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FD108E" w14:textId="77777777" w:rsidR="00992E33" w:rsidRPr="00063122" w:rsidRDefault="00992E33" w:rsidP="00992E33">
      <w:pPr>
        <w:jc w:val="center"/>
        <w:rPr>
          <w:rFonts w:ascii="Arial Narrow" w:hAnsi="Arial Narrow"/>
          <w:b/>
          <w:sz w:val="40"/>
        </w:rPr>
      </w:pPr>
      <w:bookmarkStart w:id="0" w:name="_Toc514235927"/>
      <w:bookmarkStart w:id="1" w:name="_GoBack"/>
      <w:bookmarkEnd w:id="1"/>
      <w:r w:rsidRPr="00063122">
        <w:rPr>
          <w:rStyle w:val="Heading1Char"/>
          <w:b w:val="0"/>
          <w:sz w:val="48"/>
        </w:rPr>
        <w:t>HIGIENSKA PRIPRAVA NA POROD</w:t>
      </w:r>
      <w:bookmarkEnd w:id="0"/>
      <w:r w:rsidRPr="00063122">
        <w:rPr>
          <w:rStyle w:val="Heading1Char"/>
          <w:b w:val="0"/>
          <w:sz w:val="48"/>
        </w:rPr>
        <w:br/>
      </w:r>
      <w:r w:rsidRPr="00063122">
        <w:rPr>
          <w:rFonts w:ascii="Arial Narrow" w:hAnsi="Arial Narrow"/>
          <w:b/>
        </w:rPr>
        <w:t>BRITJE IN KLISTIR</w:t>
      </w:r>
    </w:p>
    <w:p w14:paraId="3D70E6A3" w14:textId="77777777" w:rsidR="00992E33" w:rsidRPr="00063122" w:rsidRDefault="00992E33" w:rsidP="00992E33">
      <w:pPr>
        <w:rPr>
          <w:rFonts w:ascii="Arial Narrow" w:hAnsi="Arial Narrow"/>
          <w:sz w:val="24"/>
        </w:rPr>
      </w:pPr>
      <w:r w:rsidRPr="00063122">
        <w:rPr>
          <w:rFonts w:ascii="Arial Narrow" w:hAnsi="Arial Narrow"/>
          <w:sz w:val="24"/>
        </w:rPr>
        <w:t>- Odstranitev sramnih dlak ter praznenje črevesja pred porodom kot rutinski postopek “higienske priprave na porod”.</w:t>
      </w:r>
      <w:r w:rsidRPr="00063122">
        <w:rPr>
          <w:rFonts w:ascii="Arial Narrow" w:hAnsi="Arial Narrow"/>
          <w:sz w:val="24"/>
        </w:rPr>
        <w:br/>
        <w:t>- Kaže na medikalizacijo skrbi porodnic.</w:t>
      </w:r>
    </w:p>
    <w:p w14:paraId="2F4CC6E5" w14:textId="77777777" w:rsidR="00992E33" w:rsidRPr="00063122" w:rsidRDefault="00992E33" w:rsidP="00851DB6">
      <w:pPr>
        <w:pStyle w:val="Heading2"/>
        <w:rPr>
          <w:b w:val="0"/>
        </w:rPr>
      </w:pPr>
      <w:bookmarkStart w:id="2" w:name="_Toc514235928"/>
      <w:r w:rsidRPr="00063122">
        <w:t>BRIITJE</w:t>
      </w:r>
      <w:bookmarkEnd w:id="2"/>
      <w:r w:rsidRPr="00063122">
        <w:t xml:space="preserve"> </w:t>
      </w:r>
    </w:p>
    <w:tbl>
      <w:tblPr>
        <w:tblStyle w:val="GridTable4"/>
        <w:tblW w:w="0" w:type="auto"/>
        <w:tblLook w:val="04A0" w:firstRow="1" w:lastRow="0" w:firstColumn="1" w:lastColumn="0" w:noHBand="0" w:noVBand="1"/>
      </w:tblPr>
      <w:tblGrid>
        <w:gridCol w:w="4531"/>
        <w:gridCol w:w="4531"/>
      </w:tblGrid>
      <w:tr w:rsidR="00992E33" w:rsidRPr="00063122" w14:paraId="1C531E8E" w14:textId="77777777" w:rsidTr="00851D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F770434" w14:textId="77777777" w:rsidR="00992E33" w:rsidRPr="00063122" w:rsidRDefault="00992E33" w:rsidP="00992E33">
            <w:pPr>
              <w:jc w:val="center"/>
              <w:rPr>
                <w:rFonts w:ascii="Arial Narrow" w:hAnsi="Arial Narrow"/>
                <w:b w:val="0"/>
                <w:sz w:val="24"/>
              </w:rPr>
            </w:pPr>
            <w:r w:rsidRPr="00063122">
              <w:rPr>
                <w:rFonts w:ascii="Arial Narrow" w:hAnsi="Arial Narrow"/>
                <w:sz w:val="24"/>
              </w:rPr>
              <w:t>ZA</w:t>
            </w:r>
          </w:p>
        </w:tc>
        <w:tc>
          <w:tcPr>
            <w:tcW w:w="4531" w:type="dxa"/>
          </w:tcPr>
          <w:p w14:paraId="03E8FD89" w14:textId="77777777" w:rsidR="00992E33" w:rsidRPr="00063122" w:rsidRDefault="00992E33" w:rsidP="00992E33">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24"/>
              </w:rPr>
            </w:pPr>
            <w:r w:rsidRPr="00063122">
              <w:rPr>
                <w:rFonts w:ascii="Arial Narrow" w:hAnsi="Arial Narrow"/>
                <w:sz w:val="24"/>
              </w:rPr>
              <w:t>PROTI</w:t>
            </w:r>
          </w:p>
        </w:tc>
      </w:tr>
      <w:tr w:rsidR="00992E33" w:rsidRPr="00063122" w14:paraId="3163596C"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BC7E063" w14:textId="77777777" w:rsidR="00992E33" w:rsidRPr="00063122" w:rsidRDefault="00992E33" w:rsidP="00992E33">
            <w:pPr>
              <w:jc w:val="center"/>
              <w:rPr>
                <w:rFonts w:ascii="Arial Narrow" w:hAnsi="Arial Narrow"/>
                <w:sz w:val="24"/>
              </w:rPr>
            </w:pPr>
            <w:r w:rsidRPr="00063122">
              <w:rPr>
                <w:rFonts w:ascii="Arial Narrow" w:hAnsi="Arial Narrow"/>
                <w:sz w:val="24"/>
              </w:rPr>
              <w:t>zmanjšanje možnosti infekcije</w:t>
            </w:r>
          </w:p>
        </w:tc>
        <w:tc>
          <w:tcPr>
            <w:tcW w:w="4531" w:type="dxa"/>
          </w:tcPr>
          <w:p w14:paraId="7DF815A5" w14:textId="77777777" w:rsidR="00992E33" w:rsidRPr="00063122" w:rsidRDefault="00992E33" w:rsidP="00992E33">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4"/>
              </w:rPr>
            </w:pPr>
            <w:r w:rsidRPr="00063122">
              <w:rPr>
                <w:rFonts w:ascii="Arial Narrow" w:hAnsi="Arial Narrow"/>
                <w:sz w:val="24"/>
              </w:rPr>
              <w:t>večja možnost infekcije</w:t>
            </w:r>
          </w:p>
        </w:tc>
      </w:tr>
      <w:tr w:rsidR="00992E33" w:rsidRPr="00063122" w14:paraId="7BF6B6A8"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4B6A4F16" w14:textId="77777777" w:rsidR="00992E33" w:rsidRPr="00063122" w:rsidRDefault="00992E33" w:rsidP="00992E33">
            <w:pPr>
              <w:jc w:val="center"/>
              <w:rPr>
                <w:rFonts w:ascii="Arial Narrow" w:hAnsi="Arial Narrow"/>
                <w:sz w:val="24"/>
              </w:rPr>
            </w:pPr>
            <w:r w:rsidRPr="00063122">
              <w:rPr>
                <w:rFonts w:ascii="Arial Narrow" w:hAnsi="Arial Narrow"/>
                <w:sz w:val="24"/>
              </w:rPr>
              <w:t>lažje šivanje v primeru poškodbe mehke porodne poti med porodom</w:t>
            </w:r>
          </w:p>
        </w:tc>
        <w:tc>
          <w:tcPr>
            <w:tcW w:w="4531" w:type="dxa"/>
          </w:tcPr>
          <w:p w14:paraId="4868EA70" w14:textId="77777777" w:rsidR="00992E33" w:rsidRPr="00063122" w:rsidRDefault="00992E33" w:rsidP="00992E33">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063122">
              <w:rPr>
                <w:rFonts w:ascii="Arial Narrow" w:hAnsi="Arial Narrow"/>
                <w:sz w:val="24"/>
              </w:rPr>
              <w:t>neugodje žensk med in po postopku</w:t>
            </w:r>
          </w:p>
        </w:tc>
      </w:tr>
    </w:tbl>
    <w:p w14:paraId="42CA416B" w14:textId="77777777" w:rsidR="00992E33" w:rsidRPr="00063122" w:rsidRDefault="00992E33" w:rsidP="00992E33">
      <w:pPr>
        <w:rPr>
          <w:rFonts w:ascii="Arial Narrow" w:hAnsi="Arial Narrow"/>
          <w:sz w:val="24"/>
        </w:rPr>
      </w:pPr>
    </w:p>
    <w:p w14:paraId="643C7F69" w14:textId="77777777" w:rsidR="00992E33" w:rsidRPr="00063122" w:rsidRDefault="00112221" w:rsidP="00992E33">
      <w:pPr>
        <w:rPr>
          <w:rFonts w:ascii="Arial Narrow" w:hAnsi="Arial Narrow"/>
          <w:b/>
          <w:sz w:val="24"/>
        </w:rPr>
      </w:pPr>
      <w:r w:rsidRPr="00063122">
        <w:rPr>
          <w:rFonts w:ascii="Arial Narrow" w:hAnsi="Arial Narrow"/>
          <w:b/>
          <w:sz w:val="24"/>
        </w:rPr>
        <w:t xml:space="preserve">1. </w:t>
      </w:r>
      <w:r w:rsidR="00992E33" w:rsidRPr="00063122">
        <w:rPr>
          <w:rFonts w:ascii="Arial Narrow" w:hAnsi="Arial Narrow"/>
          <w:b/>
          <w:sz w:val="24"/>
        </w:rPr>
        <w:t>ARGUMENTI</w:t>
      </w:r>
    </w:p>
    <w:p w14:paraId="7FF0BB4E" w14:textId="77777777" w:rsidR="00992E33" w:rsidRPr="00063122" w:rsidRDefault="00992E33" w:rsidP="00992E33">
      <w:pPr>
        <w:rPr>
          <w:rFonts w:ascii="Arial Narrow" w:hAnsi="Arial Narrow"/>
          <w:sz w:val="24"/>
        </w:rPr>
      </w:pPr>
      <w:r w:rsidRPr="00063122">
        <w:rPr>
          <w:rFonts w:ascii="Arial Narrow" w:hAnsi="Arial Narrow"/>
          <w:sz w:val="24"/>
        </w:rPr>
        <w:t>- Dve študiji o maternalnih komplikacijah po porodu še iz 1922 in 1965 (RCT)</w:t>
      </w:r>
    </w:p>
    <w:p w14:paraId="514E8935" w14:textId="77777777" w:rsidR="00992E33" w:rsidRPr="00063122" w:rsidRDefault="00992E33" w:rsidP="00992E33">
      <w:pPr>
        <w:rPr>
          <w:rFonts w:ascii="Arial Narrow" w:hAnsi="Arial Narrow"/>
          <w:sz w:val="24"/>
        </w:rPr>
      </w:pPr>
      <w:r w:rsidRPr="00063122">
        <w:rPr>
          <w:rFonts w:ascii="Arial Narrow" w:hAnsi="Arial Narrow"/>
          <w:sz w:val="24"/>
        </w:rPr>
        <w:t xml:space="preserve">- Ocena: </w:t>
      </w:r>
      <w:r w:rsidRPr="00063122">
        <w:rPr>
          <w:rFonts w:ascii="Arial Narrow" w:hAnsi="Arial Narrow"/>
          <w:sz w:val="24"/>
        </w:rPr>
        <w:br/>
        <w:t xml:space="preserve">◦ Maternalne infekcije (lokalne in sistemske); znak povišana TT, Lkci… oz. znaki vnetja lokalno </w:t>
      </w:r>
      <w:r w:rsidRPr="00063122">
        <w:rPr>
          <w:rFonts w:ascii="Arial Narrow" w:hAnsi="Arial Narrow"/>
          <w:sz w:val="24"/>
        </w:rPr>
        <w:br/>
        <w:t>◦ Psihološki izidi; znaki neugodje, bolečina, sram, ocena zadovoljstva</w:t>
      </w:r>
    </w:p>
    <w:p w14:paraId="4CF2A96B" w14:textId="77777777" w:rsidR="00992E33" w:rsidRPr="00063122" w:rsidRDefault="00992E33" w:rsidP="00992E33">
      <w:pPr>
        <w:rPr>
          <w:rFonts w:ascii="Arial Narrow" w:hAnsi="Arial Narrow"/>
          <w:sz w:val="24"/>
        </w:rPr>
      </w:pPr>
      <w:r w:rsidRPr="00063122">
        <w:rPr>
          <w:rFonts w:ascii="Arial Narrow" w:hAnsi="Arial Narrow"/>
          <w:sz w:val="24"/>
        </w:rPr>
        <w:t>- Študija iz leta 2001 (RCT) je pokazala naslednje:</w:t>
      </w:r>
      <w:r w:rsidRPr="00063122">
        <w:rPr>
          <w:rFonts w:ascii="Arial Narrow" w:hAnsi="Arial Narrow"/>
          <w:sz w:val="24"/>
        </w:rPr>
        <w:br/>
        <w:t>◦ Hitrejša okužba v primeru obritega spolovila (10%)*</w:t>
      </w:r>
      <w:r w:rsidRPr="00063122">
        <w:rPr>
          <w:rFonts w:ascii="Arial Narrow" w:hAnsi="Arial Narrow"/>
          <w:sz w:val="24"/>
        </w:rPr>
        <w:br/>
        <w:t>◦ Večje zadovoljstvo strokovnjakov z britjem</w:t>
      </w:r>
    </w:p>
    <w:p w14:paraId="145A4EAE" w14:textId="77777777" w:rsidR="00992E33" w:rsidRPr="00063122" w:rsidRDefault="00992E33" w:rsidP="00992E33">
      <w:pPr>
        <w:rPr>
          <w:rFonts w:ascii="Arial Narrow" w:hAnsi="Arial Narrow"/>
          <w:sz w:val="24"/>
        </w:rPr>
      </w:pPr>
      <w:r w:rsidRPr="00063122">
        <w:rPr>
          <w:rFonts w:ascii="Arial Narrow" w:hAnsi="Arial Narrow"/>
          <w:sz w:val="24"/>
        </w:rPr>
        <w:t>- Cochrane review iz 2007:</w:t>
      </w:r>
      <w:r w:rsidRPr="00063122">
        <w:rPr>
          <w:rFonts w:ascii="Arial Narrow" w:hAnsi="Arial Narrow"/>
          <w:sz w:val="24"/>
        </w:rPr>
        <w:br/>
        <w:t>◦ Ni dokazano, da je infekcija rane na presredku posledica neodstranjenih dlak</w:t>
      </w:r>
      <w:r w:rsidRPr="00063122">
        <w:rPr>
          <w:rFonts w:ascii="Arial Narrow" w:hAnsi="Arial Narrow"/>
          <w:sz w:val="24"/>
        </w:rPr>
        <w:br/>
        <w:t>◦ Britje se odsvetuje pred porodom; v kolikor je nujna odstranitev dlak*, se svetujedepilacijskakremaoz.striženje</w:t>
      </w:r>
    </w:p>
    <w:p w14:paraId="678936C2" w14:textId="77777777" w:rsidR="00992E33" w:rsidRPr="00063122" w:rsidRDefault="00112221" w:rsidP="00992E33">
      <w:pPr>
        <w:rPr>
          <w:rFonts w:ascii="Arial Narrow" w:hAnsi="Arial Narrow"/>
          <w:b/>
          <w:sz w:val="24"/>
        </w:rPr>
      </w:pPr>
      <w:r w:rsidRPr="00063122">
        <w:rPr>
          <w:rFonts w:ascii="Arial Narrow" w:hAnsi="Arial Narrow"/>
          <w:b/>
          <w:sz w:val="24"/>
        </w:rPr>
        <w:t xml:space="preserve">2. </w:t>
      </w:r>
      <w:r w:rsidR="00992E33" w:rsidRPr="00063122">
        <w:rPr>
          <w:rFonts w:ascii="Arial Narrow" w:hAnsi="Arial Narrow"/>
          <w:b/>
          <w:sz w:val="24"/>
        </w:rPr>
        <w:t>STALIŠČE</w:t>
      </w:r>
    </w:p>
    <w:p w14:paraId="1606B09B" w14:textId="77777777" w:rsidR="00992E33" w:rsidRPr="00063122" w:rsidRDefault="00992E33" w:rsidP="00992E33">
      <w:pPr>
        <w:rPr>
          <w:rFonts w:ascii="Arial Narrow" w:hAnsi="Arial Narrow"/>
          <w:sz w:val="24"/>
        </w:rPr>
      </w:pPr>
      <w:r w:rsidRPr="00063122">
        <w:rPr>
          <w:rFonts w:ascii="Arial Narrow" w:hAnsi="Arial Narrow"/>
          <w:sz w:val="24"/>
        </w:rPr>
        <w:t xml:space="preserve">WHO:pred porodom naj se ne brije </w:t>
      </w:r>
      <w:r w:rsidRPr="00063122">
        <w:rPr>
          <w:rFonts w:ascii="Arial Narrow" w:hAnsi="Arial Narrow"/>
          <w:sz w:val="24"/>
        </w:rPr>
        <w:br/>
        <w:t xml:space="preserve">ICM:ženski naj babica zagotovi optimalno ugodje </w:t>
      </w:r>
      <w:r w:rsidRPr="00063122">
        <w:rPr>
          <w:rFonts w:ascii="Arial Narrow" w:hAnsi="Arial Narrow"/>
          <w:sz w:val="24"/>
        </w:rPr>
        <w:br/>
        <w:t>EMB: britje nima zadostnih pozitivnih učinkov, da bi ga lahko upravičili kot rutinski poseg, ima pa nekaj stranskih učinkov, ki posegu ne govorijovprid</w:t>
      </w:r>
    </w:p>
    <w:p w14:paraId="19B1F504" w14:textId="77777777" w:rsidR="00992E33" w:rsidRPr="00063122" w:rsidRDefault="00992E33" w:rsidP="00851DB6">
      <w:pPr>
        <w:pStyle w:val="Heading2"/>
      </w:pPr>
      <w:bookmarkStart w:id="3" w:name="_Toc514235929"/>
      <w:r w:rsidRPr="00063122">
        <w:t>KLISTIR</w:t>
      </w:r>
      <w:bookmarkEnd w:id="3"/>
    </w:p>
    <w:tbl>
      <w:tblPr>
        <w:tblStyle w:val="GridTable4"/>
        <w:tblW w:w="0" w:type="auto"/>
        <w:tblLook w:val="04A0" w:firstRow="1" w:lastRow="0" w:firstColumn="1" w:lastColumn="0" w:noHBand="0" w:noVBand="1"/>
      </w:tblPr>
      <w:tblGrid>
        <w:gridCol w:w="4531"/>
        <w:gridCol w:w="4531"/>
      </w:tblGrid>
      <w:tr w:rsidR="00992E33" w:rsidRPr="00063122" w14:paraId="02FFB763" w14:textId="77777777" w:rsidTr="00851D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B115199" w14:textId="77777777" w:rsidR="00992E33" w:rsidRPr="00063122" w:rsidRDefault="00992E33" w:rsidP="00992E33">
            <w:pPr>
              <w:jc w:val="center"/>
              <w:rPr>
                <w:rFonts w:ascii="Arial Narrow" w:hAnsi="Arial Narrow"/>
                <w:b w:val="0"/>
                <w:sz w:val="24"/>
              </w:rPr>
            </w:pPr>
            <w:r w:rsidRPr="00063122">
              <w:rPr>
                <w:rFonts w:ascii="Arial Narrow" w:hAnsi="Arial Narrow"/>
                <w:sz w:val="24"/>
              </w:rPr>
              <w:t>ZA</w:t>
            </w:r>
          </w:p>
        </w:tc>
        <w:tc>
          <w:tcPr>
            <w:tcW w:w="4531" w:type="dxa"/>
          </w:tcPr>
          <w:p w14:paraId="42744ECC" w14:textId="77777777" w:rsidR="00992E33" w:rsidRPr="00063122" w:rsidRDefault="00992E33" w:rsidP="00992E33">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24"/>
              </w:rPr>
            </w:pPr>
            <w:r w:rsidRPr="00063122">
              <w:rPr>
                <w:rFonts w:ascii="Arial Narrow" w:hAnsi="Arial Narrow"/>
                <w:sz w:val="24"/>
              </w:rPr>
              <w:t>PROTI</w:t>
            </w:r>
          </w:p>
        </w:tc>
      </w:tr>
      <w:tr w:rsidR="00992E33" w:rsidRPr="00063122" w14:paraId="22F2C7C3"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72B0B30" w14:textId="77777777" w:rsidR="00992E33" w:rsidRPr="00063122" w:rsidRDefault="00992E33" w:rsidP="00992E33">
            <w:pPr>
              <w:jc w:val="center"/>
              <w:rPr>
                <w:rFonts w:ascii="Arial Narrow" w:hAnsi="Arial Narrow"/>
                <w:sz w:val="24"/>
              </w:rPr>
            </w:pPr>
            <w:r w:rsidRPr="00063122">
              <w:rPr>
                <w:rFonts w:ascii="Arial Narrow" w:hAnsi="Arial Narrow"/>
                <w:sz w:val="24"/>
              </w:rPr>
              <w:t>Klistir zmanjša možnost odvajanja blata med porodom in posledično možnostinfekcijmatereinotroka</w:t>
            </w:r>
          </w:p>
        </w:tc>
        <w:tc>
          <w:tcPr>
            <w:tcW w:w="4531" w:type="dxa"/>
          </w:tcPr>
          <w:p w14:paraId="3958E916" w14:textId="77777777" w:rsidR="00992E33" w:rsidRPr="00063122" w:rsidRDefault="00112221" w:rsidP="00992E33">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4"/>
              </w:rPr>
            </w:pPr>
            <w:r w:rsidRPr="00063122">
              <w:rPr>
                <w:rFonts w:ascii="Arial Narrow" w:hAnsi="Arial Narrow"/>
                <w:sz w:val="24"/>
              </w:rPr>
              <w:t>V primeru dodajanja fosforja (UK in ZDA) le ta prehaja v serum;hiponatremijavprimeru uporabetekočevode*</w:t>
            </w:r>
          </w:p>
        </w:tc>
      </w:tr>
      <w:tr w:rsidR="00992E33" w:rsidRPr="00063122" w14:paraId="55B7C172"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56E6445A" w14:textId="77777777" w:rsidR="00992E33" w:rsidRPr="00063122" w:rsidRDefault="00992E33" w:rsidP="00992E33">
            <w:pPr>
              <w:jc w:val="center"/>
              <w:rPr>
                <w:rFonts w:ascii="Arial Narrow" w:hAnsi="Arial Narrow"/>
                <w:sz w:val="24"/>
              </w:rPr>
            </w:pPr>
            <w:r w:rsidRPr="00063122">
              <w:rPr>
                <w:rFonts w:ascii="Arial Narrow" w:hAnsi="Arial Narrow"/>
                <w:sz w:val="24"/>
              </w:rPr>
              <w:t>Trdo blato v črevesjuo ne</w:t>
            </w:r>
            <w:r w:rsidR="00112221" w:rsidRPr="00063122">
              <w:rPr>
                <w:rFonts w:ascii="Arial Narrow" w:hAnsi="Arial Narrow"/>
                <w:sz w:val="24"/>
              </w:rPr>
              <w:t xml:space="preserve"> o</w:t>
            </w:r>
            <w:r w:rsidRPr="00063122">
              <w:rPr>
                <w:rFonts w:ascii="Arial Narrow" w:hAnsi="Arial Narrow"/>
                <w:sz w:val="24"/>
              </w:rPr>
              <w:t>mogoča</w:t>
            </w:r>
            <w:r w:rsidR="00112221" w:rsidRPr="00063122">
              <w:rPr>
                <w:rFonts w:ascii="Arial Narrow" w:hAnsi="Arial Narrow"/>
                <w:sz w:val="24"/>
              </w:rPr>
              <w:t xml:space="preserve"> </w:t>
            </w:r>
            <w:r w:rsidRPr="00063122">
              <w:rPr>
                <w:rFonts w:ascii="Arial Narrow" w:hAnsi="Arial Narrow"/>
                <w:sz w:val="24"/>
              </w:rPr>
              <w:t>spust</w:t>
            </w:r>
            <w:r w:rsidR="00112221" w:rsidRPr="00063122">
              <w:rPr>
                <w:rFonts w:ascii="Arial Narrow" w:hAnsi="Arial Narrow"/>
                <w:sz w:val="24"/>
              </w:rPr>
              <w:t xml:space="preserve"> </w:t>
            </w:r>
            <w:r w:rsidRPr="00063122">
              <w:rPr>
                <w:rFonts w:ascii="Arial Narrow" w:hAnsi="Arial Narrow"/>
                <w:sz w:val="24"/>
              </w:rPr>
              <w:t>VPD</w:t>
            </w:r>
          </w:p>
        </w:tc>
        <w:tc>
          <w:tcPr>
            <w:tcW w:w="4531" w:type="dxa"/>
          </w:tcPr>
          <w:p w14:paraId="5AD91998" w14:textId="77777777" w:rsidR="00992E33" w:rsidRPr="00063122" w:rsidRDefault="00112221" w:rsidP="00992E33">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063122">
              <w:rPr>
                <w:rFonts w:ascii="Arial Narrow" w:hAnsi="Arial Narrow"/>
                <w:sz w:val="24"/>
              </w:rPr>
              <w:t>Poškodbe sluznice črevesja</w:t>
            </w:r>
          </w:p>
        </w:tc>
      </w:tr>
      <w:tr w:rsidR="00992E33" w:rsidRPr="00063122" w14:paraId="40AC20B7"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5851B78" w14:textId="77777777" w:rsidR="00992E33" w:rsidRPr="00063122" w:rsidRDefault="00112221" w:rsidP="00992E33">
            <w:pPr>
              <w:jc w:val="center"/>
              <w:rPr>
                <w:rFonts w:ascii="Arial Narrow" w:hAnsi="Arial Narrow"/>
                <w:sz w:val="24"/>
              </w:rPr>
            </w:pPr>
            <w:r w:rsidRPr="00063122">
              <w:rPr>
                <w:rFonts w:ascii="Arial Narrow" w:hAnsi="Arial Narrow"/>
                <w:sz w:val="24"/>
              </w:rPr>
              <w:t>Klistir stimulira popadke in pospeši porod</w:t>
            </w:r>
          </w:p>
        </w:tc>
        <w:tc>
          <w:tcPr>
            <w:tcW w:w="4531" w:type="dxa"/>
          </w:tcPr>
          <w:p w14:paraId="5E7B7108" w14:textId="77777777" w:rsidR="00992E33" w:rsidRPr="00063122" w:rsidRDefault="00112221" w:rsidP="00992E33">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4"/>
              </w:rPr>
            </w:pPr>
            <w:r w:rsidRPr="00063122">
              <w:rPr>
                <w:rFonts w:ascii="Arial Narrow" w:hAnsi="Arial Narrow"/>
                <w:sz w:val="24"/>
              </w:rPr>
              <w:t>Možnost jatrogenih poškodb (perforacija črevesja v primeru nepravilnegapoložaja)</w:t>
            </w:r>
          </w:p>
        </w:tc>
      </w:tr>
      <w:tr w:rsidR="00112221" w:rsidRPr="00063122" w14:paraId="6CCD172F"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266FDA08" w14:textId="77777777" w:rsidR="00112221" w:rsidRPr="00063122" w:rsidRDefault="00112221" w:rsidP="00992E33">
            <w:pPr>
              <w:jc w:val="center"/>
              <w:rPr>
                <w:rFonts w:ascii="Arial Narrow" w:hAnsi="Arial Narrow"/>
                <w:sz w:val="24"/>
              </w:rPr>
            </w:pPr>
            <w:r w:rsidRPr="00063122">
              <w:rPr>
                <w:rFonts w:ascii="Arial Narrow" w:hAnsi="Arial Narrow"/>
                <w:sz w:val="24"/>
              </w:rPr>
              <w:t>Ženski ne bo nerodno zaradi uhajanja blata med porodom</w:t>
            </w:r>
          </w:p>
        </w:tc>
        <w:tc>
          <w:tcPr>
            <w:tcW w:w="4531" w:type="dxa"/>
          </w:tcPr>
          <w:p w14:paraId="2C0C3EAC" w14:textId="77777777" w:rsidR="00112221" w:rsidRPr="00063122" w:rsidRDefault="00112221" w:rsidP="00992E33">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063122">
              <w:rPr>
                <w:rFonts w:ascii="Arial Narrow" w:hAnsi="Arial Narrow"/>
                <w:sz w:val="24"/>
              </w:rPr>
              <w:t>Drugi stranski učinki (sram, neugodje, slabost, bruhanje, abdominalnikrči,lokalnodraženje,nezavest…)</w:t>
            </w:r>
          </w:p>
        </w:tc>
      </w:tr>
    </w:tbl>
    <w:p w14:paraId="12FF69F3" w14:textId="77777777" w:rsidR="00992E33" w:rsidRPr="00063122" w:rsidRDefault="00992E33" w:rsidP="00992E33">
      <w:pPr>
        <w:rPr>
          <w:rFonts w:ascii="Arial Narrow" w:hAnsi="Arial Narrow"/>
          <w:sz w:val="24"/>
        </w:rPr>
      </w:pPr>
    </w:p>
    <w:p w14:paraId="6B905D20" w14:textId="77777777" w:rsidR="00112221" w:rsidRPr="00063122" w:rsidRDefault="00112221" w:rsidP="00992E33">
      <w:pPr>
        <w:rPr>
          <w:rFonts w:ascii="Arial Narrow" w:hAnsi="Arial Narrow"/>
          <w:b/>
          <w:sz w:val="24"/>
        </w:rPr>
      </w:pPr>
      <w:r w:rsidRPr="00063122">
        <w:rPr>
          <w:rFonts w:ascii="Arial Narrow" w:hAnsi="Arial Narrow"/>
          <w:b/>
          <w:sz w:val="24"/>
        </w:rPr>
        <w:lastRenderedPageBreak/>
        <w:t>1. ARGUMENTI</w:t>
      </w:r>
    </w:p>
    <w:p w14:paraId="1C518A44" w14:textId="77777777" w:rsidR="00112221" w:rsidRPr="00063122" w:rsidRDefault="00112221" w:rsidP="00112221">
      <w:pPr>
        <w:rPr>
          <w:rFonts w:ascii="Arial Narrow" w:hAnsi="Arial Narrow"/>
          <w:sz w:val="24"/>
        </w:rPr>
      </w:pPr>
      <w:r w:rsidRPr="00063122">
        <w:rPr>
          <w:rFonts w:ascii="Arial Narrow" w:hAnsi="Arial Narrow"/>
          <w:sz w:val="24"/>
        </w:rPr>
        <w:t>- Klistir ne vpliva na izločanje blata v 1. porodni dobi, poveča pa možnostizločanjablatamediztisom*</w:t>
      </w:r>
    </w:p>
    <w:p w14:paraId="7F320D12" w14:textId="77777777" w:rsidR="00112221" w:rsidRPr="00063122" w:rsidRDefault="00112221" w:rsidP="00112221">
      <w:pPr>
        <w:rPr>
          <w:rFonts w:ascii="Arial Narrow" w:hAnsi="Arial Narrow"/>
          <w:sz w:val="24"/>
        </w:rPr>
      </w:pPr>
      <w:r w:rsidRPr="00063122">
        <w:rPr>
          <w:rFonts w:ascii="Arial Narrow" w:hAnsi="Arial Narrow"/>
          <w:sz w:val="24"/>
        </w:rPr>
        <w:t>- Klistir ne vpliva na trajanje prve porodne dobe in hitrost spuščanja VPDpoporodnemkanalu**</w:t>
      </w:r>
    </w:p>
    <w:p w14:paraId="3E2C587C" w14:textId="77777777" w:rsidR="00112221" w:rsidRPr="00063122" w:rsidRDefault="00112221" w:rsidP="00112221">
      <w:pPr>
        <w:rPr>
          <w:rFonts w:ascii="Arial Narrow" w:hAnsi="Arial Narrow"/>
          <w:sz w:val="24"/>
        </w:rPr>
      </w:pPr>
      <w:r w:rsidRPr="00063122">
        <w:rPr>
          <w:rFonts w:ascii="Arial Narrow" w:hAnsi="Arial Narrow"/>
          <w:sz w:val="24"/>
        </w:rPr>
        <w:t>- Klistir ne zmanjša možnosti infekcij pri materi in otroku</w:t>
      </w:r>
    </w:p>
    <w:p w14:paraId="464B6B15" w14:textId="77777777" w:rsidR="00112221" w:rsidRPr="00063122" w:rsidRDefault="00112221" w:rsidP="00112221">
      <w:pPr>
        <w:rPr>
          <w:rFonts w:ascii="Arial Narrow" w:hAnsi="Arial Narrow"/>
          <w:sz w:val="24"/>
        </w:rPr>
      </w:pPr>
      <w:r w:rsidRPr="00063122">
        <w:rPr>
          <w:rFonts w:ascii="Arial Narrow" w:hAnsi="Arial Narrow"/>
          <w:sz w:val="24"/>
        </w:rPr>
        <w:t>- Ženskam je ob prejemu klistirja neprijetno, nekatere čutijo bolečino, občutke ponižanja</w:t>
      </w:r>
    </w:p>
    <w:p w14:paraId="5657DCE5" w14:textId="77777777" w:rsidR="00112221" w:rsidRPr="00063122" w:rsidRDefault="00112221" w:rsidP="00112221">
      <w:pPr>
        <w:rPr>
          <w:rFonts w:ascii="Arial Narrow" w:hAnsi="Arial Narrow"/>
          <w:b/>
          <w:sz w:val="24"/>
        </w:rPr>
      </w:pPr>
      <w:r w:rsidRPr="00063122">
        <w:rPr>
          <w:rFonts w:ascii="Arial Narrow" w:hAnsi="Arial Narrow"/>
          <w:b/>
          <w:sz w:val="24"/>
        </w:rPr>
        <w:t>2. STALIŠČE</w:t>
      </w:r>
    </w:p>
    <w:p w14:paraId="03C215FC" w14:textId="77777777" w:rsidR="00112221" w:rsidRPr="00063122" w:rsidRDefault="00112221" w:rsidP="00112221">
      <w:pPr>
        <w:rPr>
          <w:rFonts w:ascii="Arial Narrow" w:hAnsi="Arial Narrow"/>
          <w:sz w:val="24"/>
        </w:rPr>
      </w:pPr>
      <w:r w:rsidRPr="00063122">
        <w:rPr>
          <w:rFonts w:ascii="Arial Narrow" w:hAnsi="Arial Narrow"/>
          <w:sz w:val="24"/>
        </w:rPr>
        <w:t xml:space="preserve">EBM: ni dovolj jasnih dokazov o koristnosti klistirja, da bi upravičili njegovouporabo </w:t>
      </w:r>
      <w:r w:rsidRPr="00063122">
        <w:rPr>
          <w:rFonts w:ascii="Arial Narrow" w:hAnsi="Arial Narrow"/>
          <w:sz w:val="24"/>
        </w:rPr>
        <w:br/>
        <w:t xml:space="preserve">ICM: babica naj bi se ognila vsem nepotrebnim intervencijam; torej tistim, za katere ni jasnih dokazov o učinkovitosti in koristnosti </w:t>
      </w:r>
      <w:r w:rsidRPr="00063122">
        <w:rPr>
          <w:rFonts w:ascii="Arial Narrow" w:hAnsi="Arial Narrow"/>
          <w:sz w:val="24"/>
        </w:rPr>
        <w:br/>
        <w:t>WHO: v vodiču minimalnih standardov skrbi za ženske in otroke v obporodnem obdobju jasno svetuje–NEIZVAJAJTEKLISTIRJA!</w:t>
      </w:r>
    </w:p>
    <w:p w14:paraId="47D22163" w14:textId="77777777" w:rsidR="00112221" w:rsidRPr="00063122" w:rsidRDefault="00112221" w:rsidP="00112221">
      <w:pPr>
        <w:rPr>
          <w:rFonts w:ascii="Arial Narrow" w:hAnsi="Arial Narrow"/>
          <w:b/>
          <w:sz w:val="28"/>
        </w:rPr>
      </w:pPr>
      <w:r w:rsidRPr="00063122">
        <w:rPr>
          <w:rFonts w:ascii="Arial Narrow" w:hAnsi="Arial Narrow"/>
          <w:b/>
          <w:sz w:val="28"/>
        </w:rPr>
        <w:t>PODATKI ROJSTVO</w:t>
      </w:r>
    </w:p>
    <w:p w14:paraId="6357BFAF" w14:textId="77777777" w:rsidR="00112221" w:rsidRPr="00063122" w:rsidRDefault="00112221" w:rsidP="00112221">
      <w:pPr>
        <w:rPr>
          <w:rFonts w:ascii="Arial Narrow" w:hAnsi="Arial Narrow"/>
          <w:sz w:val="24"/>
        </w:rPr>
      </w:pPr>
      <w:r w:rsidRPr="00063122">
        <w:rPr>
          <w:rFonts w:ascii="Arial Narrow" w:hAnsi="Arial Narrow"/>
          <w:sz w:val="24"/>
        </w:rPr>
        <w:t>- Večina anketirank je bila ob prihodu v porodnišnico deležna rutinskih sprejemnih postopkov kot so klistir (69.5%) in britje spolovila (87.3%).</w:t>
      </w:r>
    </w:p>
    <w:p w14:paraId="38618BEB" w14:textId="77777777" w:rsidR="00112221" w:rsidRPr="00063122" w:rsidRDefault="00112221" w:rsidP="00112221">
      <w:pPr>
        <w:rPr>
          <w:rFonts w:ascii="Arial Narrow" w:hAnsi="Arial Narrow"/>
          <w:sz w:val="24"/>
        </w:rPr>
      </w:pPr>
      <w:r w:rsidRPr="00063122">
        <w:rPr>
          <w:rFonts w:ascii="Arial Narrow" w:hAnsi="Arial Narrow"/>
          <w:sz w:val="24"/>
        </w:rPr>
        <w:t>- Na te postopke so v večji ali manjši meri lahko vplivale.</w:t>
      </w:r>
    </w:p>
    <w:p w14:paraId="11418D11" w14:textId="77777777" w:rsidR="00112221" w:rsidRPr="00063122" w:rsidRDefault="00112221" w:rsidP="00112221">
      <w:pPr>
        <w:rPr>
          <w:rFonts w:ascii="Arial Narrow" w:hAnsi="Arial Narrow"/>
          <w:sz w:val="24"/>
        </w:rPr>
      </w:pPr>
      <w:r w:rsidRPr="00063122">
        <w:rPr>
          <w:rFonts w:ascii="Arial Narrow" w:hAnsi="Arial Narrow"/>
          <w:noProof/>
          <w:sz w:val="24"/>
          <w:lang w:val="en-GB" w:eastAsia="en-GB"/>
        </w:rPr>
        <w:drawing>
          <wp:inline distT="0" distB="0" distL="0" distR="0" wp14:anchorId="29D7FE7A" wp14:editId="5E4A56A0">
            <wp:extent cx="3733800" cy="28827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4715" t="11174" r="27249" b="9136"/>
                    <a:stretch/>
                  </pic:blipFill>
                  <pic:spPr bwMode="auto">
                    <a:xfrm>
                      <a:off x="0" y="0"/>
                      <a:ext cx="3742390" cy="2889423"/>
                    </a:xfrm>
                    <a:prstGeom prst="rect">
                      <a:avLst/>
                    </a:prstGeom>
                    <a:ln>
                      <a:noFill/>
                    </a:ln>
                    <a:extLst>
                      <a:ext uri="{53640926-AAD7-44D8-BBD7-CCE9431645EC}">
                        <a14:shadowObscured xmlns:a14="http://schemas.microsoft.com/office/drawing/2010/main"/>
                      </a:ext>
                    </a:extLst>
                  </pic:spPr>
                </pic:pic>
              </a:graphicData>
            </a:graphic>
          </wp:inline>
        </w:drawing>
      </w:r>
    </w:p>
    <w:p w14:paraId="1ACD7EB9" w14:textId="77777777" w:rsidR="00112221" w:rsidRPr="00063122" w:rsidRDefault="00112221" w:rsidP="00112221">
      <w:pPr>
        <w:rPr>
          <w:rFonts w:ascii="Arial Narrow" w:hAnsi="Arial Narrow"/>
          <w:b/>
          <w:sz w:val="28"/>
        </w:rPr>
      </w:pPr>
      <w:r w:rsidRPr="00063122">
        <w:rPr>
          <w:rFonts w:ascii="Arial Narrow" w:hAnsi="Arial Narrow"/>
          <w:b/>
          <w:sz w:val="28"/>
        </w:rPr>
        <w:t>ZAKAJ ŽENSKE POSEGA DOPUŠČAJO?</w:t>
      </w:r>
    </w:p>
    <w:p w14:paraId="588345DD" w14:textId="77777777" w:rsidR="00613A2A" w:rsidRPr="00063122" w:rsidRDefault="00112221" w:rsidP="00112221">
      <w:pPr>
        <w:rPr>
          <w:rFonts w:ascii="Arial Narrow" w:hAnsi="Arial Narrow"/>
          <w:sz w:val="24"/>
        </w:rPr>
      </w:pPr>
      <w:r w:rsidRPr="00063122">
        <w:rPr>
          <w:rFonts w:ascii="Arial Narrow" w:hAnsi="Arial Narrow"/>
          <w:sz w:val="24"/>
        </w:rPr>
        <w:t xml:space="preserve">- Medikalizacija že iz šole za bodoče starše </w:t>
      </w:r>
      <w:r w:rsidRPr="00063122">
        <w:rPr>
          <w:rFonts w:ascii="Arial Narrow" w:hAnsi="Arial Narrow"/>
          <w:sz w:val="24"/>
        </w:rPr>
        <w:br/>
        <w:t xml:space="preserve">- Socializacija s strani drugih mater </w:t>
      </w:r>
      <w:r w:rsidRPr="00063122">
        <w:rPr>
          <w:rFonts w:ascii="Arial Narrow" w:hAnsi="Arial Narrow"/>
          <w:sz w:val="24"/>
        </w:rPr>
        <w:br/>
        <w:t xml:space="preserve">- Zaupanje v najboljšo možno odločitev zdravstvenih strokovnjakov </w:t>
      </w:r>
      <w:r w:rsidRPr="00063122">
        <w:rPr>
          <w:rFonts w:ascii="Arial Narrow" w:hAnsi="Arial Narrow"/>
          <w:sz w:val="24"/>
        </w:rPr>
        <w:br/>
        <w:t>- Privolitev v nepopolno izkušnjo poroda za popolnega otroka (Sakala, 2006)</w:t>
      </w:r>
    </w:p>
    <w:p w14:paraId="3F1C1424" w14:textId="77777777" w:rsidR="00613A2A" w:rsidRPr="00063122" w:rsidRDefault="00613A2A">
      <w:pPr>
        <w:rPr>
          <w:rFonts w:ascii="Arial Narrow" w:hAnsi="Arial Narrow"/>
          <w:sz w:val="24"/>
        </w:rPr>
      </w:pPr>
      <w:r w:rsidRPr="00063122">
        <w:rPr>
          <w:rFonts w:ascii="Arial Narrow" w:hAnsi="Arial Narrow"/>
          <w:sz w:val="24"/>
        </w:rPr>
        <w:br w:type="page"/>
      </w:r>
    </w:p>
    <w:p w14:paraId="333D6F49" w14:textId="77777777" w:rsidR="00112221" w:rsidRPr="00063122" w:rsidRDefault="00613A2A" w:rsidP="00851DB6">
      <w:pPr>
        <w:pStyle w:val="Heading1"/>
      </w:pPr>
      <w:bookmarkStart w:id="4" w:name="_Toc514235930"/>
      <w:r w:rsidRPr="00063122">
        <w:lastRenderedPageBreak/>
        <w:t>PREHRANJEVANJE IN PITJE MED PORODOM</w:t>
      </w:r>
      <w:bookmarkEnd w:id="4"/>
    </w:p>
    <w:p w14:paraId="56E324ED" w14:textId="77777777" w:rsidR="00613A2A" w:rsidRPr="00063122" w:rsidRDefault="00613A2A" w:rsidP="00851DB6">
      <w:pPr>
        <w:pStyle w:val="Heading2"/>
      </w:pPr>
      <w:bookmarkStart w:id="5" w:name="_Toc514235931"/>
      <w:r w:rsidRPr="00063122">
        <w:t>HRANA MED PORODOM</w:t>
      </w:r>
      <w:bookmarkEnd w:id="5"/>
    </w:p>
    <w:p w14:paraId="630C7708" w14:textId="77777777" w:rsidR="00613A2A" w:rsidRPr="00063122" w:rsidRDefault="00613A2A" w:rsidP="00613A2A">
      <w:pPr>
        <w:rPr>
          <w:rFonts w:ascii="Arial Narrow" w:hAnsi="Arial Narrow"/>
          <w:sz w:val="24"/>
        </w:rPr>
      </w:pPr>
      <w:r w:rsidRPr="00063122">
        <w:rPr>
          <w:rFonts w:ascii="Arial Narrow" w:hAnsi="Arial Narrow"/>
          <w:sz w:val="24"/>
        </w:rPr>
        <w:t>• Uživanje hrane in tekočine med porodom je bilo v preteklosti običajno. Hrana se je smatrala kot odločilna pri premagovanju telesnih in psihičnih naporov. Nekaj povsem normalnega je bilo, da je ženska med porodom jedla in pila, če je to želela, saj je bilo rojevanje naporno opravilo.</w:t>
      </w:r>
    </w:p>
    <w:p w14:paraId="703F4D10" w14:textId="77777777" w:rsidR="00613A2A" w:rsidRPr="00063122" w:rsidRDefault="00613A2A" w:rsidP="00613A2A">
      <w:pPr>
        <w:rPr>
          <w:rFonts w:ascii="Arial Narrow" w:hAnsi="Arial Narrow"/>
          <w:sz w:val="24"/>
        </w:rPr>
      </w:pPr>
      <w:r w:rsidRPr="00063122">
        <w:rPr>
          <w:rFonts w:ascii="Arial Narrow" w:hAnsi="Arial Narrow"/>
          <w:sz w:val="24"/>
        </w:rPr>
        <w:t>• Rojevanje v bolnišnicah, uporaba anestetikov v porodnem procesu in raziskovanje o posledicah tega, je postavilo pod vprašaj tedanjo prakso.</w:t>
      </w:r>
    </w:p>
    <w:tbl>
      <w:tblPr>
        <w:tblStyle w:val="GridTable4"/>
        <w:tblW w:w="0" w:type="auto"/>
        <w:tblLook w:val="04A0" w:firstRow="1" w:lastRow="0" w:firstColumn="1" w:lastColumn="0" w:noHBand="0" w:noVBand="1"/>
      </w:tblPr>
      <w:tblGrid>
        <w:gridCol w:w="4531"/>
        <w:gridCol w:w="4531"/>
      </w:tblGrid>
      <w:tr w:rsidR="00B0257E" w:rsidRPr="00063122" w14:paraId="7810F898" w14:textId="77777777" w:rsidTr="00851D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77C52E0" w14:textId="77777777" w:rsidR="00B0257E" w:rsidRPr="00063122" w:rsidRDefault="00B0257E" w:rsidP="00B0257E">
            <w:pPr>
              <w:jc w:val="center"/>
              <w:rPr>
                <w:rFonts w:ascii="Arial Narrow" w:hAnsi="Arial Narrow"/>
                <w:b w:val="0"/>
                <w:sz w:val="24"/>
              </w:rPr>
            </w:pPr>
            <w:r w:rsidRPr="00063122">
              <w:rPr>
                <w:rFonts w:ascii="Arial Narrow" w:hAnsi="Arial Narrow"/>
                <w:sz w:val="24"/>
              </w:rPr>
              <w:t>ZA</w:t>
            </w:r>
          </w:p>
        </w:tc>
        <w:tc>
          <w:tcPr>
            <w:tcW w:w="4531" w:type="dxa"/>
          </w:tcPr>
          <w:p w14:paraId="07844328" w14:textId="77777777" w:rsidR="00B0257E" w:rsidRPr="00063122" w:rsidRDefault="00B0257E" w:rsidP="00B0257E">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24"/>
              </w:rPr>
            </w:pPr>
            <w:r w:rsidRPr="00063122">
              <w:rPr>
                <w:rFonts w:ascii="Arial Narrow" w:hAnsi="Arial Narrow"/>
                <w:sz w:val="24"/>
              </w:rPr>
              <w:t>PROTI</w:t>
            </w:r>
          </w:p>
        </w:tc>
      </w:tr>
      <w:tr w:rsidR="00B0257E" w:rsidRPr="00063122" w14:paraId="3CEBD78D"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E1DDFB9" w14:textId="77777777" w:rsidR="00B0257E" w:rsidRPr="00063122" w:rsidRDefault="00B0257E" w:rsidP="00B0257E">
            <w:pPr>
              <w:jc w:val="center"/>
              <w:rPr>
                <w:rFonts w:ascii="Arial Narrow" w:hAnsi="Arial Narrow"/>
                <w:sz w:val="24"/>
              </w:rPr>
            </w:pPr>
            <w:r w:rsidRPr="00063122">
              <w:rPr>
                <w:rFonts w:ascii="Arial Narrow" w:hAnsi="Arial Narrow"/>
                <w:sz w:val="24"/>
              </w:rPr>
              <w:t>Potrošnja energije med porodom znaša med 2,9 in 4,2 MJ (700 – 1000 kcal) / na uro, 10-krat več kot je povprečna poraba energije v zadnji tretjini nosečnosti. Hazle in Lewis primerjata žensko, ki poraja, z maratonsko tekačico aktivnost mišičja je povečana in za preskrbo z zadostno energijo je ključnega pomena uživanje hrane per os.</w:t>
            </w:r>
          </w:p>
        </w:tc>
        <w:tc>
          <w:tcPr>
            <w:tcW w:w="4531" w:type="dxa"/>
          </w:tcPr>
          <w:p w14:paraId="1B1C8377" w14:textId="77777777" w:rsidR="00B0257E" w:rsidRPr="00063122" w:rsidRDefault="00B0257E" w:rsidP="00B0257E">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4"/>
              </w:rPr>
            </w:pPr>
            <w:r w:rsidRPr="00063122">
              <w:rPr>
                <w:rFonts w:ascii="Arial Narrow" w:hAnsi="Arial Narrow"/>
                <w:sz w:val="24"/>
              </w:rPr>
              <w:t>Prepoved uživanja hrane in tekočine vsem ženskam med porodom je osnovana na predpostavki, da bodo morda potrebovale splošno anestezijo, ki lahko, v primeru polnega želodca povzroči:</w:t>
            </w:r>
          </w:p>
          <w:p w14:paraId="2FEC3C1B" w14:textId="77777777" w:rsidR="00B0257E" w:rsidRPr="00063122" w:rsidRDefault="00B0257E" w:rsidP="00B0257E">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4"/>
              </w:rPr>
            </w:pPr>
            <w:r w:rsidRPr="00063122">
              <w:rPr>
                <w:rFonts w:ascii="Arial Narrow" w:hAnsi="Arial Narrow"/>
                <w:sz w:val="24"/>
              </w:rPr>
              <w:t>- obstrukcijo pljuč s koščki hrane (zadušitev) in</w:t>
            </w:r>
          </w:p>
          <w:p w14:paraId="14CAA36A" w14:textId="77777777" w:rsidR="00B0257E" w:rsidRPr="00063122" w:rsidRDefault="00B0257E" w:rsidP="00B0257E">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4"/>
              </w:rPr>
            </w:pPr>
            <w:r w:rsidRPr="00063122">
              <w:rPr>
                <w:rFonts w:ascii="Arial Narrow" w:hAnsi="Arial Narrow"/>
                <w:sz w:val="24"/>
              </w:rPr>
              <w:t>- Mendelsonov sindrom; inhalacijo izbruhane kisle želodčne vsebine v pljuča (maternalna mortaliteta in morbiditeta poveča, če ženska aspirira več kot 0,4 ml/kg želodčne vsebin; t.j. 28ml pri 70 kg težki ženski, oziroma s pH &lt; kot 2,5).</w:t>
            </w:r>
          </w:p>
        </w:tc>
      </w:tr>
      <w:tr w:rsidR="00B0257E" w:rsidRPr="00063122" w14:paraId="1DCCA41D"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3EB8FEFC" w14:textId="77777777" w:rsidR="00B0257E" w:rsidRPr="00063122" w:rsidRDefault="00B0257E" w:rsidP="00B0257E">
            <w:pPr>
              <w:jc w:val="center"/>
              <w:rPr>
                <w:rFonts w:ascii="Arial Narrow" w:hAnsi="Arial Narrow"/>
                <w:sz w:val="24"/>
              </w:rPr>
            </w:pPr>
            <w:r w:rsidRPr="00063122">
              <w:rPr>
                <w:rFonts w:ascii="Arial Narrow" w:hAnsi="Arial Narrow"/>
                <w:sz w:val="24"/>
              </w:rPr>
              <w:t>Oponenti (Odent in Anderson) so mnenja, da uterus kot gladka mišica deluje mnogo bolj učinkovito kot skeletno mišičje, zato tudi nima tako velikih energijskih zahtev. Ženska je v primeru fiziološkega poroda bolj introvertirana (usmerjena v svojo notranjost) zaradi povečane možganske aktivnosti, njeno skeletno mišičje pa počiva. Zato so njene energijske potrebe manjše od običajnih.</w:t>
            </w:r>
          </w:p>
        </w:tc>
        <w:tc>
          <w:tcPr>
            <w:tcW w:w="4531" w:type="dxa"/>
          </w:tcPr>
          <w:p w14:paraId="5A1ADD51" w14:textId="77777777" w:rsidR="00B0257E" w:rsidRPr="00063122" w:rsidRDefault="00B0257E" w:rsidP="00B0257E">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063122">
              <w:rPr>
                <w:rFonts w:ascii="Arial Narrow" w:hAnsi="Arial Narrow"/>
                <w:sz w:val="24"/>
              </w:rPr>
              <w:t>REGURGITACIJA IN ASPIRACIJA</w:t>
            </w:r>
          </w:p>
          <w:p w14:paraId="53A9491C" w14:textId="77777777" w:rsidR="00B0257E" w:rsidRPr="00063122" w:rsidRDefault="00B0257E" w:rsidP="00B0257E">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063122">
              <w:rPr>
                <w:rFonts w:ascii="Arial Narrow" w:hAnsi="Arial Narrow"/>
                <w:sz w:val="24"/>
              </w:rPr>
              <w:t xml:space="preserve">• Vhod v želodec zaradi vpliva progesterona popusti in omogoča odtekanje želodčnega soka v požiralnik (regurgitacija). </w:t>
            </w:r>
            <w:r w:rsidRPr="00063122">
              <w:rPr>
                <w:rFonts w:ascii="Arial Narrow" w:hAnsi="Arial Narrow"/>
                <w:sz w:val="24"/>
              </w:rPr>
              <w:br/>
              <w:t xml:space="preserve">• Če pride do aspiracije, to sproži izrazito draženje bronhijev in alveol, kar povzroči bronhiospazem in pljučni edem. </w:t>
            </w:r>
            <w:r w:rsidRPr="00063122">
              <w:rPr>
                <w:rFonts w:ascii="Arial Narrow" w:hAnsi="Arial Narrow"/>
                <w:sz w:val="24"/>
              </w:rPr>
              <w:br/>
              <w:t>• Znaki so: huda dispnoa, cianoza in tahikardija. Lahko pride do hipotenzije in smrti.</w:t>
            </w:r>
          </w:p>
          <w:p w14:paraId="2066AB76" w14:textId="77777777" w:rsidR="00B0257E" w:rsidRPr="00063122" w:rsidRDefault="00B0257E" w:rsidP="00B0257E">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063122">
              <w:rPr>
                <w:rFonts w:ascii="Arial Narrow" w:hAnsi="Arial Narrow"/>
                <w:sz w:val="24"/>
              </w:rPr>
              <w:t>Ta pojav, skupaj z edemom žrela oteži postopek intubacije pri splošni anesteziji.</w:t>
            </w:r>
          </w:p>
        </w:tc>
      </w:tr>
      <w:tr w:rsidR="00B0257E" w:rsidRPr="00063122" w14:paraId="26377182"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EC0A2A2" w14:textId="77777777" w:rsidR="00B0257E" w:rsidRPr="00063122" w:rsidRDefault="00B0257E" w:rsidP="00B0257E">
            <w:pPr>
              <w:jc w:val="center"/>
              <w:rPr>
                <w:rFonts w:ascii="Arial Narrow" w:hAnsi="Arial Narrow"/>
                <w:sz w:val="24"/>
              </w:rPr>
            </w:pPr>
            <w:r w:rsidRPr="00063122">
              <w:rPr>
                <w:rFonts w:ascii="Arial Narrow" w:hAnsi="Arial Narrow"/>
                <w:sz w:val="24"/>
              </w:rPr>
              <w:t>Lakota je neprijetna izkušnja in čeprav mnogo žensk med porodom ne želi jesti in piti, je odrekanje hrane nekomu, ki potrebuje mnogo energije in želi jesti, nespametno. Ženska prav tako potrebuje tekočino, da se prepreči dehidracija.</w:t>
            </w:r>
          </w:p>
        </w:tc>
        <w:tc>
          <w:tcPr>
            <w:tcW w:w="4531" w:type="dxa"/>
          </w:tcPr>
          <w:p w14:paraId="4F2C003C" w14:textId="77777777" w:rsidR="00B0257E" w:rsidRPr="00063122" w:rsidRDefault="00B0257E" w:rsidP="00B0257E">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4"/>
              </w:rPr>
            </w:pPr>
            <w:r w:rsidRPr="00063122">
              <w:rPr>
                <w:rFonts w:ascii="Arial Narrow" w:hAnsi="Arial Narrow"/>
                <w:sz w:val="24"/>
              </w:rPr>
              <w:t>Faktorji, ki zvišujejo verjetnost pasivne regurgitacije med anestezijo pri noseči ženski so:</w:t>
            </w:r>
          </w:p>
          <w:p w14:paraId="6611E067" w14:textId="77777777" w:rsidR="00B0257E" w:rsidRPr="00063122" w:rsidRDefault="00B0257E" w:rsidP="00B0257E">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4"/>
              </w:rPr>
            </w:pPr>
            <w:r w:rsidRPr="00063122">
              <w:rPr>
                <w:rFonts w:ascii="Arial Narrow" w:hAnsi="Arial Narrow"/>
                <w:sz w:val="24"/>
              </w:rPr>
              <w:t>- velike količine tekočine v želodcu s pH&lt;3,</w:t>
            </w:r>
          </w:p>
          <w:p w14:paraId="56DAAAC1" w14:textId="77777777" w:rsidR="00B0257E" w:rsidRPr="00063122" w:rsidRDefault="00B0257E" w:rsidP="00B0257E">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4"/>
              </w:rPr>
            </w:pPr>
            <w:r w:rsidRPr="00063122">
              <w:rPr>
                <w:rFonts w:ascii="Arial Narrow" w:hAnsi="Arial Narrow"/>
                <w:sz w:val="24"/>
              </w:rPr>
              <w:t>- zvišan intraabdominalni pritisk in</w:t>
            </w:r>
          </w:p>
          <w:p w14:paraId="1DD59810" w14:textId="77777777" w:rsidR="00B0257E" w:rsidRPr="00063122" w:rsidRDefault="00B0257E" w:rsidP="00B0257E">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4"/>
              </w:rPr>
            </w:pPr>
            <w:r w:rsidRPr="00063122">
              <w:rPr>
                <w:rFonts w:ascii="Arial Narrow" w:hAnsi="Arial Narrow"/>
                <w:sz w:val="24"/>
              </w:rPr>
              <w:t>- relaksacija krikofaringealnega sfinktra, ki jo povzroči mišični relaksans.</w:t>
            </w:r>
          </w:p>
        </w:tc>
      </w:tr>
      <w:tr w:rsidR="00B0257E" w:rsidRPr="00063122" w14:paraId="4EF0593C"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380A5DF2" w14:textId="77777777" w:rsidR="00B0257E" w:rsidRPr="00063122" w:rsidRDefault="00B0257E" w:rsidP="00B0257E">
            <w:pPr>
              <w:jc w:val="center"/>
              <w:rPr>
                <w:rFonts w:ascii="Arial Narrow" w:hAnsi="Arial Narrow"/>
                <w:sz w:val="24"/>
              </w:rPr>
            </w:pPr>
            <w:r w:rsidRPr="00063122">
              <w:rPr>
                <w:rFonts w:ascii="Arial Narrow" w:hAnsi="Arial Narrow"/>
                <w:sz w:val="24"/>
              </w:rPr>
              <w:t>Močne mišične kontrakcije uterusa med porodom potrebujejo stalno nadomeščanje energije z glukozo. Če tega ne zagotovimo, bo telo začelo presnavljati beljakovine in maščobe iz lastne zaloge, da si zagotovi glukozo (glukoneogeneza), brez katere pride do slabih popadkov. To relativno neučinkovito pridobivanje glukoze se odraža v nastopu ketoacidoze.</w:t>
            </w:r>
          </w:p>
        </w:tc>
        <w:tc>
          <w:tcPr>
            <w:tcW w:w="4531" w:type="dxa"/>
          </w:tcPr>
          <w:p w14:paraId="00C2DEF7" w14:textId="77777777" w:rsidR="00B0257E" w:rsidRPr="00063122" w:rsidRDefault="00B0257E" w:rsidP="00B0257E">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p>
        </w:tc>
      </w:tr>
    </w:tbl>
    <w:p w14:paraId="759C32C7" w14:textId="77777777" w:rsidR="00613A2A" w:rsidRPr="00063122" w:rsidRDefault="00613A2A" w:rsidP="00613A2A">
      <w:pPr>
        <w:rPr>
          <w:rFonts w:ascii="Arial Narrow" w:hAnsi="Arial Narrow"/>
          <w:sz w:val="24"/>
        </w:rPr>
      </w:pPr>
    </w:p>
    <w:p w14:paraId="0454FBC0" w14:textId="77777777" w:rsidR="00B0257E" w:rsidRPr="00063122" w:rsidRDefault="00B0257E" w:rsidP="00613A2A">
      <w:pPr>
        <w:rPr>
          <w:rFonts w:ascii="Arial Narrow" w:hAnsi="Arial Narrow"/>
          <w:sz w:val="24"/>
        </w:rPr>
      </w:pPr>
    </w:p>
    <w:p w14:paraId="4B4AA72D" w14:textId="77777777" w:rsidR="00B0257E" w:rsidRPr="00063122" w:rsidRDefault="00B0257E" w:rsidP="00613A2A">
      <w:pPr>
        <w:rPr>
          <w:rFonts w:ascii="Arial Narrow" w:hAnsi="Arial Narrow"/>
          <w:b/>
          <w:sz w:val="24"/>
        </w:rPr>
      </w:pPr>
      <w:r w:rsidRPr="00063122">
        <w:rPr>
          <w:rFonts w:ascii="Arial Narrow" w:hAnsi="Arial Narrow"/>
          <w:b/>
          <w:sz w:val="24"/>
        </w:rPr>
        <w:t>DOKAZI RAZISKAV</w:t>
      </w:r>
    </w:p>
    <w:p w14:paraId="09FC4C8E" w14:textId="77777777" w:rsidR="00B0257E" w:rsidRPr="00063122" w:rsidRDefault="00B0257E" w:rsidP="00B0257E">
      <w:pPr>
        <w:rPr>
          <w:rFonts w:ascii="Arial Narrow" w:hAnsi="Arial Narrow"/>
          <w:sz w:val="24"/>
        </w:rPr>
      </w:pPr>
      <w:r w:rsidRPr="00063122">
        <w:rPr>
          <w:rFonts w:ascii="Arial Narrow" w:hAnsi="Arial Narrow"/>
          <w:sz w:val="24"/>
        </w:rPr>
        <w:t>• Nekateri strokovnjaki pravijo, da je prizadevanje obdržati želodec prazen, nemogoča naloga. Noben časovni interval med zadnjim obrokom in začetkom poroda namreč ne zagotavlja, da je vsebina želodca manj kot 100 ml.</w:t>
      </w:r>
    </w:p>
    <w:p w14:paraId="2F11A9F2" w14:textId="77777777" w:rsidR="00B0257E" w:rsidRPr="00063122" w:rsidRDefault="00B0257E" w:rsidP="00B0257E">
      <w:pPr>
        <w:rPr>
          <w:rFonts w:ascii="Arial Narrow" w:hAnsi="Arial Narrow"/>
          <w:sz w:val="24"/>
        </w:rPr>
      </w:pPr>
      <w:r w:rsidRPr="00063122">
        <w:rPr>
          <w:rFonts w:ascii="Arial Narrow" w:hAnsi="Arial Narrow"/>
          <w:sz w:val="24"/>
        </w:rPr>
        <w:t>• Študija Carpa s sodelavci, kjer so uporabili ultrazvok, je pokazala, da je 16 od 39 porodnic med aktivnim porodom imelo hrano v želodcu kljub temu, da so stradale od 8 do 24 ur.</w:t>
      </w:r>
    </w:p>
    <w:p w14:paraId="53B171E5" w14:textId="77777777" w:rsidR="00B0257E" w:rsidRPr="00063122" w:rsidRDefault="00B0257E" w:rsidP="00851DB6">
      <w:pPr>
        <w:pStyle w:val="Heading2"/>
      </w:pPr>
      <w:bookmarkStart w:id="6" w:name="_Toc514235932"/>
      <w:r w:rsidRPr="00063122">
        <w:t>TEKOČINA MED PORODOM</w:t>
      </w:r>
      <w:bookmarkEnd w:id="6"/>
    </w:p>
    <w:p w14:paraId="596B34E2" w14:textId="77777777" w:rsidR="00B0257E" w:rsidRPr="00063122" w:rsidRDefault="00B0257E" w:rsidP="00B0257E">
      <w:pPr>
        <w:rPr>
          <w:rFonts w:ascii="Arial Narrow" w:hAnsi="Arial Narrow"/>
          <w:sz w:val="24"/>
        </w:rPr>
      </w:pPr>
      <w:r w:rsidRPr="00063122">
        <w:rPr>
          <w:rFonts w:ascii="Arial Narrow" w:hAnsi="Arial Narrow"/>
          <w:sz w:val="24"/>
        </w:rPr>
        <w:t>• Mendelson je na podlagi svojih spoznanj priporočil naj bi bile energijske potrebe porodnice krite intravenozno. S tem istočasno preprečujemo dehidracijo.</w:t>
      </w:r>
    </w:p>
    <w:p w14:paraId="00D8A204" w14:textId="77777777" w:rsidR="00B0257E" w:rsidRPr="00063122" w:rsidRDefault="00B0257E" w:rsidP="00B0257E">
      <w:pPr>
        <w:rPr>
          <w:rFonts w:ascii="Arial Narrow" w:hAnsi="Arial Narrow"/>
          <w:sz w:val="24"/>
        </w:rPr>
      </w:pPr>
      <w:r w:rsidRPr="00063122">
        <w:rPr>
          <w:rFonts w:ascii="Arial Narrow" w:hAnsi="Arial Narrow"/>
          <w:sz w:val="24"/>
        </w:rPr>
        <w:t>• Odkril je namreč, da se materina telesna aktivnost med porodom zmanjša, če je slabo hidrirana (že 5% izguba vode lahko zmanjša telesno sposobnost za 20 – 30%), kar lahko vodi do neučinkovitega delovanja maternice.</w:t>
      </w:r>
    </w:p>
    <w:p w14:paraId="11CC13C0" w14:textId="77777777" w:rsidR="00B0257E" w:rsidRPr="00063122" w:rsidRDefault="00B0257E" w:rsidP="00B0257E">
      <w:pPr>
        <w:rPr>
          <w:rFonts w:ascii="Arial Narrow" w:hAnsi="Arial Narrow"/>
          <w:b/>
          <w:sz w:val="24"/>
        </w:rPr>
      </w:pPr>
      <w:r w:rsidRPr="00063122">
        <w:rPr>
          <w:rFonts w:ascii="Arial Narrow" w:hAnsi="Arial Narrow"/>
          <w:b/>
          <w:sz w:val="24"/>
        </w:rPr>
        <w:t>POZOR</w:t>
      </w:r>
    </w:p>
    <w:p w14:paraId="5D1E6B3D" w14:textId="77777777" w:rsidR="00B0257E" w:rsidRPr="00063122" w:rsidRDefault="00B0257E" w:rsidP="00B0257E">
      <w:pPr>
        <w:rPr>
          <w:rFonts w:ascii="Arial Narrow" w:hAnsi="Arial Narrow"/>
          <w:sz w:val="24"/>
        </w:rPr>
      </w:pPr>
      <w:r w:rsidRPr="00063122">
        <w:rPr>
          <w:rFonts w:ascii="Arial Narrow" w:hAnsi="Arial Narrow"/>
          <w:sz w:val="24"/>
        </w:rPr>
        <w:t xml:space="preserve">•Oceniti moramo potrebe posamezne porodnice, da ne pride do preobremenitve krvnega obtoka. </w:t>
      </w:r>
    </w:p>
    <w:p w14:paraId="7304FB3B" w14:textId="77777777" w:rsidR="00B0257E" w:rsidRPr="00063122" w:rsidRDefault="00B0257E" w:rsidP="00B0257E">
      <w:pPr>
        <w:rPr>
          <w:rFonts w:ascii="Arial Narrow" w:hAnsi="Arial Narrow"/>
          <w:sz w:val="24"/>
        </w:rPr>
      </w:pPr>
      <w:r w:rsidRPr="00063122">
        <w:rPr>
          <w:rFonts w:ascii="Arial Narrow" w:hAnsi="Arial Narrow"/>
          <w:sz w:val="24"/>
        </w:rPr>
        <w:t>•Visoke koncentracije glukoze lahko umetno povečajo stopnjo glukoze v krvi ploda in s tem povzročajo plodov hiperinzulinizem ter kasneje neonatalno hipoglikemijo.</w:t>
      </w:r>
    </w:p>
    <w:p w14:paraId="2126F687" w14:textId="77777777" w:rsidR="00B0257E" w:rsidRPr="00063122" w:rsidRDefault="00B0257E" w:rsidP="00B0257E">
      <w:pPr>
        <w:rPr>
          <w:rFonts w:ascii="Arial Narrow" w:hAnsi="Arial Narrow"/>
          <w:sz w:val="24"/>
        </w:rPr>
      </w:pPr>
      <w:r w:rsidRPr="00063122">
        <w:rPr>
          <w:rFonts w:ascii="Arial Narrow" w:hAnsi="Arial Narrow"/>
          <w:sz w:val="24"/>
        </w:rPr>
        <w:t>•V primeru pretirane uporabe raztopin, v katerih ni natrijevega klorida, lahko privede do hiponatremije pri materi in plodu.</w:t>
      </w:r>
    </w:p>
    <w:p w14:paraId="6ECC68B0" w14:textId="77777777" w:rsidR="00B0257E" w:rsidRPr="00063122" w:rsidRDefault="00B0257E" w:rsidP="00851DB6">
      <w:pPr>
        <w:pStyle w:val="Heading2"/>
      </w:pPr>
      <w:bookmarkStart w:id="7" w:name="_Toc514235933"/>
      <w:r w:rsidRPr="00063122">
        <w:t>PRIPOROČILA</w:t>
      </w:r>
      <w:bookmarkEnd w:id="7"/>
    </w:p>
    <w:p w14:paraId="32D92B5D" w14:textId="77777777" w:rsidR="00B0257E" w:rsidRPr="00063122" w:rsidRDefault="00B0257E" w:rsidP="00B0257E">
      <w:pPr>
        <w:rPr>
          <w:rFonts w:ascii="Arial Narrow" w:hAnsi="Arial Narrow"/>
          <w:sz w:val="24"/>
        </w:rPr>
      </w:pPr>
      <w:r w:rsidRPr="00063122">
        <w:rPr>
          <w:rFonts w:ascii="Arial Narrow" w:hAnsi="Arial Narrow"/>
          <w:sz w:val="24"/>
        </w:rPr>
        <w:t>• NewtoninChampion(1997)starazdeliliporodnice,natistez večjim tveganjem in tiste pri katerih je manjše tveganje, da pride med porodom do komplikacij in se porod dokonča operativno.</w:t>
      </w:r>
    </w:p>
    <w:p w14:paraId="50615957" w14:textId="77777777" w:rsidR="00B0257E" w:rsidRPr="00063122" w:rsidRDefault="00B0257E" w:rsidP="00B0257E">
      <w:pPr>
        <w:rPr>
          <w:rFonts w:ascii="Arial Narrow" w:hAnsi="Arial Narrow"/>
          <w:sz w:val="24"/>
        </w:rPr>
      </w:pPr>
      <w:r w:rsidRPr="00063122">
        <w:rPr>
          <w:rFonts w:ascii="Arial Narrow" w:hAnsi="Arial Narrow"/>
          <w:sz w:val="24"/>
        </w:rPr>
        <w:t>• Prve naj bi pile le čisto tekočino, za druge je primerna hrana z naslednjimi značilnostmi: nemastna, bogata z ogljikovimi hidrati/živila z višjim glikemičnim indeksom, lahko prebavljiva, homogena, tekoča ali kašasta, osmozno uravnovešena, pH nevtralna, nevtralne temperature in okusna.</w:t>
      </w:r>
    </w:p>
    <w:p w14:paraId="41AD2E2E" w14:textId="77777777" w:rsidR="00B0257E" w:rsidRPr="00063122" w:rsidRDefault="00B0257E" w:rsidP="00B0257E">
      <w:pPr>
        <w:rPr>
          <w:rFonts w:ascii="Arial Narrow" w:hAnsi="Arial Narrow"/>
          <w:sz w:val="24"/>
        </w:rPr>
      </w:pPr>
      <w:r w:rsidRPr="00063122">
        <w:rPr>
          <w:rFonts w:ascii="Arial Narrow" w:hAnsi="Arial Narrow"/>
          <w:b/>
          <w:sz w:val="24"/>
        </w:rPr>
        <w:t>• Primerni sta hrana in tekočina ki:</w:t>
      </w:r>
      <w:r w:rsidRPr="00063122">
        <w:rPr>
          <w:rFonts w:ascii="Arial Narrow" w:hAnsi="Arial Narrow"/>
          <w:b/>
          <w:sz w:val="24"/>
        </w:rPr>
        <w:br/>
      </w:r>
      <w:r w:rsidRPr="00063122">
        <w:rPr>
          <w:rFonts w:ascii="Arial Narrow" w:hAnsi="Arial Narrow"/>
          <w:sz w:val="24"/>
        </w:rPr>
        <w:t>- pomaga vzdrževati visok pritisk v spodnjem sfinktru požiralnika (visokoproteinska hrana - pusto meso, bele ribe in posneto mleko),</w:t>
      </w:r>
      <w:r w:rsidRPr="00063122">
        <w:rPr>
          <w:rFonts w:ascii="Arial Narrow" w:hAnsi="Arial Narrow"/>
          <w:sz w:val="24"/>
        </w:rPr>
        <w:br/>
        <w:t>- je kašasta ali tekoča,</w:t>
      </w:r>
      <w:r w:rsidRPr="00063122">
        <w:rPr>
          <w:rFonts w:ascii="Arial Narrow" w:hAnsi="Arial Narrow"/>
          <w:sz w:val="24"/>
        </w:rPr>
        <w:br/>
        <w:t>- se hitro prebavi,</w:t>
      </w:r>
      <w:r w:rsidRPr="00063122">
        <w:rPr>
          <w:rFonts w:ascii="Arial Narrow" w:hAnsi="Arial Narrow"/>
          <w:sz w:val="24"/>
        </w:rPr>
        <w:br/>
        <w:t>- ne povečuje kislosti želodca.</w:t>
      </w:r>
    </w:p>
    <w:p w14:paraId="2BD170CE" w14:textId="77777777" w:rsidR="00B0257E" w:rsidRPr="00063122" w:rsidRDefault="00B0257E" w:rsidP="00B0257E">
      <w:pPr>
        <w:rPr>
          <w:rFonts w:ascii="Arial Narrow" w:hAnsi="Arial Narrow"/>
          <w:sz w:val="24"/>
        </w:rPr>
      </w:pPr>
      <w:r w:rsidRPr="00063122">
        <w:rPr>
          <w:rFonts w:ascii="Arial Narrow" w:hAnsi="Arial Narrow"/>
          <w:b/>
          <w:sz w:val="24"/>
        </w:rPr>
        <w:t>• Odsvetujeta:</w:t>
      </w:r>
      <w:r w:rsidRPr="00063122">
        <w:rPr>
          <w:rFonts w:ascii="Arial Narrow" w:hAnsi="Arial Narrow"/>
          <w:b/>
          <w:sz w:val="24"/>
        </w:rPr>
        <w:br/>
      </w:r>
      <w:r w:rsidRPr="00063122">
        <w:rPr>
          <w:rFonts w:ascii="Arial Narrow" w:hAnsi="Arial Narrow"/>
          <w:sz w:val="24"/>
        </w:rPr>
        <w:t>- šumeče pijače (čeprav CO2 pripomore k praznjenju želodca, so te pijače hiperosmozne in povečana količina plina lahko povzroči trebušno napenjanje in spahovanje),</w:t>
      </w:r>
      <w:r w:rsidRPr="00063122">
        <w:rPr>
          <w:rFonts w:ascii="Arial Narrow" w:hAnsi="Arial Narrow"/>
          <w:sz w:val="24"/>
        </w:rPr>
        <w:br/>
        <w:t>- polnomastno mleko,</w:t>
      </w:r>
      <w:r w:rsidRPr="00063122">
        <w:rPr>
          <w:rFonts w:ascii="Arial Narrow" w:hAnsi="Arial Narrow"/>
          <w:sz w:val="24"/>
        </w:rPr>
        <w:br/>
        <w:t>- pijače z visoko koncentracijo sladkorja,</w:t>
      </w:r>
      <w:r w:rsidRPr="00063122">
        <w:rPr>
          <w:rFonts w:ascii="Arial Narrow" w:hAnsi="Arial Narrow"/>
          <w:sz w:val="24"/>
        </w:rPr>
        <w:br/>
        <w:t>- razne energijske tablete,</w:t>
      </w:r>
      <w:r w:rsidRPr="00063122">
        <w:rPr>
          <w:rFonts w:ascii="Arial Narrow" w:hAnsi="Arial Narrow"/>
          <w:sz w:val="24"/>
        </w:rPr>
        <w:br/>
        <w:t>- vsa čvrsta hrana,</w:t>
      </w:r>
      <w:r w:rsidRPr="00063122">
        <w:rPr>
          <w:rFonts w:ascii="Arial Narrow" w:hAnsi="Arial Narrow"/>
          <w:sz w:val="24"/>
        </w:rPr>
        <w:br/>
        <w:t>- džem in med (kot samostojna jed),</w:t>
      </w:r>
      <w:r w:rsidRPr="00063122">
        <w:rPr>
          <w:rFonts w:ascii="Arial Narrow" w:hAnsi="Arial Narrow"/>
          <w:sz w:val="24"/>
        </w:rPr>
        <w:br/>
      </w:r>
      <w:r w:rsidRPr="00063122">
        <w:rPr>
          <w:rFonts w:ascii="Arial Narrow" w:hAnsi="Arial Narrow"/>
          <w:sz w:val="24"/>
        </w:rPr>
        <w:lastRenderedPageBreak/>
        <w:t xml:space="preserve">- jabolčni sok in ostale pijače s pH </w:t>
      </w:r>
      <w:r w:rsidRPr="00063122">
        <w:rPr>
          <w:rFonts w:ascii="Arial Narrow" w:hAnsi="Arial Narrow"/>
          <w:sz w:val="24"/>
        </w:rPr>
        <w:t> 3,</w:t>
      </w:r>
      <w:r w:rsidRPr="00063122">
        <w:rPr>
          <w:rFonts w:ascii="Arial Narrow" w:hAnsi="Arial Narrow"/>
          <w:sz w:val="24"/>
        </w:rPr>
        <w:br/>
        <w:t>- alkohol.</w:t>
      </w:r>
    </w:p>
    <w:p w14:paraId="1CE15D5D" w14:textId="77777777" w:rsidR="00B0257E" w:rsidRPr="00063122" w:rsidRDefault="00B0257E" w:rsidP="00B0257E">
      <w:pPr>
        <w:rPr>
          <w:rFonts w:ascii="Arial Narrow" w:hAnsi="Arial Narrow"/>
          <w:sz w:val="24"/>
        </w:rPr>
      </w:pPr>
      <w:r w:rsidRPr="00063122">
        <w:rPr>
          <w:rFonts w:ascii="Arial Narrow" w:hAnsi="Arial Narrow"/>
          <w:sz w:val="24"/>
        </w:rPr>
        <w:t>• Pitje tekočine je dovoljeno v neomejenih količinah; ženske jo navadno same omejijo, ko se bliža porod.</w:t>
      </w:r>
    </w:p>
    <w:p w14:paraId="0CC77A0D" w14:textId="77777777" w:rsidR="00B0257E" w:rsidRPr="00063122" w:rsidRDefault="00B0257E" w:rsidP="00B0257E">
      <w:pPr>
        <w:rPr>
          <w:rFonts w:ascii="Arial Narrow" w:hAnsi="Arial Narrow"/>
          <w:sz w:val="24"/>
        </w:rPr>
      </w:pPr>
      <w:r w:rsidRPr="00063122">
        <w:rPr>
          <w:rFonts w:ascii="Arial Narrow" w:hAnsi="Arial Narrow"/>
          <w:sz w:val="24"/>
        </w:rPr>
        <w:t>• Eden od predlogov je tudi uporaba izotoničnih tekočin, za katere se je izkazalo, da se hitro praznijo iz želodca in absorbirajo v gastro-intestinalnem traktu.</w:t>
      </w:r>
    </w:p>
    <w:p w14:paraId="5BA20037" w14:textId="77777777" w:rsidR="00B0257E" w:rsidRPr="00063122" w:rsidRDefault="00B0257E" w:rsidP="00B0257E">
      <w:pPr>
        <w:rPr>
          <w:rFonts w:ascii="Arial Narrow" w:hAnsi="Arial Narrow"/>
          <w:sz w:val="24"/>
        </w:rPr>
      </w:pPr>
      <w:r w:rsidRPr="00063122">
        <w:rPr>
          <w:rFonts w:ascii="Arial Narrow" w:hAnsi="Arial Narrow"/>
          <w:sz w:val="24"/>
        </w:rPr>
        <w:t>• Kako lahko babice, porodničarji in anestezisti trdimo kaj je najboljše za žensko, ki jo negujemo. Zelo malo raziskav imamo, da bi delali splošne zaključke, kar je poudaril Odent:</w:t>
      </w:r>
    </w:p>
    <w:p w14:paraId="70EF205C" w14:textId="77777777" w:rsidR="00B0257E" w:rsidRPr="00063122" w:rsidRDefault="00B0257E" w:rsidP="00B0257E">
      <w:pPr>
        <w:rPr>
          <w:rFonts w:ascii="Arial Narrow" w:hAnsi="Arial Narrow"/>
          <w:sz w:val="24"/>
        </w:rPr>
      </w:pPr>
      <w:r w:rsidRPr="00063122">
        <w:rPr>
          <w:rFonts w:ascii="Arial Narrow" w:hAnsi="Arial Narrow"/>
          <w:sz w:val="24"/>
        </w:rPr>
        <w:t>• Dojeti moramo, da so prehrambene potrebe žensk med porodom preveč obsežne, da bi o njih odločali le pomočniki ob porodu. Odvrniti žensko od uživanja hrane in tekočine med porodom je poseg kot je tudi poseg, da pije in je. Nočemo nadomestiti enega omejevalnega pravila z drugim. Ključno vprašanje je, kaj ženska želi.</w:t>
      </w:r>
    </w:p>
    <w:p w14:paraId="20B95638" w14:textId="77777777" w:rsidR="00B0257E" w:rsidRPr="00063122" w:rsidRDefault="00B0257E" w:rsidP="00B0257E">
      <w:pPr>
        <w:rPr>
          <w:rFonts w:ascii="Arial Narrow" w:hAnsi="Arial Narrow"/>
          <w:sz w:val="24"/>
        </w:rPr>
      </w:pPr>
      <w:r w:rsidRPr="00063122">
        <w:rPr>
          <w:rFonts w:ascii="Arial Narrow" w:hAnsi="Arial Narrow"/>
          <w:sz w:val="24"/>
        </w:rPr>
        <w:t>• Danes imajo porodnice možnost, da izberejo položaj med porodom, tehniko lajšanja porodne bolečine, prisotnost partnerja pri porodu, porod v vodi; zakaj ne bi imele možnosti odločanja glede prehranjevanja in pitja med porodom? Morda se bo le malo žensk odločilo za to, toda mnoge morda cenijo že dejstvo, da izbira obstoji.</w:t>
      </w:r>
    </w:p>
    <w:p w14:paraId="012D724C" w14:textId="77777777" w:rsidR="004F29FB" w:rsidRPr="00063122" w:rsidRDefault="004F29FB">
      <w:pPr>
        <w:rPr>
          <w:rFonts w:ascii="Arial Narrow" w:hAnsi="Arial Narrow"/>
          <w:sz w:val="24"/>
        </w:rPr>
      </w:pPr>
      <w:r w:rsidRPr="00063122">
        <w:rPr>
          <w:rFonts w:ascii="Arial Narrow" w:hAnsi="Arial Narrow"/>
          <w:sz w:val="24"/>
        </w:rPr>
        <w:br w:type="page"/>
      </w:r>
    </w:p>
    <w:p w14:paraId="478679D1" w14:textId="77777777" w:rsidR="004F29FB" w:rsidRPr="00063122" w:rsidRDefault="004F29FB" w:rsidP="00851DB6">
      <w:pPr>
        <w:pStyle w:val="Heading1"/>
      </w:pPr>
      <w:bookmarkStart w:id="8" w:name="_Toc514235934"/>
      <w:r w:rsidRPr="00063122">
        <w:lastRenderedPageBreak/>
        <w:t>EPIZIOTOMIJA IN POŠKODBE MEHKE PORODNE POTI</w:t>
      </w:r>
      <w:bookmarkEnd w:id="8"/>
    </w:p>
    <w:p w14:paraId="0CFC2737" w14:textId="77777777" w:rsidR="004F29FB" w:rsidRPr="00063122" w:rsidRDefault="004F29FB" w:rsidP="00851DB6">
      <w:pPr>
        <w:pStyle w:val="Heading2"/>
      </w:pPr>
      <w:bookmarkStart w:id="9" w:name="_Toc514235935"/>
      <w:r w:rsidRPr="00063122">
        <w:t>EPIZIOTOMIJA</w:t>
      </w:r>
      <w:bookmarkEnd w:id="9"/>
    </w:p>
    <w:p w14:paraId="40791138" w14:textId="77777777" w:rsidR="004F29FB" w:rsidRPr="00063122" w:rsidRDefault="0029357A" w:rsidP="004F29FB">
      <w:pPr>
        <w:rPr>
          <w:rFonts w:ascii="Arial Narrow" w:hAnsi="Arial Narrow"/>
          <w:b/>
          <w:sz w:val="24"/>
        </w:rPr>
      </w:pPr>
      <w:r w:rsidRPr="00063122">
        <w:rPr>
          <w:rFonts w:ascii="Arial Narrow" w:hAnsi="Arial Narrow"/>
          <w:b/>
          <w:sz w:val="24"/>
        </w:rPr>
        <w:br/>
      </w:r>
      <w:r w:rsidR="004F29FB" w:rsidRPr="00063122">
        <w:rPr>
          <w:rFonts w:ascii="Arial Narrow" w:hAnsi="Arial Narrow"/>
          <w:b/>
          <w:sz w:val="24"/>
        </w:rPr>
        <w:t>Definicija</w:t>
      </w:r>
    </w:p>
    <w:p w14:paraId="7F965992" w14:textId="77777777" w:rsidR="004F29FB" w:rsidRPr="00063122" w:rsidRDefault="004F29FB" w:rsidP="004F29FB">
      <w:pPr>
        <w:rPr>
          <w:rFonts w:ascii="Arial Narrow" w:hAnsi="Arial Narrow"/>
          <w:sz w:val="24"/>
        </w:rPr>
      </w:pPr>
      <w:r w:rsidRPr="00063122">
        <w:rPr>
          <w:rFonts w:ascii="Arial Narrow" w:hAnsi="Arial Narrow"/>
          <w:sz w:val="24"/>
        </w:rPr>
        <w:t>Epiziotomija je kirurški prerez presredka v zadnji fazi druge porodne dobe. Postopek je izveden s škarjami in zahteva rekonstrukcijo rane s šivanjem</w:t>
      </w:r>
    </w:p>
    <w:p w14:paraId="45F73A23" w14:textId="77777777" w:rsidR="004F29FB" w:rsidRPr="00063122" w:rsidRDefault="004F29FB" w:rsidP="004F29FB">
      <w:pPr>
        <w:rPr>
          <w:rFonts w:ascii="Arial Narrow" w:hAnsi="Arial Narrow"/>
          <w:b/>
          <w:sz w:val="24"/>
        </w:rPr>
      </w:pPr>
      <w:r w:rsidRPr="00063122">
        <w:rPr>
          <w:rFonts w:ascii="Arial Narrow" w:hAnsi="Arial Narrow"/>
          <w:b/>
          <w:sz w:val="24"/>
        </w:rPr>
        <w:t>Zgodovina</w:t>
      </w:r>
    </w:p>
    <w:p w14:paraId="387E338C" w14:textId="77777777" w:rsidR="004F29FB" w:rsidRPr="00063122" w:rsidRDefault="004F29FB" w:rsidP="004F29FB">
      <w:pPr>
        <w:rPr>
          <w:rFonts w:ascii="Arial Narrow" w:hAnsi="Arial Narrow"/>
          <w:sz w:val="24"/>
        </w:rPr>
      </w:pPr>
      <w:r w:rsidRPr="00063122">
        <w:rPr>
          <w:rFonts w:ascii="Arial Narrow" w:hAnsi="Arial Narrow"/>
          <w:sz w:val="24"/>
        </w:rPr>
        <w:t>- pred 17.letih babice niso smele uporabljati inštrumentov,</w:t>
      </w:r>
      <w:r w:rsidRPr="00063122">
        <w:rPr>
          <w:rFonts w:ascii="Arial Narrow" w:hAnsi="Arial Narrow"/>
          <w:sz w:val="24"/>
        </w:rPr>
        <w:br/>
        <w:t>- ko so porodi prišli v porodnišnico &gt; 70% ep, kljub temu, da ni dokazov o poz. učinkih,</w:t>
      </w:r>
      <w:r w:rsidRPr="00063122">
        <w:rPr>
          <w:rFonts w:ascii="Arial Narrow" w:hAnsi="Arial Narrow"/>
          <w:sz w:val="24"/>
        </w:rPr>
        <w:br/>
        <w:t>- kasneje so se začele pojavljati težave,</w:t>
      </w:r>
      <w:r w:rsidRPr="00063122">
        <w:rPr>
          <w:rFonts w:ascii="Arial Narrow" w:hAnsi="Arial Narrow"/>
          <w:sz w:val="24"/>
        </w:rPr>
        <w:br/>
        <w:t>- v 90. letih ugotovijo, da ni ok pri vseh,</w:t>
      </w:r>
      <w:r w:rsidRPr="00063122">
        <w:rPr>
          <w:rFonts w:ascii="Arial Narrow" w:hAnsi="Arial Narrow"/>
          <w:sz w:val="24"/>
        </w:rPr>
        <w:br/>
        <w:t>- uporaba mora biti RESTREKTIVNA</w:t>
      </w:r>
      <w:r w:rsidR="00956E84" w:rsidRPr="00063122">
        <w:rPr>
          <w:rFonts w:ascii="Arial Narrow" w:hAnsi="Arial Narrow"/>
          <w:sz w:val="24"/>
        </w:rPr>
        <w:t>.</w:t>
      </w:r>
    </w:p>
    <w:p w14:paraId="5C8C4BBD" w14:textId="77777777" w:rsidR="00956E84" w:rsidRPr="00063122" w:rsidRDefault="00956E84" w:rsidP="004F29FB">
      <w:pPr>
        <w:rPr>
          <w:rFonts w:ascii="Arial Narrow" w:hAnsi="Arial Narrow"/>
          <w:b/>
          <w:sz w:val="24"/>
        </w:rPr>
      </w:pPr>
      <w:r w:rsidRPr="00063122">
        <w:rPr>
          <w:rFonts w:ascii="Arial Narrow" w:hAnsi="Arial Narrow"/>
          <w:b/>
          <w:sz w:val="24"/>
        </w:rPr>
        <w:t>Kirurški poseg:</w:t>
      </w:r>
    </w:p>
    <w:p w14:paraId="0D426F40" w14:textId="77777777" w:rsidR="00956E84" w:rsidRPr="00063122" w:rsidRDefault="004F29FB" w:rsidP="004F29FB">
      <w:pPr>
        <w:rPr>
          <w:rFonts w:ascii="Arial Narrow" w:hAnsi="Arial Narrow"/>
        </w:rPr>
      </w:pPr>
      <w:r w:rsidRPr="00063122">
        <w:rPr>
          <w:rFonts w:ascii="Arial Narrow" w:hAnsi="Arial Narrow"/>
          <w:sz w:val="24"/>
        </w:rPr>
        <w:t>- informiranje in privolitev operiranca</w:t>
      </w:r>
      <w:r w:rsidRPr="00063122">
        <w:rPr>
          <w:rFonts w:ascii="Arial Narrow" w:hAnsi="Arial Narrow"/>
          <w:sz w:val="24"/>
        </w:rPr>
        <w:br/>
        <w:t>- upravičenost posega – indikacija!!!</w:t>
      </w:r>
      <w:r w:rsidR="00956E84" w:rsidRPr="00063122">
        <w:rPr>
          <w:rFonts w:ascii="Arial Narrow" w:hAnsi="Arial Narrow"/>
        </w:rPr>
        <w:t xml:space="preserve"> </w:t>
      </w:r>
    </w:p>
    <w:p w14:paraId="48B298B5" w14:textId="77777777" w:rsidR="00956E84" w:rsidRPr="00063122" w:rsidRDefault="00956E84" w:rsidP="00851DB6">
      <w:pPr>
        <w:pStyle w:val="Heading2"/>
      </w:pPr>
      <w:bookmarkStart w:id="10" w:name="_Toc514235936"/>
      <w:r w:rsidRPr="00063122">
        <w:rPr>
          <w:noProof/>
          <w:lang w:val="en-GB" w:eastAsia="en-GB"/>
        </w:rPr>
        <w:drawing>
          <wp:anchor distT="0" distB="0" distL="114300" distR="114300" simplePos="0" relativeHeight="251658240" behindDoc="1" locked="0" layoutInCell="1" allowOverlap="1" wp14:anchorId="64EA1CD4" wp14:editId="0460CFA7">
            <wp:simplePos x="0" y="0"/>
            <wp:positionH relativeFrom="margin">
              <wp:align>right</wp:align>
            </wp:positionH>
            <wp:positionV relativeFrom="paragraph">
              <wp:posOffset>241300</wp:posOffset>
            </wp:positionV>
            <wp:extent cx="2667000" cy="2171700"/>
            <wp:effectExtent l="76200" t="76200" r="133350" b="133350"/>
            <wp:wrapNone/>
            <wp:docPr id="2" name="Picture 2" descr="Rezultat iskanja slik za episiotomy 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zultat iskanja slik za episiotomy typ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0" cy="21717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851DB6" w:rsidRPr="00063122">
        <w:t>VRSTE EPIZIOTOMIJ</w:t>
      </w:r>
      <w:bookmarkEnd w:id="10"/>
      <w:r w:rsidRPr="00063122">
        <w:t xml:space="preserve"> </w:t>
      </w:r>
    </w:p>
    <w:p w14:paraId="069922E9" w14:textId="77777777" w:rsidR="00956E84" w:rsidRPr="00063122" w:rsidRDefault="00956E84" w:rsidP="004F29FB">
      <w:pPr>
        <w:rPr>
          <w:rFonts w:ascii="Arial Narrow" w:hAnsi="Arial Narrow"/>
          <w:sz w:val="24"/>
        </w:rPr>
      </w:pPr>
      <w:r w:rsidRPr="00063122">
        <w:rPr>
          <w:rFonts w:ascii="Arial Narrow" w:hAnsi="Arial Narrow"/>
          <w:sz w:val="24"/>
        </w:rPr>
        <w:t xml:space="preserve">- Mediolateralna </w:t>
      </w:r>
    </w:p>
    <w:p w14:paraId="3BDCFF3D" w14:textId="77777777" w:rsidR="00956E84" w:rsidRPr="00063122" w:rsidRDefault="00956E84" w:rsidP="004F29FB">
      <w:pPr>
        <w:rPr>
          <w:rFonts w:ascii="Arial Narrow" w:hAnsi="Arial Narrow"/>
          <w:sz w:val="24"/>
        </w:rPr>
      </w:pPr>
      <w:r w:rsidRPr="00063122">
        <w:rPr>
          <w:rFonts w:ascii="Arial Narrow" w:hAnsi="Arial Narrow"/>
          <w:sz w:val="24"/>
        </w:rPr>
        <w:t xml:space="preserve">- Mediana </w:t>
      </w:r>
    </w:p>
    <w:p w14:paraId="2838A2A6" w14:textId="77777777" w:rsidR="00956E84" w:rsidRPr="00063122" w:rsidRDefault="00956E84" w:rsidP="00956E84">
      <w:pPr>
        <w:tabs>
          <w:tab w:val="left" w:pos="8160"/>
        </w:tabs>
        <w:rPr>
          <w:rFonts w:ascii="Arial Narrow" w:hAnsi="Arial Narrow"/>
          <w:sz w:val="24"/>
        </w:rPr>
      </w:pPr>
      <w:r w:rsidRPr="00063122">
        <w:rPr>
          <w:rFonts w:ascii="Arial Narrow" w:hAnsi="Arial Narrow"/>
          <w:sz w:val="24"/>
        </w:rPr>
        <w:t xml:space="preserve">- Lateralna </w:t>
      </w:r>
      <w:r w:rsidRPr="00063122">
        <w:rPr>
          <w:rFonts w:ascii="Arial Narrow" w:hAnsi="Arial Narrow"/>
          <w:sz w:val="24"/>
        </w:rPr>
        <w:tab/>
      </w:r>
    </w:p>
    <w:p w14:paraId="1FC48BD4" w14:textId="77777777" w:rsidR="00956E84" w:rsidRPr="00063122" w:rsidRDefault="00956E84" w:rsidP="00956E84">
      <w:pPr>
        <w:tabs>
          <w:tab w:val="left" w:pos="7200"/>
        </w:tabs>
        <w:rPr>
          <w:rFonts w:ascii="Arial Narrow" w:hAnsi="Arial Narrow"/>
          <w:sz w:val="24"/>
        </w:rPr>
      </w:pPr>
      <w:r w:rsidRPr="00063122">
        <w:rPr>
          <w:rFonts w:ascii="Arial Narrow" w:hAnsi="Arial Narrow"/>
          <w:sz w:val="24"/>
        </w:rPr>
        <w:t xml:space="preserve">- Incizija po Schuchardtu (radikalna lateralna) </w:t>
      </w:r>
      <w:r w:rsidRPr="00063122">
        <w:rPr>
          <w:rFonts w:ascii="Arial Narrow" w:hAnsi="Arial Narrow"/>
          <w:sz w:val="24"/>
        </w:rPr>
        <w:tab/>
      </w:r>
    </w:p>
    <w:p w14:paraId="52350F78" w14:textId="77777777" w:rsidR="00956E84" w:rsidRPr="00063122" w:rsidRDefault="00956E84" w:rsidP="00956E84">
      <w:pPr>
        <w:tabs>
          <w:tab w:val="left" w:pos="7680"/>
        </w:tabs>
        <w:rPr>
          <w:rFonts w:ascii="Arial Narrow" w:hAnsi="Arial Narrow"/>
          <w:sz w:val="24"/>
        </w:rPr>
      </w:pPr>
      <w:r w:rsidRPr="00063122">
        <w:rPr>
          <w:rFonts w:ascii="Arial Narrow" w:hAnsi="Arial Narrow"/>
          <w:sz w:val="24"/>
        </w:rPr>
        <w:t xml:space="preserve">- Rez v obliki črke J </w:t>
      </w:r>
      <w:r w:rsidRPr="00063122">
        <w:rPr>
          <w:rFonts w:ascii="Arial Narrow" w:hAnsi="Arial Narrow"/>
          <w:sz w:val="24"/>
        </w:rPr>
        <w:tab/>
      </w:r>
    </w:p>
    <w:p w14:paraId="589F450F" w14:textId="77777777" w:rsidR="00956E84" w:rsidRPr="00063122" w:rsidRDefault="00956E84" w:rsidP="004F29FB">
      <w:pPr>
        <w:rPr>
          <w:rFonts w:ascii="Arial Narrow" w:hAnsi="Arial Narrow"/>
          <w:sz w:val="24"/>
        </w:rPr>
      </w:pPr>
      <w:r w:rsidRPr="00063122">
        <w:rPr>
          <w:rFonts w:ascii="Arial Narrow" w:hAnsi="Arial Narrow"/>
          <w:sz w:val="24"/>
        </w:rPr>
        <w:t xml:space="preserve">- Anteriorna </w:t>
      </w:r>
    </w:p>
    <w:p w14:paraId="712941D0" w14:textId="77777777" w:rsidR="004F29FB" w:rsidRPr="00063122" w:rsidRDefault="00956E84" w:rsidP="004F29FB">
      <w:pPr>
        <w:rPr>
          <w:rFonts w:ascii="Arial Narrow" w:hAnsi="Arial Narrow"/>
          <w:sz w:val="24"/>
        </w:rPr>
      </w:pPr>
      <w:r w:rsidRPr="00063122">
        <w:rPr>
          <w:rFonts w:ascii="Arial Narrow" w:hAnsi="Arial Narrow"/>
          <w:sz w:val="24"/>
        </w:rPr>
        <w:t>- Modificirana mediana</w:t>
      </w:r>
    </w:p>
    <w:p w14:paraId="56CEC1F2" w14:textId="77777777" w:rsidR="004F29FB" w:rsidRPr="00063122" w:rsidRDefault="00956E84" w:rsidP="00B0257E">
      <w:pPr>
        <w:rPr>
          <w:rFonts w:ascii="Arial Narrow" w:hAnsi="Arial Narrow"/>
          <w:sz w:val="24"/>
        </w:rPr>
      </w:pPr>
      <w:r w:rsidRPr="00063122">
        <w:rPr>
          <w:rFonts w:ascii="Arial Narrow" w:hAnsi="Arial Narrow"/>
          <w:sz w:val="24"/>
        </w:rPr>
        <w:t>* poškodujemo površinske mišice med. dna</w:t>
      </w:r>
    </w:p>
    <w:p w14:paraId="54F344A5" w14:textId="77777777" w:rsidR="00956E84" w:rsidRPr="00063122" w:rsidRDefault="00956E84" w:rsidP="00B0257E">
      <w:pPr>
        <w:rPr>
          <w:rFonts w:ascii="Arial Narrow" w:hAnsi="Arial Narrow"/>
          <w:b/>
          <w:sz w:val="24"/>
          <w:u w:val="single"/>
        </w:rPr>
      </w:pPr>
      <w:r w:rsidRPr="00063122">
        <w:rPr>
          <w:rFonts w:ascii="Arial Narrow" w:hAnsi="Arial Narrow"/>
          <w:b/>
          <w:sz w:val="24"/>
          <w:u w:val="single"/>
        </w:rPr>
        <w:t>MEDIANA EP</w:t>
      </w:r>
    </w:p>
    <w:tbl>
      <w:tblPr>
        <w:tblStyle w:val="GridTable4"/>
        <w:tblW w:w="0" w:type="auto"/>
        <w:tblLook w:val="04A0" w:firstRow="1" w:lastRow="0" w:firstColumn="1" w:lastColumn="0" w:noHBand="0" w:noVBand="1"/>
      </w:tblPr>
      <w:tblGrid>
        <w:gridCol w:w="4531"/>
        <w:gridCol w:w="4531"/>
      </w:tblGrid>
      <w:tr w:rsidR="00956E84" w:rsidRPr="00063122" w14:paraId="31408423" w14:textId="77777777" w:rsidTr="00851D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39D3EB8" w14:textId="77777777" w:rsidR="00956E84" w:rsidRPr="00063122" w:rsidRDefault="00956E84" w:rsidP="00956E84">
            <w:pPr>
              <w:jc w:val="center"/>
              <w:rPr>
                <w:rFonts w:ascii="Arial Narrow" w:hAnsi="Arial Narrow"/>
                <w:b w:val="0"/>
              </w:rPr>
            </w:pPr>
            <w:r w:rsidRPr="00063122">
              <w:rPr>
                <w:rFonts w:ascii="Arial Narrow" w:hAnsi="Arial Narrow"/>
              </w:rPr>
              <w:t>PREDNOSTI</w:t>
            </w:r>
          </w:p>
        </w:tc>
        <w:tc>
          <w:tcPr>
            <w:tcW w:w="4531" w:type="dxa"/>
          </w:tcPr>
          <w:p w14:paraId="127BC4FB" w14:textId="77777777" w:rsidR="00956E84" w:rsidRPr="00063122" w:rsidRDefault="00956E84" w:rsidP="00956E84">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063122">
              <w:rPr>
                <w:rFonts w:ascii="Arial Narrow" w:hAnsi="Arial Narrow"/>
              </w:rPr>
              <w:t>SLABOSTI</w:t>
            </w:r>
          </w:p>
        </w:tc>
      </w:tr>
      <w:tr w:rsidR="00956E84" w:rsidRPr="00063122" w14:paraId="6048A97B"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319F9FA" w14:textId="77777777" w:rsidR="00956E84" w:rsidRPr="00063122" w:rsidRDefault="00956E84" w:rsidP="00956E84">
            <w:pPr>
              <w:jc w:val="center"/>
              <w:rPr>
                <w:rFonts w:ascii="Arial Narrow" w:hAnsi="Arial Narrow"/>
              </w:rPr>
            </w:pPr>
            <w:r w:rsidRPr="00063122">
              <w:rPr>
                <w:rFonts w:ascii="Arial Narrow" w:hAnsi="Arial Narrow"/>
              </w:rPr>
              <w:t>manjša krvavitev</w:t>
            </w:r>
          </w:p>
        </w:tc>
        <w:tc>
          <w:tcPr>
            <w:tcW w:w="4531" w:type="dxa"/>
          </w:tcPr>
          <w:p w14:paraId="66979554" w14:textId="77777777" w:rsidR="00956E84" w:rsidRPr="00063122" w:rsidRDefault="00956E84" w:rsidP="00956E84">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Šestkrat večja možnost za rupturo</w:t>
            </w:r>
          </w:p>
        </w:tc>
      </w:tr>
      <w:tr w:rsidR="00956E84" w:rsidRPr="00063122" w14:paraId="21250BAC"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5E9AB816" w14:textId="77777777" w:rsidR="00956E84" w:rsidRPr="00063122" w:rsidRDefault="00956E84" w:rsidP="00956E84">
            <w:pPr>
              <w:jc w:val="center"/>
              <w:rPr>
                <w:rFonts w:ascii="Arial Narrow" w:hAnsi="Arial Narrow"/>
              </w:rPr>
            </w:pPr>
            <w:r w:rsidRPr="00063122">
              <w:rPr>
                <w:rFonts w:ascii="Arial Narrow" w:hAnsi="Arial Narrow"/>
              </w:rPr>
              <w:t>lažja rekonstrukcija rane</w:t>
            </w:r>
          </w:p>
        </w:tc>
        <w:tc>
          <w:tcPr>
            <w:tcW w:w="4531" w:type="dxa"/>
          </w:tcPr>
          <w:p w14:paraId="70950D1D" w14:textId="77777777" w:rsidR="00956E84" w:rsidRPr="00063122" w:rsidRDefault="00956E84" w:rsidP="00956E84">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956E84" w:rsidRPr="00063122" w14:paraId="3DF0AFA6"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53D7BF6" w14:textId="77777777" w:rsidR="00956E84" w:rsidRPr="00063122" w:rsidRDefault="00956E84" w:rsidP="00956E84">
            <w:pPr>
              <w:jc w:val="center"/>
              <w:rPr>
                <w:rFonts w:ascii="Arial Narrow" w:hAnsi="Arial Narrow"/>
              </w:rPr>
            </w:pPr>
            <w:r w:rsidRPr="00063122">
              <w:rPr>
                <w:rFonts w:ascii="Arial Narrow" w:hAnsi="Arial Narrow"/>
              </w:rPr>
              <w:t>boljše celjeneje</w:t>
            </w:r>
          </w:p>
        </w:tc>
        <w:tc>
          <w:tcPr>
            <w:tcW w:w="4531" w:type="dxa"/>
          </w:tcPr>
          <w:p w14:paraId="42C941DE" w14:textId="77777777" w:rsidR="00956E84" w:rsidRPr="00063122" w:rsidRDefault="00956E84" w:rsidP="00956E84">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956E84" w:rsidRPr="00063122" w14:paraId="79480D00"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558F5084" w14:textId="77777777" w:rsidR="00956E84" w:rsidRPr="00063122" w:rsidRDefault="00956E84" w:rsidP="00956E84">
            <w:pPr>
              <w:jc w:val="center"/>
              <w:rPr>
                <w:rFonts w:ascii="Arial Narrow" w:hAnsi="Arial Narrow"/>
              </w:rPr>
            </w:pPr>
            <w:r w:rsidRPr="00063122">
              <w:rPr>
                <w:rFonts w:ascii="Arial Narrow" w:hAnsi="Arial Narrow"/>
              </w:rPr>
              <w:t>manj bolečin v poporodnem obdobju</w:t>
            </w:r>
          </w:p>
        </w:tc>
        <w:tc>
          <w:tcPr>
            <w:tcW w:w="4531" w:type="dxa"/>
          </w:tcPr>
          <w:p w14:paraId="7610B04A" w14:textId="77777777" w:rsidR="00956E84" w:rsidRPr="00063122" w:rsidRDefault="00956E84" w:rsidP="00956E84">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bl>
    <w:p w14:paraId="5C27BE99" w14:textId="77777777" w:rsidR="00956E84" w:rsidRPr="00063122" w:rsidRDefault="00956E84" w:rsidP="00B0257E">
      <w:pPr>
        <w:rPr>
          <w:rFonts w:ascii="Arial Narrow" w:hAnsi="Arial Narrow"/>
        </w:rPr>
      </w:pPr>
    </w:p>
    <w:p w14:paraId="7BC7C853" w14:textId="77777777" w:rsidR="00956E84" w:rsidRPr="00063122" w:rsidRDefault="00956E84" w:rsidP="00B0257E">
      <w:pPr>
        <w:rPr>
          <w:rFonts w:ascii="Arial Narrow" w:hAnsi="Arial Narrow"/>
          <w:b/>
          <w:u w:val="single"/>
        </w:rPr>
      </w:pPr>
      <w:r w:rsidRPr="00063122">
        <w:rPr>
          <w:rFonts w:ascii="Arial Narrow" w:hAnsi="Arial Narrow"/>
          <w:b/>
          <w:u w:val="single"/>
        </w:rPr>
        <w:t>MEDIOLATERALNA EP</w:t>
      </w:r>
    </w:p>
    <w:tbl>
      <w:tblPr>
        <w:tblStyle w:val="GridTable4"/>
        <w:tblW w:w="0" w:type="auto"/>
        <w:tblLook w:val="04A0" w:firstRow="1" w:lastRow="0" w:firstColumn="1" w:lastColumn="0" w:noHBand="0" w:noVBand="1"/>
      </w:tblPr>
      <w:tblGrid>
        <w:gridCol w:w="4531"/>
        <w:gridCol w:w="4531"/>
      </w:tblGrid>
      <w:tr w:rsidR="00956E84" w:rsidRPr="00063122" w14:paraId="595510A9" w14:textId="77777777" w:rsidTr="00851D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A5D02B3" w14:textId="77777777" w:rsidR="00956E84" w:rsidRPr="00063122" w:rsidRDefault="00956E84" w:rsidP="00956E84">
            <w:pPr>
              <w:jc w:val="center"/>
              <w:rPr>
                <w:rFonts w:ascii="Arial Narrow" w:hAnsi="Arial Narrow"/>
                <w:b w:val="0"/>
              </w:rPr>
            </w:pPr>
            <w:r w:rsidRPr="00063122">
              <w:rPr>
                <w:rFonts w:ascii="Arial Narrow" w:hAnsi="Arial Narrow"/>
              </w:rPr>
              <w:t>PREDNOSTI</w:t>
            </w:r>
          </w:p>
        </w:tc>
        <w:tc>
          <w:tcPr>
            <w:tcW w:w="4531" w:type="dxa"/>
          </w:tcPr>
          <w:p w14:paraId="1D3D7242" w14:textId="77777777" w:rsidR="00956E84" w:rsidRPr="00063122" w:rsidRDefault="00956E84" w:rsidP="00956E84">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063122">
              <w:rPr>
                <w:rFonts w:ascii="Arial Narrow" w:hAnsi="Arial Narrow"/>
              </w:rPr>
              <w:t>SLABOSTI</w:t>
            </w:r>
          </w:p>
        </w:tc>
      </w:tr>
      <w:tr w:rsidR="00956E84" w:rsidRPr="00063122" w14:paraId="3E187C07"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F6D1690" w14:textId="77777777" w:rsidR="00956E84" w:rsidRPr="00063122" w:rsidRDefault="00956E84" w:rsidP="00956E84">
            <w:pPr>
              <w:jc w:val="center"/>
              <w:rPr>
                <w:rFonts w:ascii="Arial Narrow" w:hAnsi="Arial Narrow"/>
              </w:rPr>
            </w:pPr>
            <w:r w:rsidRPr="00063122">
              <w:rPr>
                <w:rFonts w:ascii="Arial Narrow" w:hAnsi="Arial Narrow"/>
              </w:rPr>
              <w:t>manjša možnost poškodbe sfinktra</w:t>
            </w:r>
          </w:p>
        </w:tc>
        <w:tc>
          <w:tcPr>
            <w:tcW w:w="4531" w:type="dxa"/>
          </w:tcPr>
          <w:p w14:paraId="07074CC3" w14:textId="77777777" w:rsidR="00956E84" w:rsidRPr="00063122" w:rsidRDefault="00956E84" w:rsidP="00956E84">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Hujša bolečina v poporodnem obdobju</w:t>
            </w:r>
          </w:p>
        </w:tc>
      </w:tr>
      <w:tr w:rsidR="00956E84" w:rsidRPr="00063122" w14:paraId="4106CBEE"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4C5AF24E" w14:textId="77777777" w:rsidR="00956E84" w:rsidRPr="00063122" w:rsidRDefault="00956E84" w:rsidP="00956E84">
            <w:pPr>
              <w:jc w:val="center"/>
              <w:rPr>
                <w:rFonts w:ascii="Arial Narrow" w:hAnsi="Arial Narrow"/>
              </w:rPr>
            </w:pPr>
          </w:p>
        </w:tc>
        <w:tc>
          <w:tcPr>
            <w:tcW w:w="4531" w:type="dxa"/>
          </w:tcPr>
          <w:p w14:paraId="580E8B67" w14:textId="77777777" w:rsidR="00956E84" w:rsidRPr="00063122" w:rsidRDefault="00956E84" w:rsidP="00956E84">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Daljše trajajoča bolečina</w:t>
            </w:r>
          </w:p>
        </w:tc>
      </w:tr>
      <w:tr w:rsidR="00956E84" w:rsidRPr="00063122" w14:paraId="2FC40ED3"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CCA3750" w14:textId="77777777" w:rsidR="00956E84" w:rsidRPr="00063122" w:rsidRDefault="00956E84" w:rsidP="00956E84">
            <w:pPr>
              <w:jc w:val="center"/>
              <w:rPr>
                <w:rFonts w:ascii="Arial Narrow" w:hAnsi="Arial Narrow"/>
              </w:rPr>
            </w:pPr>
          </w:p>
        </w:tc>
        <w:tc>
          <w:tcPr>
            <w:tcW w:w="4531" w:type="dxa"/>
          </w:tcPr>
          <w:p w14:paraId="34B8C756" w14:textId="77777777" w:rsidR="00956E84" w:rsidRPr="00063122" w:rsidRDefault="00956E84" w:rsidP="00956E84">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Disparevnija</w:t>
            </w:r>
          </w:p>
        </w:tc>
      </w:tr>
    </w:tbl>
    <w:p w14:paraId="0F7993AA" w14:textId="77777777" w:rsidR="00956E84" w:rsidRPr="00063122" w:rsidRDefault="00956E84" w:rsidP="00B0257E">
      <w:pPr>
        <w:rPr>
          <w:rFonts w:ascii="Arial Narrow" w:hAnsi="Arial Narrow"/>
          <w:sz w:val="24"/>
        </w:rPr>
      </w:pPr>
    </w:p>
    <w:p w14:paraId="4622A086" w14:textId="77777777" w:rsidR="00851DB6" w:rsidRPr="00063122" w:rsidRDefault="00851DB6" w:rsidP="00B0257E">
      <w:pPr>
        <w:rPr>
          <w:rFonts w:ascii="Arial Narrow" w:hAnsi="Arial Narrow"/>
          <w:b/>
        </w:rPr>
      </w:pPr>
    </w:p>
    <w:p w14:paraId="3974FE43" w14:textId="77777777" w:rsidR="00956E84" w:rsidRPr="00063122" w:rsidRDefault="00956E84" w:rsidP="00B0257E">
      <w:pPr>
        <w:rPr>
          <w:rFonts w:ascii="Arial Narrow" w:hAnsi="Arial Narrow"/>
          <w:b/>
        </w:rPr>
      </w:pPr>
      <w:r w:rsidRPr="00063122">
        <w:rPr>
          <w:rFonts w:ascii="Arial Narrow" w:hAnsi="Arial Narrow"/>
          <w:b/>
        </w:rPr>
        <w:t xml:space="preserve">Izvedba </w:t>
      </w:r>
    </w:p>
    <w:p w14:paraId="584B120D" w14:textId="77777777" w:rsidR="00956E84" w:rsidRPr="00063122" w:rsidRDefault="00956E84" w:rsidP="00B0257E">
      <w:pPr>
        <w:rPr>
          <w:rFonts w:ascii="Arial Narrow" w:hAnsi="Arial Narrow"/>
        </w:rPr>
      </w:pPr>
      <w:r w:rsidRPr="00063122">
        <w:rPr>
          <w:rFonts w:ascii="Arial Narrow" w:hAnsi="Arial Narrow"/>
        </w:rPr>
        <w:t>- Anestetik (10ml lidokaina 6 popadkov prej, če sumi da bo epa potrebna)</w:t>
      </w:r>
      <w:r w:rsidRPr="00063122">
        <w:rPr>
          <w:rFonts w:ascii="Arial Narrow" w:hAnsi="Arial Narrow"/>
        </w:rPr>
        <w:br/>
        <w:t>- Pripomočki (ostri, enkraten rez, max 3-4cm)</w:t>
      </w:r>
      <w:r w:rsidRPr="00063122">
        <w:rPr>
          <w:rFonts w:ascii="Arial Narrow" w:hAnsi="Arial Narrow"/>
        </w:rPr>
        <w:br/>
        <w:t>- Čas prereza (3-4cm vidne glave zunaj + ne gre več nazaj)</w:t>
      </w:r>
      <w:r w:rsidRPr="00063122">
        <w:rPr>
          <w:rFonts w:ascii="Arial Narrow" w:hAnsi="Arial Narrow"/>
        </w:rPr>
        <w:br/>
        <w:t>- Varnost (kontrola naših rok – poškodba otroka/drugih struktur)</w:t>
      </w:r>
    </w:p>
    <w:p w14:paraId="53006206" w14:textId="77777777" w:rsidR="00956E84" w:rsidRPr="00063122" w:rsidRDefault="00956E84" w:rsidP="00956E84">
      <w:pPr>
        <w:rPr>
          <w:rFonts w:ascii="Arial Narrow" w:hAnsi="Arial Narrow"/>
        </w:rPr>
      </w:pPr>
      <w:r w:rsidRPr="00063122">
        <w:rPr>
          <w:rFonts w:ascii="Arial Narrow" w:hAnsi="Arial Narrow"/>
          <w:b/>
        </w:rPr>
        <w:t>Incidenca</w:t>
      </w:r>
      <w:r w:rsidRPr="00063122">
        <w:rPr>
          <w:rFonts w:ascii="Arial Narrow" w:hAnsi="Arial Narrow"/>
        </w:rPr>
        <w:t xml:space="preserve"> </w:t>
      </w:r>
    </w:p>
    <w:p w14:paraId="50BD7032" w14:textId="77777777" w:rsidR="00956E84" w:rsidRPr="00063122" w:rsidRDefault="00956E84" w:rsidP="00956E84">
      <w:pPr>
        <w:rPr>
          <w:rFonts w:ascii="Arial Narrow" w:hAnsi="Arial Narrow"/>
        </w:rPr>
      </w:pPr>
      <w:r w:rsidRPr="00063122">
        <w:rPr>
          <w:rFonts w:ascii="Arial Narrow" w:hAnsi="Arial Narrow"/>
        </w:rPr>
        <w:t xml:space="preserve">- Po priporočilih Svetovne zdravstvene organizacije bi se morala rutinska raba epiziotomij opustiti, ocene kažejo, da število ne bi smelo presegati 20 %, optimalen odstotek pa naj bi se gibal nekje okoli 10 % . </w:t>
      </w:r>
    </w:p>
    <w:p w14:paraId="0E861D36" w14:textId="77777777" w:rsidR="00956E84" w:rsidRPr="00063122" w:rsidRDefault="00956E84" w:rsidP="00956E84">
      <w:pPr>
        <w:rPr>
          <w:rFonts w:ascii="Arial Narrow" w:hAnsi="Arial Narrow"/>
        </w:rPr>
      </w:pPr>
      <w:r w:rsidRPr="00063122">
        <w:rPr>
          <w:rFonts w:ascii="Arial Narrow" w:hAnsi="Arial Narrow"/>
        </w:rPr>
        <w:t>- SVET V svetovnem merilu je uporaba epiziotomij različno pogosta; od 10% do 80%.</w:t>
      </w:r>
    </w:p>
    <w:p w14:paraId="4A1B5B70" w14:textId="77777777" w:rsidR="00956E84" w:rsidRPr="00063122" w:rsidRDefault="00683A34" w:rsidP="00956E84">
      <w:pPr>
        <w:rPr>
          <w:rFonts w:ascii="Arial Narrow" w:hAnsi="Arial Narrow"/>
        </w:rPr>
      </w:pPr>
      <w:r w:rsidRPr="00063122">
        <w:rPr>
          <w:rFonts w:ascii="Arial Narrow" w:hAnsi="Arial Narrow"/>
        </w:rPr>
        <w:t>- Slovenija:</w:t>
      </w:r>
    </w:p>
    <w:p w14:paraId="168FA1B8" w14:textId="77777777" w:rsidR="00683A34" w:rsidRPr="00063122" w:rsidRDefault="00683A34" w:rsidP="00956E84">
      <w:pPr>
        <w:rPr>
          <w:rFonts w:ascii="Arial Narrow" w:hAnsi="Arial Narrow"/>
          <w:sz w:val="24"/>
        </w:rPr>
      </w:pPr>
      <w:r w:rsidRPr="00063122">
        <w:rPr>
          <w:rFonts w:ascii="Arial Narrow" w:hAnsi="Arial Narrow"/>
          <w:noProof/>
          <w:lang w:val="en-GB" w:eastAsia="en-GB"/>
        </w:rPr>
        <w:drawing>
          <wp:inline distT="0" distB="0" distL="0" distR="0" wp14:anchorId="110AFCF5" wp14:editId="6D96FAD3">
            <wp:extent cx="4972050" cy="2733992"/>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6038" t="18526" r="19312" b="18252"/>
                    <a:stretch/>
                  </pic:blipFill>
                  <pic:spPr bwMode="auto">
                    <a:xfrm>
                      <a:off x="0" y="0"/>
                      <a:ext cx="4979980" cy="2738353"/>
                    </a:xfrm>
                    <a:prstGeom prst="rect">
                      <a:avLst/>
                    </a:prstGeom>
                    <a:ln>
                      <a:noFill/>
                    </a:ln>
                    <a:extLst>
                      <a:ext uri="{53640926-AAD7-44D8-BBD7-CCE9431645EC}">
                        <a14:shadowObscured xmlns:a14="http://schemas.microsoft.com/office/drawing/2010/main"/>
                      </a:ext>
                    </a:extLst>
                  </pic:spPr>
                </pic:pic>
              </a:graphicData>
            </a:graphic>
          </wp:inline>
        </w:drawing>
      </w:r>
    </w:p>
    <w:p w14:paraId="1F3BD501" w14:textId="77777777" w:rsidR="00683A34" w:rsidRPr="00063122" w:rsidRDefault="00851DB6" w:rsidP="00851DB6">
      <w:pPr>
        <w:pStyle w:val="Heading2"/>
      </w:pPr>
      <w:bookmarkStart w:id="11" w:name="_Toc514235937"/>
      <w:r w:rsidRPr="00063122">
        <w:t>INDIKACIJE</w:t>
      </w:r>
      <w:bookmarkEnd w:id="11"/>
      <w:r w:rsidR="00683A34" w:rsidRPr="00063122">
        <w:t xml:space="preserve"> </w:t>
      </w:r>
    </w:p>
    <w:p w14:paraId="556753F0" w14:textId="77777777" w:rsidR="00683A34" w:rsidRPr="00063122" w:rsidRDefault="00683A34" w:rsidP="00683A34">
      <w:pPr>
        <w:rPr>
          <w:rFonts w:ascii="Arial Narrow" w:hAnsi="Arial Narrow"/>
        </w:rPr>
      </w:pPr>
      <w:r w:rsidRPr="00063122">
        <w:rPr>
          <w:rFonts w:ascii="Arial Narrow" w:hAnsi="Arial Narrow"/>
        </w:rPr>
        <w:t xml:space="preserve">- Izsledki študij nakazujejo, da sta edini indikacij, ki opravičujeta epiziotomijo : </w:t>
      </w:r>
      <w:r w:rsidRPr="00063122">
        <w:rPr>
          <w:rFonts w:ascii="Arial Narrow" w:hAnsi="Arial Narrow"/>
        </w:rPr>
        <w:br/>
        <w:t xml:space="preserve">     &gt; fetalni distres in </w:t>
      </w:r>
      <w:r w:rsidRPr="00063122">
        <w:rPr>
          <w:rFonts w:ascii="Arial Narrow" w:hAnsi="Arial Narrow"/>
        </w:rPr>
        <w:br/>
        <w:t xml:space="preserve">     &gt; nujno hitro dokončanje poroda, ki lahko vključuje izhodno porodniško operacijo. </w:t>
      </w:r>
      <w:r w:rsidRPr="00063122">
        <w:rPr>
          <w:rFonts w:ascii="Arial Narrow" w:hAnsi="Arial Narrow"/>
        </w:rPr>
        <w:br/>
        <w:t xml:space="preserve">- Razbremenilna epiziotomija </w:t>
      </w:r>
      <w:r w:rsidRPr="00063122">
        <w:rPr>
          <w:rFonts w:ascii="Arial Narrow" w:hAnsi="Arial Narrow"/>
        </w:rPr>
        <w:br/>
        <w:t>- Predhodne hujše rupture</w:t>
      </w:r>
    </w:p>
    <w:p w14:paraId="780C1073" w14:textId="77777777" w:rsidR="00683A34" w:rsidRPr="00063122" w:rsidRDefault="00683A34" w:rsidP="00956E84">
      <w:pPr>
        <w:rPr>
          <w:rFonts w:ascii="Arial Narrow" w:hAnsi="Arial Narrow"/>
        </w:rPr>
      </w:pPr>
      <w:r w:rsidRPr="00063122">
        <w:rPr>
          <w:rFonts w:ascii="Arial Narrow" w:hAnsi="Arial Narrow"/>
        </w:rPr>
        <w:t xml:space="preserve">*Smernice WHO dodajajo še primere zabrazgotinjenega spolovila v primeru ženske cirkumcizije. Umestna indikacija bi po teh priporočilih bila tudi nevarnost raztrganin III. stopnje, ki pa se navadno dogodijo v 0,4% primerov, zato ta indikacija ne more upravičiti 50% epiziotomij. </w:t>
      </w:r>
    </w:p>
    <w:p w14:paraId="01E00C0F" w14:textId="77777777" w:rsidR="00683A34" w:rsidRPr="00063122" w:rsidRDefault="00683A34" w:rsidP="00956E84">
      <w:pPr>
        <w:rPr>
          <w:rFonts w:ascii="Arial Narrow" w:hAnsi="Arial Narrow"/>
        </w:rPr>
      </w:pPr>
    </w:p>
    <w:p w14:paraId="0B3B4DBB" w14:textId="77777777" w:rsidR="00683A34" w:rsidRPr="00063122" w:rsidRDefault="00683A34" w:rsidP="00956E84">
      <w:pPr>
        <w:rPr>
          <w:rFonts w:ascii="Arial Narrow" w:hAnsi="Arial Narrow"/>
        </w:rPr>
      </w:pPr>
    </w:p>
    <w:p w14:paraId="7D21ADD6" w14:textId="77777777" w:rsidR="00683A34" w:rsidRPr="00063122" w:rsidRDefault="00683A34" w:rsidP="00956E84">
      <w:pPr>
        <w:rPr>
          <w:rFonts w:ascii="Arial Narrow" w:hAnsi="Arial Narrow"/>
        </w:rPr>
      </w:pPr>
    </w:p>
    <w:p w14:paraId="1016F6B4" w14:textId="77777777" w:rsidR="00683A34" w:rsidRPr="00063122" w:rsidRDefault="00683A34" w:rsidP="00956E84">
      <w:pPr>
        <w:rPr>
          <w:rFonts w:ascii="Arial Narrow" w:hAnsi="Arial Narrow"/>
        </w:rPr>
      </w:pPr>
    </w:p>
    <w:p w14:paraId="5C03076B" w14:textId="77777777" w:rsidR="00683A34" w:rsidRPr="00063122" w:rsidRDefault="00683A34" w:rsidP="00956E84">
      <w:pPr>
        <w:rPr>
          <w:rFonts w:ascii="Arial Narrow" w:hAnsi="Arial Narrow"/>
        </w:rPr>
      </w:pPr>
    </w:p>
    <w:p w14:paraId="7B407E44" w14:textId="77777777" w:rsidR="00683A34" w:rsidRPr="00063122" w:rsidRDefault="00683A34" w:rsidP="00956E84">
      <w:pPr>
        <w:rPr>
          <w:rFonts w:ascii="Arial Narrow" w:hAnsi="Arial Narrow"/>
        </w:rPr>
      </w:pPr>
    </w:p>
    <w:p w14:paraId="7438F435" w14:textId="77777777" w:rsidR="00851DB6" w:rsidRPr="00063122" w:rsidRDefault="00851DB6" w:rsidP="00956E84">
      <w:pPr>
        <w:rPr>
          <w:rFonts w:ascii="Arial Narrow" w:hAnsi="Arial Narrow"/>
        </w:rPr>
      </w:pPr>
    </w:p>
    <w:tbl>
      <w:tblPr>
        <w:tblStyle w:val="GridTable4"/>
        <w:tblW w:w="0" w:type="auto"/>
        <w:tblLook w:val="04A0" w:firstRow="1" w:lastRow="0" w:firstColumn="1" w:lastColumn="0" w:noHBand="0" w:noVBand="1"/>
      </w:tblPr>
      <w:tblGrid>
        <w:gridCol w:w="4531"/>
        <w:gridCol w:w="4531"/>
      </w:tblGrid>
      <w:tr w:rsidR="00683A34" w:rsidRPr="00063122" w14:paraId="74F55097" w14:textId="77777777" w:rsidTr="00851D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7FD78AF" w14:textId="77777777" w:rsidR="00683A34" w:rsidRPr="00063122" w:rsidRDefault="00683A34" w:rsidP="00683A34">
            <w:pPr>
              <w:jc w:val="center"/>
              <w:rPr>
                <w:rFonts w:ascii="Arial Narrow" w:hAnsi="Arial Narrow"/>
                <w:b w:val="0"/>
                <w:sz w:val="24"/>
              </w:rPr>
            </w:pPr>
            <w:r w:rsidRPr="00063122">
              <w:rPr>
                <w:rFonts w:ascii="Arial Narrow" w:hAnsi="Arial Narrow"/>
                <w:sz w:val="24"/>
              </w:rPr>
              <w:t>ZA</w:t>
            </w:r>
          </w:p>
        </w:tc>
        <w:tc>
          <w:tcPr>
            <w:tcW w:w="4531" w:type="dxa"/>
          </w:tcPr>
          <w:p w14:paraId="620BACE9" w14:textId="77777777" w:rsidR="00683A34" w:rsidRPr="00063122" w:rsidRDefault="00683A34" w:rsidP="00683A34">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24"/>
              </w:rPr>
            </w:pPr>
            <w:r w:rsidRPr="00063122">
              <w:rPr>
                <w:rFonts w:ascii="Arial Narrow" w:hAnsi="Arial Narrow"/>
                <w:sz w:val="24"/>
              </w:rPr>
              <w:t>PROTI</w:t>
            </w:r>
          </w:p>
        </w:tc>
      </w:tr>
      <w:tr w:rsidR="00683A34" w:rsidRPr="00063122" w14:paraId="74A6997D"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221AAEB" w14:textId="77777777" w:rsidR="00683A34" w:rsidRPr="00063122" w:rsidRDefault="00683A34" w:rsidP="00683A34">
            <w:pPr>
              <w:jc w:val="center"/>
              <w:rPr>
                <w:rFonts w:ascii="Arial Narrow" w:hAnsi="Arial Narrow"/>
                <w:sz w:val="24"/>
              </w:rPr>
            </w:pPr>
            <w:r w:rsidRPr="00063122">
              <w:rPr>
                <w:rFonts w:ascii="Arial Narrow" w:hAnsi="Arial Narrow"/>
              </w:rPr>
              <w:t>prepreči raztrganine ter z njimi povezano</w:t>
            </w:r>
          </w:p>
        </w:tc>
        <w:tc>
          <w:tcPr>
            <w:tcW w:w="4531" w:type="dxa"/>
          </w:tcPr>
          <w:p w14:paraId="60A6A8CD" w14:textId="77777777" w:rsidR="00683A34" w:rsidRPr="00063122" w:rsidRDefault="00683A34" w:rsidP="00683A34">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4"/>
              </w:rPr>
            </w:pPr>
            <w:r w:rsidRPr="00063122">
              <w:rPr>
                <w:rFonts w:ascii="Arial Narrow" w:hAnsi="Arial Narrow"/>
              </w:rPr>
              <w:t>Bolečina.</w:t>
            </w:r>
          </w:p>
        </w:tc>
      </w:tr>
      <w:tr w:rsidR="00683A34" w:rsidRPr="00063122" w14:paraId="501C091B"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365B3929" w14:textId="77777777" w:rsidR="00683A34" w:rsidRPr="00063122" w:rsidRDefault="00683A34" w:rsidP="00683A34">
            <w:pPr>
              <w:jc w:val="center"/>
              <w:rPr>
                <w:rFonts w:ascii="Arial Narrow" w:hAnsi="Arial Narrow"/>
                <w:sz w:val="24"/>
              </w:rPr>
            </w:pPr>
            <w:r w:rsidRPr="00063122">
              <w:rPr>
                <w:rFonts w:ascii="Arial Narrow" w:hAnsi="Arial Narrow"/>
              </w:rPr>
              <w:t>poznejšo urinsko in fekalno inkontinenco</w:t>
            </w:r>
          </w:p>
        </w:tc>
        <w:tc>
          <w:tcPr>
            <w:tcW w:w="4531" w:type="dxa"/>
          </w:tcPr>
          <w:p w14:paraId="64ACB155" w14:textId="77777777" w:rsidR="00683A34" w:rsidRPr="00063122" w:rsidRDefault="00683A34" w:rsidP="00683A34">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063122">
              <w:rPr>
                <w:rFonts w:ascii="Arial Narrow" w:hAnsi="Arial Narrow"/>
              </w:rPr>
              <w:t>Večja izguba krvi.</w:t>
            </w:r>
          </w:p>
        </w:tc>
      </w:tr>
      <w:tr w:rsidR="00683A34" w:rsidRPr="00063122" w14:paraId="6F08C35F"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E963AFB" w14:textId="77777777" w:rsidR="00683A34" w:rsidRPr="00063122" w:rsidRDefault="00683A34" w:rsidP="00683A34">
            <w:pPr>
              <w:jc w:val="center"/>
              <w:rPr>
                <w:rFonts w:ascii="Arial Narrow" w:hAnsi="Arial Narrow"/>
                <w:sz w:val="24"/>
              </w:rPr>
            </w:pPr>
            <w:r w:rsidRPr="00063122">
              <w:rPr>
                <w:rFonts w:ascii="Arial Narrow" w:hAnsi="Arial Narrow"/>
              </w:rPr>
              <w:t>omogoči lažje šivanje in celjenje zaradi ravnih robov rane</w:t>
            </w:r>
          </w:p>
        </w:tc>
        <w:tc>
          <w:tcPr>
            <w:tcW w:w="4531" w:type="dxa"/>
          </w:tcPr>
          <w:p w14:paraId="446197C9" w14:textId="77777777" w:rsidR="00683A34" w:rsidRPr="00063122" w:rsidRDefault="00683A34" w:rsidP="00683A34">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4"/>
              </w:rPr>
            </w:pPr>
            <w:r w:rsidRPr="00063122">
              <w:rPr>
                <w:rFonts w:ascii="Arial Narrow" w:hAnsi="Arial Narrow"/>
              </w:rPr>
              <w:t>Poznejše komplikacije.</w:t>
            </w:r>
          </w:p>
        </w:tc>
      </w:tr>
      <w:tr w:rsidR="00683A34" w:rsidRPr="00063122" w14:paraId="7FA21207"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3E3C0D0C" w14:textId="77777777" w:rsidR="00683A34" w:rsidRPr="00063122" w:rsidRDefault="00683A34" w:rsidP="00683A34">
            <w:pPr>
              <w:jc w:val="center"/>
              <w:rPr>
                <w:rFonts w:ascii="Arial Narrow" w:hAnsi="Arial Narrow"/>
                <w:sz w:val="24"/>
              </w:rPr>
            </w:pPr>
            <w:r w:rsidRPr="00063122">
              <w:rPr>
                <w:rFonts w:ascii="Arial Narrow" w:hAnsi="Arial Narrow"/>
              </w:rPr>
              <w:t>skrajša drugo porodno dobo in s tem obvaruje otroka pred distresom</w:t>
            </w:r>
          </w:p>
        </w:tc>
        <w:tc>
          <w:tcPr>
            <w:tcW w:w="4531" w:type="dxa"/>
          </w:tcPr>
          <w:p w14:paraId="20CD50D0" w14:textId="77777777" w:rsidR="00683A34" w:rsidRPr="00063122" w:rsidRDefault="00683A34" w:rsidP="00683A34">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063122">
              <w:rPr>
                <w:rFonts w:ascii="Arial Narrow" w:hAnsi="Arial Narrow"/>
              </w:rPr>
              <w:t>Celjenje dolgotrajnejše.</w:t>
            </w:r>
          </w:p>
        </w:tc>
      </w:tr>
      <w:tr w:rsidR="00683A34" w:rsidRPr="00063122" w14:paraId="588DE55B"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79A87EA" w14:textId="77777777" w:rsidR="00683A34" w:rsidRPr="00063122" w:rsidRDefault="00683A34" w:rsidP="00683A34">
            <w:pPr>
              <w:jc w:val="center"/>
              <w:rPr>
                <w:rFonts w:ascii="Arial Narrow" w:hAnsi="Arial Narrow"/>
                <w:sz w:val="24"/>
              </w:rPr>
            </w:pPr>
            <w:r w:rsidRPr="00063122">
              <w:rPr>
                <w:rFonts w:ascii="Arial Narrow" w:hAnsi="Arial Narrow"/>
              </w:rPr>
              <w:t>izboljša spolno življenje ženske in njenega partnerja</w:t>
            </w:r>
          </w:p>
        </w:tc>
        <w:tc>
          <w:tcPr>
            <w:tcW w:w="4531" w:type="dxa"/>
          </w:tcPr>
          <w:p w14:paraId="4E5CC8BD" w14:textId="77777777" w:rsidR="00683A34" w:rsidRPr="00063122" w:rsidRDefault="00683A34" w:rsidP="00683A34">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4"/>
              </w:rPr>
            </w:pPr>
            <w:r w:rsidRPr="00063122">
              <w:rPr>
                <w:rFonts w:ascii="Arial Narrow" w:hAnsi="Arial Narrow"/>
              </w:rPr>
              <w:t>Okrnjena samopodoba.</w:t>
            </w:r>
          </w:p>
        </w:tc>
      </w:tr>
      <w:tr w:rsidR="00683A34" w:rsidRPr="00063122" w14:paraId="6A88DFB8"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56A4C713" w14:textId="77777777" w:rsidR="00683A34" w:rsidRPr="00063122" w:rsidRDefault="00683A34" w:rsidP="00683A34">
            <w:pPr>
              <w:jc w:val="center"/>
              <w:rPr>
                <w:rFonts w:ascii="Arial Narrow" w:hAnsi="Arial Narrow"/>
                <w:sz w:val="24"/>
              </w:rPr>
            </w:pPr>
            <w:r w:rsidRPr="00063122">
              <w:rPr>
                <w:rFonts w:ascii="Arial Narrow" w:hAnsi="Arial Narrow"/>
                <w:sz w:val="24"/>
              </w:rPr>
              <w:t xml:space="preserve">* </w:t>
            </w:r>
            <w:r w:rsidRPr="00063122">
              <w:rPr>
                <w:rFonts w:ascii="Arial Narrow" w:hAnsi="Arial Narrow"/>
              </w:rPr>
              <w:t>Nasprotniki so večino naštetih argumentov že ovrgli. Pravzaprav je ravno nasprotno; (rutinski prerez presredka ima številne resne pomanjkljivosti .</w:t>
            </w:r>
          </w:p>
        </w:tc>
        <w:tc>
          <w:tcPr>
            <w:tcW w:w="4531" w:type="dxa"/>
          </w:tcPr>
          <w:p w14:paraId="0A75F6C7" w14:textId="77777777" w:rsidR="00683A34" w:rsidRPr="00063122" w:rsidRDefault="00683A34" w:rsidP="00683A34">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4"/>
              </w:rPr>
            </w:pPr>
            <w:r w:rsidRPr="00063122">
              <w:rPr>
                <w:rFonts w:ascii="Arial Narrow" w:hAnsi="Arial Narrow"/>
              </w:rPr>
              <w:t>Večja možnost raztrganin.</w:t>
            </w:r>
          </w:p>
        </w:tc>
      </w:tr>
    </w:tbl>
    <w:p w14:paraId="1FFB9539" w14:textId="77777777" w:rsidR="00683A34" w:rsidRPr="00063122" w:rsidRDefault="00683A34">
      <w:pPr>
        <w:rPr>
          <w:rFonts w:ascii="Arial Narrow" w:hAnsi="Arial Narrow"/>
          <w:sz w:val="24"/>
        </w:rPr>
      </w:pPr>
    </w:p>
    <w:p w14:paraId="11987D75" w14:textId="77777777" w:rsidR="00683A34" w:rsidRPr="00063122" w:rsidRDefault="00683A34">
      <w:pPr>
        <w:rPr>
          <w:rFonts w:ascii="Arial Narrow" w:hAnsi="Arial Narrow"/>
          <w:b/>
        </w:rPr>
      </w:pPr>
      <w:r w:rsidRPr="00063122">
        <w:rPr>
          <w:rFonts w:ascii="Arial Narrow" w:hAnsi="Arial Narrow"/>
          <w:b/>
        </w:rPr>
        <w:t xml:space="preserve">Medicina in babištvo – različnost filozofij </w:t>
      </w:r>
    </w:p>
    <w:p w14:paraId="2211AB80" w14:textId="77777777" w:rsidR="00683A34" w:rsidRPr="00063122" w:rsidRDefault="00683A34">
      <w:pPr>
        <w:rPr>
          <w:rFonts w:ascii="Arial Narrow" w:hAnsi="Arial Narrow"/>
          <w:sz w:val="24"/>
        </w:rPr>
      </w:pPr>
      <w:r w:rsidRPr="00063122">
        <w:rPr>
          <w:rFonts w:ascii="Arial Narrow" w:hAnsi="Arial Narrow"/>
        </w:rPr>
        <w:t>Iz literature je razvidno, da je v primeru, če porod vodijo porodničarji, odstotek epiziotomij znatno višji kot če ga vodijo babice.</w:t>
      </w:r>
    </w:p>
    <w:p w14:paraId="1AED179B" w14:textId="77777777" w:rsidR="00683A34" w:rsidRPr="00063122" w:rsidRDefault="00683A34">
      <w:pPr>
        <w:rPr>
          <w:rFonts w:ascii="Arial Narrow" w:hAnsi="Arial Narrow"/>
          <w:sz w:val="24"/>
        </w:rPr>
      </w:pPr>
      <w:r w:rsidRPr="00063122">
        <w:rPr>
          <w:rFonts w:ascii="Arial Narrow" w:hAnsi="Arial Narrow"/>
          <w:noProof/>
          <w:lang w:val="en-GB" w:eastAsia="en-GB"/>
        </w:rPr>
        <w:drawing>
          <wp:inline distT="0" distB="0" distL="0" distR="0" wp14:anchorId="542156DB" wp14:editId="1E0DE01C">
            <wp:extent cx="5815358" cy="1962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6039" t="37934" r="16336" b="21486"/>
                    <a:stretch/>
                  </pic:blipFill>
                  <pic:spPr bwMode="auto">
                    <a:xfrm>
                      <a:off x="0" y="0"/>
                      <a:ext cx="5833894" cy="1968404"/>
                    </a:xfrm>
                    <a:prstGeom prst="rect">
                      <a:avLst/>
                    </a:prstGeom>
                    <a:ln>
                      <a:noFill/>
                    </a:ln>
                    <a:extLst>
                      <a:ext uri="{53640926-AAD7-44D8-BBD7-CCE9431645EC}">
                        <a14:shadowObscured xmlns:a14="http://schemas.microsoft.com/office/drawing/2010/main"/>
                      </a:ext>
                    </a:extLst>
                  </pic:spPr>
                </pic:pic>
              </a:graphicData>
            </a:graphic>
          </wp:inline>
        </w:drawing>
      </w:r>
    </w:p>
    <w:p w14:paraId="14AF6170" w14:textId="77777777" w:rsidR="00683A34" w:rsidRPr="00063122" w:rsidRDefault="00683A34">
      <w:pPr>
        <w:rPr>
          <w:rFonts w:ascii="Arial Narrow" w:hAnsi="Arial Narrow"/>
          <w:sz w:val="24"/>
        </w:rPr>
      </w:pPr>
    </w:p>
    <w:p w14:paraId="2739CE25" w14:textId="77777777" w:rsidR="00683A34" w:rsidRPr="00063122" w:rsidRDefault="00683A34">
      <w:pPr>
        <w:rPr>
          <w:rFonts w:ascii="Arial Narrow" w:hAnsi="Arial Narrow"/>
          <w:b/>
          <w:sz w:val="24"/>
          <w:u w:val="single"/>
        </w:rPr>
      </w:pPr>
      <w:r w:rsidRPr="00063122">
        <w:rPr>
          <w:rFonts w:ascii="Arial Narrow" w:hAnsi="Arial Narrow"/>
          <w:b/>
          <w:sz w:val="24"/>
          <w:u w:val="single"/>
        </w:rPr>
        <w:t>PREPREČEVANJE – VLOGA BABICE V NOSEČNOSTI</w:t>
      </w:r>
    </w:p>
    <w:p w14:paraId="6FA62DB7" w14:textId="77777777" w:rsidR="00683A34" w:rsidRPr="00063122" w:rsidRDefault="00683A34">
      <w:pPr>
        <w:rPr>
          <w:rFonts w:ascii="Arial Narrow" w:hAnsi="Arial Narrow"/>
        </w:rPr>
      </w:pPr>
      <w:r w:rsidRPr="00063122">
        <w:rPr>
          <w:rFonts w:ascii="Arial Narrow" w:hAnsi="Arial Narrow"/>
        </w:rPr>
        <w:t xml:space="preserve">- Masaža presredka </w:t>
      </w:r>
      <w:r w:rsidRPr="00063122">
        <w:rPr>
          <w:rFonts w:ascii="Arial Narrow" w:hAnsi="Arial Narrow"/>
        </w:rPr>
        <w:br/>
        <w:t xml:space="preserve">- Krepitev mišic medeničnega dna </w:t>
      </w:r>
      <w:r w:rsidRPr="00063122">
        <w:rPr>
          <w:rFonts w:ascii="Arial Narrow" w:hAnsi="Arial Narrow"/>
        </w:rPr>
        <w:br/>
        <w:t>- Svetovanje o posegih, ki med porodom zvišujejo potrebo po epiziotomiji</w:t>
      </w:r>
    </w:p>
    <w:p w14:paraId="5534C23C" w14:textId="77777777" w:rsidR="00683A34" w:rsidRPr="00063122" w:rsidRDefault="00683A34">
      <w:pPr>
        <w:rPr>
          <w:rFonts w:ascii="Arial Narrow" w:hAnsi="Arial Narrow"/>
          <w:b/>
          <w:u w:val="single"/>
        </w:rPr>
      </w:pPr>
      <w:r w:rsidRPr="00063122">
        <w:rPr>
          <w:rFonts w:ascii="Arial Narrow" w:hAnsi="Arial Narrow"/>
          <w:b/>
          <w:u w:val="single"/>
        </w:rPr>
        <w:t>PREPREČEVANJE – VLOGA BABICE MED PORODOM</w:t>
      </w:r>
    </w:p>
    <w:p w14:paraId="640C6245" w14:textId="77777777" w:rsidR="00683A34" w:rsidRPr="00063122" w:rsidRDefault="00683A34">
      <w:pPr>
        <w:rPr>
          <w:rFonts w:ascii="Arial Narrow" w:hAnsi="Arial Narrow"/>
        </w:rPr>
      </w:pPr>
      <w:r w:rsidRPr="00063122">
        <w:rPr>
          <w:rFonts w:ascii="Arial Narrow" w:hAnsi="Arial Narrow"/>
        </w:rPr>
        <w:t xml:space="preserve">- Topli obkladki </w:t>
      </w:r>
      <w:r w:rsidRPr="00063122">
        <w:rPr>
          <w:rFonts w:ascii="Arial Narrow" w:hAnsi="Arial Narrow"/>
        </w:rPr>
        <w:br/>
        <w:t xml:space="preserve">- Podpora </w:t>
      </w:r>
      <w:r w:rsidRPr="00063122">
        <w:rPr>
          <w:rFonts w:ascii="Arial Narrow" w:hAnsi="Arial Narrow"/>
        </w:rPr>
        <w:br/>
        <w:t xml:space="preserve">- Izogibanje posegom, ki zvišujejo potrebo po epiziotomiji </w:t>
      </w:r>
      <w:r w:rsidRPr="00063122">
        <w:rPr>
          <w:rFonts w:ascii="Arial Narrow" w:hAnsi="Arial Narrow"/>
        </w:rPr>
        <w:br/>
        <w:t xml:space="preserve">- Porodni položaji </w:t>
      </w:r>
      <w:r w:rsidRPr="00063122">
        <w:rPr>
          <w:rFonts w:ascii="Arial Narrow" w:hAnsi="Arial Narrow"/>
        </w:rPr>
        <w:br/>
        <w:t>- Fiziološko pritiskanje</w:t>
      </w:r>
    </w:p>
    <w:p w14:paraId="4A22CF2D" w14:textId="77777777" w:rsidR="002F3833" w:rsidRPr="00063122" w:rsidRDefault="002F3833" w:rsidP="00851DB6">
      <w:pPr>
        <w:pStyle w:val="Heading2"/>
      </w:pPr>
      <w:bookmarkStart w:id="12" w:name="_Toc514235938"/>
      <w:r w:rsidRPr="00063122">
        <w:t>ŠIVANJE</w:t>
      </w:r>
      <w:bookmarkEnd w:id="12"/>
      <w:r w:rsidRPr="00063122">
        <w:t xml:space="preserve"> </w:t>
      </w:r>
    </w:p>
    <w:p w14:paraId="3472D095" w14:textId="77777777" w:rsidR="002F3833" w:rsidRPr="00063122" w:rsidRDefault="002F3833" w:rsidP="002F3833">
      <w:pPr>
        <w:rPr>
          <w:rFonts w:ascii="Arial Narrow" w:hAnsi="Arial Narrow"/>
        </w:rPr>
      </w:pPr>
      <w:r w:rsidRPr="00063122">
        <w:rPr>
          <w:rFonts w:ascii="Arial Narrow" w:hAnsi="Arial Narrow"/>
        </w:rPr>
        <w:t xml:space="preserve">Glede na smernice WHO, bi moral zdravstveni strokovnjak, ki epiziotomijo izvede, le-to tudi rekonstruirati. </w:t>
      </w:r>
    </w:p>
    <w:p w14:paraId="33B8B8CD" w14:textId="77777777" w:rsidR="00683A34" w:rsidRPr="00063122" w:rsidRDefault="002F3833" w:rsidP="002F3833">
      <w:pPr>
        <w:rPr>
          <w:rFonts w:ascii="Arial Narrow" w:hAnsi="Arial Narrow"/>
        </w:rPr>
      </w:pPr>
      <w:r w:rsidRPr="00063122">
        <w:rPr>
          <w:rFonts w:ascii="Arial Narrow" w:hAnsi="Arial Narrow"/>
        </w:rPr>
        <w:lastRenderedPageBreak/>
        <w:t xml:space="preserve">- Običajno se šiva epiziotomijsko rano v lokalni anesteziji, po postopkih kirurške asepse. </w:t>
      </w:r>
      <w:r w:rsidRPr="00063122">
        <w:rPr>
          <w:rFonts w:ascii="Arial Narrow" w:hAnsi="Arial Narrow"/>
        </w:rPr>
        <w:br/>
        <w:t xml:space="preserve">- Šiva se v treh plasteh: steno vagine, mišico in perinej. </w:t>
      </w:r>
      <w:r w:rsidRPr="00063122">
        <w:rPr>
          <w:rFonts w:ascii="Arial Narrow" w:hAnsi="Arial Narrow"/>
        </w:rPr>
        <w:br/>
        <w:t>- Raziskave priporočajo šivanje s šivalnimi materiali iz skupine poliglikolnih kislin.</w:t>
      </w:r>
    </w:p>
    <w:p w14:paraId="50964DB0" w14:textId="77777777" w:rsidR="008D7B27" w:rsidRPr="00063122" w:rsidRDefault="008D7B27" w:rsidP="002F3833">
      <w:pPr>
        <w:rPr>
          <w:rFonts w:ascii="Arial Narrow" w:hAnsi="Arial Narrow"/>
          <w:b/>
          <w:u w:val="single"/>
        </w:rPr>
      </w:pPr>
    </w:p>
    <w:p w14:paraId="312F4223" w14:textId="77777777" w:rsidR="002F3833" w:rsidRPr="00063122" w:rsidRDefault="002F3833" w:rsidP="002F3833">
      <w:pPr>
        <w:rPr>
          <w:rFonts w:ascii="Arial Narrow" w:hAnsi="Arial Narrow"/>
          <w:b/>
          <w:u w:val="single"/>
        </w:rPr>
      </w:pPr>
      <w:r w:rsidRPr="00063122">
        <w:rPr>
          <w:rFonts w:ascii="Arial Narrow" w:hAnsi="Arial Narrow"/>
          <w:b/>
          <w:u w:val="single"/>
        </w:rPr>
        <w:t>CELJENJE IN NADALJNA OSKRBA RANE</w:t>
      </w:r>
    </w:p>
    <w:p w14:paraId="7D091373" w14:textId="77777777" w:rsidR="002F3833" w:rsidRPr="00063122" w:rsidRDefault="002F3833" w:rsidP="002F3833">
      <w:pPr>
        <w:rPr>
          <w:rFonts w:ascii="Arial Narrow" w:hAnsi="Arial Narrow"/>
        </w:rPr>
      </w:pPr>
      <w:r w:rsidRPr="00063122">
        <w:rPr>
          <w:rFonts w:ascii="Arial Narrow" w:hAnsi="Arial Narrow"/>
        </w:rPr>
        <w:t xml:space="preserve">- 5 dni </w:t>
      </w:r>
      <w:r w:rsidRPr="00063122">
        <w:rPr>
          <w:rFonts w:ascii="Arial Narrow" w:hAnsi="Arial Narrow"/>
        </w:rPr>
        <w:br/>
        <w:t xml:space="preserve">- 4 tedne za dokončno celitev per primam intentionem </w:t>
      </w:r>
      <w:r w:rsidRPr="00063122">
        <w:rPr>
          <w:rFonts w:ascii="Arial Narrow" w:hAnsi="Arial Narrow"/>
        </w:rPr>
        <w:br/>
        <w:t xml:space="preserve">- Asepse se je treba držati tudi še v tretji porodni dobi, ko zdravnik zašije rano in se porodnico do konca oskrbi. </w:t>
      </w:r>
      <w:r w:rsidRPr="00063122">
        <w:rPr>
          <w:rFonts w:ascii="Arial Narrow" w:hAnsi="Arial Narrow"/>
        </w:rPr>
        <w:br/>
        <w:t>- Najpogostejša komplikacija je hematom!!!</w:t>
      </w:r>
    </w:p>
    <w:p w14:paraId="603C21B4" w14:textId="77777777" w:rsidR="002F3833" w:rsidRPr="00063122" w:rsidRDefault="002F3833" w:rsidP="002F3833">
      <w:pPr>
        <w:rPr>
          <w:rFonts w:ascii="Arial Narrow" w:hAnsi="Arial Narrow"/>
          <w:b/>
          <w:u w:val="single"/>
        </w:rPr>
      </w:pPr>
      <w:r w:rsidRPr="00063122">
        <w:rPr>
          <w:rFonts w:ascii="Arial Narrow" w:hAnsi="Arial Narrow"/>
          <w:b/>
          <w:u w:val="single"/>
        </w:rPr>
        <w:t xml:space="preserve">SKRB in ZDRAVSTVENA VZGOJA ŽENSKE </w:t>
      </w:r>
    </w:p>
    <w:p w14:paraId="7DE5EB33" w14:textId="77777777" w:rsidR="002F3833" w:rsidRPr="00063122" w:rsidRDefault="002F3833" w:rsidP="002F3833">
      <w:pPr>
        <w:rPr>
          <w:rFonts w:ascii="Arial Narrow" w:hAnsi="Arial Narrow"/>
        </w:rPr>
      </w:pPr>
      <w:r w:rsidRPr="00063122">
        <w:rPr>
          <w:rFonts w:ascii="Arial Narrow" w:hAnsi="Arial Narrow"/>
        </w:rPr>
        <w:t xml:space="preserve">- Higienska priporočila </w:t>
      </w:r>
      <w:r w:rsidRPr="00063122">
        <w:rPr>
          <w:rFonts w:ascii="Arial Narrow" w:hAnsi="Arial Narrow"/>
        </w:rPr>
        <w:br/>
        <w:t xml:space="preserve">- Poznavanje znakov infekcije rane </w:t>
      </w:r>
      <w:r w:rsidRPr="00063122">
        <w:rPr>
          <w:rFonts w:ascii="Arial Narrow" w:hAnsi="Arial Narrow"/>
        </w:rPr>
        <w:br/>
        <w:t xml:space="preserve">- Priporočila za psihofizično udobje </w:t>
      </w:r>
      <w:r w:rsidRPr="00063122">
        <w:rPr>
          <w:rFonts w:ascii="Arial Narrow" w:hAnsi="Arial Narrow"/>
        </w:rPr>
        <w:br/>
        <w:t xml:space="preserve">- Negovalna diagnoza bolečina </w:t>
      </w:r>
      <w:r w:rsidRPr="00063122">
        <w:rPr>
          <w:rFonts w:ascii="Arial Narrow" w:hAnsi="Arial Narrow"/>
        </w:rPr>
        <w:br/>
        <w:t>- Negovalna diagnoza disparevnija</w:t>
      </w:r>
    </w:p>
    <w:p w14:paraId="787D0A8C" w14:textId="77777777" w:rsidR="00B76DCF" w:rsidRPr="00063122" w:rsidRDefault="00B76DCF" w:rsidP="002F3833">
      <w:pPr>
        <w:rPr>
          <w:rFonts w:ascii="Arial Narrow" w:hAnsi="Arial Narrow"/>
          <w:b/>
          <w:u w:val="single"/>
        </w:rPr>
      </w:pPr>
      <w:r w:rsidRPr="00063122">
        <w:rPr>
          <w:rFonts w:ascii="Arial Narrow" w:hAnsi="Arial Narrow"/>
          <w:b/>
          <w:u w:val="single"/>
        </w:rPr>
        <w:t>LAJŠANJE BLEČINE</w:t>
      </w:r>
    </w:p>
    <w:p w14:paraId="700A82FC" w14:textId="77777777" w:rsidR="00B76DCF" w:rsidRPr="00063122" w:rsidRDefault="00B76DCF" w:rsidP="002F3833">
      <w:pPr>
        <w:rPr>
          <w:rFonts w:ascii="Arial Narrow" w:hAnsi="Arial Narrow"/>
        </w:rPr>
      </w:pPr>
      <w:r w:rsidRPr="00063122">
        <w:rPr>
          <w:rFonts w:ascii="Arial Narrow" w:hAnsi="Arial Narrow"/>
        </w:rPr>
        <w:t>* ima pogosto negativne posledice za žensko: ovira njeno gibljivost, odvajanje, lahko oslabi zmožnost za skrb za novorojenčka ter vodi k razdražljivosti, slabi volji in depresiji</w:t>
      </w:r>
      <w:r w:rsidR="00A121A5" w:rsidRPr="00063122">
        <w:rPr>
          <w:rFonts w:ascii="Arial Narrow" w:hAnsi="Arial Narrow"/>
        </w:rPr>
        <w:t xml:space="preserve"> in kronično k izčrpanosti.</w:t>
      </w:r>
    </w:p>
    <w:p w14:paraId="5E4FED90" w14:textId="77777777" w:rsidR="00A121A5" w:rsidRPr="00063122" w:rsidRDefault="00A121A5" w:rsidP="002F3833">
      <w:pPr>
        <w:rPr>
          <w:rFonts w:ascii="Arial Narrow" w:hAnsi="Arial Narrow"/>
        </w:rPr>
      </w:pPr>
      <w:r w:rsidRPr="00063122">
        <w:rPr>
          <w:rFonts w:ascii="Arial Narrow" w:hAnsi="Arial Narrow"/>
        </w:rPr>
        <w:t>- farmakološki način – analgetiki</w:t>
      </w:r>
      <w:r w:rsidRPr="00063122">
        <w:rPr>
          <w:rFonts w:ascii="Arial Narrow" w:hAnsi="Arial Narrow"/>
        </w:rPr>
        <w:br/>
        <w:t>- nefarmakološke metode: aromaterapija, hladna kopel, krioterapija</w:t>
      </w:r>
    </w:p>
    <w:p w14:paraId="3B599C6F" w14:textId="77777777" w:rsidR="00A121A5" w:rsidRPr="00063122" w:rsidRDefault="00A121A5" w:rsidP="00851DB6">
      <w:pPr>
        <w:pStyle w:val="Heading2"/>
      </w:pPr>
      <w:bookmarkStart w:id="13" w:name="_Toc514235939"/>
      <w:r w:rsidRPr="00063122">
        <w:t>SPOLNOST IN EPIZIOTOMIJA</w:t>
      </w:r>
      <w:bookmarkEnd w:id="13"/>
    </w:p>
    <w:p w14:paraId="77D3101C" w14:textId="77777777" w:rsidR="00C57611" w:rsidRPr="00063122" w:rsidRDefault="00C57611" w:rsidP="00C57611">
      <w:pPr>
        <w:rPr>
          <w:rFonts w:ascii="Arial Narrow" w:hAnsi="Arial Narrow"/>
        </w:rPr>
      </w:pPr>
      <w:r w:rsidRPr="00063122">
        <w:rPr>
          <w:rFonts w:ascii="Arial Narrow" w:hAnsi="Arial Narrow"/>
          <w:b/>
        </w:rPr>
        <w:t>Raziskave kažejo, da ima epiziotomija pomembno vlogo pri doživljanju spolnosti po porodu, zaradi:</w:t>
      </w:r>
      <w:r w:rsidRPr="00063122">
        <w:rPr>
          <w:rFonts w:ascii="Arial Narrow" w:hAnsi="Arial Narrow"/>
          <w:b/>
        </w:rPr>
        <w:br/>
      </w:r>
      <w:r w:rsidRPr="00063122">
        <w:rPr>
          <w:rFonts w:ascii="Arial Narrow" w:hAnsi="Arial Narrow"/>
        </w:rPr>
        <w:t xml:space="preserve">- Bolečina </w:t>
      </w:r>
      <w:r w:rsidRPr="00063122">
        <w:rPr>
          <w:rFonts w:ascii="Arial Narrow" w:hAnsi="Arial Narrow"/>
        </w:rPr>
        <w:br/>
        <w:t xml:space="preserve">- Suhosti nožnice, ki je še hujša pri ženskah, ki dojijo – estrogen </w:t>
      </w:r>
      <w:r w:rsidRPr="00063122">
        <w:rPr>
          <w:rFonts w:ascii="Arial Narrow" w:hAnsi="Arial Narrow"/>
        </w:rPr>
        <w:br/>
        <w:t xml:space="preserve">- Brazgotinasto tkivo je togo in neobčutljivo </w:t>
      </w:r>
      <w:r w:rsidRPr="00063122">
        <w:rPr>
          <w:rFonts w:ascii="Arial Narrow" w:hAnsi="Arial Narrow"/>
        </w:rPr>
        <w:br/>
        <w:t xml:space="preserve">- Neugodje zaradi t.i. »husband's knot« (moževega vozlja) </w:t>
      </w:r>
      <w:r w:rsidRPr="00063122">
        <w:rPr>
          <w:rFonts w:ascii="Arial Narrow" w:hAnsi="Arial Narrow"/>
        </w:rPr>
        <w:br/>
        <w:t xml:space="preserve">- Poškodbe m. levator ani. </w:t>
      </w:r>
    </w:p>
    <w:p w14:paraId="771DEE71" w14:textId="77777777" w:rsidR="00A121A5" w:rsidRPr="00063122" w:rsidRDefault="00C57611" w:rsidP="00C57611">
      <w:pPr>
        <w:rPr>
          <w:rFonts w:ascii="Arial Narrow" w:hAnsi="Arial Narrow"/>
        </w:rPr>
      </w:pPr>
      <w:r w:rsidRPr="00063122">
        <w:rPr>
          <w:rFonts w:ascii="Arial Narrow" w:hAnsi="Arial Narrow"/>
          <w:b/>
        </w:rPr>
        <w:t xml:space="preserve">Rešitve so: </w:t>
      </w:r>
      <w:r w:rsidRPr="00063122">
        <w:rPr>
          <w:rFonts w:ascii="Arial Narrow" w:hAnsi="Arial Narrow"/>
          <w:b/>
        </w:rPr>
        <w:br/>
      </w:r>
      <w:r w:rsidRPr="00063122">
        <w:rPr>
          <w:rFonts w:ascii="Arial Narrow" w:hAnsi="Arial Narrow"/>
        </w:rPr>
        <w:t xml:space="preserve">- Tople kopeli </w:t>
      </w:r>
      <w:r w:rsidRPr="00063122">
        <w:rPr>
          <w:rFonts w:ascii="Arial Narrow" w:hAnsi="Arial Narrow"/>
        </w:rPr>
        <w:br/>
        <w:t xml:space="preserve">- Lubrikanti </w:t>
      </w:r>
      <w:r w:rsidRPr="00063122">
        <w:rPr>
          <w:rFonts w:ascii="Arial Narrow" w:hAnsi="Arial Narrow"/>
        </w:rPr>
        <w:br/>
        <w:t>- Vaje za krepitev mišic medenične</w:t>
      </w:r>
    </w:p>
    <w:p w14:paraId="52515106" w14:textId="77777777" w:rsidR="00C57611" w:rsidRPr="00063122" w:rsidRDefault="00C57611" w:rsidP="00C57611">
      <w:pPr>
        <w:rPr>
          <w:rFonts w:ascii="Arial Narrow" w:hAnsi="Arial Narrow"/>
          <w:b/>
          <w:u w:val="single"/>
        </w:rPr>
      </w:pPr>
      <w:r w:rsidRPr="00063122">
        <w:rPr>
          <w:rFonts w:ascii="Arial Narrow" w:hAnsi="Arial Narrow"/>
          <w:b/>
          <w:u w:val="single"/>
        </w:rPr>
        <w:t>DISPAREVNIJA</w:t>
      </w:r>
    </w:p>
    <w:p w14:paraId="149E2348" w14:textId="77777777" w:rsidR="00C57611" w:rsidRPr="00063122" w:rsidRDefault="00C57611" w:rsidP="00C57611">
      <w:pPr>
        <w:rPr>
          <w:rFonts w:ascii="Arial Narrow" w:hAnsi="Arial Narrow"/>
        </w:rPr>
      </w:pPr>
      <w:r w:rsidRPr="00063122">
        <w:rPr>
          <w:rFonts w:ascii="Arial Narrow" w:hAnsi="Arial Narrow"/>
          <w:b/>
          <w:noProof/>
          <w:u w:val="single"/>
          <w:lang w:val="en-GB" w:eastAsia="en-GB"/>
        </w:rPr>
        <w:drawing>
          <wp:anchor distT="0" distB="0" distL="114300" distR="114300" simplePos="0" relativeHeight="251659264" behindDoc="1" locked="0" layoutInCell="1" allowOverlap="1" wp14:anchorId="155B4FC4" wp14:editId="6B0FD184">
            <wp:simplePos x="0" y="0"/>
            <wp:positionH relativeFrom="margin">
              <wp:align>right</wp:align>
            </wp:positionH>
            <wp:positionV relativeFrom="paragraph">
              <wp:posOffset>8255</wp:posOffset>
            </wp:positionV>
            <wp:extent cx="3279925" cy="2814955"/>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18518" t="19702" r="38327" b="14428"/>
                    <a:stretch/>
                  </pic:blipFill>
                  <pic:spPr bwMode="auto">
                    <a:xfrm>
                      <a:off x="0" y="0"/>
                      <a:ext cx="3279925" cy="2814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63122">
        <w:rPr>
          <w:rFonts w:ascii="Arial Narrow" w:hAnsi="Arial Narrow"/>
        </w:rPr>
        <w:t xml:space="preserve">Vzroki za zmanjšano spolno slo po porodu </w:t>
      </w:r>
      <w:r w:rsidRPr="00063122">
        <w:rPr>
          <w:rFonts w:ascii="Arial Narrow" w:hAnsi="Arial Narrow"/>
        </w:rPr>
        <w:br/>
        <w:t xml:space="preserve">- stališče žensk  </w:t>
      </w:r>
    </w:p>
    <w:p w14:paraId="11BC3B4E" w14:textId="77777777" w:rsidR="00C57611" w:rsidRPr="00063122" w:rsidRDefault="00C57611" w:rsidP="00C57611">
      <w:pPr>
        <w:rPr>
          <w:rFonts w:ascii="Arial Narrow" w:hAnsi="Arial Narrow"/>
        </w:rPr>
      </w:pPr>
    </w:p>
    <w:p w14:paraId="7D3BD103" w14:textId="77777777" w:rsidR="00C57611" w:rsidRPr="00063122" w:rsidRDefault="00C57611" w:rsidP="00C57611">
      <w:pPr>
        <w:rPr>
          <w:rFonts w:ascii="Arial Narrow" w:hAnsi="Arial Narrow"/>
        </w:rPr>
      </w:pPr>
    </w:p>
    <w:p w14:paraId="7ACE4A56" w14:textId="77777777" w:rsidR="00C57611" w:rsidRPr="00063122" w:rsidRDefault="00C57611" w:rsidP="00C57611">
      <w:pPr>
        <w:rPr>
          <w:rFonts w:ascii="Arial Narrow" w:hAnsi="Arial Narrow"/>
        </w:rPr>
      </w:pPr>
    </w:p>
    <w:p w14:paraId="5706B4F6" w14:textId="77777777" w:rsidR="00C57611" w:rsidRPr="00063122" w:rsidRDefault="00C57611" w:rsidP="00C57611">
      <w:pPr>
        <w:rPr>
          <w:rFonts w:ascii="Arial Narrow" w:hAnsi="Arial Narrow"/>
        </w:rPr>
      </w:pPr>
    </w:p>
    <w:p w14:paraId="3759149D" w14:textId="77777777" w:rsidR="00C57611" w:rsidRPr="00063122" w:rsidRDefault="00C57611" w:rsidP="00C57611">
      <w:pPr>
        <w:rPr>
          <w:rFonts w:ascii="Arial Narrow" w:hAnsi="Arial Narrow"/>
        </w:rPr>
      </w:pPr>
    </w:p>
    <w:p w14:paraId="6F789D4E" w14:textId="77777777" w:rsidR="00C57611" w:rsidRPr="00063122" w:rsidRDefault="00C57611" w:rsidP="00C57611">
      <w:pPr>
        <w:rPr>
          <w:rFonts w:ascii="Arial Narrow" w:hAnsi="Arial Narrow"/>
        </w:rPr>
      </w:pPr>
      <w:r w:rsidRPr="00063122">
        <w:rPr>
          <w:rFonts w:ascii="Arial Narrow" w:hAnsi="Arial Narrow"/>
        </w:rPr>
        <w:lastRenderedPageBreak/>
        <w:t xml:space="preserve">Vzroki za strah pred spolnimi </w:t>
      </w:r>
      <w:r w:rsidRPr="00063122">
        <w:rPr>
          <w:rFonts w:ascii="Arial Narrow" w:hAnsi="Arial Narrow"/>
        </w:rPr>
        <w:br/>
        <w:t>odnosi po porodu</w:t>
      </w:r>
    </w:p>
    <w:p w14:paraId="0137A41D" w14:textId="77777777" w:rsidR="008D7B27" w:rsidRPr="00063122" w:rsidRDefault="008D7B27" w:rsidP="00C57611">
      <w:pPr>
        <w:rPr>
          <w:rFonts w:ascii="Arial Narrow" w:hAnsi="Arial Narrow"/>
          <w:b/>
          <w:u w:val="single"/>
        </w:rPr>
      </w:pPr>
    </w:p>
    <w:p w14:paraId="4E9F99DE" w14:textId="77777777" w:rsidR="008D7B27" w:rsidRPr="00063122" w:rsidRDefault="008D7B27" w:rsidP="00C57611">
      <w:pPr>
        <w:rPr>
          <w:rFonts w:ascii="Arial Narrow" w:hAnsi="Arial Narrow"/>
          <w:b/>
          <w:u w:val="single"/>
        </w:rPr>
      </w:pPr>
    </w:p>
    <w:p w14:paraId="5BDEAF5E" w14:textId="77777777" w:rsidR="00C57611" w:rsidRPr="00063122" w:rsidRDefault="00C57611" w:rsidP="00851DB6">
      <w:pPr>
        <w:pStyle w:val="Heading2"/>
      </w:pPr>
      <w:bookmarkStart w:id="14" w:name="_Toc514235940"/>
      <w:r w:rsidRPr="00063122">
        <w:t>POŠKODBE MEHKE PORODNE POTI</w:t>
      </w:r>
      <w:bookmarkEnd w:id="14"/>
      <w:r w:rsidRPr="00063122">
        <w:t xml:space="preserve"> </w:t>
      </w:r>
    </w:p>
    <w:p w14:paraId="08FA86AA" w14:textId="77777777" w:rsidR="00C57611" w:rsidRPr="00063122" w:rsidRDefault="00C57611" w:rsidP="00C57611">
      <w:pPr>
        <w:rPr>
          <w:rFonts w:ascii="Arial Narrow" w:hAnsi="Arial Narrow"/>
          <w:b/>
        </w:rPr>
      </w:pPr>
      <w:r w:rsidRPr="00063122">
        <w:rPr>
          <w:rFonts w:ascii="Arial Narrow" w:hAnsi="Arial Narrow"/>
          <w:b/>
        </w:rPr>
        <w:t xml:space="preserve">Pregled mehke porodne poti </w:t>
      </w:r>
    </w:p>
    <w:p w14:paraId="0E0CCF40" w14:textId="77777777" w:rsidR="00C57611" w:rsidRPr="00063122" w:rsidRDefault="00C57611" w:rsidP="00C57611">
      <w:pPr>
        <w:rPr>
          <w:rFonts w:ascii="Arial Narrow" w:hAnsi="Arial Narrow"/>
        </w:rPr>
      </w:pPr>
      <w:r w:rsidRPr="00063122">
        <w:rPr>
          <w:rFonts w:ascii="Arial Narrow" w:hAnsi="Arial Narrow"/>
        </w:rPr>
        <w:t xml:space="preserve">Pri domnevno spontanih porodih, oseba, ki je vodila porod, sama pregleda presredek in del nožnične sluznice. </w:t>
      </w:r>
    </w:p>
    <w:p w14:paraId="1C77732A" w14:textId="77777777" w:rsidR="00C57611" w:rsidRPr="00063122" w:rsidRDefault="00C57611" w:rsidP="00634873">
      <w:pPr>
        <w:pStyle w:val="ListParagraph"/>
        <w:numPr>
          <w:ilvl w:val="0"/>
          <w:numId w:val="1"/>
        </w:numPr>
        <w:rPr>
          <w:rFonts w:ascii="Arial Narrow" w:hAnsi="Arial Narrow"/>
        </w:rPr>
      </w:pPr>
      <w:r w:rsidRPr="00063122">
        <w:rPr>
          <w:rFonts w:ascii="Arial Narrow" w:hAnsi="Arial Narrow"/>
        </w:rPr>
        <w:t xml:space="preserve">Sterilno </w:t>
      </w:r>
    </w:p>
    <w:p w14:paraId="2D89CC7B" w14:textId="77777777" w:rsidR="00C57611" w:rsidRPr="00063122" w:rsidRDefault="00C57611" w:rsidP="00634873">
      <w:pPr>
        <w:pStyle w:val="ListParagraph"/>
        <w:numPr>
          <w:ilvl w:val="0"/>
          <w:numId w:val="1"/>
        </w:numPr>
        <w:rPr>
          <w:rFonts w:ascii="Arial Narrow" w:hAnsi="Arial Narrow"/>
        </w:rPr>
      </w:pPr>
      <w:r w:rsidRPr="00063122">
        <w:rPr>
          <w:rFonts w:ascii="Arial Narrow" w:hAnsi="Arial Narrow"/>
        </w:rPr>
        <w:t xml:space="preserve">Nežno </w:t>
      </w:r>
    </w:p>
    <w:p w14:paraId="1A764355" w14:textId="77777777" w:rsidR="00C57611" w:rsidRPr="00063122" w:rsidRDefault="00C57611" w:rsidP="00634873">
      <w:pPr>
        <w:pStyle w:val="ListParagraph"/>
        <w:numPr>
          <w:ilvl w:val="0"/>
          <w:numId w:val="1"/>
        </w:numPr>
        <w:rPr>
          <w:rFonts w:ascii="Arial Narrow" w:hAnsi="Arial Narrow"/>
        </w:rPr>
      </w:pPr>
      <w:r w:rsidRPr="00063122">
        <w:rPr>
          <w:rFonts w:ascii="Arial Narrow" w:hAnsi="Arial Narrow"/>
        </w:rPr>
        <w:t xml:space="preserve">Ob dobri razsvetljavi </w:t>
      </w:r>
    </w:p>
    <w:p w14:paraId="4601D3A5" w14:textId="77777777" w:rsidR="00C57611" w:rsidRPr="00063122" w:rsidRDefault="00C57611" w:rsidP="00634873">
      <w:pPr>
        <w:pStyle w:val="ListParagraph"/>
        <w:numPr>
          <w:ilvl w:val="0"/>
          <w:numId w:val="1"/>
        </w:numPr>
        <w:rPr>
          <w:rFonts w:ascii="Arial Narrow" w:hAnsi="Arial Narrow"/>
        </w:rPr>
      </w:pPr>
      <w:r w:rsidRPr="00063122">
        <w:rPr>
          <w:rFonts w:ascii="Arial Narrow" w:hAnsi="Arial Narrow"/>
        </w:rPr>
        <w:t>Ob sumu na poškodbo cerviksa oz. vaginalnega forniksa, pregled v spekulih.</w:t>
      </w:r>
    </w:p>
    <w:p w14:paraId="4F212A85" w14:textId="77777777" w:rsidR="00C57611" w:rsidRPr="00063122" w:rsidRDefault="00C57611" w:rsidP="00C57611">
      <w:pPr>
        <w:rPr>
          <w:rFonts w:ascii="Arial Narrow" w:hAnsi="Arial Narrow"/>
          <w:b/>
        </w:rPr>
      </w:pPr>
      <w:r w:rsidRPr="00063122">
        <w:rPr>
          <w:rFonts w:ascii="Arial Narrow" w:hAnsi="Arial Narrow"/>
          <w:b/>
        </w:rPr>
        <w:t xml:space="preserve">Poškodba presredka </w:t>
      </w:r>
    </w:p>
    <w:p w14:paraId="46691864" w14:textId="77777777" w:rsidR="00C57611" w:rsidRPr="00063122" w:rsidRDefault="00C57611" w:rsidP="00634873">
      <w:pPr>
        <w:pStyle w:val="ListParagraph"/>
        <w:numPr>
          <w:ilvl w:val="0"/>
          <w:numId w:val="2"/>
        </w:numPr>
        <w:rPr>
          <w:rFonts w:ascii="Arial Narrow" w:hAnsi="Arial Narrow"/>
        </w:rPr>
      </w:pPr>
      <w:r w:rsidRPr="00063122">
        <w:rPr>
          <w:rFonts w:ascii="Arial Narrow" w:hAnsi="Arial Narrow"/>
        </w:rPr>
        <w:t xml:space="preserve">prva stopnja: poškodovana je le koža presredka; </w:t>
      </w:r>
      <w:r w:rsidR="0029357A" w:rsidRPr="00063122">
        <w:rPr>
          <w:rFonts w:ascii="Arial Narrow" w:hAnsi="Arial Narrow"/>
        </w:rPr>
        <w:t>(v 5 dneh se samo zaceli)</w:t>
      </w:r>
    </w:p>
    <w:p w14:paraId="48D999A2" w14:textId="77777777" w:rsidR="00C57611" w:rsidRPr="00063122" w:rsidRDefault="00C57611" w:rsidP="00634873">
      <w:pPr>
        <w:pStyle w:val="ListParagraph"/>
        <w:numPr>
          <w:ilvl w:val="0"/>
          <w:numId w:val="2"/>
        </w:numPr>
        <w:rPr>
          <w:rFonts w:ascii="Arial Narrow" w:hAnsi="Arial Narrow"/>
        </w:rPr>
      </w:pPr>
      <w:r w:rsidRPr="00063122">
        <w:rPr>
          <w:rFonts w:ascii="Arial Narrow" w:hAnsi="Arial Narrow"/>
        </w:rPr>
        <w:t xml:space="preserve">druga stopnja: vključuje poškodbo mišic medeničnega dna; </w:t>
      </w:r>
      <w:r w:rsidR="0029357A" w:rsidRPr="00063122">
        <w:rPr>
          <w:rFonts w:ascii="Arial Narrow" w:hAnsi="Arial Narrow"/>
        </w:rPr>
        <w:t xml:space="preserve"> (isto kot EPA)</w:t>
      </w:r>
    </w:p>
    <w:p w14:paraId="5EE7A581" w14:textId="77777777" w:rsidR="00C57611" w:rsidRPr="00063122" w:rsidRDefault="00C57611" w:rsidP="00634873">
      <w:pPr>
        <w:pStyle w:val="ListParagraph"/>
        <w:numPr>
          <w:ilvl w:val="0"/>
          <w:numId w:val="2"/>
        </w:numPr>
        <w:rPr>
          <w:rFonts w:ascii="Arial Narrow" w:hAnsi="Arial Narrow"/>
        </w:rPr>
      </w:pPr>
      <w:r w:rsidRPr="00063122">
        <w:rPr>
          <w:rFonts w:ascii="Arial Narrow" w:hAnsi="Arial Narrow"/>
        </w:rPr>
        <w:t xml:space="preserve">tretja stopnja: kot poškodba druge stopnje s pridruženo poškodbo analnega sfinktra; </w:t>
      </w:r>
    </w:p>
    <w:p w14:paraId="77C534E7" w14:textId="77777777" w:rsidR="00C57611" w:rsidRPr="00063122" w:rsidRDefault="00C57611" w:rsidP="00634873">
      <w:pPr>
        <w:pStyle w:val="ListParagraph"/>
        <w:numPr>
          <w:ilvl w:val="0"/>
          <w:numId w:val="2"/>
        </w:numPr>
        <w:rPr>
          <w:rFonts w:ascii="Arial Narrow" w:hAnsi="Arial Narrow"/>
        </w:rPr>
      </w:pPr>
      <w:r w:rsidRPr="00063122">
        <w:rPr>
          <w:rFonts w:ascii="Arial Narrow" w:hAnsi="Arial Narrow"/>
        </w:rPr>
        <w:t>četrta stopnja: poškodba tretje stopnje in pretrgan analni epitelij.</w:t>
      </w:r>
    </w:p>
    <w:p w14:paraId="638B8976" w14:textId="77777777" w:rsidR="00C57611" w:rsidRPr="00063122" w:rsidRDefault="00C57611" w:rsidP="00C57611">
      <w:pPr>
        <w:jc w:val="center"/>
        <w:rPr>
          <w:rFonts w:ascii="Arial Narrow" w:hAnsi="Arial Narrow"/>
        </w:rPr>
      </w:pPr>
      <w:r w:rsidRPr="00063122">
        <w:rPr>
          <w:rFonts w:ascii="Arial Narrow" w:hAnsi="Arial Narrow"/>
          <w:noProof/>
          <w:lang w:val="en-GB" w:eastAsia="en-GB"/>
        </w:rPr>
        <w:drawing>
          <wp:inline distT="0" distB="0" distL="0" distR="0" wp14:anchorId="58E5A173" wp14:editId="7C6F9336">
            <wp:extent cx="1809750" cy="31248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9524" t="15879" r="15675" b="7959"/>
                    <a:stretch/>
                  </pic:blipFill>
                  <pic:spPr bwMode="auto">
                    <a:xfrm>
                      <a:off x="0" y="0"/>
                      <a:ext cx="1812583" cy="3129727"/>
                    </a:xfrm>
                    <a:prstGeom prst="rect">
                      <a:avLst/>
                    </a:prstGeom>
                    <a:ln>
                      <a:noFill/>
                    </a:ln>
                    <a:extLst>
                      <a:ext uri="{53640926-AAD7-44D8-BBD7-CCE9431645EC}">
                        <a14:shadowObscured xmlns:a14="http://schemas.microsoft.com/office/drawing/2010/main"/>
                      </a:ext>
                    </a:extLst>
                  </pic:spPr>
                </pic:pic>
              </a:graphicData>
            </a:graphic>
          </wp:inline>
        </w:drawing>
      </w:r>
    </w:p>
    <w:p w14:paraId="7B256455" w14:textId="77777777" w:rsidR="00C57611" w:rsidRPr="00063122" w:rsidRDefault="00C57611" w:rsidP="00C57611">
      <w:pPr>
        <w:rPr>
          <w:rFonts w:ascii="Arial Narrow" w:hAnsi="Arial Narrow"/>
          <w:b/>
        </w:rPr>
      </w:pPr>
      <w:r w:rsidRPr="00063122">
        <w:rPr>
          <w:rFonts w:ascii="Arial Narrow" w:hAnsi="Arial Narrow"/>
          <w:b/>
        </w:rPr>
        <w:t xml:space="preserve">Dejavniki tveganja za hujše raztrganine presredka </w:t>
      </w:r>
    </w:p>
    <w:p w14:paraId="6487035E" w14:textId="77777777" w:rsidR="00C57611" w:rsidRPr="00063122" w:rsidRDefault="00C57611" w:rsidP="00634873">
      <w:pPr>
        <w:pStyle w:val="ListParagraph"/>
        <w:numPr>
          <w:ilvl w:val="0"/>
          <w:numId w:val="3"/>
        </w:numPr>
        <w:rPr>
          <w:rFonts w:ascii="Arial Narrow" w:hAnsi="Arial Narrow"/>
        </w:rPr>
      </w:pPr>
      <w:r w:rsidRPr="00063122">
        <w:rPr>
          <w:rFonts w:ascii="Arial Narrow" w:hAnsi="Arial Narrow"/>
        </w:rPr>
        <w:t xml:space="preserve">Epiziotomija </w:t>
      </w:r>
    </w:p>
    <w:p w14:paraId="2A991BF8" w14:textId="77777777" w:rsidR="00C57611" w:rsidRPr="00063122" w:rsidRDefault="00C57611" w:rsidP="00634873">
      <w:pPr>
        <w:pStyle w:val="ListParagraph"/>
        <w:numPr>
          <w:ilvl w:val="0"/>
          <w:numId w:val="3"/>
        </w:numPr>
        <w:rPr>
          <w:rFonts w:ascii="Arial Narrow" w:hAnsi="Arial Narrow"/>
        </w:rPr>
      </w:pPr>
      <w:r w:rsidRPr="00063122">
        <w:rPr>
          <w:rFonts w:ascii="Arial Narrow" w:hAnsi="Arial Narrow"/>
        </w:rPr>
        <w:t xml:space="preserve">Litotomni položaj </w:t>
      </w:r>
    </w:p>
    <w:p w14:paraId="4ED2C55F" w14:textId="77777777" w:rsidR="00C57611" w:rsidRPr="00063122" w:rsidRDefault="00C57611" w:rsidP="00634873">
      <w:pPr>
        <w:pStyle w:val="ListParagraph"/>
        <w:numPr>
          <w:ilvl w:val="0"/>
          <w:numId w:val="3"/>
        </w:numPr>
        <w:rPr>
          <w:rFonts w:ascii="Arial Narrow" w:hAnsi="Arial Narrow"/>
        </w:rPr>
      </w:pPr>
      <w:r w:rsidRPr="00063122">
        <w:rPr>
          <w:rFonts w:ascii="Arial Narrow" w:hAnsi="Arial Narrow"/>
        </w:rPr>
        <w:t xml:space="preserve">Operativno dokončanje poroda </w:t>
      </w:r>
    </w:p>
    <w:p w14:paraId="06EAA3E8" w14:textId="77777777" w:rsidR="00C57611" w:rsidRPr="00063122" w:rsidRDefault="00C57611" w:rsidP="00634873">
      <w:pPr>
        <w:pStyle w:val="ListParagraph"/>
        <w:numPr>
          <w:ilvl w:val="0"/>
          <w:numId w:val="3"/>
        </w:numPr>
        <w:rPr>
          <w:rFonts w:ascii="Arial Narrow" w:hAnsi="Arial Narrow"/>
        </w:rPr>
      </w:pPr>
      <w:r w:rsidRPr="00063122">
        <w:rPr>
          <w:rFonts w:ascii="Arial Narrow" w:hAnsi="Arial Narrow"/>
        </w:rPr>
        <w:t xml:space="preserve">Vodenje poroda porodničarja </w:t>
      </w:r>
    </w:p>
    <w:p w14:paraId="729EBF50" w14:textId="77777777" w:rsidR="00C57611" w:rsidRPr="00063122" w:rsidRDefault="00C57611" w:rsidP="00634873">
      <w:pPr>
        <w:pStyle w:val="ListParagraph"/>
        <w:numPr>
          <w:ilvl w:val="0"/>
          <w:numId w:val="3"/>
        </w:numPr>
        <w:rPr>
          <w:rFonts w:ascii="Arial Narrow" w:hAnsi="Arial Narrow"/>
        </w:rPr>
      </w:pPr>
      <w:r w:rsidRPr="00063122">
        <w:rPr>
          <w:rFonts w:ascii="Arial Narrow" w:hAnsi="Arial Narrow"/>
        </w:rPr>
        <w:t xml:space="preserve">Prolongirana druga porodna doba in uporaba oksitocina </w:t>
      </w:r>
    </w:p>
    <w:p w14:paraId="4F1E5D91" w14:textId="77777777" w:rsidR="00C57611" w:rsidRPr="00063122" w:rsidRDefault="00C57611" w:rsidP="00634873">
      <w:pPr>
        <w:pStyle w:val="ListParagraph"/>
        <w:numPr>
          <w:ilvl w:val="0"/>
          <w:numId w:val="3"/>
        </w:numPr>
        <w:rPr>
          <w:rFonts w:ascii="Arial Narrow" w:hAnsi="Arial Narrow"/>
        </w:rPr>
      </w:pPr>
      <w:r w:rsidRPr="00063122">
        <w:rPr>
          <w:rFonts w:ascii="Arial Narrow" w:hAnsi="Arial Narrow"/>
        </w:rPr>
        <w:t xml:space="preserve">Prvorodke </w:t>
      </w:r>
    </w:p>
    <w:p w14:paraId="5AF8671B" w14:textId="77777777" w:rsidR="00C57611" w:rsidRPr="00063122" w:rsidRDefault="00C57611" w:rsidP="00634873">
      <w:pPr>
        <w:pStyle w:val="ListParagraph"/>
        <w:numPr>
          <w:ilvl w:val="0"/>
          <w:numId w:val="3"/>
        </w:numPr>
        <w:rPr>
          <w:rFonts w:ascii="Arial Narrow" w:hAnsi="Arial Narrow"/>
        </w:rPr>
      </w:pPr>
      <w:r w:rsidRPr="00063122">
        <w:rPr>
          <w:rFonts w:ascii="Arial Narrow" w:hAnsi="Arial Narrow"/>
        </w:rPr>
        <w:t xml:space="preserve">Nepravilne vstave (lokalna in EA) </w:t>
      </w:r>
    </w:p>
    <w:p w14:paraId="06985213" w14:textId="77777777" w:rsidR="00C57611" w:rsidRPr="00063122" w:rsidRDefault="00C57611" w:rsidP="00634873">
      <w:pPr>
        <w:pStyle w:val="ListParagraph"/>
        <w:numPr>
          <w:ilvl w:val="0"/>
          <w:numId w:val="3"/>
        </w:numPr>
        <w:rPr>
          <w:rFonts w:ascii="Arial Narrow" w:hAnsi="Arial Narrow"/>
        </w:rPr>
      </w:pPr>
      <w:r w:rsidRPr="00063122">
        <w:rPr>
          <w:rFonts w:ascii="Arial Narrow" w:hAnsi="Arial Narrow"/>
        </w:rPr>
        <w:t xml:space="preserve">Anestezija </w:t>
      </w:r>
    </w:p>
    <w:p w14:paraId="1C915F86" w14:textId="77777777" w:rsidR="00C57611" w:rsidRPr="00063122" w:rsidRDefault="00C57611" w:rsidP="00634873">
      <w:pPr>
        <w:pStyle w:val="ListParagraph"/>
        <w:numPr>
          <w:ilvl w:val="0"/>
          <w:numId w:val="3"/>
        </w:numPr>
        <w:rPr>
          <w:rFonts w:ascii="Arial Narrow" w:hAnsi="Arial Narrow"/>
        </w:rPr>
      </w:pPr>
      <w:r w:rsidRPr="00063122">
        <w:rPr>
          <w:rFonts w:ascii="Arial Narrow" w:hAnsi="Arial Narrow"/>
        </w:rPr>
        <w:t>Teža otroka nag 4 kg</w:t>
      </w:r>
    </w:p>
    <w:p w14:paraId="100A4923" w14:textId="77777777" w:rsidR="00C57611" w:rsidRPr="00063122" w:rsidRDefault="00C57611" w:rsidP="00C57611">
      <w:pPr>
        <w:rPr>
          <w:rFonts w:ascii="Arial Narrow" w:hAnsi="Arial Narrow"/>
        </w:rPr>
      </w:pPr>
    </w:p>
    <w:p w14:paraId="75A472B1" w14:textId="77777777" w:rsidR="00C57611" w:rsidRPr="00063122" w:rsidRDefault="00C57611" w:rsidP="00C57611">
      <w:pPr>
        <w:rPr>
          <w:rFonts w:ascii="Arial Narrow" w:hAnsi="Arial Narrow"/>
        </w:rPr>
      </w:pPr>
    </w:p>
    <w:p w14:paraId="40D0EC3C" w14:textId="77777777" w:rsidR="008D7B27" w:rsidRPr="00063122" w:rsidRDefault="008D7B27" w:rsidP="00C57611">
      <w:pPr>
        <w:rPr>
          <w:rFonts w:ascii="Arial Narrow" w:hAnsi="Arial Narrow"/>
        </w:rPr>
      </w:pPr>
    </w:p>
    <w:p w14:paraId="2A037E0F" w14:textId="77777777" w:rsidR="00C57611" w:rsidRPr="00063122" w:rsidRDefault="00C57611" w:rsidP="00C57611">
      <w:pPr>
        <w:rPr>
          <w:rFonts w:ascii="Arial Narrow" w:hAnsi="Arial Narrow"/>
          <w:b/>
          <w:u w:val="single"/>
        </w:rPr>
      </w:pPr>
      <w:r w:rsidRPr="00063122">
        <w:rPr>
          <w:rFonts w:ascii="Arial Narrow" w:hAnsi="Arial Narrow"/>
          <w:b/>
          <w:u w:val="single"/>
        </w:rPr>
        <w:t xml:space="preserve">NAJPOGOSTEJŠE NAPAKE pri šivanju </w:t>
      </w:r>
    </w:p>
    <w:p w14:paraId="6307CB21" w14:textId="77777777" w:rsidR="00C57611" w:rsidRPr="00063122" w:rsidRDefault="00C57611" w:rsidP="00634873">
      <w:pPr>
        <w:pStyle w:val="ListParagraph"/>
        <w:numPr>
          <w:ilvl w:val="0"/>
          <w:numId w:val="4"/>
        </w:numPr>
        <w:rPr>
          <w:rFonts w:ascii="Arial Narrow" w:hAnsi="Arial Narrow"/>
        </w:rPr>
      </w:pPr>
      <w:r w:rsidRPr="00063122">
        <w:rPr>
          <w:rFonts w:ascii="Arial Narrow" w:hAnsi="Arial Narrow"/>
        </w:rPr>
        <w:t xml:space="preserve">Zategovanje (možnost nastanka edema, neugodje) </w:t>
      </w:r>
    </w:p>
    <w:p w14:paraId="3D08AE58" w14:textId="77777777" w:rsidR="00C57611" w:rsidRPr="00063122" w:rsidRDefault="00C57611" w:rsidP="00634873">
      <w:pPr>
        <w:pStyle w:val="ListParagraph"/>
        <w:numPr>
          <w:ilvl w:val="0"/>
          <w:numId w:val="4"/>
        </w:numPr>
        <w:rPr>
          <w:rFonts w:ascii="Arial Narrow" w:hAnsi="Arial Narrow"/>
        </w:rPr>
      </w:pPr>
      <w:r w:rsidRPr="00063122">
        <w:rPr>
          <w:rFonts w:ascii="Arial Narrow" w:hAnsi="Arial Narrow"/>
        </w:rPr>
        <w:t xml:space="preserve">Počasnost (izguba krvi) </w:t>
      </w:r>
    </w:p>
    <w:p w14:paraId="11153B64" w14:textId="77777777" w:rsidR="00C57611" w:rsidRPr="00063122" w:rsidRDefault="00C57611" w:rsidP="00634873">
      <w:pPr>
        <w:pStyle w:val="ListParagraph"/>
        <w:numPr>
          <w:ilvl w:val="0"/>
          <w:numId w:val="4"/>
        </w:numPr>
        <w:rPr>
          <w:rFonts w:ascii="Arial Narrow" w:hAnsi="Arial Narrow"/>
        </w:rPr>
      </w:pPr>
      <w:r w:rsidRPr="00063122">
        <w:rPr>
          <w:rFonts w:ascii="Arial Narrow" w:hAnsi="Arial Narrow"/>
        </w:rPr>
        <w:t xml:space="preserve">hematom (če se epiziotomije ne zašije do skrajnega konca rane) </w:t>
      </w:r>
    </w:p>
    <w:p w14:paraId="76942180" w14:textId="77777777" w:rsidR="00C57611" w:rsidRPr="00063122" w:rsidRDefault="00C57611" w:rsidP="00634873">
      <w:pPr>
        <w:pStyle w:val="ListParagraph"/>
        <w:numPr>
          <w:ilvl w:val="0"/>
          <w:numId w:val="4"/>
        </w:numPr>
        <w:rPr>
          <w:rFonts w:ascii="Arial Narrow" w:hAnsi="Arial Narrow"/>
        </w:rPr>
      </w:pPr>
      <w:r w:rsidRPr="00063122">
        <w:rPr>
          <w:rFonts w:ascii="Arial Narrow" w:hAnsi="Arial Narrow"/>
        </w:rPr>
        <w:t xml:space="preserve">fistule (v kolikor globoki šivi poškodujejo rektalno sluznico),  </w:t>
      </w:r>
    </w:p>
    <w:p w14:paraId="2BD611DB" w14:textId="77777777" w:rsidR="008D7B27" w:rsidRPr="00063122" w:rsidRDefault="008D7B27" w:rsidP="00634873">
      <w:pPr>
        <w:pStyle w:val="ListParagraph"/>
        <w:numPr>
          <w:ilvl w:val="0"/>
          <w:numId w:val="4"/>
        </w:numPr>
        <w:rPr>
          <w:rFonts w:ascii="Arial Narrow" w:hAnsi="Arial Narrow"/>
        </w:rPr>
      </w:pPr>
      <w:r w:rsidRPr="00063122">
        <w:rPr>
          <w:rFonts w:ascii="Arial Narrow" w:hAnsi="Arial Narrow"/>
        </w:rPr>
        <w:t xml:space="preserve">infekcija, </w:t>
      </w:r>
    </w:p>
    <w:p w14:paraId="4E77B6D4" w14:textId="77777777" w:rsidR="00C57611" w:rsidRPr="00063122" w:rsidRDefault="00C57611" w:rsidP="00634873">
      <w:pPr>
        <w:pStyle w:val="ListParagraph"/>
        <w:numPr>
          <w:ilvl w:val="0"/>
          <w:numId w:val="4"/>
        </w:numPr>
        <w:rPr>
          <w:rFonts w:ascii="Arial Narrow" w:hAnsi="Arial Narrow"/>
        </w:rPr>
      </w:pPr>
      <w:r w:rsidRPr="00063122">
        <w:rPr>
          <w:rFonts w:ascii="Arial Narrow" w:hAnsi="Arial Narrow"/>
        </w:rPr>
        <w:t>boleči spolni odnosi (v primeru, da se zadnjo plast – kožo zašije preko zadnje ustnične vezi).</w:t>
      </w:r>
      <w:r w:rsidR="008D7B27" w:rsidRPr="00063122">
        <w:rPr>
          <w:rFonts w:ascii="Arial Narrow" w:hAnsi="Arial Narrow"/>
        </w:rPr>
        <w:t>Ž</w:t>
      </w:r>
    </w:p>
    <w:p w14:paraId="61ADCCAA" w14:textId="77777777" w:rsidR="008D7B27" w:rsidRPr="00063122" w:rsidRDefault="008D7B27" w:rsidP="008D7B27">
      <w:pPr>
        <w:rPr>
          <w:rFonts w:ascii="Arial Narrow" w:hAnsi="Arial Narrow"/>
          <w:b/>
          <w:u w:val="single"/>
        </w:rPr>
      </w:pPr>
      <w:r w:rsidRPr="00063122">
        <w:rPr>
          <w:rFonts w:ascii="Arial Narrow" w:hAnsi="Arial Narrow"/>
          <w:b/>
          <w:u w:val="single"/>
        </w:rPr>
        <w:t xml:space="preserve">POŠKODBE MEHKE PORODNE POTI </w:t>
      </w:r>
    </w:p>
    <w:p w14:paraId="639173F1" w14:textId="77777777" w:rsidR="008D7B27" w:rsidRPr="00063122" w:rsidRDefault="008D7B27" w:rsidP="008D7B27">
      <w:pPr>
        <w:rPr>
          <w:rFonts w:ascii="Arial Narrow" w:hAnsi="Arial Narrow"/>
        </w:rPr>
      </w:pPr>
      <w:r w:rsidRPr="00063122">
        <w:rPr>
          <w:rFonts w:ascii="Arial Narrow" w:hAnsi="Arial Narrow"/>
        </w:rPr>
        <w:t xml:space="preserve">Poporodna skrb za ženske </w:t>
      </w:r>
    </w:p>
    <w:p w14:paraId="5E19CAC0" w14:textId="77777777" w:rsidR="008D7B27" w:rsidRPr="00063122" w:rsidRDefault="008D7B27" w:rsidP="008D7B27">
      <w:pPr>
        <w:rPr>
          <w:rFonts w:ascii="Arial Narrow" w:hAnsi="Arial Narrow"/>
        </w:rPr>
      </w:pPr>
      <w:r w:rsidRPr="00063122">
        <w:rPr>
          <w:rFonts w:ascii="Arial Narrow" w:hAnsi="Arial Narrow"/>
          <w:b/>
        </w:rPr>
        <w:t>H</w:t>
      </w:r>
      <w:r w:rsidRPr="00063122">
        <w:rPr>
          <w:rFonts w:ascii="Arial Narrow" w:hAnsi="Arial Narrow"/>
        </w:rPr>
        <w:t xml:space="preserve"> hygiene (keep clean and dry) - Higiena </w:t>
      </w:r>
      <w:r w:rsidRPr="00063122">
        <w:rPr>
          <w:rFonts w:ascii="Arial Narrow" w:hAnsi="Arial Narrow"/>
        </w:rPr>
        <w:br/>
      </w:r>
      <w:r w:rsidRPr="00063122">
        <w:rPr>
          <w:rFonts w:ascii="Arial Narrow" w:hAnsi="Arial Narrow"/>
          <w:b/>
        </w:rPr>
        <w:t>I</w:t>
      </w:r>
      <w:r w:rsidRPr="00063122">
        <w:rPr>
          <w:rFonts w:ascii="Arial Narrow" w:hAnsi="Arial Narrow"/>
        </w:rPr>
        <w:t xml:space="preserve"> ice (in first 48-72 hours criotherapy) - Led </w:t>
      </w:r>
      <w:r w:rsidRPr="00063122">
        <w:rPr>
          <w:rFonts w:ascii="Arial Narrow" w:hAnsi="Arial Narrow"/>
        </w:rPr>
        <w:br/>
      </w:r>
      <w:r w:rsidRPr="00063122">
        <w:rPr>
          <w:rFonts w:ascii="Arial Narrow" w:hAnsi="Arial Narrow"/>
          <w:b/>
        </w:rPr>
        <w:t>P</w:t>
      </w:r>
      <w:r w:rsidRPr="00063122">
        <w:rPr>
          <w:rFonts w:ascii="Arial Narrow" w:hAnsi="Arial Narrow"/>
        </w:rPr>
        <w:t xml:space="preserve"> pelvice floor exercises (after first 48 hours) – Trening mišic medeničnega dna </w:t>
      </w:r>
      <w:r w:rsidRPr="00063122">
        <w:rPr>
          <w:rFonts w:ascii="Arial Narrow" w:hAnsi="Arial Narrow"/>
        </w:rPr>
        <w:br/>
      </w:r>
      <w:r w:rsidRPr="00063122">
        <w:rPr>
          <w:rFonts w:ascii="Arial Narrow" w:hAnsi="Arial Narrow"/>
          <w:b/>
        </w:rPr>
        <w:t>S</w:t>
      </w:r>
      <w:r w:rsidRPr="00063122">
        <w:rPr>
          <w:rFonts w:ascii="Arial Narrow" w:hAnsi="Arial Narrow"/>
        </w:rPr>
        <w:t xml:space="preserve"> support of the midwife – Podpora</w:t>
      </w:r>
    </w:p>
    <w:p w14:paraId="1E841EAA" w14:textId="77777777" w:rsidR="008D7B27" w:rsidRPr="00063122" w:rsidRDefault="008D7B27" w:rsidP="008D7B27">
      <w:pPr>
        <w:rPr>
          <w:rFonts w:ascii="Arial Narrow" w:hAnsi="Arial Narrow"/>
          <w:b/>
          <w:u w:val="single"/>
        </w:rPr>
      </w:pPr>
      <w:r w:rsidRPr="00063122">
        <w:rPr>
          <w:rFonts w:ascii="Arial Narrow" w:hAnsi="Arial Narrow"/>
          <w:b/>
          <w:u w:val="single"/>
        </w:rPr>
        <w:t xml:space="preserve">POŠKODBE </w:t>
      </w:r>
    </w:p>
    <w:p w14:paraId="4D991D59" w14:textId="77777777" w:rsidR="008D7B27" w:rsidRPr="00063122" w:rsidRDefault="008D7B27" w:rsidP="008D7B27">
      <w:pPr>
        <w:rPr>
          <w:rFonts w:ascii="Arial Narrow" w:hAnsi="Arial Narrow"/>
          <w:b/>
        </w:rPr>
      </w:pPr>
      <w:r w:rsidRPr="00063122">
        <w:rPr>
          <w:rFonts w:ascii="Arial Narrow" w:hAnsi="Arial Narrow"/>
          <w:b/>
        </w:rPr>
        <w:t xml:space="preserve">Primerjava epiziotomije z rupturo </w:t>
      </w:r>
    </w:p>
    <w:p w14:paraId="0607C503" w14:textId="77777777" w:rsidR="008D7B27" w:rsidRPr="00063122" w:rsidRDefault="008D7B27" w:rsidP="008D7B27">
      <w:pPr>
        <w:rPr>
          <w:rFonts w:ascii="Arial Narrow" w:hAnsi="Arial Narrow"/>
        </w:rPr>
      </w:pPr>
      <w:r w:rsidRPr="00063122">
        <w:rPr>
          <w:rFonts w:ascii="Arial Narrow" w:hAnsi="Arial Narrow"/>
        </w:rPr>
        <w:t xml:space="preserve">Raztrganine I. in II. stopnje ( do 2 cm) se celijo hitreje in manj boleče kot epiziotomija. Glede na rezultate raziskav, v teh primerih tudi šivanje ni potrebno. </w:t>
      </w:r>
    </w:p>
    <w:p w14:paraId="731DCA38" w14:textId="77777777" w:rsidR="008D7B27" w:rsidRPr="00063122" w:rsidRDefault="008D7B27" w:rsidP="008D7B27">
      <w:pPr>
        <w:rPr>
          <w:rFonts w:ascii="Arial Narrow" w:hAnsi="Arial Narrow"/>
        </w:rPr>
      </w:pPr>
      <w:r w:rsidRPr="00063122">
        <w:rPr>
          <w:rFonts w:ascii="Arial Narrow" w:hAnsi="Arial Narrow"/>
        </w:rPr>
        <w:t xml:space="preserve">Nekateri trdijo, da raztrganine, ki prizadenejo sfinkter anusa, lahko puščajo ženski hude posledice – predvsem fekalno inkontinenco in zato je razlog da bi se tem raztrganinam ognili najpogostejša indikacija za epiziotomijo, vendar pa je eden od pomembnih povzročiteljev hudih ruptur, ki so vzrok fekalni inkontinenci tudi epiziotomija sama . </w:t>
      </w:r>
    </w:p>
    <w:p w14:paraId="58E3C725" w14:textId="77777777" w:rsidR="008D7B27" w:rsidRPr="00063122" w:rsidRDefault="008D7B27" w:rsidP="008D7B27">
      <w:pPr>
        <w:rPr>
          <w:rFonts w:ascii="Arial Narrow" w:hAnsi="Arial Narrow"/>
        </w:rPr>
      </w:pPr>
      <w:r w:rsidRPr="00063122">
        <w:rPr>
          <w:rFonts w:ascii="Arial Narrow" w:hAnsi="Arial Narrow"/>
        </w:rPr>
        <w:t xml:space="preserve">Kar se tiče urinske inkontinence, je dokazano, da ?? </w:t>
      </w:r>
      <w:r w:rsidRPr="00063122">
        <w:rPr>
          <w:rFonts w:ascii="Segoe UI Emoji" w:eastAsia="Segoe UI Emoji" w:hAnsi="Segoe UI Emoji" w:cs="Segoe UI Emoji"/>
        </w:rPr>
        <w:t>😊</w:t>
      </w:r>
      <w:r w:rsidRPr="00063122">
        <w:rPr>
          <w:rFonts w:ascii="Arial Narrow" w:hAnsi="Arial Narrow"/>
        </w:rPr>
        <w:t xml:space="preserve"> </w:t>
      </w:r>
    </w:p>
    <w:p w14:paraId="355BB993" w14:textId="77777777" w:rsidR="008D7B27" w:rsidRPr="00063122" w:rsidRDefault="008D7B27" w:rsidP="008D7B27">
      <w:pPr>
        <w:rPr>
          <w:rFonts w:ascii="Arial Narrow" w:hAnsi="Arial Narrow"/>
          <w:b/>
        </w:rPr>
      </w:pPr>
      <w:r w:rsidRPr="00063122">
        <w:rPr>
          <w:rFonts w:ascii="Arial Narrow" w:hAnsi="Arial Narrow"/>
          <w:b/>
        </w:rPr>
        <w:t xml:space="preserve">Inkontinenca v povezavi z epiziotomijo </w:t>
      </w:r>
    </w:p>
    <w:p w14:paraId="1AEAFBCB" w14:textId="77777777" w:rsidR="008D7B27" w:rsidRPr="00063122" w:rsidRDefault="008D7B27" w:rsidP="008D7B27">
      <w:pPr>
        <w:rPr>
          <w:rFonts w:ascii="Arial Narrow" w:hAnsi="Arial Narrow"/>
        </w:rPr>
      </w:pPr>
      <w:r w:rsidRPr="00063122">
        <w:rPr>
          <w:rFonts w:ascii="Arial Narrow" w:hAnsi="Arial Narrow"/>
        </w:rPr>
        <w:t xml:space="preserve">- Ni dokazov, da epiziotomija preprečuje urinsko inkontinenco / dokazano je, da poškodbe perineja niso vzrok za urinsko inkontinenco </w:t>
      </w:r>
    </w:p>
    <w:p w14:paraId="43CA67D9" w14:textId="77777777" w:rsidR="008D7B27" w:rsidRPr="00063122" w:rsidRDefault="008D7B27" w:rsidP="008D7B27">
      <w:pPr>
        <w:rPr>
          <w:rFonts w:ascii="Arial Narrow" w:hAnsi="Arial Narrow"/>
        </w:rPr>
      </w:pPr>
      <w:r w:rsidRPr="00063122">
        <w:rPr>
          <w:rFonts w:ascii="Arial Narrow" w:hAnsi="Arial Narrow"/>
        </w:rPr>
        <w:t>- Fekalna inkontinenca se pojavlja v 50% primerov poškodovanega sfinktra anusa // epiziotomija poveča možnost za hujše raztrganine presredka</w:t>
      </w:r>
    </w:p>
    <w:p w14:paraId="46FEC626" w14:textId="77777777" w:rsidR="008D7B27" w:rsidRPr="00063122" w:rsidRDefault="008D7B27">
      <w:pPr>
        <w:rPr>
          <w:rFonts w:ascii="Arial Narrow" w:hAnsi="Arial Narrow"/>
        </w:rPr>
      </w:pPr>
      <w:r w:rsidRPr="00063122">
        <w:rPr>
          <w:rFonts w:ascii="Arial Narrow" w:hAnsi="Arial Narrow"/>
        </w:rPr>
        <w:br w:type="page"/>
      </w:r>
    </w:p>
    <w:p w14:paraId="3704833C" w14:textId="77777777" w:rsidR="008D7B27" w:rsidRPr="00063122" w:rsidRDefault="008D7B27" w:rsidP="00851DB6">
      <w:pPr>
        <w:pStyle w:val="Heading1"/>
      </w:pPr>
      <w:bookmarkStart w:id="15" w:name="_Toc514235941"/>
      <w:r w:rsidRPr="00063122">
        <w:lastRenderedPageBreak/>
        <w:t>PRITISK NA FUNDUS V DRUGI PORODNI DOBI</w:t>
      </w:r>
      <w:bookmarkEnd w:id="15"/>
    </w:p>
    <w:p w14:paraId="432B700F" w14:textId="77777777" w:rsidR="008D7B27" w:rsidRPr="00063122" w:rsidRDefault="008D7B27" w:rsidP="00851DB6">
      <w:pPr>
        <w:pStyle w:val="Heading2"/>
      </w:pPr>
      <w:bookmarkStart w:id="16" w:name="_Toc514235942"/>
      <w:r w:rsidRPr="00063122">
        <w:t>DEFINICIJA</w:t>
      </w:r>
      <w:bookmarkEnd w:id="16"/>
    </w:p>
    <w:p w14:paraId="7476D26D" w14:textId="77777777" w:rsidR="008D7B27" w:rsidRPr="00063122" w:rsidRDefault="008D7B27" w:rsidP="008D7B27">
      <w:pPr>
        <w:rPr>
          <w:rFonts w:ascii="Arial Narrow" w:hAnsi="Arial Narrow"/>
        </w:rPr>
      </w:pPr>
      <w:r w:rsidRPr="00063122">
        <w:rPr>
          <w:rFonts w:ascii="Arial Narrow" w:hAnsi="Arial Narrow"/>
        </w:rPr>
        <w:t xml:space="preserve">• Simpson (2007) je opisal pritisk na fundus kot namestitev ene roke na fundus maternice in aplikacijo vzdolžnega enakomernega pritiska pod kotom 30-45° v smeri proti medenici, pri čemer se izvajalec izogiba pritisku proti hrbtenici ženske. </w:t>
      </w:r>
    </w:p>
    <w:p w14:paraId="0D739DC8" w14:textId="77777777" w:rsidR="008D7B27" w:rsidRPr="00063122" w:rsidRDefault="008D7B27" w:rsidP="008D7B27">
      <w:pPr>
        <w:rPr>
          <w:rFonts w:ascii="Arial Narrow" w:hAnsi="Arial Narrow"/>
        </w:rPr>
      </w:pPr>
      <w:r w:rsidRPr="00063122">
        <w:rPr>
          <w:rFonts w:ascii="Arial Narrow" w:hAnsi="Arial Narrow"/>
        </w:rPr>
        <w:t>• Imenujejo ga tudi Kristellerjev manever</w:t>
      </w:r>
    </w:p>
    <w:p w14:paraId="2778B0A3" w14:textId="77777777" w:rsidR="008D7B27" w:rsidRPr="00063122" w:rsidRDefault="008D7B27" w:rsidP="00851DB6">
      <w:pPr>
        <w:pStyle w:val="Heading2"/>
      </w:pPr>
      <w:bookmarkStart w:id="17" w:name="_Toc514235943"/>
      <w:r w:rsidRPr="00063122">
        <w:t>INDIKACIJE</w:t>
      </w:r>
      <w:bookmarkEnd w:id="17"/>
    </w:p>
    <w:p w14:paraId="5C1D32C8" w14:textId="77777777" w:rsidR="008D7B27" w:rsidRPr="00063122" w:rsidRDefault="008D7B27" w:rsidP="008D7B27">
      <w:pPr>
        <w:rPr>
          <w:rFonts w:ascii="Arial Narrow" w:hAnsi="Arial Narrow"/>
        </w:rPr>
      </w:pPr>
      <w:r w:rsidRPr="00063122">
        <w:rPr>
          <w:rFonts w:ascii="Arial Narrow" w:hAnsi="Arial Narrow"/>
        </w:rPr>
        <w:t xml:space="preserve">• </w:t>
      </w:r>
      <w:r w:rsidRPr="00063122">
        <w:rPr>
          <w:rFonts w:ascii="Arial Narrow" w:hAnsi="Arial Narrow"/>
          <w:b/>
        </w:rPr>
        <w:t>indikacije:</w:t>
      </w:r>
      <w:r w:rsidRPr="00063122">
        <w:rPr>
          <w:rFonts w:ascii="Arial Narrow" w:hAnsi="Arial Narrow"/>
        </w:rPr>
        <w:t xml:space="preserve"> nenapredovanje poroda v drugi porodni dobi, materina izčrpanost in klinični primeri, pri katerih je predolgo močno pritiskanje kontraindicirano, kot so na primer srčne bolezni matere </w:t>
      </w:r>
    </w:p>
    <w:p w14:paraId="67320D21" w14:textId="77777777" w:rsidR="008D7B27" w:rsidRPr="00063122" w:rsidRDefault="008D7B27" w:rsidP="008D7B27">
      <w:pPr>
        <w:rPr>
          <w:rFonts w:ascii="Arial Narrow" w:hAnsi="Arial Narrow"/>
        </w:rPr>
      </w:pPr>
      <w:r w:rsidRPr="00063122">
        <w:rPr>
          <w:rFonts w:ascii="Arial Narrow" w:hAnsi="Arial Narrow"/>
        </w:rPr>
        <w:t xml:space="preserve">• </w:t>
      </w:r>
      <w:r w:rsidRPr="00063122">
        <w:rPr>
          <w:rFonts w:ascii="Arial Narrow" w:hAnsi="Arial Narrow"/>
          <w:b/>
        </w:rPr>
        <w:t>relativne indikacije :</w:t>
      </w:r>
      <w:r w:rsidRPr="00063122">
        <w:rPr>
          <w:rFonts w:ascii="Arial Narrow" w:hAnsi="Arial Narrow"/>
        </w:rPr>
        <w:t xml:space="preserve"> fetalni distres, ki vodi do potrebe po pospešitvi poroda, stabilizacija plodove glave, da se izvede umetno predrtje plodovih ovojev - amniotomija, da se prepreči izpad popkovnice, oziroma za lažjo aplikacijo elektrod na plodovo glavo z namenom notranje direktne kardiotokografije</w:t>
      </w:r>
    </w:p>
    <w:p w14:paraId="062E891A" w14:textId="77777777" w:rsidR="008D7B27" w:rsidRPr="00063122" w:rsidRDefault="008D7B27" w:rsidP="008D7B27">
      <w:pPr>
        <w:rPr>
          <w:rFonts w:ascii="Arial Narrow" w:hAnsi="Arial Narrow"/>
        </w:rPr>
      </w:pPr>
      <w:r w:rsidRPr="00063122">
        <w:rPr>
          <w:rFonts w:ascii="Arial Narrow" w:hAnsi="Arial Narrow"/>
          <w:b/>
        </w:rPr>
        <w:t>• absolutne kontraindikacije</w:t>
      </w:r>
      <w:r w:rsidRPr="00063122">
        <w:rPr>
          <w:rFonts w:ascii="Arial Narrow" w:hAnsi="Arial Narrow"/>
        </w:rPr>
        <w:t xml:space="preserve">: predhodni carski rez, zastoj plodovih ramen ter kadar je plodova glavica še 2 cm nad medenično ožino </w:t>
      </w:r>
    </w:p>
    <w:p w14:paraId="424E6351" w14:textId="77777777" w:rsidR="008D7B27" w:rsidRPr="00063122" w:rsidRDefault="008D7B27" w:rsidP="008D7B27">
      <w:pPr>
        <w:jc w:val="center"/>
        <w:rPr>
          <w:rFonts w:ascii="Arial Narrow" w:hAnsi="Arial Narrow"/>
          <w:u w:val="wave"/>
        </w:rPr>
      </w:pPr>
      <w:r w:rsidRPr="00063122">
        <w:rPr>
          <w:rFonts w:ascii="Arial Narrow" w:hAnsi="Arial Narrow"/>
          <w:u w:val="wave"/>
        </w:rPr>
        <w:t>BABICE GA VEČKRAT IZVAJAJO KOT POMOČ PRI IZTISU – skrajšanje druge porodne dobe</w:t>
      </w:r>
    </w:p>
    <w:p w14:paraId="5444EF18" w14:textId="77777777" w:rsidR="008D7B27" w:rsidRPr="00063122" w:rsidRDefault="008D7B27" w:rsidP="00851DB6">
      <w:pPr>
        <w:pStyle w:val="Heading2"/>
      </w:pPr>
      <w:bookmarkStart w:id="18" w:name="_Toc514235944"/>
      <w:r w:rsidRPr="00063122">
        <w:t>MOŽNI ZAPLETI</w:t>
      </w:r>
      <w:bookmarkEnd w:id="18"/>
    </w:p>
    <w:p w14:paraId="73954F4C" w14:textId="77777777" w:rsidR="008D7B27" w:rsidRPr="00063122" w:rsidRDefault="008D7B27" w:rsidP="008D7B27">
      <w:pPr>
        <w:rPr>
          <w:rFonts w:ascii="Arial Narrow" w:hAnsi="Arial Narrow"/>
        </w:rPr>
      </w:pPr>
      <w:r w:rsidRPr="00063122">
        <w:rPr>
          <w:rFonts w:ascii="Arial Narrow" w:hAnsi="Arial Narrow"/>
          <w:b/>
        </w:rPr>
        <w:t>• Zapleti pri otroku:</w:t>
      </w:r>
      <w:r w:rsidRPr="00063122">
        <w:rPr>
          <w:rFonts w:ascii="Arial Narrow" w:hAnsi="Arial Narrow"/>
        </w:rPr>
        <w:t xml:space="preserve"> Pritisk na fundus lahko povzroči zastoj ramen, kar pomeni povečano tveganje pri otroku za poškodbo brahialnega pleksusa, zlom nadlahtnice ali ključnice, privede lahko do cerebralne paralize, kompresije popkovnice, hipoksemije, poškodbe hrbtenjače v prsnem delu, zadušitve zaradi sprememb v pretoku krvi do možganov, do poškodb hrbtenice </w:t>
      </w:r>
    </w:p>
    <w:p w14:paraId="420FFFCF" w14:textId="77777777" w:rsidR="008D7B27" w:rsidRPr="00063122" w:rsidRDefault="008D7B27" w:rsidP="008D7B27">
      <w:pPr>
        <w:rPr>
          <w:rFonts w:ascii="Arial Narrow" w:hAnsi="Arial Narrow"/>
        </w:rPr>
      </w:pPr>
      <w:r w:rsidRPr="00063122">
        <w:rPr>
          <w:rFonts w:ascii="Arial Narrow" w:hAnsi="Arial Narrow"/>
          <w:b/>
        </w:rPr>
        <w:t>• Zapleti pri ženski:</w:t>
      </w:r>
      <w:r w:rsidRPr="00063122">
        <w:rPr>
          <w:rFonts w:ascii="Arial Narrow" w:hAnsi="Arial Narrow"/>
        </w:rPr>
        <w:t xml:space="preserve"> Pritisk na fundus je lahko glavni vzrok za povečano število poškodb presredka tretje in četrte stopnje, hipotenzijo, dihalno stisko, polomljena rebra, poškodbe maternice in jeter. Pride lahko tudi do poškodb ali inverzije maternice, poškodb in modric na trebuhu ter bolečine.</w:t>
      </w:r>
    </w:p>
    <w:p w14:paraId="7AD582EF" w14:textId="77777777" w:rsidR="008D7B27" w:rsidRPr="00063122" w:rsidRDefault="008D7B27" w:rsidP="008D7B27">
      <w:pPr>
        <w:rPr>
          <w:rFonts w:ascii="Arial Narrow" w:hAnsi="Arial Narrow"/>
        </w:rPr>
      </w:pPr>
    </w:p>
    <w:p w14:paraId="6C0D09C0" w14:textId="77777777" w:rsidR="008D7B27" w:rsidRPr="00063122" w:rsidRDefault="008D7B27" w:rsidP="008D7B27">
      <w:pPr>
        <w:jc w:val="center"/>
        <w:rPr>
          <w:rFonts w:ascii="Arial Narrow" w:hAnsi="Arial Narrow"/>
          <w:i/>
        </w:rPr>
      </w:pPr>
      <w:r w:rsidRPr="00063122">
        <w:rPr>
          <w:rFonts w:ascii="Arial Narrow" w:hAnsi="Arial Narrow"/>
          <w:i/>
        </w:rPr>
        <w:t>**Ker indikacije in izvedba pritiska na fundus nista opredeljena s smernicami, je babica lahko velikokrat obtožena malomarnosti, če zaradi pritiska na fundus pride do neonatalne porodne poškodbe ali smrti Članek v reviji Legal Eagle Eye Newsletter for the Nursing Profession (2009) opisuje primere tožb zaradi posledic izvedbe pritiska na fundus ob zastoju ramen. Razsodbe so bile vedno v prid tožniku; sodišče je zaplet pripisalo neprimernemu izvajanju pritiska na fundus in za negativne posledice pri otroku obtožilo babico in/ali zdravnika, ki je porodu prisostvoval. **</w:t>
      </w:r>
    </w:p>
    <w:p w14:paraId="4B3BFF90" w14:textId="77777777" w:rsidR="008D7B27" w:rsidRPr="00063122" w:rsidRDefault="008D7B27" w:rsidP="00851DB6">
      <w:pPr>
        <w:pStyle w:val="Heading2"/>
      </w:pPr>
      <w:bookmarkStart w:id="19" w:name="_Toc514235945"/>
      <w:r w:rsidRPr="00063122">
        <w:t>STROKOVNA STALIŠČA</w:t>
      </w:r>
      <w:bookmarkEnd w:id="19"/>
    </w:p>
    <w:p w14:paraId="57C8180B" w14:textId="77777777" w:rsidR="008D7B27" w:rsidRPr="00063122" w:rsidRDefault="008D7B27" w:rsidP="008D7B27">
      <w:pPr>
        <w:rPr>
          <w:rFonts w:ascii="Arial Narrow" w:hAnsi="Arial Narrow"/>
        </w:rPr>
      </w:pPr>
      <w:r w:rsidRPr="00063122">
        <w:rPr>
          <w:rFonts w:ascii="Arial Narrow" w:hAnsi="Arial Narrow"/>
        </w:rPr>
        <w:t xml:space="preserve">• V Združenih državah Amerike ga izvajajo kar pri 84% porodov, od tega pa je le 11% izvajanj dejansko tudi dokumentiranih v porodni dokumentaciji (Api et al., 2009). Med leti 1994 in 1995 je bil pritisk na fundus na Nizozemskem zabeležen pri 4% vaginalnih porodov (De Leeuw, 2001). Študija v Avstriji je pokazala, da se manever uporablja v 23% vaginalnih porodov v univerzitetnih bolnišnicah (Schultz-Lobmeyr, 1999). </w:t>
      </w:r>
    </w:p>
    <w:p w14:paraId="324F4AF1" w14:textId="77777777" w:rsidR="00295B6F" w:rsidRPr="00063122" w:rsidRDefault="008D7B27" w:rsidP="008D7B27">
      <w:pPr>
        <w:rPr>
          <w:rFonts w:ascii="Arial Narrow" w:hAnsi="Arial Narrow"/>
        </w:rPr>
      </w:pPr>
      <w:r w:rsidRPr="00063122">
        <w:rPr>
          <w:rFonts w:ascii="Arial Narrow" w:hAnsi="Arial Narrow"/>
        </w:rPr>
        <w:t xml:space="preserve">• Pri projektu Porodnišnice za današnji čas (Mivšek, 2007), kjer so spraševali ženske o pritisku na fundus, je bilo ugotovljeno, da se v Sloveniji, po ocenah žensk, izvaja pritisk na fundus pri 60% porodov; izvaja ga babica (51,7%) in/ali zdravnik (22,5%). </w:t>
      </w:r>
    </w:p>
    <w:p w14:paraId="26FADD70" w14:textId="77777777" w:rsidR="008D7B27" w:rsidRPr="00063122" w:rsidRDefault="008D7B27" w:rsidP="008D7B27">
      <w:pPr>
        <w:rPr>
          <w:rFonts w:ascii="Arial Narrow" w:hAnsi="Arial Narrow"/>
        </w:rPr>
      </w:pPr>
      <w:r w:rsidRPr="00063122">
        <w:rPr>
          <w:rFonts w:ascii="Arial Narrow" w:hAnsi="Arial Narrow"/>
        </w:rPr>
        <w:t>• Se uporablja, a se ne dokumentira; nizka incidenca V.E. (2,4%)</w:t>
      </w:r>
    </w:p>
    <w:p w14:paraId="010DDC05" w14:textId="77777777" w:rsidR="00295B6F" w:rsidRPr="00063122" w:rsidRDefault="00295B6F" w:rsidP="008D7B27">
      <w:pPr>
        <w:rPr>
          <w:rFonts w:ascii="Arial Narrow" w:hAnsi="Arial Narrow"/>
        </w:rPr>
      </w:pPr>
    </w:p>
    <w:p w14:paraId="0BBE667D" w14:textId="77777777" w:rsidR="00295B6F" w:rsidRPr="00063122" w:rsidRDefault="00295B6F" w:rsidP="00851DB6">
      <w:pPr>
        <w:pStyle w:val="Heading2"/>
      </w:pPr>
      <w:bookmarkStart w:id="20" w:name="_Toc514235946"/>
      <w:r w:rsidRPr="00063122">
        <w:lastRenderedPageBreak/>
        <w:t>NACIONALNA PRIPOROČILA</w:t>
      </w:r>
      <w:bookmarkEnd w:id="20"/>
    </w:p>
    <w:p w14:paraId="226E8582" w14:textId="77777777" w:rsidR="00295B6F" w:rsidRPr="00063122" w:rsidRDefault="00295B6F" w:rsidP="008D7B27">
      <w:pPr>
        <w:rPr>
          <w:rFonts w:ascii="Arial Narrow" w:hAnsi="Arial Narrow"/>
        </w:rPr>
      </w:pPr>
      <w:r w:rsidRPr="00063122">
        <w:rPr>
          <w:rFonts w:ascii="Arial Narrow" w:hAnsi="Arial Narrow"/>
        </w:rPr>
        <w:t xml:space="preserve">Nekateri navajajo, da babice niso kompetentne za izvedbo pritiska na fundus, oz. da morajo biti v tem primeru opredeljena jasna navodila kdaj in kako se pritisk na fundus izvaja (Hurst, 2009). </w:t>
      </w:r>
    </w:p>
    <w:p w14:paraId="05047EC5" w14:textId="77777777" w:rsidR="00295B6F" w:rsidRPr="00063122" w:rsidRDefault="00295B6F" w:rsidP="008D7B27">
      <w:pPr>
        <w:rPr>
          <w:rFonts w:ascii="Arial Narrow" w:hAnsi="Arial Narrow"/>
        </w:rPr>
      </w:pPr>
      <w:r w:rsidRPr="00063122">
        <w:rPr>
          <w:rFonts w:ascii="Arial Narrow" w:hAnsi="Arial Narrow"/>
        </w:rPr>
        <w:t xml:space="preserve">HAS - Haute Aurité de Santé: </w:t>
      </w:r>
      <w:r w:rsidRPr="00063122">
        <w:rPr>
          <w:rFonts w:ascii="Arial Narrow" w:hAnsi="Arial Narrow"/>
        </w:rPr>
        <w:br/>
        <w:t xml:space="preserve">• medicinsko potrjenih indikacij za izvajanje pritiska na fundus ni, </w:t>
      </w:r>
      <w:r w:rsidRPr="00063122">
        <w:rPr>
          <w:rFonts w:ascii="Arial Narrow" w:hAnsi="Arial Narrow"/>
        </w:rPr>
        <w:br/>
        <w:t xml:space="preserve">• travmatične izkušnje porodnic in njihovih družin ter možnost pojava redkih, toda zelo resnih komplikacij, so razlog, da se izvajanje tega manevra preneha, </w:t>
      </w:r>
      <w:r w:rsidRPr="00063122">
        <w:rPr>
          <w:rFonts w:ascii="Arial Narrow" w:hAnsi="Arial Narrow"/>
        </w:rPr>
        <w:br/>
        <w:t xml:space="preserve">• kadar pride do potrebe po skrajšanju druge porodne dobe, sta priporočena ali operativno dokončanje poroda (forceps, vakuum) ali carski rez, odvisno od situacije, </w:t>
      </w:r>
      <w:r w:rsidRPr="00063122">
        <w:rPr>
          <w:rFonts w:ascii="Arial Narrow" w:hAnsi="Arial Narrow"/>
        </w:rPr>
        <w:br/>
        <w:t xml:space="preserve">• kadar se pritisk na fundus izvaja kljub tem priporočilom, mora biti dokumentiran v porodnem zapisniku (podrobnosti glede izvajanja, katerekoli zaznane težave), </w:t>
      </w:r>
      <w:r w:rsidRPr="00063122">
        <w:rPr>
          <w:rFonts w:ascii="Arial Narrow" w:hAnsi="Arial Narrow"/>
        </w:rPr>
        <w:br/>
        <w:t xml:space="preserve">• čez čas je potrebno spet oceniti rezultate manevra ter prilagoditi smernice, </w:t>
      </w:r>
      <w:r w:rsidRPr="00063122">
        <w:rPr>
          <w:rFonts w:ascii="Arial Narrow" w:hAnsi="Arial Narrow"/>
        </w:rPr>
        <w:br/>
        <w:t>• bolj podrobno bi bilo potrebno raziskati preprečevanje distocije z drugimi porodnimi položaji in hojo, v povezavi z anestetiki, vnosom kalorij (kdaj in koliko) ter povečano podporo porodnici.</w:t>
      </w:r>
    </w:p>
    <w:p w14:paraId="187FFFAF" w14:textId="77777777" w:rsidR="00295B6F" w:rsidRPr="00063122" w:rsidRDefault="00295B6F" w:rsidP="00851DB6">
      <w:pPr>
        <w:pStyle w:val="Heading2"/>
      </w:pPr>
      <w:bookmarkStart w:id="21" w:name="_Toc514235947"/>
      <w:r w:rsidRPr="00063122">
        <w:t>ALTERNATIVNI POSEGI</w:t>
      </w:r>
      <w:bookmarkEnd w:id="21"/>
    </w:p>
    <w:p w14:paraId="01808993" w14:textId="77777777" w:rsidR="00295B6F" w:rsidRPr="00063122" w:rsidRDefault="00295B6F" w:rsidP="008D7B27">
      <w:pPr>
        <w:rPr>
          <w:rFonts w:ascii="Arial Narrow" w:hAnsi="Arial Narrow"/>
        </w:rPr>
      </w:pPr>
      <w:r w:rsidRPr="00063122">
        <w:rPr>
          <w:rFonts w:ascii="Arial Narrow" w:hAnsi="Arial Narrow"/>
        </w:rPr>
        <w:t xml:space="preserve">• uporabo analgetikov, raje kot anestetikov, </w:t>
      </w:r>
      <w:r w:rsidRPr="00063122">
        <w:rPr>
          <w:rFonts w:ascii="Arial Narrow" w:hAnsi="Arial Narrow"/>
        </w:rPr>
        <w:br/>
        <w:t xml:space="preserve">• zdravstveno osebje naj dovoli pasivno spuščanje ploda in prestavi pritiskanje, pojačano pa naj porodnica pritiska le, kadar je potrebno, </w:t>
      </w:r>
      <w:r w:rsidRPr="00063122">
        <w:rPr>
          <w:rFonts w:ascii="Arial Narrow" w:hAnsi="Arial Narrow"/>
        </w:rPr>
        <w:br/>
        <w:t xml:space="preserve">• previdna analiza potencialnih tveganj in koristi, po principu: »Najprej, ne škoduj!«, </w:t>
      </w:r>
      <w:r w:rsidRPr="00063122">
        <w:rPr>
          <w:rFonts w:ascii="Arial Narrow" w:hAnsi="Arial Narrow"/>
        </w:rPr>
        <w:br/>
        <w:t xml:space="preserve">• potrpežljivost zdravstvenega osebja ter izogibanje časovnim okvirom za trajanje druge porodne dobe dokler je plodov srčni utrip normokarden (Simpson in Knox, 2001). </w:t>
      </w:r>
      <w:r w:rsidRPr="00063122">
        <w:rPr>
          <w:rFonts w:ascii="Arial Narrow" w:hAnsi="Arial Narrow"/>
        </w:rPr>
        <w:br/>
        <w:t>• pritisk na suprapubični predel in sicer stran od sramne kosti, oziroma McRobertsov manever ob distociji ramen; pritisk na fundus naj se ne bi uporabljal pri zastoju ramen, ker potiska zavrto ramo pod simfizo.</w:t>
      </w:r>
    </w:p>
    <w:p w14:paraId="3B2A6F95" w14:textId="77777777" w:rsidR="00295B6F" w:rsidRPr="00063122" w:rsidRDefault="00295B6F" w:rsidP="00851DB6">
      <w:pPr>
        <w:pStyle w:val="Heading2"/>
      </w:pPr>
      <w:bookmarkStart w:id="22" w:name="_Toc514235948"/>
      <w:r w:rsidRPr="00063122">
        <w:t>EBM</w:t>
      </w:r>
      <w:bookmarkEnd w:id="22"/>
    </w:p>
    <w:p w14:paraId="6607788A" w14:textId="77777777" w:rsidR="00295B6F" w:rsidRPr="00063122" w:rsidRDefault="00295B6F" w:rsidP="00295B6F">
      <w:pPr>
        <w:rPr>
          <w:rFonts w:ascii="Arial Narrow" w:hAnsi="Arial Narrow"/>
        </w:rPr>
      </w:pPr>
      <w:r w:rsidRPr="00063122">
        <w:rPr>
          <w:rFonts w:ascii="Arial Narrow" w:hAnsi="Arial Narrow"/>
        </w:rPr>
        <w:t xml:space="preserve">• Pritisk na fundus ne skrajša druge porodne dobe (Api et al., 2009) </w:t>
      </w:r>
      <w:r w:rsidRPr="00063122">
        <w:rPr>
          <w:rFonts w:ascii="Arial Narrow" w:hAnsi="Arial Narrow"/>
        </w:rPr>
        <w:br/>
        <w:t xml:space="preserve">• Več poškodb presredka 3. in 4. stopnje (Cosner et al., 1996; Matsuo et al., 2009); Tveganje za poškodbe presredka je bilo v skupini žensk, katerim so izvajali pritisk na fundus 28,1%, pri kontrolni skupini pa 3,7%. Isti avtorji priznavajo, da so podatki v njihovi raziskavi pomanjkljivi, saj niso zbirali informacij o trajanju manevra, o indikaciji ter o vstavi ploda (okcipito posteriorna). </w:t>
      </w:r>
      <w:r w:rsidRPr="00063122">
        <w:rPr>
          <w:rFonts w:ascii="Arial Narrow" w:hAnsi="Arial Narrow"/>
        </w:rPr>
        <w:br/>
        <w:t>• Manevri, ki okrepijo silo popadkov v drugi porodni dobi, lahko povečajo pritisk v maternici za 86% (Buhimschi et al., 2002) – nevarnost za plod in maternico; sklenejo, da napredovanje poroda zavisi tudi od rezistence cerviksa, predvsem pa od debeline miometrija (pomoč tistim s tanjšim miometrijem).</w:t>
      </w:r>
      <w:r w:rsidRPr="00063122">
        <w:rPr>
          <w:rFonts w:ascii="Arial Narrow" w:hAnsi="Arial Narrow"/>
        </w:rPr>
        <w:br/>
        <w:t xml:space="preserve">• Novikova et al. (2009) manj izhodnih operacij pri pritisku na fundus; Verheijen et al. (2009) pritisk na fundus s pomočjo napihljivega pasu ni vplivala na število izhodnih porodniških operacij. </w:t>
      </w:r>
      <w:r w:rsidRPr="00063122">
        <w:rPr>
          <w:rFonts w:ascii="Arial Narrow" w:hAnsi="Arial Narrow"/>
        </w:rPr>
        <w:br/>
        <w:t xml:space="preserve">• Mishra et al., (2006) so raziskali 52 primerov poškodb maternice; v dveh primerih pa so avtorji za vzrok poškodbe materničnega vratu navedli tudi premočan pritisk na fundus. </w:t>
      </w:r>
      <w:r w:rsidRPr="00063122">
        <w:rPr>
          <w:rFonts w:ascii="Arial Narrow" w:hAnsi="Arial Narrow"/>
        </w:rPr>
        <w:br/>
        <w:t>• Merhi, Awonuga (2005) ni podatkov o prednostih tega manevra.</w:t>
      </w:r>
    </w:p>
    <w:p w14:paraId="47A825D1" w14:textId="77777777" w:rsidR="00295B6F" w:rsidRPr="00063122" w:rsidRDefault="00295B6F" w:rsidP="00295B6F">
      <w:pPr>
        <w:jc w:val="center"/>
        <w:rPr>
          <w:rFonts w:ascii="Arial Narrow" w:hAnsi="Arial Narrow"/>
          <w:i/>
        </w:rPr>
      </w:pPr>
    </w:p>
    <w:p w14:paraId="18BF9B0B" w14:textId="77777777" w:rsidR="00295B6F" w:rsidRPr="00063122" w:rsidRDefault="00295B6F" w:rsidP="00295B6F">
      <w:pPr>
        <w:jc w:val="center"/>
        <w:rPr>
          <w:rFonts w:ascii="Arial Narrow" w:hAnsi="Arial Narrow"/>
          <w:i/>
        </w:rPr>
      </w:pPr>
    </w:p>
    <w:p w14:paraId="09ABBFDA" w14:textId="77777777" w:rsidR="00295B6F" w:rsidRPr="00063122" w:rsidRDefault="00295B6F" w:rsidP="00295B6F">
      <w:pPr>
        <w:jc w:val="center"/>
        <w:rPr>
          <w:rFonts w:ascii="Arial Narrow" w:hAnsi="Arial Narrow"/>
          <w:i/>
        </w:rPr>
      </w:pPr>
      <w:r w:rsidRPr="00063122">
        <w:rPr>
          <w:rFonts w:ascii="Arial Narrow" w:hAnsi="Arial Narrow"/>
          <w:i/>
        </w:rPr>
        <w:t xml:space="preserve">* Problem je veliko globlji in je povezan z ustaljenim načinom porodne pomoči, ki ne dopušča aktivnejše vloge žensk med porodom (hoje, pokončnih položajev, ipd.), ki tudi vplivajo na skrajšanje druge porodne dobe ter zastoj poroda. </w:t>
      </w:r>
    </w:p>
    <w:p w14:paraId="1CEBD348" w14:textId="77777777" w:rsidR="00295B6F" w:rsidRPr="00063122" w:rsidRDefault="00295B6F" w:rsidP="00295B6F">
      <w:pPr>
        <w:jc w:val="center"/>
        <w:rPr>
          <w:rFonts w:ascii="Arial Narrow" w:hAnsi="Arial Narrow"/>
          <w:i/>
        </w:rPr>
      </w:pPr>
      <w:r w:rsidRPr="00063122">
        <w:rPr>
          <w:rFonts w:ascii="Arial Narrow" w:hAnsi="Arial Narrow"/>
          <w:i/>
        </w:rPr>
        <w:t xml:space="preserve">Pritisk na fundus bi lahko zamenjali z uporabo različnih položajev med drugo porodno dobo, ki spodbujajo silo težnosti in širijo medenični izhod (Simkin in Ruth, 2005). </w:t>
      </w:r>
    </w:p>
    <w:p w14:paraId="1E1536C4" w14:textId="77777777" w:rsidR="00C57611" w:rsidRPr="00063122" w:rsidRDefault="00295B6F" w:rsidP="00295B6F">
      <w:pPr>
        <w:jc w:val="center"/>
        <w:rPr>
          <w:rFonts w:ascii="Arial Narrow" w:hAnsi="Arial Narrow"/>
          <w:i/>
        </w:rPr>
      </w:pPr>
      <w:r w:rsidRPr="00063122">
        <w:rPr>
          <w:rFonts w:ascii="Arial Narrow" w:hAnsi="Arial Narrow"/>
          <w:i/>
        </w:rPr>
        <w:t>POTREBNO VEČ METODOLOŠKO MOČNIH RAZISKAV *</w:t>
      </w:r>
    </w:p>
    <w:p w14:paraId="2EE2CD3A" w14:textId="77777777" w:rsidR="00295B6F" w:rsidRPr="00063122" w:rsidRDefault="00295B6F" w:rsidP="00851DB6">
      <w:pPr>
        <w:pStyle w:val="Heading1"/>
      </w:pPr>
      <w:bookmarkStart w:id="23" w:name="_Toc514235949"/>
      <w:r w:rsidRPr="00063122">
        <w:lastRenderedPageBreak/>
        <w:t>PRIMERI DOBRE OBPORODNE PRAKSE</w:t>
      </w:r>
      <w:bookmarkEnd w:id="23"/>
    </w:p>
    <w:p w14:paraId="4DE8039C" w14:textId="77777777" w:rsidR="00295B6F" w:rsidRPr="00063122" w:rsidRDefault="00295B6F" w:rsidP="00295B6F">
      <w:pPr>
        <w:rPr>
          <w:rFonts w:ascii="Arial Narrow" w:hAnsi="Arial Narrow"/>
        </w:rPr>
      </w:pPr>
    </w:p>
    <w:p w14:paraId="58DF53D5" w14:textId="77777777" w:rsidR="00295B6F" w:rsidRPr="00063122" w:rsidRDefault="00295B6F" w:rsidP="00851DB6">
      <w:pPr>
        <w:pStyle w:val="Heading2"/>
      </w:pPr>
      <w:bookmarkStart w:id="24" w:name="_Toc514235950"/>
      <w:r w:rsidRPr="00063122">
        <w:t>KONTINUIRANO SPREMLJANJE PLODOVIH SRČNIH UTRIPOV</w:t>
      </w:r>
      <w:bookmarkEnd w:id="24"/>
      <w:r w:rsidRPr="00063122">
        <w:t xml:space="preserve"> </w:t>
      </w:r>
    </w:p>
    <w:p w14:paraId="0A9FFC42" w14:textId="77777777" w:rsidR="00295B6F" w:rsidRPr="00063122" w:rsidRDefault="00295B6F" w:rsidP="00634873">
      <w:pPr>
        <w:pStyle w:val="ListParagraph"/>
        <w:numPr>
          <w:ilvl w:val="0"/>
          <w:numId w:val="5"/>
        </w:numPr>
        <w:rPr>
          <w:rFonts w:ascii="Arial Narrow" w:hAnsi="Arial Narrow"/>
        </w:rPr>
      </w:pPr>
      <w:r w:rsidRPr="00063122">
        <w:rPr>
          <w:rFonts w:ascii="Arial Narrow" w:hAnsi="Arial Narrow"/>
        </w:rPr>
        <w:t>CTG je del biomedicinskega modela obporodne skrbi; tehnološka komponenta medikalizacije</w:t>
      </w:r>
    </w:p>
    <w:p w14:paraId="369D1657" w14:textId="77777777" w:rsidR="00295B6F" w:rsidRPr="00063122" w:rsidRDefault="00295B6F" w:rsidP="00634873">
      <w:pPr>
        <w:pStyle w:val="ListParagraph"/>
        <w:numPr>
          <w:ilvl w:val="0"/>
          <w:numId w:val="5"/>
        </w:numPr>
        <w:rPr>
          <w:rFonts w:ascii="Arial Narrow" w:hAnsi="Arial Narrow"/>
        </w:rPr>
      </w:pPr>
      <w:r w:rsidRPr="00063122">
        <w:rPr>
          <w:rFonts w:ascii="Arial Narrow" w:hAnsi="Arial Narrow"/>
        </w:rPr>
        <w:t xml:space="preserve">Zaradi preprečevanja neonatalne mortalitete (asfiksija pa se zgodi le v 0,1% primerov in je navadno združena s stanji, ki so očitna – abrupcija placente, izpad popkovine…) in morbiditete (možganski krči, ki pa se pojavijo le v 0,1-0,2% in so povezani s hipoksičnimi stanji) </w:t>
      </w:r>
    </w:p>
    <w:p w14:paraId="436EE172" w14:textId="77777777" w:rsidR="00295B6F" w:rsidRPr="00063122" w:rsidRDefault="00295B6F" w:rsidP="00634873">
      <w:pPr>
        <w:pStyle w:val="ListParagraph"/>
        <w:numPr>
          <w:ilvl w:val="0"/>
          <w:numId w:val="5"/>
        </w:numPr>
        <w:rPr>
          <w:rFonts w:ascii="Arial Narrow" w:hAnsi="Arial Narrow"/>
        </w:rPr>
      </w:pPr>
      <w:r w:rsidRPr="00063122">
        <w:rPr>
          <w:rFonts w:ascii="Arial Narrow" w:hAnsi="Arial Narrow"/>
        </w:rPr>
        <w:t xml:space="preserve">Študije kažejo, da ni večje neonatalne morbiditete, če se PSU ne spremlja kontinuirano (Alfirevic, 2006), je pa signifikantno večji delež urgentnih carskih rezov, saj smo ob kontinuiranem spremljanju PSU priča vsem otrokovim trenutkom slabosti (krči nevrološkega izvora, ki ne puščajo dolgotrajnih posledic), ki jih morda ni potrebno reševati s tako agresivnimi posegi kot sc (jatrogeno povzročeni?) </w:t>
      </w:r>
    </w:p>
    <w:p w14:paraId="0FCBA417" w14:textId="77777777" w:rsidR="00295B6F" w:rsidRPr="00063122" w:rsidRDefault="00295B6F" w:rsidP="00634873">
      <w:pPr>
        <w:pStyle w:val="ListParagraph"/>
        <w:numPr>
          <w:ilvl w:val="0"/>
          <w:numId w:val="5"/>
        </w:numPr>
        <w:rPr>
          <w:rFonts w:ascii="Arial Narrow" w:hAnsi="Arial Narrow"/>
        </w:rPr>
      </w:pPr>
      <w:r w:rsidRPr="00063122">
        <w:rPr>
          <w:rFonts w:ascii="Arial Narrow" w:hAnsi="Arial Narrow"/>
        </w:rPr>
        <w:t>SAMO ZA RIZIČNE NOSEČNOSTI* (PPI?)</w:t>
      </w:r>
    </w:p>
    <w:p w14:paraId="1262B962" w14:textId="77777777" w:rsidR="00295B6F" w:rsidRPr="00063122" w:rsidRDefault="00295B6F" w:rsidP="00851DB6">
      <w:pPr>
        <w:pStyle w:val="Heading2"/>
      </w:pPr>
      <w:bookmarkStart w:id="25" w:name="_Toc514235951"/>
      <w:r w:rsidRPr="00063122">
        <w:t>SLABOSTI CTG</w:t>
      </w:r>
      <w:bookmarkEnd w:id="25"/>
    </w:p>
    <w:tbl>
      <w:tblPr>
        <w:tblStyle w:val="TableGrid"/>
        <w:tblW w:w="0" w:type="auto"/>
        <w:jc w:val="center"/>
        <w:tblLook w:val="04A0" w:firstRow="1" w:lastRow="0" w:firstColumn="1" w:lastColumn="0" w:noHBand="0" w:noVBand="1"/>
      </w:tblPr>
      <w:tblGrid>
        <w:gridCol w:w="8656"/>
      </w:tblGrid>
      <w:tr w:rsidR="00295B6F" w:rsidRPr="00063122" w14:paraId="61CF3AC4" w14:textId="77777777" w:rsidTr="00295B6F">
        <w:trPr>
          <w:trHeight w:val="320"/>
          <w:jc w:val="center"/>
        </w:trPr>
        <w:tc>
          <w:tcPr>
            <w:tcW w:w="8656" w:type="dxa"/>
          </w:tcPr>
          <w:p w14:paraId="706EB2D3" w14:textId="77777777" w:rsidR="00295B6F" w:rsidRPr="00063122" w:rsidRDefault="00295B6F" w:rsidP="00295B6F">
            <w:pPr>
              <w:jc w:val="center"/>
              <w:rPr>
                <w:rFonts w:ascii="Arial Narrow" w:hAnsi="Arial Narrow"/>
              </w:rPr>
            </w:pPr>
            <w:r w:rsidRPr="00063122">
              <w:rPr>
                <w:rFonts w:ascii="Arial Narrow" w:hAnsi="Arial Narrow"/>
              </w:rPr>
              <w:t>ovira odnos babica/ženska</w:t>
            </w:r>
          </w:p>
        </w:tc>
      </w:tr>
      <w:tr w:rsidR="00295B6F" w:rsidRPr="00063122" w14:paraId="51108C40" w14:textId="77777777" w:rsidTr="00295B6F">
        <w:trPr>
          <w:trHeight w:val="340"/>
          <w:jc w:val="center"/>
        </w:trPr>
        <w:tc>
          <w:tcPr>
            <w:tcW w:w="8656" w:type="dxa"/>
          </w:tcPr>
          <w:p w14:paraId="660E639E" w14:textId="77777777" w:rsidR="00295B6F" w:rsidRPr="00063122" w:rsidRDefault="00295B6F" w:rsidP="00295B6F">
            <w:pPr>
              <w:jc w:val="center"/>
              <w:rPr>
                <w:rFonts w:ascii="Arial Narrow" w:hAnsi="Arial Narrow"/>
              </w:rPr>
            </w:pPr>
            <w:r w:rsidRPr="00063122">
              <w:rPr>
                <w:rFonts w:ascii="Arial Narrow" w:hAnsi="Arial Narrow"/>
              </w:rPr>
              <w:t>Žensko onemogoča pri gibanju, kar je osnova za fiziološki porod ter pomeni stres v psihičnem smislu</w:t>
            </w:r>
          </w:p>
        </w:tc>
      </w:tr>
      <w:tr w:rsidR="00295B6F" w:rsidRPr="00063122" w14:paraId="16ED0D53" w14:textId="77777777" w:rsidTr="00295B6F">
        <w:trPr>
          <w:trHeight w:val="320"/>
          <w:jc w:val="center"/>
        </w:trPr>
        <w:tc>
          <w:tcPr>
            <w:tcW w:w="8656" w:type="dxa"/>
          </w:tcPr>
          <w:p w14:paraId="02E143A7" w14:textId="77777777" w:rsidR="00295B6F" w:rsidRPr="00063122" w:rsidRDefault="00295B6F" w:rsidP="00295B6F">
            <w:pPr>
              <w:jc w:val="center"/>
              <w:rPr>
                <w:rFonts w:ascii="Arial Narrow" w:hAnsi="Arial Narrow"/>
              </w:rPr>
            </w:pPr>
            <w:r w:rsidRPr="00063122">
              <w:rPr>
                <w:rFonts w:ascii="Arial Narrow" w:hAnsi="Arial Narrow"/>
              </w:rPr>
              <w:t>Postavlja dobrobit otroka pred dobrobit ženske (Foucault)</w:t>
            </w:r>
          </w:p>
        </w:tc>
      </w:tr>
      <w:tr w:rsidR="00295B6F" w:rsidRPr="00063122" w14:paraId="67335280" w14:textId="77777777" w:rsidTr="00295B6F">
        <w:trPr>
          <w:trHeight w:val="681"/>
          <w:jc w:val="center"/>
        </w:trPr>
        <w:tc>
          <w:tcPr>
            <w:tcW w:w="8656" w:type="dxa"/>
          </w:tcPr>
          <w:p w14:paraId="1F24F0B7" w14:textId="77777777" w:rsidR="00295B6F" w:rsidRPr="00063122" w:rsidRDefault="00295B6F" w:rsidP="00295B6F">
            <w:pPr>
              <w:jc w:val="center"/>
              <w:rPr>
                <w:rFonts w:ascii="Arial Narrow" w:hAnsi="Arial Narrow"/>
              </w:rPr>
            </w:pPr>
            <w:r w:rsidRPr="00063122">
              <w:rPr>
                <w:rFonts w:ascii="Arial Narrow" w:hAnsi="Arial Narrow"/>
              </w:rPr>
              <w:t>Za 16% poveča možnost urgentnega sc in za 30% možnost vseh izhodnih porodniških operacij skupaj (MacDonald et al., 1985)</w:t>
            </w:r>
          </w:p>
        </w:tc>
      </w:tr>
      <w:tr w:rsidR="00295B6F" w:rsidRPr="00063122" w14:paraId="554B4585" w14:textId="77777777" w:rsidTr="00295B6F">
        <w:trPr>
          <w:trHeight w:val="320"/>
          <w:jc w:val="center"/>
        </w:trPr>
        <w:tc>
          <w:tcPr>
            <w:tcW w:w="8656" w:type="dxa"/>
          </w:tcPr>
          <w:p w14:paraId="36F0F748" w14:textId="77777777" w:rsidR="00295B6F" w:rsidRPr="00063122" w:rsidRDefault="00295B6F" w:rsidP="00295B6F">
            <w:pPr>
              <w:jc w:val="center"/>
              <w:rPr>
                <w:rFonts w:ascii="Arial Narrow" w:hAnsi="Arial Narrow"/>
              </w:rPr>
            </w:pPr>
            <w:r w:rsidRPr="00063122">
              <w:rPr>
                <w:rFonts w:ascii="Arial Narrow" w:hAnsi="Arial Narrow"/>
              </w:rPr>
              <w:t>Lažno pozitivni rezultati v primeru poznih deceleracij in ob manjši oscilaciji 99,8% (Nelson et al., 1996)</w:t>
            </w:r>
          </w:p>
        </w:tc>
      </w:tr>
    </w:tbl>
    <w:p w14:paraId="43B6DA48" w14:textId="77777777" w:rsidR="00295B6F" w:rsidRPr="00063122" w:rsidRDefault="00295B6F">
      <w:pPr>
        <w:rPr>
          <w:rFonts w:ascii="Arial Narrow" w:hAnsi="Arial Narrow"/>
        </w:rPr>
      </w:pPr>
    </w:p>
    <w:p w14:paraId="58E0C343" w14:textId="77777777" w:rsidR="00295B6F" w:rsidRPr="00063122" w:rsidRDefault="00295B6F" w:rsidP="00851DB6">
      <w:pPr>
        <w:pStyle w:val="Heading2"/>
      </w:pPr>
      <w:bookmarkStart w:id="26" w:name="_Toc514235952"/>
      <w:r w:rsidRPr="00063122">
        <w:t>NORMIRANJE TRAJANJA PORODA</w:t>
      </w:r>
      <w:bookmarkEnd w:id="26"/>
      <w:r w:rsidRPr="00063122">
        <w:t xml:space="preserve"> </w:t>
      </w:r>
    </w:p>
    <w:p w14:paraId="41AFC9A4" w14:textId="77777777" w:rsidR="00295B6F" w:rsidRPr="00063122" w:rsidRDefault="00295B6F" w:rsidP="00634873">
      <w:pPr>
        <w:pStyle w:val="ListParagraph"/>
        <w:numPr>
          <w:ilvl w:val="0"/>
          <w:numId w:val="6"/>
        </w:numPr>
        <w:rPr>
          <w:rFonts w:ascii="Arial Narrow" w:hAnsi="Arial Narrow"/>
        </w:rPr>
      </w:pPr>
      <w:r w:rsidRPr="00063122">
        <w:rPr>
          <w:rFonts w:ascii="Arial Narrow" w:hAnsi="Arial Narrow"/>
        </w:rPr>
        <w:t xml:space="preserve">Friedmanova krivulja (1954) </w:t>
      </w:r>
    </w:p>
    <w:p w14:paraId="0FD76C6D" w14:textId="77777777" w:rsidR="00295B6F" w:rsidRPr="00063122" w:rsidRDefault="00910313" w:rsidP="00634873">
      <w:pPr>
        <w:pStyle w:val="ListParagraph"/>
        <w:numPr>
          <w:ilvl w:val="0"/>
          <w:numId w:val="6"/>
        </w:numPr>
        <w:rPr>
          <w:rFonts w:ascii="Arial Narrow" w:hAnsi="Arial Narrow"/>
        </w:rPr>
      </w:pPr>
      <w:r w:rsidRPr="00063122">
        <w:rPr>
          <w:rFonts w:ascii="Arial Narrow" w:hAnsi="Arial Narrow"/>
          <w:noProof/>
          <w:lang w:val="en-GB" w:eastAsia="en-GB"/>
        </w:rPr>
        <w:drawing>
          <wp:anchor distT="0" distB="0" distL="114300" distR="114300" simplePos="0" relativeHeight="251660288" behindDoc="0" locked="0" layoutInCell="1" allowOverlap="1" wp14:anchorId="5F6F8809" wp14:editId="54C2A034">
            <wp:simplePos x="0" y="0"/>
            <wp:positionH relativeFrom="margin">
              <wp:align>right</wp:align>
            </wp:positionH>
            <wp:positionV relativeFrom="paragraph">
              <wp:posOffset>10795</wp:posOffset>
            </wp:positionV>
            <wp:extent cx="2076450" cy="148844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45800" t="41462" r="26753" b="23544"/>
                    <a:stretch/>
                  </pic:blipFill>
                  <pic:spPr bwMode="auto">
                    <a:xfrm>
                      <a:off x="0" y="0"/>
                      <a:ext cx="2076450" cy="1488440"/>
                    </a:xfrm>
                    <a:prstGeom prst="rect">
                      <a:avLst/>
                    </a:prstGeom>
                    <a:ln>
                      <a:noFill/>
                    </a:ln>
                    <a:extLst>
                      <a:ext uri="{53640926-AAD7-44D8-BBD7-CCE9431645EC}">
                        <a14:shadowObscured xmlns:a14="http://schemas.microsoft.com/office/drawing/2010/main"/>
                      </a:ext>
                    </a:extLst>
                  </pic:spPr>
                </pic:pic>
              </a:graphicData>
            </a:graphic>
          </wp:anchor>
        </w:drawing>
      </w:r>
      <w:r w:rsidR="00295B6F" w:rsidRPr="00063122">
        <w:rPr>
          <w:rFonts w:ascii="Arial Narrow" w:hAnsi="Arial Narrow"/>
        </w:rPr>
        <w:t xml:space="preserve">Partogram (1972) </w:t>
      </w:r>
    </w:p>
    <w:p w14:paraId="56674EE3" w14:textId="77777777" w:rsidR="00295B6F" w:rsidRPr="00063122" w:rsidRDefault="00295B6F" w:rsidP="00634873">
      <w:pPr>
        <w:pStyle w:val="ListParagraph"/>
        <w:numPr>
          <w:ilvl w:val="0"/>
          <w:numId w:val="6"/>
        </w:numPr>
        <w:rPr>
          <w:rFonts w:ascii="Arial Narrow" w:hAnsi="Arial Narrow"/>
        </w:rPr>
      </w:pPr>
      <w:r w:rsidRPr="00063122">
        <w:rPr>
          <w:rFonts w:ascii="Arial Narrow" w:hAnsi="Arial Narrow"/>
        </w:rPr>
        <w:t xml:space="preserve">Aktivno vodenje poroda (O‘Driscoll, 1986) </w:t>
      </w:r>
    </w:p>
    <w:p w14:paraId="544A4AA2" w14:textId="77777777" w:rsidR="00295B6F" w:rsidRPr="00063122" w:rsidRDefault="00295B6F" w:rsidP="00634873">
      <w:pPr>
        <w:pStyle w:val="ListParagraph"/>
        <w:numPr>
          <w:ilvl w:val="0"/>
          <w:numId w:val="6"/>
        </w:numPr>
        <w:rPr>
          <w:rFonts w:ascii="Arial Narrow" w:hAnsi="Arial Narrow"/>
        </w:rPr>
      </w:pPr>
      <w:r w:rsidRPr="00063122">
        <w:rPr>
          <w:rFonts w:ascii="Arial Narrow" w:hAnsi="Arial Narrow"/>
        </w:rPr>
        <w:t>Stimulacija poroda pri več kot 50% prvorodk (Mead, 2004)</w:t>
      </w:r>
    </w:p>
    <w:p w14:paraId="411DFF78" w14:textId="77777777" w:rsidR="00910313" w:rsidRPr="00063122" w:rsidRDefault="00295B6F" w:rsidP="00634873">
      <w:pPr>
        <w:pStyle w:val="ListParagraph"/>
        <w:numPr>
          <w:ilvl w:val="0"/>
          <w:numId w:val="6"/>
        </w:numPr>
        <w:rPr>
          <w:rFonts w:ascii="Arial Narrow" w:hAnsi="Arial Narrow"/>
        </w:rPr>
      </w:pPr>
      <w:r w:rsidRPr="00063122">
        <w:rPr>
          <w:rFonts w:ascii="Arial Narrow" w:hAnsi="Arial Narrow"/>
        </w:rPr>
        <w:t>Ni dokazov, ki bi podpirali učinkovitost predpisovanja pravilnosti trajanj</w:t>
      </w:r>
      <w:r w:rsidR="00910313" w:rsidRPr="00063122">
        <w:rPr>
          <w:rFonts w:ascii="Arial Narrow" w:hAnsi="Arial Narrow"/>
        </w:rPr>
        <w:t>a porodnih dob (Lavender, 2009)</w:t>
      </w:r>
    </w:p>
    <w:p w14:paraId="36DE7789" w14:textId="77777777" w:rsidR="00910313" w:rsidRPr="00063122" w:rsidRDefault="00295B6F" w:rsidP="00634873">
      <w:pPr>
        <w:pStyle w:val="ListParagraph"/>
        <w:numPr>
          <w:ilvl w:val="0"/>
          <w:numId w:val="6"/>
        </w:numPr>
        <w:rPr>
          <w:rFonts w:ascii="Arial Narrow" w:hAnsi="Arial Narrow"/>
        </w:rPr>
      </w:pPr>
      <w:r w:rsidRPr="00063122">
        <w:rPr>
          <w:rFonts w:ascii="Arial Narrow" w:hAnsi="Arial Narrow"/>
        </w:rPr>
        <w:t xml:space="preserve">Več študij o tem, kako je Friedmanova krivulja neprimerna (za prvorodke – Albers, 1999; Zhang et al., 2002 in 2010 oz. za starejše mnogorodke – Gurewitsch et al., 2002…) </w:t>
      </w:r>
    </w:p>
    <w:p w14:paraId="0F9C8D8D" w14:textId="77777777" w:rsidR="00295B6F" w:rsidRPr="00063122" w:rsidRDefault="00295B6F" w:rsidP="00634873">
      <w:pPr>
        <w:pStyle w:val="ListParagraph"/>
        <w:numPr>
          <w:ilvl w:val="0"/>
          <w:numId w:val="6"/>
        </w:numPr>
        <w:rPr>
          <w:rFonts w:ascii="Arial Narrow" w:hAnsi="Arial Narrow"/>
        </w:rPr>
      </w:pPr>
      <w:r w:rsidRPr="00063122">
        <w:rPr>
          <w:rFonts w:ascii="Arial Narrow" w:hAnsi="Arial Narrow"/>
        </w:rPr>
        <w:t>MANA krivulja (Davis et al., 2002)</w:t>
      </w:r>
    </w:p>
    <w:p w14:paraId="03EF1858" w14:textId="77777777" w:rsidR="00910313" w:rsidRPr="00063122" w:rsidRDefault="00910313" w:rsidP="00851DB6">
      <w:pPr>
        <w:pStyle w:val="Heading2"/>
      </w:pPr>
      <w:bookmarkStart w:id="27" w:name="_Toc514235953"/>
      <w:r w:rsidRPr="00063122">
        <w:t>AMNIOTOMIJA</w:t>
      </w:r>
      <w:bookmarkEnd w:id="27"/>
      <w:r w:rsidRPr="00063122">
        <w:t xml:space="preserve"> </w:t>
      </w:r>
    </w:p>
    <w:p w14:paraId="06858B57" w14:textId="77777777" w:rsidR="00910313" w:rsidRPr="00063122" w:rsidRDefault="00910313" w:rsidP="00634873">
      <w:pPr>
        <w:pStyle w:val="ListParagraph"/>
        <w:numPr>
          <w:ilvl w:val="0"/>
          <w:numId w:val="7"/>
        </w:numPr>
        <w:rPr>
          <w:rFonts w:ascii="Arial Narrow" w:hAnsi="Arial Narrow"/>
        </w:rPr>
      </w:pPr>
      <w:r w:rsidRPr="00063122">
        <w:rPr>
          <w:rFonts w:ascii="Arial Narrow" w:hAnsi="Arial Narrow"/>
        </w:rPr>
        <w:t xml:space="preserve">Ni zadostnih dokazov o učinkovitosti glede pospeševanja poroda ; mehur ima funkcijo širjenja porodne poti; pravzaprav se porod po UPM za cca. 30 minut popolnoma ustavi – Goer, 1995 </w:t>
      </w:r>
    </w:p>
    <w:p w14:paraId="4C3F31E4" w14:textId="77777777" w:rsidR="00910313" w:rsidRPr="00063122" w:rsidRDefault="00910313" w:rsidP="00634873">
      <w:pPr>
        <w:pStyle w:val="ListParagraph"/>
        <w:numPr>
          <w:ilvl w:val="0"/>
          <w:numId w:val="7"/>
        </w:numPr>
        <w:rPr>
          <w:rFonts w:ascii="Arial Narrow" w:hAnsi="Arial Narrow"/>
        </w:rPr>
      </w:pPr>
      <w:r w:rsidRPr="00063122">
        <w:rPr>
          <w:rFonts w:ascii="Arial Narrow" w:hAnsi="Arial Narrow"/>
        </w:rPr>
        <w:t xml:space="preserve">Rutinska raba je odsvetovana, saj ima UPM številne stranske učinke za žensko in otroka: deceleracije, porodna oteklina, (povečan pritisk na otrokovo glavo, ki ga je plodovnica blažila), zdrk popkovine in/ali malih plodovih delov (posledica je večja incidenca sc), poškodba predležeče popkovine,…, prekine fiziološki tok poroda </w:t>
      </w:r>
    </w:p>
    <w:p w14:paraId="2F69D4E4" w14:textId="77777777" w:rsidR="00910313" w:rsidRPr="00063122" w:rsidRDefault="00910313" w:rsidP="00634873">
      <w:pPr>
        <w:pStyle w:val="ListParagraph"/>
        <w:numPr>
          <w:ilvl w:val="0"/>
          <w:numId w:val="7"/>
        </w:numPr>
        <w:rPr>
          <w:rFonts w:ascii="Arial Narrow" w:hAnsi="Arial Narrow"/>
        </w:rPr>
      </w:pPr>
      <w:r w:rsidRPr="00063122">
        <w:rPr>
          <w:rFonts w:ascii="Arial Narrow" w:hAnsi="Arial Narrow"/>
        </w:rPr>
        <w:t>Eventuelno za prolongiran porod NAMESTO oksitocina, ob odprtju MU vsaj 5-7 cm, fiksiran VPD v porodnem kanalu</w:t>
      </w:r>
    </w:p>
    <w:p w14:paraId="0A18F93C" w14:textId="77777777" w:rsidR="00851DB6" w:rsidRPr="00063122" w:rsidRDefault="00851DB6" w:rsidP="00851DB6">
      <w:pPr>
        <w:rPr>
          <w:rFonts w:ascii="Arial Narrow" w:hAnsi="Arial Narrow"/>
        </w:rPr>
      </w:pPr>
    </w:p>
    <w:p w14:paraId="7B1E346E" w14:textId="77777777" w:rsidR="00910313" w:rsidRPr="00063122" w:rsidRDefault="00910313" w:rsidP="00851DB6">
      <w:pPr>
        <w:pStyle w:val="Heading2"/>
      </w:pPr>
      <w:bookmarkStart w:id="28" w:name="_Toc514235954"/>
      <w:r w:rsidRPr="00063122">
        <w:lastRenderedPageBreak/>
        <w:t>STIMULACIJA PORODA</w:t>
      </w:r>
      <w:bookmarkEnd w:id="28"/>
      <w:r w:rsidRPr="00063122">
        <w:t xml:space="preserve"> </w:t>
      </w:r>
    </w:p>
    <w:p w14:paraId="50CE64A9" w14:textId="77777777" w:rsidR="00910313" w:rsidRPr="00063122" w:rsidRDefault="00910313" w:rsidP="00634873">
      <w:pPr>
        <w:pStyle w:val="ListParagraph"/>
        <w:numPr>
          <w:ilvl w:val="0"/>
          <w:numId w:val="8"/>
        </w:numPr>
        <w:rPr>
          <w:rFonts w:ascii="Arial Narrow" w:hAnsi="Arial Narrow"/>
        </w:rPr>
      </w:pPr>
      <w:r w:rsidRPr="00063122">
        <w:rPr>
          <w:rFonts w:ascii="Arial Narrow" w:hAnsi="Arial Narrow"/>
        </w:rPr>
        <w:t xml:space="preserve">Nezadovoljstvo žensk s porodno izkušnjo ob stimulaciji poroda (izguba občutka kontrole; 80% navaja neznosno bolečino) </w:t>
      </w:r>
    </w:p>
    <w:p w14:paraId="18F8753F" w14:textId="77777777" w:rsidR="00910313" w:rsidRPr="00063122" w:rsidRDefault="00910313" w:rsidP="00634873">
      <w:pPr>
        <w:pStyle w:val="ListParagraph"/>
        <w:numPr>
          <w:ilvl w:val="0"/>
          <w:numId w:val="8"/>
        </w:numPr>
        <w:rPr>
          <w:rFonts w:ascii="Arial Narrow" w:hAnsi="Arial Narrow"/>
        </w:rPr>
      </w:pPr>
      <w:r w:rsidRPr="00063122">
        <w:rPr>
          <w:rFonts w:ascii="Arial Narrow" w:hAnsi="Arial Narrow"/>
        </w:rPr>
        <w:t xml:space="preserve">Študije dokazujejo boljši efekt pokončnih položajev in gibanja na trajanje poroda kot pa stimulacije s Syntocinonom (Enkin, 2000) </w:t>
      </w:r>
    </w:p>
    <w:p w14:paraId="0EB6C12A" w14:textId="77777777" w:rsidR="00910313" w:rsidRPr="00063122" w:rsidRDefault="00910313" w:rsidP="00634873">
      <w:pPr>
        <w:pStyle w:val="ListParagraph"/>
        <w:numPr>
          <w:ilvl w:val="0"/>
          <w:numId w:val="8"/>
        </w:numPr>
        <w:rPr>
          <w:rFonts w:ascii="Arial Narrow" w:hAnsi="Arial Narrow"/>
        </w:rPr>
      </w:pPr>
      <w:r w:rsidRPr="00063122">
        <w:rPr>
          <w:rFonts w:ascii="Arial Narrow" w:hAnsi="Arial Narrow"/>
        </w:rPr>
        <w:t>Odsvetuje se rutinska raba; pazljivo ob uporabi – slabše odpiranje MU ni vedno rezultat slabih kontrakcij (KPD!!), drugi stranski učinki</w:t>
      </w:r>
    </w:p>
    <w:p w14:paraId="141D227B" w14:textId="77777777" w:rsidR="00910313" w:rsidRPr="00063122" w:rsidRDefault="00910313" w:rsidP="00851DB6">
      <w:pPr>
        <w:pStyle w:val="Heading2"/>
      </w:pPr>
      <w:bookmarkStart w:id="29" w:name="_Toc514235955"/>
      <w:r w:rsidRPr="00063122">
        <w:t>POGOSTOST VAGINALNIH PREGLEDOV</w:t>
      </w:r>
      <w:bookmarkEnd w:id="29"/>
      <w:r w:rsidRPr="00063122">
        <w:t xml:space="preserve"> </w:t>
      </w:r>
    </w:p>
    <w:p w14:paraId="3CC08154" w14:textId="77777777" w:rsidR="00910313" w:rsidRPr="00063122" w:rsidRDefault="00910313" w:rsidP="00634873">
      <w:pPr>
        <w:pStyle w:val="ListParagraph"/>
        <w:numPr>
          <w:ilvl w:val="0"/>
          <w:numId w:val="9"/>
        </w:numPr>
        <w:rPr>
          <w:rFonts w:ascii="Arial Narrow" w:hAnsi="Arial Narrow"/>
        </w:rPr>
      </w:pPr>
      <w:r w:rsidRPr="00063122">
        <w:rPr>
          <w:rFonts w:ascii="Arial Narrow" w:hAnsi="Arial Narrow"/>
        </w:rPr>
        <w:t xml:space="preserve">The cornerstone of measuring the progress in labour Tuffnell (1989), Robson (1991), Buchman &amp; Libhaber (2007) – nezanesljivost </w:t>
      </w:r>
    </w:p>
    <w:p w14:paraId="402E59A5" w14:textId="77777777" w:rsidR="00910313" w:rsidRPr="00063122" w:rsidRDefault="00910313" w:rsidP="00634873">
      <w:pPr>
        <w:pStyle w:val="ListParagraph"/>
        <w:numPr>
          <w:ilvl w:val="0"/>
          <w:numId w:val="9"/>
        </w:numPr>
        <w:rPr>
          <w:rFonts w:ascii="Arial Narrow" w:hAnsi="Arial Narrow"/>
        </w:rPr>
      </w:pPr>
      <w:r w:rsidRPr="00063122">
        <w:rPr>
          <w:rFonts w:ascii="Arial Narrow" w:hAnsi="Arial Narrow"/>
        </w:rPr>
        <w:t xml:space="preserve">NICE – prva porodna doba </w:t>
      </w:r>
      <w:r w:rsidRPr="00063122">
        <w:rPr>
          <w:rFonts w:ascii="Arial Narrow" w:hAnsi="Arial Narrow"/>
        </w:rPr>
        <w:br/>
      </w:r>
      <w:r w:rsidRPr="00063122">
        <w:rPr>
          <w:rFonts w:ascii="Arial Narrow" w:hAnsi="Arial Narrow"/>
          <w:color w:val="7F7F7F" w:themeColor="text1" w:themeTint="80"/>
        </w:rPr>
        <w:t xml:space="preserve">offer a vaginal examination (see recommendation 1.4.5) 4-hourly or if there is concern about progress or in response to the woman's wishes (after abdominal palpation and assessment of vaginal loss). </w:t>
      </w:r>
    </w:p>
    <w:p w14:paraId="4D31D885" w14:textId="77777777" w:rsidR="00910313" w:rsidRPr="00063122" w:rsidRDefault="00910313" w:rsidP="00634873">
      <w:pPr>
        <w:pStyle w:val="ListParagraph"/>
        <w:numPr>
          <w:ilvl w:val="0"/>
          <w:numId w:val="9"/>
        </w:numPr>
        <w:rPr>
          <w:rFonts w:ascii="Arial Narrow" w:hAnsi="Arial Narrow"/>
        </w:rPr>
      </w:pPr>
      <w:r w:rsidRPr="00063122">
        <w:rPr>
          <w:rFonts w:ascii="Arial Narrow" w:hAnsi="Arial Narrow"/>
        </w:rPr>
        <w:t xml:space="preserve">COCHRANE REVIEW (2013) </w:t>
      </w:r>
      <w:r w:rsidRPr="00063122">
        <w:rPr>
          <w:rFonts w:ascii="Arial Narrow" w:hAnsi="Arial Narrow"/>
        </w:rPr>
        <w:br/>
      </w:r>
      <w:r w:rsidRPr="00063122">
        <w:rPr>
          <w:rFonts w:ascii="Arial Narrow" w:hAnsi="Arial Narrow"/>
          <w:color w:val="7F7F7F" w:themeColor="text1" w:themeTint="80"/>
        </w:rPr>
        <w:t>Ženske navajajo bolečino, sram. Nevarnost infekcije, vdor v intimno sfero, povezava s seksualnostjo...</w:t>
      </w:r>
      <w:r w:rsidRPr="00063122">
        <w:rPr>
          <w:rFonts w:ascii="Arial Narrow" w:hAnsi="Arial Narrow"/>
        </w:rPr>
        <w:t xml:space="preserve"> </w:t>
      </w:r>
      <w:r w:rsidRPr="00063122">
        <w:rPr>
          <w:rFonts w:ascii="Arial Narrow" w:hAnsi="Arial Narrow"/>
        </w:rPr>
        <w:br/>
      </w:r>
    </w:p>
    <w:p w14:paraId="0C4C4E65" w14:textId="77777777" w:rsidR="00910313" w:rsidRPr="00063122" w:rsidRDefault="00910313" w:rsidP="00910313">
      <w:pPr>
        <w:pStyle w:val="ListParagraph"/>
        <w:rPr>
          <w:rFonts w:ascii="Arial Narrow" w:hAnsi="Arial Narrow"/>
        </w:rPr>
      </w:pPr>
      <w:r w:rsidRPr="00063122">
        <w:rPr>
          <w:rFonts w:ascii="Arial Narrow" w:hAnsi="Arial Narrow"/>
        </w:rPr>
        <w:t>Drugi načini za monitoriranje napredka poroda (Škrlatna linija – vazokongestija) Shepherd</w:t>
      </w:r>
    </w:p>
    <w:p w14:paraId="666837A1" w14:textId="77777777" w:rsidR="00910313" w:rsidRPr="00063122" w:rsidRDefault="00910313" w:rsidP="00851DB6">
      <w:pPr>
        <w:pStyle w:val="Heading2"/>
      </w:pPr>
      <w:bookmarkStart w:id="30" w:name="_Toc514235956"/>
      <w:r w:rsidRPr="00063122">
        <w:t>NORMIRANO TRAJANJE PORODA</w:t>
      </w:r>
      <w:bookmarkEnd w:id="30"/>
      <w:r w:rsidRPr="00063122">
        <w:t xml:space="preserve"> </w:t>
      </w:r>
    </w:p>
    <w:p w14:paraId="472B0B82" w14:textId="77777777" w:rsidR="00910313" w:rsidRPr="00063122" w:rsidRDefault="00910313" w:rsidP="00634873">
      <w:pPr>
        <w:pStyle w:val="ListParagraph"/>
        <w:numPr>
          <w:ilvl w:val="0"/>
          <w:numId w:val="10"/>
        </w:numPr>
        <w:rPr>
          <w:rFonts w:ascii="Arial Narrow" w:hAnsi="Arial Narrow"/>
        </w:rPr>
      </w:pPr>
      <w:r w:rsidRPr="00063122">
        <w:rPr>
          <w:rFonts w:ascii="Arial Narrow" w:hAnsi="Arial Narrow"/>
        </w:rPr>
        <w:t xml:space="preserve">Spodbujanje fiziologije v prvi porodni dobi – latentna faza: </w:t>
      </w:r>
    </w:p>
    <w:p w14:paraId="596542E8" w14:textId="77777777" w:rsidR="00910313" w:rsidRPr="00063122" w:rsidRDefault="00910313" w:rsidP="00634873">
      <w:pPr>
        <w:pStyle w:val="ListParagraph"/>
        <w:numPr>
          <w:ilvl w:val="1"/>
          <w:numId w:val="10"/>
        </w:numPr>
        <w:rPr>
          <w:rFonts w:ascii="Arial Narrow" w:hAnsi="Arial Narrow"/>
        </w:rPr>
      </w:pPr>
      <w:r w:rsidRPr="00063122">
        <w:rPr>
          <w:rFonts w:ascii="Arial Narrow" w:hAnsi="Arial Narrow"/>
        </w:rPr>
        <w:t xml:space="preserve">Čim kasneje v porodnišnico (s tem se zmanjša možnost posegov v latentni fazi prve porodne dobe)  </w:t>
      </w:r>
    </w:p>
    <w:p w14:paraId="1CC49F77" w14:textId="77777777" w:rsidR="00910313" w:rsidRPr="00063122" w:rsidRDefault="00910313" w:rsidP="00634873">
      <w:pPr>
        <w:pStyle w:val="ListParagraph"/>
        <w:numPr>
          <w:ilvl w:val="1"/>
          <w:numId w:val="10"/>
        </w:numPr>
        <w:rPr>
          <w:rFonts w:ascii="Arial Narrow" w:hAnsi="Arial Narrow"/>
        </w:rPr>
      </w:pPr>
      <w:r w:rsidRPr="00063122">
        <w:rPr>
          <w:rFonts w:ascii="Arial Narrow" w:hAnsi="Arial Narrow"/>
        </w:rPr>
        <w:t xml:space="preserve">Podpora brez vmešavanja ter mirno okolje, da se vzdržuje ravnovesje hormonov, ki spodbuja normalno napredovanje poroda (kateholamini, endorfini, oksitocin…) </w:t>
      </w:r>
    </w:p>
    <w:p w14:paraId="3E266243" w14:textId="77777777" w:rsidR="00910313" w:rsidRPr="00063122" w:rsidRDefault="00910313" w:rsidP="00634873">
      <w:pPr>
        <w:pStyle w:val="ListParagraph"/>
        <w:numPr>
          <w:ilvl w:val="1"/>
          <w:numId w:val="10"/>
        </w:numPr>
        <w:rPr>
          <w:rFonts w:ascii="Arial Narrow" w:hAnsi="Arial Narrow"/>
        </w:rPr>
      </w:pPr>
      <w:r w:rsidRPr="00063122">
        <w:rPr>
          <w:rFonts w:ascii="Arial Narrow" w:hAnsi="Arial Narrow"/>
        </w:rPr>
        <w:t xml:space="preserve">Pogostost vaginalnih pregledov Burvill, 2002; Cheyne et al., 2006; Barnett et al., 2008; Carlssen et al, 2009, Rahnama et al., 2006) </w:t>
      </w:r>
    </w:p>
    <w:p w14:paraId="6194697F" w14:textId="77777777" w:rsidR="00910313" w:rsidRPr="00063122" w:rsidRDefault="00910313" w:rsidP="00634873">
      <w:pPr>
        <w:pStyle w:val="ListParagraph"/>
        <w:numPr>
          <w:ilvl w:val="0"/>
          <w:numId w:val="10"/>
        </w:numPr>
        <w:rPr>
          <w:rFonts w:ascii="Arial Narrow" w:hAnsi="Arial Narrow"/>
        </w:rPr>
      </w:pPr>
      <w:r w:rsidRPr="00063122">
        <w:rPr>
          <w:rFonts w:ascii="Arial Narrow" w:hAnsi="Arial Narrow"/>
        </w:rPr>
        <w:t xml:space="preserve">Spodbujanje fiziologije v prvi porodni dobi – aktivna faza: </w:t>
      </w:r>
    </w:p>
    <w:p w14:paraId="15A02014" w14:textId="77777777" w:rsidR="00910313" w:rsidRPr="00063122" w:rsidRDefault="00910313" w:rsidP="00634873">
      <w:pPr>
        <w:pStyle w:val="ListParagraph"/>
        <w:numPr>
          <w:ilvl w:val="1"/>
          <w:numId w:val="10"/>
        </w:numPr>
        <w:rPr>
          <w:rFonts w:ascii="Arial Narrow" w:hAnsi="Arial Narrow"/>
        </w:rPr>
      </w:pPr>
      <w:r w:rsidRPr="00063122">
        <w:rPr>
          <w:rFonts w:ascii="Arial Narrow" w:hAnsi="Arial Narrow"/>
        </w:rPr>
        <w:t xml:space="preserve">Ne omejuj trajanja in časovno ne normiraj porodnih faz (26/24 ur – Cesario, 2004) </w:t>
      </w:r>
    </w:p>
    <w:p w14:paraId="3AFB6B2B" w14:textId="77777777" w:rsidR="00910313" w:rsidRPr="00063122" w:rsidRDefault="00910313" w:rsidP="00634873">
      <w:pPr>
        <w:pStyle w:val="ListParagraph"/>
        <w:numPr>
          <w:ilvl w:val="1"/>
          <w:numId w:val="10"/>
        </w:numPr>
        <w:rPr>
          <w:rFonts w:ascii="Arial Narrow" w:hAnsi="Arial Narrow"/>
        </w:rPr>
      </w:pPr>
      <w:r w:rsidRPr="00063122">
        <w:rPr>
          <w:rFonts w:ascii="Arial Narrow" w:hAnsi="Arial Narrow"/>
        </w:rPr>
        <w:t xml:space="preserve">Upoštevaj MANA krivuljo </w:t>
      </w:r>
    </w:p>
    <w:p w14:paraId="5A4B2A89" w14:textId="77777777" w:rsidR="00910313" w:rsidRPr="00063122" w:rsidRDefault="00910313" w:rsidP="00634873">
      <w:pPr>
        <w:pStyle w:val="ListParagraph"/>
        <w:numPr>
          <w:ilvl w:val="1"/>
          <w:numId w:val="10"/>
        </w:numPr>
        <w:rPr>
          <w:rFonts w:ascii="Arial Narrow" w:hAnsi="Arial Narrow"/>
        </w:rPr>
      </w:pPr>
      <w:r w:rsidRPr="00063122">
        <w:rPr>
          <w:rFonts w:ascii="Arial Narrow" w:hAnsi="Arial Narrow"/>
        </w:rPr>
        <w:t xml:space="preserve">Spodbujaj položaje (ležanje upočasni porod – Walsh, 2009) </w:t>
      </w:r>
    </w:p>
    <w:p w14:paraId="10ABA26A" w14:textId="77777777" w:rsidR="00910313" w:rsidRPr="00063122" w:rsidRDefault="00910313" w:rsidP="00634873">
      <w:pPr>
        <w:pStyle w:val="ListParagraph"/>
        <w:numPr>
          <w:ilvl w:val="1"/>
          <w:numId w:val="10"/>
        </w:numPr>
        <w:rPr>
          <w:rFonts w:ascii="Arial Narrow" w:hAnsi="Arial Narrow"/>
        </w:rPr>
      </w:pPr>
      <w:r w:rsidRPr="00063122">
        <w:rPr>
          <w:rFonts w:ascii="Arial Narrow" w:hAnsi="Arial Narrow"/>
        </w:rPr>
        <w:t xml:space="preserve">0,5 cm dilatacija na uro (Enkin, 2000); 2 cm v 4-ih urah (NICE) </w:t>
      </w:r>
    </w:p>
    <w:p w14:paraId="23826B6A" w14:textId="77777777" w:rsidR="00910313" w:rsidRPr="00063122" w:rsidRDefault="00910313" w:rsidP="00634873">
      <w:pPr>
        <w:pStyle w:val="ListParagraph"/>
        <w:numPr>
          <w:ilvl w:val="1"/>
          <w:numId w:val="10"/>
        </w:numPr>
        <w:rPr>
          <w:rFonts w:ascii="Arial Narrow" w:hAnsi="Arial Narrow"/>
        </w:rPr>
      </w:pPr>
      <w:r w:rsidRPr="00063122">
        <w:rPr>
          <w:rFonts w:ascii="Arial Narrow" w:hAnsi="Arial Narrow"/>
        </w:rPr>
        <w:t>V primeru nenapredovanja poroda, če sta ženska in otrok bp se je izkazalo, da ni razlik obporodnih rezultatov, če se da ženski več časa (2/4 ure) – poskusi stimulacijo bradavic, tople obkladke, položaj zarodka, hidracija in nutricija</w:t>
      </w:r>
    </w:p>
    <w:p w14:paraId="5D5F901B" w14:textId="77777777" w:rsidR="00910313" w:rsidRPr="00063122" w:rsidRDefault="00910313" w:rsidP="00851DB6">
      <w:pPr>
        <w:pStyle w:val="Heading2"/>
      </w:pPr>
      <w:bookmarkStart w:id="31" w:name="_Toc514235957"/>
      <w:r w:rsidRPr="00063122">
        <w:t>NORMIRANO TRAJANJE PORODA</w:t>
      </w:r>
      <w:bookmarkEnd w:id="31"/>
      <w:r w:rsidRPr="00063122">
        <w:t xml:space="preserve"> </w:t>
      </w:r>
    </w:p>
    <w:p w14:paraId="36284A67" w14:textId="77777777" w:rsidR="00910313" w:rsidRPr="00063122" w:rsidRDefault="00910313" w:rsidP="00910313">
      <w:pPr>
        <w:rPr>
          <w:rFonts w:ascii="Arial Narrow" w:hAnsi="Arial Narrow"/>
          <w:b/>
        </w:rPr>
      </w:pPr>
      <w:r w:rsidRPr="00063122">
        <w:rPr>
          <w:rFonts w:ascii="Arial Narrow" w:hAnsi="Arial Narrow"/>
          <w:b/>
        </w:rPr>
        <w:t xml:space="preserve">Spodbujanje fiziologije v drugi porodni dobi – latentna faza:  </w:t>
      </w:r>
    </w:p>
    <w:p w14:paraId="42BB2F27" w14:textId="77777777" w:rsidR="00910313" w:rsidRPr="00063122" w:rsidRDefault="00910313" w:rsidP="00634873">
      <w:pPr>
        <w:pStyle w:val="ListParagraph"/>
        <w:numPr>
          <w:ilvl w:val="0"/>
          <w:numId w:val="11"/>
        </w:numPr>
        <w:rPr>
          <w:rFonts w:ascii="Arial Narrow" w:hAnsi="Arial Narrow"/>
        </w:rPr>
      </w:pPr>
      <w:r w:rsidRPr="00063122">
        <w:rPr>
          <w:rFonts w:ascii="Arial Narrow" w:hAnsi="Arial Narrow"/>
        </w:rPr>
        <w:t xml:space="preserve">Le redki opisujejo vmesno fazo tranzicije, ki obstaja, je lahko različno dolga in jo je nepotrebno časovno normirati (prva o njej piše Downe, 2003) </w:t>
      </w:r>
    </w:p>
    <w:p w14:paraId="220CCDED" w14:textId="77777777" w:rsidR="00910313" w:rsidRPr="00063122" w:rsidRDefault="00910313" w:rsidP="00634873">
      <w:pPr>
        <w:pStyle w:val="ListParagraph"/>
        <w:numPr>
          <w:ilvl w:val="0"/>
          <w:numId w:val="11"/>
        </w:numPr>
        <w:rPr>
          <w:rFonts w:ascii="Arial Narrow" w:hAnsi="Arial Narrow"/>
        </w:rPr>
      </w:pPr>
      <w:r w:rsidRPr="00063122">
        <w:rPr>
          <w:rFonts w:ascii="Arial Narrow" w:hAnsi="Arial Narrow"/>
        </w:rPr>
        <w:t xml:space="preserve">Odsvetuje se časovno normiranje druge porodne dobe (več perinealnih poškodb in poporodnih krvavitev, če se porod forsira (Allen et al, 2009); tudi ob čakanju 4 ure ni bilo posledic za otroka v večini študij (vpliv EA/syntocinon/položaj… - medikaliziran porod) </w:t>
      </w:r>
    </w:p>
    <w:p w14:paraId="6044C002" w14:textId="77777777" w:rsidR="00910313" w:rsidRPr="00063122" w:rsidRDefault="00910313" w:rsidP="00634873">
      <w:pPr>
        <w:pStyle w:val="ListParagraph"/>
        <w:numPr>
          <w:ilvl w:val="0"/>
          <w:numId w:val="11"/>
        </w:numPr>
        <w:rPr>
          <w:rFonts w:ascii="Arial Narrow" w:hAnsi="Arial Narrow"/>
        </w:rPr>
      </w:pPr>
      <w:r w:rsidRPr="00063122">
        <w:rPr>
          <w:rFonts w:ascii="Arial Narrow" w:hAnsi="Arial Narrow"/>
        </w:rPr>
        <w:t xml:space="preserve">GLEDA SE STANJE ŽENSKE&amp;OTROKA; NE URE!!! </w:t>
      </w:r>
    </w:p>
    <w:p w14:paraId="4886EE6F" w14:textId="77777777" w:rsidR="00910313" w:rsidRPr="00063122" w:rsidRDefault="00910313" w:rsidP="00634873">
      <w:pPr>
        <w:pStyle w:val="ListParagraph"/>
        <w:numPr>
          <w:ilvl w:val="0"/>
          <w:numId w:val="11"/>
        </w:numPr>
        <w:rPr>
          <w:rFonts w:ascii="Arial Narrow" w:hAnsi="Arial Narrow"/>
        </w:rPr>
      </w:pPr>
      <w:r w:rsidRPr="00063122">
        <w:rPr>
          <w:rFonts w:ascii="Arial Narrow" w:hAnsi="Arial Narrow"/>
        </w:rPr>
        <w:t>Občutek spontanega trebušnega pritiska se lahko pojavi preden je MU popolnoma odprto ali pa ga ženska sploh ne občuti; ni zadostnih dokazov, da bi omejevali pritiskanje ob občutku spontanega trebušnega pritiska pred popolnim odprtjem MU</w:t>
      </w:r>
    </w:p>
    <w:p w14:paraId="7B75ECC4" w14:textId="77777777" w:rsidR="00910313" w:rsidRPr="00063122" w:rsidRDefault="00910313" w:rsidP="00910313">
      <w:pPr>
        <w:rPr>
          <w:rFonts w:ascii="Arial Narrow" w:hAnsi="Arial Narrow"/>
          <w:b/>
        </w:rPr>
      </w:pPr>
    </w:p>
    <w:p w14:paraId="7609103D" w14:textId="77777777" w:rsidR="00910313" w:rsidRPr="00063122" w:rsidRDefault="00910313" w:rsidP="00910313">
      <w:pPr>
        <w:rPr>
          <w:rFonts w:ascii="Arial Narrow" w:hAnsi="Arial Narrow"/>
          <w:b/>
        </w:rPr>
      </w:pPr>
      <w:r w:rsidRPr="00063122">
        <w:rPr>
          <w:rFonts w:ascii="Arial Narrow" w:hAnsi="Arial Narrow"/>
          <w:b/>
        </w:rPr>
        <w:t xml:space="preserve">Spodbujanje fiziologije v drugi porodni dobi – aktivna faza: </w:t>
      </w:r>
    </w:p>
    <w:p w14:paraId="54C0E9DF" w14:textId="77777777" w:rsidR="00910313" w:rsidRPr="00063122" w:rsidRDefault="00910313" w:rsidP="00634873">
      <w:pPr>
        <w:pStyle w:val="ListParagraph"/>
        <w:numPr>
          <w:ilvl w:val="0"/>
          <w:numId w:val="12"/>
        </w:numPr>
        <w:rPr>
          <w:rFonts w:ascii="Arial Narrow" w:hAnsi="Arial Narrow"/>
        </w:rPr>
      </w:pPr>
      <w:r w:rsidRPr="00063122">
        <w:rPr>
          <w:rFonts w:ascii="Arial Narrow" w:hAnsi="Arial Narrow"/>
        </w:rPr>
        <w:lastRenderedPageBreak/>
        <w:t xml:space="preserve">Odsvetuje se pojačano pritiskanje (cheerleading/coaching), saj nima učinka glede trajanja aktivne faze (15 minut v primerjavi s pokončnimi položaji – 45 minut), kaže slabše neonatalne rezultate (nižji pH) v primerjavi s podaljšano aktivno fazo druge porodne dobe, lahko poveča možnost za stresno inkontinenco pri ženski,… Bloom et al, 2006; Chang et al, 2010; Sampselle et al., 2005; Schaffer et al, 2005; </w:t>
      </w:r>
      <w:r w:rsidRPr="00063122">
        <w:rPr>
          <w:rFonts w:ascii="Arial Narrow" w:hAnsi="Arial Narrow"/>
        </w:rPr>
        <w:sym w:font="Symbol" w:char="F07D"/>
      </w:r>
      <w:r w:rsidRPr="00063122">
        <w:rPr>
          <w:rFonts w:ascii="Arial Narrow" w:hAnsi="Arial Narrow"/>
        </w:rPr>
        <w:t xml:space="preserve"> </w:t>
      </w:r>
    </w:p>
    <w:p w14:paraId="07D8F7A4" w14:textId="77777777" w:rsidR="00910313" w:rsidRPr="00063122" w:rsidRDefault="00910313" w:rsidP="00910313">
      <w:pPr>
        <w:rPr>
          <w:rFonts w:ascii="Arial Narrow" w:hAnsi="Arial Narrow"/>
          <w:b/>
        </w:rPr>
      </w:pPr>
      <w:r w:rsidRPr="00063122">
        <w:rPr>
          <w:rFonts w:ascii="Arial Narrow" w:hAnsi="Arial Narrow"/>
          <w:b/>
        </w:rPr>
        <w:t xml:space="preserve">Zadrževanje sape lahko povzroči zmanjšan prehod plinov preko placente in posledično fetalno hipoksijo </w:t>
      </w:r>
      <w:r w:rsidRPr="00063122">
        <w:rPr>
          <w:rFonts w:ascii="Arial Narrow" w:hAnsi="Arial Narrow"/>
          <w:b/>
        </w:rPr>
        <w:br/>
        <w:t>Valsalva manever</w:t>
      </w:r>
    </w:p>
    <w:p w14:paraId="29A10A13" w14:textId="77777777" w:rsidR="00910313" w:rsidRPr="00063122" w:rsidRDefault="00910313" w:rsidP="00851DB6">
      <w:pPr>
        <w:pStyle w:val="Heading2"/>
      </w:pPr>
      <w:bookmarkStart w:id="32" w:name="_Toc514235958"/>
      <w:r w:rsidRPr="00063122">
        <w:t>PORODNI POLOŽAJI IN GIBANJA</w:t>
      </w:r>
      <w:bookmarkEnd w:id="32"/>
      <w:r w:rsidRPr="00063122">
        <w:t xml:space="preserve"> </w:t>
      </w:r>
    </w:p>
    <w:p w14:paraId="220C36EC" w14:textId="77777777" w:rsidR="00910313" w:rsidRPr="00063122" w:rsidRDefault="00910313" w:rsidP="00910313">
      <w:pPr>
        <w:rPr>
          <w:rFonts w:ascii="Arial Narrow" w:hAnsi="Arial Narrow"/>
          <w:b/>
        </w:rPr>
      </w:pPr>
      <w:r w:rsidRPr="00063122">
        <w:rPr>
          <w:rFonts w:ascii="Arial Narrow" w:hAnsi="Arial Narrow"/>
          <w:b/>
        </w:rPr>
        <w:t xml:space="preserve">Medikalizacija prinese tudi spremembe porodnih položajev  </w:t>
      </w:r>
    </w:p>
    <w:p w14:paraId="49A3C22B" w14:textId="77777777" w:rsidR="00910313" w:rsidRPr="00063122" w:rsidRDefault="00910313" w:rsidP="00634873">
      <w:pPr>
        <w:pStyle w:val="ListParagraph"/>
        <w:numPr>
          <w:ilvl w:val="0"/>
          <w:numId w:val="12"/>
        </w:numPr>
        <w:rPr>
          <w:rFonts w:ascii="Arial Narrow" w:hAnsi="Arial Narrow"/>
        </w:rPr>
      </w:pPr>
      <w:r w:rsidRPr="00063122">
        <w:rPr>
          <w:rFonts w:ascii="Arial Narrow" w:hAnsi="Arial Narrow"/>
        </w:rPr>
        <w:t xml:space="preserve">V 16 in 17 stoletju se v rojevanje vmeša medicina </w:t>
      </w:r>
    </w:p>
    <w:p w14:paraId="2A5CBB92" w14:textId="77777777" w:rsidR="00910313" w:rsidRPr="00063122" w:rsidRDefault="00910313" w:rsidP="00634873">
      <w:pPr>
        <w:pStyle w:val="ListParagraph"/>
        <w:numPr>
          <w:ilvl w:val="0"/>
          <w:numId w:val="12"/>
        </w:numPr>
        <w:rPr>
          <w:rFonts w:ascii="Arial Narrow" w:hAnsi="Arial Narrow"/>
        </w:rPr>
      </w:pPr>
      <w:r w:rsidRPr="00063122">
        <w:rPr>
          <w:rFonts w:ascii="Arial Narrow" w:hAnsi="Arial Narrow"/>
        </w:rPr>
        <w:t xml:space="preserve">Chamberlain in forceps </w:t>
      </w:r>
    </w:p>
    <w:p w14:paraId="4294A29C" w14:textId="77777777" w:rsidR="00910313" w:rsidRPr="00063122" w:rsidRDefault="00910313" w:rsidP="00634873">
      <w:pPr>
        <w:pStyle w:val="ListParagraph"/>
        <w:numPr>
          <w:ilvl w:val="0"/>
          <w:numId w:val="12"/>
        </w:numPr>
        <w:rPr>
          <w:rFonts w:ascii="Arial Narrow" w:hAnsi="Arial Narrow"/>
        </w:rPr>
      </w:pPr>
      <w:r w:rsidRPr="00063122">
        <w:rPr>
          <w:rFonts w:ascii="Arial Narrow" w:hAnsi="Arial Narrow"/>
        </w:rPr>
        <w:t xml:space="preserve">Anestezija </w:t>
      </w:r>
    </w:p>
    <w:p w14:paraId="5B2F1AF4" w14:textId="77777777" w:rsidR="00910313" w:rsidRPr="00063122" w:rsidRDefault="00910313" w:rsidP="00634873">
      <w:pPr>
        <w:pStyle w:val="ListParagraph"/>
        <w:numPr>
          <w:ilvl w:val="0"/>
          <w:numId w:val="12"/>
        </w:numPr>
        <w:rPr>
          <w:rFonts w:ascii="Arial Narrow" w:hAnsi="Arial Narrow"/>
        </w:rPr>
      </w:pPr>
      <w:r w:rsidRPr="00063122">
        <w:rPr>
          <w:rFonts w:ascii="Arial Narrow" w:hAnsi="Arial Narrow"/>
        </w:rPr>
        <w:t>Uporaba tehnologije med porodom</w:t>
      </w:r>
    </w:p>
    <w:p w14:paraId="3929EC24" w14:textId="77777777" w:rsidR="00910313" w:rsidRPr="00063122" w:rsidRDefault="00910313" w:rsidP="00910313">
      <w:pPr>
        <w:rPr>
          <w:rFonts w:ascii="Arial Narrow" w:hAnsi="Arial Narrow"/>
          <w:b/>
        </w:rPr>
      </w:pPr>
      <w:r w:rsidRPr="00063122">
        <w:rPr>
          <w:rFonts w:ascii="Arial Narrow" w:hAnsi="Arial Narrow"/>
          <w:b/>
        </w:rPr>
        <w:t>Položaj na hrbtu:</w:t>
      </w:r>
    </w:p>
    <w:p w14:paraId="1854F154" w14:textId="77777777" w:rsidR="00A945D4" w:rsidRPr="00063122" w:rsidRDefault="00910313" w:rsidP="00634873">
      <w:pPr>
        <w:pStyle w:val="ListParagraph"/>
        <w:numPr>
          <w:ilvl w:val="0"/>
          <w:numId w:val="13"/>
        </w:numPr>
        <w:rPr>
          <w:rFonts w:ascii="Arial Narrow" w:hAnsi="Arial Narrow"/>
        </w:rPr>
      </w:pPr>
      <w:r w:rsidRPr="00063122">
        <w:rPr>
          <w:rFonts w:ascii="Arial Narrow" w:hAnsi="Arial Narrow"/>
        </w:rPr>
        <w:t xml:space="preserve">Večja možnost sindroma vene cave </w:t>
      </w:r>
    </w:p>
    <w:p w14:paraId="0DBAEB9A" w14:textId="77777777" w:rsidR="00A945D4" w:rsidRPr="00063122" w:rsidRDefault="00910313" w:rsidP="00634873">
      <w:pPr>
        <w:pStyle w:val="ListParagraph"/>
        <w:numPr>
          <w:ilvl w:val="0"/>
          <w:numId w:val="13"/>
        </w:numPr>
        <w:rPr>
          <w:rFonts w:ascii="Arial Narrow" w:hAnsi="Arial Narrow"/>
        </w:rPr>
      </w:pPr>
      <w:r w:rsidRPr="00063122">
        <w:rPr>
          <w:rFonts w:ascii="Arial Narrow" w:hAnsi="Arial Narrow"/>
        </w:rPr>
        <w:t xml:space="preserve">Slabši popadki, večja bolečina </w:t>
      </w:r>
    </w:p>
    <w:p w14:paraId="56ED1C61" w14:textId="77777777" w:rsidR="00A945D4" w:rsidRPr="00063122" w:rsidRDefault="00910313" w:rsidP="00634873">
      <w:pPr>
        <w:pStyle w:val="ListParagraph"/>
        <w:numPr>
          <w:ilvl w:val="0"/>
          <w:numId w:val="13"/>
        </w:numPr>
        <w:rPr>
          <w:rFonts w:ascii="Arial Narrow" w:hAnsi="Arial Narrow"/>
        </w:rPr>
      </w:pPr>
      <w:r w:rsidRPr="00063122">
        <w:rPr>
          <w:rFonts w:ascii="Arial Narrow" w:hAnsi="Arial Narrow"/>
        </w:rPr>
        <w:t xml:space="preserve">Slabše napredovanje poroda </w:t>
      </w:r>
    </w:p>
    <w:p w14:paraId="6166A03C" w14:textId="77777777" w:rsidR="00A945D4" w:rsidRPr="00063122" w:rsidRDefault="00910313" w:rsidP="00634873">
      <w:pPr>
        <w:pStyle w:val="ListParagraph"/>
        <w:numPr>
          <w:ilvl w:val="0"/>
          <w:numId w:val="13"/>
        </w:numPr>
        <w:rPr>
          <w:rFonts w:ascii="Arial Narrow" w:hAnsi="Arial Narrow"/>
        </w:rPr>
      </w:pPr>
      <w:r w:rsidRPr="00063122">
        <w:rPr>
          <w:rFonts w:ascii="Arial Narrow" w:hAnsi="Arial Narrow"/>
        </w:rPr>
        <w:t xml:space="preserve">Manjša možnost za rotacijo (posterior position) </w:t>
      </w:r>
    </w:p>
    <w:p w14:paraId="391E0653" w14:textId="77777777" w:rsidR="00A945D4" w:rsidRPr="00063122" w:rsidRDefault="00910313" w:rsidP="00634873">
      <w:pPr>
        <w:pStyle w:val="ListParagraph"/>
        <w:numPr>
          <w:ilvl w:val="0"/>
          <w:numId w:val="13"/>
        </w:numPr>
        <w:rPr>
          <w:rFonts w:ascii="Arial Narrow" w:hAnsi="Arial Narrow"/>
        </w:rPr>
      </w:pPr>
      <w:r w:rsidRPr="00063122">
        <w:rPr>
          <w:rFonts w:ascii="Arial Narrow" w:hAnsi="Arial Narrow"/>
        </w:rPr>
        <w:t xml:space="preserve">Večja raztegnjenost presredka in posledično več poškodb </w:t>
      </w:r>
    </w:p>
    <w:p w14:paraId="4FE5608A" w14:textId="77777777" w:rsidR="00A945D4" w:rsidRPr="00063122" w:rsidRDefault="00910313" w:rsidP="00634873">
      <w:pPr>
        <w:pStyle w:val="ListParagraph"/>
        <w:numPr>
          <w:ilvl w:val="0"/>
          <w:numId w:val="13"/>
        </w:numPr>
        <w:rPr>
          <w:rFonts w:ascii="Arial Narrow" w:hAnsi="Arial Narrow"/>
        </w:rPr>
      </w:pPr>
      <w:r w:rsidRPr="00063122">
        <w:rPr>
          <w:rFonts w:ascii="Arial Narrow" w:hAnsi="Arial Narrow"/>
        </w:rPr>
        <w:t xml:space="preserve">Ni delovanja sile težnosti </w:t>
      </w:r>
    </w:p>
    <w:p w14:paraId="2DB5656D" w14:textId="77777777" w:rsidR="00A945D4" w:rsidRPr="00063122" w:rsidRDefault="00910313" w:rsidP="00634873">
      <w:pPr>
        <w:pStyle w:val="ListParagraph"/>
        <w:numPr>
          <w:ilvl w:val="0"/>
          <w:numId w:val="13"/>
        </w:numPr>
        <w:rPr>
          <w:rFonts w:ascii="Arial Narrow" w:hAnsi="Arial Narrow"/>
        </w:rPr>
      </w:pPr>
      <w:r w:rsidRPr="00063122">
        <w:rPr>
          <w:rFonts w:ascii="Arial Narrow" w:hAnsi="Arial Narrow"/>
        </w:rPr>
        <w:t xml:space="preserve">Padec PSU </w:t>
      </w:r>
    </w:p>
    <w:p w14:paraId="2300D187" w14:textId="77777777" w:rsidR="00910313" w:rsidRPr="00063122" w:rsidRDefault="00910313" w:rsidP="00634873">
      <w:pPr>
        <w:pStyle w:val="ListParagraph"/>
        <w:numPr>
          <w:ilvl w:val="0"/>
          <w:numId w:val="13"/>
        </w:numPr>
        <w:rPr>
          <w:rFonts w:ascii="Arial Narrow" w:hAnsi="Arial Narrow"/>
        </w:rPr>
      </w:pPr>
      <w:r w:rsidRPr="00063122">
        <w:rPr>
          <w:rFonts w:ascii="Arial Narrow" w:hAnsi="Arial Narrow"/>
        </w:rPr>
        <w:t>Večja potreba po izhodnih porodniških operacijah</w:t>
      </w:r>
    </w:p>
    <w:p w14:paraId="7172F418" w14:textId="77777777" w:rsidR="00A945D4" w:rsidRPr="00063122" w:rsidRDefault="00A945D4" w:rsidP="00851DB6">
      <w:pPr>
        <w:pStyle w:val="Heading2"/>
      </w:pPr>
      <w:bookmarkStart w:id="33" w:name="_Toc514235959"/>
      <w:r w:rsidRPr="00063122">
        <w:t>AKTIVNO VODSTVO TRETJE PORODNE DOBE</w:t>
      </w:r>
      <w:bookmarkEnd w:id="33"/>
      <w:r w:rsidRPr="00063122">
        <w:t xml:space="preserve">  </w:t>
      </w:r>
    </w:p>
    <w:p w14:paraId="620B2491" w14:textId="77777777" w:rsidR="00A945D4" w:rsidRPr="00063122" w:rsidRDefault="00A945D4" w:rsidP="00634873">
      <w:pPr>
        <w:pStyle w:val="ListParagraph"/>
        <w:numPr>
          <w:ilvl w:val="0"/>
          <w:numId w:val="14"/>
        </w:numPr>
        <w:rPr>
          <w:rFonts w:ascii="Arial Narrow" w:hAnsi="Arial Narrow"/>
        </w:rPr>
      </w:pPr>
      <w:r w:rsidRPr="00063122">
        <w:rPr>
          <w:rFonts w:ascii="Arial Narrow" w:hAnsi="Arial Narrow"/>
        </w:rPr>
        <w:t xml:space="preserve">Uveljavilo se je kot preventiva prevelike izgube krvi po porodu (nad 500 ml), kar je najpogostejši vzrok smrtnosti žensk po porodu v nerazvitih državah </w:t>
      </w:r>
    </w:p>
    <w:p w14:paraId="6086C596" w14:textId="77777777" w:rsidR="00A945D4" w:rsidRPr="00063122" w:rsidRDefault="00A945D4" w:rsidP="00634873">
      <w:pPr>
        <w:pStyle w:val="ListParagraph"/>
        <w:numPr>
          <w:ilvl w:val="0"/>
          <w:numId w:val="14"/>
        </w:numPr>
        <w:rPr>
          <w:rFonts w:ascii="Arial Narrow" w:hAnsi="Arial Narrow"/>
        </w:rPr>
      </w:pPr>
      <w:r w:rsidRPr="00063122">
        <w:rPr>
          <w:rFonts w:ascii="Arial Narrow" w:hAnsi="Arial Narrow"/>
        </w:rPr>
        <w:t xml:space="preserve">Obsega: profilaktično aplikacijo uterotonika, zgodnje klemanje in prerez popkovnice, porajanje posteljice z vlekom za popkovino, ko je ločena; TRAJANJE 15 MIN  </w:t>
      </w:r>
    </w:p>
    <w:p w14:paraId="2D56EF73" w14:textId="77777777" w:rsidR="00A945D4" w:rsidRPr="00063122" w:rsidRDefault="00A945D4" w:rsidP="00634873">
      <w:pPr>
        <w:pStyle w:val="ListParagraph"/>
        <w:numPr>
          <w:ilvl w:val="0"/>
          <w:numId w:val="14"/>
        </w:numPr>
        <w:rPr>
          <w:rFonts w:ascii="Arial Narrow" w:hAnsi="Arial Narrow"/>
        </w:rPr>
      </w:pPr>
      <w:r w:rsidRPr="00063122">
        <w:rPr>
          <w:rFonts w:ascii="Arial Narrow" w:hAnsi="Arial Narrow"/>
        </w:rPr>
        <w:t xml:space="preserve">Če je imela ženska induciran oz. stimuliran porod je telo manj odzivno na uterotonike v tretji porodni dobi </w:t>
      </w:r>
    </w:p>
    <w:p w14:paraId="7B2CCE17" w14:textId="77777777" w:rsidR="00A945D4" w:rsidRPr="00063122" w:rsidRDefault="00A945D4" w:rsidP="00634873">
      <w:pPr>
        <w:pStyle w:val="ListParagraph"/>
        <w:numPr>
          <w:ilvl w:val="0"/>
          <w:numId w:val="14"/>
        </w:numPr>
        <w:rPr>
          <w:rFonts w:ascii="Arial Narrow" w:hAnsi="Arial Narrow"/>
        </w:rPr>
      </w:pPr>
      <w:r w:rsidRPr="00063122">
        <w:rPr>
          <w:rFonts w:ascii="Arial Narrow" w:hAnsi="Arial Narrow"/>
        </w:rPr>
        <w:t xml:space="preserve">Fiziološko vodenje tretje porodne dobe se izvaja le ob fiziološki prvi in drugi porodni dobi </w:t>
      </w:r>
    </w:p>
    <w:p w14:paraId="00EB34DB" w14:textId="77777777" w:rsidR="00A945D4" w:rsidRPr="00063122" w:rsidRDefault="00A945D4" w:rsidP="00634873">
      <w:pPr>
        <w:pStyle w:val="ListParagraph"/>
        <w:numPr>
          <w:ilvl w:val="0"/>
          <w:numId w:val="14"/>
        </w:numPr>
        <w:rPr>
          <w:rFonts w:ascii="Arial Narrow" w:hAnsi="Arial Narrow"/>
        </w:rPr>
      </w:pPr>
      <w:r w:rsidRPr="00063122">
        <w:rPr>
          <w:rFonts w:ascii="Arial Narrow" w:hAnsi="Arial Narrow"/>
        </w:rPr>
        <w:t xml:space="preserve">Uterotoniki, ki so sintetičnega izvora lahko povzročajo kolike pri otroku, krajše trajanje dojenja; večja možnost ikterusa </w:t>
      </w:r>
    </w:p>
    <w:p w14:paraId="5A5769A2" w14:textId="77777777" w:rsidR="00A945D4" w:rsidRPr="00063122" w:rsidRDefault="00A945D4" w:rsidP="00634873">
      <w:pPr>
        <w:pStyle w:val="ListParagraph"/>
        <w:numPr>
          <w:ilvl w:val="0"/>
          <w:numId w:val="14"/>
        </w:numPr>
        <w:rPr>
          <w:rFonts w:ascii="Arial Narrow" w:hAnsi="Arial Narrow"/>
        </w:rPr>
      </w:pPr>
      <w:r w:rsidRPr="00063122">
        <w:rPr>
          <w:rFonts w:ascii="Arial Narrow" w:hAnsi="Arial Narrow"/>
        </w:rPr>
        <w:t>???: uporaba uterotonika, čas aplikacije uterotonika, čas klemanja in prekinitve pokovnice, porajanje posteljice…</w:t>
      </w:r>
    </w:p>
    <w:p w14:paraId="667C4EE8" w14:textId="77777777" w:rsidR="00A945D4" w:rsidRPr="00063122" w:rsidRDefault="00A945D4" w:rsidP="00634873">
      <w:pPr>
        <w:pStyle w:val="ListParagraph"/>
        <w:numPr>
          <w:ilvl w:val="0"/>
          <w:numId w:val="14"/>
        </w:numPr>
        <w:rPr>
          <w:rFonts w:ascii="Arial Narrow" w:hAnsi="Arial Narrow"/>
        </w:rPr>
      </w:pPr>
      <w:r w:rsidRPr="00063122">
        <w:rPr>
          <w:rFonts w:ascii="Arial Narrow" w:hAnsi="Arial Narrow"/>
        </w:rPr>
        <w:t xml:space="preserve">Fiziološko vodenje tretje porodne dobe pomeni čakanje do 45 minut, preklemanje in prekinitev popkovnice ko je posteljica porojena/preneha utripati, če se posteljica ne loči prvi podoj, skin to skin th </w:t>
      </w:r>
    </w:p>
    <w:p w14:paraId="49EC0487" w14:textId="77777777" w:rsidR="00A945D4" w:rsidRPr="00063122" w:rsidRDefault="00A945D4" w:rsidP="00634873">
      <w:pPr>
        <w:pStyle w:val="ListParagraph"/>
        <w:numPr>
          <w:ilvl w:val="0"/>
          <w:numId w:val="14"/>
        </w:numPr>
        <w:rPr>
          <w:rFonts w:ascii="Arial Narrow" w:hAnsi="Arial Narrow"/>
        </w:rPr>
      </w:pPr>
      <w:r w:rsidRPr="00063122">
        <w:rPr>
          <w:rFonts w:ascii="Arial Narrow" w:hAnsi="Arial Narrow"/>
        </w:rPr>
        <w:t xml:space="preserve">Študije potrdile večje izgube krvi po porodu (10% povečanje tistih z izgubo od 500-999; 1% povečanje tistih z izgubo nad 1000ml) vendar ne pri ženskah, ki niso bile rizične </w:t>
      </w:r>
    </w:p>
    <w:p w14:paraId="7E769E9C" w14:textId="77777777" w:rsidR="00A945D4" w:rsidRPr="00063122" w:rsidRDefault="00A945D4" w:rsidP="00634873">
      <w:pPr>
        <w:pStyle w:val="ListParagraph"/>
        <w:numPr>
          <w:ilvl w:val="0"/>
          <w:numId w:val="14"/>
        </w:numPr>
        <w:rPr>
          <w:rFonts w:ascii="Arial Narrow" w:hAnsi="Arial Narrow"/>
        </w:rPr>
      </w:pPr>
      <w:r w:rsidRPr="00063122">
        <w:rPr>
          <w:rFonts w:ascii="Arial Narrow" w:hAnsi="Arial Narrow"/>
        </w:rPr>
        <w:t xml:space="preserve">Izbira uterotonika Syntocinon/Syntometrin </w:t>
      </w:r>
    </w:p>
    <w:p w14:paraId="27AFB245" w14:textId="77777777" w:rsidR="00A945D4" w:rsidRPr="00063122" w:rsidRDefault="00A945D4" w:rsidP="00634873">
      <w:pPr>
        <w:pStyle w:val="ListParagraph"/>
        <w:numPr>
          <w:ilvl w:val="0"/>
          <w:numId w:val="14"/>
        </w:numPr>
        <w:rPr>
          <w:rFonts w:ascii="Arial Narrow" w:hAnsi="Arial Narrow"/>
        </w:rPr>
      </w:pPr>
      <w:r w:rsidRPr="00063122">
        <w:rPr>
          <w:rFonts w:ascii="Arial Narrow" w:hAnsi="Arial Narrow"/>
        </w:rPr>
        <w:t xml:space="preserve">Priporočen čas aplikacije uterotonika je po izločitvi posteljice </w:t>
      </w:r>
    </w:p>
    <w:p w14:paraId="1A56D49D" w14:textId="77777777" w:rsidR="00A945D4" w:rsidRPr="00063122" w:rsidRDefault="00A945D4" w:rsidP="00634873">
      <w:pPr>
        <w:pStyle w:val="ListParagraph"/>
        <w:numPr>
          <w:ilvl w:val="0"/>
          <w:numId w:val="14"/>
        </w:numPr>
        <w:rPr>
          <w:rFonts w:ascii="Arial Narrow" w:hAnsi="Arial Narrow"/>
        </w:rPr>
      </w:pPr>
      <w:r w:rsidRPr="00063122">
        <w:rPr>
          <w:rFonts w:ascii="Arial Narrow" w:hAnsi="Arial Narrow"/>
        </w:rPr>
        <w:t xml:space="preserve">Priporočen čas prekinitve popkovnice je, ko preneha utripati </w:t>
      </w:r>
    </w:p>
    <w:p w14:paraId="102752D2" w14:textId="77777777" w:rsidR="00A945D4" w:rsidRPr="00063122" w:rsidRDefault="00A945D4" w:rsidP="00634873">
      <w:pPr>
        <w:pStyle w:val="ListParagraph"/>
        <w:numPr>
          <w:ilvl w:val="0"/>
          <w:numId w:val="14"/>
        </w:numPr>
        <w:rPr>
          <w:rFonts w:ascii="Arial Narrow" w:hAnsi="Arial Narrow"/>
        </w:rPr>
      </w:pPr>
      <w:r w:rsidRPr="00063122">
        <w:rPr>
          <w:rFonts w:ascii="Arial Narrow" w:hAnsi="Arial Narrow"/>
        </w:rPr>
        <w:t>Molzenje popkovnice se odsvetuje, prav tako „transfuzija“ krvi; odsvetuje se spuščanje krvi iz popkovnice pred</w:t>
      </w:r>
      <w:r w:rsidRPr="00063122">
        <w:rPr>
          <w:rFonts w:ascii="Arial Narrow" w:hAnsi="Arial Narrow"/>
        </w:rPr>
        <w:br/>
      </w:r>
    </w:p>
    <w:p w14:paraId="4FA0F637" w14:textId="77777777" w:rsidR="00A945D4" w:rsidRPr="00063122" w:rsidRDefault="00A945D4" w:rsidP="00634873">
      <w:pPr>
        <w:pStyle w:val="ListParagraph"/>
        <w:numPr>
          <w:ilvl w:val="0"/>
          <w:numId w:val="14"/>
        </w:numPr>
        <w:rPr>
          <w:rFonts w:ascii="Arial Narrow" w:hAnsi="Arial Narrow"/>
        </w:rPr>
      </w:pPr>
      <w:r w:rsidRPr="00063122">
        <w:rPr>
          <w:rFonts w:ascii="Arial Narrow" w:hAnsi="Arial Narrow"/>
        </w:rPr>
        <w:t xml:space="preserve">Spodbujanje fiziologije tretje porodne dobe: </w:t>
      </w:r>
    </w:p>
    <w:p w14:paraId="6D127119" w14:textId="77777777" w:rsidR="00A945D4" w:rsidRPr="00063122" w:rsidRDefault="00A945D4" w:rsidP="00634873">
      <w:pPr>
        <w:pStyle w:val="ListParagraph"/>
        <w:numPr>
          <w:ilvl w:val="1"/>
          <w:numId w:val="14"/>
        </w:numPr>
        <w:rPr>
          <w:rFonts w:ascii="Arial Narrow" w:hAnsi="Arial Narrow"/>
        </w:rPr>
      </w:pPr>
      <w:r w:rsidRPr="00063122">
        <w:rPr>
          <w:rFonts w:ascii="Arial Narrow" w:hAnsi="Arial Narrow"/>
        </w:rPr>
        <w:t xml:space="preserve">Pustimo otroka povezanega z mamo; v tem času skin-toskin in prvi podoj; posteljica se loči sama </w:t>
      </w:r>
    </w:p>
    <w:p w14:paraId="7789B31B" w14:textId="77777777" w:rsidR="00A945D4" w:rsidRPr="00063122" w:rsidRDefault="00A945D4" w:rsidP="00634873">
      <w:pPr>
        <w:pStyle w:val="ListParagraph"/>
        <w:numPr>
          <w:ilvl w:val="1"/>
          <w:numId w:val="14"/>
        </w:numPr>
        <w:rPr>
          <w:rFonts w:ascii="Arial Narrow" w:hAnsi="Arial Narrow"/>
        </w:rPr>
      </w:pPr>
      <w:r w:rsidRPr="00063122">
        <w:rPr>
          <w:rFonts w:ascii="Arial Narrow" w:hAnsi="Arial Narrow"/>
        </w:rPr>
        <w:lastRenderedPageBreak/>
        <w:t xml:space="preserve">Pri fiziološko vodeni tretji porodni dobi moramo računati z rahlo zapoznelim otrokovim dihanjem (počakamo 1 minuto BREZ stimulacije); prehiter prerez ga prikrajša za kisik, zato zajoče; pri fiziološkem vodenju nežnejša adaptacija na ekstrauterino okolje </w:t>
      </w:r>
    </w:p>
    <w:p w14:paraId="78A909B7" w14:textId="77777777" w:rsidR="00A945D4" w:rsidRPr="00063122" w:rsidRDefault="00A945D4" w:rsidP="00634873">
      <w:pPr>
        <w:pStyle w:val="ListParagraph"/>
        <w:numPr>
          <w:ilvl w:val="1"/>
          <w:numId w:val="14"/>
        </w:numPr>
        <w:rPr>
          <w:rFonts w:ascii="Arial Narrow" w:hAnsi="Arial Narrow"/>
        </w:rPr>
      </w:pPr>
      <w:r w:rsidRPr="00063122">
        <w:rPr>
          <w:rFonts w:ascii="Arial Narrow" w:hAnsi="Arial Narrow"/>
        </w:rPr>
        <w:t>Poznejše klemanje popkovnice, da se otroku omogoči večji prehod Hb in matičnih celic</w:t>
      </w:r>
    </w:p>
    <w:p w14:paraId="07E6BBE0" w14:textId="77777777" w:rsidR="00A945D4" w:rsidRPr="00063122" w:rsidRDefault="00A945D4">
      <w:pPr>
        <w:rPr>
          <w:rFonts w:ascii="Arial Narrow" w:hAnsi="Arial Narrow"/>
        </w:rPr>
      </w:pPr>
      <w:r w:rsidRPr="00063122">
        <w:rPr>
          <w:rFonts w:ascii="Arial Narrow" w:hAnsi="Arial Narrow"/>
        </w:rPr>
        <w:br w:type="page"/>
      </w:r>
    </w:p>
    <w:p w14:paraId="39C246BC" w14:textId="77777777" w:rsidR="00A945D4" w:rsidRPr="00063122" w:rsidRDefault="00A945D4" w:rsidP="00851DB6">
      <w:pPr>
        <w:pStyle w:val="Heading1"/>
      </w:pPr>
      <w:bookmarkStart w:id="34" w:name="_Toc514235960"/>
      <w:r w:rsidRPr="00063122">
        <w:lastRenderedPageBreak/>
        <w:t>KRITIČNE TOČKE PRVE OSKRBE NOVOROJENČKA</w:t>
      </w:r>
      <w:bookmarkEnd w:id="34"/>
    </w:p>
    <w:p w14:paraId="6D206346" w14:textId="77777777" w:rsidR="00A945D4" w:rsidRPr="00063122" w:rsidRDefault="00A945D4" w:rsidP="00851DB6">
      <w:pPr>
        <w:pStyle w:val="Heading2"/>
      </w:pPr>
      <w:bookmarkStart w:id="35" w:name="_Toc514235961"/>
      <w:r w:rsidRPr="00063122">
        <w:t>MEDIKALIZACIJA – SKRB ZA OTROKA V PORODNIŠNICI</w:t>
      </w:r>
      <w:bookmarkEnd w:id="35"/>
    </w:p>
    <w:p w14:paraId="0E8D717D" w14:textId="77777777" w:rsidR="00A945D4" w:rsidRPr="00063122" w:rsidRDefault="00A945D4" w:rsidP="00A945D4">
      <w:pPr>
        <w:rPr>
          <w:rFonts w:ascii="Arial Narrow" w:hAnsi="Arial Narrow"/>
        </w:rPr>
      </w:pPr>
      <w:r w:rsidRPr="00063122">
        <w:rPr>
          <w:rFonts w:ascii="Arial Narrow" w:hAnsi="Arial Narrow"/>
        </w:rPr>
        <w:t xml:space="preserve">• K vitamin </w:t>
      </w:r>
      <w:r w:rsidRPr="00063122">
        <w:rPr>
          <w:rFonts w:ascii="Arial Narrow" w:hAnsi="Arial Narrow"/>
        </w:rPr>
        <w:br/>
        <w:t xml:space="preserve">• Umivanje ali kopanje </w:t>
      </w:r>
      <w:r w:rsidRPr="00063122">
        <w:rPr>
          <w:rFonts w:ascii="Arial Narrow" w:hAnsi="Arial Narrow"/>
        </w:rPr>
        <w:br/>
        <w:t xml:space="preserve">• Odstranjevanje verniksa </w:t>
      </w:r>
      <w:r w:rsidRPr="00063122">
        <w:rPr>
          <w:rFonts w:ascii="Arial Narrow" w:hAnsi="Arial Narrow"/>
        </w:rPr>
        <w:br/>
        <w:t xml:space="preserve">• Oskrba popka (pudranje, premazovanje s kalijevim hipermanganatom) in nega krna </w:t>
      </w:r>
      <w:r w:rsidRPr="00063122">
        <w:rPr>
          <w:rFonts w:ascii="Arial Narrow" w:hAnsi="Arial Narrow"/>
        </w:rPr>
        <w:br/>
        <w:t xml:space="preserve">• Aplikacija Targezin kapljic </w:t>
      </w:r>
      <w:r w:rsidRPr="00063122">
        <w:rPr>
          <w:rFonts w:ascii="Arial Narrow" w:hAnsi="Arial Narrow"/>
        </w:rPr>
        <w:br/>
        <w:t>• Rokovanje z zdravim novorojenčkom</w:t>
      </w:r>
    </w:p>
    <w:p w14:paraId="63478207" w14:textId="77777777" w:rsidR="00A945D4" w:rsidRPr="00063122" w:rsidRDefault="00A945D4" w:rsidP="00851DB6">
      <w:pPr>
        <w:pStyle w:val="Heading2"/>
      </w:pPr>
      <w:bookmarkStart w:id="36" w:name="_Toc514235962"/>
      <w:r w:rsidRPr="00063122">
        <w:t>K VITAMIN</w:t>
      </w:r>
      <w:bookmarkEnd w:id="36"/>
    </w:p>
    <w:p w14:paraId="49543A88" w14:textId="77777777" w:rsidR="00A945D4" w:rsidRPr="00063122" w:rsidRDefault="00A945D4" w:rsidP="00A945D4">
      <w:pPr>
        <w:rPr>
          <w:rFonts w:ascii="Arial Narrow" w:hAnsi="Arial Narrow"/>
        </w:rPr>
      </w:pPr>
      <w:r w:rsidRPr="00063122">
        <w:rPr>
          <w:rFonts w:ascii="Arial Narrow" w:hAnsi="Arial Narrow"/>
        </w:rPr>
        <w:t xml:space="preserve">• Vitamin K je v maščobah topni vitamin </w:t>
      </w:r>
      <w:r w:rsidRPr="00063122">
        <w:rPr>
          <w:rFonts w:ascii="Arial Narrow" w:hAnsi="Arial Narrow"/>
        </w:rPr>
        <w:br/>
        <w:t>• Profilaktično se ga pri nas daje vsem novorojenčkom</w:t>
      </w:r>
    </w:p>
    <w:p w14:paraId="3F565424" w14:textId="77777777" w:rsidR="00A945D4" w:rsidRPr="00063122" w:rsidRDefault="00A945D4" w:rsidP="00A945D4">
      <w:pPr>
        <w:rPr>
          <w:rFonts w:ascii="Arial Narrow" w:hAnsi="Arial Narrow"/>
          <w:b/>
        </w:rPr>
      </w:pPr>
      <w:r w:rsidRPr="00063122">
        <w:rPr>
          <w:rFonts w:ascii="Arial Narrow" w:hAnsi="Arial Narrow"/>
          <w:b/>
        </w:rPr>
        <w:t>Vrste</w:t>
      </w:r>
    </w:p>
    <w:p w14:paraId="6DE6AFA8" w14:textId="77777777" w:rsidR="00A945D4" w:rsidRPr="00063122" w:rsidRDefault="00A945D4" w:rsidP="00A945D4">
      <w:pPr>
        <w:rPr>
          <w:rFonts w:ascii="Arial Narrow" w:hAnsi="Arial Narrow"/>
        </w:rPr>
      </w:pPr>
      <w:r w:rsidRPr="00063122">
        <w:rPr>
          <w:rFonts w:ascii="Arial Narrow" w:hAnsi="Arial Narrow"/>
        </w:rPr>
        <w:t xml:space="preserve">• Obstajata K1 in K2, ki pa ju avtorji različno poimenujejo. </w:t>
      </w:r>
      <w:r w:rsidRPr="00063122">
        <w:rPr>
          <w:rFonts w:ascii="Arial Narrow" w:hAnsi="Arial Narrow"/>
        </w:rPr>
        <w:br/>
        <w:t xml:space="preserve">• Naravno se pojavljata vitamin K1 (fitonadion/filokinon) in vitamin K2 (menadion/menakinon) v telesu. Kadar pa ga je potrebno dodajati, je sintetski vitamin K (fitomenadion) izdelan posebno za medicinsko uporabo. </w:t>
      </w:r>
      <w:r w:rsidRPr="00063122">
        <w:rPr>
          <w:rFonts w:ascii="Arial Narrow" w:hAnsi="Arial Narrow"/>
        </w:rPr>
        <w:br/>
        <w:t xml:space="preserve">• Vitamin K1 se slabo prenaša skozi posteljico, zato ima plod majhne zaloge. Te zaloge se hitro po rojstvu potrošijo. </w:t>
      </w:r>
      <w:r w:rsidRPr="00063122">
        <w:rPr>
          <w:rFonts w:ascii="Arial Narrow" w:hAnsi="Arial Narrow"/>
        </w:rPr>
        <w:br/>
        <w:t>• Vitamin K2 se sintetizira v črevesni flori. Ker je novorojenčkovo črevesje sterilno, je proizvodnja tega vitamina preprečena, dokler se ne vzpostavi kolonizacija.</w:t>
      </w:r>
    </w:p>
    <w:p w14:paraId="45EDC448" w14:textId="77777777" w:rsidR="00A945D4" w:rsidRPr="00063122" w:rsidRDefault="00A945D4" w:rsidP="00A945D4">
      <w:pPr>
        <w:rPr>
          <w:rFonts w:ascii="Arial Narrow" w:hAnsi="Arial Narrow"/>
          <w:b/>
        </w:rPr>
      </w:pPr>
      <w:r w:rsidRPr="00063122">
        <w:rPr>
          <w:rFonts w:ascii="Arial Narrow" w:hAnsi="Arial Narrow"/>
          <w:b/>
        </w:rPr>
        <w:t>Viri</w:t>
      </w:r>
    </w:p>
    <w:p w14:paraId="4D8FC88F" w14:textId="77777777" w:rsidR="00A945D4" w:rsidRPr="00063122" w:rsidRDefault="00A945D4" w:rsidP="00A945D4">
      <w:pPr>
        <w:rPr>
          <w:rFonts w:ascii="Arial Narrow" w:hAnsi="Arial Narrow"/>
        </w:rPr>
      </w:pPr>
      <w:r w:rsidRPr="00063122">
        <w:rPr>
          <w:rFonts w:ascii="Arial Narrow" w:hAnsi="Arial Narrow"/>
        </w:rPr>
        <w:t xml:space="preserve">• Filokinon se nahaja v nekaterih živilih, kot so: olivno olje, jetra in kravje mleko. </w:t>
      </w:r>
      <w:r w:rsidRPr="00063122">
        <w:rPr>
          <w:rFonts w:ascii="Arial Narrow" w:hAnsi="Arial Narrow"/>
        </w:rPr>
        <w:br/>
        <w:t xml:space="preserve">• Menadion pa naravno sintetizira bakterija Escherichia coli v tankem črevesu prebavnega trakta. </w:t>
      </w:r>
      <w:r w:rsidRPr="00063122">
        <w:rPr>
          <w:rFonts w:ascii="Arial Narrow" w:hAnsi="Arial Narrow"/>
        </w:rPr>
        <w:br/>
        <w:t xml:space="preserve">• Zelenolistnata zelenjava in jetra so bogat vir omenjenega vitamina. Hrana, ki je še bogata z vitaminom K: brokoli, brstični ohrovt, zelje, majoneza, sojino olje, cvetača, čebula, drobnjak, koriander, zeleni ohrovt, zelena solata, meta, gorčica, poper, špinača, zeleni in črni čaj, peteršilj, repa, paradižnik, jajčni rumenjak in sir. </w:t>
      </w:r>
      <w:r w:rsidRPr="00063122">
        <w:rPr>
          <w:rFonts w:ascii="Arial Narrow" w:hAnsi="Arial Narrow"/>
        </w:rPr>
        <w:br/>
        <w:t>• Le redko se zgodi, da je vrednost vitamina K v telesu presežena, kar se kaže s hemolitično anemijo pri posamezniku.</w:t>
      </w:r>
    </w:p>
    <w:p w14:paraId="200DFDF4" w14:textId="77777777" w:rsidR="00A945D4" w:rsidRPr="00063122" w:rsidRDefault="00A945D4" w:rsidP="00A945D4">
      <w:pPr>
        <w:rPr>
          <w:rFonts w:ascii="Arial Narrow" w:hAnsi="Arial Narrow"/>
          <w:b/>
        </w:rPr>
      </w:pPr>
      <w:r w:rsidRPr="00063122">
        <w:rPr>
          <w:rFonts w:ascii="Arial Narrow" w:hAnsi="Arial Narrow"/>
          <w:b/>
        </w:rPr>
        <w:t>Funkcija</w:t>
      </w:r>
    </w:p>
    <w:p w14:paraId="53D4319C" w14:textId="77777777" w:rsidR="00A945D4" w:rsidRPr="00063122" w:rsidRDefault="00A945D4" w:rsidP="00A945D4">
      <w:pPr>
        <w:rPr>
          <w:rFonts w:ascii="Arial Narrow" w:hAnsi="Arial Narrow"/>
        </w:rPr>
      </w:pPr>
      <w:r w:rsidRPr="00063122">
        <w:rPr>
          <w:rFonts w:ascii="Arial Narrow" w:hAnsi="Arial Narrow"/>
        </w:rPr>
        <w:t xml:space="preserve">• Vitamin K je esencialni faktor, pri proizvodnji snovi, ki je nujna za strjevanje krvi. </w:t>
      </w:r>
      <w:r w:rsidRPr="00063122">
        <w:rPr>
          <w:rFonts w:ascii="Arial Narrow" w:hAnsi="Arial Narrow"/>
        </w:rPr>
        <w:br/>
        <w:t xml:space="preserve">• Funkcija vitamina K je kataliziranje pri produkciji protrombina in faktorjev strjevanja krvi II, VII, IX in X v jetrih. </w:t>
      </w:r>
      <w:r w:rsidRPr="00063122">
        <w:rPr>
          <w:rFonts w:ascii="Arial Narrow" w:hAnsi="Arial Narrow"/>
        </w:rPr>
        <w:br/>
        <w:t>• Rezultat pomanjkanja vitamina K so lahko nepojasnjene krvavitve (HBN)</w:t>
      </w:r>
    </w:p>
    <w:p w14:paraId="0E8021D0" w14:textId="77777777" w:rsidR="00A945D4" w:rsidRPr="00063122" w:rsidRDefault="00A945D4" w:rsidP="00A945D4">
      <w:pPr>
        <w:rPr>
          <w:rFonts w:ascii="Arial Narrow" w:hAnsi="Arial Narrow"/>
          <w:b/>
        </w:rPr>
      </w:pPr>
      <w:r w:rsidRPr="00063122">
        <w:rPr>
          <w:rFonts w:ascii="Arial Narrow" w:hAnsi="Arial Narrow"/>
          <w:b/>
        </w:rPr>
        <w:t>Potrebe v nosečnosti</w:t>
      </w:r>
    </w:p>
    <w:p w14:paraId="649DF0DE" w14:textId="77777777" w:rsidR="00A945D4" w:rsidRPr="00063122" w:rsidRDefault="00A945D4" w:rsidP="00A945D4">
      <w:pPr>
        <w:rPr>
          <w:rFonts w:ascii="Arial Narrow" w:hAnsi="Arial Narrow"/>
        </w:rPr>
      </w:pPr>
      <w:r w:rsidRPr="00063122">
        <w:rPr>
          <w:rFonts w:ascii="Arial Narrow" w:hAnsi="Arial Narrow"/>
        </w:rPr>
        <w:t xml:space="preserve">• zahteve po vitaminu K med nosečnostjo niso v porastu. Prehranjevalne navade pred nosečnostjo ponavadi ustrezajo vnosu </w:t>
      </w:r>
      <w:r w:rsidRPr="00063122">
        <w:rPr>
          <w:rFonts w:ascii="Arial Narrow" w:hAnsi="Arial Narrow"/>
        </w:rPr>
        <w:br/>
        <w:t xml:space="preserve">• Pomembna je tudi zadostna količina količino maščob v prehrani, saj je vitamin K topen v maščobah. </w:t>
      </w:r>
      <w:r w:rsidRPr="00063122">
        <w:rPr>
          <w:rFonts w:ascii="Arial Narrow" w:hAnsi="Arial Narrow"/>
        </w:rPr>
        <w:br/>
        <w:t>• Težave se lahko pojavijo, kadar se pojavi malabsorpcija maščob ali gre za daljše obdobje jemanja antibiotikov. Le-ti namreč zavirajo sintezo vitamina K, okvarijo črevesno floro človeka in uničijo bakterijo Escherichio coli. Ponavadi se nosečnicam, ki so na antiepileptični terapiji pri 36. tednih nosečnosti, predpiše dodajanje vitamina K (20 mg per os). Antiepileptična terapija namreč lahko privede do HBN. Z redkimi izjemami so novorojenčki mater, ki prejemajo antiepileptike, lahko dojeni.</w:t>
      </w:r>
    </w:p>
    <w:p w14:paraId="1A2E595B" w14:textId="77777777" w:rsidR="00A945D4" w:rsidRPr="00063122" w:rsidRDefault="00A945D4" w:rsidP="00A945D4">
      <w:pPr>
        <w:rPr>
          <w:rFonts w:ascii="Arial Narrow" w:hAnsi="Arial Narrow"/>
        </w:rPr>
      </w:pPr>
    </w:p>
    <w:p w14:paraId="7F26B054" w14:textId="77777777" w:rsidR="00A945D4" w:rsidRPr="00063122" w:rsidRDefault="00A945D4" w:rsidP="00A945D4">
      <w:pPr>
        <w:rPr>
          <w:rFonts w:ascii="Arial Narrow" w:hAnsi="Arial Narrow"/>
        </w:rPr>
      </w:pPr>
    </w:p>
    <w:p w14:paraId="0A47702B" w14:textId="77777777" w:rsidR="00851DB6" w:rsidRPr="00063122" w:rsidRDefault="00851DB6" w:rsidP="00A945D4">
      <w:pPr>
        <w:rPr>
          <w:rFonts w:ascii="Arial Narrow" w:hAnsi="Arial Narrow"/>
        </w:rPr>
      </w:pPr>
    </w:p>
    <w:p w14:paraId="71A6D997" w14:textId="77777777" w:rsidR="00A945D4" w:rsidRPr="00063122" w:rsidRDefault="00A945D4" w:rsidP="00A945D4">
      <w:pPr>
        <w:rPr>
          <w:rFonts w:ascii="Arial Narrow" w:hAnsi="Arial Narrow"/>
          <w:b/>
        </w:rPr>
      </w:pPr>
      <w:r w:rsidRPr="00063122">
        <w:rPr>
          <w:rFonts w:ascii="Arial Narrow" w:hAnsi="Arial Narrow"/>
          <w:b/>
        </w:rPr>
        <w:lastRenderedPageBreak/>
        <w:t>Pomanjkanje vitamina K pri novorojenčku</w:t>
      </w:r>
    </w:p>
    <w:p w14:paraId="28F669FF" w14:textId="77777777" w:rsidR="00A945D4" w:rsidRPr="00063122" w:rsidRDefault="00A945D4" w:rsidP="00A945D4">
      <w:pPr>
        <w:rPr>
          <w:rFonts w:ascii="Arial Narrow" w:hAnsi="Arial Narrow"/>
        </w:rPr>
      </w:pPr>
      <w:r w:rsidRPr="00063122">
        <w:rPr>
          <w:rFonts w:ascii="Arial Narrow" w:hAnsi="Arial Narrow"/>
        </w:rPr>
        <w:t xml:space="preserve">• V prvih dnevih življenja ima novorojenček tveganje za podaljšan čas strjevanja krvi in posledične krvavitve zaradi pomanjkanja vitamina K. </w:t>
      </w:r>
      <w:r w:rsidRPr="00063122">
        <w:rPr>
          <w:rFonts w:ascii="Arial Narrow" w:hAnsi="Arial Narrow"/>
        </w:rPr>
        <w:br/>
        <w:t xml:space="preserve">• Novorojenčki imajo namreč fiziološko pomanjkanje vitamina K, ki so rezultat različnih razlogov: – majhna zaloga v jetrih, – pomanjkljiva črevesna flora, – nizka vsebina vitamina K v materinem mleku (0,3 mg vitamina K /100 ml). </w:t>
      </w:r>
      <w:r w:rsidRPr="00063122">
        <w:rPr>
          <w:rFonts w:ascii="Arial Narrow" w:hAnsi="Arial Narrow"/>
        </w:rPr>
        <w:br/>
        <w:t>• Najhujši manjko vitamina K je med 2. in 5. dnem po porodu. Po 8. dnevu ga telo novorojenčka, ki je donošen začne proizvajati samo. Njegov nivo se prične fiziološko dvigovati po prvem mesecu življenja.</w:t>
      </w:r>
    </w:p>
    <w:p w14:paraId="104D2418" w14:textId="77777777" w:rsidR="00AC2F71" w:rsidRPr="00063122" w:rsidRDefault="00AC2F71" w:rsidP="00A945D4">
      <w:pPr>
        <w:rPr>
          <w:rFonts w:ascii="Arial Narrow" w:hAnsi="Arial Narrow"/>
          <w:b/>
        </w:rPr>
      </w:pPr>
      <w:r w:rsidRPr="00063122">
        <w:rPr>
          <w:rFonts w:ascii="Arial Narrow" w:hAnsi="Arial Narrow"/>
          <w:b/>
        </w:rPr>
        <w:t xml:space="preserve">Vrste HBN </w:t>
      </w:r>
    </w:p>
    <w:p w14:paraId="7A6E78FE" w14:textId="77777777" w:rsidR="00AC2F71" w:rsidRPr="00063122" w:rsidRDefault="00AC2F71" w:rsidP="00A945D4">
      <w:pPr>
        <w:rPr>
          <w:rFonts w:ascii="Arial Narrow" w:hAnsi="Arial Narrow"/>
        </w:rPr>
      </w:pPr>
      <w:r w:rsidRPr="00063122">
        <w:rPr>
          <w:rFonts w:ascii="Arial Narrow" w:hAnsi="Arial Narrow"/>
        </w:rPr>
        <w:t xml:space="preserve">• Obstajajo: </w:t>
      </w:r>
      <w:r w:rsidRPr="00063122">
        <w:rPr>
          <w:rFonts w:ascii="Arial Narrow" w:hAnsi="Arial Narrow"/>
        </w:rPr>
        <w:br/>
        <w:t xml:space="preserve">– </w:t>
      </w:r>
      <w:r w:rsidRPr="00063122">
        <w:rPr>
          <w:rFonts w:ascii="Arial Narrow" w:hAnsi="Arial Narrow"/>
          <w:u w:val="wave"/>
        </w:rPr>
        <w:t>Zgodnja</w:t>
      </w:r>
      <w:r w:rsidRPr="00063122">
        <w:rPr>
          <w:rFonts w:ascii="Arial Narrow" w:hAnsi="Arial Narrow"/>
        </w:rPr>
        <w:t xml:space="preserve"> je redka in se pojavi znotraj 24 ur (nekateri navajajo 48) po rojstvu pri novorojenčkih, katerih matere so imele predpisana različna zdravila (vitamin K antagoniste, antikoagulante, nekatere antikonvulzive…). Ženskam bi že v začetku nosečnosti morali v tem primeru izbrati alternativno zdravilo ter jim ob koncu nosečnosti dodajati vitamin K, ker sama aplikacija vitamina K dojenčku, ob rojstvu ne zadostuje. </w:t>
      </w:r>
    </w:p>
    <w:p w14:paraId="7B24A507" w14:textId="77777777" w:rsidR="00AC2F71" w:rsidRPr="00063122" w:rsidRDefault="00AC2F71" w:rsidP="00A945D4">
      <w:pPr>
        <w:rPr>
          <w:rFonts w:ascii="Arial Narrow" w:hAnsi="Arial Narrow"/>
        </w:rPr>
      </w:pPr>
      <w:r w:rsidRPr="00063122">
        <w:rPr>
          <w:rFonts w:ascii="Arial Narrow" w:hAnsi="Arial Narrow"/>
        </w:rPr>
        <w:t xml:space="preserve">– </w:t>
      </w:r>
      <w:r w:rsidRPr="00063122">
        <w:rPr>
          <w:rFonts w:ascii="Arial Narrow" w:hAnsi="Arial Narrow"/>
          <w:u w:val="wave"/>
        </w:rPr>
        <w:t>Klasična</w:t>
      </w:r>
      <w:r w:rsidRPr="00063122">
        <w:rPr>
          <w:rFonts w:ascii="Arial Narrow" w:hAnsi="Arial Narrow"/>
        </w:rPr>
        <w:t xml:space="preserve"> se pojavi v roku 7 dni po rojstvu. Preprečiti se jo da s priporočeno aplikacijo vitamina K ob rojstvu. </w:t>
      </w:r>
    </w:p>
    <w:p w14:paraId="47DBE804" w14:textId="77777777" w:rsidR="00A945D4" w:rsidRPr="00063122" w:rsidRDefault="00AC2F71" w:rsidP="00A945D4">
      <w:pPr>
        <w:rPr>
          <w:rFonts w:ascii="Arial Narrow" w:hAnsi="Arial Narrow"/>
        </w:rPr>
      </w:pPr>
      <w:r w:rsidRPr="00063122">
        <w:rPr>
          <w:rFonts w:ascii="Arial Narrow" w:hAnsi="Arial Narrow"/>
        </w:rPr>
        <w:t xml:space="preserve">– </w:t>
      </w:r>
      <w:r w:rsidRPr="00063122">
        <w:rPr>
          <w:rFonts w:ascii="Arial Narrow" w:hAnsi="Arial Narrow"/>
          <w:u w:val="wave"/>
        </w:rPr>
        <w:t>Pozna</w:t>
      </w:r>
      <w:r w:rsidRPr="00063122">
        <w:rPr>
          <w:rFonts w:ascii="Arial Narrow" w:hAnsi="Arial Narrow"/>
        </w:rPr>
        <w:t xml:space="preserve"> se pojavi v obdobju 8–12 mesecev (nekateri jo omejujejo do 6.) po rojstvu. Ta tip krvavitve se kaže kot najbolj resen - krvavitev v možgane ali v pljuča, v veliki večini so to izključno dojeni dojenčki.</w:t>
      </w:r>
    </w:p>
    <w:p w14:paraId="5A60BFA3" w14:textId="77777777" w:rsidR="00AC2F71" w:rsidRPr="00063122" w:rsidRDefault="00AC2F71" w:rsidP="00A945D4">
      <w:pPr>
        <w:rPr>
          <w:rFonts w:ascii="Arial Narrow" w:hAnsi="Arial Narrow"/>
          <w:b/>
        </w:rPr>
      </w:pPr>
      <w:r w:rsidRPr="00063122">
        <w:rPr>
          <w:rFonts w:ascii="Arial Narrow" w:hAnsi="Arial Narrow"/>
          <w:b/>
        </w:rPr>
        <w:t xml:space="preserve">Hemoragična bolezen novorojenčkov </w:t>
      </w:r>
    </w:p>
    <w:p w14:paraId="4CA4B66B" w14:textId="77777777" w:rsidR="00AC2F71" w:rsidRPr="00063122" w:rsidRDefault="00AC2F71" w:rsidP="00A945D4">
      <w:pPr>
        <w:rPr>
          <w:rFonts w:ascii="Arial Narrow" w:hAnsi="Arial Narrow"/>
        </w:rPr>
      </w:pPr>
      <w:r w:rsidRPr="00063122">
        <w:rPr>
          <w:rFonts w:ascii="Arial Narrow" w:hAnsi="Arial Narrow"/>
        </w:rPr>
        <w:t xml:space="preserve">• V prvem tednu življenja se pojavi pri 0,4–1,7% novorojenčkov. Incidenca pri dojenčkih, ki niso izpostavljeni posebnim tveganjem, je 10/100 000 dojenčkov . Incidenca je višja pri izključno dojenih otrocih. </w:t>
      </w:r>
      <w:r w:rsidRPr="00063122">
        <w:rPr>
          <w:rFonts w:ascii="Arial Narrow" w:hAnsi="Arial Narrow"/>
        </w:rPr>
        <w:br/>
        <w:t xml:space="preserve">• Prevalenca klasične oblike te bolezni je 4-17/1000. </w:t>
      </w:r>
      <w:r w:rsidRPr="00063122">
        <w:rPr>
          <w:rFonts w:ascii="Arial Narrow" w:hAnsi="Arial Narrow"/>
        </w:rPr>
        <w:br/>
        <w:t xml:space="preserve">• Incidenca pozne naj bi bila 33%. </w:t>
      </w:r>
      <w:r w:rsidRPr="00063122">
        <w:rPr>
          <w:rFonts w:ascii="Arial Narrow" w:hAnsi="Arial Narrow"/>
        </w:rPr>
        <w:br/>
        <w:t xml:space="preserve">• Kadar gre za še zgodnejšo krvavitev od 24 ur, le-ta ponavadi spontano izzveni. Kasnejše krvavitve so pogosteje povezane z boleznimi jeter in malabsorbcijo. </w:t>
      </w:r>
      <w:r w:rsidRPr="00063122">
        <w:rPr>
          <w:rFonts w:ascii="Arial Narrow" w:hAnsi="Arial Narrow"/>
        </w:rPr>
        <w:br/>
        <w:t>• Posledice na dojenčku so odvisne od obsežnosti in časovne umestitve krvavitve. Pri nevarno prizadetih dojenčkih bo vključena večina organov. Intrakranialna krvavitev lahko na možganih pusti nepopravljive posledice ali je za otroka celo usodna. Kaže se lahko HBN tudi s krvavitvijo iz črevesje, ali v pljuča.</w:t>
      </w:r>
    </w:p>
    <w:p w14:paraId="65F6F76B" w14:textId="77777777" w:rsidR="00AC2F71" w:rsidRPr="00063122" w:rsidRDefault="00AC2F71" w:rsidP="00A945D4">
      <w:pPr>
        <w:rPr>
          <w:rFonts w:ascii="Arial Narrow" w:hAnsi="Arial Narrow"/>
          <w:b/>
        </w:rPr>
      </w:pPr>
      <w:r w:rsidRPr="00063122">
        <w:rPr>
          <w:rFonts w:ascii="Arial Narrow" w:hAnsi="Arial Narrow"/>
          <w:b/>
        </w:rPr>
        <w:t xml:space="preserve">Vzroki HBN </w:t>
      </w:r>
    </w:p>
    <w:p w14:paraId="4E7EA7D3" w14:textId="77777777" w:rsidR="00AC2F71" w:rsidRPr="00063122" w:rsidRDefault="00AC2F71" w:rsidP="00A945D4">
      <w:pPr>
        <w:rPr>
          <w:rFonts w:ascii="Arial Narrow" w:hAnsi="Arial Narrow"/>
        </w:rPr>
      </w:pPr>
      <w:r w:rsidRPr="00063122">
        <w:rPr>
          <w:rFonts w:ascii="Arial Narrow" w:hAnsi="Arial Narrow"/>
        </w:rPr>
        <w:t xml:space="preserve">• Vsi novorojenčki so rojeni z majhno količino vitamina K, čeprav vzrok za to še vedno ni znan. </w:t>
      </w:r>
      <w:r w:rsidRPr="00063122">
        <w:rPr>
          <w:rFonts w:ascii="Arial Narrow" w:hAnsi="Arial Narrow"/>
        </w:rPr>
        <w:br/>
        <w:t xml:space="preserve">• V prejšnjem stoletju je bila HBN videna kot »napaka« v človeški fiziologiji, ki potrebuje popravilo za normalno delovanje telesa (profilaksa z vitaminom K). Možno je, da je nastala kot posledica spremenjenega prehranjevanja skozi človeško evolucijo. </w:t>
      </w:r>
      <w:r w:rsidRPr="00063122">
        <w:rPr>
          <w:rFonts w:ascii="Arial Narrow" w:hAnsi="Arial Narrow"/>
        </w:rPr>
        <w:br/>
        <w:t>• Še vedno se sprašujejo, ali bi to stanje moralo biti popravljeno ali pa je morda naravno.</w:t>
      </w:r>
    </w:p>
    <w:p w14:paraId="6BF92F54" w14:textId="77777777" w:rsidR="00AC2F71" w:rsidRPr="00063122" w:rsidRDefault="00AC2F71" w:rsidP="00A945D4">
      <w:pPr>
        <w:rPr>
          <w:rFonts w:ascii="Arial Narrow" w:hAnsi="Arial Narrow"/>
          <w:b/>
        </w:rPr>
      </w:pPr>
      <w:r w:rsidRPr="00063122">
        <w:rPr>
          <w:rFonts w:ascii="Arial Narrow" w:hAnsi="Arial Narrow"/>
          <w:b/>
        </w:rPr>
        <w:t xml:space="preserve">Dejavniki tveganja za HBN </w:t>
      </w:r>
    </w:p>
    <w:p w14:paraId="51999603" w14:textId="77777777" w:rsidR="00AC2F71" w:rsidRPr="00063122" w:rsidRDefault="00AC2F71" w:rsidP="00A945D4">
      <w:pPr>
        <w:rPr>
          <w:rFonts w:ascii="Arial Narrow" w:hAnsi="Arial Narrow"/>
        </w:rPr>
      </w:pPr>
      <w:r w:rsidRPr="00063122">
        <w:rPr>
          <w:rFonts w:ascii="Arial Narrow" w:hAnsi="Arial Narrow"/>
        </w:rPr>
        <w:t xml:space="preserve">Nekateri dojenčki so bolj nagnjeni k temu, da bodo razvili HBN. Pogosteje se pojavlja pri: </w:t>
      </w:r>
    </w:p>
    <w:p w14:paraId="0C1CCB88" w14:textId="77777777" w:rsidR="00AC2F71" w:rsidRPr="00063122" w:rsidRDefault="00AC2F71" w:rsidP="00A945D4">
      <w:pPr>
        <w:rPr>
          <w:rFonts w:ascii="Arial Narrow" w:hAnsi="Arial Narrow"/>
        </w:rPr>
      </w:pPr>
      <w:r w:rsidRPr="00063122">
        <w:rPr>
          <w:rFonts w:ascii="Arial Narrow" w:hAnsi="Arial Narrow"/>
        </w:rPr>
        <w:t xml:space="preserve">– izključno dojenih novorojenčkih, </w:t>
      </w:r>
      <w:r w:rsidRPr="00063122">
        <w:rPr>
          <w:rFonts w:ascii="Arial Narrow" w:hAnsi="Arial Narrow"/>
        </w:rPr>
        <w:br/>
        <w:t xml:space="preserve">– novorojenčkih, ki so bili ob porodu asfiktični, </w:t>
      </w:r>
      <w:r w:rsidRPr="00063122">
        <w:rPr>
          <w:rFonts w:ascii="Arial Narrow" w:hAnsi="Arial Narrow"/>
        </w:rPr>
        <w:br/>
        <w:t>– prezgodaj rojenih novorojenčkih in</w:t>
      </w:r>
      <w:r w:rsidRPr="00063122">
        <w:rPr>
          <w:rFonts w:ascii="Arial Narrow" w:hAnsi="Arial Narrow"/>
        </w:rPr>
        <w:br/>
        <w:t xml:space="preserve">– dojenčkih mater, ki so bile zdravljene z antikonvulzivnimi zdravili ali antikoagulanti, antituberkulitiki (navadno zgodnja oblika HBN) </w:t>
      </w:r>
      <w:r w:rsidRPr="00063122">
        <w:rPr>
          <w:rFonts w:ascii="Arial Narrow" w:hAnsi="Arial Narrow"/>
        </w:rPr>
        <w:br/>
        <w:t xml:space="preserve">– pri otrocih, kjer je bil travmatičen porod </w:t>
      </w:r>
      <w:r w:rsidRPr="00063122">
        <w:rPr>
          <w:rFonts w:ascii="Arial Narrow" w:hAnsi="Arial Narrow"/>
        </w:rPr>
        <w:br/>
        <w:t xml:space="preserve">– dojenčkih, ki ne dobijo dovolj materinega mleka (kolostruma) v prvih nekaj dnevih </w:t>
      </w:r>
      <w:r w:rsidRPr="00063122">
        <w:rPr>
          <w:rFonts w:ascii="Arial Narrow" w:hAnsi="Arial Narrow"/>
        </w:rPr>
        <w:br/>
        <w:t>– dojenčkih s črevesnimi obolenjih, pomanjkanjem bilirubina, s podaljšanim zdravljenjem z antibiotiki.</w:t>
      </w:r>
    </w:p>
    <w:p w14:paraId="47B8DD19" w14:textId="77777777" w:rsidR="00AC2F71" w:rsidRPr="00063122" w:rsidRDefault="00AC2F71" w:rsidP="00A945D4">
      <w:pPr>
        <w:rPr>
          <w:rFonts w:ascii="Arial Narrow" w:hAnsi="Arial Narrow"/>
          <w:b/>
        </w:rPr>
      </w:pPr>
      <w:r w:rsidRPr="00063122">
        <w:rPr>
          <w:rFonts w:ascii="Arial Narrow" w:hAnsi="Arial Narrow"/>
          <w:b/>
        </w:rPr>
        <w:lastRenderedPageBreak/>
        <w:t xml:space="preserve">Dojenje in vitamin K </w:t>
      </w:r>
    </w:p>
    <w:p w14:paraId="1A06E6DE" w14:textId="77777777" w:rsidR="00AC2F71" w:rsidRPr="00063122" w:rsidRDefault="00AC2F71" w:rsidP="00A945D4">
      <w:pPr>
        <w:rPr>
          <w:rFonts w:ascii="Arial Narrow" w:hAnsi="Arial Narrow"/>
        </w:rPr>
      </w:pPr>
      <w:r w:rsidRPr="00063122">
        <w:rPr>
          <w:rFonts w:ascii="Arial Narrow" w:hAnsi="Arial Narrow"/>
        </w:rPr>
        <w:t xml:space="preserve">• Količina vitamina K v materinem mleku je nizka, čeprav kolostrum in zrelo mleko vsebujeta najvišje količine le-tega. Vsebnost vitamina K v kravjem mleku je višja, čeprav še vedno ne dovolj visoka. Adaptirano mleko pa že vsebuje zadostno količino omenjenega vitamina (3-6 mg vitamina K/100 ml) . </w:t>
      </w:r>
      <w:r w:rsidRPr="00063122">
        <w:rPr>
          <w:rFonts w:ascii="Arial Narrow" w:hAnsi="Arial Narrow"/>
        </w:rPr>
        <w:br/>
        <w:t xml:space="preserve">• To dejstvo spravlja v zadrego zdravstvene strokovnjake, ki svetujejo ženskam dojenje oz. ko ponujajo informacije o preventivni zaščiti z vitaminom K vsem staršem, čeprav ga dojenčki, hranjeni z adaptiranim mlekom, že prejemajo v zadostni količini. </w:t>
      </w:r>
      <w:r w:rsidRPr="00063122">
        <w:rPr>
          <w:rFonts w:ascii="Arial Narrow" w:hAnsi="Arial Narrow"/>
        </w:rPr>
        <w:br/>
        <w:t>• Dojeni dojenčki so torej izpostavljeni večjemu tveganju za razvoj HBN. Vendar pa je pri njih prej vzpodbujena lastna produkcija vitamina K v črevesju.</w:t>
      </w:r>
    </w:p>
    <w:p w14:paraId="15D3A3E0" w14:textId="77777777" w:rsidR="00AC2F71" w:rsidRPr="00063122" w:rsidRDefault="00AC2F71" w:rsidP="00A945D4">
      <w:pPr>
        <w:rPr>
          <w:rFonts w:ascii="Arial Narrow" w:hAnsi="Arial Narrow"/>
          <w:b/>
        </w:rPr>
      </w:pPr>
      <w:r w:rsidRPr="00063122">
        <w:rPr>
          <w:rFonts w:ascii="Arial Narrow" w:hAnsi="Arial Narrow"/>
          <w:b/>
        </w:rPr>
        <w:t xml:space="preserve">Profilaksa in zdravljenje HBN </w:t>
      </w:r>
    </w:p>
    <w:p w14:paraId="734277F4" w14:textId="77777777" w:rsidR="00AC2F71" w:rsidRPr="00063122" w:rsidRDefault="00AC2F71" w:rsidP="00A945D4">
      <w:pPr>
        <w:rPr>
          <w:rFonts w:ascii="Arial Narrow" w:hAnsi="Arial Narrow"/>
        </w:rPr>
      </w:pPr>
      <w:r w:rsidRPr="00063122">
        <w:rPr>
          <w:rFonts w:ascii="Arial Narrow" w:hAnsi="Arial Narrow"/>
        </w:rPr>
        <w:t xml:space="preserve">• Če se materam da enkratni odmerek 20 mg filokinona (vitamin K1), nivo vitamina K v materinem mleku poskoči s 5 mikrogramov na 140 mikrogramov v 12 urah, vendar pade na 5 mikrogramov v 48 urah. Matere, ki so veganke, vegetarijanke ali imajo v družinski anamnezi alergijo, lahko prejemajo hipoalergeni vitamin K ali vitamin K, ki ne vsebuje živalskih derivatov. Nekateri produkti namreč lahko vsebujejo ekstrakte jajc ali soje. </w:t>
      </w:r>
    </w:p>
    <w:p w14:paraId="5800B297" w14:textId="77777777" w:rsidR="00AC2F71" w:rsidRPr="00063122" w:rsidRDefault="00AC2F71" w:rsidP="00A945D4">
      <w:pPr>
        <w:rPr>
          <w:rFonts w:ascii="Arial Narrow" w:hAnsi="Arial Narrow"/>
        </w:rPr>
      </w:pPr>
      <w:r w:rsidRPr="00063122">
        <w:rPr>
          <w:rFonts w:ascii="Arial Narrow" w:hAnsi="Arial Narrow"/>
        </w:rPr>
        <w:t xml:space="preserve">• Najvišja vsebnost je še vedno nižja kot če se K vitamin nadomešča direktno pri novorojenčku. Če se dojenčkom da 1 mg vitamina K1 ob rojstvu, kot je praksa v večini držav, koncentracija vitamina K tako pri dojenih kot nedojenih novorojenčkih v prvem tednu po rojstvu ostane dvignjena. </w:t>
      </w:r>
    </w:p>
    <w:p w14:paraId="2DD03AE0" w14:textId="77777777" w:rsidR="00AC2F71" w:rsidRPr="00063122" w:rsidRDefault="00AC2F71" w:rsidP="00A945D4">
      <w:pPr>
        <w:rPr>
          <w:rFonts w:ascii="Arial Narrow" w:hAnsi="Arial Narrow"/>
        </w:rPr>
      </w:pPr>
      <w:r w:rsidRPr="00063122">
        <w:rPr>
          <w:rFonts w:ascii="Arial Narrow" w:hAnsi="Arial Narrow"/>
        </w:rPr>
        <w:t xml:space="preserve">• Zato je priporočeno, da vsi novorojenčki ob porodu dobijo profilakso z vitaminom K. Način/metoda in protokol zavisi od vsake porodnišnice. Najverjetnejše je, da vitamina K ne potrebujejo vsi novorojenčki po porodu, vendar pa ni mogoče z gotovostjo določiti tistega, ki bi profilakso potreboval. </w:t>
      </w:r>
    </w:p>
    <w:p w14:paraId="286F6C0F" w14:textId="77777777" w:rsidR="00AC2F71" w:rsidRPr="00063122" w:rsidRDefault="00AC2F71" w:rsidP="00A945D4">
      <w:pPr>
        <w:rPr>
          <w:rFonts w:ascii="Arial Narrow" w:hAnsi="Arial Narrow"/>
        </w:rPr>
      </w:pPr>
      <w:r w:rsidRPr="00063122">
        <w:rPr>
          <w:rFonts w:ascii="Arial Narrow" w:hAnsi="Arial Narrow"/>
        </w:rPr>
        <w:t>• Do danes še ni bila izvedena študija (RCT). Tako ni podatkov, koliko od otrok bi razvilo HBN z oz. brez profilakse, glede na nizko in visoko stopnjo tveganja. Študija take vrste bi lahko povzročila vrsto etičnih pomislekov.</w:t>
      </w:r>
    </w:p>
    <w:p w14:paraId="55913644" w14:textId="77777777" w:rsidR="00AC2F71" w:rsidRPr="00063122" w:rsidRDefault="00AC2F71" w:rsidP="00A945D4">
      <w:pPr>
        <w:rPr>
          <w:rFonts w:ascii="Arial Narrow" w:hAnsi="Arial Narrow"/>
          <w:b/>
        </w:rPr>
      </w:pPr>
      <w:r w:rsidRPr="00063122">
        <w:rPr>
          <w:rFonts w:ascii="Arial Narrow" w:hAnsi="Arial Narrow"/>
          <w:b/>
        </w:rPr>
        <w:t xml:space="preserve">IM aplikacija </w:t>
      </w:r>
    </w:p>
    <w:p w14:paraId="3EDBBF19" w14:textId="77777777" w:rsidR="00AC2F71" w:rsidRPr="00063122" w:rsidRDefault="00AC2F71" w:rsidP="00A945D4">
      <w:pPr>
        <w:rPr>
          <w:rFonts w:ascii="Arial Narrow" w:hAnsi="Arial Narrow"/>
        </w:rPr>
      </w:pPr>
      <w:r w:rsidRPr="00063122">
        <w:rPr>
          <w:rFonts w:ascii="Arial Narrow" w:hAnsi="Arial Narrow"/>
        </w:rPr>
        <w:t xml:space="preserve">• Dajanje vitamina K im. se izvaja v enkratnem odmerku od 0,5 mg (za nedonošene) do 1 mg (od 0,25 ml do 0,5 ml) im. znotraj dveh ur po rojstvu. </w:t>
      </w:r>
    </w:p>
    <w:p w14:paraId="0F3EE73F" w14:textId="77777777" w:rsidR="00AC2F71" w:rsidRPr="00063122" w:rsidRDefault="00AC2F71" w:rsidP="00A945D4">
      <w:pPr>
        <w:rPr>
          <w:rFonts w:ascii="Arial Narrow" w:hAnsi="Arial Narrow"/>
        </w:rPr>
      </w:pPr>
      <w:r w:rsidRPr="00063122">
        <w:rPr>
          <w:rFonts w:ascii="Arial Narrow" w:hAnsi="Arial Narrow"/>
        </w:rPr>
        <w:t xml:space="preserve">• Odmerek se lahko ponovi, če novorojenček kaže kakršnekoli znake krvavitve. </w:t>
      </w:r>
    </w:p>
    <w:p w14:paraId="7B3A0219" w14:textId="77777777" w:rsidR="00AC2F71" w:rsidRPr="00063122" w:rsidRDefault="00AC2F71" w:rsidP="00A945D4">
      <w:pPr>
        <w:rPr>
          <w:rFonts w:ascii="Arial Narrow" w:hAnsi="Arial Narrow"/>
        </w:rPr>
      </w:pPr>
      <w:r w:rsidRPr="00063122">
        <w:rPr>
          <w:rFonts w:ascii="Arial Narrow" w:hAnsi="Arial Narrow"/>
        </w:rPr>
        <w:t xml:space="preserve">• Apliciralo naj bi se zdravilo v stransko stegensko mišico (na zgornji stranski strani stegna). Mišica je dobro razvita že ob rojstvu. </w:t>
      </w:r>
    </w:p>
    <w:p w14:paraId="7B6F6B58" w14:textId="77777777" w:rsidR="00AC2F71" w:rsidRPr="00063122" w:rsidRDefault="00AC2F71" w:rsidP="00A945D4">
      <w:pPr>
        <w:rPr>
          <w:rFonts w:ascii="Arial Narrow" w:hAnsi="Arial Narrow"/>
        </w:rPr>
      </w:pPr>
      <w:r w:rsidRPr="00063122">
        <w:rPr>
          <w:rFonts w:ascii="Arial Narrow" w:hAnsi="Arial Narrow"/>
        </w:rPr>
        <w:t>• Vbrizgavanje zdravil v dorzoglutealno področje ni mesto izbora za dojenčke in male otroke. Omenjena mišica namreč ni v celoti razvita, dokler otrok nekaj časa ne hodi. Priporoča se za aplikacijo zdravil po 3. letu starosti.</w:t>
      </w:r>
    </w:p>
    <w:p w14:paraId="7C760F51" w14:textId="77777777" w:rsidR="00AC2F71" w:rsidRPr="00063122" w:rsidRDefault="00AC2F71" w:rsidP="00A945D4">
      <w:pPr>
        <w:rPr>
          <w:rFonts w:ascii="Arial Narrow" w:hAnsi="Arial Narrow"/>
        </w:rPr>
      </w:pPr>
      <w:r w:rsidRPr="00063122">
        <w:rPr>
          <w:rFonts w:ascii="Arial Narrow" w:hAnsi="Arial Narrow"/>
        </w:rPr>
        <w:t>• Vitamin K se nikoli ne sme aplicirati intravenozno. Izjema so prezgodaj rojeni novorojenčki, ki nimajo dovolj mišične mase. V takih primerih mora biti zdravilo razredčeno in dano v 10–15 minutah. Ves čas dajanja se pri novorojenčku izvaja monitoring dihanja in srčne akcije. Prehitra aplikacija namreč lahko povzroči zastoj srca.</w:t>
      </w:r>
    </w:p>
    <w:p w14:paraId="58369C79" w14:textId="77777777" w:rsidR="00AC2F71" w:rsidRPr="00063122" w:rsidRDefault="00AC2F71" w:rsidP="00A945D4">
      <w:pPr>
        <w:rPr>
          <w:rFonts w:ascii="Arial Narrow" w:hAnsi="Arial Narrow"/>
          <w:b/>
        </w:rPr>
      </w:pPr>
      <w:r w:rsidRPr="00063122">
        <w:rPr>
          <w:rFonts w:ascii="Arial Narrow" w:hAnsi="Arial Narrow"/>
          <w:b/>
        </w:rPr>
        <w:t xml:space="preserve">PO aplikacija </w:t>
      </w:r>
    </w:p>
    <w:p w14:paraId="421DA626" w14:textId="77777777" w:rsidR="00AC2F71" w:rsidRPr="00063122" w:rsidRDefault="00AC2F71" w:rsidP="00A945D4">
      <w:pPr>
        <w:rPr>
          <w:rFonts w:ascii="Arial Narrow" w:hAnsi="Arial Narrow"/>
        </w:rPr>
      </w:pPr>
      <w:r w:rsidRPr="00063122">
        <w:rPr>
          <w:rFonts w:ascii="Arial Narrow" w:hAnsi="Arial Narrow"/>
        </w:rPr>
        <w:t xml:space="preserve">• Prednost je v neboleči aplikaciji. </w:t>
      </w:r>
    </w:p>
    <w:p w14:paraId="067BD1A1" w14:textId="77777777" w:rsidR="00AC2F71" w:rsidRPr="00063122" w:rsidRDefault="00AC2F71" w:rsidP="00A945D4">
      <w:pPr>
        <w:rPr>
          <w:rFonts w:ascii="Arial Narrow" w:hAnsi="Arial Narrow"/>
        </w:rPr>
      </w:pPr>
      <w:r w:rsidRPr="00063122">
        <w:rPr>
          <w:rFonts w:ascii="Arial Narrow" w:hAnsi="Arial Narrow"/>
        </w:rPr>
        <w:t xml:space="preserve">• Priporočajo se aplikacija v treh odmerkih (oralno s pipeto, po gastrični cevki ...) preko prvih šest tednov življenja. To pomeni, da se odmerki običajno dajo ob rojstvu, pri enem tednu in pri šestih tednih življenja. </w:t>
      </w:r>
    </w:p>
    <w:p w14:paraId="5725CE73" w14:textId="77777777" w:rsidR="00AC2F71" w:rsidRPr="00063122" w:rsidRDefault="00AC2F71" w:rsidP="00A945D4">
      <w:pPr>
        <w:rPr>
          <w:rFonts w:ascii="Arial Narrow" w:hAnsi="Arial Narrow"/>
        </w:rPr>
      </w:pPr>
      <w:r w:rsidRPr="00063122">
        <w:rPr>
          <w:rFonts w:ascii="Arial Narrow" w:hAnsi="Arial Narrow"/>
        </w:rPr>
        <w:t>• Izključno dojeni novorojenčki morajo prejeti dodaten oralni odmerek, ki zagotovi običajno zaščito. Kadar se starši odločijo za oralni dodatek, jih morajo zdravstveni strokovnjaki podučiti in nadzorovati njihovo aplikacijo. Dajanje vitamina K pri dojenčkih ni vedno lahko in starši večkrat dvomijo, da je dojenček v celoti dobil predpisani odmerek.</w:t>
      </w:r>
    </w:p>
    <w:p w14:paraId="606DFE1F" w14:textId="77777777" w:rsidR="00AC2F71" w:rsidRPr="00063122" w:rsidRDefault="00AC2F71" w:rsidP="00A945D4">
      <w:pPr>
        <w:rPr>
          <w:rFonts w:ascii="Arial Narrow" w:hAnsi="Arial Narrow"/>
          <w:b/>
        </w:rPr>
      </w:pPr>
      <w:r w:rsidRPr="00063122">
        <w:rPr>
          <w:rFonts w:ascii="Arial Narrow" w:hAnsi="Arial Narrow"/>
          <w:b/>
        </w:rPr>
        <w:lastRenderedPageBreak/>
        <w:t xml:space="preserve">IM aplikacija : PO aplikacija </w:t>
      </w:r>
    </w:p>
    <w:p w14:paraId="76BADE20" w14:textId="77777777" w:rsidR="00AC2F71" w:rsidRPr="00063122" w:rsidRDefault="00AC2F71" w:rsidP="00A945D4">
      <w:pPr>
        <w:rPr>
          <w:rFonts w:ascii="Arial Narrow" w:hAnsi="Arial Narrow"/>
        </w:rPr>
      </w:pPr>
      <w:r w:rsidRPr="00063122">
        <w:rPr>
          <w:rFonts w:ascii="Arial Narrow" w:hAnsi="Arial Narrow"/>
        </w:rPr>
        <w:t xml:space="preserve">Golding et al. (1992) so med seboj primerjali različne odmerke in režime profilakse s K vitaminom. Zaključki raziskave so naslednji: </w:t>
      </w:r>
      <w:r w:rsidRPr="00063122">
        <w:rPr>
          <w:rFonts w:ascii="Arial Narrow" w:hAnsi="Arial Narrow"/>
        </w:rPr>
        <w:br/>
        <w:t xml:space="preserve">– im. ali oralni vitamin K izboljša novorojenčkovo koagulacijo v prvem tednu, </w:t>
      </w:r>
      <w:r w:rsidRPr="00063122">
        <w:rPr>
          <w:rFonts w:ascii="Arial Narrow" w:hAnsi="Arial Narrow"/>
        </w:rPr>
        <w:br/>
        <w:t xml:space="preserve">– enkratni odmerek (1mg) vitamina K ob rojstvu učinkuje proti pozni obliki HBN, </w:t>
      </w:r>
      <w:r w:rsidRPr="00063122">
        <w:rPr>
          <w:rFonts w:ascii="Arial Narrow" w:hAnsi="Arial Narrow"/>
        </w:rPr>
        <w:br/>
        <w:t xml:space="preserve">– učinkovitost im. vitamina K v prevenciji pozne HBN je bila dokazana, </w:t>
      </w:r>
      <w:r w:rsidRPr="00063122">
        <w:rPr>
          <w:rFonts w:ascii="Arial Narrow" w:hAnsi="Arial Narrow"/>
        </w:rPr>
        <w:br/>
        <w:t xml:space="preserve">– če so im. aplikacijo vitamina K zamenjali z oralno ali so jo celo ukinili je bila pozna oblika HBN v porastu, </w:t>
      </w:r>
      <w:r w:rsidRPr="00063122">
        <w:rPr>
          <w:rFonts w:ascii="Arial Narrow" w:hAnsi="Arial Narrow"/>
        </w:rPr>
        <w:br/>
        <w:t>– oralno dajanje vitamina K novorojenčku ne more popolnoma zagotoviti zadostno koncentracijo omenjenega vitamina za preprečevanje HBN, razen če se odmerek ne daje redno v prvih štirih mesecih življenja.</w:t>
      </w:r>
    </w:p>
    <w:p w14:paraId="79E85CEB" w14:textId="77777777" w:rsidR="00AC2F71" w:rsidRPr="00063122" w:rsidRDefault="00AC2F71" w:rsidP="00A945D4">
      <w:pPr>
        <w:rPr>
          <w:rFonts w:ascii="Arial Narrow" w:hAnsi="Arial Narrow"/>
          <w:b/>
        </w:rPr>
      </w:pPr>
      <w:r w:rsidRPr="00063122">
        <w:rPr>
          <w:rFonts w:ascii="Arial Narrow" w:hAnsi="Arial Narrow"/>
          <w:b/>
        </w:rPr>
        <w:t xml:space="preserve">Izkušnje različnih držav </w:t>
      </w:r>
    </w:p>
    <w:p w14:paraId="6241A7C5" w14:textId="77777777" w:rsidR="00AC2F71" w:rsidRPr="00063122" w:rsidRDefault="00AC2F71" w:rsidP="00A945D4">
      <w:pPr>
        <w:rPr>
          <w:rFonts w:ascii="Arial Narrow" w:hAnsi="Arial Narrow"/>
        </w:rPr>
      </w:pPr>
      <w:r w:rsidRPr="00063122">
        <w:rPr>
          <w:rFonts w:ascii="Arial Narrow" w:hAnsi="Arial Narrow"/>
        </w:rPr>
        <w:t xml:space="preserve">• Velika Britanija izdala priporočilo 1998 glede profilakse HBN; ponujena možnost izbire pri novorojenčkih s tveganjem za razvoj HBN. Vitamin K se daje je oralno, in sicer 2 odmerka po 2 mg znotraj prvega tedna, pri izključno dojenih novorojenčkih, pa še tretja doza 2 mg ob prvem mesecu. </w:t>
      </w:r>
    </w:p>
    <w:p w14:paraId="0BCE08E9" w14:textId="77777777" w:rsidR="00AC2F71" w:rsidRPr="00063122" w:rsidRDefault="00AC2F71" w:rsidP="00A945D4">
      <w:pPr>
        <w:rPr>
          <w:rFonts w:ascii="Arial Narrow" w:hAnsi="Arial Narrow"/>
        </w:rPr>
      </w:pPr>
      <w:r w:rsidRPr="00063122">
        <w:rPr>
          <w:rFonts w:ascii="Arial Narrow" w:hAnsi="Arial Narrow"/>
        </w:rPr>
        <w:t xml:space="preserve">• V Nemčiji dobi novorojenček oralno tri odmerke: prvega na dan rojstva, drugi sledi 3.-5. dan in tretji med 4. in 6. tednom življenja. V redkih primerih, po težkem vaginalnem ali operativnem porodu ter carskem rezu, bo novorojenček dobil v enkratnem odmerku 1 mg vitamina K im. </w:t>
      </w:r>
    </w:p>
    <w:p w14:paraId="7A388C09" w14:textId="77777777" w:rsidR="00AC2F71" w:rsidRPr="00063122" w:rsidRDefault="00AC2F71" w:rsidP="00A945D4">
      <w:pPr>
        <w:rPr>
          <w:rFonts w:ascii="Arial Narrow" w:hAnsi="Arial Narrow"/>
        </w:rPr>
      </w:pPr>
      <w:r w:rsidRPr="00063122">
        <w:rPr>
          <w:rFonts w:ascii="Arial Narrow" w:hAnsi="Arial Narrow"/>
        </w:rPr>
        <w:t xml:space="preserve">• Nizozemska - otroci prejmejo najprej oralni varnostni odmerek 1 mg, od 8. dneva do 13. tedna prejemajo dnevno majhne odmerke, največ eno kapljico že pripravljene raztopine, ki ustreza 25 mikrogramom. Rezultati so zelo dobri, ker se z majhnimi količinami skozi daljši čas zagotovi naravna porazdelitev vitamina K. </w:t>
      </w:r>
    </w:p>
    <w:p w14:paraId="66613AB7" w14:textId="77777777" w:rsidR="00AC2F71" w:rsidRPr="00063122" w:rsidRDefault="00AC2F71" w:rsidP="00A945D4">
      <w:pPr>
        <w:rPr>
          <w:rFonts w:ascii="Arial Narrow" w:hAnsi="Arial Narrow"/>
        </w:rPr>
      </w:pPr>
      <w:r w:rsidRPr="00063122">
        <w:rPr>
          <w:rFonts w:ascii="Arial Narrow" w:hAnsi="Arial Narrow"/>
        </w:rPr>
        <w:t>• Na Irskem je priporočena rutinska profilaksa. Na voljo sta im. aplikacija kmalu po rojstvu in oralna aplikacija v določenih odmerkih.</w:t>
      </w:r>
    </w:p>
    <w:p w14:paraId="3B166BA7" w14:textId="77777777" w:rsidR="00AC2F71" w:rsidRPr="00063122" w:rsidRDefault="00AC2F71" w:rsidP="00A945D4">
      <w:pPr>
        <w:rPr>
          <w:rFonts w:ascii="Arial Narrow" w:hAnsi="Arial Narrow"/>
          <w:b/>
        </w:rPr>
      </w:pPr>
      <w:r w:rsidRPr="00063122">
        <w:rPr>
          <w:rFonts w:ascii="Arial Narrow" w:hAnsi="Arial Narrow"/>
          <w:b/>
        </w:rPr>
        <w:t xml:space="preserve">Povezava med im aplikacijo vitamina K in rakavimi obolenji v otroštvu </w:t>
      </w:r>
    </w:p>
    <w:p w14:paraId="662CB218" w14:textId="77777777" w:rsidR="00AC2F71" w:rsidRPr="00063122" w:rsidRDefault="00AC2F71" w:rsidP="00A945D4">
      <w:pPr>
        <w:rPr>
          <w:rFonts w:ascii="Arial Narrow" w:hAnsi="Arial Narrow"/>
        </w:rPr>
      </w:pPr>
      <w:r w:rsidRPr="00063122">
        <w:rPr>
          <w:rFonts w:ascii="Arial Narrow" w:hAnsi="Arial Narrow"/>
        </w:rPr>
        <w:t xml:space="preserve">• Potreba po rutinski profilaksi za vse novorojenčke je postala sporna, odkar so Golding et al. (1992) objavili rezultate študije, ki izkazuje, da im. aplikacija vitamina K povečuje tveganje za razvoj raka v otroštvu. </w:t>
      </w:r>
    </w:p>
    <w:p w14:paraId="5BB9270C" w14:textId="77777777" w:rsidR="00AC2F71" w:rsidRPr="00063122" w:rsidRDefault="00AC2F71" w:rsidP="00A945D4">
      <w:pPr>
        <w:rPr>
          <w:rFonts w:ascii="Arial Narrow" w:hAnsi="Arial Narrow"/>
        </w:rPr>
      </w:pPr>
      <w:r w:rsidRPr="00063122">
        <w:rPr>
          <w:rFonts w:ascii="Arial Narrow" w:hAnsi="Arial Narrow"/>
        </w:rPr>
        <w:t xml:space="preserve">• Dolgotrajna retrospektivna študija je pokazala znatno povezanost med uporabo im. aplikacije vitamina K in razvojem akutne limfoblastične levkemije od prvega do šestega leta starosti (Parker et al., 1998, cit. po Greig in Blunden, 2006). </w:t>
      </w:r>
    </w:p>
    <w:p w14:paraId="691BD983" w14:textId="77777777" w:rsidR="00AC2F71" w:rsidRPr="00063122" w:rsidRDefault="00AC2F71" w:rsidP="00A945D4">
      <w:pPr>
        <w:rPr>
          <w:rFonts w:ascii="Arial Narrow" w:hAnsi="Arial Narrow"/>
        </w:rPr>
      </w:pPr>
      <w:r w:rsidRPr="00063122">
        <w:rPr>
          <w:rFonts w:ascii="Arial Narrow" w:hAnsi="Arial Narrow"/>
        </w:rPr>
        <w:t>• Novejše raziskave so to verjetnost sicer v veliki meri ovrgla, vendar pa so starši še vedno zaskrbljeni zaradi tveganja.</w:t>
      </w:r>
    </w:p>
    <w:p w14:paraId="6C7474D7" w14:textId="77777777" w:rsidR="00AC2F71" w:rsidRPr="00063122" w:rsidRDefault="00AC2F71" w:rsidP="00A945D4">
      <w:pPr>
        <w:rPr>
          <w:rFonts w:ascii="Arial Narrow" w:hAnsi="Arial Narrow"/>
          <w:b/>
        </w:rPr>
      </w:pPr>
      <w:r w:rsidRPr="00063122">
        <w:rPr>
          <w:rFonts w:ascii="Arial Narrow" w:hAnsi="Arial Narrow"/>
          <w:b/>
        </w:rPr>
        <w:t xml:space="preserve">Izvedba im aplikacije vitamina K novorojenčku </w:t>
      </w:r>
    </w:p>
    <w:p w14:paraId="4AB35EC8" w14:textId="77777777" w:rsidR="00AC2F71" w:rsidRPr="00063122" w:rsidRDefault="00AC2F71" w:rsidP="00A945D4">
      <w:pPr>
        <w:rPr>
          <w:rFonts w:ascii="Arial Narrow" w:hAnsi="Arial Narrow"/>
        </w:rPr>
      </w:pPr>
      <w:r w:rsidRPr="00063122">
        <w:rPr>
          <w:rFonts w:ascii="Arial Narrow" w:hAnsi="Arial Narrow"/>
        </w:rPr>
        <w:t xml:space="preserve">• Potrebni pripomočki: </w:t>
      </w:r>
      <w:r w:rsidRPr="00063122">
        <w:rPr>
          <w:rFonts w:ascii="Arial Narrow" w:hAnsi="Arial Narrow"/>
        </w:rPr>
        <w:br/>
        <w:t xml:space="preserve">– rokavice, </w:t>
      </w:r>
      <w:r w:rsidRPr="00063122">
        <w:rPr>
          <w:rFonts w:ascii="Arial Narrow" w:hAnsi="Arial Narrow"/>
        </w:rPr>
        <w:br/>
        <w:t>– brizgalka,</w:t>
      </w:r>
      <w:r w:rsidRPr="00063122">
        <w:rPr>
          <w:rFonts w:ascii="Arial Narrow" w:hAnsi="Arial Narrow"/>
        </w:rPr>
        <w:br/>
        <w:t xml:space="preserve">– dve igli, oznake G 25, velikost 0,5 x 16, </w:t>
      </w:r>
      <w:r w:rsidRPr="00063122">
        <w:rPr>
          <w:rFonts w:ascii="Arial Narrow" w:hAnsi="Arial Narrow"/>
        </w:rPr>
        <w:br/>
        <w:t xml:space="preserve">– 1 mg vitamina K, </w:t>
      </w:r>
      <w:r w:rsidRPr="00063122">
        <w:rPr>
          <w:rFonts w:ascii="Arial Narrow" w:hAnsi="Arial Narrow"/>
        </w:rPr>
        <w:br/>
        <w:t xml:space="preserve">– alkoholni zloženec, </w:t>
      </w:r>
      <w:r w:rsidRPr="00063122">
        <w:rPr>
          <w:rFonts w:ascii="Arial Narrow" w:hAnsi="Arial Narrow"/>
        </w:rPr>
        <w:br/>
        <w:t xml:space="preserve">– ravna površina. </w:t>
      </w:r>
    </w:p>
    <w:p w14:paraId="5E47F01A" w14:textId="77777777" w:rsidR="00AC2F71" w:rsidRPr="00063122" w:rsidRDefault="00AC2F71" w:rsidP="00A945D4">
      <w:pPr>
        <w:rPr>
          <w:rFonts w:ascii="Arial Narrow" w:hAnsi="Arial Narrow"/>
        </w:rPr>
      </w:pPr>
      <w:r w:rsidRPr="00063122">
        <w:rPr>
          <w:rFonts w:ascii="Arial Narrow" w:hAnsi="Arial Narrow"/>
        </w:rPr>
        <w:t xml:space="preserve">• Postopek: </w:t>
      </w:r>
      <w:r w:rsidRPr="00063122">
        <w:rPr>
          <w:rFonts w:ascii="Arial Narrow" w:hAnsi="Arial Narrow"/>
        </w:rPr>
        <w:br/>
        <w:t xml:space="preserve">pred izvajanjem postopka aplikacije vitamina K si je potrebno umiti in razkužiti roke. </w:t>
      </w:r>
      <w:r w:rsidRPr="00063122">
        <w:rPr>
          <w:rFonts w:ascii="Arial Narrow" w:hAnsi="Arial Narrow"/>
        </w:rPr>
        <w:br/>
        <w:t xml:space="preserve">Roke si ogrejemo. </w:t>
      </w:r>
    </w:p>
    <w:p w14:paraId="08D3004C" w14:textId="77777777" w:rsidR="00AC2F71" w:rsidRPr="00063122" w:rsidRDefault="00AC2F71" w:rsidP="00A945D4">
      <w:pPr>
        <w:rPr>
          <w:rFonts w:ascii="Arial Narrow" w:hAnsi="Arial Narrow"/>
        </w:rPr>
      </w:pPr>
      <w:r w:rsidRPr="00063122">
        <w:rPr>
          <w:rFonts w:ascii="Arial Narrow" w:hAnsi="Arial Narrow"/>
        </w:rPr>
        <w:t xml:space="preserve">• Sledi priprava 1 mg vitamina K. </w:t>
      </w:r>
      <w:r w:rsidRPr="00063122">
        <w:rPr>
          <w:rFonts w:ascii="Arial Narrow" w:hAnsi="Arial Narrow"/>
        </w:rPr>
        <w:br/>
        <w:t xml:space="preserve">Potrebno je preveriti odmerek in s pomočjo igle, ki se jo kasneje zavrže, aspirirati vitamin K v brizgalko. </w:t>
      </w:r>
      <w:r w:rsidRPr="00063122">
        <w:rPr>
          <w:rFonts w:ascii="Arial Narrow" w:hAnsi="Arial Narrow"/>
        </w:rPr>
        <w:br/>
        <w:t xml:space="preserve">Na njo se nadene nova igla. </w:t>
      </w:r>
    </w:p>
    <w:p w14:paraId="21BF17D6" w14:textId="77777777" w:rsidR="00AC2F71" w:rsidRPr="00063122" w:rsidRDefault="00AC2F71" w:rsidP="00A945D4">
      <w:pPr>
        <w:rPr>
          <w:rFonts w:ascii="Arial Narrow" w:hAnsi="Arial Narrow"/>
        </w:rPr>
      </w:pPr>
      <w:r w:rsidRPr="00063122">
        <w:rPr>
          <w:rFonts w:ascii="Arial Narrow" w:hAnsi="Arial Narrow"/>
        </w:rPr>
        <w:lastRenderedPageBreak/>
        <w:t xml:space="preserve">• Novorojenčka se položi na ravno, dobro osvetljeno podlago. </w:t>
      </w:r>
      <w:r w:rsidRPr="00063122">
        <w:rPr>
          <w:rFonts w:ascii="Arial Narrow" w:hAnsi="Arial Narrow"/>
        </w:rPr>
        <w:br/>
        <w:t xml:space="preserve">Potrebno ga je identificirati s pomočjo identifikacijske zapestnice ter izvesti 5P. </w:t>
      </w:r>
    </w:p>
    <w:p w14:paraId="3B02375F" w14:textId="77777777" w:rsidR="00AC2F71" w:rsidRPr="00063122" w:rsidRDefault="00AC2F71" w:rsidP="00A945D4">
      <w:pPr>
        <w:rPr>
          <w:rFonts w:ascii="Arial Narrow" w:hAnsi="Arial Narrow"/>
        </w:rPr>
      </w:pPr>
      <w:r w:rsidRPr="00063122">
        <w:rPr>
          <w:rFonts w:ascii="Arial Narrow" w:hAnsi="Arial Narrow"/>
        </w:rPr>
        <w:t xml:space="preserve">• Določi in razkuži se mesto aplikacije. </w:t>
      </w:r>
      <w:r w:rsidRPr="00063122">
        <w:rPr>
          <w:rFonts w:ascii="Arial Narrow" w:hAnsi="Arial Narrow"/>
        </w:rPr>
        <w:br/>
        <w:t xml:space="preserve">Mesto se očisti z alkoholnim zložencem, in sicer s krožnim gibi od mesta aplikacije proti zunanjosti ter počaka, da alkohol izhlapi. </w:t>
      </w:r>
      <w:r w:rsidRPr="00063122">
        <w:rPr>
          <w:rFonts w:ascii="Arial Narrow" w:hAnsi="Arial Narrow"/>
        </w:rPr>
        <w:br/>
        <w:t xml:space="preserve">Medtem se nadene preiskovalne rokavice. </w:t>
      </w:r>
      <w:r w:rsidRPr="00063122">
        <w:rPr>
          <w:rFonts w:ascii="Arial Narrow" w:hAnsi="Arial Narrow"/>
        </w:rPr>
        <w:br/>
        <w:t xml:space="preserve">Fiksira se nogo. </w:t>
      </w:r>
      <w:r w:rsidRPr="00063122">
        <w:rPr>
          <w:rFonts w:ascii="Arial Narrow" w:hAnsi="Arial Narrow"/>
        </w:rPr>
        <w:br/>
        <w:t xml:space="preserve">Z vodilno roko se aplicira vitamin K pod kotom 90° v kožno gubo. </w:t>
      </w:r>
      <w:r w:rsidRPr="00063122">
        <w:rPr>
          <w:rFonts w:ascii="Arial Narrow" w:hAnsi="Arial Narrow"/>
        </w:rPr>
        <w:br/>
        <w:t xml:space="preserve">Če po aspiraciji v brizgalko ne priteče kri, se vitamin K počasi vbrizga. </w:t>
      </w:r>
      <w:r w:rsidRPr="00063122">
        <w:rPr>
          <w:rFonts w:ascii="Arial Narrow" w:hAnsi="Arial Narrow"/>
        </w:rPr>
        <w:br/>
        <w:t xml:space="preserve">Vbodno mesto je potrebno zaščititi s suhim, sterilnim zložencem (nekateri svetujejo blago masažo za boljšo absorpcijo), iglo pa odvreči v zabojnik za ostre predmete. </w:t>
      </w:r>
      <w:r w:rsidRPr="00063122">
        <w:rPr>
          <w:rFonts w:ascii="Arial Narrow" w:hAnsi="Arial Narrow"/>
        </w:rPr>
        <w:br/>
        <w:t xml:space="preserve">Brizgalko in rokavice se odvrže v smetnjak. </w:t>
      </w:r>
    </w:p>
    <w:p w14:paraId="5F130E0D" w14:textId="77777777" w:rsidR="00AC2F71" w:rsidRPr="00063122" w:rsidRDefault="00AC2F71" w:rsidP="00A945D4">
      <w:pPr>
        <w:rPr>
          <w:rFonts w:ascii="Arial Narrow" w:hAnsi="Arial Narrow"/>
        </w:rPr>
      </w:pPr>
      <w:r w:rsidRPr="00063122">
        <w:rPr>
          <w:rFonts w:ascii="Arial Narrow" w:hAnsi="Arial Narrow"/>
        </w:rPr>
        <w:t>• Opravljeno intervencijo je potrebno dokumentirati.</w:t>
      </w:r>
    </w:p>
    <w:p w14:paraId="790F010E" w14:textId="77777777" w:rsidR="00AC2F71" w:rsidRPr="00063122" w:rsidRDefault="00AC2F71" w:rsidP="00A945D4">
      <w:pPr>
        <w:rPr>
          <w:rFonts w:ascii="Arial Narrow" w:hAnsi="Arial Narrow"/>
          <w:b/>
        </w:rPr>
      </w:pPr>
      <w:r w:rsidRPr="00063122">
        <w:rPr>
          <w:rFonts w:ascii="Arial Narrow" w:hAnsi="Arial Narrow"/>
          <w:b/>
        </w:rPr>
        <w:t xml:space="preserve">Izvedba p.o. aplikacije vitamina K novorojenčku </w:t>
      </w:r>
    </w:p>
    <w:p w14:paraId="4FA86B59" w14:textId="77777777" w:rsidR="0095626A" w:rsidRPr="00063122" w:rsidRDefault="00AC2F71" w:rsidP="00A945D4">
      <w:pPr>
        <w:rPr>
          <w:rFonts w:ascii="Arial Narrow" w:hAnsi="Arial Narrow"/>
        </w:rPr>
      </w:pPr>
      <w:r w:rsidRPr="00063122">
        <w:rPr>
          <w:rFonts w:ascii="Arial Narrow" w:hAnsi="Arial Narrow"/>
        </w:rPr>
        <w:t xml:space="preserve">• Pred aplikacijo vitamina K im. naj bi novorojenček izdatno sesal materine prsi. </w:t>
      </w:r>
      <w:r w:rsidR="0095626A" w:rsidRPr="00063122">
        <w:rPr>
          <w:rFonts w:ascii="Arial Narrow" w:hAnsi="Arial Narrow"/>
        </w:rPr>
        <w:br/>
      </w:r>
      <w:r w:rsidRPr="00063122">
        <w:rPr>
          <w:rFonts w:ascii="Arial Narrow" w:hAnsi="Arial Narrow"/>
        </w:rPr>
        <w:t xml:space="preserve">Tako se najprej nauči spoznati okus materinega mleka, poleg tega pa je v maščobah topni vitamin K, skupaj s kolostrumom, boljše vsrkan (resorbiran). </w:t>
      </w:r>
    </w:p>
    <w:p w14:paraId="0B2B1984" w14:textId="77777777" w:rsidR="00AC2F71" w:rsidRPr="00063122" w:rsidRDefault="00AC2F71" w:rsidP="00A945D4">
      <w:pPr>
        <w:rPr>
          <w:rFonts w:ascii="Arial Narrow" w:hAnsi="Arial Narrow"/>
        </w:rPr>
      </w:pPr>
      <w:r w:rsidRPr="00063122">
        <w:rPr>
          <w:rFonts w:ascii="Arial Narrow" w:hAnsi="Arial Narrow"/>
        </w:rPr>
        <w:t xml:space="preserve">• Zdravilo Konakion MM se oralno daje preko priloženega aplikatorja. </w:t>
      </w:r>
      <w:r w:rsidR="0095626A" w:rsidRPr="00063122">
        <w:rPr>
          <w:rFonts w:ascii="Arial Narrow" w:hAnsi="Arial Narrow"/>
        </w:rPr>
        <w:br/>
      </w:r>
      <w:r w:rsidRPr="00063122">
        <w:rPr>
          <w:rFonts w:ascii="Arial Narrow" w:hAnsi="Arial Narrow"/>
        </w:rPr>
        <w:t>Preden se ga nakaplja v otrokova usta, naj bi previdno stimulirali sesalni refleks novorojenčka, da se mu ne zaleti. Če aplikatorja ni na dosegu, se lahko uporabi manjšo žlico.</w:t>
      </w:r>
    </w:p>
    <w:p w14:paraId="0F7E8AD0" w14:textId="77777777" w:rsidR="0095626A" w:rsidRPr="00063122" w:rsidRDefault="0095626A" w:rsidP="00A945D4">
      <w:pPr>
        <w:rPr>
          <w:rFonts w:ascii="Arial Narrow" w:hAnsi="Arial Narrow"/>
          <w:b/>
        </w:rPr>
      </w:pPr>
      <w:r w:rsidRPr="00063122">
        <w:rPr>
          <w:rFonts w:ascii="Arial Narrow" w:hAnsi="Arial Narrow"/>
          <w:b/>
        </w:rPr>
        <w:t xml:space="preserve">Vloga babice </w:t>
      </w:r>
    </w:p>
    <w:p w14:paraId="04A00756" w14:textId="77777777" w:rsidR="0095626A" w:rsidRPr="00063122" w:rsidRDefault="0095626A" w:rsidP="00A945D4">
      <w:pPr>
        <w:rPr>
          <w:rFonts w:ascii="Arial Narrow" w:hAnsi="Arial Narrow"/>
        </w:rPr>
      </w:pPr>
      <w:r w:rsidRPr="00063122">
        <w:rPr>
          <w:rFonts w:ascii="Arial Narrow" w:hAnsi="Arial Narrow"/>
        </w:rPr>
        <w:t xml:space="preserve">• Seznanitev staršev. Za to morajo babice imeti znanje o možnih načinih aplikacije, prednostih in slabostih, da lahko jasno in nedvoumno informira starše. S tem jih usposobijo za informirano odločitev bodisi za ali proti aplikaciji vitamina K. Dobro je, da informiranje opravi že v času nosečnosti, da imajo starši čas za razmislek. </w:t>
      </w:r>
    </w:p>
    <w:p w14:paraId="0A462372" w14:textId="77777777" w:rsidR="0095626A" w:rsidRPr="00063122" w:rsidRDefault="0095626A" w:rsidP="00A945D4">
      <w:pPr>
        <w:rPr>
          <w:rFonts w:ascii="Arial Narrow" w:hAnsi="Arial Narrow"/>
        </w:rPr>
      </w:pPr>
      <w:r w:rsidRPr="00063122">
        <w:rPr>
          <w:rFonts w:ascii="Arial Narrow" w:hAnsi="Arial Narrow"/>
        </w:rPr>
        <w:t xml:space="preserve">• Poleg izbire za in proti posegu mora nuditi tudi izbiro o načinu aplikacije. </w:t>
      </w:r>
    </w:p>
    <w:p w14:paraId="3FCA7E8B" w14:textId="77777777" w:rsidR="0095626A" w:rsidRPr="00063122" w:rsidRDefault="0095626A" w:rsidP="00A945D4">
      <w:pPr>
        <w:rPr>
          <w:rFonts w:ascii="Arial Narrow" w:hAnsi="Arial Narrow"/>
        </w:rPr>
      </w:pPr>
      <w:r w:rsidRPr="00063122">
        <w:rPr>
          <w:rFonts w:ascii="Arial Narrow" w:hAnsi="Arial Narrow"/>
        </w:rPr>
        <w:t xml:space="preserve">• V zadnjem času je velika polemika glede odkritja, da je v zdravilu Konakion MM, ki je trenutno edino na tržišču za preprečevanje HBN, glikolna kislina, ki pa je proizvedena iz kravjega žolčnika. Starši oz. matere vegetarijanke se zaradi tega odkritja vse manj odločajo za profilakso HBN. </w:t>
      </w:r>
    </w:p>
    <w:p w14:paraId="566561D4" w14:textId="77777777" w:rsidR="0095626A" w:rsidRPr="00063122" w:rsidRDefault="0095626A" w:rsidP="00A945D4">
      <w:pPr>
        <w:rPr>
          <w:rFonts w:ascii="Arial Narrow" w:hAnsi="Arial Narrow"/>
        </w:rPr>
      </w:pPr>
      <w:r w:rsidRPr="00063122">
        <w:rPr>
          <w:rFonts w:ascii="Arial Narrow" w:hAnsi="Arial Narrow"/>
        </w:rPr>
        <w:t xml:space="preserve">• Zaščito z vitaminom K se sme dati otroku šele potem, ko je babica jasno razložila staršem in se oni strinjajo. </w:t>
      </w:r>
    </w:p>
    <w:p w14:paraId="0A66D8DC" w14:textId="77777777" w:rsidR="0095626A" w:rsidRPr="00063122" w:rsidRDefault="0095626A" w:rsidP="00A945D4">
      <w:pPr>
        <w:rPr>
          <w:rFonts w:ascii="Arial Narrow" w:hAnsi="Arial Narrow"/>
        </w:rPr>
      </w:pPr>
      <w:r w:rsidRPr="00063122">
        <w:rPr>
          <w:rFonts w:ascii="Arial Narrow" w:hAnsi="Arial Narrow"/>
        </w:rPr>
        <w:t>• Babica poseg strokovno opravi (glede na predpisane standarde). Zdravilo mora biti zaščiteno pred svetlobo.</w:t>
      </w:r>
    </w:p>
    <w:p w14:paraId="269A3768" w14:textId="77777777" w:rsidR="0095626A" w:rsidRPr="00063122" w:rsidRDefault="0095626A" w:rsidP="00A945D4">
      <w:pPr>
        <w:rPr>
          <w:rFonts w:ascii="Arial Narrow" w:hAnsi="Arial Narrow"/>
          <w:b/>
        </w:rPr>
      </w:pPr>
      <w:r w:rsidRPr="00063122">
        <w:rPr>
          <w:rFonts w:ascii="Arial Narrow" w:hAnsi="Arial Narrow"/>
          <w:b/>
        </w:rPr>
        <w:t>Atravmatski pristop</w:t>
      </w:r>
    </w:p>
    <w:p w14:paraId="054C4F33" w14:textId="77777777" w:rsidR="0095626A" w:rsidRPr="00063122" w:rsidRDefault="0095626A" w:rsidP="00A945D4">
      <w:pPr>
        <w:rPr>
          <w:rFonts w:ascii="Arial Narrow" w:hAnsi="Arial Narrow"/>
        </w:rPr>
      </w:pPr>
      <w:r w:rsidRPr="00063122">
        <w:rPr>
          <w:rFonts w:ascii="Arial Narrow" w:hAnsi="Arial Narrow"/>
        </w:rPr>
        <w:t xml:space="preserve">• Dojenje </w:t>
      </w:r>
      <w:r w:rsidRPr="00063122">
        <w:rPr>
          <w:rFonts w:ascii="Arial Narrow" w:hAnsi="Arial Narrow"/>
        </w:rPr>
        <w:br/>
        <w:t xml:space="preserve">• Glukoza </w:t>
      </w:r>
      <w:r w:rsidRPr="00063122">
        <w:rPr>
          <w:rFonts w:ascii="Arial Narrow" w:hAnsi="Arial Narrow"/>
        </w:rPr>
        <w:br/>
        <w:t xml:space="preserve">• Stik kože na kožo z materjo </w:t>
      </w:r>
      <w:r w:rsidRPr="00063122">
        <w:rPr>
          <w:rFonts w:ascii="Arial Narrow" w:hAnsi="Arial Narrow"/>
        </w:rPr>
        <w:br/>
        <w:t>• EMLA</w:t>
      </w:r>
    </w:p>
    <w:p w14:paraId="5B8716C4" w14:textId="77777777" w:rsidR="0095626A" w:rsidRPr="00063122" w:rsidRDefault="0095626A" w:rsidP="00A945D4">
      <w:pPr>
        <w:rPr>
          <w:rFonts w:ascii="Arial Narrow" w:hAnsi="Arial Narrow"/>
          <w:b/>
        </w:rPr>
      </w:pPr>
      <w:r w:rsidRPr="00063122">
        <w:rPr>
          <w:rFonts w:ascii="Arial Narrow" w:hAnsi="Arial Narrow"/>
          <w:b/>
        </w:rPr>
        <w:t xml:space="preserve">Vloga babice </w:t>
      </w:r>
    </w:p>
    <w:p w14:paraId="688142BB" w14:textId="77777777" w:rsidR="0095626A" w:rsidRPr="00063122" w:rsidRDefault="0095626A" w:rsidP="00A945D4">
      <w:pPr>
        <w:rPr>
          <w:rFonts w:ascii="Arial Narrow" w:hAnsi="Arial Narrow"/>
        </w:rPr>
      </w:pPr>
      <w:r w:rsidRPr="00063122">
        <w:rPr>
          <w:rFonts w:ascii="Arial Narrow" w:hAnsi="Arial Narrow"/>
        </w:rPr>
        <w:t xml:space="preserve">• Če se starši ne odločijo za aplikacijo vitamina K pri njihovem novorojenčku, morajo biti podučeni o odkrivanju zgodnjih znakov HBN. Znaki so: – nepojasnjene modrice, – krvavitev iz nosu ali popka, – podaljšana zlatenica, – temen urin ali svetlo blato. </w:t>
      </w:r>
    </w:p>
    <w:p w14:paraId="41E9DE7E" w14:textId="77777777" w:rsidR="0095626A" w:rsidRPr="00063122" w:rsidRDefault="0095626A" w:rsidP="00A945D4">
      <w:pPr>
        <w:rPr>
          <w:rFonts w:ascii="Arial Narrow" w:hAnsi="Arial Narrow"/>
        </w:rPr>
      </w:pPr>
      <w:r w:rsidRPr="00063122">
        <w:rPr>
          <w:rFonts w:ascii="Arial Narrow" w:hAnsi="Arial Narrow"/>
        </w:rPr>
        <w:t>• Straši, ki se niso odločili za aplikacijo vitamina K, morajo podpisati izjavo, da je stvar dokumentirana. Razlaga in odločitev, med starši in zdravstvenimi strokovnjaki bi morali posneti, zapisati.</w:t>
      </w:r>
    </w:p>
    <w:p w14:paraId="44096A74" w14:textId="77777777" w:rsidR="0095626A" w:rsidRPr="00063122" w:rsidRDefault="0095626A" w:rsidP="00A945D4">
      <w:pPr>
        <w:rPr>
          <w:rFonts w:ascii="Arial Narrow" w:hAnsi="Arial Narrow"/>
        </w:rPr>
      </w:pPr>
      <w:r w:rsidRPr="00063122">
        <w:rPr>
          <w:rFonts w:ascii="Arial Narrow" w:hAnsi="Arial Narrow"/>
        </w:rPr>
        <w:lastRenderedPageBreak/>
        <w:t xml:space="preserve">• Po posegu : </w:t>
      </w:r>
      <w:r w:rsidRPr="00063122">
        <w:rPr>
          <w:rFonts w:ascii="Arial Narrow" w:hAnsi="Arial Narrow"/>
        </w:rPr>
        <w:br/>
        <w:t xml:space="preserve">– Opazuje znake lokalnega vnetja (v primeru i.m. aplikacije). </w:t>
      </w:r>
      <w:r w:rsidRPr="00063122">
        <w:rPr>
          <w:rFonts w:ascii="Arial Narrow" w:hAnsi="Arial Narrow"/>
        </w:rPr>
        <w:br/>
        <w:t xml:space="preserve">– Prepozna morebitno zlatenico. </w:t>
      </w:r>
      <w:r w:rsidRPr="00063122">
        <w:rPr>
          <w:rFonts w:ascii="Arial Narrow" w:hAnsi="Arial Narrow"/>
        </w:rPr>
        <w:br/>
        <w:t>– Opazi morebitno krvavitev (ponavadi se pojavi drugi ali tretji dan); lahko se pojavi modrica ali iz krna popka, predela cirkumcizije, nosu ali gastrointestinalnega trakta.</w:t>
      </w:r>
    </w:p>
    <w:p w14:paraId="3845C673" w14:textId="77777777" w:rsidR="0095626A" w:rsidRPr="00063122" w:rsidRDefault="0095626A" w:rsidP="00851DB6">
      <w:pPr>
        <w:pStyle w:val="Heading2"/>
      </w:pPr>
      <w:bookmarkStart w:id="37" w:name="_Toc514235963"/>
      <w:r w:rsidRPr="00063122">
        <w:t>ZA – PROTI</w:t>
      </w:r>
      <w:bookmarkEnd w:id="37"/>
    </w:p>
    <w:tbl>
      <w:tblPr>
        <w:tblStyle w:val="GridTable4"/>
        <w:tblW w:w="0" w:type="auto"/>
        <w:tblLook w:val="04A0" w:firstRow="1" w:lastRow="0" w:firstColumn="1" w:lastColumn="0" w:noHBand="0" w:noVBand="1"/>
      </w:tblPr>
      <w:tblGrid>
        <w:gridCol w:w="4531"/>
        <w:gridCol w:w="4531"/>
      </w:tblGrid>
      <w:tr w:rsidR="0095626A" w:rsidRPr="00063122" w14:paraId="3A86706A" w14:textId="77777777" w:rsidTr="00851D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7DAE93D" w14:textId="77777777" w:rsidR="0095626A" w:rsidRPr="00063122" w:rsidRDefault="0095626A" w:rsidP="0095626A">
            <w:pPr>
              <w:jc w:val="center"/>
              <w:rPr>
                <w:rFonts w:ascii="Arial Narrow" w:hAnsi="Arial Narrow"/>
                <w:b w:val="0"/>
              </w:rPr>
            </w:pPr>
            <w:r w:rsidRPr="00063122">
              <w:rPr>
                <w:rFonts w:ascii="Arial Narrow" w:hAnsi="Arial Narrow"/>
              </w:rPr>
              <w:t>ZA</w:t>
            </w:r>
          </w:p>
        </w:tc>
        <w:tc>
          <w:tcPr>
            <w:tcW w:w="4531" w:type="dxa"/>
          </w:tcPr>
          <w:p w14:paraId="5432C398" w14:textId="77777777" w:rsidR="0095626A" w:rsidRPr="00063122" w:rsidRDefault="0095626A" w:rsidP="0095626A">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063122">
              <w:rPr>
                <w:rFonts w:ascii="Arial Narrow" w:hAnsi="Arial Narrow"/>
              </w:rPr>
              <w:t>PROTI</w:t>
            </w:r>
          </w:p>
        </w:tc>
      </w:tr>
      <w:tr w:rsidR="0095626A" w:rsidRPr="00063122" w14:paraId="4A9435BD"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2937650" w14:textId="77777777" w:rsidR="0095626A" w:rsidRPr="00063122" w:rsidRDefault="0095626A" w:rsidP="0095626A">
            <w:pPr>
              <w:jc w:val="center"/>
              <w:rPr>
                <w:rFonts w:ascii="Arial Narrow" w:hAnsi="Arial Narrow"/>
              </w:rPr>
            </w:pPr>
          </w:p>
          <w:p w14:paraId="7E2EB2CD" w14:textId="77777777" w:rsidR="0095626A" w:rsidRPr="00063122" w:rsidRDefault="0095626A" w:rsidP="0095626A">
            <w:pPr>
              <w:jc w:val="center"/>
              <w:rPr>
                <w:rFonts w:ascii="Arial Narrow" w:hAnsi="Arial Narrow"/>
              </w:rPr>
            </w:pPr>
            <w:r w:rsidRPr="00063122">
              <w:rPr>
                <w:rFonts w:ascii="Arial Narrow" w:hAnsi="Arial Narrow"/>
              </w:rPr>
              <w:t>Vsi otroci so rojeni z nizko ravnijo vitamina K. Nizka vrednost tega vitamina je tudi v materinem mleku.</w:t>
            </w:r>
          </w:p>
        </w:tc>
        <w:tc>
          <w:tcPr>
            <w:tcW w:w="4531" w:type="dxa"/>
          </w:tcPr>
          <w:p w14:paraId="608E5736" w14:textId="77777777" w:rsidR="0095626A" w:rsidRPr="00063122" w:rsidRDefault="0095626A" w:rsidP="009562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p w14:paraId="4FB48C75" w14:textId="77777777" w:rsidR="0095626A" w:rsidRPr="00063122" w:rsidRDefault="0095626A" w:rsidP="009562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Babice se čutijo zavezane pravilu, da so dolžne zagotoviti ženskam in njihovim družinam nepristransko izbiro, ne da bi bile pri tem avtoritarne.</w:t>
            </w:r>
          </w:p>
          <w:p w14:paraId="5C7D362D" w14:textId="77777777" w:rsidR="0095626A" w:rsidRPr="00063122" w:rsidRDefault="0095626A" w:rsidP="009562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95626A" w:rsidRPr="00063122" w14:paraId="28B9CBB2"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32DE61E3" w14:textId="77777777" w:rsidR="0095626A" w:rsidRPr="00063122" w:rsidRDefault="0095626A" w:rsidP="0095626A">
            <w:pPr>
              <w:jc w:val="center"/>
              <w:rPr>
                <w:rFonts w:ascii="Arial Narrow" w:hAnsi="Arial Narrow"/>
              </w:rPr>
            </w:pPr>
          </w:p>
          <w:p w14:paraId="185E0D38" w14:textId="77777777" w:rsidR="0095626A" w:rsidRPr="00063122" w:rsidRDefault="0095626A" w:rsidP="0095626A">
            <w:pPr>
              <w:jc w:val="center"/>
              <w:rPr>
                <w:rFonts w:ascii="Arial Narrow" w:hAnsi="Arial Narrow"/>
              </w:rPr>
            </w:pPr>
          </w:p>
          <w:p w14:paraId="6B2DE952" w14:textId="77777777" w:rsidR="0095626A" w:rsidRPr="00063122" w:rsidRDefault="0095626A" w:rsidP="0095626A">
            <w:pPr>
              <w:jc w:val="center"/>
              <w:rPr>
                <w:rFonts w:ascii="Arial Narrow" w:hAnsi="Arial Narrow"/>
              </w:rPr>
            </w:pPr>
            <w:r w:rsidRPr="00063122">
              <w:rPr>
                <w:rFonts w:ascii="Arial Narrow" w:hAnsi="Arial Narrow"/>
              </w:rPr>
              <w:t>Dojenčki potrebujejo vitamin K za preprečevanje HBN, ki je lahko povezana z resnimi zapleti. Nekateri otroci, pri katerih se pojavi krvavitev, imajo hudo možgansko okvaro ali umrejo. V 1/3 primerov se HBN pojavi brez poprejšnjih znakov ali tveganja. Incidenca je 1/10.000 do 1/25.000 otrok.</w:t>
            </w:r>
          </w:p>
        </w:tc>
        <w:tc>
          <w:tcPr>
            <w:tcW w:w="4531" w:type="dxa"/>
          </w:tcPr>
          <w:p w14:paraId="5B5CCFAC" w14:textId="77777777" w:rsidR="0095626A" w:rsidRPr="00063122" w:rsidRDefault="0095626A" w:rsidP="009562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p w14:paraId="1297CE15" w14:textId="77777777" w:rsidR="0095626A" w:rsidRPr="00063122" w:rsidRDefault="0095626A" w:rsidP="009562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v skrbi za otroka med porodom pojavijo nekatera tehtna vprašanja o uporabi vitamina K pri novorojenčkih: kakšen je pomen nizke ravni vitamina K pri otrocih. Nekatere babice se sprašujejo o tveganjih, ki so povezana s tem, da otroku damo neko substanco, ki je morda sploh ne potrebuje; opozarjajo na morebitno povezavo med oralnim jemanjem vitamina K in zlatenico</w:t>
            </w:r>
          </w:p>
          <w:p w14:paraId="64C9B1E0" w14:textId="77777777" w:rsidR="0095626A" w:rsidRPr="00063122" w:rsidRDefault="0095626A" w:rsidP="009562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95626A" w:rsidRPr="00063122" w14:paraId="06DE77BE"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AC84606" w14:textId="77777777" w:rsidR="0095626A" w:rsidRPr="00063122" w:rsidRDefault="0095626A" w:rsidP="0095626A">
            <w:pPr>
              <w:jc w:val="center"/>
              <w:rPr>
                <w:rFonts w:ascii="Arial Narrow" w:hAnsi="Arial Narrow"/>
              </w:rPr>
            </w:pPr>
          </w:p>
          <w:p w14:paraId="703356A1" w14:textId="77777777" w:rsidR="0095626A" w:rsidRPr="00063122" w:rsidRDefault="0095626A" w:rsidP="0095626A">
            <w:pPr>
              <w:jc w:val="center"/>
              <w:rPr>
                <w:rFonts w:ascii="Arial Narrow" w:hAnsi="Arial Narrow"/>
              </w:rPr>
            </w:pPr>
            <w:r w:rsidRPr="00063122">
              <w:rPr>
                <w:rFonts w:ascii="Arial Narrow" w:hAnsi="Arial Narrow"/>
              </w:rPr>
              <w:t>Z medicinskimi raziskavami je dokazano, da dajanje vitamina K (preko injekcije ali oralno) zmanjšuje tveganje za tako bolezen pri dojenčku.</w:t>
            </w:r>
          </w:p>
        </w:tc>
        <w:tc>
          <w:tcPr>
            <w:tcW w:w="4531" w:type="dxa"/>
          </w:tcPr>
          <w:p w14:paraId="7C8F4177" w14:textId="77777777" w:rsidR="0095626A" w:rsidRPr="00063122" w:rsidRDefault="0095626A" w:rsidP="009562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p w14:paraId="1ECF707D" w14:textId="77777777" w:rsidR="0095626A" w:rsidRPr="00063122" w:rsidRDefault="0095626A" w:rsidP="009562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Kot možno izbiro je potrebno predstaviti tudi uživanje veliko sveže zelenolistnate zelenjave in/ali možnost, da nadomeščamo vitamin pri ženski.</w:t>
            </w:r>
          </w:p>
          <w:p w14:paraId="171B2170" w14:textId="77777777" w:rsidR="0095626A" w:rsidRPr="00063122" w:rsidRDefault="0095626A" w:rsidP="009562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95626A" w:rsidRPr="00063122" w14:paraId="5F2927D6"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1FA47464" w14:textId="77777777" w:rsidR="0095626A" w:rsidRPr="00063122" w:rsidRDefault="0095626A" w:rsidP="0095626A">
            <w:pPr>
              <w:jc w:val="center"/>
              <w:rPr>
                <w:rFonts w:ascii="Arial Narrow" w:hAnsi="Arial Narrow"/>
              </w:rPr>
            </w:pPr>
          </w:p>
          <w:p w14:paraId="0311D4EF" w14:textId="77777777" w:rsidR="0095626A" w:rsidRPr="00063122" w:rsidRDefault="0095626A" w:rsidP="0095626A">
            <w:pPr>
              <w:jc w:val="center"/>
              <w:rPr>
                <w:rFonts w:ascii="Arial Narrow" w:hAnsi="Arial Narrow"/>
              </w:rPr>
            </w:pPr>
          </w:p>
          <w:p w14:paraId="5E227591" w14:textId="77777777" w:rsidR="0095626A" w:rsidRPr="00063122" w:rsidRDefault="0095626A" w:rsidP="0095626A">
            <w:pPr>
              <w:jc w:val="center"/>
              <w:rPr>
                <w:rFonts w:ascii="Arial Narrow" w:hAnsi="Arial Narrow"/>
              </w:rPr>
            </w:pPr>
          </w:p>
          <w:p w14:paraId="6B0523FA" w14:textId="77777777" w:rsidR="0095626A" w:rsidRPr="00063122" w:rsidRDefault="0095626A" w:rsidP="0095626A">
            <w:pPr>
              <w:jc w:val="center"/>
              <w:rPr>
                <w:rFonts w:ascii="Arial Narrow" w:hAnsi="Arial Narrow"/>
              </w:rPr>
            </w:pPr>
          </w:p>
          <w:p w14:paraId="3F4218AB" w14:textId="77777777" w:rsidR="0095626A" w:rsidRPr="00063122" w:rsidRDefault="0095626A" w:rsidP="0095626A">
            <w:pPr>
              <w:jc w:val="center"/>
              <w:rPr>
                <w:rFonts w:ascii="Arial Narrow" w:hAnsi="Arial Narrow"/>
              </w:rPr>
            </w:pPr>
            <w:r w:rsidRPr="00063122">
              <w:rPr>
                <w:rFonts w:ascii="Arial Narrow" w:hAnsi="Arial Narrow"/>
              </w:rPr>
              <w:t>V nekaterih državah starši lahko izbirajo med oralno ali im. aplikacijo vitamina K. Če se odločijo za prvo, bo v primeru, da je otrok dojen, dobil tri odmerke. V kolikor pa je hranjen z adaptiranim mlekom, bo otrok dobil le enega (Ijland et al., 2007).</w:t>
            </w:r>
          </w:p>
        </w:tc>
        <w:tc>
          <w:tcPr>
            <w:tcW w:w="4531" w:type="dxa"/>
          </w:tcPr>
          <w:p w14:paraId="65B932DB" w14:textId="77777777" w:rsidR="0095626A" w:rsidRPr="00063122" w:rsidRDefault="0095626A" w:rsidP="009562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p w14:paraId="0CE0FA7E" w14:textId="77777777" w:rsidR="0095626A" w:rsidRPr="00063122" w:rsidRDefault="0095626A" w:rsidP="009562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V babiškem pristopu se poudarja, da bi morali razmisliti, kateri otroci, so tisti, pri katerih je mogoče pričakovati koristi od dodanega vitamina K in kateri ne. V zvezi s povezavo med travmatičnim rojstvom in potrebo po dodatnem vitaminu K izpostavljajo: epiduralno analgezijo, narkotike, vakuumski ali kleščni porod ter (pre)zgodnji prerez popkovnice. Pri otrocih, ki so bili rojeni brez zapletov, kjer je bilo malo vmešavanja s posegi, zdravili in ki je zelo blizu »naravnemu« porodu, je manjša verjetnost, da bi potrebovali dodatno vnašanje vitamina K.</w:t>
            </w:r>
          </w:p>
          <w:p w14:paraId="2DF65BB6" w14:textId="77777777" w:rsidR="0095626A" w:rsidRPr="00063122" w:rsidRDefault="0095626A" w:rsidP="009562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95626A" w:rsidRPr="00063122" w14:paraId="61955F7F" w14:textId="77777777" w:rsidTr="00851D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8EA2AF6" w14:textId="77777777" w:rsidR="0095626A" w:rsidRPr="00063122" w:rsidRDefault="0095626A" w:rsidP="0095626A">
            <w:pPr>
              <w:jc w:val="center"/>
              <w:rPr>
                <w:rFonts w:ascii="Arial Narrow" w:hAnsi="Arial Narrow"/>
              </w:rPr>
            </w:pPr>
          </w:p>
          <w:p w14:paraId="5A7F009F" w14:textId="77777777" w:rsidR="0095626A" w:rsidRPr="00063122" w:rsidRDefault="0095626A" w:rsidP="0095626A">
            <w:pPr>
              <w:jc w:val="center"/>
              <w:rPr>
                <w:rFonts w:ascii="Arial Narrow" w:hAnsi="Arial Narrow"/>
              </w:rPr>
            </w:pPr>
            <w:r w:rsidRPr="00063122">
              <w:rPr>
                <w:rFonts w:ascii="Arial Narrow" w:hAnsi="Arial Narrow"/>
              </w:rPr>
              <w:t>Pogosto se poudarja, da je problem medicinsko vodenega poroda pre/zgodnje prerezanje popkovnice. Navajajo se podatki, da le-to prikrajša otroka za od 25 do 40% volumna krvi, kar je še posebej pomembno za nedonošenčke. S tem je otrok prikrajšan za K vitamin.</w:t>
            </w:r>
          </w:p>
        </w:tc>
        <w:tc>
          <w:tcPr>
            <w:tcW w:w="4531" w:type="dxa"/>
          </w:tcPr>
          <w:p w14:paraId="5547CB1F" w14:textId="77777777" w:rsidR="0095626A" w:rsidRPr="00063122" w:rsidRDefault="0095626A" w:rsidP="009562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p w14:paraId="3E484BAA" w14:textId="77777777" w:rsidR="0095626A" w:rsidRPr="00063122" w:rsidRDefault="0095626A" w:rsidP="009562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V kolikor mati/starši odklonijo vitamin K pri svojem novorojenčku, naj bodo pozorni na opozorilne znake, kot so modrice (ki niso povezane z znano poškodbo), krvavitev iz nosu, krvavitev iz popka, ušes, rektuma, urinarnega trakta, kri v blatu in drugi.</w:t>
            </w:r>
          </w:p>
          <w:p w14:paraId="768B85B5" w14:textId="77777777" w:rsidR="0095626A" w:rsidRPr="00063122" w:rsidRDefault="0095626A" w:rsidP="0095626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95626A" w:rsidRPr="00063122" w14:paraId="17611D4F" w14:textId="77777777" w:rsidTr="00851DB6">
        <w:tc>
          <w:tcPr>
            <w:cnfStyle w:val="001000000000" w:firstRow="0" w:lastRow="0" w:firstColumn="1" w:lastColumn="0" w:oddVBand="0" w:evenVBand="0" w:oddHBand="0" w:evenHBand="0" w:firstRowFirstColumn="0" w:firstRowLastColumn="0" w:lastRowFirstColumn="0" w:lastRowLastColumn="0"/>
            <w:tcW w:w="4531" w:type="dxa"/>
          </w:tcPr>
          <w:p w14:paraId="3A7D76F6" w14:textId="77777777" w:rsidR="0095626A" w:rsidRPr="00063122" w:rsidRDefault="0095626A" w:rsidP="0095626A">
            <w:pPr>
              <w:jc w:val="center"/>
              <w:rPr>
                <w:rFonts w:ascii="Arial Narrow" w:hAnsi="Arial Narrow"/>
              </w:rPr>
            </w:pPr>
          </w:p>
          <w:p w14:paraId="7A497D73" w14:textId="77777777" w:rsidR="0095626A" w:rsidRPr="00063122" w:rsidRDefault="0095626A" w:rsidP="0095626A">
            <w:pPr>
              <w:jc w:val="center"/>
              <w:rPr>
                <w:rFonts w:ascii="Arial Narrow" w:hAnsi="Arial Narrow"/>
              </w:rPr>
            </w:pPr>
            <w:r w:rsidRPr="00063122">
              <w:rPr>
                <w:rFonts w:ascii="Arial Narrow" w:hAnsi="Arial Narrow"/>
              </w:rPr>
              <w:t>Zaradi predpostavk, da obstaja povezava med im. aplikacijo vitamina K in levkemijo pri otrocih je bilo narejenih kar nekaj raziskav, vendar pa slednje niso ne potrdile ne ovrgle navedenega.</w:t>
            </w:r>
          </w:p>
          <w:p w14:paraId="705EACEB" w14:textId="77777777" w:rsidR="0095626A" w:rsidRPr="00063122" w:rsidRDefault="0095626A" w:rsidP="0095626A">
            <w:pPr>
              <w:jc w:val="center"/>
              <w:rPr>
                <w:rFonts w:ascii="Arial Narrow" w:hAnsi="Arial Narrow"/>
              </w:rPr>
            </w:pPr>
          </w:p>
        </w:tc>
        <w:tc>
          <w:tcPr>
            <w:tcW w:w="4531" w:type="dxa"/>
          </w:tcPr>
          <w:p w14:paraId="7B1CB538" w14:textId="77777777" w:rsidR="0095626A" w:rsidRPr="00063122" w:rsidRDefault="0095626A" w:rsidP="0095626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bl>
    <w:p w14:paraId="03AE0BD6" w14:textId="77777777" w:rsidR="001478A8" w:rsidRPr="00063122" w:rsidRDefault="001478A8">
      <w:pPr>
        <w:rPr>
          <w:rFonts w:ascii="Arial Narrow" w:hAnsi="Arial Narrow"/>
          <w:b/>
        </w:rPr>
      </w:pPr>
      <w:r w:rsidRPr="00063122">
        <w:rPr>
          <w:rFonts w:ascii="Arial Narrow" w:hAnsi="Arial Narrow"/>
          <w:b/>
        </w:rPr>
        <w:lastRenderedPageBreak/>
        <w:t xml:space="preserve">Porodne zgodbe </w:t>
      </w:r>
    </w:p>
    <w:p w14:paraId="4708C3B1" w14:textId="77777777" w:rsidR="001478A8" w:rsidRPr="00063122" w:rsidRDefault="001478A8">
      <w:pPr>
        <w:rPr>
          <w:rFonts w:ascii="Arial Narrow" w:hAnsi="Arial Narrow"/>
        </w:rPr>
      </w:pPr>
      <w:r w:rsidRPr="00063122">
        <w:rPr>
          <w:rFonts w:ascii="Arial Narrow" w:hAnsi="Arial Narrow"/>
        </w:rPr>
        <w:t xml:space="preserve">• Starši se vse bolj zanimajo za svoje otroke in se v tej smeri tudi izobražujejo, kar dokazujejo izrezki povedi z internetnega foruma, kjer so zapisali sledeče: »Pri najinem naslednjem otroku bova naredila sledeče : zavrnila vitamin K, zahtevala, da se ne klema popkovnice, dokler le-ta ne neha utripati (rutinski test Ph krvi si lahko nekam zatlačijo). Dete se takoj položi materi na trebuh - prsi in se ga ne briše. Ponekod ga celo namažejo s karitejevim maslom, da se vitamin K, ki je v snovi, s katero je prekrit novorojenček, vpije v kožo, saj je topen v maščobah. Verniks je namreč krasen vir vitamina K in se kmalu po rojstvu vpije v kožo.« </w:t>
      </w:r>
    </w:p>
    <w:p w14:paraId="36484AEC" w14:textId="77777777" w:rsidR="001478A8" w:rsidRPr="00063122" w:rsidRDefault="001478A8">
      <w:pPr>
        <w:rPr>
          <w:rFonts w:ascii="Arial Narrow" w:hAnsi="Arial Narrow"/>
        </w:rPr>
      </w:pPr>
      <w:r w:rsidRPr="00063122">
        <w:rPr>
          <w:rFonts w:ascii="Arial Narrow" w:hAnsi="Arial Narrow"/>
        </w:rPr>
        <w:t xml:space="preserve">• Neka druga bodoča mati je prepričana, da bo v svoj porodni načrt vključila tudi aplikacijo vitamina K: »Če novorojenček ni ogrožen, bi ga takoj po iztisu želela dobiti na trebuh in k prsim, kjer naj ostane, dokler ne preneha utripati popkovnica – vse do prereza. Apgar in osnovna oskrba nosne ter ustne votline naj se izvaja kar na trebuhu, verniksa ni treba takoj odstranjevati.« </w:t>
      </w:r>
    </w:p>
    <w:p w14:paraId="0E6F0F9C" w14:textId="77777777" w:rsidR="001478A8" w:rsidRPr="00063122" w:rsidRDefault="001478A8">
      <w:pPr>
        <w:rPr>
          <w:rFonts w:ascii="Arial Narrow" w:hAnsi="Arial Narrow"/>
        </w:rPr>
      </w:pPr>
      <w:r w:rsidRPr="00063122">
        <w:rPr>
          <w:rFonts w:ascii="Arial Narrow" w:hAnsi="Arial Narrow"/>
        </w:rPr>
        <w:t xml:space="preserve">• Neimenovani starš je svojo informiranost o najnovejših dognanjih predstavil v naslednji trditvi: »Ponekod po svetu je navada, da se otročka po rojstvu zmasira in namaže (npr. s karitejevim maslom), kar je verjetno tudi v tem oziru blagodejno - vitamin K je topen v maščobah in se verjetno na ta način še bolje absorbira skozi kožo.« </w:t>
      </w:r>
    </w:p>
    <w:p w14:paraId="55B69F46" w14:textId="77777777" w:rsidR="0095626A" w:rsidRPr="00063122" w:rsidRDefault="001478A8">
      <w:pPr>
        <w:rPr>
          <w:rFonts w:ascii="Arial Narrow" w:hAnsi="Arial Narrow"/>
        </w:rPr>
      </w:pPr>
      <w:r w:rsidRPr="00063122">
        <w:rPr>
          <w:rFonts w:ascii="Arial Narrow" w:hAnsi="Arial Narrow"/>
        </w:rPr>
        <w:t>• Starši pridobivajo potrebne informacije pri različnih zdravstvenih strokovnjakih, saj se je ena izmed mater, ki je o vitaminu K poizvedovala tudi pri farmacevtki, zapisala: »Mamica, ki zavrne vitamin K in doji otroka, mora tudi paziti, da prehrana po porodu, (prehrana med nosečnostjo nima vpliva) vsebuje vitamin K; ne more pa vitamina K nadomestiti z vitaminskimi nadomestki. V lekarni mi je farmacevtka pojasnila, da bi zato, ker je dobro topen iz hrane, lahko prišlo do predoziranja. Kot da ta injekcija to ni?!«</w:t>
      </w:r>
    </w:p>
    <w:p w14:paraId="5A0924D5" w14:textId="77777777" w:rsidR="00C629B3" w:rsidRPr="00063122" w:rsidRDefault="00C629B3" w:rsidP="00851DB6">
      <w:pPr>
        <w:pStyle w:val="Heading2"/>
      </w:pPr>
      <w:bookmarkStart w:id="38" w:name="_Toc514235964"/>
      <w:r w:rsidRPr="00063122">
        <w:t>SPODBUJANJE PRVEGA STIKA</w:t>
      </w:r>
      <w:bookmarkEnd w:id="38"/>
    </w:p>
    <w:p w14:paraId="2BD6E881" w14:textId="77777777" w:rsidR="001478A8" w:rsidRPr="00063122" w:rsidRDefault="001478A8">
      <w:pPr>
        <w:rPr>
          <w:rFonts w:ascii="Arial Narrow" w:hAnsi="Arial Narrow"/>
        </w:rPr>
      </w:pPr>
      <w:r w:rsidRPr="00063122">
        <w:rPr>
          <w:rFonts w:ascii="Arial Narrow" w:hAnsi="Arial Narrow"/>
        </w:rPr>
        <w:t xml:space="preserve">• Narava je poskrbela, da sta mama in novorojenček takoj po porodu neverjetno dojemljiva drug za drugega </w:t>
      </w:r>
      <w:r w:rsidR="00C629B3" w:rsidRPr="00063122">
        <w:rPr>
          <w:rFonts w:ascii="Arial Narrow" w:hAnsi="Arial Narrow"/>
        </w:rPr>
        <w:br/>
      </w:r>
      <w:r w:rsidRPr="00063122">
        <w:rPr>
          <w:rFonts w:ascii="Arial Narrow" w:hAnsi="Arial Narrow"/>
        </w:rPr>
        <w:t xml:space="preserve">• Po prerezu popkovnice je čas biološke poti navezovanja dve uri. V tem času se bodo zaradi visoke ravni adrenalina, prvi vtisi obrazov, glasov in dogodkov, vtisnili spomin otroka intenzivneje </w:t>
      </w:r>
      <w:r w:rsidR="00C629B3" w:rsidRPr="00063122">
        <w:rPr>
          <w:rFonts w:ascii="Arial Narrow" w:hAnsi="Arial Narrow"/>
        </w:rPr>
        <w:br/>
      </w:r>
      <w:r w:rsidRPr="00063122">
        <w:rPr>
          <w:rFonts w:ascii="Arial Narrow" w:hAnsi="Arial Narrow"/>
        </w:rPr>
        <w:t xml:space="preserve">• Skin to skin (temperatura, kolonizacija, dotik) </w:t>
      </w:r>
      <w:r w:rsidR="00C629B3" w:rsidRPr="00063122">
        <w:rPr>
          <w:rFonts w:ascii="Arial Narrow" w:hAnsi="Arial Narrow"/>
        </w:rPr>
        <w:br/>
      </w:r>
      <w:r w:rsidRPr="00063122">
        <w:rPr>
          <w:rFonts w:ascii="Arial Narrow" w:hAnsi="Arial Narrow"/>
        </w:rPr>
        <w:t xml:space="preserve">• Dojenje (vid na 25 cm, refleks, ne vsiljeno, vonj - feromoni) </w:t>
      </w:r>
      <w:r w:rsidR="00C629B3" w:rsidRPr="00063122">
        <w:rPr>
          <w:rFonts w:ascii="Arial Narrow" w:hAnsi="Arial Narrow"/>
        </w:rPr>
        <w:br/>
      </w:r>
      <w:r w:rsidRPr="00063122">
        <w:rPr>
          <w:rFonts w:ascii="Arial Narrow" w:hAnsi="Arial Narrow"/>
        </w:rPr>
        <w:t>• Razvoj odnosa z očetom</w:t>
      </w:r>
    </w:p>
    <w:p w14:paraId="6EA270A1" w14:textId="77777777" w:rsidR="00C629B3" w:rsidRPr="00063122" w:rsidRDefault="00C629B3" w:rsidP="00851DB6">
      <w:pPr>
        <w:pStyle w:val="Heading2"/>
      </w:pPr>
      <w:bookmarkStart w:id="39" w:name="_Toc514235965"/>
      <w:r w:rsidRPr="00063122">
        <w:t>PORAJANJE NA TREBUH</w:t>
      </w:r>
      <w:bookmarkEnd w:id="39"/>
    </w:p>
    <w:p w14:paraId="68C7D389" w14:textId="77777777" w:rsidR="00C629B3" w:rsidRPr="00063122" w:rsidRDefault="00C629B3" w:rsidP="00C629B3">
      <w:pPr>
        <w:rPr>
          <w:rFonts w:ascii="Arial Narrow" w:hAnsi="Arial Narrow"/>
        </w:rPr>
      </w:pPr>
      <w:r w:rsidRPr="00063122">
        <w:rPr>
          <w:rFonts w:ascii="Arial Narrow" w:hAnsi="Arial Narrow"/>
        </w:rPr>
        <w:t xml:space="preserve">• Moore, Anderson in Bergman (2006) so v sistematičnem pregledu literature ugotovili, da porajanje otroka na materin trebuh poskrbi za prvi stik koža-na-kožo, kar pripomore k boljši interakciji med materjo in otrokom, zmanjša pogostost jokanja novorojenčka, pomaga otroku vzdrževati telesno temperaturo in pripomore k boljšem prvem dojenju. </w:t>
      </w:r>
    </w:p>
    <w:p w14:paraId="550B2322" w14:textId="77777777" w:rsidR="00C629B3" w:rsidRPr="00063122" w:rsidRDefault="00C629B3" w:rsidP="00C629B3">
      <w:pPr>
        <w:rPr>
          <w:rFonts w:ascii="Arial Narrow" w:hAnsi="Arial Narrow"/>
        </w:rPr>
      </w:pPr>
      <w:r w:rsidRPr="00063122">
        <w:rPr>
          <w:rFonts w:ascii="Arial Narrow" w:hAnsi="Arial Narrow"/>
        </w:rPr>
        <w:t>• Omenjen avtorji niso našli nobenega negativnega učinka porajanja otroka na materin trebuh.</w:t>
      </w:r>
    </w:p>
    <w:p w14:paraId="274FAC90" w14:textId="77777777" w:rsidR="00C629B3" w:rsidRPr="00063122" w:rsidRDefault="00C629B3" w:rsidP="00851DB6">
      <w:pPr>
        <w:pStyle w:val="Heading2"/>
      </w:pPr>
      <w:bookmarkStart w:id="40" w:name="_Toc514235966"/>
      <w:r w:rsidRPr="00063122">
        <w:t>KLEMANJE POPKOVNICE</w:t>
      </w:r>
      <w:bookmarkEnd w:id="40"/>
    </w:p>
    <w:p w14:paraId="369BE8A7" w14:textId="77777777" w:rsidR="00C629B3" w:rsidRPr="00063122" w:rsidRDefault="00C629B3" w:rsidP="00C629B3">
      <w:pPr>
        <w:rPr>
          <w:rFonts w:ascii="Arial Narrow" w:hAnsi="Arial Narrow"/>
        </w:rPr>
      </w:pPr>
      <w:r w:rsidRPr="00063122">
        <w:rPr>
          <w:rFonts w:ascii="Arial Narrow" w:hAnsi="Arial Narrow"/>
        </w:rPr>
        <w:t xml:space="preserve">• Zgodnje raziskave so dokazale, da je ob terminu poroda med 25 in 60% krvi fetalnega krvnega obtoka v posteljici (Huton in Hassan, 2007) vsebuje pa kar 60% vseh fetalnih eritrocitov (McDonald in Middleton, 2008) Znano je tudi, da je kri fetalnega krvnega obtoka izjemno bogata z hematopoetičnimi matičnimi celicami (Ende in Reddi, 2006). </w:t>
      </w:r>
    </w:p>
    <w:p w14:paraId="16392E6E" w14:textId="77777777" w:rsidR="00C629B3" w:rsidRPr="00063122" w:rsidRDefault="00C629B3" w:rsidP="00C629B3">
      <w:pPr>
        <w:rPr>
          <w:rFonts w:ascii="Arial Narrow" w:hAnsi="Arial Narrow"/>
        </w:rPr>
      </w:pPr>
      <w:r w:rsidRPr="00063122">
        <w:rPr>
          <w:rFonts w:ascii="Arial Narrow" w:hAnsi="Arial Narrow"/>
        </w:rPr>
        <w:t>• Novorojenčki, pri katerih se izvede KPP dobijo okoli 30% več placentarne krvi (Garofalo in Abenheim, 2012). To posledično pomeni večji nivo železa (Garofalo in Abenheim, 2012; McDonald in Middleton, 2008; Ende in Reddi, 2006), kar pri otrocih zmanjša tveganje za anemijo (Rabe in drugi, 2012).</w:t>
      </w:r>
    </w:p>
    <w:p w14:paraId="2AB6EAAF" w14:textId="77777777" w:rsidR="00C629B3" w:rsidRPr="00063122" w:rsidRDefault="00C629B3" w:rsidP="00C629B3">
      <w:pPr>
        <w:rPr>
          <w:rFonts w:ascii="Arial Narrow" w:hAnsi="Arial Narrow"/>
        </w:rPr>
      </w:pPr>
    </w:p>
    <w:p w14:paraId="4656024E" w14:textId="77777777" w:rsidR="00C629B3" w:rsidRPr="00063122" w:rsidRDefault="00C629B3" w:rsidP="00C629B3">
      <w:pPr>
        <w:rPr>
          <w:rFonts w:ascii="Arial Narrow" w:hAnsi="Arial Narrow"/>
        </w:rPr>
      </w:pPr>
    </w:p>
    <w:p w14:paraId="6CA35628" w14:textId="77777777" w:rsidR="00C629B3" w:rsidRPr="00063122" w:rsidRDefault="00C629B3" w:rsidP="00851DB6">
      <w:pPr>
        <w:pStyle w:val="Heading2"/>
      </w:pPr>
      <w:bookmarkStart w:id="41" w:name="_Toc514235967"/>
      <w:r w:rsidRPr="00063122">
        <w:lastRenderedPageBreak/>
        <w:t>RUTINSKA ASPIRACIJA</w:t>
      </w:r>
      <w:bookmarkEnd w:id="41"/>
    </w:p>
    <w:p w14:paraId="512D24FB" w14:textId="77777777" w:rsidR="00C629B3" w:rsidRPr="00063122" w:rsidRDefault="00C629B3" w:rsidP="00C629B3">
      <w:pPr>
        <w:rPr>
          <w:rFonts w:ascii="Arial Narrow" w:hAnsi="Arial Narrow"/>
        </w:rPr>
      </w:pPr>
      <w:r w:rsidRPr="00063122">
        <w:rPr>
          <w:rFonts w:ascii="Arial Narrow" w:hAnsi="Arial Narrow"/>
        </w:rPr>
        <w:t xml:space="preserve">• Ko se porodi dojenčkova glava, lahko odvečno sluz obrišemo iz površine nosu in ust. Čeprav je plodova pljučna tekočina prisotna tudi v ustih, bo imela večina dojenčkov čisto dihalno pot tudi brez naše pomoči. Nekatere porodnišnice rutinsko izvajajo sukcijo dihalne poti novorojenčka s pomočjo mehkega sesalnega katetra povezanega z nizkim pritiskom in mehanično sesalko v tujini tudi s pomočjo ročne sesalke. </w:t>
      </w:r>
    </w:p>
    <w:p w14:paraId="4BF0931D" w14:textId="77777777" w:rsidR="00C629B3" w:rsidRPr="00063122" w:rsidRDefault="00C629B3" w:rsidP="00C629B3">
      <w:pPr>
        <w:rPr>
          <w:rFonts w:ascii="Arial Narrow" w:hAnsi="Arial Narrow"/>
        </w:rPr>
      </w:pPr>
      <w:r w:rsidRPr="00063122">
        <w:rPr>
          <w:rFonts w:ascii="Arial Narrow" w:hAnsi="Arial Narrow"/>
        </w:rPr>
        <w:t xml:space="preserve">• Waltman (2004) v svoji raziskavi ugotavlja, da imajo novorojenčki , ki so jim dihalne poti rutinsko čistili z ročno sesalko nižji srčni utrip 20 minut po porodu a višjo saturacijo krvi 15 minut po porodu. Rutinska orofaringealna in nasofaringelna sukcija lahko privede do draženja dihalnih membran in tveganja za iatrogene infekcije (Gungor 2005; Gungor 2006), bradikardije (Gungor 2006), apnneje (Dawson, Davis in Foster 2012), hiperkapnije in hipoksije (Kohlhauser 2000) nastanka poškodbe možganov kot posledica pomanjkanja kisika (Kaiser 2008). </w:t>
      </w:r>
    </w:p>
    <w:p w14:paraId="6748A8E2" w14:textId="77777777" w:rsidR="00C629B3" w:rsidRPr="00063122" w:rsidRDefault="00C629B3" w:rsidP="00C629B3">
      <w:pPr>
        <w:rPr>
          <w:rFonts w:ascii="Arial Narrow" w:hAnsi="Arial Narrow"/>
        </w:rPr>
      </w:pPr>
      <w:r w:rsidRPr="00063122">
        <w:rPr>
          <w:rFonts w:ascii="Arial Narrow" w:hAnsi="Arial Narrow"/>
        </w:rPr>
        <w:t>• Kattwinkel (2008) pravi, da se na podlagi možnih komplikacij čiščenje dihalnih poti s sukcijo pri zdravih novorojenčkih ne sme uporabljati.</w:t>
      </w:r>
    </w:p>
    <w:p w14:paraId="6983CEC6" w14:textId="77777777" w:rsidR="00C629B3" w:rsidRPr="00063122" w:rsidRDefault="00C629B3" w:rsidP="00851DB6">
      <w:pPr>
        <w:pStyle w:val="Heading2"/>
      </w:pPr>
      <w:bookmarkStart w:id="42" w:name="_Toc514235968"/>
      <w:r w:rsidRPr="00063122">
        <w:t>OSKRBA POPKA</w:t>
      </w:r>
      <w:bookmarkEnd w:id="42"/>
    </w:p>
    <w:p w14:paraId="00A0789F" w14:textId="77777777" w:rsidR="00C629B3" w:rsidRPr="00063122" w:rsidRDefault="00C629B3" w:rsidP="00C629B3">
      <w:pPr>
        <w:rPr>
          <w:rFonts w:ascii="Arial Narrow" w:hAnsi="Arial Narrow"/>
        </w:rPr>
      </w:pPr>
      <w:r w:rsidRPr="00063122">
        <w:rPr>
          <w:rFonts w:ascii="Arial Narrow" w:hAnsi="Arial Narrow"/>
        </w:rPr>
        <w:t xml:space="preserve">• Ponekod na krn po porodu aplicirajo antibiotik (Johnston, Flood, Spinks, 2008) ali antiseptik (npr. 6% kalijev hipermanganat), da bi zaščitili novorojenčka pred okužbo preko umbilikalnih žil (Gunn, 2010). </w:t>
      </w:r>
    </w:p>
    <w:p w14:paraId="27401473" w14:textId="77777777" w:rsidR="00C629B3" w:rsidRPr="00063122" w:rsidRDefault="00C629B3" w:rsidP="00C629B3">
      <w:pPr>
        <w:rPr>
          <w:rFonts w:ascii="Arial Narrow" w:hAnsi="Arial Narrow"/>
        </w:rPr>
      </w:pPr>
      <w:r w:rsidRPr="00063122">
        <w:rPr>
          <w:rFonts w:ascii="Arial Narrow" w:hAnsi="Arial Narrow"/>
        </w:rPr>
        <w:t xml:space="preserve">• Rezultati sistematičnega pregleda literature (Zupan, Garner, Omari 2009) kažejo, da je v razvitih deželah enako učinkovita tudi suha nega popka, brez zaščite, saj fiziološko sušenje popkovnega krna poteka po principih suhe gangrene. </w:t>
      </w:r>
    </w:p>
    <w:p w14:paraId="605D4B74" w14:textId="77777777" w:rsidR="00C629B3" w:rsidRPr="00063122" w:rsidRDefault="00C629B3" w:rsidP="00C629B3">
      <w:pPr>
        <w:rPr>
          <w:rFonts w:ascii="Arial Narrow" w:hAnsi="Arial Narrow"/>
        </w:rPr>
      </w:pPr>
      <w:r w:rsidRPr="00063122">
        <w:rPr>
          <w:rFonts w:ascii="Arial Narrow" w:hAnsi="Arial Narrow"/>
        </w:rPr>
        <w:t>• Dezinficiensi zavrejo normalne procese celjenja (Trotter, 2008). Smernice National Institute for Clinical Excellence – NICE (2006) zato odsvetujejo rutinsko rabo antiseptikov za nego popka pri prvi in nadaljnji oskrbi.</w:t>
      </w:r>
    </w:p>
    <w:p w14:paraId="76249803" w14:textId="77777777" w:rsidR="00C629B3" w:rsidRPr="00063122" w:rsidRDefault="00C629B3" w:rsidP="00851DB6">
      <w:pPr>
        <w:pStyle w:val="Heading2"/>
      </w:pPr>
      <w:bookmarkStart w:id="43" w:name="_Toc514235969"/>
      <w:r w:rsidRPr="00063122">
        <w:t>NEONATALNA OFTALMIJA</w:t>
      </w:r>
      <w:bookmarkEnd w:id="43"/>
      <w:r w:rsidRPr="00063122">
        <w:t xml:space="preserve"> </w:t>
      </w:r>
    </w:p>
    <w:p w14:paraId="74E89EC7" w14:textId="77777777" w:rsidR="00C629B3" w:rsidRPr="00063122" w:rsidRDefault="00C629B3" w:rsidP="00C629B3">
      <w:pPr>
        <w:rPr>
          <w:rFonts w:ascii="Arial Narrow" w:hAnsi="Arial Narrow"/>
        </w:rPr>
      </w:pPr>
      <w:r w:rsidRPr="00063122">
        <w:rPr>
          <w:rFonts w:ascii="Arial Narrow" w:hAnsi="Arial Narrow"/>
        </w:rPr>
        <w:t xml:space="preserve">• 28 dni po rojstvu – katerakoli etiologija za konjuktivitis </w:t>
      </w:r>
      <w:r w:rsidRPr="00063122">
        <w:rPr>
          <w:rFonts w:ascii="Arial Narrow" w:hAnsi="Arial Narrow"/>
        </w:rPr>
        <w:br/>
        <w:t xml:space="preserve">• Klamidijska infekcija počasnejša a nevarnejša od gonokokne </w:t>
      </w:r>
      <w:r w:rsidRPr="00063122">
        <w:rPr>
          <w:rFonts w:ascii="Arial Narrow" w:hAnsi="Arial Narrow"/>
        </w:rPr>
        <w:br/>
        <w:t xml:space="preserve">• 1800 Carl Crede </w:t>
      </w:r>
      <w:r w:rsidRPr="00063122">
        <w:rPr>
          <w:rFonts w:ascii="Arial Narrow" w:hAnsi="Arial Narrow"/>
        </w:rPr>
        <w:br/>
        <w:t xml:space="preserve">• Infekcijska, pa tudi kemična, mehanična... </w:t>
      </w:r>
      <w:r w:rsidRPr="00063122">
        <w:rPr>
          <w:rFonts w:ascii="Arial Narrow" w:hAnsi="Arial Narrow"/>
        </w:rPr>
        <w:br/>
        <w:t>• V Sloveniji profilaksa v treh urah (Uradni list RS)</w:t>
      </w:r>
    </w:p>
    <w:p w14:paraId="1B202385" w14:textId="77777777" w:rsidR="00C629B3" w:rsidRPr="00063122" w:rsidRDefault="00C629B3" w:rsidP="00C629B3">
      <w:pPr>
        <w:rPr>
          <w:rFonts w:ascii="Arial Narrow" w:hAnsi="Arial Narrow"/>
          <w:b/>
        </w:rPr>
      </w:pPr>
      <w:r w:rsidRPr="00063122">
        <w:rPr>
          <w:rFonts w:ascii="Arial Narrow" w:hAnsi="Arial Narrow"/>
          <w:b/>
        </w:rPr>
        <w:t xml:space="preserve">Preventiva gonoreje, klamidije </w:t>
      </w:r>
    </w:p>
    <w:p w14:paraId="3AFF5618" w14:textId="77777777" w:rsidR="00C629B3" w:rsidRPr="00063122" w:rsidRDefault="00C629B3" w:rsidP="00C629B3">
      <w:pPr>
        <w:rPr>
          <w:rFonts w:ascii="Arial Narrow" w:hAnsi="Arial Narrow"/>
        </w:rPr>
      </w:pPr>
      <w:r w:rsidRPr="00063122">
        <w:rPr>
          <w:rFonts w:ascii="Arial Narrow" w:hAnsi="Arial Narrow"/>
        </w:rPr>
        <w:t xml:space="preserve">• Gonoreja lahko povzroči konjuktivitis (Murray et al., 2000), infekcija s klamidijo pa neonatalno oftalmijo (Paterson, 2010). </w:t>
      </w:r>
      <w:r w:rsidRPr="00063122">
        <w:rPr>
          <w:rFonts w:ascii="Arial Narrow" w:hAnsi="Arial Narrow"/>
        </w:rPr>
        <w:br/>
        <w:t xml:space="preserve">• Medikamenti, ki se uporabljajo za zaščito so: srebrov nitrat oz. t.i. targesin (učinkovit le proti gonoreji), erytromicin ali tetracyklin. </w:t>
      </w:r>
      <w:r w:rsidRPr="00063122">
        <w:rPr>
          <w:rFonts w:ascii="Arial Narrow" w:hAnsi="Arial Narrow"/>
        </w:rPr>
        <w:br/>
        <w:t xml:space="preserve">• Vendar pa je dokazano, da ti preparati pri otroku izzovejo pekočo bolečino in zamegljen vid, ki onemogoči očesni kontakt, ki je ključnega pomena za navezovanje stika s starši. </w:t>
      </w:r>
      <w:r w:rsidRPr="00063122">
        <w:rPr>
          <w:rFonts w:ascii="Arial Narrow" w:hAnsi="Arial Narrow"/>
        </w:rPr>
        <w:br/>
        <w:t xml:space="preserve">• Razvije se lahko tudi kemični konjuktivitis (Johnston, Flood, Spinks, 2008; Johnson, 2009). 50-90% </w:t>
      </w:r>
      <w:r w:rsidRPr="00063122">
        <w:rPr>
          <w:rFonts w:ascii="Arial Narrow" w:hAnsi="Arial Narrow"/>
        </w:rPr>
        <w:br/>
        <w:t>• Metodološko kakovostnih raziskav o tem ali daje boljše rezultate profilaksa ali zdravljenje ob prvih simptomih infekcije še ni (Murray et al., 2000).</w:t>
      </w:r>
    </w:p>
    <w:p w14:paraId="7096BA12" w14:textId="77777777" w:rsidR="00C629B3" w:rsidRPr="00063122" w:rsidRDefault="00C629B3" w:rsidP="00851DB6">
      <w:pPr>
        <w:pStyle w:val="Heading2"/>
      </w:pPr>
      <w:bookmarkStart w:id="44" w:name="_Toc514235970"/>
      <w:r w:rsidRPr="00063122">
        <w:t>KOŽA</w:t>
      </w:r>
      <w:bookmarkEnd w:id="44"/>
    </w:p>
    <w:p w14:paraId="616D3F32" w14:textId="77777777" w:rsidR="00C629B3" w:rsidRPr="00063122" w:rsidRDefault="00C629B3" w:rsidP="00C629B3">
      <w:pPr>
        <w:rPr>
          <w:rFonts w:ascii="Arial Narrow" w:hAnsi="Arial Narrow"/>
        </w:rPr>
      </w:pPr>
      <w:r w:rsidRPr="00063122">
        <w:rPr>
          <w:rFonts w:ascii="Arial Narrow" w:hAnsi="Arial Narrow"/>
        </w:rPr>
        <w:t xml:space="preserve">• Stratum basale </w:t>
      </w:r>
      <w:r w:rsidRPr="00063122">
        <w:rPr>
          <w:rFonts w:ascii="Arial Narrow" w:hAnsi="Arial Narrow"/>
        </w:rPr>
        <w:br/>
        <w:t xml:space="preserve">• Stratum spinosum </w:t>
      </w:r>
      <w:r w:rsidRPr="00063122">
        <w:rPr>
          <w:rFonts w:ascii="Arial Narrow" w:hAnsi="Arial Narrow"/>
        </w:rPr>
        <w:br/>
        <w:t xml:space="preserve">• Stratum granulosum </w:t>
      </w:r>
      <w:r w:rsidRPr="00063122">
        <w:rPr>
          <w:rFonts w:ascii="Arial Narrow" w:hAnsi="Arial Narrow"/>
        </w:rPr>
        <w:br/>
        <w:t>• Stratum corneum (2-3:10-20 plasti)</w:t>
      </w:r>
    </w:p>
    <w:p w14:paraId="371E4857" w14:textId="77777777" w:rsidR="00C629B3" w:rsidRPr="00063122" w:rsidRDefault="00C629B3" w:rsidP="00C629B3">
      <w:pPr>
        <w:rPr>
          <w:rFonts w:ascii="Arial Narrow" w:hAnsi="Arial Narrow"/>
        </w:rPr>
      </w:pPr>
    </w:p>
    <w:p w14:paraId="1FCA1004" w14:textId="77777777" w:rsidR="00851DB6" w:rsidRPr="00063122" w:rsidRDefault="00851DB6" w:rsidP="00C629B3">
      <w:pPr>
        <w:rPr>
          <w:rFonts w:ascii="Arial Narrow" w:hAnsi="Arial Narrow"/>
        </w:rPr>
      </w:pPr>
    </w:p>
    <w:p w14:paraId="25D53E33" w14:textId="77777777" w:rsidR="00C629B3" w:rsidRPr="00063122" w:rsidRDefault="00C629B3" w:rsidP="00C629B3">
      <w:pPr>
        <w:rPr>
          <w:rFonts w:ascii="Arial Narrow" w:hAnsi="Arial Narrow"/>
          <w:b/>
        </w:rPr>
      </w:pPr>
      <w:r w:rsidRPr="00063122">
        <w:rPr>
          <w:rFonts w:ascii="Arial Narrow" w:hAnsi="Arial Narrow"/>
          <w:b/>
        </w:rPr>
        <w:lastRenderedPageBreak/>
        <w:t xml:space="preserve">Odstranitev verniksa </w:t>
      </w:r>
    </w:p>
    <w:p w14:paraId="00BFEEB7" w14:textId="77777777" w:rsidR="00C629B3" w:rsidRPr="00063122" w:rsidRDefault="00C629B3" w:rsidP="00C629B3">
      <w:pPr>
        <w:rPr>
          <w:rFonts w:ascii="Arial Narrow" w:hAnsi="Arial Narrow"/>
        </w:rPr>
      </w:pPr>
      <w:r w:rsidRPr="00063122">
        <w:rPr>
          <w:rFonts w:ascii="Arial Narrow" w:hAnsi="Arial Narrow"/>
        </w:rPr>
        <w:t xml:space="preserve">• V verniksu je dokazana prisotnost učinkovitih antimikrobnih polipeptidov. V njem so odkrili 41 beljakovin. 39 % proteinov v verniksu je povezanih z naravno imunostjo, 29 % pa jih ima neposredne antimikrobne (lizocim) lastnosti (Tollin et al., 2006). </w:t>
      </w:r>
    </w:p>
    <w:p w14:paraId="5E35A132" w14:textId="77777777" w:rsidR="00C629B3" w:rsidRPr="00063122" w:rsidRDefault="00C629B3" w:rsidP="00C629B3">
      <w:pPr>
        <w:rPr>
          <w:rFonts w:ascii="Arial Narrow" w:hAnsi="Arial Narrow"/>
        </w:rPr>
      </w:pPr>
      <w:r w:rsidRPr="00063122">
        <w:rPr>
          <w:rFonts w:ascii="Arial Narrow" w:hAnsi="Arial Narrow"/>
        </w:rPr>
        <w:t xml:space="preserve">• Predpostavlja se, da verniks vsebuje tudi feromone, ki naj bi pozitivno vplivali na povezovanje mame z otrokom </w:t>
      </w:r>
    </w:p>
    <w:p w14:paraId="4A75D647" w14:textId="77777777" w:rsidR="00C629B3" w:rsidRPr="00063122" w:rsidRDefault="00C629B3" w:rsidP="00C629B3">
      <w:pPr>
        <w:rPr>
          <w:rFonts w:ascii="Arial Narrow" w:hAnsi="Arial Narrow"/>
        </w:rPr>
      </w:pPr>
      <w:r w:rsidRPr="00063122">
        <w:rPr>
          <w:rFonts w:ascii="Arial Narrow" w:hAnsi="Arial Narrow"/>
        </w:rPr>
        <w:t xml:space="preserve">• Analiza prostih aminokislin je pokazala veliko vsebnost asparagina in glutamina - slednje je še posebej pomembno, saj se verniks pred rojstvom izloči v plodovnico in ga plod požira. Trenutno še raziskujejo trofični učinek glutamina na razvoj plodovega črevesa (Hoath et al., 2006). </w:t>
      </w:r>
    </w:p>
    <w:p w14:paraId="25AA424D" w14:textId="77777777" w:rsidR="00C629B3" w:rsidRPr="00063122" w:rsidRDefault="00C629B3" w:rsidP="00C629B3">
      <w:pPr>
        <w:rPr>
          <w:rFonts w:ascii="Arial Narrow" w:hAnsi="Arial Narrow"/>
        </w:rPr>
      </w:pPr>
      <w:r w:rsidRPr="00063122">
        <w:rPr>
          <w:rFonts w:ascii="Arial Narrow" w:hAnsi="Arial Narrow"/>
        </w:rPr>
        <w:t xml:space="preserve">• Preprečuje izgubo vode in elektrolitsko ravnovesje </w:t>
      </w:r>
    </w:p>
    <w:p w14:paraId="0FBE5C04" w14:textId="77777777" w:rsidR="00C629B3" w:rsidRPr="00063122" w:rsidRDefault="00C629B3" w:rsidP="00C629B3">
      <w:pPr>
        <w:rPr>
          <w:rFonts w:ascii="Arial Narrow" w:hAnsi="Arial Narrow"/>
        </w:rPr>
      </w:pPr>
      <w:r w:rsidRPr="00063122">
        <w:rPr>
          <w:rFonts w:ascii="Arial Narrow" w:hAnsi="Arial Narrow"/>
        </w:rPr>
        <w:t>• Verniks v maternici opravlja naloge epidermalne pregrade (Singh and Archana, 2008); lipidi v njem omogočajo proces roženenja (Hoath et al., 2003). Kožo fetusa varuje pred macerirajočim učinkom amnijske tekočine.</w:t>
      </w:r>
    </w:p>
    <w:p w14:paraId="14DCC957" w14:textId="77777777" w:rsidR="00C629B3" w:rsidRPr="00063122" w:rsidRDefault="00C629B3" w:rsidP="00C629B3">
      <w:pPr>
        <w:rPr>
          <w:rFonts w:ascii="Arial Narrow" w:hAnsi="Arial Narrow"/>
        </w:rPr>
      </w:pPr>
      <w:r w:rsidRPr="00063122">
        <w:rPr>
          <w:rFonts w:ascii="Arial Narrow" w:hAnsi="Arial Narrow"/>
        </w:rPr>
        <w:t xml:space="preserve">• Verniks učinkovito prepreči vdor eksogenega encima kimotripsina, prisotnega v mekonijski plodovnici </w:t>
      </w:r>
    </w:p>
    <w:p w14:paraId="7524D7CF" w14:textId="77777777" w:rsidR="00C629B3" w:rsidRPr="00063122" w:rsidRDefault="00C629B3" w:rsidP="00C629B3">
      <w:pPr>
        <w:rPr>
          <w:rFonts w:ascii="Arial Narrow" w:hAnsi="Arial Narrow"/>
        </w:rPr>
      </w:pPr>
      <w:r w:rsidRPr="00063122">
        <w:rPr>
          <w:rFonts w:ascii="Arial Narrow" w:hAnsi="Arial Narrow"/>
        </w:rPr>
        <w:t xml:space="preserve">• Ob prehodu skozi porodni kanal deluje kot lubrikant </w:t>
      </w:r>
    </w:p>
    <w:p w14:paraId="21780BCC" w14:textId="77777777" w:rsidR="00C629B3" w:rsidRPr="00063122" w:rsidRDefault="00C629B3" w:rsidP="00C629B3">
      <w:pPr>
        <w:rPr>
          <w:rFonts w:ascii="Arial Narrow" w:hAnsi="Arial Narrow"/>
        </w:rPr>
      </w:pPr>
      <w:r w:rsidRPr="00063122">
        <w:rPr>
          <w:rFonts w:ascii="Arial Narrow" w:hAnsi="Arial Narrow"/>
        </w:rPr>
        <w:t xml:space="preserve">• Po rojstvu za vzdrževanje telesne temperature </w:t>
      </w:r>
    </w:p>
    <w:p w14:paraId="156964A8" w14:textId="77777777" w:rsidR="00C629B3" w:rsidRPr="00063122" w:rsidRDefault="00C629B3" w:rsidP="00C629B3">
      <w:pPr>
        <w:rPr>
          <w:rFonts w:ascii="Arial Narrow" w:hAnsi="Arial Narrow"/>
        </w:rPr>
      </w:pPr>
      <w:r w:rsidRPr="00063122">
        <w:rPr>
          <w:rFonts w:ascii="Arial Narrow" w:hAnsi="Arial Narrow"/>
        </w:rPr>
        <w:t xml:space="preserve">• Ob rojstvu ima koža donošenega otroka nevtralen pH, ki se v prvih dveh v prvih treh mesecih znižuje zakisljevanje kože se začne prej tam, kjer je prisoten verniks </w:t>
      </w:r>
    </w:p>
    <w:p w14:paraId="074748D1" w14:textId="77777777" w:rsidR="00C629B3" w:rsidRPr="00063122" w:rsidRDefault="00C629B3" w:rsidP="00C629B3">
      <w:pPr>
        <w:rPr>
          <w:rFonts w:ascii="Arial Narrow" w:hAnsi="Arial Narrow"/>
        </w:rPr>
      </w:pPr>
      <w:r w:rsidRPr="00063122">
        <w:rPr>
          <w:rFonts w:ascii="Arial Narrow" w:hAnsi="Arial Narrow"/>
        </w:rPr>
        <w:t>• Verniks ima antioksidativne lastnosti zaradi vsebnosti vitamina E in melanina (Singh and Archana, 2008), zaradi česar varuje pred prostimi radikali in oksidativnim stresom</w:t>
      </w:r>
    </w:p>
    <w:p w14:paraId="54C12DDA" w14:textId="77777777" w:rsidR="00C629B3" w:rsidRPr="00063122" w:rsidRDefault="00C629B3" w:rsidP="00C629B3">
      <w:pPr>
        <w:rPr>
          <w:rFonts w:ascii="Arial Narrow" w:hAnsi="Arial Narrow"/>
        </w:rPr>
      </w:pPr>
      <w:r w:rsidRPr="00063122">
        <w:rPr>
          <w:rFonts w:ascii="Arial Narrow" w:hAnsi="Arial Narrow"/>
        </w:rPr>
        <w:t xml:space="preserve">• National Association of Neonatal Nursing (NANN) in Association of Women's Health Obstetrical and Neonatal Nursing (AWHONN) sta leta 1998 izvedli raziskavo in na podlagi njenih rezultatov sta združenji podali mnenje, da odstranitev verniksa v svetovnem merilu ni potrebna zaradi higienskih razlogov. </w:t>
      </w:r>
    </w:p>
    <w:p w14:paraId="1208D951" w14:textId="77777777" w:rsidR="00C629B3" w:rsidRPr="00063122" w:rsidRDefault="00C629B3" w:rsidP="00C629B3">
      <w:pPr>
        <w:rPr>
          <w:rFonts w:ascii="Arial Narrow" w:hAnsi="Arial Narrow"/>
        </w:rPr>
      </w:pPr>
      <w:r w:rsidRPr="00063122">
        <w:rPr>
          <w:rFonts w:ascii="Arial Narrow" w:hAnsi="Arial Narrow"/>
        </w:rPr>
        <w:t xml:space="preserve">• Sam od sebe se resorbira v nekaj urah (do petega dne). </w:t>
      </w:r>
    </w:p>
    <w:p w14:paraId="7885B916" w14:textId="77777777" w:rsidR="00C629B3" w:rsidRPr="00063122" w:rsidRDefault="00C629B3" w:rsidP="00C629B3">
      <w:pPr>
        <w:rPr>
          <w:rFonts w:ascii="Arial Narrow" w:hAnsi="Arial Narrow"/>
        </w:rPr>
      </w:pPr>
      <w:r w:rsidRPr="00063122">
        <w:rPr>
          <w:rFonts w:ascii="Arial Narrow" w:hAnsi="Arial Narrow"/>
        </w:rPr>
        <w:t>• Vmasiranje v kožo (prerazporeditev).</w:t>
      </w:r>
    </w:p>
    <w:p w14:paraId="3D1A77D4" w14:textId="77777777" w:rsidR="00C629B3" w:rsidRPr="00063122" w:rsidRDefault="00C629B3" w:rsidP="00C629B3">
      <w:pPr>
        <w:rPr>
          <w:rFonts w:ascii="Arial Narrow" w:hAnsi="Arial Narrow"/>
        </w:rPr>
      </w:pPr>
      <w:r w:rsidRPr="00063122">
        <w:rPr>
          <w:rFonts w:ascii="Arial Narrow" w:hAnsi="Arial Narrow"/>
        </w:rPr>
        <w:t xml:space="preserve">** </w:t>
      </w:r>
      <w:r w:rsidRPr="00063122">
        <w:rPr>
          <w:rFonts w:ascii="Arial Narrow" w:hAnsi="Arial Narrow"/>
        </w:rPr>
        <w:br/>
      </w:r>
      <w:r w:rsidRPr="00063122">
        <w:rPr>
          <w:rFonts w:ascii="Arial Narrow" w:hAnsi="Arial Narrow"/>
          <w:color w:val="7F7F7F" w:themeColor="text1" w:themeTint="80"/>
        </w:rPr>
        <w:t>RAZISKAVE - SLAJDI</w:t>
      </w:r>
    </w:p>
    <w:p w14:paraId="3B73DD27" w14:textId="77777777" w:rsidR="00C629B3" w:rsidRPr="00063122" w:rsidRDefault="00C629B3" w:rsidP="00C629B3">
      <w:pPr>
        <w:rPr>
          <w:rFonts w:ascii="Arial Narrow" w:hAnsi="Arial Narrow"/>
        </w:rPr>
      </w:pPr>
      <w:r w:rsidRPr="00063122">
        <w:rPr>
          <w:rFonts w:ascii="Arial Narrow" w:hAnsi="Arial Narrow"/>
        </w:rPr>
        <w:t>**</w:t>
      </w:r>
    </w:p>
    <w:p w14:paraId="66F7F28A" w14:textId="77777777" w:rsidR="007D16FE" w:rsidRPr="00063122" w:rsidRDefault="007D16FE">
      <w:pPr>
        <w:rPr>
          <w:rFonts w:ascii="Arial Narrow" w:hAnsi="Arial Narrow"/>
        </w:rPr>
      </w:pPr>
      <w:r w:rsidRPr="00063122">
        <w:rPr>
          <w:rFonts w:ascii="Arial Narrow" w:hAnsi="Arial Narrow"/>
        </w:rPr>
        <w:br w:type="page"/>
      </w:r>
    </w:p>
    <w:p w14:paraId="51207C03" w14:textId="77777777" w:rsidR="00C629B3" w:rsidRPr="00063122" w:rsidRDefault="007D16FE" w:rsidP="00851DB6">
      <w:pPr>
        <w:pStyle w:val="Heading1"/>
      </w:pPr>
      <w:bookmarkStart w:id="45" w:name="_Toc514235971"/>
      <w:r w:rsidRPr="00063122">
        <w:lastRenderedPageBreak/>
        <w:t>NALOGE BABICE PRI IZHODNIH PORODNIŠKIH OPERACIJAH – CARSKI REZ</w:t>
      </w:r>
      <w:bookmarkEnd w:id="45"/>
    </w:p>
    <w:p w14:paraId="66425DCC" w14:textId="77777777" w:rsidR="007D16FE" w:rsidRPr="00063122" w:rsidRDefault="007D16FE" w:rsidP="00851DB6">
      <w:pPr>
        <w:pStyle w:val="Heading2"/>
      </w:pPr>
      <w:bookmarkStart w:id="46" w:name="_Toc514235972"/>
      <w:r w:rsidRPr="00063122">
        <w:t>DEFINICIJA</w:t>
      </w:r>
      <w:bookmarkEnd w:id="46"/>
      <w:r w:rsidRPr="00063122">
        <w:t xml:space="preserve"> </w:t>
      </w:r>
    </w:p>
    <w:p w14:paraId="1B154BBB" w14:textId="77777777" w:rsidR="007D16FE" w:rsidRPr="00063122" w:rsidRDefault="007D16FE" w:rsidP="007D16FE">
      <w:pPr>
        <w:rPr>
          <w:rFonts w:ascii="Arial Narrow" w:hAnsi="Arial Narrow"/>
        </w:rPr>
      </w:pPr>
      <w:r w:rsidRPr="00063122">
        <w:rPr>
          <w:rFonts w:ascii="Arial Narrow" w:hAnsi="Arial Narrow"/>
        </w:rPr>
        <w:t>Carski rez je rojstvo ploda skozi rez v trebušni votlini in uterusu (elektivni/urgentni).</w:t>
      </w:r>
    </w:p>
    <w:p w14:paraId="1B06F8A3" w14:textId="77777777" w:rsidR="007D16FE" w:rsidRPr="00063122" w:rsidRDefault="007D16FE" w:rsidP="007D16FE">
      <w:pPr>
        <w:rPr>
          <w:rFonts w:ascii="Arial Narrow" w:hAnsi="Arial Narrow"/>
        </w:rPr>
      </w:pPr>
      <w:r w:rsidRPr="00063122">
        <w:rPr>
          <w:rFonts w:ascii="Arial Narrow" w:hAnsi="Arial Narrow"/>
        </w:rPr>
        <w:t>Prva poročila o opravljenih carskih rezih datirajo že iz stare Grčije. Na podlagi njihove mitologije, naj bi Apolon svojega sina porodil s carskim rezom.</w:t>
      </w:r>
    </w:p>
    <w:p w14:paraId="757D456D" w14:textId="77777777" w:rsidR="007D16FE" w:rsidRPr="00063122" w:rsidRDefault="007D16FE" w:rsidP="007D16FE">
      <w:pPr>
        <w:rPr>
          <w:rFonts w:ascii="Arial Narrow" w:hAnsi="Arial Narrow"/>
          <w:b/>
        </w:rPr>
      </w:pPr>
      <w:r w:rsidRPr="00063122">
        <w:rPr>
          <w:rFonts w:ascii="Arial Narrow" w:hAnsi="Arial Narrow"/>
          <w:b/>
        </w:rPr>
        <w:t>Poimenovanje operacije ima različna ozadja</w:t>
      </w:r>
    </w:p>
    <w:p w14:paraId="61DD59FC" w14:textId="77777777" w:rsidR="007D16FE" w:rsidRPr="00063122" w:rsidRDefault="007D16FE" w:rsidP="007D16FE">
      <w:pPr>
        <w:rPr>
          <w:rFonts w:ascii="Arial Narrow" w:hAnsi="Arial Narrow"/>
        </w:rPr>
      </w:pPr>
      <w:r w:rsidRPr="00063122">
        <w:rPr>
          <w:rFonts w:ascii="Arial Narrow" w:hAnsi="Arial Narrow"/>
        </w:rPr>
        <w:t xml:space="preserve">Po nekaterih virih naj bi se operacija imenovala po Juliju Cezarju, ki naj bi bil na ta način rojen. Slednje je malo verjetno, saj so v takratnih časih operacijo izvajali le na mrtvih in umirajočih materah; mati Cezarja, Aurelia, pa je menda doživela celo sinovo obleganje Britanije. </w:t>
      </w:r>
    </w:p>
    <w:p w14:paraId="03D20E43" w14:textId="77777777" w:rsidR="007D16FE" w:rsidRPr="00063122" w:rsidRDefault="007D16FE" w:rsidP="007D16FE">
      <w:pPr>
        <w:rPr>
          <w:rFonts w:ascii="Arial Narrow" w:hAnsi="Arial Narrow"/>
        </w:rPr>
      </w:pPr>
      <w:r w:rsidRPr="00063122">
        <w:rPr>
          <w:rFonts w:ascii="Arial Narrow" w:hAnsi="Arial Narrow"/>
        </w:rPr>
        <w:t>Druga možna različica je, da termin izhaja iz latinske besede "caedare," kar pomeni rezati in termina “caesones“, kar je pomenilo otroka, ki se je rodil s postmortem operacijo.</w:t>
      </w:r>
    </w:p>
    <w:p w14:paraId="2C79E187" w14:textId="77777777" w:rsidR="007D16FE" w:rsidRPr="00063122" w:rsidRDefault="007D16FE" w:rsidP="00851DB6">
      <w:pPr>
        <w:pStyle w:val="Heading2"/>
      </w:pPr>
      <w:bookmarkStart w:id="47" w:name="_Toc514235973"/>
      <w:r w:rsidRPr="00063122">
        <w:t>VRSTE</w:t>
      </w:r>
      <w:bookmarkEnd w:id="47"/>
    </w:p>
    <w:p w14:paraId="5ACDD2EE" w14:textId="77777777" w:rsidR="007D16FE" w:rsidRPr="00063122" w:rsidRDefault="007D16FE" w:rsidP="007D16FE">
      <w:pPr>
        <w:rPr>
          <w:rFonts w:ascii="Arial Narrow" w:hAnsi="Arial Narrow"/>
        </w:rPr>
      </w:pPr>
      <w:r w:rsidRPr="00063122">
        <w:rPr>
          <w:rFonts w:ascii="Arial Narrow" w:hAnsi="Arial Narrow"/>
        </w:rPr>
        <w:t xml:space="preserve">Možen je </w:t>
      </w:r>
      <w:r w:rsidRPr="00063122">
        <w:rPr>
          <w:rFonts w:ascii="Arial Narrow" w:hAnsi="Arial Narrow"/>
          <w:b/>
        </w:rPr>
        <w:t>rez po Pfannenstielu</w:t>
      </w:r>
      <w:r w:rsidRPr="00063122">
        <w:rPr>
          <w:rFonts w:ascii="Arial Narrow" w:hAnsi="Arial Narrow"/>
        </w:rPr>
        <w:t xml:space="preserve"> (prečen rez v višini mons pubisa, V spodnjem - razteznem delu uterusa). </w:t>
      </w:r>
    </w:p>
    <w:p w14:paraId="2521DAF7" w14:textId="77777777" w:rsidR="007D16FE" w:rsidRPr="00063122" w:rsidRDefault="007D16FE" w:rsidP="007D16FE">
      <w:pPr>
        <w:rPr>
          <w:rFonts w:ascii="Arial Narrow" w:hAnsi="Arial Narrow"/>
        </w:rPr>
      </w:pPr>
      <w:r w:rsidRPr="00063122">
        <w:rPr>
          <w:rFonts w:ascii="Arial Narrow" w:hAnsi="Arial Narrow"/>
        </w:rPr>
        <w:t xml:space="preserve">Prednosti tega reza so:  </w:t>
      </w:r>
      <w:r w:rsidRPr="00063122">
        <w:rPr>
          <w:rFonts w:ascii="Arial Narrow" w:hAnsi="Arial Narrow"/>
        </w:rPr>
        <w:br/>
        <w:t xml:space="preserve">- incizija je skrita  </w:t>
      </w:r>
      <w:r w:rsidRPr="00063122">
        <w:rPr>
          <w:rFonts w:ascii="Arial Narrow" w:hAnsi="Arial Narrow"/>
        </w:rPr>
        <w:br/>
        <w:t xml:space="preserve">- izguba krvi je minimalna </w:t>
      </w:r>
      <w:r w:rsidRPr="00063122">
        <w:rPr>
          <w:rFonts w:ascii="Arial Narrow" w:hAnsi="Arial Narrow"/>
        </w:rPr>
        <w:br/>
        <w:t xml:space="preserve">- zmanjšana je možnost rupture uterusa v predelu brazgotine pri sledečih nosečnostih </w:t>
      </w:r>
      <w:r w:rsidRPr="00063122">
        <w:rPr>
          <w:rFonts w:ascii="Arial Narrow" w:hAnsi="Arial Narrow"/>
        </w:rPr>
        <w:br/>
        <w:t>- manj je napenjanja v trebuhu v postoperativnem obdobju.</w:t>
      </w:r>
    </w:p>
    <w:p w14:paraId="1ED9FBCA" w14:textId="77777777" w:rsidR="007D16FE" w:rsidRPr="00063122" w:rsidRDefault="007D16FE" w:rsidP="007D16FE">
      <w:pPr>
        <w:rPr>
          <w:rFonts w:ascii="Arial Narrow" w:hAnsi="Arial Narrow"/>
        </w:rPr>
      </w:pPr>
      <w:r w:rsidRPr="00063122">
        <w:rPr>
          <w:rFonts w:ascii="Arial Narrow" w:hAnsi="Arial Narrow"/>
        </w:rPr>
        <w:t xml:space="preserve">Pri </w:t>
      </w:r>
      <w:r w:rsidRPr="00063122">
        <w:rPr>
          <w:rFonts w:ascii="Arial Narrow" w:hAnsi="Arial Narrow"/>
          <w:b/>
        </w:rPr>
        <w:t>klasičnem carskem rezu</w:t>
      </w:r>
      <w:r w:rsidRPr="00063122">
        <w:rPr>
          <w:rFonts w:ascii="Arial Narrow" w:hAnsi="Arial Narrow"/>
        </w:rPr>
        <w:t xml:space="preserve"> se trebušna votlina odpre z vzdolžnim (medianim) rezom med popkom in simfizo.</w:t>
      </w:r>
    </w:p>
    <w:p w14:paraId="2B9D47DB" w14:textId="77777777" w:rsidR="007D16FE" w:rsidRPr="00063122" w:rsidRDefault="007D16FE" w:rsidP="007D16FE">
      <w:pPr>
        <w:rPr>
          <w:rFonts w:ascii="Arial Narrow" w:hAnsi="Arial Narrow"/>
        </w:rPr>
      </w:pPr>
      <w:r w:rsidRPr="00063122">
        <w:rPr>
          <w:rFonts w:ascii="Arial Narrow" w:hAnsi="Arial Narrow"/>
        </w:rPr>
        <w:t xml:space="preserve">Prednosti tega reza: </w:t>
      </w:r>
      <w:r w:rsidRPr="00063122">
        <w:rPr>
          <w:rFonts w:ascii="Arial Narrow" w:hAnsi="Arial Narrow"/>
        </w:rPr>
        <w:br/>
        <w:t>- Hitrejši dostop do fetusa, zato se je ta vrsta reza običajno uporabljala v nujnih primerih.</w:t>
      </w:r>
    </w:p>
    <w:p w14:paraId="4BDA5D5F" w14:textId="77777777" w:rsidR="007D16FE" w:rsidRPr="00063122" w:rsidRDefault="007D16FE" w:rsidP="00851DB6">
      <w:pPr>
        <w:pStyle w:val="Heading2"/>
      </w:pPr>
      <w:bookmarkStart w:id="48" w:name="_Toc514235974"/>
      <w:r w:rsidRPr="00063122">
        <w:t>INCIDENCA</w:t>
      </w:r>
      <w:bookmarkEnd w:id="48"/>
    </w:p>
    <w:p w14:paraId="133CE3ED" w14:textId="77777777" w:rsidR="007D16FE" w:rsidRPr="00063122" w:rsidRDefault="007D16FE" w:rsidP="00634873">
      <w:pPr>
        <w:pStyle w:val="ListParagraph"/>
        <w:numPr>
          <w:ilvl w:val="0"/>
          <w:numId w:val="15"/>
        </w:numPr>
        <w:rPr>
          <w:rFonts w:ascii="Arial Narrow" w:hAnsi="Arial Narrow"/>
        </w:rPr>
      </w:pPr>
      <w:r w:rsidRPr="00063122">
        <w:rPr>
          <w:rFonts w:ascii="Arial Narrow" w:hAnsi="Arial Narrow"/>
        </w:rPr>
        <w:t xml:space="preserve">World Health Organization (WHO) ocenjuje, da približno 10 to 15 % žensk v svetovnem merilu rodi s s.c.,  </w:t>
      </w:r>
    </w:p>
    <w:p w14:paraId="2200A97B" w14:textId="77777777" w:rsidR="007D16FE" w:rsidRPr="00063122" w:rsidRDefault="007D16FE" w:rsidP="00634873">
      <w:pPr>
        <w:pStyle w:val="ListParagraph"/>
        <w:numPr>
          <w:ilvl w:val="0"/>
          <w:numId w:val="15"/>
        </w:numPr>
        <w:rPr>
          <w:rFonts w:ascii="Arial Narrow" w:hAnsi="Arial Narrow"/>
        </w:rPr>
      </w:pPr>
      <w:r w:rsidRPr="00063122">
        <w:rPr>
          <w:rFonts w:ascii="Arial Narrow" w:hAnsi="Arial Narrow"/>
        </w:rPr>
        <w:t xml:space="preserve">vendar odstotki močno variirajo med državami (Nizozemska 4,5%,UK/SLO 14,8% v 2012, Mehika 95%) </w:t>
      </w:r>
    </w:p>
    <w:p w14:paraId="0E7297DF" w14:textId="77777777" w:rsidR="007D16FE" w:rsidRPr="00063122" w:rsidRDefault="007D16FE" w:rsidP="00634873">
      <w:pPr>
        <w:pStyle w:val="ListParagraph"/>
        <w:numPr>
          <w:ilvl w:val="0"/>
          <w:numId w:val="15"/>
        </w:numPr>
        <w:rPr>
          <w:rFonts w:ascii="Arial Narrow" w:hAnsi="Arial Narrow"/>
        </w:rPr>
      </w:pPr>
      <w:r w:rsidRPr="00063122">
        <w:rPr>
          <w:rFonts w:ascii="Arial Narrow" w:hAnsi="Arial Narrow"/>
        </w:rPr>
        <w:t>ter se vztrajno višajo (npr. Kanada je 1987 imela 19% s.c., trenutno jih je 4x toliko – tretjina ponovnih).</w:t>
      </w:r>
    </w:p>
    <w:p w14:paraId="5D3904BA" w14:textId="77777777" w:rsidR="007D16FE" w:rsidRPr="00063122" w:rsidRDefault="007D16FE" w:rsidP="00851DB6">
      <w:pPr>
        <w:pStyle w:val="Heading2"/>
      </w:pPr>
      <w:bookmarkStart w:id="49" w:name="_Toc514235975"/>
      <w:r w:rsidRPr="00063122">
        <w:t>EVIDENCE BASED PODATKI</w:t>
      </w:r>
      <w:bookmarkEnd w:id="49"/>
      <w:r w:rsidRPr="00063122">
        <w:t xml:space="preserve"> </w:t>
      </w:r>
    </w:p>
    <w:p w14:paraId="6F772EAE" w14:textId="77777777" w:rsidR="007D16FE" w:rsidRPr="00063122" w:rsidRDefault="007D16FE" w:rsidP="00634873">
      <w:pPr>
        <w:pStyle w:val="ListParagraph"/>
        <w:numPr>
          <w:ilvl w:val="0"/>
          <w:numId w:val="16"/>
        </w:numPr>
        <w:rPr>
          <w:rFonts w:ascii="Arial Narrow" w:hAnsi="Arial Narrow"/>
        </w:rPr>
      </w:pPr>
      <w:r w:rsidRPr="00063122">
        <w:rPr>
          <w:rFonts w:ascii="Arial Narrow" w:hAnsi="Arial Narrow"/>
        </w:rPr>
        <w:t xml:space="preserve">Statistično ocenjeno je, da je vsaj polovica narejenih carskih rezov v ZDA nepotrebnih. Rezultat so slabi poporodni rezultati matere in otroka (infekcije, krvavitve,…), ki državi letno prinesejo 1.1 milijon dodatnih dni hospitalizacije, kar zavarovalnice stane čez 1 bilijon dodatnih ameriških dolarjev. </w:t>
      </w:r>
    </w:p>
    <w:p w14:paraId="4A46C49E" w14:textId="77777777" w:rsidR="007D16FE" w:rsidRPr="00063122" w:rsidRDefault="007D16FE" w:rsidP="00634873">
      <w:pPr>
        <w:pStyle w:val="ListParagraph"/>
        <w:numPr>
          <w:ilvl w:val="0"/>
          <w:numId w:val="16"/>
        </w:numPr>
        <w:rPr>
          <w:rFonts w:ascii="Arial Narrow" w:hAnsi="Arial Narrow"/>
        </w:rPr>
      </w:pPr>
      <w:r w:rsidRPr="00063122">
        <w:rPr>
          <w:rFonts w:ascii="Arial Narrow" w:hAnsi="Arial Narrow"/>
        </w:rPr>
        <w:t xml:space="preserve">Carski rez stane dvakrat več kot vaginalni porod. V kolikor bi resnično naredili samo carske reze, za katere obstaja medicinska indikacija, bi samo v Quebecu, v Kanadi letno prihranili 19 milijonov dolarjev. </w:t>
      </w:r>
    </w:p>
    <w:p w14:paraId="17F1C189" w14:textId="77777777" w:rsidR="007D16FE" w:rsidRPr="00063122" w:rsidRDefault="007D16FE" w:rsidP="00634873">
      <w:pPr>
        <w:pStyle w:val="ListParagraph"/>
        <w:numPr>
          <w:ilvl w:val="0"/>
          <w:numId w:val="16"/>
        </w:numPr>
        <w:rPr>
          <w:rFonts w:ascii="Arial Narrow" w:hAnsi="Arial Narrow"/>
        </w:rPr>
      </w:pPr>
      <w:r w:rsidRPr="00063122">
        <w:rPr>
          <w:rFonts w:ascii="Arial Narrow" w:hAnsi="Arial Narrow"/>
        </w:rPr>
        <w:t>V študijah je bilo ugotovljeno, da se za carski rez pogosteje odločajo mlajši porodničarji kot njihovi starejši kolegi (ACOG).</w:t>
      </w:r>
    </w:p>
    <w:p w14:paraId="309A59F8" w14:textId="77777777" w:rsidR="007D16FE" w:rsidRPr="00063122" w:rsidRDefault="007D16FE" w:rsidP="00634873">
      <w:pPr>
        <w:pStyle w:val="ListParagraph"/>
        <w:numPr>
          <w:ilvl w:val="0"/>
          <w:numId w:val="16"/>
        </w:numPr>
        <w:rPr>
          <w:rFonts w:ascii="Arial Narrow" w:hAnsi="Arial Narrow"/>
        </w:rPr>
      </w:pPr>
      <w:r w:rsidRPr="00063122">
        <w:rPr>
          <w:rFonts w:ascii="Arial Narrow" w:hAnsi="Arial Narrow"/>
        </w:rPr>
        <w:t xml:space="preserve">V primeru, da porod vodijo babice (v študijo je bilo vključenih 84 porodnih centrov v ZDA), pa se odstotek nujnih carskih rezov zniža celo na 4.4%. </w:t>
      </w:r>
      <w:r w:rsidRPr="00063122">
        <w:rPr>
          <w:rFonts w:ascii="Arial Narrow" w:hAnsi="Arial Narrow"/>
        </w:rPr>
        <w:br/>
        <w:t xml:space="preserve">* Upoštevati moramo sicer, da v porodnih centrih rojevajo le ženske, pri katerih je nosečnost potekala normalno in se zapletov med porodom ni pričakovalo, vseeno pa je odstotek carskih rezov ena petina nacionalnega povprečja. </w:t>
      </w:r>
    </w:p>
    <w:p w14:paraId="2C7A5796" w14:textId="77777777" w:rsidR="007D16FE" w:rsidRPr="00063122" w:rsidRDefault="007D16FE" w:rsidP="00634873">
      <w:pPr>
        <w:pStyle w:val="ListParagraph"/>
        <w:numPr>
          <w:ilvl w:val="0"/>
          <w:numId w:val="16"/>
        </w:numPr>
        <w:rPr>
          <w:rFonts w:ascii="Arial Narrow" w:hAnsi="Arial Narrow"/>
        </w:rPr>
      </w:pPr>
      <w:r w:rsidRPr="00063122">
        <w:rPr>
          <w:rFonts w:ascii="Arial Narrow" w:hAnsi="Arial Narrow"/>
        </w:rPr>
        <w:t>Uporaba EA v 10% poveča možnost, da bo potrebna izhodna porodniška operacija – carski rez.</w:t>
      </w:r>
    </w:p>
    <w:p w14:paraId="6C7EDCD2" w14:textId="77777777" w:rsidR="007D16FE" w:rsidRPr="00063122" w:rsidRDefault="007D16FE" w:rsidP="00851DB6">
      <w:pPr>
        <w:pStyle w:val="Heading2"/>
      </w:pPr>
      <w:bookmarkStart w:id="50" w:name="_Toc514235976"/>
      <w:r w:rsidRPr="00063122">
        <w:lastRenderedPageBreak/>
        <w:t>INDIKACIJE</w:t>
      </w:r>
      <w:bookmarkEnd w:id="50"/>
    </w:p>
    <w:tbl>
      <w:tblPr>
        <w:tblStyle w:val="GridTable4"/>
        <w:tblW w:w="0" w:type="auto"/>
        <w:tblLook w:val="04A0" w:firstRow="1" w:lastRow="0" w:firstColumn="1" w:lastColumn="0" w:noHBand="0" w:noVBand="1"/>
      </w:tblPr>
      <w:tblGrid>
        <w:gridCol w:w="4531"/>
        <w:gridCol w:w="4531"/>
      </w:tblGrid>
      <w:tr w:rsidR="007D16FE" w:rsidRPr="00063122" w14:paraId="3012CE0D" w14:textId="77777777" w:rsidTr="006D4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9EA617E" w14:textId="77777777" w:rsidR="007D16FE" w:rsidRPr="00063122" w:rsidRDefault="007D16FE" w:rsidP="007D16FE">
            <w:pPr>
              <w:jc w:val="center"/>
              <w:rPr>
                <w:rFonts w:ascii="Arial Narrow" w:hAnsi="Arial Narrow"/>
                <w:b w:val="0"/>
              </w:rPr>
            </w:pPr>
            <w:r w:rsidRPr="00063122">
              <w:rPr>
                <w:rFonts w:ascii="Arial Narrow" w:hAnsi="Arial Narrow"/>
                <w:b w:val="0"/>
              </w:rPr>
              <w:t>S STRANI MAME</w:t>
            </w:r>
          </w:p>
        </w:tc>
        <w:tc>
          <w:tcPr>
            <w:tcW w:w="4531" w:type="dxa"/>
          </w:tcPr>
          <w:p w14:paraId="0FAB0CB2" w14:textId="77777777" w:rsidR="007D16FE" w:rsidRPr="00063122" w:rsidRDefault="007D16FE" w:rsidP="007D16FE">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063122">
              <w:rPr>
                <w:rFonts w:ascii="Arial Narrow" w:hAnsi="Arial Narrow"/>
                <w:b w:val="0"/>
              </w:rPr>
              <w:t>S STRANI OTROKA</w:t>
            </w:r>
          </w:p>
        </w:tc>
      </w:tr>
      <w:tr w:rsidR="007D16FE" w:rsidRPr="00063122" w14:paraId="3F71E8C4" w14:textId="77777777" w:rsidTr="006D4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C7783D7" w14:textId="77777777" w:rsidR="007D16FE" w:rsidRPr="00063122" w:rsidRDefault="007D16FE" w:rsidP="007D16FE">
            <w:pPr>
              <w:jc w:val="center"/>
              <w:rPr>
                <w:rFonts w:ascii="Arial Narrow" w:hAnsi="Arial Narrow"/>
              </w:rPr>
            </w:pPr>
            <w:r w:rsidRPr="00063122">
              <w:rPr>
                <w:rFonts w:ascii="Arial Narrow" w:hAnsi="Arial Narrow"/>
              </w:rPr>
              <w:t>Zastoj poroda</w:t>
            </w:r>
          </w:p>
        </w:tc>
        <w:tc>
          <w:tcPr>
            <w:tcW w:w="4531" w:type="dxa"/>
          </w:tcPr>
          <w:p w14:paraId="7009B501" w14:textId="77777777" w:rsidR="007D16FE" w:rsidRPr="00063122" w:rsidRDefault="007D16FE" w:rsidP="007D16FE">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Velikost otroka (KPD)</w:t>
            </w:r>
          </w:p>
        </w:tc>
      </w:tr>
      <w:tr w:rsidR="007D16FE" w:rsidRPr="00063122" w14:paraId="5BDE7691" w14:textId="77777777" w:rsidTr="006D438E">
        <w:tc>
          <w:tcPr>
            <w:cnfStyle w:val="001000000000" w:firstRow="0" w:lastRow="0" w:firstColumn="1" w:lastColumn="0" w:oddVBand="0" w:evenVBand="0" w:oddHBand="0" w:evenHBand="0" w:firstRowFirstColumn="0" w:firstRowLastColumn="0" w:lastRowFirstColumn="0" w:lastRowLastColumn="0"/>
            <w:tcW w:w="4531" w:type="dxa"/>
          </w:tcPr>
          <w:p w14:paraId="0FFB755B" w14:textId="77777777" w:rsidR="007D16FE" w:rsidRPr="00063122" w:rsidRDefault="007D16FE" w:rsidP="007D16FE">
            <w:pPr>
              <w:jc w:val="center"/>
              <w:rPr>
                <w:rFonts w:ascii="Arial Narrow" w:hAnsi="Arial Narrow"/>
              </w:rPr>
            </w:pPr>
            <w:r w:rsidRPr="00063122">
              <w:rPr>
                <w:rFonts w:ascii="Arial Narrow" w:hAnsi="Arial Narrow"/>
              </w:rPr>
              <w:t>Predhodni carski rezi</w:t>
            </w:r>
          </w:p>
        </w:tc>
        <w:tc>
          <w:tcPr>
            <w:tcW w:w="4531" w:type="dxa"/>
          </w:tcPr>
          <w:p w14:paraId="3CD1E8D8" w14:textId="77777777" w:rsidR="007D16FE" w:rsidRPr="00063122" w:rsidRDefault="007D16FE" w:rsidP="007D16FE">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Večplodna nosečnost</w:t>
            </w:r>
          </w:p>
        </w:tc>
      </w:tr>
      <w:tr w:rsidR="007D16FE" w:rsidRPr="00063122" w14:paraId="3E1FBAC9" w14:textId="77777777" w:rsidTr="006D4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0777930" w14:textId="77777777" w:rsidR="007D16FE" w:rsidRPr="00063122" w:rsidRDefault="007D16FE" w:rsidP="007D16FE">
            <w:pPr>
              <w:jc w:val="center"/>
              <w:rPr>
                <w:rFonts w:ascii="Arial Narrow" w:hAnsi="Arial Narrow"/>
              </w:rPr>
            </w:pPr>
            <w:r w:rsidRPr="00063122">
              <w:rPr>
                <w:rFonts w:ascii="Arial Narrow" w:hAnsi="Arial Narrow"/>
              </w:rPr>
              <w:t>Plecenta previa</w:t>
            </w:r>
          </w:p>
        </w:tc>
        <w:tc>
          <w:tcPr>
            <w:tcW w:w="4531" w:type="dxa"/>
          </w:tcPr>
          <w:p w14:paraId="0270D81E" w14:textId="77777777" w:rsidR="007D16FE" w:rsidRPr="00063122" w:rsidRDefault="007D16FE" w:rsidP="007D16FE">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Fetalni distres</w:t>
            </w:r>
          </w:p>
        </w:tc>
      </w:tr>
      <w:tr w:rsidR="007D16FE" w:rsidRPr="00063122" w14:paraId="2516A1BD" w14:textId="77777777" w:rsidTr="006D438E">
        <w:tc>
          <w:tcPr>
            <w:cnfStyle w:val="001000000000" w:firstRow="0" w:lastRow="0" w:firstColumn="1" w:lastColumn="0" w:oddVBand="0" w:evenVBand="0" w:oddHBand="0" w:evenHBand="0" w:firstRowFirstColumn="0" w:firstRowLastColumn="0" w:lastRowFirstColumn="0" w:lastRowLastColumn="0"/>
            <w:tcW w:w="4531" w:type="dxa"/>
          </w:tcPr>
          <w:p w14:paraId="624D85B9" w14:textId="77777777" w:rsidR="007D16FE" w:rsidRPr="00063122" w:rsidRDefault="007D16FE" w:rsidP="007D16FE">
            <w:pPr>
              <w:jc w:val="center"/>
              <w:rPr>
                <w:rFonts w:ascii="Arial Narrow" w:hAnsi="Arial Narrow"/>
              </w:rPr>
            </w:pPr>
            <w:r w:rsidRPr="00063122">
              <w:rPr>
                <w:rFonts w:ascii="Arial Narrow" w:hAnsi="Arial Narrow"/>
              </w:rPr>
              <w:t>Abrupcija placente</w:t>
            </w:r>
          </w:p>
        </w:tc>
        <w:tc>
          <w:tcPr>
            <w:tcW w:w="4531" w:type="dxa"/>
          </w:tcPr>
          <w:p w14:paraId="530FED7C" w14:textId="77777777" w:rsidR="007D16FE" w:rsidRPr="00063122" w:rsidRDefault="007D16FE" w:rsidP="007D16FE">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Anomalije ploda</w:t>
            </w:r>
          </w:p>
        </w:tc>
      </w:tr>
      <w:tr w:rsidR="007D16FE" w:rsidRPr="00063122" w14:paraId="3FB85123" w14:textId="77777777" w:rsidTr="006D4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0479484" w14:textId="77777777" w:rsidR="007D16FE" w:rsidRPr="00063122" w:rsidRDefault="007D16FE" w:rsidP="007D16FE">
            <w:pPr>
              <w:jc w:val="center"/>
              <w:rPr>
                <w:rFonts w:ascii="Arial Narrow" w:hAnsi="Arial Narrow"/>
              </w:rPr>
            </w:pPr>
            <w:r w:rsidRPr="00063122">
              <w:rPr>
                <w:rFonts w:ascii="Arial Narrow" w:hAnsi="Arial Narrow"/>
              </w:rPr>
              <w:t>Izpadla popkovina</w:t>
            </w:r>
          </w:p>
        </w:tc>
        <w:tc>
          <w:tcPr>
            <w:tcW w:w="4531" w:type="dxa"/>
          </w:tcPr>
          <w:p w14:paraId="05198963" w14:textId="77777777" w:rsidR="007D16FE" w:rsidRPr="00063122" w:rsidRDefault="007D16FE" w:rsidP="007D16FE">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Prečna lega, medenična vstava</w:t>
            </w:r>
          </w:p>
        </w:tc>
      </w:tr>
      <w:tr w:rsidR="007D16FE" w:rsidRPr="00063122" w14:paraId="423E36CC" w14:textId="77777777" w:rsidTr="006D438E">
        <w:tc>
          <w:tcPr>
            <w:cnfStyle w:val="001000000000" w:firstRow="0" w:lastRow="0" w:firstColumn="1" w:lastColumn="0" w:oddVBand="0" w:evenVBand="0" w:oddHBand="0" w:evenHBand="0" w:firstRowFirstColumn="0" w:firstRowLastColumn="0" w:lastRowFirstColumn="0" w:lastRowLastColumn="0"/>
            <w:tcW w:w="4531" w:type="dxa"/>
          </w:tcPr>
          <w:p w14:paraId="1D0D9212" w14:textId="77777777" w:rsidR="006D438E" w:rsidRPr="00063122" w:rsidRDefault="006D438E" w:rsidP="007D16FE">
            <w:pPr>
              <w:jc w:val="center"/>
              <w:rPr>
                <w:rFonts w:ascii="Arial Narrow" w:hAnsi="Arial Narrow"/>
              </w:rPr>
            </w:pPr>
          </w:p>
          <w:p w14:paraId="2CA974A9" w14:textId="77777777" w:rsidR="007D16FE" w:rsidRPr="00063122" w:rsidRDefault="007D16FE" w:rsidP="007D16FE">
            <w:pPr>
              <w:jc w:val="center"/>
              <w:rPr>
                <w:rFonts w:ascii="Arial Narrow" w:hAnsi="Arial Narrow"/>
              </w:rPr>
            </w:pPr>
            <w:r w:rsidRPr="00063122">
              <w:rPr>
                <w:rFonts w:ascii="Arial Narrow" w:hAnsi="Arial Narrow"/>
              </w:rPr>
              <w:t>Medicinske diagnoze matere (srčne bolnice, visoka dioptrija, v anamnezi okužba z genitalnim herpesom, HIV, hepatitis C…)</w:t>
            </w:r>
          </w:p>
          <w:p w14:paraId="7BED531A" w14:textId="77777777" w:rsidR="006D438E" w:rsidRPr="00063122" w:rsidRDefault="006D438E" w:rsidP="007D16FE">
            <w:pPr>
              <w:jc w:val="center"/>
              <w:rPr>
                <w:rFonts w:ascii="Arial Narrow" w:hAnsi="Arial Narrow"/>
              </w:rPr>
            </w:pPr>
          </w:p>
        </w:tc>
        <w:tc>
          <w:tcPr>
            <w:tcW w:w="4531" w:type="dxa"/>
          </w:tcPr>
          <w:p w14:paraId="5A9A193C" w14:textId="77777777" w:rsidR="006D438E" w:rsidRPr="00063122" w:rsidRDefault="006D438E" w:rsidP="007D16FE">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p w14:paraId="64C6F853" w14:textId="77777777" w:rsidR="006D438E" w:rsidRPr="00063122" w:rsidRDefault="006D438E" w:rsidP="007D16FE">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p w14:paraId="403166B6" w14:textId="77777777" w:rsidR="007D16FE" w:rsidRPr="00063122" w:rsidRDefault="007D16FE" w:rsidP="007D16FE">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IUGR</w:t>
            </w:r>
          </w:p>
        </w:tc>
      </w:tr>
      <w:tr w:rsidR="006D438E" w:rsidRPr="00063122" w14:paraId="27D45256" w14:textId="77777777" w:rsidTr="006D438E">
        <w:trPr>
          <w:gridAfter w:val="1"/>
          <w:cnfStyle w:val="000000100000" w:firstRow="0" w:lastRow="0" w:firstColumn="0" w:lastColumn="0" w:oddVBand="0" w:evenVBand="0" w:oddHBand="1" w:evenHBand="0" w:firstRowFirstColumn="0" w:firstRowLastColumn="0" w:lastRowFirstColumn="0" w:lastRowLastColumn="0"/>
          <w:wAfter w:w="4531" w:type="dxa"/>
        </w:trPr>
        <w:tc>
          <w:tcPr>
            <w:cnfStyle w:val="001000000000" w:firstRow="0" w:lastRow="0" w:firstColumn="1" w:lastColumn="0" w:oddVBand="0" w:evenVBand="0" w:oddHBand="0" w:evenHBand="0" w:firstRowFirstColumn="0" w:firstRowLastColumn="0" w:lastRowFirstColumn="0" w:lastRowLastColumn="0"/>
            <w:tcW w:w="4531" w:type="dxa"/>
          </w:tcPr>
          <w:p w14:paraId="67C9126A" w14:textId="77777777" w:rsidR="006D438E" w:rsidRPr="00063122" w:rsidRDefault="006D438E" w:rsidP="007D16FE">
            <w:pPr>
              <w:jc w:val="center"/>
              <w:rPr>
                <w:rFonts w:ascii="Arial Narrow" w:hAnsi="Arial Narrow"/>
              </w:rPr>
            </w:pPr>
            <w:r w:rsidRPr="00063122">
              <w:rPr>
                <w:rFonts w:ascii="Arial Narrow" w:hAnsi="Arial Narrow"/>
              </w:rPr>
              <w:t>Težave v nosečnosti (gestacijski diabetes, hipertenzija,..)</w:t>
            </w:r>
          </w:p>
        </w:tc>
      </w:tr>
      <w:tr w:rsidR="006D438E" w:rsidRPr="00063122" w14:paraId="78D8AC41" w14:textId="77777777" w:rsidTr="006D438E">
        <w:trPr>
          <w:gridAfter w:val="1"/>
          <w:wAfter w:w="4531" w:type="dxa"/>
        </w:trPr>
        <w:tc>
          <w:tcPr>
            <w:cnfStyle w:val="001000000000" w:firstRow="0" w:lastRow="0" w:firstColumn="1" w:lastColumn="0" w:oddVBand="0" w:evenVBand="0" w:oddHBand="0" w:evenHBand="0" w:firstRowFirstColumn="0" w:firstRowLastColumn="0" w:lastRowFirstColumn="0" w:lastRowLastColumn="0"/>
            <w:tcW w:w="4531" w:type="dxa"/>
          </w:tcPr>
          <w:p w14:paraId="17678151" w14:textId="77777777" w:rsidR="006D438E" w:rsidRPr="00063122" w:rsidRDefault="006D438E" w:rsidP="007D16FE">
            <w:pPr>
              <w:jc w:val="center"/>
              <w:rPr>
                <w:rFonts w:ascii="Arial Narrow" w:hAnsi="Arial Narrow"/>
              </w:rPr>
            </w:pPr>
            <w:r w:rsidRPr="00063122">
              <w:rPr>
                <w:rFonts w:ascii="Arial Narrow" w:hAnsi="Arial Narrow"/>
              </w:rPr>
              <w:t>Prolongirana nosečnost, kjer indukcija poroda ni bila uspešna</w:t>
            </w:r>
          </w:p>
        </w:tc>
      </w:tr>
      <w:tr w:rsidR="006D438E" w:rsidRPr="00063122" w14:paraId="01162767" w14:textId="77777777" w:rsidTr="006D438E">
        <w:trPr>
          <w:gridAfter w:val="1"/>
          <w:cnfStyle w:val="000000100000" w:firstRow="0" w:lastRow="0" w:firstColumn="0" w:lastColumn="0" w:oddVBand="0" w:evenVBand="0" w:oddHBand="1" w:evenHBand="0" w:firstRowFirstColumn="0" w:firstRowLastColumn="0" w:lastRowFirstColumn="0" w:lastRowLastColumn="0"/>
          <w:wAfter w:w="4531" w:type="dxa"/>
        </w:trPr>
        <w:tc>
          <w:tcPr>
            <w:cnfStyle w:val="001000000000" w:firstRow="0" w:lastRow="0" w:firstColumn="1" w:lastColumn="0" w:oddVBand="0" w:evenVBand="0" w:oddHBand="0" w:evenHBand="0" w:firstRowFirstColumn="0" w:firstRowLastColumn="0" w:lastRowFirstColumn="0" w:lastRowLastColumn="0"/>
            <w:tcW w:w="4531" w:type="dxa"/>
          </w:tcPr>
          <w:p w14:paraId="2B5543C8" w14:textId="77777777" w:rsidR="006D438E" w:rsidRPr="00063122" w:rsidRDefault="006D438E" w:rsidP="007D16FE">
            <w:pPr>
              <w:jc w:val="center"/>
              <w:rPr>
                <w:rFonts w:ascii="Arial Narrow" w:hAnsi="Arial Narrow"/>
              </w:rPr>
            </w:pPr>
            <w:r w:rsidRPr="00063122">
              <w:rPr>
                <w:rFonts w:ascii="Arial Narrow" w:hAnsi="Arial Narrow"/>
              </w:rPr>
              <w:t>Nemedicinski razlogi so vse pogostejši (želja porodnice, strah pred bolečino in poškodbami mehke porodne poti, starost matere, socialno-ekonomski status, …)</w:t>
            </w:r>
          </w:p>
        </w:tc>
      </w:tr>
      <w:tr w:rsidR="006D438E" w:rsidRPr="00063122" w14:paraId="6DEB4FA6" w14:textId="77777777" w:rsidTr="006D438E">
        <w:trPr>
          <w:gridAfter w:val="1"/>
          <w:wAfter w:w="4531" w:type="dxa"/>
        </w:trPr>
        <w:tc>
          <w:tcPr>
            <w:cnfStyle w:val="001000000000" w:firstRow="0" w:lastRow="0" w:firstColumn="1" w:lastColumn="0" w:oddVBand="0" w:evenVBand="0" w:oddHBand="0" w:evenHBand="0" w:firstRowFirstColumn="0" w:firstRowLastColumn="0" w:lastRowFirstColumn="0" w:lastRowLastColumn="0"/>
            <w:tcW w:w="4531" w:type="dxa"/>
          </w:tcPr>
          <w:p w14:paraId="49F2426E" w14:textId="77777777" w:rsidR="006D438E" w:rsidRPr="00063122" w:rsidRDefault="006D438E" w:rsidP="006D438E">
            <w:pPr>
              <w:jc w:val="center"/>
              <w:rPr>
                <w:rFonts w:ascii="Arial Narrow" w:hAnsi="Arial Narrow"/>
              </w:rPr>
            </w:pPr>
            <w:r w:rsidRPr="00063122">
              <w:rPr>
                <w:rFonts w:ascii="Arial Narrow" w:hAnsi="Arial Narrow"/>
              </w:rPr>
              <w:t>*Jatrogeni (strah pred tožbami, os. filozofija zdravnika, …)</w:t>
            </w:r>
          </w:p>
        </w:tc>
      </w:tr>
    </w:tbl>
    <w:p w14:paraId="775B88DD" w14:textId="77777777" w:rsidR="007D16FE" w:rsidRPr="00063122" w:rsidRDefault="007D16FE">
      <w:pPr>
        <w:rPr>
          <w:rFonts w:ascii="Arial Narrow" w:hAnsi="Arial Narrow"/>
        </w:rPr>
      </w:pPr>
      <w:r w:rsidRPr="00063122">
        <w:rPr>
          <w:rFonts w:ascii="Arial Narrow" w:hAnsi="Arial Narrow"/>
        </w:rPr>
        <w:t xml:space="preserve"> </w:t>
      </w:r>
    </w:p>
    <w:tbl>
      <w:tblPr>
        <w:tblStyle w:val="GridTable4"/>
        <w:tblW w:w="0" w:type="auto"/>
        <w:tblLook w:val="04A0" w:firstRow="1" w:lastRow="0" w:firstColumn="1" w:lastColumn="0" w:noHBand="0" w:noVBand="1"/>
      </w:tblPr>
      <w:tblGrid>
        <w:gridCol w:w="4531"/>
        <w:gridCol w:w="4531"/>
      </w:tblGrid>
      <w:tr w:rsidR="007D16FE" w:rsidRPr="00063122" w14:paraId="7C4F7A1B" w14:textId="77777777" w:rsidTr="006D4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D9E8657" w14:textId="77777777" w:rsidR="007D16FE" w:rsidRPr="00063122" w:rsidRDefault="007D16FE" w:rsidP="006D438E">
            <w:pPr>
              <w:jc w:val="center"/>
              <w:rPr>
                <w:rFonts w:ascii="Arial Narrow" w:hAnsi="Arial Narrow"/>
                <w:b w:val="0"/>
              </w:rPr>
            </w:pPr>
            <w:r w:rsidRPr="00063122">
              <w:rPr>
                <w:rFonts w:ascii="Arial Narrow" w:hAnsi="Arial Narrow"/>
                <w:b w:val="0"/>
              </w:rPr>
              <w:t>RELATIVNE</w:t>
            </w:r>
          </w:p>
        </w:tc>
        <w:tc>
          <w:tcPr>
            <w:tcW w:w="4531" w:type="dxa"/>
          </w:tcPr>
          <w:p w14:paraId="15947B6B" w14:textId="77777777" w:rsidR="007D16FE" w:rsidRPr="00063122" w:rsidRDefault="007D16FE" w:rsidP="006D438E">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063122">
              <w:rPr>
                <w:rFonts w:ascii="Arial Narrow" w:hAnsi="Arial Narrow"/>
                <w:b w:val="0"/>
              </w:rPr>
              <w:t>ABSOLUTNE</w:t>
            </w:r>
          </w:p>
        </w:tc>
      </w:tr>
      <w:tr w:rsidR="007D16FE" w:rsidRPr="00063122" w14:paraId="7FAF7427" w14:textId="77777777" w:rsidTr="006D4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00C4D88" w14:textId="77777777" w:rsidR="007D16FE" w:rsidRPr="00063122" w:rsidRDefault="006D438E" w:rsidP="006D438E">
            <w:pPr>
              <w:jc w:val="center"/>
              <w:rPr>
                <w:rFonts w:ascii="Arial Narrow" w:hAnsi="Arial Narrow"/>
              </w:rPr>
            </w:pPr>
            <w:r w:rsidRPr="00063122">
              <w:rPr>
                <w:rFonts w:ascii="Arial Narrow" w:hAnsi="Arial Narrow"/>
              </w:rPr>
              <w:t>predhodni carski rez</w:t>
            </w:r>
          </w:p>
        </w:tc>
        <w:tc>
          <w:tcPr>
            <w:tcW w:w="4531" w:type="dxa"/>
          </w:tcPr>
          <w:p w14:paraId="4307074A" w14:textId="77777777" w:rsidR="007D16FE" w:rsidRPr="00063122" w:rsidRDefault="006D438E" w:rsidP="006D438E">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placenta previa totalis</w:t>
            </w:r>
          </w:p>
        </w:tc>
      </w:tr>
      <w:tr w:rsidR="007D16FE" w:rsidRPr="00063122" w14:paraId="45A5699B" w14:textId="77777777" w:rsidTr="006D438E">
        <w:tc>
          <w:tcPr>
            <w:cnfStyle w:val="001000000000" w:firstRow="0" w:lastRow="0" w:firstColumn="1" w:lastColumn="0" w:oddVBand="0" w:evenVBand="0" w:oddHBand="0" w:evenHBand="0" w:firstRowFirstColumn="0" w:firstRowLastColumn="0" w:lastRowFirstColumn="0" w:lastRowLastColumn="0"/>
            <w:tcW w:w="4531" w:type="dxa"/>
          </w:tcPr>
          <w:p w14:paraId="0907E6F2" w14:textId="77777777" w:rsidR="007D16FE" w:rsidRPr="00063122" w:rsidRDefault="006D438E" w:rsidP="006D438E">
            <w:pPr>
              <w:jc w:val="center"/>
              <w:rPr>
                <w:rFonts w:ascii="Arial Narrow" w:hAnsi="Arial Narrow"/>
              </w:rPr>
            </w:pPr>
            <w:r w:rsidRPr="00063122">
              <w:rPr>
                <w:rFonts w:ascii="Arial Narrow" w:hAnsi="Arial Narrow"/>
              </w:rPr>
              <w:t>predhodni kirurški posegi na maternici</w:t>
            </w:r>
          </w:p>
        </w:tc>
        <w:tc>
          <w:tcPr>
            <w:tcW w:w="4531" w:type="dxa"/>
          </w:tcPr>
          <w:p w14:paraId="0F337F40" w14:textId="77777777" w:rsidR="007D16FE" w:rsidRPr="00063122" w:rsidRDefault="006D438E" w:rsidP="006D438E">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abrupcija posteljice</w:t>
            </w:r>
          </w:p>
        </w:tc>
      </w:tr>
      <w:tr w:rsidR="007D16FE" w:rsidRPr="00063122" w14:paraId="630A753B" w14:textId="77777777" w:rsidTr="006D4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5D1315A" w14:textId="77777777" w:rsidR="007D16FE" w:rsidRPr="00063122" w:rsidRDefault="006D438E" w:rsidP="006D438E">
            <w:pPr>
              <w:jc w:val="center"/>
              <w:rPr>
                <w:rFonts w:ascii="Arial Narrow" w:hAnsi="Arial Narrow"/>
              </w:rPr>
            </w:pPr>
            <w:r w:rsidRPr="00063122">
              <w:rPr>
                <w:rFonts w:ascii="Arial Narrow" w:hAnsi="Arial Narrow"/>
              </w:rPr>
              <w:t>zastoj napredovanja poroda (distocija)</w:t>
            </w:r>
          </w:p>
        </w:tc>
        <w:tc>
          <w:tcPr>
            <w:tcW w:w="4531" w:type="dxa"/>
          </w:tcPr>
          <w:p w14:paraId="755F45EC" w14:textId="77777777" w:rsidR="007D16FE" w:rsidRPr="00063122" w:rsidRDefault="006D438E" w:rsidP="006D438E">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kefalopelvina disproporcia</w:t>
            </w:r>
          </w:p>
        </w:tc>
      </w:tr>
      <w:tr w:rsidR="007D16FE" w:rsidRPr="00063122" w14:paraId="1F2DA137" w14:textId="77777777" w:rsidTr="006D438E">
        <w:tc>
          <w:tcPr>
            <w:cnfStyle w:val="001000000000" w:firstRow="0" w:lastRow="0" w:firstColumn="1" w:lastColumn="0" w:oddVBand="0" w:evenVBand="0" w:oddHBand="0" w:evenHBand="0" w:firstRowFirstColumn="0" w:firstRowLastColumn="0" w:lastRowFirstColumn="0" w:lastRowLastColumn="0"/>
            <w:tcW w:w="4531" w:type="dxa"/>
          </w:tcPr>
          <w:p w14:paraId="23403413" w14:textId="77777777" w:rsidR="007D16FE" w:rsidRPr="00063122" w:rsidRDefault="006D438E" w:rsidP="006D438E">
            <w:pPr>
              <w:jc w:val="center"/>
              <w:rPr>
                <w:rFonts w:ascii="Arial Narrow" w:hAnsi="Arial Narrow"/>
              </w:rPr>
            </w:pPr>
            <w:r w:rsidRPr="00063122">
              <w:rPr>
                <w:rFonts w:ascii="Arial Narrow" w:hAnsi="Arial Narrow"/>
              </w:rPr>
              <w:t>nenormalne prezentacije ploda</w:t>
            </w:r>
          </w:p>
        </w:tc>
        <w:tc>
          <w:tcPr>
            <w:tcW w:w="4531" w:type="dxa"/>
          </w:tcPr>
          <w:p w14:paraId="711A75FF" w14:textId="77777777" w:rsidR="007D16FE" w:rsidRPr="00063122" w:rsidRDefault="006D438E" w:rsidP="006D438E">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izpadla popkovnica(pri nepopolni dilataciji cerviksa)</w:t>
            </w:r>
          </w:p>
        </w:tc>
      </w:tr>
      <w:tr w:rsidR="007D16FE" w:rsidRPr="00063122" w14:paraId="4E269774" w14:textId="77777777" w:rsidTr="006D4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48E6BE9" w14:textId="77777777" w:rsidR="007D16FE" w:rsidRPr="00063122" w:rsidRDefault="006D438E" w:rsidP="006D438E">
            <w:pPr>
              <w:jc w:val="center"/>
              <w:rPr>
                <w:rFonts w:ascii="Arial Narrow" w:hAnsi="Arial Narrow"/>
              </w:rPr>
            </w:pPr>
            <w:r w:rsidRPr="00063122">
              <w:rPr>
                <w:rFonts w:ascii="Arial Narrow" w:hAnsi="Arial Narrow"/>
              </w:rPr>
              <w:t>grozeč fetalni distres</w:t>
            </w:r>
          </w:p>
        </w:tc>
        <w:tc>
          <w:tcPr>
            <w:tcW w:w="4531" w:type="dxa"/>
          </w:tcPr>
          <w:p w14:paraId="56CE9492" w14:textId="77777777" w:rsidR="007D16FE" w:rsidRPr="00063122" w:rsidRDefault="006D438E" w:rsidP="006D438E">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zanemarjena prečna lega</w:t>
            </w:r>
          </w:p>
        </w:tc>
      </w:tr>
      <w:tr w:rsidR="007D16FE" w:rsidRPr="00063122" w14:paraId="49474080" w14:textId="77777777" w:rsidTr="006D438E">
        <w:tc>
          <w:tcPr>
            <w:cnfStyle w:val="001000000000" w:firstRow="0" w:lastRow="0" w:firstColumn="1" w:lastColumn="0" w:oddVBand="0" w:evenVBand="0" w:oddHBand="0" w:evenHBand="0" w:firstRowFirstColumn="0" w:firstRowLastColumn="0" w:lastRowFirstColumn="0" w:lastRowLastColumn="0"/>
            <w:tcW w:w="4531" w:type="dxa"/>
          </w:tcPr>
          <w:p w14:paraId="398D24FE" w14:textId="77777777" w:rsidR="007D16FE" w:rsidRPr="00063122" w:rsidRDefault="006D438E" w:rsidP="006D438E">
            <w:pPr>
              <w:jc w:val="center"/>
              <w:rPr>
                <w:rFonts w:ascii="Arial Narrow" w:hAnsi="Arial Narrow"/>
              </w:rPr>
            </w:pPr>
            <w:r w:rsidRPr="00063122">
              <w:rPr>
                <w:rFonts w:ascii="Arial Narrow" w:hAnsi="Arial Narrow"/>
              </w:rPr>
              <w:t>anomalija ploda</w:t>
            </w:r>
          </w:p>
        </w:tc>
        <w:tc>
          <w:tcPr>
            <w:tcW w:w="4531" w:type="dxa"/>
          </w:tcPr>
          <w:p w14:paraId="76D0F4AB" w14:textId="77777777" w:rsidR="007D16FE" w:rsidRPr="00063122" w:rsidRDefault="006D438E" w:rsidP="006D438E">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dokazan (pH) fetalni distres</w:t>
            </w:r>
          </w:p>
        </w:tc>
      </w:tr>
      <w:tr w:rsidR="007D16FE" w:rsidRPr="00063122" w14:paraId="7E276EE0" w14:textId="77777777" w:rsidTr="006D4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D825C6B" w14:textId="77777777" w:rsidR="007D16FE" w:rsidRPr="00063122" w:rsidRDefault="006D438E" w:rsidP="006D438E">
            <w:pPr>
              <w:jc w:val="center"/>
              <w:rPr>
                <w:rFonts w:ascii="Arial Narrow" w:hAnsi="Arial Narrow"/>
              </w:rPr>
            </w:pPr>
            <w:r w:rsidRPr="00063122">
              <w:rPr>
                <w:rFonts w:ascii="Arial Narrow" w:hAnsi="Arial Narrow"/>
              </w:rPr>
              <w:t>večplodna nosečnost</w:t>
            </w:r>
          </w:p>
        </w:tc>
        <w:tc>
          <w:tcPr>
            <w:tcW w:w="4531" w:type="dxa"/>
          </w:tcPr>
          <w:p w14:paraId="1D20609F" w14:textId="77777777" w:rsidR="007D16FE" w:rsidRPr="00063122" w:rsidRDefault="006D438E" w:rsidP="006D438E">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aktivna infekcija z genitalnim herpesom</w:t>
            </w:r>
          </w:p>
        </w:tc>
      </w:tr>
      <w:tr w:rsidR="006D438E" w:rsidRPr="00063122" w14:paraId="5948DC79" w14:textId="77777777" w:rsidTr="006D438E">
        <w:tc>
          <w:tcPr>
            <w:cnfStyle w:val="001000000000" w:firstRow="0" w:lastRow="0" w:firstColumn="1" w:lastColumn="0" w:oddVBand="0" w:evenVBand="0" w:oddHBand="0" w:evenHBand="0" w:firstRowFirstColumn="0" w:firstRowLastColumn="0" w:lastRowFirstColumn="0" w:lastRowLastColumn="0"/>
            <w:tcW w:w="4531" w:type="dxa"/>
          </w:tcPr>
          <w:p w14:paraId="49D593A4" w14:textId="77777777" w:rsidR="006D438E" w:rsidRPr="00063122" w:rsidRDefault="006D438E" w:rsidP="006D438E">
            <w:pPr>
              <w:jc w:val="center"/>
              <w:rPr>
                <w:rFonts w:ascii="Arial Narrow" w:hAnsi="Arial Narrow"/>
              </w:rPr>
            </w:pPr>
            <w:r w:rsidRPr="00063122">
              <w:rPr>
                <w:rFonts w:ascii="Arial Narrow" w:hAnsi="Arial Narrow"/>
              </w:rPr>
              <w:t>medenična vstava</w:t>
            </w:r>
          </w:p>
        </w:tc>
        <w:tc>
          <w:tcPr>
            <w:tcW w:w="4531" w:type="dxa"/>
          </w:tcPr>
          <w:p w14:paraId="218DD59E" w14:textId="77777777" w:rsidR="006D438E" w:rsidRPr="00063122" w:rsidRDefault="006D438E" w:rsidP="006D438E">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obstruirajoči tumor</w:t>
            </w:r>
          </w:p>
        </w:tc>
      </w:tr>
      <w:tr w:rsidR="006D438E" w:rsidRPr="00063122" w14:paraId="4A833CF5" w14:textId="77777777" w:rsidTr="006D4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B3EF223" w14:textId="77777777" w:rsidR="006D438E" w:rsidRPr="00063122" w:rsidRDefault="006D438E" w:rsidP="006D438E">
            <w:pPr>
              <w:jc w:val="center"/>
              <w:rPr>
                <w:rFonts w:ascii="Arial Narrow" w:hAnsi="Arial Narrow"/>
              </w:rPr>
            </w:pPr>
            <w:r w:rsidRPr="00063122">
              <w:rPr>
                <w:rFonts w:ascii="Arial Narrow" w:hAnsi="Arial Narrow"/>
              </w:rPr>
              <w:t>različna obolenja matere</w:t>
            </w:r>
          </w:p>
        </w:tc>
        <w:tc>
          <w:tcPr>
            <w:tcW w:w="4531" w:type="dxa"/>
          </w:tcPr>
          <w:p w14:paraId="18DBFCF0" w14:textId="77777777" w:rsidR="006D438E" w:rsidRPr="00063122" w:rsidRDefault="006D438E" w:rsidP="006D438E">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grozeča materina smrt</w:t>
            </w:r>
          </w:p>
        </w:tc>
      </w:tr>
    </w:tbl>
    <w:p w14:paraId="27C65E91" w14:textId="77777777" w:rsidR="007D16FE" w:rsidRPr="00063122" w:rsidRDefault="007D16FE">
      <w:pPr>
        <w:rPr>
          <w:rFonts w:ascii="Arial Narrow" w:hAnsi="Arial Narrow"/>
        </w:rPr>
      </w:pPr>
    </w:p>
    <w:p w14:paraId="0026B92C" w14:textId="77777777" w:rsidR="006D438E" w:rsidRPr="00063122" w:rsidRDefault="006D438E">
      <w:pPr>
        <w:rPr>
          <w:rFonts w:ascii="Arial Narrow" w:hAnsi="Arial Narrow"/>
          <w:b/>
        </w:rPr>
      </w:pPr>
      <w:r w:rsidRPr="00063122">
        <w:rPr>
          <w:rFonts w:ascii="Arial Narrow" w:hAnsi="Arial Narrow"/>
          <w:b/>
        </w:rPr>
        <w:t xml:space="preserve">Na incidenco s.c. vpliva slaba diagnostika: </w:t>
      </w:r>
    </w:p>
    <w:p w14:paraId="689A6DF3" w14:textId="77777777" w:rsidR="006D438E" w:rsidRPr="00063122" w:rsidRDefault="006D438E">
      <w:pPr>
        <w:rPr>
          <w:rFonts w:ascii="Arial Narrow" w:hAnsi="Arial Narrow"/>
        </w:rPr>
      </w:pPr>
      <w:r w:rsidRPr="00063122">
        <w:rPr>
          <w:rFonts w:ascii="Arial Narrow" w:hAnsi="Arial Narrow"/>
        </w:rPr>
        <w:t xml:space="preserve">- prezgodnja diagnoza, da je indukcija poroda v latentni fazi neuspela; </w:t>
      </w:r>
      <w:r w:rsidRPr="00063122">
        <w:rPr>
          <w:rFonts w:ascii="Arial Narrow" w:hAnsi="Arial Narrow"/>
        </w:rPr>
        <w:br/>
        <w:t xml:space="preserve">- indikacija za carski rez pri slabih popadkih, ne da bi pravilno stimulirali popadke z oksitocinom; </w:t>
      </w:r>
      <w:r w:rsidRPr="00063122">
        <w:rPr>
          <w:rFonts w:ascii="Arial Narrow" w:hAnsi="Arial Narrow"/>
        </w:rPr>
        <w:br/>
        <w:t xml:space="preserve">- odločitev za carski rez zaradi slabega spuščanja glavice, preden je maternično ustje popolnoma odprto; </w:t>
      </w:r>
      <w:r w:rsidRPr="00063122">
        <w:rPr>
          <w:rFonts w:ascii="Arial Narrow" w:hAnsi="Arial Narrow"/>
        </w:rPr>
        <w:br/>
        <w:t>- zadnjična vstava kot edina indikacija za carski rez;</w:t>
      </w:r>
      <w:r w:rsidRPr="00063122">
        <w:rPr>
          <w:rFonts w:ascii="Arial Narrow" w:hAnsi="Arial Narrow"/>
        </w:rPr>
        <w:br/>
        <w:t>- prečna lega pri intaktnem mehurju;</w:t>
      </w:r>
      <w:r w:rsidRPr="00063122">
        <w:rPr>
          <w:rFonts w:ascii="Arial Narrow" w:hAnsi="Arial Narrow"/>
        </w:rPr>
        <w:br/>
        <w:t xml:space="preserve">- variabilne deceleracije brez pH-metrije; </w:t>
      </w:r>
      <w:r w:rsidRPr="00063122">
        <w:rPr>
          <w:rFonts w:ascii="Arial Narrow" w:hAnsi="Arial Narrow"/>
        </w:rPr>
        <w:br/>
        <w:t>- elektivni carski rez po enem predhodnem carskem rezu (Pajntar).</w:t>
      </w:r>
    </w:p>
    <w:p w14:paraId="0779007D" w14:textId="77777777" w:rsidR="006D438E" w:rsidRPr="00063122" w:rsidRDefault="006D438E">
      <w:pPr>
        <w:rPr>
          <w:rFonts w:ascii="Arial Narrow" w:hAnsi="Arial Narrow"/>
        </w:rPr>
      </w:pPr>
    </w:p>
    <w:p w14:paraId="48146AEA" w14:textId="77777777" w:rsidR="006D438E" w:rsidRPr="00063122" w:rsidRDefault="006D438E">
      <w:pPr>
        <w:rPr>
          <w:rFonts w:ascii="Arial Narrow" w:hAnsi="Arial Narrow"/>
        </w:rPr>
      </w:pPr>
    </w:p>
    <w:p w14:paraId="525672FD" w14:textId="77777777" w:rsidR="006D438E" w:rsidRPr="00063122" w:rsidRDefault="006D438E">
      <w:pPr>
        <w:rPr>
          <w:rFonts w:ascii="Arial Narrow" w:hAnsi="Arial Narrow"/>
        </w:rPr>
      </w:pPr>
    </w:p>
    <w:p w14:paraId="598647E6" w14:textId="77777777" w:rsidR="006D438E" w:rsidRPr="00063122" w:rsidRDefault="006D438E">
      <w:pPr>
        <w:rPr>
          <w:rFonts w:ascii="Arial Narrow" w:hAnsi="Arial Narrow"/>
        </w:rPr>
      </w:pPr>
    </w:p>
    <w:p w14:paraId="0F81234A" w14:textId="77777777" w:rsidR="006D438E" w:rsidRPr="00063122" w:rsidRDefault="006D438E" w:rsidP="00851DB6">
      <w:pPr>
        <w:pStyle w:val="Heading2"/>
      </w:pPr>
      <w:bookmarkStart w:id="51" w:name="_Toc514235977"/>
      <w:r w:rsidRPr="00063122">
        <w:lastRenderedPageBreak/>
        <w:t>KOMPLIKACIJE</w:t>
      </w:r>
      <w:bookmarkEnd w:id="51"/>
    </w:p>
    <w:tbl>
      <w:tblPr>
        <w:tblStyle w:val="GridTable4"/>
        <w:tblW w:w="0" w:type="auto"/>
        <w:tblLook w:val="04A0" w:firstRow="1" w:lastRow="0" w:firstColumn="1" w:lastColumn="0" w:noHBand="0" w:noVBand="1"/>
      </w:tblPr>
      <w:tblGrid>
        <w:gridCol w:w="4531"/>
        <w:gridCol w:w="4531"/>
      </w:tblGrid>
      <w:tr w:rsidR="006D438E" w:rsidRPr="00063122" w14:paraId="548D843A" w14:textId="77777777" w:rsidTr="006D4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8339477" w14:textId="77777777" w:rsidR="006D438E" w:rsidRPr="00063122" w:rsidRDefault="006D438E" w:rsidP="006D438E">
            <w:pPr>
              <w:jc w:val="center"/>
              <w:rPr>
                <w:rFonts w:ascii="Arial Narrow" w:hAnsi="Arial Narrow"/>
                <w:b w:val="0"/>
              </w:rPr>
            </w:pPr>
            <w:r w:rsidRPr="00063122">
              <w:rPr>
                <w:rFonts w:ascii="Arial Narrow" w:hAnsi="Arial Narrow"/>
                <w:b w:val="0"/>
              </w:rPr>
              <w:t>MATERNALNE</w:t>
            </w:r>
          </w:p>
        </w:tc>
        <w:tc>
          <w:tcPr>
            <w:tcW w:w="4531" w:type="dxa"/>
          </w:tcPr>
          <w:p w14:paraId="1DD3771E" w14:textId="77777777" w:rsidR="006D438E" w:rsidRPr="00063122" w:rsidRDefault="006D438E" w:rsidP="006D438E">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063122">
              <w:rPr>
                <w:rFonts w:ascii="Arial Narrow" w:hAnsi="Arial Narrow"/>
                <w:b w:val="0"/>
              </w:rPr>
              <w:t>FETALNE</w:t>
            </w:r>
          </w:p>
        </w:tc>
      </w:tr>
      <w:tr w:rsidR="006D438E" w:rsidRPr="00063122" w14:paraId="0E6EEC52" w14:textId="77777777" w:rsidTr="006D4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416861A" w14:textId="77777777" w:rsidR="006D438E" w:rsidRPr="00063122" w:rsidRDefault="006D438E" w:rsidP="006D438E">
            <w:pPr>
              <w:jc w:val="center"/>
              <w:rPr>
                <w:rFonts w:ascii="Arial Narrow" w:hAnsi="Arial Narrow"/>
              </w:rPr>
            </w:pPr>
            <w:r w:rsidRPr="00063122">
              <w:rPr>
                <w:rFonts w:ascii="Arial Narrow" w:hAnsi="Arial Narrow"/>
              </w:rPr>
              <w:t>aspiracija</w:t>
            </w:r>
          </w:p>
        </w:tc>
        <w:tc>
          <w:tcPr>
            <w:tcW w:w="4531" w:type="dxa"/>
          </w:tcPr>
          <w:p w14:paraId="7F2375E6" w14:textId="77777777" w:rsidR="006D438E" w:rsidRPr="00063122" w:rsidRDefault="006D438E" w:rsidP="006D438E">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respiratorne težave</w:t>
            </w:r>
          </w:p>
        </w:tc>
      </w:tr>
      <w:tr w:rsidR="006D438E" w:rsidRPr="00063122" w14:paraId="3B600F9F" w14:textId="77777777" w:rsidTr="006D438E">
        <w:tc>
          <w:tcPr>
            <w:cnfStyle w:val="001000000000" w:firstRow="0" w:lastRow="0" w:firstColumn="1" w:lastColumn="0" w:oddVBand="0" w:evenVBand="0" w:oddHBand="0" w:evenHBand="0" w:firstRowFirstColumn="0" w:firstRowLastColumn="0" w:lastRowFirstColumn="0" w:lastRowLastColumn="0"/>
            <w:tcW w:w="4531" w:type="dxa"/>
          </w:tcPr>
          <w:p w14:paraId="506CD1B1" w14:textId="77777777" w:rsidR="006D438E" w:rsidRPr="00063122" w:rsidRDefault="006D438E" w:rsidP="006D438E">
            <w:pPr>
              <w:jc w:val="center"/>
              <w:rPr>
                <w:rFonts w:ascii="Arial Narrow" w:hAnsi="Arial Narrow"/>
              </w:rPr>
            </w:pPr>
            <w:r w:rsidRPr="00063122">
              <w:rPr>
                <w:rFonts w:ascii="Arial Narrow" w:hAnsi="Arial Narrow"/>
              </w:rPr>
              <w:t>embolija</w:t>
            </w:r>
          </w:p>
        </w:tc>
        <w:tc>
          <w:tcPr>
            <w:tcW w:w="4531" w:type="dxa"/>
          </w:tcPr>
          <w:p w14:paraId="79B54D36" w14:textId="77777777" w:rsidR="006D438E" w:rsidRPr="00063122" w:rsidRDefault="006D438E" w:rsidP="006D438E">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poškodbe</w:t>
            </w:r>
          </w:p>
        </w:tc>
      </w:tr>
      <w:tr w:rsidR="006D438E" w:rsidRPr="00063122" w14:paraId="7AC9067F" w14:textId="77777777" w:rsidTr="006D4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F441C1A" w14:textId="77777777" w:rsidR="006D438E" w:rsidRPr="00063122" w:rsidRDefault="006D438E" w:rsidP="006D438E">
            <w:pPr>
              <w:jc w:val="center"/>
              <w:rPr>
                <w:rFonts w:ascii="Arial Narrow" w:hAnsi="Arial Narrow"/>
              </w:rPr>
            </w:pPr>
            <w:r w:rsidRPr="00063122">
              <w:rPr>
                <w:rFonts w:ascii="Arial Narrow" w:hAnsi="Arial Narrow"/>
              </w:rPr>
              <w:t>tromboflebitis</w:t>
            </w:r>
          </w:p>
        </w:tc>
        <w:tc>
          <w:tcPr>
            <w:tcW w:w="4531" w:type="dxa"/>
          </w:tcPr>
          <w:p w14:paraId="22F70D61" w14:textId="77777777" w:rsidR="006D438E" w:rsidRPr="00063122" w:rsidRDefault="006D438E" w:rsidP="006D438E">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večja možnost za neonatalno zlatenico</w:t>
            </w:r>
          </w:p>
        </w:tc>
      </w:tr>
      <w:tr w:rsidR="006D438E" w:rsidRPr="00063122" w14:paraId="38B1ED56" w14:textId="77777777" w:rsidTr="006D438E">
        <w:tc>
          <w:tcPr>
            <w:cnfStyle w:val="001000000000" w:firstRow="0" w:lastRow="0" w:firstColumn="1" w:lastColumn="0" w:oddVBand="0" w:evenVBand="0" w:oddHBand="0" w:evenHBand="0" w:firstRowFirstColumn="0" w:firstRowLastColumn="0" w:lastRowFirstColumn="0" w:lastRowLastColumn="0"/>
            <w:tcW w:w="4531" w:type="dxa"/>
          </w:tcPr>
          <w:p w14:paraId="0D0B2230" w14:textId="77777777" w:rsidR="006D438E" w:rsidRPr="00063122" w:rsidRDefault="006D438E" w:rsidP="006D438E">
            <w:pPr>
              <w:jc w:val="center"/>
              <w:rPr>
                <w:rFonts w:ascii="Arial Narrow" w:hAnsi="Arial Narrow"/>
              </w:rPr>
            </w:pPr>
            <w:r w:rsidRPr="00063122">
              <w:rPr>
                <w:rFonts w:ascii="Arial Narrow" w:hAnsi="Arial Narrow"/>
              </w:rPr>
              <w:t>poškodbe organov (črevesje, sečnik,...)</w:t>
            </w:r>
          </w:p>
        </w:tc>
        <w:tc>
          <w:tcPr>
            <w:tcW w:w="4531" w:type="dxa"/>
          </w:tcPr>
          <w:p w14:paraId="7F2B3C36" w14:textId="77777777" w:rsidR="006D438E" w:rsidRPr="00063122" w:rsidRDefault="006D438E" w:rsidP="006D438E">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večja možnost za dihalno stisko</w:t>
            </w:r>
          </w:p>
        </w:tc>
      </w:tr>
      <w:tr w:rsidR="006D438E" w:rsidRPr="00063122" w14:paraId="7754BE9C" w14:textId="77777777" w:rsidTr="006D438E">
        <w:trPr>
          <w:gridAfter w:val="1"/>
          <w:cnfStyle w:val="000000100000" w:firstRow="0" w:lastRow="0" w:firstColumn="0" w:lastColumn="0" w:oddVBand="0" w:evenVBand="0" w:oddHBand="1" w:evenHBand="0" w:firstRowFirstColumn="0" w:firstRowLastColumn="0" w:lastRowFirstColumn="0" w:lastRowLastColumn="0"/>
          <w:wAfter w:w="4531" w:type="dxa"/>
        </w:trPr>
        <w:tc>
          <w:tcPr>
            <w:cnfStyle w:val="001000000000" w:firstRow="0" w:lastRow="0" w:firstColumn="1" w:lastColumn="0" w:oddVBand="0" w:evenVBand="0" w:oddHBand="0" w:evenHBand="0" w:firstRowFirstColumn="0" w:firstRowLastColumn="0" w:lastRowFirstColumn="0" w:lastRowLastColumn="0"/>
            <w:tcW w:w="4531" w:type="dxa"/>
          </w:tcPr>
          <w:p w14:paraId="1CEAD0B0" w14:textId="77777777" w:rsidR="006D438E" w:rsidRPr="00063122" w:rsidRDefault="006D438E" w:rsidP="006D438E">
            <w:pPr>
              <w:jc w:val="center"/>
              <w:rPr>
                <w:rFonts w:ascii="Arial Narrow" w:hAnsi="Arial Narrow"/>
              </w:rPr>
            </w:pPr>
            <w:r w:rsidRPr="00063122">
              <w:rPr>
                <w:rFonts w:ascii="Arial Narrow" w:hAnsi="Arial Narrow"/>
              </w:rPr>
              <w:t>Potreba po dodatnih posegih (histerektomija,...)</w:t>
            </w:r>
          </w:p>
        </w:tc>
      </w:tr>
      <w:tr w:rsidR="006D438E" w:rsidRPr="00063122" w14:paraId="5FDC437C" w14:textId="77777777" w:rsidTr="006D438E">
        <w:trPr>
          <w:gridAfter w:val="1"/>
          <w:wAfter w:w="4531" w:type="dxa"/>
        </w:trPr>
        <w:tc>
          <w:tcPr>
            <w:cnfStyle w:val="001000000000" w:firstRow="0" w:lastRow="0" w:firstColumn="1" w:lastColumn="0" w:oddVBand="0" w:evenVBand="0" w:oddHBand="0" w:evenHBand="0" w:firstRowFirstColumn="0" w:firstRowLastColumn="0" w:lastRowFirstColumn="0" w:lastRowLastColumn="0"/>
            <w:tcW w:w="4531" w:type="dxa"/>
          </w:tcPr>
          <w:p w14:paraId="09215C3D" w14:textId="77777777" w:rsidR="006D438E" w:rsidRPr="00063122" w:rsidRDefault="006D438E" w:rsidP="006D438E">
            <w:pPr>
              <w:jc w:val="center"/>
              <w:rPr>
                <w:rFonts w:ascii="Arial Narrow" w:hAnsi="Arial Narrow"/>
              </w:rPr>
            </w:pPr>
            <w:r w:rsidRPr="00063122">
              <w:rPr>
                <w:rFonts w:ascii="Arial Narrow" w:hAnsi="Arial Narrow"/>
              </w:rPr>
              <w:t>komplikacije zaradi anestezije</w:t>
            </w:r>
          </w:p>
        </w:tc>
      </w:tr>
      <w:tr w:rsidR="006D438E" w:rsidRPr="00063122" w14:paraId="00C52B14" w14:textId="77777777" w:rsidTr="006D438E">
        <w:trPr>
          <w:gridAfter w:val="1"/>
          <w:cnfStyle w:val="000000100000" w:firstRow="0" w:lastRow="0" w:firstColumn="0" w:lastColumn="0" w:oddVBand="0" w:evenVBand="0" w:oddHBand="1" w:evenHBand="0" w:firstRowFirstColumn="0" w:firstRowLastColumn="0" w:lastRowFirstColumn="0" w:lastRowLastColumn="0"/>
          <w:wAfter w:w="4531" w:type="dxa"/>
        </w:trPr>
        <w:tc>
          <w:tcPr>
            <w:cnfStyle w:val="001000000000" w:firstRow="0" w:lastRow="0" w:firstColumn="1" w:lastColumn="0" w:oddVBand="0" w:evenVBand="0" w:oddHBand="0" w:evenHBand="0" w:firstRowFirstColumn="0" w:firstRowLastColumn="0" w:lastRowFirstColumn="0" w:lastRowLastColumn="0"/>
            <w:tcW w:w="4531" w:type="dxa"/>
          </w:tcPr>
          <w:p w14:paraId="2015D626" w14:textId="77777777" w:rsidR="006D438E" w:rsidRPr="00063122" w:rsidRDefault="006D438E" w:rsidP="006D438E">
            <w:pPr>
              <w:jc w:val="center"/>
              <w:rPr>
                <w:rFonts w:ascii="Arial Narrow" w:hAnsi="Arial Narrow"/>
              </w:rPr>
            </w:pPr>
            <w:r w:rsidRPr="00063122">
              <w:rPr>
                <w:rFonts w:ascii="Arial Narrow" w:hAnsi="Arial Narrow"/>
              </w:rPr>
              <w:t>težave z izločanjem (počasnejša peristaltika)</w:t>
            </w:r>
          </w:p>
        </w:tc>
      </w:tr>
      <w:tr w:rsidR="006D438E" w:rsidRPr="00063122" w14:paraId="02FC6D0A" w14:textId="77777777" w:rsidTr="006D438E">
        <w:trPr>
          <w:gridAfter w:val="1"/>
          <w:wAfter w:w="4531" w:type="dxa"/>
        </w:trPr>
        <w:tc>
          <w:tcPr>
            <w:cnfStyle w:val="001000000000" w:firstRow="0" w:lastRow="0" w:firstColumn="1" w:lastColumn="0" w:oddVBand="0" w:evenVBand="0" w:oddHBand="0" w:evenHBand="0" w:firstRowFirstColumn="0" w:firstRowLastColumn="0" w:lastRowFirstColumn="0" w:lastRowLastColumn="0"/>
            <w:tcW w:w="4531" w:type="dxa"/>
          </w:tcPr>
          <w:p w14:paraId="27124561" w14:textId="77777777" w:rsidR="006D438E" w:rsidRPr="00063122" w:rsidRDefault="006D438E" w:rsidP="006D438E">
            <w:pPr>
              <w:jc w:val="center"/>
              <w:rPr>
                <w:rFonts w:ascii="Arial Narrow" w:hAnsi="Arial Narrow"/>
              </w:rPr>
            </w:pPr>
            <w:r w:rsidRPr="00063122">
              <w:rPr>
                <w:rFonts w:ascii="Arial Narrow" w:hAnsi="Arial Narrow"/>
              </w:rPr>
              <w:t xml:space="preserve">infekcije genitalnega trakta </w:t>
            </w:r>
            <w:r w:rsidRPr="00063122">
              <w:rPr>
                <w:rFonts w:ascii="Arial Narrow" w:hAnsi="Arial Narrow"/>
              </w:rPr>
              <w:sym w:font="Symbol" w:char="F071"/>
            </w:r>
            <w:r w:rsidRPr="00063122">
              <w:rPr>
                <w:rFonts w:ascii="Arial Narrow" w:hAnsi="Arial Narrow"/>
              </w:rPr>
              <w:t xml:space="preserve"> respiratorne infekcije</w:t>
            </w:r>
          </w:p>
        </w:tc>
      </w:tr>
      <w:tr w:rsidR="006D438E" w:rsidRPr="00063122" w14:paraId="1288CF02" w14:textId="77777777" w:rsidTr="006D438E">
        <w:trPr>
          <w:gridAfter w:val="1"/>
          <w:cnfStyle w:val="000000100000" w:firstRow="0" w:lastRow="0" w:firstColumn="0" w:lastColumn="0" w:oddVBand="0" w:evenVBand="0" w:oddHBand="1" w:evenHBand="0" w:firstRowFirstColumn="0" w:firstRowLastColumn="0" w:lastRowFirstColumn="0" w:lastRowLastColumn="0"/>
          <w:wAfter w:w="4531" w:type="dxa"/>
        </w:trPr>
        <w:tc>
          <w:tcPr>
            <w:cnfStyle w:val="001000000000" w:firstRow="0" w:lastRow="0" w:firstColumn="1" w:lastColumn="0" w:oddVBand="0" w:evenVBand="0" w:oddHBand="0" w:evenHBand="0" w:firstRowFirstColumn="0" w:firstRowLastColumn="0" w:lastRowFirstColumn="0" w:lastRowLastColumn="0"/>
            <w:tcW w:w="4531" w:type="dxa"/>
          </w:tcPr>
          <w:p w14:paraId="28EFCC99" w14:textId="77777777" w:rsidR="006D438E" w:rsidRPr="00063122" w:rsidRDefault="006D438E" w:rsidP="006D438E">
            <w:pPr>
              <w:jc w:val="center"/>
              <w:rPr>
                <w:rFonts w:ascii="Arial Narrow" w:hAnsi="Arial Narrow"/>
              </w:rPr>
            </w:pPr>
            <w:r w:rsidRPr="00063122">
              <w:rPr>
                <w:rFonts w:ascii="Arial Narrow" w:hAnsi="Arial Narrow"/>
              </w:rPr>
              <w:t xml:space="preserve">krvavitve </w:t>
            </w:r>
            <w:r w:rsidRPr="00063122">
              <w:rPr>
                <w:rFonts w:ascii="Arial Narrow" w:hAnsi="Arial Narrow"/>
              </w:rPr>
              <w:sym w:font="Symbol" w:char="F071"/>
            </w:r>
            <w:r w:rsidRPr="00063122">
              <w:rPr>
                <w:rFonts w:ascii="Arial Narrow" w:hAnsi="Arial Narrow"/>
              </w:rPr>
              <w:t xml:space="preserve"> slabo počutje v poporodnem obdobju</w:t>
            </w:r>
          </w:p>
        </w:tc>
      </w:tr>
      <w:tr w:rsidR="006D438E" w:rsidRPr="00063122" w14:paraId="5E4899C3" w14:textId="77777777" w:rsidTr="006D438E">
        <w:trPr>
          <w:gridAfter w:val="1"/>
          <w:wAfter w:w="4531" w:type="dxa"/>
        </w:trPr>
        <w:tc>
          <w:tcPr>
            <w:cnfStyle w:val="001000000000" w:firstRow="0" w:lastRow="0" w:firstColumn="1" w:lastColumn="0" w:oddVBand="0" w:evenVBand="0" w:oddHBand="0" w:evenHBand="0" w:firstRowFirstColumn="0" w:firstRowLastColumn="0" w:lastRowFirstColumn="0" w:lastRowLastColumn="0"/>
            <w:tcW w:w="4531" w:type="dxa"/>
          </w:tcPr>
          <w:p w14:paraId="257A4227" w14:textId="77777777" w:rsidR="006D438E" w:rsidRPr="00063122" w:rsidRDefault="006D438E" w:rsidP="006D438E">
            <w:pPr>
              <w:jc w:val="center"/>
              <w:rPr>
                <w:rFonts w:ascii="Arial Narrow" w:hAnsi="Arial Narrow"/>
              </w:rPr>
            </w:pPr>
            <w:r w:rsidRPr="00063122">
              <w:rPr>
                <w:rFonts w:ascii="Arial Narrow" w:hAnsi="Arial Narrow"/>
              </w:rPr>
              <w:t xml:space="preserve">podaljšana rehabilitacija </w:t>
            </w:r>
            <w:r w:rsidRPr="00063122">
              <w:rPr>
                <w:rFonts w:ascii="Arial Narrow" w:hAnsi="Arial Narrow"/>
              </w:rPr>
              <w:sym w:font="Symbol" w:char="F071"/>
            </w:r>
            <w:r w:rsidRPr="00063122">
              <w:rPr>
                <w:rFonts w:ascii="Arial Narrow" w:hAnsi="Arial Narrow"/>
              </w:rPr>
              <w:t xml:space="preserve"> zaradi neudobja in napetosti prizadete čustvene vezi med materjo in novorojenčkom (dojenje, attachment,...)</w:t>
            </w:r>
          </w:p>
        </w:tc>
      </w:tr>
      <w:tr w:rsidR="006D438E" w:rsidRPr="00063122" w14:paraId="7F655C1A" w14:textId="77777777" w:rsidTr="006D438E">
        <w:trPr>
          <w:gridAfter w:val="1"/>
          <w:cnfStyle w:val="000000100000" w:firstRow="0" w:lastRow="0" w:firstColumn="0" w:lastColumn="0" w:oddVBand="0" w:evenVBand="0" w:oddHBand="1" w:evenHBand="0" w:firstRowFirstColumn="0" w:firstRowLastColumn="0" w:lastRowFirstColumn="0" w:lastRowLastColumn="0"/>
          <w:wAfter w:w="4531" w:type="dxa"/>
        </w:trPr>
        <w:tc>
          <w:tcPr>
            <w:cnfStyle w:val="001000000000" w:firstRow="0" w:lastRow="0" w:firstColumn="1" w:lastColumn="0" w:oddVBand="0" w:evenVBand="0" w:oddHBand="0" w:evenHBand="0" w:firstRowFirstColumn="0" w:firstRowLastColumn="0" w:lastRowFirstColumn="0" w:lastRowLastColumn="0"/>
            <w:tcW w:w="4531" w:type="dxa"/>
          </w:tcPr>
          <w:p w14:paraId="223FA9E4" w14:textId="77777777" w:rsidR="006D438E" w:rsidRPr="00063122" w:rsidRDefault="006D438E" w:rsidP="006D438E">
            <w:pPr>
              <w:jc w:val="center"/>
              <w:rPr>
                <w:rFonts w:ascii="Arial Narrow" w:hAnsi="Arial Narrow"/>
              </w:rPr>
            </w:pPr>
            <w:r w:rsidRPr="00063122">
              <w:rPr>
                <w:rFonts w:ascii="Arial Narrow" w:hAnsi="Arial Narrow"/>
              </w:rPr>
              <w:t>bolečina lahko ovira razvijanje materinskih spretnosti</w:t>
            </w:r>
          </w:p>
        </w:tc>
      </w:tr>
      <w:tr w:rsidR="006D438E" w:rsidRPr="00063122" w14:paraId="7143E4FF" w14:textId="77777777" w:rsidTr="006D438E">
        <w:trPr>
          <w:gridAfter w:val="1"/>
          <w:wAfter w:w="4531" w:type="dxa"/>
        </w:trPr>
        <w:tc>
          <w:tcPr>
            <w:cnfStyle w:val="001000000000" w:firstRow="0" w:lastRow="0" w:firstColumn="1" w:lastColumn="0" w:oddVBand="0" w:evenVBand="0" w:oddHBand="0" w:evenHBand="0" w:firstRowFirstColumn="0" w:firstRowLastColumn="0" w:lastRowFirstColumn="0" w:lastRowLastColumn="0"/>
            <w:tcW w:w="4531" w:type="dxa"/>
          </w:tcPr>
          <w:p w14:paraId="6E8B4E33" w14:textId="77777777" w:rsidR="006D438E" w:rsidRPr="00063122" w:rsidRDefault="006D438E" w:rsidP="006D438E">
            <w:pPr>
              <w:jc w:val="center"/>
              <w:rPr>
                <w:rFonts w:ascii="Arial Narrow" w:hAnsi="Arial Narrow"/>
              </w:rPr>
            </w:pPr>
            <w:r w:rsidRPr="00063122">
              <w:rPr>
                <w:rFonts w:ascii="Arial Narrow" w:hAnsi="Arial Narrow"/>
              </w:rPr>
              <w:t>operaciji lahko sledita utrujenost in emocionalni nemir</w:t>
            </w:r>
          </w:p>
        </w:tc>
      </w:tr>
      <w:tr w:rsidR="006D438E" w:rsidRPr="00063122" w14:paraId="4114645A" w14:textId="77777777" w:rsidTr="006D438E">
        <w:trPr>
          <w:gridAfter w:val="1"/>
          <w:cnfStyle w:val="000000100000" w:firstRow="0" w:lastRow="0" w:firstColumn="0" w:lastColumn="0" w:oddVBand="0" w:evenVBand="0" w:oddHBand="1" w:evenHBand="0" w:firstRowFirstColumn="0" w:firstRowLastColumn="0" w:lastRowFirstColumn="0" w:lastRowLastColumn="0"/>
          <w:wAfter w:w="4531" w:type="dxa"/>
        </w:trPr>
        <w:tc>
          <w:tcPr>
            <w:cnfStyle w:val="001000000000" w:firstRow="0" w:lastRow="0" w:firstColumn="1" w:lastColumn="0" w:oddVBand="0" w:evenVBand="0" w:oddHBand="0" w:evenHBand="0" w:firstRowFirstColumn="0" w:firstRowLastColumn="0" w:lastRowFirstColumn="0" w:lastRowLastColumn="0"/>
            <w:tcW w:w="4531" w:type="dxa"/>
          </w:tcPr>
          <w:p w14:paraId="54B50F2F" w14:textId="77777777" w:rsidR="006D438E" w:rsidRPr="00063122" w:rsidRDefault="006D438E" w:rsidP="006D438E">
            <w:pPr>
              <w:jc w:val="center"/>
              <w:rPr>
                <w:rFonts w:ascii="Arial Narrow" w:hAnsi="Arial Narrow"/>
              </w:rPr>
            </w:pPr>
            <w:r w:rsidRPr="00063122">
              <w:rPr>
                <w:rFonts w:ascii="Arial Narrow" w:hAnsi="Arial Narrow"/>
              </w:rPr>
              <w:t>možnost maternalne umrljivosti 2-4x večja</w:t>
            </w:r>
          </w:p>
        </w:tc>
      </w:tr>
    </w:tbl>
    <w:p w14:paraId="465AA836" w14:textId="77777777" w:rsidR="006D438E" w:rsidRPr="00063122" w:rsidRDefault="006D438E">
      <w:pPr>
        <w:rPr>
          <w:rFonts w:ascii="Arial Narrow" w:hAnsi="Arial Narrow"/>
        </w:rPr>
      </w:pPr>
    </w:p>
    <w:p w14:paraId="1EF3FF74" w14:textId="77777777" w:rsidR="006D438E" w:rsidRPr="00063122" w:rsidRDefault="006D438E" w:rsidP="00851DB6">
      <w:pPr>
        <w:pStyle w:val="Heading2"/>
      </w:pPr>
      <w:bookmarkStart w:id="52" w:name="_Toc514235978"/>
      <w:r w:rsidRPr="00063122">
        <w:t>TRENDI V ZVEZI S S.C.</w:t>
      </w:r>
      <w:bookmarkEnd w:id="52"/>
      <w:r w:rsidRPr="00063122">
        <w:t xml:space="preserve"> </w:t>
      </w:r>
    </w:p>
    <w:p w14:paraId="119BC4D5" w14:textId="77777777" w:rsidR="006D438E" w:rsidRPr="00063122" w:rsidRDefault="006D438E" w:rsidP="00634873">
      <w:pPr>
        <w:pStyle w:val="ListParagraph"/>
        <w:numPr>
          <w:ilvl w:val="0"/>
          <w:numId w:val="17"/>
        </w:numPr>
        <w:rPr>
          <w:rFonts w:ascii="Arial Narrow" w:hAnsi="Arial Narrow"/>
        </w:rPr>
      </w:pPr>
      <w:r w:rsidRPr="00063122">
        <w:rPr>
          <w:rFonts w:ascii="Arial Narrow" w:hAnsi="Arial Narrow"/>
        </w:rPr>
        <w:t xml:space="preserve">Carski rez na željo ženske </w:t>
      </w:r>
    </w:p>
    <w:p w14:paraId="1FDAE1FE" w14:textId="77777777" w:rsidR="006D438E" w:rsidRPr="00063122" w:rsidRDefault="006D438E" w:rsidP="00634873">
      <w:pPr>
        <w:pStyle w:val="ListParagraph"/>
        <w:numPr>
          <w:ilvl w:val="0"/>
          <w:numId w:val="17"/>
        </w:numPr>
        <w:rPr>
          <w:rFonts w:ascii="Arial Narrow" w:hAnsi="Arial Narrow"/>
        </w:rPr>
      </w:pPr>
      <w:r w:rsidRPr="00063122">
        <w:rPr>
          <w:rFonts w:ascii="Arial Narrow" w:hAnsi="Arial Narrow"/>
        </w:rPr>
        <w:t>Želja žensk po VBAC</w:t>
      </w:r>
    </w:p>
    <w:p w14:paraId="2B1C931C" w14:textId="77777777" w:rsidR="006D438E" w:rsidRPr="00063122" w:rsidRDefault="006D438E" w:rsidP="006D438E">
      <w:pPr>
        <w:rPr>
          <w:rFonts w:ascii="Arial Narrow" w:hAnsi="Arial Narrow"/>
          <w:b/>
        </w:rPr>
      </w:pPr>
      <w:r w:rsidRPr="00063122">
        <w:rPr>
          <w:rFonts w:ascii="Arial Narrow" w:hAnsi="Arial Narrow"/>
          <w:b/>
        </w:rPr>
        <w:t>Carski rez na željo porodnice</w:t>
      </w:r>
    </w:p>
    <w:p w14:paraId="024457BE" w14:textId="77777777" w:rsidR="006D438E" w:rsidRPr="00063122" w:rsidRDefault="006D438E" w:rsidP="006D438E">
      <w:pPr>
        <w:jc w:val="center"/>
        <w:rPr>
          <w:rFonts w:ascii="Arial Narrow" w:hAnsi="Arial Narrow"/>
        </w:rPr>
      </w:pPr>
      <w:r w:rsidRPr="00063122">
        <w:rPr>
          <w:rFonts w:ascii="Arial Narrow" w:hAnsi="Arial Narrow"/>
        </w:rPr>
        <w:t xml:space="preserve">PRAVICA DO SOODLOČANJA IN IZBIRE (partnerski odnos) </w:t>
      </w:r>
      <w:r w:rsidRPr="00063122">
        <w:rPr>
          <w:rFonts w:ascii="Arial Narrow" w:hAnsi="Arial Narrow"/>
        </w:rPr>
        <w:br/>
        <w:t>:</w:t>
      </w:r>
      <w:r w:rsidRPr="00063122">
        <w:rPr>
          <w:rFonts w:ascii="Arial Narrow" w:hAnsi="Arial Narrow"/>
        </w:rPr>
        <w:br/>
        <w:t xml:space="preserve"> MEDICINSKA ETIKA (agresiven, nepotreben poseg s številnimi posledicami in možnimi komplikacijami)</w:t>
      </w:r>
    </w:p>
    <w:tbl>
      <w:tblPr>
        <w:tblStyle w:val="GridTable4"/>
        <w:tblW w:w="0" w:type="auto"/>
        <w:tblLook w:val="04A0" w:firstRow="1" w:lastRow="0" w:firstColumn="1" w:lastColumn="0" w:noHBand="0" w:noVBand="1"/>
      </w:tblPr>
      <w:tblGrid>
        <w:gridCol w:w="4531"/>
        <w:gridCol w:w="4531"/>
      </w:tblGrid>
      <w:tr w:rsidR="006D438E" w:rsidRPr="00063122" w14:paraId="1A54DFDB" w14:textId="77777777" w:rsidTr="006A7E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2E6BAD7" w14:textId="77777777" w:rsidR="006D438E" w:rsidRPr="00063122" w:rsidRDefault="006A7EEE" w:rsidP="006A7EEE">
            <w:pPr>
              <w:jc w:val="center"/>
              <w:rPr>
                <w:rFonts w:ascii="Arial Narrow" w:hAnsi="Arial Narrow"/>
                <w:b w:val="0"/>
              </w:rPr>
            </w:pPr>
            <w:r w:rsidRPr="00063122">
              <w:rPr>
                <w:rFonts w:ascii="Arial Narrow" w:hAnsi="Arial Narrow"/>
                <w:b w:val="0"/>
              </w:rPr>
              <w:t>ARGUMENTI ZA NA ŽELJO</w:t>
            </w:r>
          </w:p>
        </w:tc>
        <w:tc>
          <w:tcPr>
            <w:tcW w:w="4531" w:type="dxa"/>
          </w:tcPr>
          <w:p w14:paraId="389A8108" w14:textId="77777777" w:rsidR="006D438E" w:rsidRPr="00063122" w:rsidRDefault="006A7EEE" w:rsidP="006A7EEE">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063122">
              <w:rPr>
                <w:rFonts w:ascii="Arial Narrow" w:hAnsi="Arial Narrow"/>
                <w:b w:val="0"/>
              </w:rPr>
              <w:t>RAZISKAVE</w:t>
            </w:r>
          </w:p>
        </w:tc>
      </w:tr>
      <w:tr w:rsidR="006D438E" w:rsidRPr="00063122" w14:paraId="1986A991" w14:textId="77777777" w:rsidTr="006A7E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51CA721" w14:textId="77777777" w:rsidR="006D438E" w:rsidRPr="00063122" w:rsidRDefault="006A7EEE" w:rsidP="006A7EEE">
            <w:pPr>
              <w:jc w:val="center"/>
              <w:rPr>
                <w:rFonts w:ascii="Arial Narrow" w:hAnsi="Arial Narrow"/>
              </w:rPr>
            </w:pPr>
            <w:r w:rsidRPr="00063122">
              <w:rPr>
                <w:rFonts w:ascii="Arial Narrow" w:hAnsi="Arial Narrow"/>
              </w:rPr>
              <w:t>Priznana indikacija na Norveškem, v Italiji (7% incidenca, ki pada)</w:t>
            </w:r>
          </w:p>
        </w:tc>
        <w:tc>
          <w:tcPr>
            <w:tcW w:w="4531" w:type="dxa"/>
          </w:tcPr>
          <w:p w14:paraId="77447D45" w14:textId="77777777" w:rsidR="006D438E" w:rsidRPr="00063122" w:rsidRDefault="006A7EEE" w:rsidP="006A7EEE">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Medicinske sestre in pediatri so bolj naklonjeni carskemu rezu na zahtevo kot babice in specializanti porodništva; enako študenti (tudi specialisti ?!?).</w:t>
            </w:r>
          </w:p>
        </w:tc>
      </w:tr>
      <w:tr w:rsidR="006D438E" w:rsidRPr="00063122" w14:paraId="6990F782" w14:textId="77777777" w:rsidTr="006A7EEE">
        <w:tc>
          <w:tcPr>
            <w:cnfStyle w:val="001000000000" w:firstRow="0" w:lastRow="0" w:firstColumn="1" w:lastColumn="0" w:oddVBand="0" w:evenVBand="0" w:oddHBand="0" w:evenHBand="0" w:firstRowFirstColumn="0" w:firstRowLastColumn="0" w:lastRowFirstColumn="0" w:lastRowLastColumn="0"/>
            <w:tcW w:w="4531" w:type="dxa"/>
          </w:tcPr>
          <w:p w14:paraId="5E23EFEC" w14:textId="77777777" w:rsidR="006D438E" w:rsidRPr="00063122" w:rsidRDefault="006A7EEE" w:rsidP="006A7EEE">
            <w:pPr>
              <w:jc w:val="center"/>
              <w:rPr>
                <w:rFonts w:ascii="Arial Narrow" w:hAnsi="Arial Narrow"/>
              </w:rPr>
            </w:pPr>
            <w:r w:rsidRPr="00063122">
              <w:rPr>
                <w:rFonts w:ascii="Arial Narrow" w:hAnsi="Arial Narrow"/>
              </w:rPr>
              <w:t>Podpira ga Ameriško združenje za porodništvo in ginekologijo (ACOG); Royal College of Obstetricians (RCOG) še ne, prav tako ne Society of Obstetricians of Canada, FIGO. NICE podpirajo indvidualne odločitve.</w:t>
            </w:r>
          </w:p>
        </w:tc>
        <w:tc>
          <w:tcPr>
            <w:tcW w:w="4531" w:type="dxa"/>
          </w:tcPr>
          <w:p w14:paraId="23B81F2E" w14:textId="77777777" w:rsidR="006D438E" w:rsidRPr="00063122" w:rsidRDefault="006A7EEE" w:rsidP="006A7EEE">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Najbolj pozitiven odnos do vaginalnega poroda med študenti babištva; čeprav se zase nikoli ne bi tako odločili, bi omogočili možnost ženski.</w:t>
            </w:r>
          </w:p>
        </w:tc>
      </w:tr>
    </w:tbl>
    <w:p w14:paraId="79742139" w14:textId="77777777" w:rsidR="006D438E" w:rsidRPr="00063122" w:rsidRDefault="006D438E" w:rsidP="006D438E">
      <w:pPr>
        <w:rPr>
          <w:rFonts w:ascii="Arial Narrow" w:hAnsi="Arial Narrow"/>
        </w:rPr>
      </w:pPr>
    </w:p>
    <w:p w14:paraId="772B703B" w14:textId="77777777" w:rsidR="006A7EEE" w:rsidRPr="00063122" w:rsidRDefault="006A7EEE" w:rsidP="006A7EEE">
      <w:pPr>
        <w:rPr>
          <w:rFonts w:ascii="Arial Narrow" w:hAnsi="Arial Narrow"/>
          <w:b/>
          <w:u w:val="single"/>
        </w:rPr>
      </w:pPr>
    </w:p>
    <w:p w14:paraId="587D7042" w14:textId="77777777" w:rsidR="006A7EEE" w:rsidRPr="00063122" w:rsidRDefault="006A7EEE" w:rsidP="006A7EEE">
      <w:pPr>
        <w:rPr>
          <w:rFonts w:ascii="Arial Narrow" w:hAnsi="Arial Narrow"/>
          <w:b/>
          <w:u w:val="single"/>
        </w:rPr>
      </w:pPr>
    </w:p>
    <w:p w14:paraId="5F48724F" w14:textId="77777777" w:rsidR="006A7EEE" w:rsidRPr="00063122" w:rsidRDefault="006A7EEE" w:rsidP="006A7EEE">
      <w:pPr>
        <w:rPr>
          <w:rFonts w:ascii="Arial Narrow" w:hAnsi="Arial Narrow"/>
          <w:b/>
          <w:u w:val="single"/>
        </w:rPr>
      </w:pPr>
    </w:p>
    <w:p w14:paraId="795634D6" w14:textId="77777777" w:rsidR="006A7EEE" w:rsidRPr="00063122" w:rsidRDefault="006A7EEE" w:rsidP="006A7EEE">
      <w:pPr>
        <w:rPr>
          <w:rFonts w:ascii="Arial Narrow" w:hAnsi="Arial Narrow"/>
          <w:b/>
          <w:u w:val="single"/>
        </w:rPr>
      </w:pPr>
    </w:p>
    <w:p w14:paraId="7B35E468" w14:textId="77777777" w:rsidR="006A7EEE" w:rsidRPr="00063122" w:rsidRDefault="006A7EEE" w:rsidP="006A7EEE">
      <w:pPr>
        <w:rPr>
          <w:rFonts w:ascii="Arial Narrow" w:hAnsi="Arial Narrow"/>
          <w:b/>
          <w:u w:val="single"/>
        </w:rPr>
      </w:pPr>
    </w:p>
    <w:p w14:paraId="5D8874EC" w14:textId="77777777" w:rsidR="006A7EEE" w:rsidRPr="00063122" w:rsidRDefault="006A7EEE" w:rsidP="006A7EEE">
      <w:pPr>
        <w:rPr>
          <w:rFonts w:ascii="Arial Narrow" w:hAnsi="Arial Narrow"/>
          <w:b/>
          <w:u w:val="single"/>
        </w:rPr>
      </w:pPr>
    </w:p>
    <w:p w14:paraId="56FA6769" w14:textId="77777777" w:rsidR="006A7EEE" w:rsidRPr="00063122" w:rsidRDefault="006A7EEE" w:rsidP="00851DB6">
      <w:pPr>
        <w:pStyle w:val="Heading2"/>
      </w:pPr>
      <w:bookmarkStart w:id="53" w:name="_Toc514235979"/>
      <w:r w:rsidRPr="00063122">
        <w:lastRenderedPageBreak/>
        <w:t>VBAC</w:t>
      </w:r>
      <w:bookmarkEnd w:id="53"/>
      <w:r w:rsidRPr="00063122">
        <w:t xml:space="preserve"> </w:t>
      </w:r>
    </w:p>
    <w:p w14:paraId="5F5E13A4" w14:textId="77777777" w:rsidR="006A7EEE" w:rsidRPr="00063122" w:rsidRDefault="006A7EEE" w:rsidP="00634873">
      <w:pPr>
        <w:pStyle w:val="ListParagraph"/>
        <w:numPr>
          <w:ilvl w:val="0"/>
          <w:numId w:val="18"/>
        </w:numPr>
        <w:rPr>
          <w:rFonts w:ascii="Arial Narrow" w:hAnsi="Arial Narrow"/>
        </w:rPr>
      </w:pPr>
      <w:r w:rsidRPr="00063122">
        <w:rPr>
          <w:rFonts w:ascii="Arial Narrow" w:hAnsi="Arial Narrow"/>
        </w:rPr>
        <w:t>Enkrat carski rez, vedno carski rez. (Cragin, 1916)</w:t>
      </w:r>
    </w:p>
    <w:p w14:paraId="37245504" w14:textId="77777777" w:rsidR="006A7EEE" w:rsidRPr="00063122" w:rsidRDefault="006A7EEE" w:rsidP="00634873">
      <w:pPr>
        <w:pStyle w:val="ListParagraph"/>
        <w:numPr>
          <w:ilvl w:val="0"/>
          <w:numId w:val="18"/>
        </w:numPr>
        <w:rPr>
          <w:rFonts w:ascii="Arial Narrow" w:hAnsi="Arial Narrow"/>
        </w:rPr>
      </w:pPr>
      <w:r w:rsidRPr="00063122">
        <w:rPr>
          <w:rFonts w:ascii="Arial Narrow" w:hAnsi="Arial Narrow"/>
        </w:rPr>
        <w:t xml:space="preserve">Zmotno je prepričanje, da ženska po predhodne carskem rezu ne more roditi vaginalno. </w:t>
      </w:r>
      <w:r w:rsidRPr="00063122">
        <w:rPr>
          <w:rFonts w:ascii="Arial Narrow" w:hAnsi="Arial Narrow"/>
        </w:rPr>
        <w:br/>
        <w:t xml:space="preserve">(v Ljubljanski porodnišnici 30% žensk, ki so prvič rodile s carskim rezom, uspešno drugič rodi vaginalno) </w:t>
      </w:r>
    </w:p>
    <w:p w14:paraId="07DE5D83" w14:textId="77777777" w:rsidR="006A7EEE" w:rsidRPr="00063122" w:rsidRDefault="006A7EEE" w:rsidP="00634873">
      <w:pPr>
        <w:pStyle w:val="ListParagraph"/>
        <w:numPr>
          <w:ilvl w:val="0"/>
          <w:numId w:val="18"/>
        </w:numPr>
        <w:rPr>
          <w:rFonts w:ascii="Arial Narrow" w:hAnsi="Arial Narrow"/>
        </w:rPr>
      </w:pPr>
      <w:r w:rsidRPr="00063122">
        <w:rPr>
          <w:rFonts w:ascii="Arial Narrow" w:hAnsi="Arial Narrow"/>
        </w:rPr>
        <w:t>VLOGA BABICE!!! (INFORMIRANJE, EDUKACIJA, POROD FIZIOLOŠKI PROCES)</w:t>
      </w:r>
    </w:p>
    <w:p w14:paraId="78B62302" w14:textId="77777777" w:rsidR="006A7EEE" w:rsidRPr="00063122" w:rsidRDefault="006A7EEE" w:rsidP="00634873">
      <w:pPr>
        <w:pStyle w:val="ListParagraph"/>
        <w:numPr>
          <w:ilvl w:val="0"/>
          <w:numId w:val="18"/>
        </w:numPr>
        <w:rPr>
          <w:rFonts w:ascii="Arial Narrow" w:hAnsi="Arial Narrow"/>
        </w:rPr>
      </w:pPr>
      <w:r w:rsidRPr="00063122">
        <w:rPr>
          <w:rFonts w:ascii="Arial Narrow" w:hAnsi="Arial Narrow"/>
        </w:rPr>
        <w:t xml:space="preserve">Izborna merila za VBAC so: </w:t>
      </w:r>
    </w:p>
    <w:p w14:paraId="7E69FB4F"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ena ali dva predhodna carska reza s prečnim rezom maternice, </w:t>
      </w:r>
    </w:p>
    <w:p w14:paraId="42DB0201"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klinično stabilna medenica, </w:t>
      </w:r>
    </w:p>
    <w:p w14:paraId="66E8C763"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brez predhodnih drugih kirurških posegov na maternici, </w:t>
      </w:r>
    </w:p>
    <w:p w14:paraId="0B3617CE"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stalna prisotnost zdravnika v primeru poroda po carskem rezu, </w:t>
      </w:r>
    </w:p>
    <w:p w14:paraId="353BF076"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skrbno spremljanje poteka poroda (Bandlova brazda), </w:t>
      </w:r>
    </w:p>
    <w:p w14:paraId="5784A24D"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prisotnost celotne operacijske ekipe v primeru nujnega carskega reza.</w:t>
      </w:r>
    </w:p>
    <w:p w14:paraId="16535019" w14:textId="77777777" w:rsidR="006A7EEE" w:rsidRPr="00063122" w:rsidRDefault="006A7EEE" w:rsidP="00634873">
      <w:pPr>
        <w:pStyle w:val="ListParagraph"/>
        <w:numPr>
          <w:ilvl w:val="0"/>
          <w:numId w:val="18"/>
        </w:numPr>
        <w:rPr>
          <w:rFonts w:ascii="Arial Narrow" w:hAnsi="Arial Narrow"/>
        </w:rPr>
      </w:pPr>
      <w:r w:rsidRPr="00063122">
        <w:rPr>
          <w:rFonts w:ascii="Arial Narrow" w:hAnsi="Arial Narrow"/>
        </w:rPr>
        <w:t>VBAC je bil leta 1988 podprt tudi s strani ACOG, ki so predlagali, da bi se moral koncept rutinskega ponovnega carskega reza opustiti v odsotnosti kontraindikacij za VBAC. Ženske, ki so imele en carski rez z nizkim transverzalnim rezom, bi morali spodbujati, da poskusijo VBAC v sledeči nosečnosti.</w:t>
      </w:r>
    </w:p>
    <w:p w14:paraId="153486AF" w14:textId="77777777" w:rsidR="006A7EEE" w:rsidRPr="00063122" w:rsidRDefault="006A7EEE" w:rsidP="00634873">
      <w:pPr>
        <w:pStyle w:val="ListParagraph"/>
        <w:numPr>
          <w:ilvl w:val="0"/>
          <w:numId w:val="18"/>
        </w:numPr>
        <w:rPr>
          <w:rFonts w:ascii="Arial Narrow" w:hAnsi="Arial Narrow"/>
          <w:b/>
        </w:rPr>
      </w:pPr>
      <w:r w:rsidRPr="00063122">
        <w:rPr>
          <w:rFonts w:ascii="Arial Narrow" w:hAnsi="Arial Narrow"/>
          <w:b/>
        </w:rPr>
        <w:t xml:space="preserve">Prednosti: </w:t>
      </w:r>
    </w:p>
    <w:p w14:paraId="1B1F9283"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nižja maternalna in neonatalna obolevnost </w:t>
      </w:r>
    </w:p>
    <w:p w14:paraId="25446224"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krajša ležalna doba v bolnišnicah </w:t>
      </w:r>
    </w:p>
    <w:p w14:paraId="4B75BB8B"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manjša poraba transfuzij </w:t>
      </w:r>
    </w:p>
    <w:p w14:paraId="7EA8B3BC"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manjše število poporodnih infekcij </w:t>
      </w:r>
    </w:p>
    <w:p w14:paraId="2904373F"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nižji stroški zdravljenja </w:t>
      </w:r>
    </w:p>
    <w:p w14:paraId="21C840C8"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zmanjšana možnost histerektomije </w:t>
      </w:r>
    </w:p>
    <w:p w14:paraId="1A6A0AC8"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manjša bolečina v poporodnem obdobju </w:t>
      </w:r>
    </w:p>
    <w:p w14:paraId="712C5120"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manj komplikacij</w:t>
      </w:r>
    </w:p>
    <w:p w14:paraId="4C313ADA" w14:textId="77777777" w:rsidR="006A7EEE" w:rsidRPr="00063122" w:rsidRDefault="006A7EEE" w:rsidP="00634873">
      <w:pPr>
        <w:pStyle w:val="ListParagraph"/>
        <w:numPr>
          <w:ilvl w:val="0"/>
          <w:numId w:val="18"/>
        </w:numPr>
        <w:rPr>
          <w:rFonts w:ascii="Arial Narrow" w:hAnsi="Arial Narrow"/>
          <w:b/>
        </w:rPr>
      </w:pPr>
      <w:r w:rsidRPr="00063122">
        <w:rPr>
          <w:rFonts w:ascii="Arial Narrow" w:hAnsi="Arial Narrow"/>
          <w:b/>
        </w:rPr>
        <w:t xml:space="preserve">Slabosti: </w:t>
      </w:r>
    </w:p>
    <w:p w14:paraId="17AB8B59"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Večja možnost rupture maternice, do katere pogosteje pride predvsem v primeru predhodnega klasičnega reza v zgornjem segmentu maternice. </w:t>
      </w:r>
    </w:p>
    <w:p w14:paraId="2B0D9A1E"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JATROGENO SPROŽENA – INDUKCIJA! (0,8:2,5%)</w:t>
      </w:r>
    </w:p>
    <w:p w14:paraId="43DE40FF" w14:textId="77777777" w:rsidR="006A7EEE" w:rsidRPr="00063122" w:rsidRDefault="006A7EEE" w:rsidP="00634873">
      <w:pPr>
        <w:pStyle w:val="ListParagraph"/>
        <w:numPr>
          <w:ilvl w:val="0"/>
          <w:numId w:val="18"/>
        </w:numPr>
        <w:rPr>
          <w:rFonts w:ascii="Arial Narrow" w:hAnsi="Arial Narrow"/>
        </w:rPr>
      </w:pPr>
      <w:r w:rsidRPr="00063122">
        <w:rPr>
          <w:rFonts w:ascii="Arial Narrow" w:hAnsi="Arial Narrow"/>
        </w:rPr>
        <w:t xml:space="preserve">Primerjalne študije (Enkin) so pokazale, da rezultati VBAC niso bili veliko slabši, če sta bila prej ženski narejena že dva carska reza. Indicenca uspelih vaginalnih porodov je bila enaka kot pri tistih z enim predhodnim carskim rezom (pogostejše dehiscence rane in manjše raztrganine maternice – 3,8%). </w:t>
      </w:r>
    </w:p>
    <w:p w14:paraId="40705725" w14:textId="77777777" w:rsidR="006A7EEE" w:rsidRPr="00063122" w:rsidRDefault="006A7EEE" w:rsidP="00634873">
      <w:pPr>
        <w:pStyle w:val="ListParagraph"/>
        <w:numPr>
          <w:ilvl w:val="0"/>
          <w:numId w:val="18"/>
        </w:numPr>
        <w:rPr>
          <w:rFonts w:ascii="Arial Narrow" w:hAnsi="Arial Narrow"/>
        </w:rPr>
      </w:pPr>
      <w:r w:rsidRPr="00063122">
        <w:rPr>
          <w:rFonts w:ascii="Arial Narrow" w:hAnsi="Arial Narrow"/>
        </w:rPr>
        <w:t>Pri indikacijah kot so KPD in nenapredovanje poroda, ki so bile določene pri prvem carskem rezu, je bil naslednjič uspešen vaginalni porod v 50-75 %.</w:t>
      </w:r>
    </w:p>
    <w:p w14:paraId="30CBFE7C" w14:textId="77777777" w:rsidR="006A7EEE" w:rsidRPr="00063122" w:rsidRDefault="006A7EEE" w:rsidP="00634873">
      <w:pPr>
        <w:pStyle w:val="ListParagraph"/>
        <w:numPr>
          <w:ilvl w:val="0"/>
          <w:numId w:val="18"/>
        </w:numPr>
        <w:rPr>
          <w:rFonts w:ascii="Arial Narrow" w:hAnsi="Arial Narrow"/>
          <w:b/>
        </w:rPr>
      </w:pPr>
      <w:r w:rsidRPr="00063122">
        <w:rPr>
          <w:rFonts w:ascii="Arial Narrow" w:hAnsi="Arial Narrow"/>
          <w:b/>
        </w:rPr>
        <w:t xml:space="preserve">Predpogoji: </w:t>
      </w:r>
    </w:p>
    <w:p w14:paraId="1CEE9EEF"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Hospitalizacija, da se lahko v nujnih primerih takoj zagotovi zdravniška pomoč </w:t>
      </w:r>
    </w:p>
    <w:p w14:paraId="09540008"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Kontraindicirana uporaba prostaglandina; oksitocin previdno, le za stimulacijo </w:t>
      </w:r>
    </w:p>
    <w:p w14:paraId="7691F823"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Epiduralna analgezija </w:t>
      </w:r>
    </w:p>
    <w:p w14:paraId="58E9509F"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Kontinuirano spremljanje plodovega srčnega utripa in vzpostavitev i.v. poti </w:t>
      </w:r>
    </w:p>
    <w:p w14:paraId="09C6D1FC"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Stalna prisotnost in podpora babice.</w:t>
      </w:r>
    </w:p>
    <w:p w14:paraId="2B726B71" w14:textId="77777777" w:rsidR="006A7EEE" w:rsidRPr="00063122" w:rsidRDefault="006A7EEE" w:rsidP="00634873">
      <w:pPr>
        <w:pStyle w:val="ListParagraph"/>
        <w:numPr>
          <w:ilvl w:val="0"/>
          <w:numId w:val="18"/>
        </w:numPr>
        <w:rPr>
          <w:rFonts w:ascii="Arial Narrow" w:hAnsi="Arial Narrow"/>
          <w:b/>
        </w:rPr>
      </w:pPr>
      <w:r w:rsidRPr="00063122">
        <w:rPr>
          <w:rFonts w:ascii="Arial Narrow" w:hAnsi="Arial Narrow"/>
          <w:b/>
        </w:rPr>
        <w:t xml:space="preserve">Predpogoji za uspeh: </w:t>
      </w:r>
    </w:p>
    <w:p w14:paraId="5F909F0C"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predhodni vaginalni porod oz. VBAC </w:t>
      </w:r>
    </w:p>
    <w:p w14:paraId="4A3276C3"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indikacije za predhodni carski rez, ki se po vsej verjetnosti v naslednji nosečnosti ne bodo ponovile (npr. predležeča posteljica ali medenična vstava); povezano z 89 % stopnjo uspeha </w:t>
      </w:r>
    </w:p>
    <w:p w14:paraId="0D02E3CB"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ugoden maternični vrat; uspešnost je 86 %, če je maternično ustje odprto 4 ali več centimetrov v začetku poroda (spontan začetek poroda), </w:t>
      </w:r>
    </w:p>
    <w:p w14:paraId="42E9AB21"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starost matere pod 40 let, </w:t>
      </w:r>
    </w:p>
    <w:p w14:paraId="1956D64D"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visoka motivacija za vaginalni porod, </w:t>
      </w:r>
    </w:p>
    <w:p w14:paraId="3367FC20"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Le en prejšnji carski rez z nizkim transverzalnim rezom, </w:t>
      </w:r>
    </w:p>
    <w:p w14:paraId="37401B49"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klinično primerna medenica, </w:t>
      </w:r>
    </w:p>
    <w:p w14:paraId="31639A2F"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18-24 mesecev od predhodne nosečnosti.</w:t>
      </w:r>
    </w:p>
    <w:p w14:paraId="551ECEAC" w14:textId="77777777" w:rsidR="006A7EEE" w:rsidRPr="00063122" w:rsidRDefault="006A7EEE" w:rsidP="00634873">
      <w:pPr>
        <w:pStyle w:val="ListParagraph"/>
        <w:numPr>
          <w:ilvl w:val="0"/>
          <w:numId w:val="18"/>
        </w:numPr>
        <w:rPr>
          <w:rFonts w:ascii="Arial Narrow" w:hAnsi="Arial Narrow"/>
          <w:b/>
        </w:rPr>
      </w:pPr>
      <w:r w:rsidRPr="00063122">
        <w:rPr>
          <w:rFonts w:ascii="Arial Narrow" w:hAnsi="Arial Narrow"/>
          <w:b/>
        </w:rPr>
        <w:lastRenderedPageBreak/>
        <w:t xml:space="preserve">Povečano tveganje: </w:t>
      </w:r>
    </w:p>
    <w:p w14:paraId="19EB6EE8"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ocenjena teža ploda &gt;3720 g oz. 4000 g, </w:t>
      </w:r>
    </w:p>
    <w:p w14:paraId="780A8CA0"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predhodni (klasični) rez na maternici (poveča možnost rupture maternice na 10 %), </w:t>
      </w:r>
    </w:p>
    <w:p w14:paraId="47C1C7DE"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sprožen porod </w:t>
      </w:r>
    </w:p>
    <w:p w14:paraId="701D5F4B"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število predhodnih carskih rezov (tveganje za raztrganino maternice z 0,6 % pri enem na 1,8 % po dveh carskih rezih). Pri enem predhodnem sc je uspešnost VBAC 75 %, pri dveh pa 62 %). </w:t>
      </w:r>
    </w:p>
    <w:p w14:paraId="31DDC3AC"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 xml:space="preserve">prolongirana nosečnost </w:t>
      </w:r>
    </w:p>
    <w:p w14:paraId="23A8680A"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indeks telesne mase; ženske z BMI&gt; 40 imajo uspešnost VBAC 60,7 % , z BMI od 25 – 29,9 pa imajo uspešnost 77,7 %),</w:t>
      </w:r>
    </w:p>
    <w:p w14:paraId="0EAC1736" w14:textId="77777777" w:rsidR="006A7EEE" w:rsidRPr="00063122" w:rsidRDefault="006A7EEE" w:rsidP="00634873">
      <w:pPr>
        <w:pStyle w:val="ListParagraph"/>
        <w:numPr>
          <w:ilvl w:val="1"/>
          <w:numId w:val="18"/>
        </w:numPr>
        <w:rPr>
          <w:rFonts w:ascii="Arial Narrow" w:hAnsi="Arial Narrow"/>
        </w:rPr>
      </w:pPr>
      <w:r w:rsidRPr="00063122">
        <w:rPr>
          <w:rFonts w:ascii="Arial Narrow" w:hAnsi="Arial Narrow"/>
        </w:rPr>
        <w:t>več prejšnjih carskih rezov (ženske z več kot enim carskim rezom imajo manj verjetnosti za uspeh VBAC;</w:t>
      </w:r>
    </w:p>
    <w:p w14:paraId="7B032258" w14:textId="77777777" w:rsidR="006A7EEE" w:rsidRPr="00063122" w:rsidRDefault="006A7EEE" w:rsidP="00634873">
      <w:pPr>
        <w:pStyle w:val="ListParagraph"/>
        <w:numPr>
          <w:ilvl w:val="0"/>
          <w:numId w:val="18"/>
        </w:numPr>
        <w:rPr>
          <w:rFonts w:ascii="Arial Narrow" w:hAnsi="Arial Narrow"/>
        </w:rPr>
      </w:pPr>
      <w:r w:rsidRPr="00063122">
        <w:rPr>
          <w:rFonts w:ascii="Arial Narrow" w:hAnsi="Arial Narrow"/>
        </w:rPr>
        <w:t xml:space="preserve">Smiselno bi se bilo pogovoriti o možnostih nadaljnih porodov že v času hospitalizacije po prvem carskem rezu (Prelec, 2005). </w:t>
      </w:r>
    </w:p>
    <w:p w14:paraId="42497EDB" w14:textId="77777777" w:rsidR="006A7EEE" w:rsidRPr="00063122" w:rsidRDefault="006A7EEE" w:rsidP="00634873">
      <w:pPr>
        <w:pStyle w:val="ListParagraph"/>
        <w:numPr>
          <w:ilvl w:val="0"/>
          <w:numId w:val="18"/>
        </w:numPr>
        <w:rPr>
          <w:rFonts w:ascii="Arial Narrow" w:hAnsi="Arial Narrow"/>
        </w:rPr>
      </w:pPr>
      <w:r w:rsidRPr="00063122">
        <w:rPr>
          <w:rFonts w:ascii="Arial Narrow" w:hAnsi="Arial Narrow"/>
        </w:rPr>
        <w:t>Nosečnice, ki si kljub predhodnemu carskemu rezu želijo poskus vaginalnega poroda, je potrebno podpreti v njihovi nameri. Babico njeno preferiranje vaginalnega poroda, ne sme zaslepiti v tolikšni meri, da ne bi prepoznala dejavnikov tveganja pri ženski, oz. ji ne bi dala informacij tako o prednostih kot tudi slabostih njene odločitve, v primeru, da si ženska ne želi VBAC.</w:t>
      </w:r>
    </w:p>
    <w:p w14:paraId="18947F30" w14:textId="77777777" w:rsidR="006A7EEE" w:rsidRPr="00063122" w:rsidRDefault="006A7EEE" w:rsidP="006A7EEE">
      <w:pPr>
        <w:rPr>
          <w:rFonts w:ascii="Arial Narrow" w:hAnsi="Arial Narrow"/>
          <w:color w:val="7F7F7F" w:themeColor="text1" w:themeTint="80"/>
        </w:rPr>
      </w:pPr>
      <w:r w:rsidRPr="00063122">
        <w:rPr>
          <w:rFonts w:ascii="Arial Narrow" w:hAnsi="Arial Narrow"/>
          <w:color w:val="7F7F7F" w:themeColor="text1" w:themeTint="80"/>
        </w:rPr>
        <w:t>* RAZISKAVE – SLAJDI *</w:t>
      </w:r>
    </w:p>
    <w:p w14:paraId="13E00FEF" w14:textId="77777777" w:rsidR="006A7EEE" w:rsidRPr="00063122" w:rsidRDefault="006A7EEE" w:rsidP="00851DB6">
      <w:pPr>
        <w:pStyle w:val="Heading2"/>
      </w:pPr>
      <w:bookmarkStart w:id="54" w:name="_Toc514235980"/>
      <w:r w:rsidRPr="00063122">
        <w:t>VLOGA BABICE</w:t>
      </w:r>
      <w:bookmarkEnd w:id="54"/>
    </w:p>
    <w:p w14:paraId="15CFFFD8" w14:textId="77777777" w:rsidR="006A7EEE" w:rsidRPr="00063122" w:rsidRDefault="006A7EEE" w:rsidP="006A7EEE">
      <w:pPr>
        <w:rPr>
          <w:rFonts w:ascii="Arial Narrow" w:hAnsi="Arial Narrow"/>
        </w:rPr>
      </w:pPr>
      <w:r w:rsidRPr="00063122">
        <w:rPr>
          <w:rFonts w:ascii="Arial Narrow" w:hAnsi="Arial Narrow"/>
          <w:b/>
        </w:rPr>
        <w:t xml:space="preserve">V nosečnosti </w:t>
      </w:r>
      <w:r w:rsidRPr="00063122">
        <w:rPr>
          <w:rFonts w:ascii="Arial Narrow" w:hAnsi="Arial Narrow"/>
          <w:b/>
        </w:rPr>
        <w:br/>
      </w:r>
      <w:r w:rsidRPr="00063122">
        <w:rPr>
          <w:rFonts w:ascii="Arial Narrow" w:hAnsi="Arial Narrow"/>
        </w:rPr>
        <w:t xml:space="preserve">- Informacije </w:t>
      </w:r>
      <w:r w:rsidRPr="00063122">
        <w:rPr>
          <w:rFonts w:ascii="Arial Narrow" w:hAnsi="Arial Narrow"/>
        </w:rPr>
        <w:br/>
        <w:t>- Psihična priprava, če gre za elektivni s.c.</w:t>
      </w:r>
    </w:p>
    <w:p w14:paraId="6796C7E6" w14:textId="77777777" w:rsidR="006A7EEE" w:rsidRPr="00063122" w:rsidRDefault="006A7EEE" w:rsidP="006A7EEE">
      <w:pPr>
        <w:rPr>
          <w:rFonts w:ascii="Arial Narrow" w:hAnsi="Arial Narrow"/>
        </w:rPr>
      </w:pPr>
      <w:r w:rsidRPr="00063122">
        <w:rPr>
          <w:rFonts w:ascii="Arial Narrow" w:hAnsi="Arial Narrow"/>
          <w:b/>
        </w:rPr>
        <w:t xml:space="preserve">Neposredno pred posegom: </w:t>
      </w:r>
      <w:r w:rsidRPr="00063122">
        <w:rPr>
          <w:rFonts w:ascii="Arial Narrow" w:hAnsi="Arial Narrow"/>
          <w:b/>
        </w:rPr>
        <w:br/>
      </w:r>
      <w:r w:rsidRPr="00063122">
        <w:rPr>
          <w:rFonts w:ascii="Arial Narrow" w:hAnsi="Arial Narrow"/>
        </w:rPr>
        <w:t xml:space="preserve">- preveri kdaj je ženska nazadnje uživala hrano/tekočino, </w:t>
      </w:r>
      <w:r w:rsidRPr="00063122">
        <w:rPr>
          <w:rFonts w:ascii="Arial Narrow" w:hAnsi="Arial Narrow"/>
        </w:rPr>
        <w:br/>
        <w:t xml:space="preserve">- pojasni postopek, </w:t>
      </w:r>
      <w:r w:rsidRPr="00063122">
        <w:rPr>
          <w:rFonts w:ascii="Arial Narrow" w:hAnsi="Arial Narrow"/>
        </w:rPr>
        <w:br/>
        <w:t xml:space="preserve">- poskrbi, da ženska podpiše privolitev v poseg, </w:t>
      </w:r>
      <w:r w:rsidRPr="00063122">
        <w:rPr>
          <w:rFonts w:ascii="Arial Narrow" w:hAnsi="Arial Narrow"/>
        </w:rPr>
        <w:br/>
        <w:t xml:space="preserve">- pomaga ženski odstraniti nakit, ličila, </w:t>
      </w:r>
      <w:r w:rsidRPr="00063122">
        <w:rPr>
          <w:rFonts w:ascii="Arial Narrow" w:hAnsi="Arial Narrow"/>
        </w:rPr>
        <w:br/>
        <w:t xml:space="preserve">- preveri prisotnost originalnih krvnih izvidov, </w:t>
      </w:r>
      <w:r w:rsidR="0028164C" w:rsidRPr="00063122">
        <w:rPr>
          <w:rFonts w:ascii="Arial Narrow" w:hAnsi="Arial Narrow"/>
        </w:rPr>
        <w:br/>
        <w:t xml:space="preserve">- </w:t>
      </w:r>
      <w:r w:rsidRPr="00063122">
        <w:rPr>
          <w:rFonts w:ascii="Arial Narrow" w:hAnsi="Arial Narrow"/>
        </w:rPr>
        <w:t xml:space="preserve">nastavi i.v. kanal (aplicira predpisana zdravila, tekočino), </w:t>
      </w:r>
      <w:r w:rsidRPr="00063122">
        <w:rPr>
          <w:rFonts w:ascii="Arial Narrow" w:hAnsi="Arial Narrow"/>
        </w:rPr>
        <w:br/>
        <w:t xml:space="preserve">- posname CTG, </w:t>
      </w:r>
      <w:r w:rsidRPr="00063122">
        <w:rPr>
          <w:rFonts w:ascii="Arial Narrow" w:hAnsi="Arial Narrow"/>
        </w:rPr>
        <w:br/>
        <w:t xml:space="preserve">- pripravi op. polje (britje in umivanje), </w:t>
      </w:r>
      <w:r w:rsidRPr="00063122">
        <w:rPr>
          <w:rFonts w:ascii="Arial Narrow" w:hAnsi="Arial Narrow"/>
        </w:rPr>
        <w:br/>
        <w:t xml:space="preserve">- vstavi kateter, vbrizga modrilo v sečnik, </w:t>
      </w:r>
    </w:p>
    <w:p w14:paraId="1E7FB8DE" w14:textId="77777777" w:rsidR="006A7EEE" w:rsidRPr="00063122" w:rsidRDefault="006A7EEE" w:rsidP="006A7EEE">
      <w:pPr>
        <w:rPr>
          <w:rFonts w:ascii="Arial Narrow" w:hAnsi="Arial Narrow"/>
        </w:rPr>
      </w:pPr>
      <w:r w:rsidRPr="00063122">
        <w:rPr>
          <w:rFonts w:ascii="Arial Narrow" w:hAnsi="Arial Narrow"/>
        </w:rPr>
        <w:t xml:space="preserve">Multidisciplinarni pristop: </w:t>
      </w:r>
      <w:r w:rsidRPr="00063122">
        <w:rPr>
          <w:rFonts w:ascii="Arial Narrow" w:hAnsi="Arial Narrow"/>
        </w:rPr>
        <w:br/>
        <w:t xml:space="preserve">- anestezijska medicinska sestra in anestezist (anestezija – splošna ali EA) </w:t>
      </w:r>
      <w:r w:rsidRPr="00063122">
        <w:rPr>
          <w:rFonts w:ascii="Arial Narrow" w:hAnsi="Arial Narrow"/>
        </w:rPr>
        <w:br/>
        <w:t>- porodničar (anamneza, navzkrižni preizkus)</w:t>
      </w:r>
    </w:p>
    <w:p w14:paraId="24E3EF39" w14:textId="77777777" w:rsidR="0028164C" w:rsidRPr="00063122" w:rsidRDefault="0028164C" w:rsidP="006A7EEE">
      <w:pPr>
        <w:rPr>
          <w:rFonts w:ascii="Arial Narrow" w:hAnsi="Arial Narrow"/>
        </w:rPr>
      </w:pPr>
      <w:r w:rsidRPr="00063122">
        <w:rPr>
          <w:rFonts w:ascii="Arial Narrow" w:hAnsi="Arial Narrow"/>
          <w:b/>
        </w:rPr>
        <w:t xml:space="preserve">Med posegom </w:t>
      </w:r>
      <w:r w:rsidRPr="00063122">
        <w:rPr>
          <w:rFonts w:ascii="Arial Narrow" w:hAnsi="Arial Narrow"/>
          <w:b/>
        </w:rPr>
        <w:br/>
      </w:r>
      <w:r w:rsidRPr="00063122">
        <w:rPr>
          <w:rFonts w:ascii="Arial Narrow" w:hAnsi="Arial Narrow"/>
        </w:rPr>
        <w:t xml:space="preserve">- Preda porodnico v operacijski sobi anestezijski medicinski sestri </w:t>
      </w:r>
      <w:r w:rsidRPr="00063122">
        <w:rPr>
          <w:rFonts w:ascii="Arial Narrow" w:hAnsi="Arial Narrow"/>
        </w:rPr>
        <w:br/>
        <w:t xml:space="preserve">- Prevzame skrb za otroka (oskrbi oz. po potrebi tudi reanimira) </w:t>
      </w:r>
      <w:r w:rsidRPr="00063122">
        <w:rPr>
          <w:rFonts w:ascii="Arial Narrow" w:hAnsi="Arial Narrow"/>
        </w:rPr>
        <w:br/>
        <w:t xml:space="preserve">- Poskrbi za vzpostavitev stika oče – otrok – mati </w:t>
      </w:r>
    </w:p>
    <w:p w14:paraId="575D17A0" w14:textId="77777777" w:rsidR="006A7EEE" w:rsidRPr="00063122" w:rsidRDefault="0028164C" w:rsidP="006A7EEE">
      <w:pPr>
        <w:rPr>
          <w:rFonts w:ascii="Arial Narrow" w:hAnsi="Arial Narrow"/>
        </w:rPr>
      </w:pPr>
      <w:r w:rsidRPr="00063122">
        <w:rPr>
          <w:rFonts w:ascii="Arial Narrow" w:hAnsi="Arial Narrow"/>
        </w:rPr>
        <w:t>*Natančnejši postopki so opisani v skripti BN porodnice in novorojenčka v porodnem bloku)</w:t>
      </w:r>
    </w:p>
    <w:p w14:paraId="29603EA0" w14:textId="77777777" w:rsidR="0028164C" w:rsidRPr="00063122" w:rsidRDefault="0028164C" w:rsidP="006A7EEE">
      <w:pPr>
        <w:rPr>
          <w:rFonts w:ascii="Arial Narrow" w:hAnsi="Arial Narrow"/>
          <w:b/>
        </w:rPr>
      </w:pPr>
    </w:p>
    <w:p w14:paraId="6C4F505F" w14:textId="77777777" w:rsidR="0028164C" w:rsidRPr="00063122" w:rsidRDefault="0028164C" w:rsidP="006A7EEE">
      <w:pPr>
        <w:rPr>
          <w:rFonts w:ascii="Arial Narrow" w:hAnsi="Arial Narrow"/>
          <w:b/>
        </w:rPr>
      </w:pPr>
    </w:p>
    <w:p w14:paraId="39CB3AF5" w14:textId="77777777" w:rsidR="0028164C" w:rsidRPr="00063122" w:rsidRDefault="0028164C" w:rsidP="006A7EEE">
      <w:pPr>
        <w:rPr>
          <w:rFonts w:ascii="Arial Narrow" w:hAnsi="Arial Narrow"/>
          <w:b/>
        </w:rPr>
      </w:pPr>
    </w:p>
    <w:p w14:paraId="44A198F4" w14:textId="77777777" w:rsidR="0028164C" w:rsidRPr="00063122" w:rsidRDefault="0028164C" w:rsidP="006A7EEE">
      <w:pPr>
        <w:rPr>
          <w:rFonts w:ascii="Arial Narrow" w:hAnsi="Arial Narrow"/>
          <w:b/>
        </w:rPr>
      </w:pPr>
    </w:p>
    <w:p w14:paraId="06759B37" w14:textId="77777777" w:rsidR="0028164C" w:rsidRPr="00063122" w:rsidRDefault="0028164C" w:rsidP="006A7EEE">
      <w:pPr>
        <w:rPr>
          <w:rFonts w:ascii="Arial Narrow" w:hAnsi="Arial Narrow"/>
        </w:rPr>
      </w:pPr>
      <w:r w:rsidRPr="00063122">
        <w:rPr>
          <w:rFonts w:ascii="Arial Narrow" w:hAnsi="Arial Narrow"/>
          <w:b/>
        </w:rPr>
        <w:lastRenderedPageBreak/>
        <w:t xml:space="preserve">Po posegu </w:t>
      </w:r>
      <w:r w:rsidRPr="00063122">
        <w:rPr>
          <w:rFonts w:ascii="Arial Narrow" w:hAnsi="Arial Narrow"/>
          <w:b/>
        </w:rPr>
        <w:br/>
      </w:r>
      <w:r w:rsidRPr="00063122">
        <w:rPr>
          <w:rFonts w:ascii="Arial Narrow" w:hAnsi="Arial Narrow"/>
        </w:rPr>
        <w:t xml:space="preserve">- preverja vitalne znake, </w:t>
      </w:r>
      <w:r w:rsidRPr="00063122">
        <w:rPr>
          <w:rFonts w:ascii="Arial Narrow" w:hAnsi="Arial Narrow"/>
        </w:rPr>
        <w:br/>
        <w:t xml:space="preserve">- preverja krvavitev,  </w:t>
      </w:r>
      <w:r w:rsidRPr="00063122">
        <w:rPr>
          <w:rFonts w:ascii="Arial Narrow" w:hAnsi="Arial Narrow"/>
        </w:rPr>
        <w:br/>
        <w:t xml:space="preserve">- preverja krčenje maternice, </w:t>
      </w:r>
      <w:r w:rsidRPr="00063122">
        <w:rPr>
          <w:rFonts w:ascii="Arial Narrow" w:hAnsi="Arial Narrow"/>
        </w:rPr>
        <w:br/>
        <w:t xml:space="preserve">- preverja op. rano, </w:t>
      </w:r>
      <w:r w:rsidRPr="00063122">
        <w:rPr>
          <w:rFonts w:ascii="Arial Narrow" w:hAnsi="Arial Narrow"/>
        </w:rPr>
        <w:br/>
        <w:t xml:space="preserve">- preverja izločanje urina, </w:t>
      </w:r>
      <w:r w:rsidRPr="00063122">
        <w:rPr>
          <w:rFonts w:ascii="Arial Narrow" w:hAnsi="Arial Narrow"/>
        </w:rPr>
        <w:br/>
        <w:t xml:space="preserve">- vsako uro spremeni položaj ženske (pozneje z njo izvaja fth - dihalne vaje po navodilih fizioterapevta), </w:t>
      </w:r>
      <w:r w:rsidRPr="00063122">
        <w:rPr>
          <w:rFonts w:ascii="Arial Narrow" w:hAnsi="Arial Narrow"/>
        </w:rPr>
        <w:br/>
        <w:t xml:space="preserve">- aplicira predpisane analgetike, </w:t>
      </w:r>
      <w:r w:rsidRPr="00063122">
        <w:rPr>
          <w:rFonts w:ascii="Arial Narrow" w:hAnsi="Arial Narrow"/>
        </w:rPr>
        <w:br/>
        <w:t xml:space="preserve">- skrbi za ustrezni dietni režim (lažja, tekoča hrana prve dni po posegu), </w:t>
      </w:r>
      <w:r w:rsidRPr="00063122">
        <w:rPr>
          <w:rFonts w:ascii="Arial Narrow" w:hAnsi="Arial Narrow"/>
        </w:rPr>
        <w:br/>
        <w:t xml:space="preserve">- poskrbi za ustrezno preventivo pred trombozo (zgodnje vstajanje – pomoč, povijanje nog), </w:t>
      </w:r>
      <w:r w:rsidRPr="00063122">
        <w:rPr>
          <w:rFonts w:ascii="Arial Narrow" w:hAnsi="Arial Narrow"/>
        </w:rPr>
        <w:br/>
        <w:t xml:space="preserve">- poskrbi za običajne poporodne procese (involucija uterusa, laktacija, čišča,…), </w:t>
      </w:r>
      <w:r w:rsidRPr="00063122">
        <w:rPr>
          <w:rFonts w:ascii="Arial Narrow" w:hAnsi="Arial Narrow"/>
        </w:rPr>
        <w:br/>
        <w:t xml:space="preserve">- Poskrbi za morebitne psihične težave (otožnost, utrujenost, občutljivost zaradi daljše hospitalizacije,…), </w:t>
      </w:r>
      <w:r w:rsidRPr="00063122">
        <w:rPr>
          <w:rFonts w:ascii="Arial Narrow" w:hAnsi="Arial Narrow"/>
        </w:rPr>
        <w:br/>
        <w:t>- da navodila ob odpustu (dvigne lahko le stvari, ki so težke do 3 kg, spolnih odnosov naj se vzdrži 6 tednov, komplikacije, ki zahtevajo ponovno hospitalizacijo…)</w:t>
      </w:r>
    </w:p>
    <w:p w14:paraId="68D046E6" w14:textId="77777777" w:rsidR="00783648" w:rsidRPr="00063122" w:rsidRDefault="00783648">
      <w:pPr>
        <w:rPr>
          <w:rFonts w:ascii="Arial Narrow" w:hAnsi="Arial Narrow"/>
        </w:rPr>
      </w:pPr>
      <w:r w:rsidRPr="00063122">
        <w:rPr>
          <w:rFonts w:ascii="Arial Narrow" w:hAnsi="Arial Narrow"/>
        </w:rPr>
        <w:br w:type="page"/>
      </w:r>
    </w:p>
    <w:p w14:paraId="193CCF0E" w14:textId="77777777" w:rsidR="00250A70" w:rsidRPr="00063122" w:rsidRDefault="00250A70" w:rsidP="00250A70">
      <w:pPr>
        <w:pStyle w:val="Heading1"/>
      </w:pPr>
      <w:bookmarkStart w:id="55" w:name="_Toc514235981"/>
      <w:r w:rsidRPr="00063122">
        <w:lastRenderedPageBreak/>
        <w:t>SODELOVANJE S PORODNO BOLEČINO</w:t>
      </w:r>
      <w:bookmarkEnd w:id="55"/>
    </w:p>
    <w:p w14:paraId="4CE01C55" w14:textId="77777777" w:rsidR="0028164C" w:rsidRPr="00063122" w:rsidRDefault="00783648" w:rsidP="006A7EEE">
      <w:pPr>
        <w:rPr>
          <w:rFonts w:ascii="Arial Narrow" w:hAnsi="Arial Narrow"/>
          <w:b/>
        </w:rPr>
      </w:pPr>
      <w:r w:rsidRPr="00063122">
        <w:rPr>
          <w:rFonts w:ascii="Arial Narrow" w:hAnsi="Arial Narrow"/>
          <w:b/>
        </w:rPr>
        <w:t>NEGOVALNA DIAGNOZA: sprememba udobja/akutna bolečina</w:t>
      </w:r>
    </w:p>
    <w:p w14:paraId="4CABD753" w14:textId="77777777" w:rsidR="00783648" w:rsidRPr="00063122" w:rsidRDefault="00783648" w:rsidP="00634873">
      <w:pPr>
        <w:pStyle w:val="ListParagraph"/>
        <w:numPr>
          <w:ilvl w:val="0"/>
          <w:numId w:val="19"/>
        </w:numPr>
        <w:rPr>
          <w:rFonts w:ascii="Arial Narrow" w:hAnsi="Arial Narrow"/>
        </w:rPr>
      </w:pPr>
      <w:r w:rsidRPr="00063122">
        <w:rPr>
          <w:rFonts w:ascii="Arial Narrow" w:hAnsi="Arial Narrow"/>
        </w:rPr>
        <w:t xml:space="preserve">Bolečinski prag </w:t>
      </w:r>
    </w:p>
    <w:p w14:paraId="77705AF3" w14:textId="77777777" w:rsidR="00783648" w:rsidRPr="00063122" w:rsidRDefault="00783648" w:rsidP="00634873">
      <w:pPr>
        <w:pStyle w:val="ListParagraph"/>
        <w:numPr>
          <w:ilvl w:val="0"/>
          <w:numId w:val="19"/>
        </w:numPr>
        <w:rPr>
          <w:rFonts w:ascii="Arial Narrow" w:hAnsi="Arial Narrow"/>
        </w:rPr>
      </w:pPr>
      <w:r w:rsidRPr="00063122">
        <w:rPr>
          <w:rFonts w:ascii="Arial Narrow" w:hAnsi="Arial Narrow"/>
        </w:rPr>
        <w:t>Bolečinska toleranca</w:t>
      </w:r>
    </w:p>
    <w:p w14:paraId="2C5E0747" w14:textId="77777777" w:rsidR="00250A70" w:rsidRPr="00063122" w:rsidRDefault="00250A70" w:rsidP="00250A70">
      <w:pPr>
        <w:rPr>
          <w:rFonts w:ascii="Arial Narrow" w:hAnsi="Arial Narrow"/>
        </w:rPr>
      </w:pPr>
      <w:r w:rsidRPr="00063122">
        <w:rPr>
          <w:rFonts w:ascii="Arial Narrow" w:hAnsi="Arial Narrow"/>
        </w:rPr>
        <w:t>Zaznavanje bolečine in bolečinska toleranca zelo variirata od osebe do osebe.</w:t>
      </w:r>
    </w:p>
    <w:p w14:paraId="2E49F0F5" w14:textId="77777777" w:rsidR="00250A70" w:rsidRPr="00063122" w:rsidRDefault="00250A70" w:rsidP="00250A70">
      <w:pPr>
        <w:rPr>
          <w:rFonts w:ascii="Arial Narrow" w:hAnsi="Arial Narrow"/>
        </w:rPr>
      </w:pPr>
      <w:r w:rsidRPr="00063122">
        <w:rPr>
          <w:rFonts w:ascii="Arial Narrow" w:hAnsi="Arial Narrow"/>
        </w:rPr>
        <w:t>Materino neugodje in lajšanje bolečne sta v središču pozornosti babiške nege, predvsem v času poroda. Bolečina je individualna, subjektivna izkušnja.</w:t>
      </w:r>
      <w:r w:rsidRPr="00063122">
        <w:rPr>
          <w:rFonts w:ascii="Arial Narrow" w:hAnsi="Arial Narrow"/>
        </w:rPr>
        <w:br/>
        <w:t xml:space="preserve">Zato ne misli, da veš, v kolikšni meri boli nekoga drugega. </w:t>
      </w:r>
    </w:p>
    <w:p w14:paraId="65ADA963" w14:textId="77777777" w:rsidR="00250A70" w:rsidRPr="00063122" w:rsidRDefault="00250A70" w:rsidP="00250A70">
      <w:pPr>
        <w:pStyle w:val="Heading2"/>
      </w:pPr>
      <w:bookmarkStart w:id="56" w:name="_Toc514235982"/>
      <w:r w:rsidRPr="00063122">
        <w:t>BOLEČINE V OBPORODNEM OBDOBJU</w:t>
      </w:r>
      <w:bookmarkEnd w:id="56"/>
    </w:p>
    <w:p w14:paraId="5248389E" w14:textId="77777777" w:rsidR="00250A70" w:rsidRPr="00063122" w:rsidRDefault="00250A70" w:rsidP="00250A70">
      <w:pPr>
        <w:rPr>
          <w:rFonts w:ascii="Arial Narrow" w:hAnsi="Arial Narrow"/>
          <w:b/>
        </w:rPr>
      </w:pPr>
      <w:r w:rsidRPr="00063122">
        <w:rPr>
          <w:rFonts w:ascii="Arial Narrow" w:hAnsi="Arial Narrow"/>
          <w:b/>
        </w:rPr>
        <w:t>Vzroki prenatalne bolečine</w:t>
      </w:r>
    </w:p>
    <w:p w14:paraId="37B0F6B1" w14:textId="77777777" w:rsidR="00250A70" w:rsidRPr="00063122" w:rsidRDefault="00250A70" w:rsidP="00250A70">
      <w:pPr>
        <w:rPr>
          <w:rFonts w:ascii="Arial Narrow" w:hAnsi="Arial Narrow"/>
        </w:rPr>
      </w:pPr>
      <w:r w:rsidRPr="00063122">
        <w:rPr>
          <w:rFonts w:ascii="Arial Narrow" w:hAnsi="Arial Narrow"/>
        </w:rPr>
        <w:t> Krči v nogah</w:t>
      </w:r>
      <w:r w:rsidRPr="00063122">
        <w:rPr>
          <w:rFonts w:ascii="Arial Narrow" w:hAnsi="Arial Narrow"/>
        </w:rPr>
        <w:br/>
      </w:r>
      <w:r w:rsidRPr="00063122">
        <w:rPr>
          <w:rFonts w:ascii="Arial Narrow" w:hAnsi="Arial Narrow"/>
        </w:rPr>
        <w:t> Zgaga (piroza)</w:t>
      </w:r>
      <w:r w:rsidRPr="00063122">
        <w:rPr>
          <w:rFonts w:ascii="Arial Narrow" w:hAnsi="Arial Narrow"/>
        </w:rPr>
        <w:br/>
      </w:r>
      <w:r w:rsidRPr="00063122">
        <w:rPr>
          <w:rFonts w:ascii="Arial Narrow" w:hAnsi="Arial Narrow"/>
        </w:rPr>
        <w:t> Zaprtje in boleče odvajanje blata</w:t>
      </w:r>
      <w:r w:rsidRPr="00063122">
        <w:rPr>
          <w:rFonts w:ascii="Arial Narrow" w:hAnsi="Arial Narrow"/>
        </w:rPr>
        <w:br/>
      </w:r>
      <w:r w:rsidRPr="00063122">
        <w:rPr>
          <w:rFonts w:ascii="Arial Narrow" w:hAnsi="Arial Narrow"/>
        </w:rPr>
        <w:t> Bolečine v križu</w:t>
      </w:r>
      <w:r w:rsidRPr="00063122">
        <w:rPr>
          <w:rFonts w:ascii="Arial Narrow" w:hAnsi="Arial Narrow"/>
        </w:rPr>
        <w:br/>
      </w:r>
      <w:r w:rsidRPr="00063122">
        <w:rPr>
          <w:rFonts w:ascii="Arial Narrow" w:hAnsi="Arial Narrow"/>
        </w:rPr>
        <w:t> Strije in boleče/srbeče občutje</w:t>
      </w:r>
    </w:p>
    <w:p w14:paraId="1AF4B05B" w14:textId="77777777" w:rsidR="00250A70" w:rsidRPr="00063122" w:rsidRDefault="00250A70" w:rsidP="00250A70">
      <w:pPr>
        <w:rPr>
          <w:rFonts w:ascii="Arial Narrow" w:hAnsi="Arial Narrow"/>
          <w:b/>
        </w:rPr>
      </w:pPr>
      <w:r w:rsidRPr="00063122">
        <w:rPr>
          <w:rFonts w:ascii="Arial Narrow" w:hAnsi="Arial Narrow"/>
          <w:b/>
        </w:rPr>
        <w:t>PORODNI POPADKI</w:t>
      </w:r>
    </w:p>
    <w:p w14:paraId="381E548C" w14:textId="77777777" w:rsidR="00250A70" w:rsidRPr="00063122" w:rsidRDefault="00250A70" w:rsidP="00250A70">
      <w:pPr>
        <w:rPr>
          <w:rFonts w:ascii="Arial Narrow" w:hAnsi="Arial Narrow"/>
          <w:b/>
        </w:rPr>
      </w:pPr>
      <w:r w:rsidRPr="00063122">
        <w:rPr>
          <w:rFonts w:ascii="Arial Narrow" w:hAnsi="Arial Narrow"/>
          <w:b/>
        </w:rPr>
        <w:t>Vzroki postpartalne bolečine</w:t>
      </w:r>
    </w:p>
    <w:p w14:paraId="7E9E4F41" w14:textId="77777777" w:rsidR="00250A70" w:rsidRPr="00063122" w:rsidRDefault="00250A70" w:rsidP="00250A70">
      <w:pPr>
        <w:rPr>
          <w:rFonts w:ascii="Arial Narrow" w:hAnsi="Arial Narrow"/>
        </w:rPr>
      </w:pPr>
      <w:r w:rsidRPr="00063122">
        <w:rPr>
          <w:rFonts w:ascii="Arial Narrow" w:hAnsi="Arial Narrow"/>
        </w:rPr>
        <w:t> Tremor telesa / nog, mrazenje v četrti porodni dobi.</w:t>
      </w:r>
      <w:r w:rsidRPr="00063122">
        <w:rPr>
          <w:rFonts w:ascii="Arial Narrow" w:hAnsi="Arial Narrow"/>
        </w:rPr>
        <w:br/>
      </w:r>
      <w:r w:rsidRPr="00063122">
        <w:rPr>
          <w:rFonts w:ascii="Arial Narrow" w:hAnsi="Arial Narrow"/>
        </w:rPr>
        <w:t> Napenjanje v trebuhu</w:t>
      </w:r>
      <w:r w:rsidRPr="00063122">
        <w:rPr>
          <w:rFonts w:ascii="Arial Narrow" w:hAnsi="Arial Narrow"/>
        </w:rPr>
        <w:br/>
      </w:r>
      <w:r w:rsidRPr="00063122">
        <w:rPr>
          <w:rFonts w:ascii="Arial Narrow" w:hAnsi="Arial Narrow"/>
        </w:rPr>
        <w:t> Poporodni popadki</w:t>
      </w:r>
      <w:r w:rsidRPr="00063122">
        <w:rPr>
          <w:rFonts w:ascii="Arial Narrow" w:hAnsi="Arial Narrow"/>
        </w:rPr>
        <w:br/>
      </w:r>
      <w:r w:rsidRPr="00063122">
        <w:rPr>
          <w:rFonts w:ascii="Arial Narrow" w:hAnsi="Arial Narrow"/>
        </w:rPr>
        <w:t> Bolečina v predelu presredka</w:t>
      </w:r>
      <w:r w:rsidRPr="00063122">
        <w:rPr>
          <w:rFonts w:ascii="Arial Narrow" w:hAnsi="Arial Narrow"/>
        </w:rPr>
        <w:br/>
      </w:r>
      <w:r w:rsidRPr="00063122">
        <w:rPr>
          <w:rFonts w:ascii="Arial Narrow" w:hAnsi="Arial Narrow"/>
        </w:rPr>
        <w:t> Glavobol</w:t>
      </w:r>
      <w:r w:rsidRPr="00063122">
        <w:rPr>
          <w:rFonts w:ascii="Arial Narrow" w:hAnsi="Arial Narrow"/>
        </w:rPr>
        <w:br/>
      </w:r>
      <w:r w:rsidRPr="00063122">
        <w:rPr>
          <w:rFonts w:ascii="Arial Narrow" w:hAnsi="Arial Narrow"/>
        </w:rPr>
        <w:t> Nabrekle dojke, občutljivost bradavic</w:t>
      </w:r>
    </w:p>
    <w:p w14:paraId="1A536CFF" w14:textId="77777777" w:rsidR="00250A70" w:rsidRPr="00063122" w:rsidRDefault="00250A70" w:rsidP="00250A70">
      <w:pPr>
        <w:rPr>
          <w:rFonts w:ascii="Arial Narrow" w:hAnsi="Arial Narrow"/>
          <w:b/>
        </w:rPr>
      </w:pPr>
      <w:r w:rsidRPr="00063122">
        <w:rPr>
          <w:rFonts w:ascii="Arial Narrow" w:hAnsi="Arial Narrow"/>
          <w:b/>
        </w:rPr>
        <w:t>Rezultati študije Rojstvo o poporodni bolečini</w:t>
      </w:r>
    </w:p>
    <w:p w14:paraId="0D893A32" w14:textId="77777777" w:rsidR="00250A70" w:rsidRPr="00063122" w:rsidRDefault="00250A70" w:rsidP="00634873">
      <w:pPr>
        <w:pStyle w:val="ListParagraph"/>
        <w:numPr>
          <w:ilvl w:val="0"/>
          <w:numId w:val="23"/>
        </w:numPr>
        <w:rPr>
          <w:rFonts w:ascii="Arial Narrow" w:hAnsi="Arial Narrow"/>
        </w:rPr>
      </w:pPr>
      <w:r w:rsidRPr="00063122">
        <w:rPr>
          <w:rFonts w:ascii="Arial Narrow" w:hAnsi="Arial Narrow"/>
        </w:rPr>
        <w:t>Skoraj polovico anketirank (42%) je silovitost porodne bolečine presenetila.</w:t>
      </w:r>
    </w:p>
    <w:p w14:paraId="648A558C" w14:textId="77777777" w:rsidR="00250A70" w:rsidRPr="00063122" w:rsidRDefault="00250A70" w:rsidP="00634873">
      <w:pPr>
        <w:pStyle w:val="ListParagraph"/>
        <w:numPr>
          <w:ilvl w:val="0"/>
          <w:numId w:val="22"/>
        </w:numPr>
        <w:rPr>
          <w:rFonts w:ascii="Arial Narrow" w:hAnsi="Arial Narrow"/>
        </w:rPr>
      </w:pPr>
      <w:r w:rsidRPr="00063122">
        <w:rPr>
          <w:rFonts w:ascii="Arial Narrow" w:hAnsi="Arial Narrow"/>
        </w:rPr>
        <w:t>Polovica anketirank (52%) si je želela sredstva proti bolečinam in želeno tudi dobila, čeprav ne vedno tisto zdravilo/sredstvo, ki so</w:t>
      </w:r>
    </w:p>
    <w:p w14:paraId="2A00BD58" w14:textId="77777777" w:rsidR="00250A70" w:rsidRPr="00063122" w:rsidRDefault="00250A70" w:rsidP="00250A70">
      <w:pPr>
        <w:rPr>
          <w:rFonts w:ascii="Arial Narrow" w:hAnsi="Arial Narrow"/>
        </w:rPr>
      </w:pPr>
      <w:r w:rsidRPr="00063122">
        <w:rPr>
          <w:rFonts w:ascii="Arial Narrow" w:hAnsi="Arial Narrow"/>
        </w:rPr>
        <w:t>ga izbrale (63% žensk je dobilo zdravilo, ki so ga brez izbrali zdravstveni strokovnjaki). 18% žensk je sredstva proti bolečinam dobilo kljub temu, da si le-teh niso želele.</w:t>
      </w:r>
    </w:p>
    <w:p w14:paraId="796C9881" w14:textId="77777777" w:rsidR="00250A70" w:rsidRPr="00063122" w:rsidRDefault="00250A70" w:rsidP="00634873">
      <w:pPr>
        <w:pStyle w:val="ListParagraph"/>
        <w:numPr>
          <w:ilvl w:val="0"/>
          <w:numId w:val="21"/>
        </w:numPr>
        <w:rPr>
          <w:rFonts w:ascii="Arial Narrow" w:hAnsi="Arial Narrow"/>
        </w:rPr>
      </w:pPr>
      <w:r w:rsidRPr="00063122">
        <w:rPr>
          <w:rFonts w:ascii="Arial Narrow" w:hAnsi="Arial Narrow"/>
        </w:rPr>
        <w:t>Veliko žensk (39%) je menilo, da z možnimi sredstvi za lajšanje bolečin niso bile ustrezno seznanjene ter da jim babice niso dale možnosti informirane odločitve glede lajšanja porodne bolečine (54%). Morda je to razlog, da jih 34% izbrane metode lajšanja bolečine ni ocenila kot učinkovite.</w:t>
      </w:r>
    </w:p>
    <w:p w14:paraId="56238E43" w14:textId="77777777" w:rsidR="00250A70" w:rsidRPr="00063122" w:rsidRDefault="00250A70" w:rsidP="00634873">
      <w:pPr>
        <w:pStyle w:val="ListParagraph"/>
        <w:numPr>
          <w:ilvl w:val="0"/>
          <w:numId w:val="20"/>
        </w:numPr>
        <w:rPr>
          <w:rFonts w:ascii="Arial Narrow" w:hAnsi="Arial Narrow"/>
        </w:rPr>
      </w:pPr>
      <w:r w:rsidRPr="00063122">
        <w:rPr>
          <w:rFonts w:ascii="Arial Narrow" w:hAnsi="Arial Narrow"/>
        </w:rPr>
        <w:t>40% anketiranih žensk je dvomilo v to, da je babica naredila vse, da jih med porodom ne bi bolelo.</w:t>
      </w:r>
    </w:p>
    <w:p w14:paraId="2D1594DB" w14:textId="77777777" w:rsidR="00250A70" w:rsidRPr="00063122" w:rsidRDefault="00250A70" w:rsidP="00250A70">
      <w:pPr>
        <w:pStyle w:val="Heading2"/>
      </w:pPr>
      <w:bookmarkStart w:id="57" w:name="_Toc514235983"/>
      <w:r w:rsidRPr="00063122">
        <w:t>NASTANEK BOLEČINE</w:t>
      </w:r>
      <w:bookmarkEnd w:id="57"/>
    </w:p>
    <w:p w14:paraId="2FFC5A58" w14:textId="77777777" w:rsidR="00250A70" w:rsidRPr="00063122" w:rsidRDefault="00250A70" w:rsidP="00250A70">
      <w:pPr>
        <w:rPr>
          <w:rFonts w:ascii="Arial Narrow" w:hAnsi="Arial Narrow"/>
          <w:b/>
        </w:rPr>
      </w:pPr>
      <w:r w:rsidRPr="00063122">
        <w:rPr>
          <w:rFonts w:ascii="Arial Narrow" w:hAnsi="Arial Narrow"/>
          <w:b/>
        </w:rPr>
        <w:t>Bolečina (nastanek in prevajanje)</w:t>
      </w:r>
    </w:p>
    <w:p w14:paraId="7F22B210" w14:textId="77777777" w:rsidR="00250A70" w:rsidRPr="00063122" w:rsidRDefault="00250A70" w:rsidP="00634873">
      <w:pPr>
        <w:pStyle w:val="ListParagraph"/>
        <w:numPr>
          <w:ilvl w:val="0"/>
          <w:numId w:val="20"/>
        </w:numPr>
        <w:rPr>
          <w:rFonts w:ascii="Arial Narrow" w:hAnsi="Arial Narrow"/>
        </w:rPr>
      </w:pPr>
      <w:r w:rsidRPr="00063122">
        <w:rPr>
          <w:rFonts w:ascii="Arial Narrow" w:hAnsi="Arial Narrow"/>
        </w:rPr>
        <w:t>VAS</w:t>
      </w:r>
    </w:p>
    <w:p w14:paraId="711616AE" w14:textId="77777777" w:rsidR="00250A70" w:rsidRPr="00063122" w:rsidRDefault="00250A70" w:rsidP="00634873">
      <w:pPr>
        <w:pStyle w:val="ListParagraph"/>
        <w:numPr>
          <w:ilvl w:val="0"/>
          <w:numId w:val="20"/>
        </w:numPr>
        <w:rPr>
          <w:rFonts w:ascii="Arial Narrow" w:hAnsi="Arial Narrow"/>
        </w:rPr>
      </w:pPr>
      <w:r w:rsidRPr="00063122">
        <w:rPr>
          <w:rFonts w:ascii="Arial Narrow" w:hAnsi="Arial Narrow"/>
        </w:rPr>
        <w:t>Teorija vstopnih vrat (Melzack in Wall)</w:t>
      </w:r>
    </w:p>
    <w:p w14:paraId="77710F9D" w14:textId="77777777" w:rsidR="00250A70" w:rsidRPr="00063122" w:rsidRDefault="00250A70" w:rsidP="00634873">
      <w:pPr>
        <w:pStyle w:val="ListParagraph"/>
        <w:numPr>
          <w:ilvl w:val="0"/>
          <w:numId w:val="20"/>
        </w:numPr>
        <w:rPr>
          <w:rFonts w:ascii="Arial Narrow" w:hAnsi="Arial Narrow"/>
        </w:rPr>
      </w:pPr>
      <w:r w:rsidRPr="00063122">
        <w:rPr>
          <w:rFonts w:ascii="Arial Narrow" w:hAnsi="Arial Narrow"/>
        </w:rPr>
        <w:t>Porodna bolečina (specifika)</w:t>
      </w:r>
    </w:p>
    <w:p w14:paraId="4770E45C" w14:textId="77777777" w:rsidR="00250A70" w:rsidRPr="00063122" w:rsidRDefault="00250A70" w:rsidP="00250A70">
      <w:pPr>
        <w:rPr>
          <w:rFonts w:ascii="Arial Narrow" w:hAnsi="Arial Narrow"/>
        </w:rPr>
      </w:pPr>
    </w:p>
    <w:p w14:paraId="50F56DAB" w14:textId="77777777" w:rsidR="00250A70" w:rsidRPr="00063122" w:rsidRDefault="00250A70" w:rsidP="00250A70">
      <w:pPr>
        <w:rPr>
          <w:rFonts w:ascii="Arial Narrow" w:hAnsi="Arial Narrow"/>
        </w:rPr>
      </w:pPr>
    </w:p>
    <w:p w14:paraId="727D2790" w14:textId="77777777" w:rsidR="00250A70" w:rsidRPr="00063122" w:rsidRDefault="00250A70" w:rsidP="00250A70">
      <w:pPr>
        <w:pStyle w:val="Heading2"/>
      </w:pPr>
      <w:bookmarkStart w:id="58" w:name="_Toc514235984"/>
      <w:r w:rsidRPr="00063122">
        <w:lastRenderedPageBreak/>
        <w:t>PERCEPCIJA BOLEČINE</w:t>
      </w:r>
      <w:bookmarkEnd w:id="58"/>
      <w:r w:rsidRPr="00063122">
        <w:br/>
      </w:r>
    </w:p>
    <w:p w14:paraId="4663B579" w14:textId="77777777" w:rsidR="00250A70" w:rsidRPr="00063122" w:rsidRDefault="00250A70" w:rsidP="00250A70">
      <w:pPr>
        <w:rPr>
          <w:rFonts w:ascii="Arial Narrow" w:hAnsi="Arial Narrow"/>
        </w:rPr>
      </w:pPr>
      <w:r w:rsidRPr="00063122">
        <w:rPr>
          <w:rFonts w:ascii="Arial Narrow" w:hAnsi="Arial Narrow"/>
          <w:noProof/>
          <w:lang w:val="en-GB" w:eastAsia="en-GB"/>
        </w:rPr>
        <w:drawing>
          <wp:inline distT="0" distB="0" distL="0" distR="0" wp14:anchorId="4988CA0D" wp14:editId="1FBC226D">
            <wp:extent cx="2501661" cy="2468818"/>
            <wp:effectExtent l="95250" t="76200" r="89535" b="10750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3096" t="18643" r="33064" b="21964"/>
                    <a:stretch/>
                  </pic:blipFill>
                  <pic:spPr bwMode="auto">
                    <a:xfrm>
                      <a:off x="0" y="0"/>
                      <a:ext cx="2506530" cy="2473623"/>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p w14:paraId="7A35CE07" w14:textId="77777777" w:rsidR="00250A70" w:rsidRPr="00063122" w:rsidRDefault="00250A70" w:rsidP="00250A70">
      <w:pPr>
        <w:rPr>
          <w:rFonts w:ascii="Arial Narrow" w:hAnsi="Arial Narrow"/>
          <w:b/>
        </w:rPr>
      </w:pPr>
      <w:r w:rsidRPr="00063122">
        <w:rPr>
          <w:rFonts w:ascii="Arial Narrow" w:hAnsi="Arial Narrow"/>
          <w:b/>
        </w:rPr>
        <w:t>Razvoj percepcije do bolečine skozi zgodovino</w:t>
      </w:r>
    </w:p>
    <w:p w14:paraId="7D2DD208" w14:textId="77777777" w:rsidR="00250A70" w:rsidRPr="00063122" w:rsidRDefault="00250A70" w:rsidP="00634873">
      <w:pPr>
        <w:pStyle w:val="ListParagraph"/>
        <w:numPr>
          <w:ilvl w:val="0"/>
          <w:numId w:val="24"/>
        </w:numPr>
        <w:rPr>
          <w:rFonts w:ascii="Arial Narrow" w:hAnsi="Arial Narrow"/>
        </w:rPr>
      </w:pPr>
      <w:r w:rsidRPr="00063122">
        <w:rPr>
          <w:rFonts w:ascii="Arial Narrow" w:hAnsi="Arial Narrow"/>
        </w:rPr>
        <w:t>Plemena J Amerike</w:t>
      </w:r>
    </w:p>
    <w:p w14:paraId="61DF87E6" w14:textId="77777777" w:rsidR="00250A70" w:rsidRPr="00063122" w:rsidRDefault="00250A70" w:rsidP="00634873">
      <w:pPr>
        <w:pStyle w:val="ListParagraph"/>
        <w:numPr>
          <w:ilvl w:val="0"/>
          <w:numId w:val="24"/>
        </w:numPr>
        <w:rPr>
          <w:rFonts w:ascii="Arial Narrow" w:hAnsi="Arial Narrow"/>
        </w:rPr>
      </w:pPr>
      <w:r w:rsidRPr="00063122">
        <w:rPr>
          <w:rFonts w:ascii="Arial Narrow" w:hAnsi="Arial Narrow"/>
        </w:rPr>
        <w:t>Krščanstvo</w:t>
      </w:r>
    </w:p>
    <w:p w14:paraId="576D5A4B" w14:textId="77777777" w:rsidR="00250A70" w:rsidRPr="00063122" w:rsidRDefault="00250A70" w:rsidP="00634873">
      <w:pPr>
        <w:pStyle w:val="ListParagraph"/>
        <w:numPr>
          <w:ilvl w:val="0"/>
          <w:numId w:val="24"/>
        </w:numPr>
        <w:rPr>
          <w:rFonts w:ascii="Arial Narrow" w:hAnsi="Arial Narrow"/>
        </w:rPr>
      </w:pPr>
      <w:r w:rsidRPr="00063122">
        <w:rPr>
          <w:rFonts w:ascii="Arial Narrow" w:hAnsi="Arial Narrow"/>
        </w:rPr>
        <w:t>Razvoj medicine</w:t>
      </w:r>
    </w:p>
    <w:p w14:paraId="192DE3FD" w14:textId="77777777" w:rsidR="00250A70" w:rsidRPr="00063122" w:rsidRDefault="00250A70" w:rsidP="00250A70">
      <w:pPr>
        <w:rPr>
          <w:rFonts w:ascii="Arial Narrow" w:hAnsi="Arial Narrow"/>
        </w:rPr>
      </w:pPr>
    </w:p>
    <w:p w14:paraId="1090143D" w14:textId="77777777" w:rsidR="00250A70" w:rsidRPr="00063122" w:rsidRDefault="00250A70" w:rsidP="00250A70">
      <w:pPr>
        <w:pStyle w:val="Heading2"/>
      </w:pPr>
      <w:bookmarkStart w:id="59" w:name="_Toc514235985"/>
      <w:r w:rsidRPr="00063122">
        <w:t>ODNOS DO PORODA</w:t>
      </w:r>
      <w:bookmarkEnd w:id="59"/>
    </w:p>
    <w:p w14:paraId="02652BE6" w14:textId="77777777" w:rsidR="00250A70" w:rsidRPr="00063122" w:rsidRDefault="00250A70" w:rsidP="00250A70">
      <w:pPr>
        <w:rPr>
          <w:rFonts w:ascii="Arial Narrow" w:hAnsi="Arial Narrow"/>
        </w:rPr>
      </w:pPr>
    </w:p>
    <w:p w14:paraId="7E51D1D2" w14:textId="77777777" w:rsidR="00250A70" w:rsidRPr="00063122" w:rsidRDefault="00250A70" w:rsidP="00250A70">
      <w:pPr>
        <w:rPr>
          <w:rFonts w:ascii="Arial Narrow" w:hAnsi="Arial Narrow"/>
        </w:rPr>
      </w:pPr>
      <w:r w:rsidRPr="00063122">
        <w:rPr>
          <w:rFonts w:ascii="Arial Narrow" w:hAnsi="Arial Narrow"/>
          <w:noProof/>
          <w:lang w:val="en-GB" w:eastAsia="en-GB"/>
        </w:rPr>
        <w:drawing>
          <wp:inline distT="0" distB="0" distL="0" distR="0" wp14:anchorId="0F8170F0" wp14:editId="73D669A5">
            <wp:extent cx="3795623" cy="229369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942" t="23971" r="55657" b="33683"/>
                    <a:stretch/>
                  </pic:blipFill>
                  <pic:spPr bwMode="auto">
                    <a:xfrm>
                      <a:off x="0" y="0"/>
                      <a:ext cx="3827853" cy="2313168"/>
                    </a:xfrm>
                    <a:prstGeom prst="rect">
                      <a:avLst/>
                    </a:prstGeom>
                    <a:ln>
                      <a:noFill/>
                    </a:ln>
                    <a:extLst>
                      <a:ext uri="{53640926-AAD7-44D8-BBD7-CCE9431645EC}">
                        <a14:shadowObscured xmlns:a14="http://schemas.microsoft.com/office/drawing/2010/main"/>
                      </a:ext>
                    </a:extLst>
                  </pic:spPr>
                </pic:pic>
              </a:graphicData>
            </a:graphic>
          </wp:inline>
        </w:drawing>
      </w:r>
    </w:p>
    <w:p w14:paraId="23EB5922" w14:textId="77777777" w:rsidR="00250A70" w:rsidRPr="00063122" w:rsidRDefault="00250A70" w:rsidP="00250A70">
      <w:pPr>
        <w:rPr>
          <w:rFonts w:ascii="Arial Narrow" w:hAnsi="Arial Narrow"/>
        </w:rPr>
      </w:pPr>
    </w:p>
    <w:p w14:paraId="16C730DD" w14:textId="77777777" w:rsidR="00250A70" w:rsidRPr="00063122" w:rsidRDefault="00250A70" w:rsidP="00250A70">
      <w:pPr>
        <w:rPr>
          <w:rFonts w:ascii="Arial Narrow" w:hAnsi="Arial Narrow"/>
        </w:rPr>
      </w:pPr>
    </w:p>
    <w:p w14:paraId="72AA5B02" w14:textId="77777777" w:rsidR="00250A70" w:rsidRPr="00063122" w:rsidRDefault="00250A70" w:rsidP="00250A70">
      <w:pPr>
        <w:pStyle w:val="Heading2"/>
      </w:pPr>
      <w:bookmarkStart w:id="60" w:name="_Toc514235986"/>
      <w:r w:rsidRPr="00063122">
        <w:lastRenderedPageBreak/>
        <w:t>PORODNA BOLEČINA IN MEDICINSKA / BABIŠKA PARADIGMA</w:t>
      </w:r>
      <w:bookmarkEnd w:id="60"/>
      <w:r w:rsidRPr="00063122">
        <w:br/>
      </w:r>
    </w:p>
    <w:p w14:paraId="0C725BEF" w14:textId="77777777" w:rsidR="00250A70" w:rsidRPr="00063122" w:rsidRDefault="00250A70" w:rsidP="00250A70">
      <w:pPr>
        <w:rPr>
          <w:rFonts w:ascii="Arial Narrow" w:hAnsi="Arial Narrow"/>
        </w:rPr>
      </w:pPr>
      <w:r w:rsidRPr="00063122">
        <w:rPr>
          <w:rFonts w:ascii="Arial Narrow" w:hAnsi="Arial Narrow"/>
          <w:noProof/>
          <w:lang w:val="en-GB" w:eastAsia="en-GB"/>
        </w:rPr>
        <w:drawing>
          <wp:inline distT="0" distB="0" distL="0" distR="0" wp14:anchorId="039FE392" wp14:editId="27E9F8A2">
            <wp:extent cx="3942272" cy="2074235"/>
            <wp:effectExtent l="0" t="0" r="127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5762" t="21040" r="25277" b="33145"/>
                    <a:stretch/>
                  </pic:blipFill>
                  <pic:spPr bwMode="auto">
                    <a:xfrm>
                      <a:off x="0" y="0"/>
                      <a:ext cx="3961129" cy="2084157"/>
                    </a:xfrm>
                    <a:prstGeom prst="rect">
                      <a:avLst/>
                    </a:prstGeom>
                    <a:ln>
                      <a:noFill/>
                    </a:ln>
                    <a:extLst>
                      <a:ext uri="{53640926-AAD7-44D8-BBD7-CCE9431645EC}">
                        <a14:shadowObscured xmlns:a14="http://schemas.microsoft.com/office/drawing/2010/main"/>
                      </a:ext>
                    </a:extLst>
                  </pic:spPr>
                </pic:pic>
              </a:graphicData>
            </a:graphic>
          </wp:inline>
        </w:drawing>
      </w:r>
    </w:p>
    <w:p w14:paraId="1A3D8B36" w14:textId="77777777" w:rsidR="00250A70" w:rsidRPr="00063122" w:rsidRDefault="00250A70" w:rsidP="001B46F7">
      <w:pPr>
        <w:pStyle w:val="Heading2"/>
      </w:pPr>
      <w:bookmarkStart w:id="61" w:name="_Toc514235987"/>
      <w:r w:rsidRPr="00063122">
        <w:t>SMISEL PORODNE BOLEČINE</w:t>
      </w:r>
      <w:bookmarkEnd w:id="61"/>
    </w:p>
    <w:p w14:paraId="4612509D" w14:textId="77777777" w:rsidR="00250A70" w:rsidRPr="00063122" w:rsidRDefault="001B46F7" w:rsidP="00250A70">
      <w:pPr>
        <w:rPr>
          <w:rFonts w:ascii="Arial Narrow" w:hAnsi="Arial Narrow"/>
        </w:rPr>
      </w:pPr>
      <w:r w:rsidRPr="00063122">
        <w:rPr>
          <w:rFonts w:ascii="Arial Narrow" w:hAnsi="Arial Narrow"/>
        </w:rPr>
        <w:br/>
        <w:t xml:space="preserve">1. </w:t>
      </w:r>
      <w:r w:rsidR="00250A70" w:rsidRPr="00063122">
        <w:rPr>
          <w:rFonts w:ascii="Arial Narrow" w:hAnsi="Arial Narrow"/>
        </w:rPr>
        <w:t xml:space="preserve">porodna bolečina </w:t>
      </w:r>
      <w:r w:rsidRPr="00063122">
        <w:rPr>
          <w:rFonts w:ascii="Arial Narrow" w:hAnsi="Arial Narrow"/>
        </w:rPr>
        <w:t xml:space="preserve">je fiziološka – podpira naravni </w:t>
      </w:r>
      <w:r w:rsidR="00250A70" w:rsidRPr="00063122">
        <w:rPr>
          <w:rFonts w:ascii="Arial Narrow" w:hAnsi="Arial Narrow"/>
        </w:rPr>
        <w:t>porodni proces</w:t>
      </w:r>
    </w:p>
    <w:p w14:paraId="47AB6124" w14:textId="77777777" w:rsidR="00250A70" w:rsidRPr="00063122" w:rsidRDefault="00250A70" w:rsidP="00250A70">
      <w:pPr>
        <w:rPr>
          <w:rFonts w:ascii="Arial Narrow" w:hAnsi="Arial Narrow"/>
        </w:rPr>
      </w:pPr>
      <w:r w:rsidRPr="00063122">
        <w:rPr>
          <w:rFonts w:ascii="Arial Narrow" w:hAnsi="Arial Narrow"/>
        </w:rPr>
        <w:t>2. omogoči ženski, da se</w:t>
      </w:r>
      <w:r w:rsidR="001B46F7" w:rsidRPr="00063122">
        <w:rPr>
          <w:rFonts w:ascii="Arial Narrow" w:hAnsi="Arial Narrow"/>
        </w:rPr>
        <w:t xml:space="preserve"> osredotoči na dogajanje ter si </w:t>
      </w:r>
      <w:r w:rsidRPr="00063122">
        <w:rPr>
          <w:rFonts w:ascii="Arial Narrow" w:hAnsi="Arial Narrow"/>
        </w:rPr>
        <w:t>poišče varno okolje v katerem bo rodila;</w:t>
      </w:r>
    </w:p>
    <w:p w14:paraId="14BA6E35" w14:textId="77777777" w:rsidR="00250A70" w:rsidRPr="00063122" w:rsidRDefault="00250A70" w:rsidP="00250A70">
      <w:pPr>
        <w:rPr>
          <w:rFonts w:ascii="Arial Narrow" w:hAnsi="Arial Narrow"/>
        </w:rPr>
      </w:pPr>
      <w:r w:rsidRPr="00063122">
        <w:rPr>
          <w:rFonts w:ascii="Arial Narrow" w:hAnsi="Arial Narrow"/>
        </w:rPr>
        <w:t>3. zaznamuje pomembno življenjsko dogajanje;</w:t>
      </w:r>
    </w:p>
    <w:p w14:paraId="4F22AFB5" w14:textId="77777777" w:rsidR="00250A70" w:rsidRPr="00063122" w:rsidRDefault="00250A70" w:rsidP="00250A70">
      <w:pPr>
        <w:rPr>
          <w:rFonts w:ascii="Arial Narrow" w:hAnsi="Arial Narrow"/>
        </w:rPr>
      </w:pPr>
      <w:r w:rsidRPr="00063122">
        <w:rPr>
          <w:rFonts w:ascii="Arial Narrow" w:hAnsi="Arial Narrow"/>
        </w:rPr>
        <w:t>4. spodbudi podporno vedenje pomočnikov ob porodu;</w:t>
      </w:r>
    </w:p>
    <w:p w14:paraId="00BBA566" w14:textId="77777777" w:rsidR="00250A70" w:rsidRPr="00063122" w:rsidRDefault="00250A70" w:rsidP="00250A70">
      <w:pPr>
        <w:rPr>
          <w:rFonts w:ascii="Arial Narrow" w:hAnsi="Arial Narrow"/>
        </w:rPr>
      </w:pPr>
      <w:r w:rsidRPr="00063122">
        <w:rPr>
          <w:rFonts w:ascii="Arial Narrow" w:hAnsi="Arial Narrow"/>
        </w:rPr>
        <w:t xml:space="preserve">5. sproži altruistična </w:t>
      </w:r>
      <w:r w:rsidR="001B46F7" w:rsidRPr="00063122">
        <w:rPr>
          <w:rFonts w:ascii="Arial Narrow" w:hAnsi="Arial Narrow"/>
        </w:rPr>
        <w:t xml:space="preserve">nagnjenja do otroka ter je zato </w:t>
      </w:r>
      <w:r w:rsidRPr="00063122">
        <w:rPr>
          <w:rFonts w:ascii="Arial Narrow" w:hAnsi="Arial Narrow"/>
        </w:rPr>
        <w:t xml:space="preserve">neposredno povezana s </w:t>
      </w:r>
      <w:r w:rsidR="001B46F7" w:rsidRPr="00063122">
        <w:rPr>
          <w:rFonts w:ascii="Arial Narrow" w:hAnsi="Arial Narrow"/>
        </w:rPr>
        <w:t xml:space="preserve">tranzicijo v materinstvo – t.i. </w:t>
      </w:r>
      <w:r w:rsidRPr="00063122">
        <w:rPr>
          <w:rFonts w:ascii="Arial Narrow" w:hAnsi="Arial Narrow"/>
        </w:rPr>
        <w:t>katalizacija materinstva iz bolečine;</w:t>
      </w:r>
    </w:p>
    <w:p w14:paraId="39C4EA16" w14:textId="77777777" w:rsidR="00250A70" w:rsidRPr="00063122" w:rsidRDefault="00250A70" w:rsidP="00250A70">
      <w:pPr>
        <w:rPr>
          <w:rFonts w:ascii="Arial Narrow" w:hAnsi="Arial Narrow"/>
        </w:rPr>
      </w:pPr>
      <w:r w:rsidRPr="00063122">
        <w:rPr>
          <w:rFonts w:ascii="Arial Narrow" w:hAnsi="Arial Narrow"/>
        </w:rPr>
        <w:t>6. pojača občutek sr</w:t>
      </w:r>
      <w:r w:rsidR="001B46F7" w:rsidRPr="00063122">
        <w:rPr>
          <w:rFonts w:ascii="Arial Narrow" w:hAnsi="Arial Narrow"/>
        </w:rPr>
        <w:t xml:space="preserve">eče in samozavesti po prestalem </w:t>
      </w:r>
      <w:r w:rsidRPr="00063122">
        <w:rPr>
          <w:rFonts w:ascii="Arial Narrow" w:hAnsi="Arial Narrow"/>
        </w:rPr>
        <w:t>porodu;</w:t>
      </w:r>
    </w:p>
    <w:p w14:paraId="52551207" w14:textId="77777777" w:rsidR="00250A70" w:rsidRPr="00063122" w:rsidRDefault="00250A70" w:rsidP="00250A70">
      <w:pPr>
        <w:rPr>
          <w:rFonts w:ascii="Arial Narrow" w:hAnsi="Arial Narrow"/>
        </w:rPr>
      </w:pPr>
      <w:r w:rsidRPr="00063122">
        <w:rPr>
          <w:rFonts w:ascii="Arial Narrow" w:hAnsi="Arial Narrow"/>
        </w:rPr>
        <w:t>7. za porodne</w:t>
      </w:r>
      <w:r w:rsidR="001B46F7" w:rsidRPr="00063122">
        <w:rPr>
          <w:rFonts w:ascii="Arial Narrow" w:hAnsi="Arial Narrow"/>
        </w:rPr>
        <w:t xml:space="preserve"> pomočnike je jasen indikator o </w:t>
      </w:r>
      <w:r w:rsidRPr="00063122">
        <w:rPr>
          <w:rFonts w:ascii="Arial Narrow" w:hAnsi="Arial Narrow"/>
        </w:rPr>
        <w:t>napredovanju oz. zapletih med porodnim procesom.</w:t>
      </w:r>
    </w:p>
    <w:p w14:paraId="24A17927" w14:textId="77777777" w:rsidR="001B46F7" w:rsidRPr="00063122" w:rsidRDefault="001B46F7" w:rsidP="001B46F7">
      <w:pPr>
        <w:pStyle w:val="Heading2"/>
      </w:pPr>
      <w:bookmarkStart w:id="62" w:name="_Toc514235988"/>
      <w:r w:rsidRPr="00063122">
        <w:t>BABICA</w:t>
      </w:r>
      <w:bookmarkEnd w:id="62"/>
    </w:p>
    <w:p w14:paraId="61B18224" w14:textId="77777777" w:rsidR="001B46F7" w:rsidRPr="00063122" w:rsidRDefault="001B46F7" w:rsidP="00634873">
      <w:pPr>
        <w:pStyle w:val="ListParagraph"/>
        <w:numPr>
          <w:ilvl w:val="0"/>
          <w:numId w:val="25"/>
        </w:numPr>
        <w:rPr>
          <w:rFonts w:ascii="Arial Narrow" w:hAnsi="Arial Narrow"/>
        </w:rPr>
      </w:pPr>
      <w:r w:rsidRPr="00063122">
        <w:rPr>
          <w:rFonts w:ascii="Arial Narrow" w:hAnsi="Arial Narrow"/>
        </w:rPr>
        <w:t>Individualne priprave v nosečnost</w:t>
      </w:r>
    </w:p>
    <w:p w14:paraId="71DA8906" w14:textId="77777777" w:rsidR="001B46F7" w:rsidRPr="00063122" w:rsidRDefault="001B46F7" w:rsidP="00634873">
      <w:pPr>
        <w:pStyle w:val="ListParagraph"/>
        <w:numPr>
          <w:ilvl w:val="0"/>
          <w:numId w:val="25"/>
        </w:numPr>
        <w:rPr>
          <w:rFonts w:ascii="Arial Narrow" w:hAnsi="Arial Narrow"/>
        </w:rPr>
      </w:pPr>
      <w:r w:rsidRPr="00063122">
        <w:rPr>
          <w:rFonts w:ascii="Arial Narrow" w:hAnsi="Arial Narrow"/>
        </w:rPr>
        <w:t>Podpora med porodom</w:t>
      </w:r>
    </w:p>
    <w:p w14:paraId="67C7A53C" w14:textId="77777777" w:rsidR="001B46F7" w:rsidRPr="00063122" w:rsidRDefault="001B46F7" w:rsidP="00634873">
      <w:pPr>
        <w:pStyle w:val="ListParagraph"/>
        <w:numPr>
          <w:ilvl w:val="0"/>
          <w:numId w:val="25"/>
        </w:numPr>
        <w:rPr>
          <w:rFonts w:ascii="Arial Narrow" w:hAnsi="Arial Narrow"/>
        </w:rPr>
      </w:pPr>
      <w:r w:rsidRPr="00063122">
        <w:rPr>
          <w:rFonts w:ascii="Arial Narrow" w:hAnsi="Arial Narrow"/>
        </w:rPr>
        <w:t>Zagotavljanje varnega in spodbudnega okolja</w:t>
      </w:r>
    </w:p>
    <w:p w14:paraId="711AEAF3" w14:textId="77777777" w:rsidR="001B46F7" w:rsidRPr="00063122" w:rsidRDefault="001B46F7" w:rsidP="00634873">
      <w:pPr>
        <w:pStyle w:val="ListParagraph"/>
        <w:numPr>
          <w:ilvl w:val="0"/>
          <w:numId w:val="25"/>
        </w:numPr>
        <w:rPr>
          <w:rFonts w:ascii="Arial Narrow" w:hAnsi="Arial Narrow"/>
        </w:rPr>
      </w:pPr>
      <w:r w:rsidRPr="00063122">
        <w:rPr>
          <w:rFonts w:ascii="Arial Narrow" w:hAnsi="Arial Narrow"/>
        </w:rPr>
        <w:t>Spodbujanje intuicije ženske</w:t>
      </w:r>
    </w:p>
    <w:p w14:paraId="30B46BA8" w14:textId="77777777" w:rsidR="001B46F7" w:rsidRPr="00063122" w:rsidRDefault="001B46F7" w:rsidP="001B46F7">
      <w:pPr>
        <w:pStyle w:val="Heading2"/>
      </w:pPr>
      <w:bookmarkStart w:id="63" w:name="_Toc514235989"/>
      <w:r w:rsidRPr="00063122">
        <w:t>ZAKLJUČKI</w:t>
      </w:r>
      <w:bookmarkEnd w:id="63"/>
    </w:p>
    <w:p w14:paraId="1492DDC8" w14:textId="77777777" w:rsidR="001B46F7" w:rsidRPr="00063122" w:rsidRDefault="001B46F7" w:rsidP="00634873">
      <w:pPr>
        <w:pStyle w:val="ListParagraph"/>
        <w:numPr>
          <w:ilvl w:val="0"/>
          <w:numId w:val="26"/>
        </w:numPr>
        <w:rPr>
          <w:rFonts w:ascii="Arial Narrow" w:hAnsi="Arial Narrow"/>
        </w:rPr>
      </w:pPr>
      <w:r w:rsidRPr="00063122">
        <w:rPr>
          <w:rFonts w:ascii="Arial Narrow" w:hAnsi="Arial Narrow"/>
        </w:rPr>
        <w:t>Slabo poznavanje koncepta s strani babic</w:t>
      </w:r>
    </w:p>
    <w:p w14:paraId="6152FBA6" w14:textId="77777777" w:rsidR="001B46F7" w:rsidRPr="00063122" w:rsidRDefault="001B46F7" w:rsidP="00634873">
      <w:pPr>
        <w:pStyle w:val="ListParagraph"/>
        <w:numPr>
          <w:ilvl w:val="0"/>
          <w:numId w:val="26"/>
        </w:numPr>
        <w:rPr>
          <w:rFonts w:ascii="Arial Narrow" w:hAnsi="Arial Narrow"/>
        </w:rPr>
      </w:pPr>
      <w:r w:rsidRPr="00063122">
        <w:rPr>
          <w:rFonts w:ascii="Arial Narrow" w:hAnsi="Arial Narrow"/>
        </w:rPr>
        <w:t>Medikalizacija slovenskih obporodnih praks</w:t>
      </w:r>
    </w:p>
    <w:p w14:paraId="478CFFC6" w14:textId="77777777" w:rsidR="001B46F7" w:rsidRPr="00063122" w:rsidRDefault="001B46F7" w:rsidP="00634873">
      <w:pPr>
        <w:pStyle w:val="ListParagraph"/>
        <w:numPr>
          <w:ilvl w:val="0"/>
          <w:numId w:val="26"/>
        </w:numPr>
        <w:rPr>
          <w:rFonts w:ascii="Arial Narrow" w:hAnsi="Arial Narrow"/>
        </w:rPr>
      </w:pPr>
      <w:r w:rsidRPr="00063122">
        <w:rPr>
          <w:rFonts w:ascii="Arial Narrow" w:hAnsi="Arial Narrow"/>
        </w:rPr>
        <w:t>Sistem organizacije slovenskega obporodnega varstva</w:t>
      </w:r>
    </w:p>
    <w:p w14:paraId="073D1B10" w14:textId="77777777" w:rsidR="001B46F7" w:rsidRPr="00063122" w:rsidRDefault="001B46F7" w:rsidP="00634873">
      <w:pPr>
        <w:pStyle w:val="ListParagraph"/>
        <w:numPr>
          <w:ilvl w:val="0"/>
          <w:numId w:val="26"/>
        </w:numPr>
        <w:rPr>
          <w:rFonts w:ascii="Arial Narrow" w:hAnsi="Arial Narrow"/>
        </w:rPr>
      </w:pPr>
      <w:r w:rsidRPr="00063122">
        <w:rPr>
          <w:rFonts w:ascii="Arial Narrow" w:hAnsi="Arial Narrow"/>
        </w:rPr>
        <w:t>Nesprejemanje bolečine v družbenem smislu</w:t>
      </w:r>
    </w:p>
    <w:p w14:paraId="4E43D6E8" w14:textId="77777777" w:rsidR="001B46F7" w:rsidRPr="00063122" w:rsidRDefault="001B46F7" w:rsidP="001B46F7">
      <w:pPr>
        <w:rPr>
          <w:rFonts w:ascii="Arial Narrow" w:hAnsi="Arial Narrow"/>
        </w:rPr>
      </w:pPr>
      <w:r w:rsidRPr="00063122">
        <w:rPr>
          <w:rFonts w:ascii="Arial Narrow" w:hAnsi="Arial Narrow"/>
        </w:rPr>
        <w:t>Predvsem se v obravnavi porodne bolečine zrcali odnos do ženske ter njenih občutkov, ki je tesno povezan z občutkom kontrole na dogajanjem oz. nadzora nad ženskim telesom (Simkin, 1991).</w:t>
      </w:r>
    </w:p>
    <w:p w14:paraId="1B984E90" w14:textId="77777777" w:rsidR="001B46F7" w:rsidRPr="00063122" w:rsidRDefault="001B46F7" w:rsidP="001B46F7">
      <w:pPr>
        <w:pStyle w:val="Heading2"/>
      </w:pPr>
      <w:bookmarkStart w:id="64" w:name="_Toc514235990"/>
      <w:r w:rsidRPr="00063122">
        <w:t>SVET</w:t>
      </w:r>
      <w:bookmarkEnd w:id="64"/>
    </w:p>
    <w:p w14:paraId="3D0A9A58" w14:textId="77777777" w:rsidR="001B46F7" w:rsidRPr="00063122" w:rsidRDefault="001B46F7" w:rsidP="00634873">
      <w:pPr>
        <w:pStyle w:val="ListParagraph"/>
        <w:numPr>
          <w:ilvl w:val="0"/>
          <w:numId w:val="27"/>
        </w:numPr>
        <w:rPr>
          <w:rFonts w:ascii="Arial Narrow" w:hAnsi="Arial Narrow"/>
        </w:rPr>
      </w:pPr>
      <w:r w:rsidRPr="00063122">
        <w:rPr>
          <w:rFonts w:ascii="Arial Narrow" w:hAnsi="Arial Narrow"/>
        </w:rPr>
        <w:t>ZDA morfin, fentanyl</w:t>
      </w:r>
    </w:p>
    <w:p w14:paraId="5ACFE601" w14:textId="77777777" w:rsidR="001B46F7" w:rsidRPr="00063122" w:rsidRDefault="001B46F7" w:rsidP="00634873">
      <w:pPr>
        <w:pStyle w:val="ListParagraph"/>
        <w:numPr>
          <w:ilvl w:val="0"/>
          <w:numId w:val="27"/>
        </w:numPr>
        <w:rPr>
          <w:rFonts w:ascii="Arial Narrow" w:hAnsi="Arial Narrow"/>
        </w:rPr>
      </w:pPr>
      <w:r w:rsidRPr="00063122">
        <w:rPr>
          <w:rFonts w:ascii="Arial Narrow" w:hAnsi="Arial Narrow"/>
        </w:rPr>
        <w:t>Norveška, UK petidin i.m.</w:t>
      </w:r>
    </w:p>
    <w:p w14:paraId="74B78B81" w14:textId="77777777" w:rsidR="001B46F7" w:rsidRPr="00063122" w:rsidRDefault="001B46F7" w:rsidP="00634873">
      <w:pPr>
        <w:pStyle w:val="ListParagraph"/>
        <w:numPr>
          <w:ilvl w:val="0"/>
          <w:numId w:val="27"/>
        </w:numPr>
        <w:rPr>
          <w:rFonts w:ascii="Arial Narrow" w:hAnsi="Arial Narrow"/>
        </w:rPr>
      </w:pPr>
      <w:r w:rsidRPr="00063122">
        <w:rPr>
          <w:rFonts w:ascii="Arial Narrow" w:hAnsi="Arial Narrow"/>
        </w:rPr>
        <w:t>Avstralija 77% farmakološko lajšanje bolečin – 53% inhalacijsko, ostaale področno analgezijo</w:t>
      </w:r>
    </w:p>
    <w:p w14:paraId="406FB738" w14:textId="77777777" w:rsidR="001B46F7" w:rsidRPr="00063122" w:rsidRDefault="001B46F7" w:rsidP="00634873">
      <w:pPr>
        <w:pStyle w:val="ListParagraph"/>
        <w:numPr>
          <w:ilvl w:val="0"/>
          <w:numId w:val="27"/>
        </w:numPr>
        <w:rPr>
          <w:rFonts w:ascii="Arial Narrow" w:hAnsi="Arial Narrow"/>
        </w:rPr>
      </w:pPr>
      <w:r w:rsidRPr="00063122">
        <w:rPr>
          <w:rFonts w:ascii="Arial Narrow" w:hAnsi="Arial Narrow"/>
        </w:rPr>
        <w:t>Belgija 36% remifentanyl (Ultiva)</w:t>
      </w:r>
    </w:p>
    <w:p w14:paraId="18D4B3CA" w14:textId="77777777" w:rsidR="001B46F7" w:rsidRPr="00063122" w:rsidRDefault="001B46F7" w:rsidP="00634873">
      <w:pPr>
        <w:pStyle w:val="ListParagraph"/>
        <w:numPr>
          <w:ilvl w:val="0"/>
          <w:numId w:val="27"/>
        </w:numPr>
        <w:rPr>
          <w:rFonts w:ascii="Arial Narrow" w:hAnsi="Arial Narrow"/>
        </w:rPr>
      </w:pPr>
      <w:r w:rsidRPr="00063122">
        <w:rPr>
          <w:rFonts w:ascii="Arial Narrow" w:hAnsi="Arial Narrow"/>
        </w:rPr>
        <w:t>Slovenija – najpogostejša področna analgezija, sledijo i.v. Opioidi; raste uporaba Ultive</w:t>
      </w:r>
    </w:p>
    <w:p w14:paraId="33021B0F" w14:textId="77777777" w:rsidR="001B46F7" w:rsidRPr="00063122" w:rsidRDefault="001B46F7" w:rsidP="001B46F7">
      <w:pPr>
        <w:pStyle w:val="Heading1"/>
      </w:pPr>
      <w:bookmarkStart w:id="65" w:name="_Toc514235991"/>
      <w:r w:rsidRPr="00063122">
        <w:lastRenderedPageBreak/>
        <w:t>POPORODNO OBDOBJE</w:t>
      </w:r>
      <w:bookmarkEnd w:id="65"/>
    </w:p>
    <w:p w14:paraId="72D4DDA5" w14:textId="77777777" w:rsidR="001B46F7" w:rsidRPr="00063122" w:rsidRDefault="001B46F7" w:rsidP="004C09CE">
      <w:pPr>
        <w:pStyle w:val="Heading2"/>
      </w:pPr>
      <w:bookmarkStart w:id="66" w:name="_Toc514235992"/>
      <w:r w:rsidRPr="00063122">
        <w:t>PUERPERIJ</w:t>
      </w:r>
      <w:bookmarkEnd w:id="66"/>
    </w:p>
    <w:p w14:paraId="6B4802EB" w14:textId="77777777" w:rsidR="001B46F7" w:rsidRPr="00063122" w:rsidRDefault="001B46F7" w:rsidP="001B46F7">
      <w:pPr>
        <w:rPr>
          <w:rFonts w:ascii="Arial Narrow" w:hAnsi="Arial Narrow"/>
        </w:rPr>
      </w:pPr>
      <w:r w:rsidRPr="00063122">
        <w:rPr>
          <w:rFonts w:ascii="Arial Narrow" w:hAnsi="Arial Narrow"/>
        </w:rPr>
        <w:t>• (puer – otrok; parere – roditi)</w:t>
      </w:r>
    </w:p>
    <w:p w14:paraId="44A4D480" w14:textId="77777777" w:rsidR="001B46F7" w:rsidRPr="00063122" w:rsidRDefault="001B46F7" w:rsidP="001B46F7">
      <w:pPr>
        <w:rPr>
          <w:rFonts w:ascii="Arial Narrow" w:hAnsi="Arial Narrow"/>
        </w:rPr>
      </w:pPr>
      <w:r w:rsidRPr="00063122">
        <w:rPr>
          <w:rFonts w:ascii="Arial Narrow" w:hAnsi="Arial Narrow"/>
        </w:rPr>
        <w:t>• Obdobje, ko se telo ženske povrne v stanje pred nosečnostjo (reverzibilne/ireverzibilne spremembe)</w:t>
      </w:r>
    </w:p>
    <w:p w14:paraId="02791855" w14:textId="77777777" w:rsidR="001B46F7" w:rsidRPr="00063122" w:rsidRDefault="001B46F7" w:rsidP="001B46F7">
      <w:pPr>
        <w:rPr>
          <w:rFonts w:ascii="Arial Narrow" w:hAnsi="Arial Narrow"/>
        </w:rPr>
      </w:pPr>
      <w:r w:rsidRPr="00063122">
        <w:rPr>
          <w:rFonts w:ascii="Arial Narrow" w:hAnsi="Arial Narrow"/>
        </w:rPr>
        <w:t>• 9 dni/6 tednov</w:t>
      </w:r>
    </w:p>
    <w:p w14:paraId="7AA72295" w14:textId="77777777" w:rsidR="001B46F7" w:rsidRPr="00063122" w:rsidRDefault="001B46F7" w:rsidP="001B46F7">
      <w:pPr>
        <w:rPr>
          <w:rFonts w:ascii="Arial Narrow" w:hAnsi="Arial Narrow"/>
          <w:b/>
        </w:rPr>
      </w:pPr>
      <w:r w:rsidRPr="00063122">
        <w:rPr>
          <w:rFonts w:ascii="Arial Narrow" w:hAnsi="Arial Narrow"/>
          <w:b/>
        </w:rPr>
        <w:t>GLAVNE SPREMEMBE</w:t>
      </w:r>
    </w:p>
    <w:p w14:paraId="78E6A6B0" w14:textId="77777777" w:rsidR="001B46F7" w:rsidRPr="00063122" w:rsidRDefault="001B46F7" w:rsidP="001B46F7">
      <w:pPr>
        <w:rPr>
          <w:rFonts w:ascii="Arial Narrow" w:hAnsi="Arial Narrow"/>
        </w:rPr>
      </w:pPr>
      <w:r w:rsidRPr="00063122">
        <w:rPr>
          <w:rFonts w:ascii="Arial Narrow" w:hAnsi="Arial Narrow"/>
        </w:rPr>
        <w:t>1. involucijski procesi,</w:t>
      </w:r>
    </w:p>
    <w:p w14:paraId="4395A8BF" w14:textId="77777777" w:rsidR="001B46F7" w:rsidRPr="00063122" w:rsidRDefault="001B46F7" w:rsidP="001B46F7">
      <w:pPr>
        <w:rPr>
          <w:rFonts w:ascii="Arial Narrow" w:hAnsi="Arial Narrow"/>
        </w:rPr>
      </w:pPr>
      <w:r w:rsidRPr="00063122">
        <w:rPr>
          <w:rFonts w:ascii="Arial Narrow" w:hAnsi="Arial Narrow"/>
        </w:rPr>
        <w:t>2. procesi celjenja,</w:t>
      </w:r>
    </w:p>
    <w:p w14:paraId="5F777622" w14:textId="77777777" w:rsidR="001B46F7" w:rsidRPr="00063122" w:rsidRDefault="001B46F7" w:rsidP="001B46F7">
      <w:pPr>
        <w:rPr>
          <w:rFonts w:ascii="Arial Narrow" w:hAnsi="Arial Narrow"/>
        </w:rPr>
      </w:pPr>
      <w:r w:rsidRPr="00063122">
        <w:rPr>
          <w:rFonts w:ascii="Arial Narrow" w:hAnsi="Arial Narrow"/>
        </w:rPr>
        <w:t>3. nastop laktacije in njeno vzdrževanje,</w:t>
      </w:r>
    </w:p>
    <w:p w14:paraId="04FBF2E3" w14:textId="77777777" w:rsidR="001B46F7" w:rsidRPr="00063122" w:rsidRDefault="001B46F7" w:rsidP="001B46F7">
      <w:pPr>
        <w:rPr>
          <w:rFonts w:ascii="Arial Narrow" w:hAnsi="Arial Narrow"/>
        </w:rPr>
      </w:pPr>
      <w:r w:rsidRPr="00063122">
        <w:rPr>
          <w:rFonts w:ascii="Arial Narrow" w:hAnsi="Arial Narrow"/>
        </w:rPr>
        <w:t>4. vzpostavljanje ovarijske aktivnosti – hormonskega stanja.</w:t>
      </w:r>
    </w:p>
    <w:p w14:paraId="50A19D98" w14:textId="77777777" w:rsidR="001B46F7" w:rsidRPr="00063122" w:rsidRDefault="001B46F7" w:rsidP="004C09CE">
      <w:pPr>
        <w:pStyle w:val="Heading2"/>
      </w:pPr>
      <w:bookmarkStart w:id="67" w:name="_Toc514235993"/>
      <w:r w:rsidRPr="00063122">
        <w:t>INVOLUCIJA</w:t>
      </w:r>
      <w:bookmarkEnd w:id="67"/>
    </w:p>
    <w:p w14:paraId="6327B3B9" w14:textId="77777777" w:rsidR="001B46F7" w:rsidRPr="00063122" w:rsidRDefault="001B46F7" w:rsidP="001B46F7">
      <w:pPr>
        <w:rPr>
          <w:rFonts w:ascii="Arial Narrow" w:hAnsi="Arial Narrow"/>
        </w:rPr>
      </w:pPr>
      <w:r w:rsidRPr="00063122">
        <w:rPr>
          <w:rFonts w:ascii="Arial Narrow" w:hAnsi="Arial Narrow"/>
        </w:rPr>
        <w:t>Maternica po porodu tehta 1000g, v šestih tednih po porodu pa se zmanjša na 50-70g. višina maternice:</w:t>
      </w:r>
      <w:r w:rsidRPr="00063122">
        <w:rPr>
          <w:rFonts w:ascii="Arial Narrow" w:hAnsi="Arial Narrow"/>
        </w:rPr>
        <w:br/>
        <w:t>- po rojstvu posteljice sega 2 prsta pod popkom</w:t>
      </w:r>
      <w:r w:rsidRPr="00063122">
        <w:rPr>
          <w:rFonts w:ascii="Arial Narrow" w:hAnsi="Arial Narrow"/>
        </w:rPr>
        <w:br/>
        <w:t>- drugi dan po porodu je v višini popka</w:t>
      </w:r>
      <w:r w:rsidRPr="00063122">
        <w:rPr>
          <w:rFonts w:ascii="Arial Narrow" w:hAnsi="Arial Narrow"/>
        </w:rPr>
        <w:br/>
        <w:t xml:space="preserve">- </w:t>
      </w:r>
      <w:r w:rsidR="00CA18B6" w:rsidRPr="00063122">
        <w:rPr>
          <w:rFonts w:ascii="Arial Narrow" w:hAnsi="Arial Narrow"/>
        </w:rPr>
        <w:t>5. dan je maternica v sredini med popkom in sramno kostjo</w:t>
      </w:r>
      <w:r w:rsidR="00CA18B6" w:rsidRPr="00063122">
        <w:rPr>
          <w:rFonts w:ascii="Arial Narrow" w:hAnsi="Arial Narrow"/>
        </w:rPr>
        <w:br/>
        <w:t>- 10-12. dan je tik za sramno kostjo</w:t>
      </w:r>
    </w:p>
    <w:p w14:paraId="0526A271" w14:textId="77777777" w:rsidR="00CA18B6" w:rsidRPr="00063122" w:rsidRDefault="00CA18B6" w:rsidP="004C09CE">
      <w:pPr>
        <w:pStyle w:val="Heading2"/>
      </w:pPr>
      <w:bookmarkStart w:id="68" w:name="_Toc514235994"/>
      <w:r w:rsidRPr="00063122">
        <w:t>ČIŠČA</w:t>
      </w:r>
      <w:bookmarkEnd w:id="68"/>
    </w:p>
    <w:p w14:paraId="3632818C" w14:textId="77777777" w:rsidR="00CA18B6" w:rsidRPr="00063122" w:rsidRDefault="00CA18B6" w:rsidP="001B46F7">
      <w:pPr>
        <w:rPr>
          <w:rFonts w:ascii="Arial Narrow" w:hAnsi="Arial Narrow"/>
        </w:rPr>
      </w:pPr>
      <w:r w:rsidRPr="00063122">
        <w:rPr>
          <w:rFonts w:ascii="Arial Narrow" w:hAnsi="Arial Narrow"/>
        </w:rPr>
        <w:t xml:space="preserve">Ob krčenju maternice ženska čuti krče. Priporočljiva je lega na trebuhu. </w:t>
      </w:r>
    </w:p>
    <w:p w14:paraId="4AA0B00D" w14:textId="77777777" w:rsidR="00CA18B6" w:rsidRPr="00063122" w:rsidRDefault="00CA18B6" w:rsidP="001B46F7">
      <w:pPr>
        <w:rPr>
          <w:rFonts w:ascii="Arial Narrow" w:hAnsi="Arial Narrow"/>
        </w:rPr>
      </w:pPr>
      <w:r w:rsidRPr="00063122">
        <w:rPr>
          <w:rFonts w:ascii="Arial Narrow" w:hAnsi="Arial Narrow"/>
        </w:rPr>
        <w:t>- 2 dni je krvava s krvnimi strdki</w:t>
      </w:r>
      <w:r w:rsidRPr="00063122">
        <w:rPr>
          <w:rFonts w:ascii="Arial Narrow" w:hAnsi="Arial Narrow"/>
        </w:rPr>
        <w:br/>
        <w:t>- 3-4 dan je rdeča</w:t>
      </w:r>
      <w:r w:rsidRPr="00063122">
        <w:rPr>
          <w:rFonts w:ascii="Arial Narrow" w:hAnsi="Arial Narrow"/>
        </w:rPr>
        <w:br/>
        <w:t>- 5-6 dan je rjava</w:t>
      </w:r>
      <w:r w:rsidRPr="00063122">
        <w:rPr>
          <w:rFonts w:ascii="Arial Narrow" w:hAnsi="Arial Narrow"/>
        </w:rPr>
        <w:br/>
        <w:t>- 7-8 dan je rumena</w:t>
      </w:r>
    </w:p>
    <w:p w14:paraId="118EB48C" w14:textId="77777777" w:rsidR="00CA18B6" w:rsidRPr="00063122" w:rsidRDefault="00CA18B6" w:rsidP="001B46F7">
      <w:pPr>
        <w:rPr>
          <w:rFonts w:ascii="Arial Narrow" w:hAnsi="Arial Narrow"/>
        </w:rPr>
      </w:pPr>
      <w:r w:rsidRPr="00063122">
        <w:rPr>
          <w:rFonts w:ascii="Arial Narrow" w:hAnsi="Arial Narrow"/>
        </w:rPr>
        <w:t xml:space="preserve">Ima tipičen vonj, a ne sme smrdeti. </w:t>
      </w:r>
    </w:p>
    <w:p w14:paraId="2AB11FD3" w14:textId="77777777" w:rsidR="00CA18B6" w:rsidRPr="00063122" w:rsidRDefault="00CA18B6" w:rsidP="004C09CE">
      <w:pPr>
        <w:pStyle w:val="Heading2"/>
      </w:pPr>
      <w:bookmarkStart w:id="69" w:name="_Toc514235995"/>
      <w:r w:rsidRPr="00063122">
        <w:t>RODILA IN DOJKE</w:t>
      </w:r>
      <w:bookmarkEnd w:id="69"/>
    </w:p>
    <w:p w14:paraId="681EA7A2" w14:textId="77777777" w:rsidR="00CA18B6" w:rsidRPr="00063122" w:rsidRDefault="00CA18B6" w:rsidP="00634873">
      <w:pPr>
        <w:pStyle w:val="ListParagraph"/>
        <w:numPr>
          <w:ilvl w:val="0"/>
          <w:numId w:val="28"/>
        </w:numPr>
        <w:rPr>
          <w:rFonts w:ascii="Arial Narrow" w:hAnsi="Arial Narrow"/>
        </w:rPr>
      </w:pPr>
      <w:r w:rsidRPr="00063122">
        <w:rPr>
          <w:rFonts w:ascii="Arial Narrow" w:hAnsi="Arial Narrow"/>
        </w:rPr>
        <w:t>Spremembe na nožnici in zunanjem splovilu</w:t>
      </w:r>
    </w:p>
    <w:p w14:paraId="7B11E4B7" w14:textId="77777777" w:rsidR="00CA18B6" w:rsidRPr="00063122" w:rsidRDefault="00CA18B6" w:rsidP="00634873">
      <w:pPr>
        <w:pStyle w:val="ListParagraph"/>
        <w:numPr>
          <w:ilvl w:val="0"/>
          <w:numId w:val="28"/>
        </w:numPr>
        <w:rPr>
          <w:rFonts w:ascii="Arial Narrow" w:hAnsi="Arial Narrow"/>
        </w:rPr>
      </w:pPr>
      <w:r w:rsidRPr="00063122">
        <w:rPr>
          <w:rFonts w:ascii="Arial Narrow" w:hAnsi="Arial Narrow"/>
        </w:rPr>
        <w:t>Jajčnik in njihova funkcija</w:t>
      </w:r>
    </w:p>
    <w:p w14:paraId="78802BC6" w14:textId="77777777" w:rsidR="00CA18B6" w:rsidRPr="00063122" w:rsidRDefault="00CA18B6" w:rsidP="00634873">
      <w:pPr>
        <w:pStyle w:val="ListParagraph"/>
        <w:numPr>
          <w:ilvl w:val="0"/>
          <w:numId w:val="28"/>
        </w:numPr>
        <w:rPr>
          <w:rFonts w:ascii="Arial Narrow" w:hAnsi="Arial Narrow"/>
        </w:rPr>
      </w:pPr>
      <w:r w:rsidRPr="00063122">
        <w:rPr>
          <w:rFonts w:ascii="Arial Narrow" w:hAnsi="Arial Narrow"/>
        </w:rPr>
        <w:t>Laktacija</w:t>
      </w:r>
    </w:p>
    <w:p w14:paraId="681C4F53" w14:textId="77777777" w:rsidR="00CA18B6" w:rsidRPr="00063122" w:rsidRDefault="00CA18B6" w:rsidP="004C09CE">
      <w:pPr>
        <w:pStyle w:val="Heading2"/>
      </w:pPr>
      <w:bookmarkStart w:id="70" w:name="_Toc514235996"/>
      <w:r w:rsidRPr="00063122">
        <w:t>DRUGI TELESNI ORGANI</w:t>
      </w:r>
      <w:bookmarkEnd w:id="70"/>
    </w:p>
    <w:p w14:paraId="211C21DC" w14:textId="77777777" w:rsidR="00CA18B6" w:rsidRPr="00063122" w:rsidRDefault="00CA18B6" w:rsidP="00634873">
      <w:pPr>
        <w:pStyle w:val="ListParagraph"/>
        <w:numPr>
          <w:ilvl w:val="0"/>
          <w:numId w:val="29"/>
        </w:numPr>
        <w:rPr>
          <w:rFonts w:ascii="Arial Narrow" w:hAnsi="Arial Narrow"/>
        </w:rPr>
      </w:pPr>
      <w:r w:rsidRPr="00063122">
        <w:rPr>
          <w:rFonts w:ascii="Arial Narrow" w:hAnsi="Arial Narrow"/>
        </w:rPr>
        <w:t>Spremembe na koži</w:t>
      </w:r>
    </w:p>
    <w:p w14:paraId="4F4BAE51" w14:textId="77777777" w:rsidR="00CA18B6" w:rsidRPr="00063122" w:rsidRDefault="00CA18B6" w:rsidP="00634873">
      <w:pPr>
        <w:pStyle w:val="ListParagraph"/>
        <w:numPr>
          <w:ilvl w:val="0"/>
          <w:numId w:val="29"/>
        </w:numPr>
        <w:rPr>
          <w:rFonts w:ascii="Arial Narrow" w:hAnsi="Arial Narrow"/>
        </w:rPr>
      </w:pPr>
      <w:r w:rsidRPr="00063122">
        <w:rPr>
          <w:rFonts w:ascii="Arial Narrow" w:hAnsi="Arial Narrow"/>
        </w:rPr>
        <w:t>Temperatura</w:t>
      </w:r>
    </w:p>
    <w:p w14:paraId="256B3883" w14:textId="77777777" w:rsidR="00CA18B6" w:rsidRPr="00063122" w:rsidRDefault="00CA18B6" w:rsidP="00634873">
      <w:pPr>
        <w:pStyle w:val="ListParagraph"/>
        <w:numPr>
          <w:ilvl w:val="0"/>
          <w:numId w:val="29"/>
        </w:numPr>
        <w:rPr>
          <w:rFonts w:ascii="Arial Narrow" w:hAnsi="Arial Narrow"/>
        </w:rPr>
      </w:pPr>
      <w:r w:rsidRPr="00063122">
        <w:rPr>
          <w:rFonts w:ascii="Arial Narrow" w:hAnsi="Arial Narrow"/>
        </w:rPr>
        <w:t>Psihično stanje</w:t>
      </w:r>
    </w:p>
    <w:p w14:paraId="1D63C053" w14:textId="77777777" w:rsidR="00CA18B6" w:rsidRPr="00063122" w:rsidRDefault="00CA18B6" w:rsidP="00634873">
      <w:pPr>
        <w:pStyle w:val="ListParagraph"/>
        <w:numPr>
          <w:ilvl w:val="0"/>
          <w:numId w:val="29"/>
        </w:numPr>
        <w:rPr>
          <w:rFonts w:ascii="Arial Narrow" w:hAnsi="Arial Narrow"/>
        </w:rPr>
      </w:pPr>
      <w:r w:rsidRPr="00063122">
        <w:rPr>
          <w:rFonts w:ascii="Arial Narrow" w:hAnsi="Arial Narrow"/>
        </w:rPr>
        <w:t>Organi prsne in trebušne votline</w:t>
      </w:r>
    </w:p>
    <w:p w14:paraId="16D5F59D" w14:textId="77777777" w:rsidR="00CA18B6" w:rsidRPr="00063122" w:rsidRDefault="00CA18B6" w:rsidP="00634873">
      <w:pPr>
        <w:pStyle w:val="ListParagraph"/>
        <w:numPr>
          <w:ilvl w:val="0"/>
          <w:numId w:val="29"/>
        </w:numPr>
        <w:rPr>
          <w:rFonts w:ascii="Arial Narrow" w:hAnsi="Arial Narrow"/>
        </w:rPr>
      </w:pPr>
      <w:r w:rsidRPr="00063122">
        <w:rPr>
          <w:rFonts w:ascii="Arial Narrow" w:hAnsi="Arial Narrow"/>
        </w:rPr>
        <w:t>Mokrila</w:t>
      </w:r>
    </w:p>
    <w:p w14:paraId="293C4A20" w14:textId="77777777" w:rsidR="004C09CE" w:rsidRPr="00063122" w:rsidRDefault="00CA18B6" w:rsidP="00634873">
      <w:pPr>
        <w:pStyle w:val="ListParagraph"/>
        <w:numPr>
          <w:ilvl w:val="0"/>
          <w:numId w:val="29"/>
        </w:numPr>
        <w:rPr>
          <w:rFonts w:ascii="Arial Narrow" w:hAnsi="Arial Narrow"/>
        </w:rPr>
      </w:pPr>
      <w:r w:rsidRPr="00063122">
        <w:rPr>
          <w:rFonts w:ascii="Arial Narrow" w:hAnsi="Arial Narrow"/>
        </w:rPr>
        <w:t>Telesna teža</w:t>
      </w:r>
    </w:p>
    <w:p w14:paraId="08F4690C" w14:textId="77777777" w:rsidR="004C09CE" w:rsidRPr="00063122" w:rsidRDefault="004C09CE">
      <w:pPr>
        <w:rPr>
          <w:rFonts w:ascii="Arial Narrow" w:eastAsiaTheme="majorEastAsia" w:hAnsi="Arial Narrow" w:cstheme="majorBidi"/>
          <w:b/>
          <w:color w:val="000000" w:themeColor="text1"/>
          <w:sz w:val="26"/>
          <w:szCs w:val="26"/>
          <w:u w:val="single"/>
        </w:rPr>
      </w:pPr>
      <w:r w:rsidRPr="00063122">
        <w:rPr>
          <w:rFonts w:ascii="Arial Narrow" w:hAnsi="Arial Narrow"/>
        </w:rPr>
        <w:br w:type="page"/>
      </w:r>
    </w:p>
    <w:p w14:paraId="236EA669" w14:textId="77777777" w:rsidR="00CA18B6" w:rsidRPr="00063122" w:rsidRDefault="00CA18B6" w:rsidP="004C09CE">
      <w:pPr>
        <w:pStyle w:val="Heading2"/>
      </w:pPr>
      <w:bookmarkStart w:id="71" w:name="_Toc514235997"/>
      <w:r w:rsidRPr="00063122">
        <w:lastRenderedPageBreak/>
        <w:t>POSEBNOSTI BABIŠKE/ZN V PUERPERIJU</w:t>
      </w:r>
      <w:bookmarkEnd w:id="71"/>
    </w:p>
    <w:p w14:paraId="66F2D4B2" w14:textId="77777777" w:rsidR="00CA18B6" w:rsidRPr="00063122" w:rsidRDefault="00CA18B6" w:rsidP="00CA18B6">
      <w:pPr>
        <w:rPr>
          <w:rFonts w:ascii="Arial Narrow" w:hAnsi="Arial Narrow"/>
        </w:rPr>
      </w:pPr>
      <w:r w:rsidRPr="00063122">
        <w:rPr>
          <w:rFonts w:ascii="Arial Narrow" w:hAnsi="Arial Narrow"/>
        </w:rPr>
        <w:t xml:space="preserve">1. Puerperij se smatra kot naraven življenjski proces in prav ta pogled na puerperij omogoča babici pomembno vlogo na področju ugotavljanja stanja in potreb otročnice. Da lahko nudi otročnici kvalitetno oskrbo mora dobro poznati fiziološke in psihične spremembe,ki nastanejo v puerperiju. </w:t>
      </w:r>
    </w:p>
    <w:p w14:paraId="0CD6A69B" w14:textId="77777777" w:rsidR="00CA18B6" w:rsidRPr="00063122" w:rsidRDefault="00CA18B6" w:rsidP="00CA18B6">
      <w:pPr>
        <w:rPr>
          <w:rFonts w:ascii="Arial Narrow" w:hAnsi="Arial Narrow"/>
        </w:rPr>
      </w:pPr>
      <w:r w:rsidRPr="00063122">
        <w:rPr>
          <w:rFonts w:ascii="Arial Narrow" w:hAnsi="Arial Narrow"/>
        </w:rPr>
        <w:t xml:space="preserve">2. Skrb babice zadeva vsaj dva člana družine, mater in otroka, oz. je usmerjena v celo družino. </w:t>
      </w:r>
    </w:p>
    <w:p w14:paraId="21C2380A" w14:textId="77777777" w:rsidR="00CA18B6" w:rsidRPr="00063122" w:rsidRDefault="00CA18B6" w:rsidP="00CA18B6">
      <w:pPr>
        <w:rPr>
          <w:rFonts w:ascii="Arial Narrow" w:hAnsi="Arial Narrow"/>
        </w:rPr>
      </w:pPr>
      <w:r w:rsidRPr="00063122">
        <w:rPr>
          <w:rFonts w:ascii="Arial Narrow" w:hAnsi="Arial Narrow"/>
        </w:rPr>
        <w:t>3. Skrb za mamo in otroka v puerperiju nudi babici zadovoljstvo, ker je soudeležena v tem</w:t>
      </w:r>
      <w:r w:rsidR="004C09CE" w:rsidRPr="00063122">
        <w:rPr>
          <w:rFonts w:ascii="Arial Narrow" w:hAnsi="Arial Narrow"/>
        </w:rPr>
        <w:t xml:space="preserve"> </w:t>
      </w:r>
      <w:r w:rsidRPr="00063122">
        <w:rPr>
          <w:rFonts w:ascii="Arial Narrow" w:hAnsi="Arial Narrow"/>
        </w:rPr>
        <w:t>na splošno</w:t>
      </w:r>
      <w:r w:rsidR="004C09CE" w:rsidRPr="00063122">
        <w:rPr>
          <w:rFonts w:ascii="Arial Narrow" w:hAnsi="Arial Narrow"/>
        </w:rPr>
        <w:t xml:space="preserve"> </w:t>
      </w:r>
      <w:r w:rsidRPr="00063122">
        <w:rPr>
          <w:rFonts w:ascii="Arial Narrow" w:hAnsi="Arial Narrow"/>
        </w:rPr>
        <w:t>srečnem</w:t>
      </w:r>
      <w:r w:rsidR="004C09CE" w:rsidRPr="00063122">
        <w:rPr>
          <w:rFonts w:ascii="Arial Narrow" w:hAnsi="Arial Narrow"/>
        </w:rPr>
        <w:t xml:space="preserve"> </w:t>
      </w:r>
      <w:r w:rsidRPr="00063122">
        <w:rPr>
          <w:rFonts w:ascii="Arial Narrow" w:hAnsi="Arial Narrow"/>
        </w:rPr>
        <w:t>družinskem</w:t>
      </w:r>
      <w:r w:rsidR="004C09CE" w:rsidRPr="00063122">
        <w:rPr>
          <w:rFonts w:ascii="Arial Narrow" w:hAnsi="Arial Narrow"/>
        </w:rPr>
        <w:t xml:space="preserve"> </w:t>
      </w:r>
      <w:r w:rsidRPr="00063122">
        <w:rPr>
          <w:rFonts w:ascii="Arial Narrow" w:hAnsi="Arial Narrow"/>
        </w:rPr>
        <w:t>dogodku.</w:t>
      </w:r>
    </w:p>
    <w:p w14:paraId="32ECA629" w14:textId="77777777" w:rsidR="004C09CE" w:rsidRPr="00063122" w:rsidRDefault="004C09CE" w:rsidP="00CA18B6">
      <w:pPr>
        <w:rPr>
          <w:rFonts w:ascii="Arial Narrow" w:hAnsi="Arial Narrow"/>
          <w:b/>
        </w:rPr>
      </w:pPr>
      <w:r w:rsidRPr="00063122">
        <w:rPr>
          <w:rFonts w:ascii="Arial Narrow" w:hAnsi="Arial Narrow"/>
          <w:b/>
        </w:rPr>
        <w:t>PREHOD V MATERINSTVO</w:t>
      </w:r>
    </w:p>
    <w:p w14:paraId="3BAF3428" w14:textId="77777777" w:rsidR="004C09CE" w:rsidRPr="00063122" w:rsidRDefault="004C09CE" w:rsidP="00CA18B6">
      <w:pPr>
        <w:rPr>
          <w:rFonts w:ascii="Arial Narrow" w:hAnsi="Arial Narrow"/>
        </w:rPr>
      </w:pPr>
      <w:r w:rsidRPr="00063122">
        <w:rPr>
          <w:rFonts w:ascii="Arial Narrow" w:hAnsi="Arial Narrow"/>
        </w:rPr>
        <w:t>Sprejemanje vloge matere zavisi od vplivov družbe v kateri živi, njene vzgoje in vzgledov, ki jih je imela v otroštvu,… Opazimo pa podobne vzorce vedenja, ki se pojavljajo pri vsehotročnicah. Reva Rubin je opazovala ženske prve dni po porodu in definirala tri glavne faze sprejemanja nove socialne vloge.</w:t>
      </w:r>
    </w:p>
    <w:p w14:paraId="4B70C463" w14:textId="77777777" w:rsidR="004C09CE" w:rsidRPr="00063122" w:rsidRDefault="004C09CE" w:rsidP="004C09CE">
      <w:pPr>
        <w:rPr>
          <w:rFonts w:ascii="Arial Narrow" w:hAnsi="Arial Narrow"/>
        </w:rPr>
      </w:pPr>
      <w:r w:rsidRPr="00063122">
        <w:rPr>
          <w:rFonts w:ascii="Arial Narrow" w:hAnsi="Arial Narrow"/>
          <w:b/>
        </w:rPr>
        <w:t>Faza ozaveščanja</w:t>
      </w:r>
      <w:r w:rsidRPr="00063122">
        <w:rPr>
          <w:rFonts w:ascii="Arial Narrow" w:hAnsi="Arial Narrow"/>
          <w:b/>
        </w:rPr>
        <w:br/>
      </w:r>
      <w:r w:rsidRPr="00063122">
        <w:rPr>
          <w:rFonts w:ascii="Arial Narrow" w:hAnsi="Arial Narrow"/>
        </w:rPr>
        <w:t>• Negotovo obnašanje kot posledica novonastale situacije. Potrebna pomoč zdravstvenih delavcev.</w:t>
      </w:r>
      <w:r w:rsidRPr="00063122">
        <w:rPr>
          <w:rFonts w:ascii="Arial Narrow" w:hAnsi="Arial Narrow"/>
        </w:rPr>
        <w:br/>
        <w:t>• Nezavedna osredotočenost nase.</w:t>
      </w:r>
      <w:r w:rsidRPr="00063122">
        <w:rPr>
          <w:rFonts w:ascii="Arial Narrow" w:hAnsi="Arial Narrow"/>
        </w:rPr>
        <w:br/>
        <w:t>• Podoživljanje obporodne izkušnje in močna potreba po pogovoru o podrobnostih dogajanja med porodom.</w:t>
      </w:r>
    </w:p>
    <w:p w14:paraId="402AEC59" w14:textId="77777777" w:rsidR="004C09CE" w:rsidRPr="00063122" w:rsidRDefault="004C09CE" w:rsidP="004C09CE">
      <w:pPr>
        <w:rPr>
          <w:rFonts w:ascii="Arial Narrow" w:hAnsi="Arial Narrow"/>
          <w:b/>
        </w:rPr>
      </w:pPr>
      <w:r w:rsidRPr="00063122">
        <w:rPr>
          <w:rFonts w:ascii="Arial Narrow" w:hAnsi="Arial Narrow"/>
          <w:b/>
        </w:rPr>
        <w:t xml:space="preserve">Faza povrnitve ravnovesja </w:t>
      </w:r>
    </w:p>
    <w:p w14:paraId="49B9D8C4" w14:textId="77777777" w:rsidR="004C09CE" w:rsidRPr="00063122" w:rsidRDefault="004C09CE" w:rsidP="004C09CE">
      <w:pPr>
        <w:rPr>
          <w:rFonts w:ascii="Arial Narrow" w:hAnsi="Arial Narrow"/>
        </w:rPr>
      </w:pPr>
      <w:r w:rsidRPr="00063122">
        <w:rPr>
          <w:rFonts w:ascii="Arial Narrow" w:hAnsi="Arial Narrow"/>
        </w:rPr>
        <w:t>• Višja stopnja samostojnosti v skrbi za sebe in novorojenčka.</w:t>
      </w:r>
      <w:r w:rsidRPr="00063122">
        <w:rPr>
          <w:rFonts w:ascii="Arial Narrow" w:hAnsi="Arial Narrow"/>
        </w:rPr>
        <w:br/>
        <w:t>• Energijaseusmerinaotroka. Šele v tem obdobju je sposobna sprejemati naša navodila o negi novorojenčka.</w:t>
      </w:r>
      <w:r w:rsidRPr="00063122">
        <w:rPr>
          <w:rFonts w:ascii="Arial Narrow" w:hAnsi="Arial Narrow"/>
        </w:rPr>
        <w:br/>
        <w:t>• Potrebuje zagotovilo (predvsem prvorodka), da zmore in zna skrbeti za otroka. Spodbujanje samostojnosti!</w:t>
      </w:r>
    </w:p>
    <w:p w14:paraId="79BDA726" w14:textId="77777777" w:rsidR="004C09CE" w:rsidRPr="00063122" w:rsidRDefault="004C09CE" w:rsidP="004C09CE">
      <w:pPr>
        <w:rPr>
          <w:rFonts w:ascii="Arial Narrow" w:hAnsi="Arial Narrow"/>
          <w:b/>
        </w:rPr>
      </w:pPr>
      <w:r w:rsidRPr="00063122">
        <w:rPr>
          <w:rFonts w:ascii="Arial Narrow" w:hAnsi="Arial Narrow"/>
          <w:b/>
        </w:rPr>
        <w:t>Faza opuščanja/sprejemanja</w:t>
      </w:r>
    </w:p>
    <w:p w14:paraId="7BC255BC" w14:textId="77777777" w:rsidR="004C09CE" w:rsidRPr="00063122" w:rsidRDefault="004C09CE" w:rsidP="004C09CE">
      <w:pPr>
        <w:rPr>
          <w:rFonts w:ascii="Arial Narrow" w:hAnsi="Arial Narrow"/>
        </w:rPr>
      </w:pPr>
      <w:r w:rsidRPr="00063122">
        <w:rPr>
          <w:rFonts w:ascii="Arial Narrow" w:hAnsi="Arial Narrow"/>
        </w:rPr>
        <w:t>• Opuščanje starih socialnih vlog ter vzpostavljanje nove starševske vloge.</w:t>
      </w:r>
      <w:r w:rsidRPr="00063122">
        <w:rPr>
          <w:rFonts w:ascii="Arial Narrow" w:hAnsi="Arial Narrow"/>
        </w:rPr>
        <w:br/>
        <w:t xml:space="preserve">• Možna ambivalentna/negativna občutja; posledica odrekanja/izgub. </w:t>
      </w:r>
      <w:r w:rsidRPr="00063122">
        <w:rPr>
          <w:rFonts w:ascii="Arial Narrow" w:hAnsi="Arial Narrow"/>
        </w:rPr>
        <w:br/>
        <w:t xml:space="preserve">• Dojemanje otroka kot posameznika, z lastno osebnostjo. </w:t>
      </w:r>
      <w:r w:rsidRPr="00063122">
        <w:rPr>
          <w:rFonts w:ascii="Arial Narrow" w:hAnsi="Arial Narrow"/>
        </w:rPr>
        <w:br/>
        <w:t>• Prerazporeditev odnosov v družini ter prilagoditev novemu stanju oz. novemu članu družine.</w:t>
      </w:r>
    </w:p>
    <w:p w14:paraId="69601417" w14:textId="77777777" w:rsidR="00097DA1" w:rsidRPr="00063122" w:rsidRDefault="00097DA1" w:rsidP="004C09CE">
      <w:pPr>
        <w:rPr>
          <w:rFonts w:ascii="Arial Narrow" w:hAnsi="Arial Narrow"/>
        </w:rPr>
      </w:pPr>
    </w:p>
    <w:p w14:paraId="25EFADDE" w14:textId="77777777" w:rsidR="00097DA1" w:rsidRPr="00063122" w:rsidRDefault="00097DA1">
      <w:pPr>
        <w:rPr>
          <w:rFonts w:ascii="Arial Narrow" w:hAnsi="Arial Narrow"/>
        </w:rPr>
      </w:pPr>
      <w:r w:rsidRPr="00063122">
        <w:rPr>
          <w:rFonts w:ascii="Arial Narrow" w:hAnsi="Arial Narrow"/>
        </w:rPr>
        <w:br w:type="page"/>
      </w:r>
    </w:p>
    <w:p w14:paraId="76EDEC9F" w14:textId="77777777" w:rsidR="00097DA1" w:rsidRPr="00063122" w:rsidRDefault="00097DA1" w:rsidP="00097DA1">
      <w:pPr>
        <w:pStyle w:val="Heading1"/>
      </w:pPr>
      <w:bookmarkStart w:id="72" w:name="_Toc514235998"/>
      <w:r w:rsidRPr="00063122">
        <w:lastRenderedPageBreak/>
        <w:t>REGIONALNA ANASTEZIJA</w:t>
      </w:r>
      <w:bookmarkEnd w:id="72"/>
    </w:p>
    <w:p w14:paraId="209B7AD6" w14:textId="77777777" w:rsidR="00097DA1" w:rsidRPr="00063122" w:rsidRDefault="00097DA1" w:rsidP="004C09CE">
      <w:pPr>
        <w:rPr>
          <w:rFonts w:ascii="Arial Narrow" w:hAnsi="Arial Narrow"/>
        </w:rPr>
      </w:pPr>
    </w:p>
    <w:p w14:paraId="07C42CF3" w14:textId="77777777" w:rsidR="004C09CE" w:rsidRPr="00063122" w:rsidRDefault="00097DA1" w:rsidP="006040EB">
      <w:pPr>
        <w:pStyle w:val="Heading2"/>
      </w:pPr>
      <w:bookmarkStart w:id="73" w:name="_Toc514235999"/>
      <w:r w:rsidRPr="00063122">
        <w:t>PORODNA BOLEČINA</w:t>
      </w:r>
      <w:bookmarkEnd w:id="73"/>
    </w:p>
    <w:p w14:paraId="0BFD2B84" w14:textId="77777777" w:rsidR="00097DA1" w:rsidRPr="00063122" w:rsidRDefault="00097DA1" w:rsidP="00634873">
      <w:pPr>
        <w:pStyle w:val="ListParagraph"/>
        <w:numPr>
          <w:ilvl w:val="0"/>
          <w:numId w:val="30"/>
        </w:numPr>
        <w:rPr>
          <w:rFonts w:ascii="Arial Narrow" w:hAnsi="Arial Narrow"/>
        </w:rPr>
      </w:pPr>
      <w:r w:rsidRPr="00063122">
        <w:rPr>
          <w:rFonts w:ascii="Arial Narrow" w:hAnsi="Arial Narrow"/>
        </w:rPr>
        <w:t xml:space="preserve">V prvi porodni dobi visceralna bolečina, ki jo prevajajo živci med T 10 in L1 </w:t>
      </w:r>
    </w:p>
    <w:p w14:paraId="0A7B1423" w14:textId="77777777" w:rsidR="00097DA1" w:rsidRPr="00063122" w:rsidRDefault="00097DA1" w:rsidP="00634873">
      <w:pPr>
        <w:pStyle w:val="ListParagraph"/>
        <w:numPr>
          <w:ilvl w:val="0"/>
          <w:numId w:val="30"/>
        </w:numPr>
        <w:rPr>
          <w:rFonts w:ascii="Arial Narrow" w:hAnsi="Arial Narrow"/>
        </w:rPr>
      </w:pPr>
      <w:r w:rsidRPr="00063122">
        <w:rPr>
          <w:rFonts w:ascii="Arial Narrow" w:hAnsi="Arial Narrow"/>
        </w:rPr>
        <w:t xml:space="preserve">Porodna bolečina druge porodne dobe je bolj kontinuirana, prevajajo jo večja senzorna vlakna od S1 do S4 </w:t>
      </w:r>
    </w:p>
    <w:p w14:paraId="2EC04A7F" w14:textId="77777777" w:rsidR="00097DA1" w:rsidRPr="00063122" w:rsidRDefault="00097DA1" w:rsidP="00634873">
      <w:pPr>
        <w:pStyle w:val="ListParagraph"/>
        <w:numPr>
          <w:ilvl w:val="0"/>
          <w:numId w:val="30"/>
        </w:numPr>
        <w:rPr>
          <w:rFonts w:ascii="Arial Narrow" w:hAnsi="Arial Narrow"/>
        </w:rPr>
      </w:pPr>
      <w:r w:rsidRPr="00063122">
        <w:rPr>
          <w:rFonts w:ascii="Arial Narrow" w:hAnsi="Arial Narrow"/>
        </w:rPr>
        <w:t xml:space="preserve">Pritisk ploda na perinealno dno lahko bolečino širi v kolke ali stegna </w:t>
      </w:r>
    </w:p>
    <w:p w14:paraId="21F6C46D" w14:textId="77777777" w:rsidR="00097DA1" w:rsidRPr="00063122" w:rsidRDefault="00097DA1" w:rsidP="00634873">
      <w:pPr>
        <w:pStyle w:val="ListParagraph"/>
        <w:numPr>
          <w:ilvl w:val="0"/>
          <w:numId w:val="30"/>
        </w:numPr>
        <w:rPr>
          <w:rFonts w:ascii="Arial Narrow" w:hAnsi="Arial Narrow"/>
        </w:rPr>
      </w:pPr>
      <w:r w:rsidRPr="00063122">
        <w:rPr>
          <w:rFonts w:ascii="Arial Narrow" w:hAnsi="Arial Narrow"/>
        </w:rPr>
        <w:t>Bolečina v suprapubičnem predelu zaradi polnega mehurja</w:t>
      </w:r>
    </w:p>
    <w:p w14:paraId="12DA5EB8" w14:textId="77777777" w:rsidR="00097DA1" w:rsidRPr="00063122" w:rsidRDefault="00097DA1" w:rsidP="006040EB">
      <w:pPr>
        <w:pStyle w:val="Heading2"/>
      </w:pPr>
      <w:bookmarkStart w:id="74" w:name="_Toc514236000"/>
      <w:r w:rsidRPr="00063122">
        <w:t>REGIONALNA ANASTEZIJA</w:t>
      </w:r>
      <w:bookmarkEnd w:id="74"/>
    </w:p>
    <w:p w14:paraId="5E707981" w14:textId="77777777" w:rsidR="00097DA1" w:rsidRPr="00063122" w:rsidRDefault="00097DA1" w:rsidP="00097DA1">
      <w:pPr>
        <w:rPr>
          <w:rFonts w:ascii="Arial Narrow" w:hAnsi="Arial Narrow"/>
          <w:b/>
        </w:rPr>
      </w:pPr>
      <w:r w:rsidRPr="00063122">
        <w:rPr>
          <w:rFonts w:ascii="Arial Narrow" w:hAnsi="Arial Narrow"/>
          <w:b/>
        </w:rPr>
        <w:t xml:space="preserve">Vrste: </w:t>
      </w:r>
    </w:p>
    <w:p w14:paraId="1BF240B4" w14:textId="77777777" w:rsidR="00097DA1" w:rsidRPr="00063122" w:rsidRDefault="00097DA1" w:rsidP="00634873">
      <w:pPr>
        <w:pStyle w:val="ListParagraph"/>
        <w:numPr>
          <w:ilvl w:val="0"/>
          <w:numId w:val="31"/>
        </w:numPr>
        <w:rPr>
          <w:rFonts w:ascii="Arial Narrow" w:hAnsi="Arial Narrow"/>
        </w:rPr>
      </w:pPr>
      <w:r w:rsidRPr="00063122">
        <w:rPr>
          <w:rFonts w:ascii="Arial Narrow" w:hAnsi="Arial Narrow"/>
        </w:rPr>
        <w:t xml:space="preserve">Epiduralna med L3 in L4  </w:t>
      </w:r>
    </w:p>
    <w:p w14:paraId="37A8F004" w14:textId="77777777" w:rsidR="00097DA1" w:rsidRPr="00063122" w:rsidRDefault="00097DA1" w:rsidP="00634873">
      <w:pPr>
        <w:pStyle w:val="ListParagraph"/>
        <w:numPr>
          <w:ilvl w:val="1"/>
          <w:numId w:val="31"/>
        </w:numPr>
        <w:rPr>
          <w:rFonts w:ascii="Arial Narrow" w:hAnsi="Arial Narrow"/>
        </w:rPr>
      </w:pPr>
      <w:r w:rsidRPr="00063122">
        <w:rPr>
          <w:rFonts w:ascii="Arial Narrow" w:hAnsi="Arial Narrow"/>
        </w:rPr>
        <w:t xml:space="preserve">lumbalna  </w:t>
      </w:r>
    </w:p>
    <w:p w14:paraId="670C8CE3" w14:textId="77777777" w:rsidR="00097DA1" w:rsidRPr="00063122" w:rsidRDefault="00097DA1" w:rsidP="00634873">
      <w:pPr>
        <w:pStyle w:val="ListParagraph"/>
        <w:numPr>
          <w:ilvl w:val="2"/>
          <w:numId w:val="31"/>
        </w:numPr>
        <w:rPr>
          <w:rFonts w:ascii="Arial Narrow" w:hAnsi="Arial Narrow"/>
        </w:rPr>
      </w:pPr>
      <w:r w:rsidRPr="00063122">
        <w:rPr>
          <w:rFonts w:ascii="Arial Narrow" w:hAnsi="Arial Narrow"/>
        </w:rPr>
        <w:t xml:space="preserve">kontinuiranega doziranja (lahko tudi ženska sama)  </w:t>
      </w:r>
    </w:p>
    <w:p w14:paraId="6785CC96" w14:textId="77777777" w:rsidR="00097DA1" w:rsidRPr="00063122" w:rsidRDefault="00097DA1" w:rsidP="00634873">
      <w:pPr>
        <w:pStyle w:val="ListParagraph"/>
        <w:numPr>
          <w:ilvl w:val="2"/>
          <w:numId w:val="31"/>
        </w:numPr>
        <w:rPr>
          <w:rFonts w:ascii="Arial Narrow" w:hAnsi="Arial Narrow"/>
        </w:rPr>
      </w:pPr>
      <w:r w:rsidRPr="00063122">
        <w:rPr>
          <w:rFonts w:ascii="Arial Narrow" w:hAnsi="Arial Narrow"/>
        </w:rPr>
        <w:t>top-up metoda (v bolusih na 3-4 ure, med drugo porodno dobo ne)</w:t>
      </w:r>
    </w:p>
    <w:p w14:paraId="13067475" w14:textId="77777777" w:rsidR="00097DA1" w:rsidRPr="00063122" w:rsidRDefault="00097DA1" w:rsidP="00634873">
      <w:pPr>
        <w:pStyle w:val="ListParagraph"/>
        <w:numPr>
          <w:ilvl w:val="2"/>
          <w:numId w:val="31"/>
        </w:numPr>
        <w:rPr>
          <w:rFonts w:ascii="Arial Narrow" w:hAnsi="Arial Narrow"/>
        </w:rPr>
      </w:pPr>
      <w:r w:rsidRPr="00063122">
        <w:rPr>
          <w:rFonts w:ascii="Arial Narrow" w:hAnsi="Arial Narrow"/>
        </w:rPr>
        <w:t xml:space="preserve">enkratna </w:t>
      </w:r>
    </w:p>
    <w:p w14:paraId="79AE576F" w14:textId="77777777" w:rsidR="00097DA1" w:rsidRPr="00063122" w:rsidRDefault="00097DA1" w:rsidP="00634873">
      <w:pPr>
        <w:pStyle w:val="ListParagraph"/>
        <w:numPr>
          <w:ilvl w:val="2"/>
          <w:numId w:val="31"/>
        </w:numPr>
        <w:rPr>
          <w:rFonts w:ascii="Arial Narrow" w:hAnsi="Arial Narrow"/>
        </w:rPr>
      </w:pPr>
      <w:r w:rsidRPr="00063122">
        <w:rPr>
          <w:rFonts w:ascii="Arial Narrow" w:hAnsi="Arial Narrow"/>
        </w:rPr>
        <w:t xml:space="preserve">mobilna (nekdaj CSE, danes EPA ‘walking epidural’)  </w:t>
      </w:r>
    </w:p>
    <w:p w14:paraId="305D409A" w14:textId="77777777" w:rsidR="00097DA1" w:rsidRPr="00063122" w:rsidRDefault="00097DA1" w:rsidP="00634873">
      <w:pPr>
        <w:pStyle w:val="ListParagraph"/>
        <w:numPr>
          <w:ilvl w:val="1"/>
          <w:numId w:val="31"/>
        </w:numPr>
        <w:rPr>
          <w:rFonts w:ascii="Arial Narrow" w:hAnsi="Arial Narrow"/>
        </w:rPr>
      </w:pPr>
      <w:r w:rsidRPr="00063122">
        <w:rPr>
          <w:rFonts w:ascii="Arial Narrow" w:hAnsi="Arial Narrow"/>
        </w:rPr>
        <w:t xml:space="preserve">kavdalna blokada </w:t>
      </w:r>
    </w:p>
    <w:p w14:paraId="0484106B" w14:textId="77777777" w:rsidR="0066169A" w:rsidRPr="00063122" w:rsidRDefault="00097DA1" w:rsidP="00634873">
      <w:pPr>
        <w:pStyle w:val="ListParagraph"/>
        <w:numPr>
          <w:ilvl w:val="0"/>
          <w:numId w:val="31"/>
        </w:numPr>
        <w:rPr>
          <w:rFonts w:ascii="Arial Narrow" w:hAnsi="Arial Narrow"/>
        </w:rPr>
      </w:pPr>
      <w:r w:rsidRPr="00063122">
        <w:rPr>
          <w:rFonts w:ascii="Arial Narrow" w:hAnsi="Arial Narrow"/>
        </w:rPr>
        <w:t xml:space="preserve">Spinalna (Subarahnoidna) </w:t>
      </w:r>
    </w:p>
    <w:p w14:paraId="59767C63" w14:textId="77777777" w:rsidR="0066169A" w:rsidRPr="00063122" w:rsidRDefault="00097DA1" w:rsidP="00634873">
      <w:pPr>
        <w:pStyle w:val="ListParagraph"/>
        <w:numPr>
          <w:ilvl w:val="0"/>
          <w:numId w:val="31"/>
        </w:numPr>
        <w:rPr>
          <w:rFonts w:ascii="Arial Narrow" w:hAnsi="Arial Narrow"/>
        </w:rPr>
      </w:pPr>
      <w:r w:rsidRPr="00063122">
        <w:rPr>
          <w:rFonts w:ascii="Arial Narrow" w:hAnsi="Arial Narrow"/>
        </w:rPr>
        <w:t xml:space="preserve">Epiduralno spinalna </w:t>
      </w:r>
    </w:p>
    <w:p w14:paraId="318EBF8D" w14:textId="77777777" w:rsidR="0066169A" w:rsidRPr="00063122" w:rsidRDefault="00097DA1" w:rsidP="00634873">
      <w:pPr>
        <w:pStyle w:val="ListParagraph"/>
        <w:numPr>
          <w:ilvl w:val="0"/>
          <w:numId w:val="31"/>
        </w:numPr>
        <w:rPr>
          <w:rFonts w:ascii="Arial Narrow" w:hAnsi="Arial Narrow"/>
        </w:rPr>
      </w:pPr>
      <w:r w:rsidRPr="00063122">
        <w:rPr>
          <w:rFonts w:ascii="Arial Narrow" w:hAnsi="Arial Narrow"/>
        </w:rPr>
        <w:t xml:space="preserve">Paracervikalni blok </w:t>
      </w:r>
    </w:p>
    <w:p w14:paraId="4C57590B" w14:textId="77777777" w:rsidR="00097DA1" w:rsidRPr="00063122" w:rsidRDefault="00097DA1" w:rsidP="00634873">
      <w:pPr>
        <w:pStyle w:val="ListParagraph"/>
        <w:numPr>
          <w:ilvl w:val="0"/>
          <w:numId w:val="31"/>
        </w:numPr>
        <w:rPr>
          <w:rFonts w:ascii="Arial Narrow" w:hAnsi="Arial Narrow"/>
        </w:rPr>
      </w:pPr>
      <w:r w:rsidRPr="00063122">
        <w:rPr>
          <w:rFonts w:ascii="Arial Narrow" w:hAnsi="Arial Narrow"/>
        </w:rPr>
        <w:t>Pudendalni blok</w:t>
      </w:r>
    </w:p>
    <w:p w14:paraId="4DFFC626" w14:textId="77777777" w:rsidR="0066169A" w:rsidRPr="00063122" w:rsidRDefault="0066169A" w:rsidP="006040EB">
      <w:pPr>
        <w:pStyle w:val="Heading2"/>
      </w:pPr>
      <w:bookmarkStart w:id="75" w:name="_Toc514236001"/>
      <w:r w:rsidRPr="00063122">
        <w:t>PORODNIŠKA PRIPOROČILA</w:t>
      </w:r>
      <w:bookmarkEnd w:id="75"/>
    </w:p>
    <w:p w14:paraId="686180C2" w14:textId="77777777" w:rsidR="0066169A" w:rsidRPr="00063122" w:rsidRDefault="0066169A" w:rsidP="00634873">
      <w:pPr>
        <w:pStyle w:val="ListParagraph"/>
        <w:numPr>
          <w:ilvl w:val="0"/>
          <w:numId w:val="32"/>
        </w:numPr>
        <w:rPr>
          <w:rFonts w:ascii="Arial Narrow" w:hAnsi="Arial Narrow"/>
        </w:rPr>
      </w:pPr>
      <w:r w:rsidRPr="00063122">
        <w:rPr>
          <w:rFonts w:ascii="Arial Narrow" w:hAnsi="Arial Narrow"/>
        </w:rPr>
        <w:t xml:space="preserve">matere z obolenjem srca </w:t>
      </w:r>
    </w:p>
    <w:p w14:paraId="7F959453" w14:textId="77777777" w:rsidR="0066169A" w:rsidRPr="00063122" w:rsidRDefault="0066169A" w:rsidP="00634873">
      <w:pPr>
        <w:pStyle w:val="ListParagraph"/>
        <w:numPr>
          <w:ilvl w:val="0"/>
          <w:numId w:val="32"/>
        </w:numPr>
        <w:rPr>
          <w:rFonts w:ascii="Arial Narrow" w:hAnsi="Arial Narrow"/>
        </w:rPr>
      </w:pPr>
      <w:r w:rsidRPr="00063122">
        <w:rPr>
          <w:rFonts w:ascii="Arial Narrow" w:hAnsi="Arial Narrow"/>
        </w:rPr>
        <w:t xml:space="preserve">z obolenjem dihal </w:t>
      </w:r>
    </w:p>
    <w:p w14:paraId="28682C0A" w14:textId="77777777" w:rsidR="0066169A" w:rsidRPr="00063122" w:rsidRDefault="0066169A" w:rsidP="00634873">
      <w:pPr>
        <w:pStyle w:val="ListParagraph"/>
        <w:numPr>
          <w:ilvl w:val="0"/>
          <w:numId w:val="32"/>
        </w:numPr>
        <w:rPr>
          <w:rFonts w:ascii="Arial Narrow" w:hAnsi="Arial Narrow"/>
        </w:rPr>
      </w:pPr>
      <w:r w:rsidRPr="00063122">
        <w:rPr>
          <w:rFonts w:ascii="Arial Narrow" w:hAnsi="Arial Narrow"/>
        </w:rPr>
        <w:t xml:space="preserve">z nevrološkim obolenjem </w:t>
      </w:r>
    </w:p>
    <w:p w14:paraId="3F6E4716" w14:textId="77777777" w:rsidR="0066169A" w:rsidRPr="00063122" w:rsidRDefault="0066169A" w:rsidP="00634873">
      <w:pPr>
        <w:pStyle w:val="ListParagraph"/>
        <w:numPr>
          <w:ilvl w:val="0"/>
          <w:numId w:val="32"/>
        </w:numPr>
        <w:rPr>
          <w:rFonts w:ascii="Arial Narrow" w:hAnsi="Arial Narrow"/>
        </w:rPr>
      </w:pPr>
      <w:r w:rsidRPr="00063122">
        <w:rPr>
          <w:rFonts w:ascii="Arial Narrow" w:hAnsi="Arial Narrow"/>
        </w:rPr>
        <w:t xml:space="preserve">preeklampsija </w:t>
      </w:r>
      <w:r w:rsidRPr="00063122">
        <w:rPr>
          <w:rFonts w:ascii="Arial Narrow" w:hAnsi="Arial Narrow"/>
        </w:rPr>
        <w:br/>
      </w:r>
    </w:p>
    <w:p w14:paraId="04A9ED77" w14:textId="77777777" w:rsidR="0066169A" w:rsidRPr="00063122" w:rsidRDefault="0066169A" w:rsidP="00634873">
      <w:pPr>
        <w:pStyle w:val="ListParagraph"/>
        <w:numPr>
          <w:ilvl w:val="0"/>
          <w:numId w:val="32"/>
        </w:numPr>
        <w:rPr>
          <w:rFonts w:ascii="Arial Narrow" w:hAnsi="Arial Narrow"/>
        </w:rPr>
      </w:pPr>
      <w:r w:rsidRPr="00063122">
        <w:rPr>
          <w:rFonts w:ascii="Arial Narrow" w:hAnsi="Arial Narrow"/>
        </w:rPr>
        <w:t xml:space="preserve">pri plodu slabša razvitost ploda </w:t>
      </w:r>
      <w:r w:rsidRPr="00063122">
        <w:rPr>
          <w:rFonts w:ascii="Arial Narrow" w:hAnsi="Arial Narrow"/>
        </w:rPr>
        <w:br/>
      </w:r>
    </w:p>
    <w:p w14:paraId="060792E0" w14:textId="77777777" w:rsidR="0066169A" w:rsidRPr="00063122" w:rsidRDefault="0066169A" w:rsidP="00634873">
      <w:pPr>
        <w:pStyle w:val="ListParagraph"/>
        <w:numPr>
          <w:ilvl w:val="0"/>
          <w:numId w:val="32"/>
        </w:numPr>
        <w:rPr>
          <w:rFonts w:ascii="Arial Narrow" w:hAnsi="Arial Narrow"/>
        </w:rPr>
      </w:pPr>
      <w:r w:rsidRPr="00063122">
        <w:rPr>
          <w:rFonts w:ascii="Arial Narrow" w:hAnsi="Arial Narrow"/>
        </w:rPr>
        <w:t xml:space="preserve">podaljšan porod ter distocija poroda </w:t>
      </w:r>
    </w:p>
    <w:p w14:paraId="6B9A4808" w14:textId="77777777" w:rsidR="0066169A" w:rsidRPr="00063122" w:rsidRDefault="0066169A" w:rsidP="00634873">
      <w:pPr>
        <w:pStyle w:val="ListParagraph"/>
        <w:numPr>
          <w:ilvl w:val="0"/>
          <w:numId w:val="32"/>
        </w:numPr>
        <w:rPr>
          <w:rFonts w:ascii="Arial Narrow" w:hAnsi="Arial Narrow"/>
        </w:rPr>
      </w:pPr>
      <w:r w:rsidRPr="00063122">
        <w:rPr>
          <w:rFonts w:ascii="Arial Narrow" w:hAnsi="Arial Narrow"/>
        </w:rPr>
        <w:t xml:space="preserve">Boleč porod (nepravilne vstave) </w:t>
      </w:r>
    </w:p>
    <w:p w14:paraId="18CA3EA3" w14:textId="77777777" w:rsidR="0066169A" w:rsidRPr="00063122" w:rsidRDefault="0066169A" w:rsidP="00634873">
      <w:pPr>
        <w:pStyle w:val="ListParagraph"/>
        <w:numPr>
          <w:ilvl w:val="0"/>
          <w:numId w:val="32"/>
        </w:numPr>
        <w:rPr>
          <w:rFonts w:ascii="Arial Narrow" w:hAnsi="Arial Narrow"/>
        </w:rPr>
      </w:pPr>
      <w:r w:rsidRPr="00063122">
        <w:rPr>
          <w:rFonts w:ascii="Arial Narrow" w:hAnsi="Arial Narrow"/>
        </w:rPr>
        <w:t xml:space="preserve">Porod, ki zahteva porodniške manevre (dvojčki, medenična vstava) </w:t>
      </w:r>
    </w:p>
    <w:p w14:paraId="21D1C411" w14:textId="77777777" w:rsidR="0066169A" w:rsidRPr="00063122" w:rsidRDefault="0066169A" w:rsidP="00634873">
      <w:pPr>
        <w:pStyle w:val="ListParagraph"/>
        <w:numPr>
          <w:ilvl w:val="0"/>
          <w:numId w:val="32"/>
        </w:numPr>
        <w:rPr>
          <w:rFonts w:ascii="Arial Narrow" w:hAnsi="Arial Narrow"/>
        </w:rPr>
      </w:pPr>
      <w:r w:rsidRPr="00063122">
        <w:rPr>
          <w:rFonts w:ascii="Arial Narrow" w:hAnsi="Arial Narrow"/>
        </w:rPr>
        <w:t>Gestacijska hipertenzija (sprostitev, ne uravnavanje RR)</w:t>
      </w:r>
    </w:p>
    <w:p w14:paraId="075B7348" w14:textId="77777777" w:rsidR="0066169A" w:rsidRPr="00063122" w:rsidRDefault="0066169A" w:rsidP="006040EB">
      <w:pPr>
        <w:pStyle w:val="Heading2"/>
      </w:pPr>
      <w:bookmarkStart w:id="76" w:name="_Toc514236002"/>
      <w:r w:rsidRPr="00063122">
        <w:t>KONTRAINDIKACIJE</w:t>
      </w:r>
      <w:bookmarkEnd w:id="76"/>
    </w:p>
    <w:p w14:paraId="5A623FFC" w14:textId="77777777" w:rsidR="0066169A" w:rsidRPr="00063122" w:rsidRDefault="0066169A" w:rsidP="00634873">
      <w:pPr>
        <w:pStyle w:val="ListParagraph"/>
        <w:numPr>
          <w:ilvl w:val="0"/>
          <w:numId w:val="33"/>
        </w:numPr>
        <w:rPr>
          <w:rFonts w:ascii="Arial Narrow" w:hAnsi="Arial Narrow"/>
        </w:rPr>
      </w:pPr>
      <w:r w:rsidRPr="00063122">
        <w:rPr>
          <w:rFonts w:ascii="Arial Narrow" w:hAnsi="Arial Narrow"/>
        </w:rPr>
        <w:t xml:space="preserve">motnje strjevanja krvi </w:t>
      </w:r>
    </w:p>
    <w:p w14:paraId="063D948C" w14:textId="77777777" w:rsidR="0066169A" w:rsidRPr="00063122" w:rsidRDefault="0066169A" w:rsidP="00634873">
      <w:pPr>
        <w:pStyle w:val="ListParagraph"/>
        <w:numPr>
          <w:ilvl w:val="0"/>
          <w:numId w:val="33"/>
        </w:numPr>
        <w:rPr>
          <w:rFonts w:ascii="Arial Narrow" w:hAnsi="Arial Narrow"/>
        </w:rPr>
      </w:pPr>
      <w:r w:rsidRPr="00063122">
        <w:rPr>
          <w:rFonts w:ascii="Arial Narrow" w:hAnsi="Arial Narrow"/>
        </w:rPr>
        <w:t xml:space="preserve">nekatera nevrološka obolenja. </w:t>
      </w:r>
    </w:p>
    <w:p w14:paraId="037864DA" w14:textId="77777777" w:rsidR="0066169A" w:rsidRPr="00063122" w:rsidRDefault="0066169A" w:rsidP="00634873">
      <w:pPr>
        <w:pStyle w:val="ListParagraph"/>
        <w:numPr>
          <w:ilvl w:val="0"/>
          <w:numId w:val="33"/>
        </w:numPr>
        <w:rPr>
          <w:rFonts w:ascii="Arial Narrow" w:hAnsi="Arial Narrow"/>
        </w:rPr>
      </w:pPr>
      <w:r w:rsidRPr="00063122">
        <w:rPr>
          <w:rFonts w:ascii="Arial Narrow" w:hAnsi="Arial Narrow"/>
        </w:rPr>
        <w:t xml:space="preserve">predhodni carski rez ali druga operaciji na maternici </w:t>
      </w:r>
    </w:p>
    <w:p w14:paraId="3CC1B631" w14:textId="77777777" w:rsidR="0066169A" w:rsidRPr="00063122" w:rsidRDefault="0066169A" w:rsidP="00634873">
      <w:pPr>
        <w:pStyle w:val="ListParagraph"/>
        <w:numPr>
          <w:ilvl w:val="0"/>
          <w:numId w:val="33"/>
        </w:numPr>
        <w:rPr>
          <w:rFonts w:ascii="Arial Narrow" w:hAnsi="Arial Narrow"/>
        </w:rPr>
      </w:pPr>
      <w:r w:rsidRPr="00063122">
        <w:rPr>
          <w:rFonts w:ascii="Arial Narrow" w:hAnsi="Arial Narrow"/>
        </w:rPr>
        <w:t>sistemske infekcije ali na mestu vboda</w:t>
      </w:r>
    </w:p>
    <w:p w14:paraId="6E775C13" w14:textId="77777777" w:rsidR="0066169A" w:rsidRPr="00063122" w:rsidRDefault="0066169A" w:rsidP="00634873">
      <w:pPr>
        <w:pStyle w:val="ListParagraph"/>
        <w:numPr>
          <w:ilvl w:val="0"/>
          <w:numId w:val="33"/>
        </w:numPr>
        <w:rPr>
          <w:rFonts w:ascii="Arial Narrow" w:hAnsi="Arial Narrow"/>
        </w:rPr>
      </w:pPr>
      <w:r w:rsidRPr="00063122">
        <w:rPr>
          <w:rFonts w:ascii="Arial Narrow" w:hAnsi="Arial Narrow"/>
        </w:rPr>
        <w:t xml:space="preserve"> motnje v strjevanju krvi </w:t>
      </w:r>
    </w:p>
    <w:p w14:paraId="741442C7" w14:textId="77777777" w:rsidR="0066169A" w:rsidRPr="00063122" w:rsidRDefault="0066169A" w:rsidP="00634873">
      <w:pPr>
        <w:pStyle w:val="ListParagraph"/>
        <w:numPr>
          <w:ilvl w:val="0"/>
          <w:numId w:val="33"/>
        </w:numPr>
        <w:rPr>
          <w:rFonts w:ascii="Arial Narrow" w:hAnsi="Arial Narrow"/>
        </w:rPr>
      </w:pPr>
      <w:r w:rsidRPr="00063122">
        <w:rPr>
          <w:rFonts w:ascii="Arial Narrow" w:hAnsi="Arial Narrow"/>
        </w:rPr>
        <w:t xml:space="preserve">abnormalnosti hrbtenice </w:t>
      </w:r>
    </w:p>
    <w:p w14:paraId="4852D27D" w14:textId="77777777" w:rsidR="0066169A" w:rsidRPr="00063122" w:rsidRDefault="0066169A" w:rsidP="00634873">
      <w:pPr>
        <w:pStyle w:val="ListParagraph"/>
        <w:numPr>
          <w:ilvl w:val="0"/>
          <w:numId w:val="33"/>
        </w:numPr>
        <w:rPr>
          <w:rFonts w:ascii="Arial Narrow" w:hAnsi="Arial Narrow"/>
        </w:rPr>
      </w:pPr>
      <w:r w:rsidRPr="00063122">
        <w:rPr>
          <w:rFonts w:ascii="Arial Narrow" w:hAnsi="Arial Narrow"/>
        </w:rPr>
        <w:t>nezadostna usposobljenost ekipe, pomanjkanje opreme ter nezadostna pripravljenost za ukrepanje v primeru zapletov (npr. hipotenzija, depresija dihanja, alergična reakcija).</w:t>
      </w:r>
    </w:p>
    <w:p w14:paraId="2C61EB8A" w14:textId="77777777" w:rsidR="0066169A" w:rsidRPr="00063122" w:rsidRDefault="0066169A" w:rsidP="006040EB">
      <w:pPr>
        <w:pStyle w:val="Heading2"/>
      </w:pPr>
      <w:bookmarkStart w:id="77" w:name="_Toc514236003"/>
      <w:r w:rsidRPr="00063122">
        <w:lastRenderedPageBreak/>
        <w:t>MEDIKAMENTI</w:t>
      </w:r>
      <w:bookmarkEnd w:id="77"/>
    </w:p>
    <w:p w14:paraId="4395D6B6" w14:textId="77777777" w:rsidR="0066169A" w:rsidRPr="00063122" w:rsidRDefault="0066169A" w:rsidP="0066169A">
      <w:pPr>
        <w:rPr>
          <w:rFonts w:ascii="Arial Narrow" w:hAnsi="Arial Narrow"/>
        </w:rPr>
      </w:pPr>
      <w:r w:rsidRPr="00063122">
        <w:rPr>
          <w:rFonts w:ascii="Arial Narrow" w:hAnsi="Arial Narrow"/>
        </w:rPr>
        <w:t xml:space="preserve">- Injiciranje lokalnega anestetika (bupivacaine; novejši Chirocain, ki zelo v majhnih dozah prehaja v sistemski krvni obtok in do otroka) in/ali opiatov (Fentanyl) v lumbalni predel hrbtenice. </w:t>
      </w:r>
    </w:p>
    <w:p w14:paraId="665AEC31" w14:textId="77777777" w:rsidR="0066169A" w:rsidRPr="00063122" w:rsidRDefault="0066169A" w:rsidP="0066169A">
      <w:pPr>
        <w:rPr>
          <w:rFonts w:ascii="Arial Narrow" w:hAnsi="Arial Narrow"/>
        </w:rPr>
      </w:pPr>
      <w:r w:rsidRPr="00063122">
        <w:rPr>
          <w:rFonts w:ascii="Arial Narrow" w:hAnsi="Arial Narrow"/>
        </w:rPr>
        <w:t xml:space="preserve">- Če se želi doseči motorično blokado se daje anestetik. </w:t>
      </w:r>
    </w:p>
    <w:p w14:paraId="4923F91B" w14:textId="77777777" w:rsidR="0066169A" w:rsidRPr="00063122" w:rsidRDefault="0066169A" w:rsidP="0066169A">
      <w:pPr>
        <w:rPr>
          <w:rFonts w:ascii="Arial Narrow" w:hAnsi="Arial Narrow"/>
        </w:rPr>
      </w:pPr>
      <w:r w:rsidRPr="00063122">
        <w:rPr>
          <w:rFonts w:ascii="Arial Narrow" w:hAnsi="Arial Narrow"/>
        </w:rPr>
        <w:t>- Če se ne želi doseči blokade motorike, pač pa le analgezija, se daje nižje doze anestetika v kombinaciji z opioidi.</w:t>
      </w:r>
    </w:p>
    <w:p w14:paraId="04184A78" w14:textId="77777777" w:rsidR="0066169A" w:rsidRPr="00063122" w:rsidRDefault="0066169A" w:rsidP="006040EB">
      <w:pPr>
        <w:pStyle w:val="Heading2"/>
      </w:pPr>
      <w:bookmarkStart w:id="78" w:name="_Toc514236004"/>
      <w:r w:rsidRPr="00063122">
        <w:t>PREDNOSTI</w:t>
      </w:r>
      <w:bookmarkEnd w:id="78"/>
    </w:p>
    <w:p w14:paraId="32ED7FE9" w14:textId="77777777" w:rsidR="0066169A" w:rsidRPr="00063122" w:rsidRDefault="0066169A" w:rsidP="0066169A">
      <w:pPr>
        <w:rPr>
          <w:rFonts w:ascii="Arial Narrow" w:hAnsi="Arial Narrow"/>
        </w:rPr>
      </w:pPr>
      <w:r w:rsidRPr="00063122">
        <w:rPr>
          <w:rFonts w:ascii="Arial Narrow" w:hAnsi="Arial Narrow"/>
        </w:rPr>
        <w:t>Manj bolečin – najbolj učinkovita metoda lajšanja bolečine ob polni zavesti !!!</w:t>
      </w:r>
    </w:p>
    <w:p w14:paraId="5C50EED3" w14:textId="77777777" w:rsidR="0066169A" w:rsidRPr="00063122" w:rsidRDefault="0066169A" w:rsidP="006040EB">
      <w:pPr>
        <w:pStyle w:val="Heading2"/>
      </w:pPr>
      <w:bookmarkStart w:id="79" w:name="_Toc514236005"/>
      <w:r w:rsidRPr="00063122">
        <w:t>SLABOSTI</w:t>
      </w:r>
      <w:bookmarkEnd w:id="79"/>
    </w:p>
    <w:p w14:paraId="27E7050C" w14:textId="77777777" w:rsidR="006040EB" w:rsidRPr="00063122" w:rsidRDefault="006040EB" w:rsidP="00634873">
      <w:pPr>
        <w:pStyle w:val="ListParagraph"/>
        <w:numPr>
          <w:ilvl w:val="0"/>
          <w:numId w:val="34"/>
        </w:numPr>
        <w:rPr>
          <w:rFonts w:ascii="Arial Narrow" w:hAnsi="Arial Narrow"/>
        </w:rPr>
      </w:pPr>
      <w:r w:rsidRPr="00063122">
        <w:rPr>
          <w:rFonts w:ascii="Arial Narrow" w:hAnsi="Arial Narrow"/>
        </w:rPr>
        <w:t xml:space="preserve">Pasivnost ženske in nepokretnost </w:t>
      </w:r>
    </w:p>
    <w:p w14:paraId="64B96284" w14:textId="77777777" w:rsidR="006040EB" w:rsidRPr="00063122" w:rsidRDefault="006040EB" w:rsidP="00634873">
      <w:pPr>
        <w:pStyle w:val="ListParagraph"/>
        <w:numPr>
          <w:ilvl w:val="0"/>
          <w:numId w:val="34"/>
        </w:numPr>
        <w:rPr>
          <w:rFonts w:ascii="Arial Narrow" w:hAnsi="Arial Narrow"/>
        </w:rPr>
      </w:pPr>
      <w:r w:rsidRPr="00063122">
        <w:rPr>
          <w:rFonts w:ascii="Arial Narrow" w:hAnsi="Arial Narrow"/>
        </w:rPr>
        <w:t xml:space="preserve">Hitreje spregledan zastoj poroda v prvi porodni dobi </w:t>
      </w:r>
    </w:p>
    <w:p w14:paraId="370554E5" w14:textId="77777777" w:rsidR="006040EB" w:rsidRPr="00063122" w:rsidRDefault="006040EB" w:rsidP="00634873">
      <w:pPr>
        <w:pStyle w:val="ListParagraph"/>
        <w:numPr>
          <w:ilvl w:val="0"/>
          <w:numId w:val="34"/>
        </w:numPr>
        <w:rPr>
          <w:rFonts w:ascii="Arial Narrow" w:hAnsi="Arial Narrow"/>
        </w:rPr>
      </w:pPr>
      <w:r w:rsidRPr="00063122">
        <w:rPr>
          <w:rFonts w:ascii="Arial Narrow" w:hAnsi="Arial Narrow"/>
        </w:rPr>
        <w:t xml:space="preserve">Dlje trajajoča prva in druga porodna doba (asistirano potiskanje šele ko je viden VPD, toleranca glede predpisanih časovnih meja) </w:t>
      </w:r>
    </w:p>
    <w:p w14:paraId="6296A118" w14:textId="77777777" w:rsidR="006040EB" w:rsidRPr="00063122" w:rsidRDefault="006040EB" w:rsidP="00634873">
      <w:pPr>
        <w:pStyle w:val="ListParagraph"/>
        <w:numPr>
          <w:ilvl w:val="0"/>
          <w:numId w:val="34"/>
        </w:numPr>
        <w:rPr>
          <w:rFonts w:ascii="Arial Narrow" w:hAnsi="Arial Narrow"/>
        </w:rPr>
      </w:pPr>
      <w:r w:rsidRPr="00063122">
        <w:rPr>
          <w:rFonts w:ascii="Arial Narrow" w:hAnsi="Arial Narrow"/>
        </w:rPr>
        <w:t xml:space="preserve">Večja potreba po stimulaciji poroda </w:t>
      </w:r>
    </w:p>
    <w:p w14:paraId="47AEEFA2" w14:textId="77777777" w:rsidR="006040EB" w:rsidRPr="00063122" w:rsidRDefault="006040EB" w:rsidP="00634873">
      <w:pPr>
        <w:pStyle w:val="ListParagraph"/>
        <w:numPr>
          <w:ilvl w:val="0"/>
          <w:numId w:val="34"/>
        </w:numPr>
        <w:rPr>
          <w:rFonts w:ascii="Arial Narrow" w:hAnsi="Arial Narrow"/>
        </w:rPr>
      </w:pPr>
      <w:r w:rsidRPr="00063122">
        <w:rPr>
          <w:rFonts w:ascii="Arial Narrow" w:hAnsi="Arial Narrow"/>
        </w:rPr>
        <w:t xml:space="preserve">Večja potreba po kateterizaciji </w:t>
      </w:r>
    </w:p>
    <w:p w14:paraId="1D2BF27F" w14:textId="77777777" w:rsidR="006040EB" w:rsidRPr="00063122" w:rsidRDefault="006040EB" w:rsidP="00634873">
      <w:pPr>
        <w:pStyle w:val="ListParagraph"/>
        <w:numPr>
          <w:ilvl w:val="0"/>
          <w:numId w:val="34"/>
        </w:numPr>
        <w:rPr>
          <w:rFonts w:ascii="Arial Narrow" w:hAnsi="Arial Narrow"/>
        </w:rPr>
      </w:pPr>
      <w:r w:rsidRPr="00063122">
        <w:rPr>
          <w:rFonts w:ascii="Arial Narrow" w:hAnsi="Arial Narrow"/>
        </w:rPr>
        <w:t xml:space="preserve">Izguba Fergusonovega refleksa (odsotnost občutka spontanega pritiska) </w:t>
      </w:r>
    </w:p>
    <w:p w14:paraId="3A02A10B" w14:textId="77777777" w:rsidR="006040EB" w:rsidRPr="00063122" w:rsidRDefault="006040EB" w:rsidP="00634873">
      <w:pPr>
        <w:pStyle w:val="ListParagraph"/>
        <w:numPr>
          <w:ilvl w:val="0"/>
          <w:numId w:val="34"/>
        </w:numPr>
        <w:rPr>
          <w:rFonts w:ascii="Arial Narrow" w:hAnsi="Arial Narrow"/>
        </w:rPr>
      </w:pPr>
      <w:r w:rsidRPr="00063122">
        <w:rPr>
          <w:rFonts w:ascii="Arial Narrow" w:hAnsi="Arial Narrow"/>
        </w:rPr>
        <w:t xml:space="preserve">Pruritus (opioidi) </w:t>
      </w:r>
    </w:p>
    <w:p w14:paraId="11E8F199" w14:textId="77777777" w:rsidR="006040EB" w:rsidRPr="00063122" w:rsidRDefault="006040EB" w:rsidP="00634873">
      <w:pPr>
        <w:pStyle w:val="ListParagraph"/>
        <w:numPr>
          <w:ilvl w:val="0"/>
          <w:numId w:val="34"/>
        </w:numPr>
        <w:rPr>
          <w:rFonts w:ascii="Arial Narrow" w:hAnsi="Arial Narrow"/>
        </w:rPr>
      </w:pPr>
      <w:r w:rsidRPr="00063122">
        <w:rPr>
          <w:rFonts w:ascii="Arial Narrow" w:hAnsi="Arial Narrow"/>
        </w:rPr>
        <w:t xml:space="preserve">Rutinsko kontinuirano snemanje psu </w:t>
      </w:r>
    </w:p>
    <w:p w14:paraId="308942D0" w14:textId="77777777" w:rsidR="006040EB" w:rsidRPr="00063122" w:rsidRDefault="006040EB" w:rsidP="00634873">
      <w:pPr>
        <w:pStyle w:val="ListParagraph"/>
        <w:numPr>
          <w:ilvl w:val="0"/>
          <w:numId w:val="34"/>
        </w:numPr>
        <w:rPr>
          <w:rFonts w:ascii="Arial Narrow" w:hAnsi="Arial Narrow"/>
        </w:rPr>
      </w:pPr>
      <w:r w:rsidRPr="00063122">
        <w:rPr>
          <w:rFonts w:ascii="Arial Narrow" w:hAnsi="Arial Narrow"/>
        </w:rPr>
        <w:t xml:space="preserve">Rutinsko i.v.kanal </w:t>
      </w:r>
    </w:p>
    <w:p w14:paraId="1CD5034D" w14:textId="77777777" w:rsidR="006040EB" w:rsidRPr="00063122" w:rsidRDefault="006040EB" w:rsidP="00634873">
      <w:pPr>
        <w:pStyle w:val="ListParagraph"/>
        <w:numPr>
          <w:ilvl w:val="0"/>
          <w:numId w:val="34"/>
        </w:numPr>
        <w:rPr>
          <w:rFonts w:ascii="Arial Narrow" w:hAnsi="Arial Narrow"/>
        </w:rPr>
      </w:pPr>
      <w:r w:rsidRPr="00063122">
        <w:rPr>
          <w:rFonts w:ascii="Arial Narrow" w:hAnsi="Arial Narrow"/>
        </w:rPr>
        <w:t xml:space="preserve">Večja potreba po kontroli vitalnega stanja ženske, posledično ogromno dokumentiranja in manj časa za podporo </w:t>
      </w:r>
    </w:p>
    <w:p w14:paraId="32EC5D5E" w14:textId="77777777" w:rsidR="006040EB" w:rsidRPr="00063122" w:rsidRDefault="006040EB" w:rsidP="00634873">
      <w:pPr>
        <w:pStyle w:val="ListParagraph"/>
        <w:numPr>
          <w:ilvl w:val="0"/>
          <w:numId w:val="34"/>
        </w:numPr>
        <w:rPr>
          <w:rFonts w:ascii="Arial Narrow" w:hAnsi="Arial Narrow"/>
        </w:rPr>
      </w:pPr>
      <w:r w:rsidRPr="00063122">
        <w:rPr>
          <w:rFonts w:ascii="Arial Narrow" w:hAnsi="Arial Narrow"/>
        </w:rPr>
        <w:t xml:space="preserve">Večja incidenca nepravilnih vstav (če se vstavi pred odprtjem MU 5 ali več cm); zaradi relaksacije mišic medeničnega dna ni možna rotacija </w:t>
      </w:r>
    </w:p>
    <w:p w14:paraId="30C6A210" w14:textId="77777777" w:rsidR="006040EB" w:rsidRPr="00063122" w:rsidRDefault="006040EB" w:rsidP="00634873">
      <w:pPr>
        <w:pStyle w:val="ListParagraph"/>
        <w:numPr>
          <w:ilvl w:val="0"/>
          <w:numId w:val="34"/>
        </w:numPr>
        <w:rPr>
          <w:rFonts w:ascii="Arial Narrow" w:hAnsi="Arial Narrow"/>
        </w:rPr>
      </w:pPr>
      <w:r w:rsidRPr="00063122">
        <w:rPr>
          <w:rFonts w:ascii="Arial Narrow" w:hAnsi="Arial Narrow"/>
        </w:rPr>
        <w:t xml:space="preserve">Večja potreba po izhodni porodniški operaciji (v.e., ne s.c.) </w:t>
      </w:r>
    </w:p>
    <w:p w14:paraId="4F43FB28" w14:textId="77777777" w:rsidR="0066169A" w:rsidRPr="00063122" w:rsidRDefault="006040EB" w:rsidP="00634873">
      <w:pPr>
        <w:pStyle w:val="ListParagraph"/>
        <w:numPr>
          <w:ilvl w:val="0"/>
          <w:numId w:val="34"/>
        </w:numPr>
        <w:rPr>
          <w:rFonts w:ascii="Arial Narrow" w:hAnsi="Arial Narrow"/>
        </w:rPr>
      </w:pPr>
      <w:r w:rsidRPr="00063122">
        <w:rPr>
          <w:rFonts w:ascii="Arial Narrow" w:hAnsi="Arial Narrow"/>
        </w:rPr>
        <w:t>Več poškodb analnega sfinktra</w:t>
      </w:r>
    </w:p>
    <w:p w14:paraId="7E0701F9" w14:textId="77777777" w:rsidR="006040EB" w:rsidRPr="00063122" w:rsidRDefault="006040EB" w:rsidP="006040EB">
      <w:pPr>
        <w:pStyle w:val="Heading2"/>
      </w:pPr>
      <w:bookmarkStart w:id="80" w:name="_Toc514236006"/>
      <w:r w:rsidRPr="00063122">
        <w:t>MOŽNE KOPLIKACIJE</w:t>
      </w:r>
      <w:bookmarkEnd w:id="80"/>
    </w:p>
    <w:tbl>
      <w:tblPr>
        <w:tblStyle w:val="ListTable4"/>
        <w:tblW w:w="0" w:type="auto"/>
        <w:jc w:val="center"/>
        <w:tblLook w:val="04A0" w:firstRow="1" w:lastRow="0" w:firstColumn="1" w:lastColumn="0" w:noHBand="0" w:noVBand="1"/>
      </w:tblPr>
      <w:tblGrid>
        <w:gridCol w:w="4531"/>
        <w:gridCol w:w="4531"/>
      </w:tblGrid>
      <w:tr w:rsidR="006040EB" w:rsidRPr="00063122" w14:paraId="63EEC9AC" w14:textId="77777777" w:rsidTr="006040E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Pr>
          <w:p w14:paraId="6DE3A27E" w14:textId="77777777" w:rsidR="006040EB" w:rsidRPr="00063122" w:rsidRDefault="006040EB" w:rsidP="006040EB">
            <w:pPr>
              <w:jc w:val="center"/>
              <w:rPr>
                <w:rFonts w:ascii="Arial Narrow" w:hAnsi="Arial Narrow"/>
              </w:rPr>
            </w:pPr>
            <w:r w:rsidRPr="00063122">
              <w:rPr>
                <w:rFonts w:ascii="Arial Narrow" w:hAnsi="Arial Narrow"/>
              </w:rPr>
              <w:t>PRI MATERI</w:t>
            </w:r>
          </w:p>
        </w:tc>
        <w:tc>
          <w:tcPr>
            <w:tcW w:w="4531" w:type="dxa"/>
          </w:tcPr>
          <w:p w14:paraId="50DDB17C" w14:textId="77777777" w:rsidR="006040EB" w:rsidRPr="00063122" w:rsidRDefault="006040EB" w:rsidP="006040EB">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PRI OTROKU</w:t>
            </w:r>
          </w:p>
        </w:tc>
      </w:tr>
      <w:tr w:rsidR="006040EB" w:rsidRPr="00063122" w14:paraId="2B92E458" w14:textId="77777777" w:rsidTr="006040E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Pr>
          <w:p w14:paraId="5ABBAD57" w14:textId="77777777" w:rsidR="006040EB" w:rsidRPr="00063122" w:rsidRDefault="006040EB" w:rsidP="006040EB">
            <w:pPr>
              <w:jc w:val="center"/>
              <w:rPr>
                <w:rFonts w:ascii="Arial Narrow" w:hAnsi="Arial Narrow"/>
              </w:rPr>
            </w:pPr>
            <w:r w:rsidRPr="00063122">
              <w:rPr>
                <w:rFonts w:ascii="Arial Narrow" w:hAnsi="Arial Narrow"/>
              </w:rPr>
              <w:t>Blaga hipotenzija (v 20%) s slabostjo  in/ali bruhanjem</w:t>
            </w:r>
          </w:p>
        </w:tc>
        <w:tc>
          <w:tcPr>
            <w:tcW w:w="4531" w:type="dxa"/>
          </w:tcPr>
          <w:p w14:paraId="6CF5C4FC" w14:textId="77777777" w:rsidR="006040EB" w:rsidRPr="00063122" w:rsidRDefault="006040EB" w:rsidP="006040EB">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Padec pritiska pri materi lahko povzroči zmanjšan uteroplacentarni krvni obtok in posledično fetalni distres</w:t>
            </w:r>
          </w:p>
        </w:tc>
      </w:tr>
      <w:tr w:rsidR="006040EB" w:rsidRPr="00063122" w14:paraId="5EA4EDD5" w14:textId="77777777" w:rsidTr="006040EB">
        <w:trPr>
          <w:jc w:val="center"/>
        </w:trPr>
        <w:tc>
          <w:tcPr>
            <w:cnfStyle w:val="001000000000" w:firstRow="0" w:lastRow="0" w:firstColumn="1" w:lastColumn="0" w:oddVBand="0" w:evenVBand="0" w:oddHBand="0" w:evenHBand="0" w:firstRowFirstColumn="0" w:firstRowLastColumn="0" w:lastRowFirstColumn="0" w:lastRowLastColumn="0"/>
            <w:tcW w:w="4531" w:type="dxa"/>
          </w:tcPr>
          <w:p w14:paraId="3D4ED3EB" w14:textId="77777777" w:rsidR="006040EB" w:rsidRPr="00063122" w:rsidRDefault="006040EB" w:rsidP="006040EB">
            <w:pPr>
              <w:jc w:val="center"/>
              <w:rPr>
                <w:rFonts w:ascii="Arial Narrow" w:hAnsi="Arial Narrow"/>
              </w:rPr>
            </w:pPr>
            <w:r w:rsidRPr="00063122">
              <w:rPr>
                <w:rFonts w:ascii="Arial Narrow" w:hAnsi="Arial Narrow"/>
              </w:rPr>
              <w:t>Sepsa in pirexija z mrzlico</w:t>
            </w:r>
          </w:p>
        </w:tc>
        <w:tc>
          <w:tcPr>
            <w:tcW w:w="4531" w:type="dxa"/>
          </w:tcPr>
          <w:p w14:paraId="1424B0F2" w14:textId="77777777" w:rsidR="006040EB" w:rsidRPr="00063122" w:rsidRDefault="006040EB" w:rsidP="006040EB">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Tahikardija (posledica povišane temperature matere)</w:t>
            </w:r>
          </w:p>
        </w:tc>
      </w:tr>
      <w:tr w:rsidR="006040EB" w:rsidRPr="00063122" w14:paraId="073AD212" w14:textId="77777777" w:rsidTr="006040E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Pr>
          <w:p w14:paraId="7844EDE0" w14:textId="77777777" w:rsidR="006040EB" w:rsidRPr="00063122" w:rsidRDefault="006040EB" w:rsidP="006040EB">
            <w:pPr>
              <w:jc w:val="center"/>
              <w:rPr>
                <w:rFonts w:ascii="Arial Narrow" w:hAnsi="Arial Narrow"/>
              </w:rPr>
            </w:pPr>
            <w:r w:rsidRPr="00063122">
              <w:rPr>
                <w:rFonts w:ascii="Arial Narrow" w:hAnsi="Arial Narrow"/>
              </w:rPr>
              <w:t>Alergija na zdravilo (tudi testna doza zadošča)</w:t>
            </w:r>
          </w:p>
        </w:tc>
        <w:tc>
          <w:tcPr>
            <w:tcW w:w="4531" w:type="dxa"/>
          </w:tcPr>
          <w:p w14:paraId="0766A0FE" w14:textId="77777777" w:rsidR="006040EB" w:rsidRPr="00063122" w:rsidRDefault="006040EB" w:rsidP="006040EB">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Prehajanje medikamentov preko placente (toksičnost)</w:t>
            </w:r>
          </w:p>
        </w:tc>
      </w:tr>
      <w:tr w:rsidR="006040EB" w:rsidRPr="00063122" w14:paraId="2927BE93" w14:textId="77777777" w:rsidTr="006040EB">
        <w:trPr>
          <w:jc w:val="center"/>
        </w:trPr>
        <w:tc>
          <w:tcPr>
            <w:cnfStyle w:val="001000000000" w:firstRow="0" w:lastRow="0" w:firstColumn="1" w:lastColumn="0" w:oddVBand="0" w:evenVBand="0" w:oddHBand="0" w:evenHBand="0" w:firstRowFirstColumn="0" w:firstRowLastColumn="0" w:lastRowFirstColumn="0" w:lastRowLastColumn="0"/>
            <w:tcW w:w="4531" w:type="dxa"/>
          </w:tcPr>
          <w:p w14:paraId="7699ACF1" w14:textId="77777777" w:rsidR="006040EB" w:rsidRPr="00063122" w:rsidRDefault="006040EB" w:rsidP="006040EB">
            <w:pPr>
              <w:jc w:val="center"/>
              <w:rPr>
                <w:rFonts w:ascii="Arial Narrow" w:hAnsi="Arial Narrow"/>
              </w:rPr>
            </w:pPr>
            <w:r w:rsidRPr="00063122">
              <w:rPr>
                <w:rFonts w:ascii="Arial Narrow" w:hAnsi="Arial Narrow"/>
              </w:rPr>
              <w:t>Poškodbe ob uvajanju igle (poškodba dure *, aplikacija th v cerebrospinalni prostor, kar povzroči totalni spinalni blok*; ali poškodba živcev)</w:t>
            </w:r>
          </w:p>
        </w:tc>
        <w:tc>
          <w:tcPr>
            <w:tcW w:w="4531" w:type="dxa"/>
          </w:tcPr>
          <w:p w14:paraId="008C806E" w14:textId="77777777" w:rsidR="006040EB" w:rsidRPr="00063122" w:rsidRDefault="006040EB" w:rsidP="006040EB">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Hipoglikemija po porodu</w:t>
            </w:r>
          </w:p>
        </w:tc>
      </w:tr>
      <w:tr w:rsidR="006040EB" w:rsidRPr="00063122" w14:paraId="1A43AE03" w14:textId="77777777" w:rsidTr="006040E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Pr>
          <w:p w14:paraId="74C6D33C" w14:textId="77777777" w:rsidR="006040EB" w:rsidRPr="00063122" w:rsidRDefault="006040EB" w:rsidP="006040EB">
            <w:pPr>
              <w:jc w:val="center"/>
              <w:rPr>
                <w:rFonts w:ascii="Arial Narrow" w:hAnsi="Arial Narrow"/>
              </w:rPr>
            </w:pPr>
            <w:r w:rsidRPr="00063122">
              <w:rPr>
                <w:rFonts w:ascii="Arial Narrow" w:hAnsi="Arial Narrow"/>
              </w:rPr>
              <w:t>Epiduralni hematom*</w:t>
            </w:r>
          </w:p>
        </w:tc>
        <w:tc>
          <w:tcPr>
            <w:tcW w:w="4531" w:type="dxa"/>
          </w:tcPr>
          <w:p w14:paraId="0AA2953B" w14:textId="77777777" w:rsidR="006040EB" w:rsidRPr="00063122" w:rsidRDefault="006040EB" w:rsidP="006040EB">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Slabši odziv na poskuse dojenja (predvsem okrnjen iskalni refleks)</w:t>
            </w:r>
          </w:p>
        </w:tc>
      </w:tr>
      <w:tr w:rsidR="006040EB" w:rsidRPr="00063122" w14:paraId="313164D4" w14:textId="77777777" w:rsidTr="006040EB">
        <w:trPr>
          <w:jc w:val="center"/>
        </w:trPr>
        <w:tc>
          <w:tcPr>
            <w:cnfStyle w:val="001000000000" w:firstRow="0" w:lastRow="0" w:firstColumn="1" w:lastColumn="0" w:oddVBand="0" w:evenVBand="0" w:oddHBand="0" w:evenHBand="0" w:firstRowFirstColumn="0" w:firstRowLastColumn="0" w:lastRowFirstColumn="0" w:lastRowLastColumn="0"/>
            <w:tcW w:w="4531" w:type="dxa"/>
          </w:tcPr>
          <w:p w14:paraId="317757B2" w14:textId="77777777" w:rsidR="006040EB" w:rsidRPr="00063122" w:rsidRDefault="006040EB" w:rsidP="006040EB">
            <w:pPr>
              <w:jc w:val="center"/>
              <w:rPr>
                <w:rFonts w:ascii="Arial Narrow" w:hAnsi="Arial Narrow"/>
              </w:rPr>
            </w:pPr>
            <w:r w:rsidRPr="00063122">
              <w:rPr>
                <w:rFonts w:ascii="Arial Narrow" w:hAnsi="Arial Narrow"/>
              </w:rPr>
              <w:t>Atonija sečnika in posledično povečana potreba po kateterizaciji (v 40%) ter začasna urinska inkontinenca po porodu</w:t>
            </w:r>
          </w:p>
        </w:tc>
        <w:tc>
          <w:tcPr>
            <w:tcW w:w="4531" w:type="dxa"/>
          </w:tcPr>
          <w:p w14:paraId="4A6C20C1" w14:textId="77777777" w:rsidR="006040EB" w:rsidRPr="00063122" w:rsidRDefault="006040EB" w:rsidP="006040EB">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063122">
              <w:rPr>
                <w:rFonts w:ascii="Arial Narrow" w:hAnsi="Arial Narrow"/>
              </w:rPr>
              <w:t>Skrajšano dojenje (predvsem v primeru prvorodk)</w:t>
            </w:r>
          </w:p>
        </w:tc>
      </w:tr>
      <w:tr w:rsidR="006040EB" w:rsidRPr="00063122" w14:paraId="2A6E2653" w14:textId="77777777" w:rsidTr="006040E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Pr>
          <w:p w14:paraId="4EF5F540" w14:textId="77777777" w:rsidR="006040EB" w:rsidRPr="00063122" w:rsidRDefault="006040EB" w:rsidP="006040EB">
            <w:pPr>
              <w:jc w:val="center"/>
              <w:rPr>
                <w:rFonts w:ascii="Arial Narrow" w:hAnsi="Arial Narrow"/>
              </w:rPr>
            </w:pPr>
            <w:r w:rsidRPr="00063122">
              <w:rPr>
                <w:rFonts w:ascii="Arial Narrow" w:hAnsi="Arial Narrow"/>
              </w:rPr>
              <w:t>Poporodni glavoboli, ki lahko postanejo kronični*</w:t>
            </w:r>
          </w:p>
        </w:tc>
        <w:tc>
          <w:tcPr>
            <w:tcW w:w="4531" w:type="dxa"/>
          </w:tcPr>
          <w:p w14:paraId="4CCE8917" w14:textId="77777777" w:rsidR="006040EB" w:rsidRPr="00063122" w:rsidRDefault="006040EB" w:rsidP="006040EB">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063122">
              <w:rPr>
                <w:rFonts w:ascii="Arial Narrow" w:hAnsi="Arial Narrow"/>
              </w:rPr>
              <w:t>Večja možnost zlatenice</w:t>
            </w:r>
          </w:p>
        </w:tc>
      </w:tr>
      <w:tr w:rsidR="006040EB" w:rsidRPr="00063122" w14:paraId="4E08FAC2" w14:textId="77777777" w:rsidTr="006040EB">
        <w:trPr>
          <w:jc w:val="center"/>
        </w:trPr>
        <w:tc>
          <w:tcPr>
            <w:cnfStyle w:val="001000000000" w:firstRow="0" w:lastRow="0" w:firstColumn="1" w:lastColumn="0" w:oddVBand="0" w:evenVBand="0" w:oddHBand="0" w:evenHBand="0" w:firstRowFirstColumn="0" w:firstRowLastColumn="0" w:lastRowFirstColumn="0" w:lastRowLastColumn="0"/>
            <w:tcW w:w="4531" w:type="dxa"/>
          </w:tcPr>
          <w:p w14:paraId="5EC1185D" w14:textId="77777777" w:rsidR="006040EB" w:rsidRPr="00063122" w:rsidRDefault="006040EB" w:rsidP="006040EB">
            <w:pPr>
              <w:jc w:val="center"/>
              <w:rPr>
                <w:rFonts w:ascii="Arial Narrow" w:hAnsi="Arial Narrow"/>
              </w:rPr>
            </w:pPr>
            <w:r w:rsidRPr="00063122">
              <w:rPr>
                <w:rFonts w:ascii="Arial Narrow" w:hAnsi="Arial Narrow"/>
              </w:rPr>
              <w:t>Bolečine v križu</w:t>
            </w:r>
          </w:p>
        </w:tc>
        <w:tc>
          <w:tcPr>
            <w:tcW w:w="4531" w:type="dxa"/>
          </w:tcPr>
          <w:p w14:paraId="30D09C4D" w14:textId="77777777" w:rsidR="006040EB" w:rsidRPr="00063122" w:rsidRDefault="006040EB" w:rsidP="006040EB">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6040EB" w:rsidRPr="00063122" w14:paraId="1A6101B0" w14:textId="77777777" w:rsidTr="006040E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Pr>
          <w:p w14:paraId="4988B493" w14:textId="77777777" w:rsidR="006040EB" w:rsidRPr="00063122" w:rsidRDefault="006040EB" w:rsidP="006040EB">
            <w:pPr>
              <w:jc w:val="center"/>
              <w:rPr>
                <w:rFonts w:ascii="Arial Narrow" w:hAnsi="Arial Narrow"/>
              </w:rPr>
            </w:pPr>
            <w:r w:rsidRPr="00063122">
              <w:rPr>
                <w:rFonts w:ascii="Arial Narrow" w:hAnsi="Arial Narrow"/>
              </w:rPr>
              <w:t>Tresenje*</w:t>
            </w:r>
          </w:p>
        </w:tc>
        <w:tc>
          <w:tcPr>
            <w:tcW w:w="4531" w:type="dxa"/>
          </w:tcPr>
          <w:p w14:paraId="1C844BEA" w14:textId="77777777" w:rsidR="006040EB" w:rsidRPr="00063122" w:rsidRDefault="006040EB" w:rsidP="006040EB">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6040EB" w:rsidRPr="00063122" w14:paraId="04D7A829" w14:textId="77777777" w:rsidTr="006040EB">
        <w:trPr>
          <w:jc w:val="center"/>
        </w:trPr>
        <w:tc>
          <w:tcPr>
            <w:cnfStyle w:val="001000000000" w:firstRow="0" w:lastRow="0" w:firstColumn="1" w:lastColumn="0" w:oddVBand="0" w:evenVBand="0" w:oddHBand="0" w:evenHBand="0" w:firstRowFirstColumn="0" w:firstRowLastColumn="0" w:lastRowFirstColumn="0" w:lastRowLastColumn="0"/>
            <w:tcW w:w="4531" w:type="dxa"/>
          </w:tcPr>
          <w:p w14:paraId="168A80D3" w14:textId="77777777" w:rsidR="006040EB" w:rsidRPr="00063122" w:rsidRDefault="006040EB" w:rsidP="006040EB">
            <w:pPr>
              <w:jc w:val="center"/>
              <w:rPr>
                <w:rFonts w:ascii="Arial Narrow" w:hAnsi="Arial Narrow"/>
              </w:rPr>
            </w:pPr>
            <w:r w:rsidRPr="00063122">
              <w:rPr>
                <w:rFonts w:ascii="Arial Narrow" w:hAnsi="Arial Narrow"/>
              </w:rPr>
              <w:t>Nesigurnost v hoji (leg weakness), tresenje ali odrevenelost</w:t>
            </w:r>
          </w:p>
        </w:tc>
        <w:tc>
          <w:tcPr>
            <w:tcW w:w="4531" w:type="dxa"/>
          </w:tcPr>
          <w:p w14:paraId="5A7CE7DB" w14:textId="77777777" w:rsidR="006040EB" w:rsidRPr="00063122" w:rsidRDefault="006040EB" w:rsidP="006040EB">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r w:rsidR="006040EB" w:rsidRPr="00063122" w14:paraId="279B1BA6" w14:textId="77777777" w:rsidTr="006040E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1" w:type="dxa"/>
          </w:tcPr>
          <w:p w14:paraId="605ADA13" w14:textId="77777777" w:rsidR="006040EB" w:rsidRPr="00063122" w:rsidRDefault="006040EB" w:rsidP="006040EB">
            <w:pPr>
              <w:jc w:val="center"/>
              <w:rPr>
                <w:rFonts w:ascii="Arial Narrow" w:hAnsi="Arial Narrow"/>
              </w:rPr>
            </w:pPr>
            <w:r w:rsidRPr="00063122">
              <w:rPr>
                <w:rFonts w:ascii="Arial Narrow" w:hAnsi="Arial Narrow"/>
              </w:rPr>
              <w:t>Kronična senzorična zmedenost</w:t>
            </w:r>
          </w:p>
        </w:tc>
        <w:tc>
          <w:tcPr>
            <w:tcW w:w="4531" w:type="dxa"/>
          </w:tcPr>
          <w:p w14:paraId="186CF90D" w14:textId="77777777" w:rsidR="006040EB" w:rsidRPr="00063122" w:rsidRDefault="006040EB" w:rsidP="006040EB">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p>
        </w:tc>
      </w:tr>
      <w:tr w:rsidR="006040EB" w:rsidRPr="00063122" w14:paraId="2C477CD0" w14:textId="77777777" w:rsidTr="006040EB">
        <w:trPr>
          <w:jc w:val="center"/>
        </w:trPr>
        <w:tc>
          <w:tcPr>
            <w:cnfStyle w:val="001000000000" w:firstRow="0" w:lastRow="0" w:firstColumn="1" w:lastColumn="0" w:oddVBand="0" w:evenVBand="0" w:oddHBand="0" w:evenHBand="0" w:firstRowFirstColumn="0" w:firstRowLastColumn="0" w:lastRowFirstColumn="0" w:lastRowLastColumn="0"/>
            <w:tcW w:w="4531" w:type="dxa"/>
          </w:tcPr>
          <w:p w14:paraId="0480846D" w14:textId="77777777" w:rsidR="006040EB" w:rsidRPr="00063122" w:rsidRDefault="006040EB" w:rsidP="006040EB">
            <w:pPr>
              <w:jc w:val="center"/>
              <w:rPr>
                <w:rFonts w:ascii="Arial Narrow" w:hAnsi="Arial Narrow"/>
              </w:rPr>
            </w:pPr>
            <w:r w:rsidRPr="00063122">
              <w:rPr>
                <w:rFonts w:ascii="Arial Narrow" w:hAnsi="Arial Narrow"/>
              </w:rPr>
              <w:t>V 10-30% ne deluje</w:t>
            </w:r>
          </w:p>
        </w:tc>
        <w:tc>
          <w:tcPr>
            <w:tcW w:w="4531" w:type="dxa"/>
          </w:tcPr>
          <w:p w14:paraId="51650A43" w14:textId="77777777" w:rsidR="006040EB" w:rsidRPr="00063122" w:rsidRDefault="006040EB" w:rsidP="006040EB">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p>
        </w:tc>
      </w:tr>
    </w:tbl>
    <w:p w14:paraId="4D8C148C" w14:textId="77777777" w:rsidR="006040EB" w:rsidRPr="00063122" w:rsidRDefault="006040EB" w:rsidP="006040EB">
      <w:pPr>
        <w:jc w:val="center"/>
        <w:rPr>
          <w:rFonts w:ascii="Arial Narrow" w:hAnsi="Arial Narrow"/>
        </w:rPr>
      </w:pPr>
      <w:r w:rsidRPr="00063122">
        <w:rPr>
          <w:rFonts w:ascii="Arial Narrow" w:hAnsi="Arial Narrow"/>
        </w:rPr>
        <w:lastRenderedPageBreak/>
        <w:t xml:space="preserve">* </w:t>
      </w:r>
      <w:r w:rsidRPr="00063122">
        <w:rPr>
          <w:rFonts w:ascii="Arial Narrow" w:hAnsi="Arial Narrow"/>
          <w:b/>
        </w:rPr>
        <w:t>Tiste, ki bi to metodo nameravale izbrati, bi se morale vsaj 14 dni pred porodom obvezno osebno pogovoriti z anesteziologom</w:t>
      </w:r>
      <w:r w:rsidRPr="00063122">
        <w:rPr>
          <w:rFonts w:ascii="Arial Narrow" w:hAnsi="Arial Narrow"/>
        </w:rPr>
        <w:t xml:space="preserve">, ki bi metodo natančneje predstavil in jo glede na porodničino stanje, njene želje, pričakovnja in morebitna spremljajoča obolenja tudi priporočal ali odsvetoval. Na porodničino željo je lahko pri pogovoru prisoten tudi porodničin partner. </w:t>
      </w:r>
      <w:r w:rsidRPr="00063122">
        <w:rPr>
          <w:rFonts w:ascii="Arial Narrow" w:hAnsi="Arial Narrow"/>
        </w:rPr>
        <w:br/>
        <w:t>(Zaželjeno je, da je metoda dostopna vsem porodnicam pri katerih ni kontraindicirana.) *</w:t>
      </w:r>
    </w:p>
    <w:p w14:paraId="11FD28A9" w14:textId="77777777" w:rsidR="006040EB" w:rsidRPr="00063122" w:rsidRDefault="006040EB" w:rsidP="006040EB">
      <w:pPr>
        <w:pStyle w:val="Heading2"/>
      </w:pPr>
      <w:bookmarkStart w:id="81" w:name="_Toc514236007"/>
      <w:r w:rsidRPr="00063122">
        <w:t>IZVEDBA</w:t>
      </w:r>
      <w:bookmarkEnd w:id="81"/>
      <w:r w:rsidRPr="00063122">
        <w:br/>
      </w:r>
    </w:p>
    <w:p w14:paraId="380DA127" w14:textId="77777777" w:rsidR="006040EB" w:rsidRPr="00063122" w:rsidRDefault="006040EB" w:rsidP="00634873">
      <w:pPr>
        <w:pStyle w:val="ListParagraph"/>
        <w:numPr>
          <w:ilvl w:val="0"/>
          <w:numId w:val="35"/>
        </w:numPr>
        <w:rPr>
          <w:rFonts w:ascii="Arial Narrow" w:hAnsi="Arial Narrow"/>
        </w:rPr>
      </w:pPr>
      <w:r w:rsidRPr="00063122">
        <w:rPr>
          <w:rFonts w:ascii="Arial Narrow" w:hAnsi="Arial Narrow"/>
        </w:rPr>
        <w:t xml:space="preserve">Epiduralni kateter običajno vstavimo ob začetku poroda. Kateter vstavljamo v ležečem ali sedečem položaju. </w:t>
      </w:r>
    </w:p>
    <w:p w14:paraId="7DEC3320" w14:textId="77777777" w:rsidR="006040EB" w:rsidRPr="00063122" w:rsidRDefault="006040EB" w:rsidP="00634873">
      <w:pPr>
        <w:pStyle w:val="ListParagraph"/>
        <w:numPr>
          <w:ilvl w:val="0"/>
          <w:numId w:val="35"/>
        </w:numPr>
        <w:rPr>
          <w:rFonts w:ascii="Arial Narrow" w:hAnsi="Arial Narrow"/>
        </w:rPr>
      </w:pPr>
      <w:r w:rsidRPr="00063122">
        <w:rPr>
          <w:rFonts w:ascii="Arial Narrow" w:hAnsi="Arial Narrow"/>
        </w:rPr>
        <w:t xml:space="preserve">Po ugotovitvi epiduralnega prostora z metodo popuščanja upora potisnemo kateter ne več kot 4 cm v epiduralni prostor. Lego katetra testiramo z aspiracijo in s testnim odmerkom lokalnega anestetika (2 ml lidocaina 2%) in adrenalina (1:200.000). </w:t>
      </w:r>
    </w:p>
    <w:p w14:paraId="69724A49" w14:textId="77777777" w:rsidR="006040EB" w:rsidRPr="00063122" w:rsidRDefault="006040EB" w:rsidP="00634873">
      <w:pPr>
        <w:pStyle w:val="ListParagraph"/>
        <w:numPr>
          <w:ilvl w:val="0"/>
          <w:numId w:val="35"/>
        </w:numPr>
        <w:rPr>
          <w:rFonts w:ascii="Arial Narrow" w:hAnsi="Arial Narrow"/>
        </w:rPr>
      </w:pPr>
      <w:r w:rsidRPr="00063122">
        <w:rPr>
          <w:rFonts w:ascii="Arial Narrow" w:hAnsi="Arial Narrow"/>
        </w:rPr>
        <w:t xml:space="preserve">V prvi porodni dobi injiciramo 10 ml bupivacaina 0,25%.  Analgezijo nato običajno vzdržujemo z nadaljnjimi injekcijami manj koncentriranega bupivacaina (0,125%). Delovati začne po 20 minutah. </w:t>
      </w:r>
    </w:p>
    <w:p w14:paraId="6098AF81" w14:textId="77777777" w:rsidR="006040EB" w:rsidRPr="00063122" w:rsidRDefault="006040EB" w:rsidP="00634873">
      <w:pPr>
        <w:pStyle w:val="ListParagraph"/>
        <w:numPr>
          <w:ilvl w:val="0"/>
          <w:numId w:val="35"/>
        </w:numPr>
        <w:rPr>
          <w:rFonts w:ascii="Arial Narrow" w:hAnsi="Arial Narrow"/>
        </w:rPr>
      </w:pPr>
      <w:r w:rsidRPr="00063122">
        <w:rPr>
          <w:rFonts w:ascii="Arial Narrow" w:hAnsi="Arial Narrow"/>
        </w:rPr>
        <w:t>Dodajanje opioidov zmanjša potrebe po lokalnem anestetiku</w:t>
      </w:r>
    </w:p>
    <w:p w14:paraId="5C91D1A9" w14:textId="77777777" w:rsidR="006040EB" w:rsidRPr="00063122" w:rsidRDefault="006040EB" w:rsidP="006040EB">
      <w:pPr>
        <w:pStyle w:val="Heading2"/>
      </w:pPr>
      <w:bookmarkStart w:id="82" w:name="_Toc514236008"/>
      <w:r w:rsidRPr="00063122">
        <w:t>SPINALNA ANASTEZIJA</w:t>
      </w:r>
      <w:bookmarkEnd w:id="82"/>
    </w:p>
    <w:p w14:paraId="61252C84" w14:textId="77777777" w:rsidR="006040EB" w:rsidRPr="00063122" w:rsidRDefault="006040EB" w:rsidP="00634873">
      <w:pPr>
        <w:pStyle w:val="ListParagraph"/>
        <w:numPr>
          <w:ilvl w:val="0"/>
          <w:numId w:val="36"/>
        </w:numPr>
        <w:rPr>
          <w:rFonts w:ascii="Arial Narrow" w:hAnsi="Arial Narrow"/>
        </w:rPr>
      </w:pPr>
      <w:r w:rsidRPr="00063122">
        <w:rPr>
          <w:rFonts w:ascii="Arial Narrow" w:hAnsi="Arial Narrow"/>
        </w:rPr>
        <w:t xml:space="preserve">Aplikacija opiatov (lahko pa redkeje tudi anestetika) v spinalni prostor (subarahnoidno) </w:t>
      </w:r>
    </w:p>
    <w:p w14:paraId="6A29A1E9" w14:textId="77777777" w:rsidR="006040EB" w:rsidRPr="00063122" w:rsidRDefault="006040EB" w:rsidP="00634873">
      <w:pPr>
        <w:pStyle w:val="ListParagraph"/>
        <w:numPr>
          <w:ilvl w:val="0"/>
          <w:numId w:val="36"/>
        </w:numPr>
        <w:rPr>
          <w:rFonts w:ascii="Arial Narrow" w:hAnsi="Arial Narrow"/>
        </w:rPr>
      </w:pPr>
      <w:r w:rsidRPr="00063122">
        <w:rPr>
          <w:rFonts w:ascii="Arial Narrow" w:hAnsi="Arial Narrow"/>
        </w:rPr>
        <w:t>Kratkotrajen učinek</w:t>
      </w:r>
    </w:p>
    <w:p w14:paraId="5A355F4E" w14:textId="77777777" w:rsidR="006040EB" w:rsidRPr="00063122" w:rsidRDefault="006040EB" w:rsidP="00634873">
      <w:pPr>
        <w:pStyle w:val="ListParagraph"/>
        <w:numPr>
          <w:ilvl w:val="0"/>
          <w:numId w:val="36"/>
        </w:numPr>
        <w:rPr>
          <w:rFonts w:ascii="Arial Narrow" w:hAnsi="Arial Narrow"/>
        </w:rPr>
      </w:pPr>
      <w:r w:rsidRPr="00063122">
        <w:rPr>
          <w:rFonts w:ascii="Arial Narrow" w:hAnsi="Arial Narrow"/>
        </w:rPr>
        <w:t xml:space="preserve">Prednosti pred ea: hiter učinek, </w:t>
      </w:r>
    </w:p>
    <w:p w14:paraId="4C96103F" w14:textId="77777777" w:rsidR="006040EB" w:rsidRPr="00063122" w:rsidRDefault="006040EB" w:rsidP="00634873">
      <w:pPr>
        <w:pStyle w:val="ListParagraph"/>
        <w:numPr>
          <w:ilvl w:val="0"/>
          <w:numId w:val="36"/>
        </w:numPr>
        <w:rPr>
          <w:rFonts w:ascii="Arial Narrow" w:hAnsi="Arial Narrow"/>
        </w:rPr>
      </w:pPr>
      <w:r w:rsidRPr="00063122">
        <w:rPr>
          <w:rFonts w:ascii="Arial Narrow" w:hAnsi="Arial Narrow"/>
        </w:rPr>
        <w:t>Slabosti: ker je težje izvedljivo kontinuirano apliciranje ali v bolusih je primerna za posege, ki so kratkotrajni (iztipanje, šivanje hujših ruptur porodne poti,…), poporodni glavoboli, težko je regulirati nivo blokade, ženski okrnjena tudi motorika, riziko hipotenzije, retenca urina,…</w:t>
      </w:r>
    </w:p>
    <w:p w14:paraId="33FA23B8" w14:textId="77777777" w:rsidR="006040EB" w:rsidRPr="00063122" w:rsidRDefault="006040EB" w:rsidP="006040EB">
      <w:pPr>
        <w:pStyle w:val="Heading2"/>
      </w:pPr>
      <w:bookmarkStart w:id="83" w:name="_Toc514236009"/>
      <w:r w:rsidRPr="00063122">
        <w:t>SPINALNO EPIDURALNI BLOK</w:t>
      </w:r>
      <w:bookmarkEnd w:id="83"/>
    </w:p>
    <w:p w14:paraId="1E3913BA" w14:textId="77777777" w:rsidR="006040EB" w:rsidRPr="00063122" w:rsidRDefault="006040EB" w:rsidP="00634873">
      <w:pPr>
        <w:pStyle w:val="ListParagraph"/>
        <w:numPr>
          <w:ilvl w:val="0"/>
          <w:numId w:val="37"/>
        </w:numPr>
        <w:rPr>
          <w:rFonts w:ascii="Arial Narrow" w:hAnsi="Arial Narrow"/>
        </w:rPr>
      </w:pPr>
      <w:r w:rsidRPr="00063122">
        <w:rPr>
          <w:rFonts w:ascii="Arial Narrow" w:hAnsi="Arial Narrow"/>
        </w:rPr>
        <w:t>Mešanica lokalnega anestetika in fentanila (ali njegovega derivata)</w:t>
      </w:r>
    </w:p>
    <w:p w14:paraId="0EB67DCC" w14:textId="77777777" w:rsidR="006040EB" w:rsidRPr="00063122" w:rsidRDefault="006040EB" w:rsidP="00634873">
      <w:pPr>
        <w:pStyle w:val="ListParagraph"/>
        <w:numPr>
          <w:ilvl w:val="0"/>
          <w:numId w:val="37"/>
        </w:numPr>
        <w:rPr>
          <w:rFonts w:ascii="Arial Narrow" w:hAnsi="Arial Narrow"/>
        </w:rPr>
      </w:pPr>
      <w:r w:rsidRPr="00063122">
        <w:rPr>
          <w:rFonts w:ascii="Arial Narrow" w:hAnsi="Arial Narrow"/>
        </w:rPr>
        <w:t>V prvi porodni dobi opiati spinalno, pozneje anestetik epiduralno</w:t>
      </w:r>
    </w:p>
    <w:p w14:paraId="0A04A992" w14:textId="77777777" w:rsidR="006040EB" w:rsidRPr="00063122" w:rsidRDefault="006040EB" w:rsidP="00634873">
      <w:pPr>
        <w:pStyle w:val="ListParagraph"/>
        <w:numPr>
          <w:ilvl w:val="0"/>
          <w:numId w:val="37"/>
        </w:numPr>
        <w:rPr>
          <w:rFonts w:ascii="Arial Narrow" w:hAnsi="Arial Narrow"/>
        </w:rPr>
      </w:pPr>
      <w:r w:rsidRPr="00063122">
        <w:rPr>
          <w:rFonts w:ascii="Arial Narrow" w:hAnsi="Arial Narrow"/>
        </w:rPr>
        <w:t>Spinalno-epiduralni blok ne povzroči popolne izgube zaznavanja bolečin, kar omogoči aktivnejšo vlogo porodnice</w:t>
      </w:r>
    </w:p>
    <w:p w14:paraId="6FE9EAD4" w14:textId="77777777" w:rsidR="006040EB" w:rsidRPr="00063122" w:rsidRDefault="006040EB" w:rsidP="006040EB">
      <w:pPr>
        <w:pStyle w:val="Heading2"/>
      </w:pPr>
      <w:bookmarkStart w:id="84" w:name="_Toc514236010"/>
      <w:r w:rsidRPr="00063122">
        <w:t>PREDNOSTI IN SLABOSTI PRED OBIČAJNO</w:t>
      </w:r>
      <w:bookmarkEnd w:id="84"/>
    </w:p>
    <w:p w14:paraId="7BE2A7F8" w14:textId="77777777" w:rsidR="006040EB" w:rsidRPr="00063122" w:rsidRDefault="006040EB" w:rsidP="00634873">
      <w:pPr>
        <w:pStyle w:val="ListParagraph"/>
        <w:numPr>
          <w:ilvl w:val="0"/>
          <w:numId w:val="38"/>
        </w:numPr>
        <w:rPr>
          <w:rFonts w:ascii="Arial Narrow" w:hAnsi="Arial Narrow"/>
        </w:rPr>
      </w:pPr>
      <w:r w:rsidRPr="00063122">
        <w:rPr>
          <w:rFonts w:ascii="Arial Narrow" w:hAnsi="Arial Narrow"/>
        </w:rPr>
        <w:t xml:space="preserve">Možno sodelovanje ženske </w:t>
      </w:r>
    </w:p>
    <w:p w14:paraId="4152D718" w14:textId="77777777" w:rsidR="006040EB" w:rsidRPr="00063122" w:rsidRDefault="006040EB" w:rsidP="00634873">
      <w:pPr>
        <w:pStyle w:val="ListParagraph"/>
        <w:numPr>
          <w:ilvl w:val="0"/>
          <w:numId w:val="38"/>
        </w:numPr>
        <w:rPr>
          <w:rFonts w:ascii="Arial Narrow" w:hAnsi="Arial Narrow"/>
        </w:rPr>
      </w:pPr>
      <w:r w:rsidRPr="00063122">
        <w:rPr>
          <w:rFonts w:ascii="Arial Narrow" w:hAnsi="Arial Narrow"/>
        </w:rPr>
        <w:t>Hitrejše učinkovanje – 10 min.</w:t>
      </w:r>
    </w:p>
    <w:p w14:paraId="22129341" w14:textId="77777777" w:rsidR="006040EB" w:rsidRPr="00063122" w:rsidRDefault="006040EB" w:rsidP="006040EB">
      <w:pPr>
        <w:pStyle w:val="ListParagraph"/>
        <w:rPr>
          <w:rFonts w:ascii="Arial Narrow" w:hAnsi="Arial Narrow"/>
        </w:rPr>
      </w:pPr>
      <w:r w:rsidRPr="00063122">
        <w:rPr>
          <w:rFonts w:ascii="Arial Narrow" w:hAnsi="Arial Narrow"/>
        </w:rPr>
        <w:br/>
      </w:r>
    </w:p>
    <w:p w14:paraId="3DA7EECB" w14:textId="77777777" w:rsidR="006040EB" w:rsidRPr="00063122" w:rsidRDefault="006040EB" w:rsidP="00634873">
      <w:pPr>
        <w:pStyle w:val="ListParagraph"/>
        <w:numPr>
          <w:ilvl w:val="0"/>
          <w:numId w:val="38"/>
        </w:numPr>
        <w:rPr>
          <w:rFonts w:ascii="Arial Narrow" w:hAnsi="Arial Narrow"/>
        </w:rPr>
      </w:pPr>
      <w:r w:rsidRPr="00063122">
        <w:rPr>
          <w:rFonts w:ascii="Arial Narrow" w:hAnsi="Arial Narrow"/>
        </w:rPr>
        <w:t xml:space="preserve">Opiati prehajajo placento in povzročajo bradikardijo otroka </w:t>
      </w:r>
    </w:p>
    <w:p w14:paraId="6E80B4D7" w14:textId="77777777" w:rsidR="006040EB" w:rsidRPr="00063122" w:rsidRDefault="006040EB" w:rsidP="00634873">
      <w:pPr>
        <w:pStyle w:val="ListParagraph"/>
        <w:numPr>
          <w:ilvl w:val="0"/>
          <w:numId w:val="38"/>
        </w:numPr>
        <w:rPr>
          <w:rFonts w:ascii="Arial Narrow" w:hAnsi="Arial Narrow"/>
        </w:rPr>
      </w:pPr>
      <w:r w:rsidRPr="00063122">
        <w:rPr>
          <w:rFonts w:ascii="Arial Narrow" w:hAnsi="Arial Narrow"/>
        </w:rPr>
        <w:t xml:space="preserve">Pogostejše acidoze pri otroku (ph pod 7,20 umbilikalna arterija) </w:t>
      </w:r>
    </w:p>
    <w:p w14:paraId="5AA686CD" w14:textId="77777777" w:rsidR="006040EB" w:rsidRPr="00063122" w:rsidRDefault="006040EB" w:rsidP="00634873">
      <w:pPr>
        <w:pStyle w:val="ListParagraph"/>
        <w:numPr>
          <w:ilvl w:val="0"/>
          <w:numId w:val="38"/>
        </w:numPr>
        <w:rPr>
          <w:rFonts w:ascii="Arial Narrow" w:hAnsi="Arial Narrow"/>
        </w:rPr>
      </w:pPr>
      <w:r w:rsidRPr="00063122">
        <w:rPr>
          <w:rFonts w:ascii="Arial Narrow" w:hAnsi="Arial Narrow"/>
        </w:rPr>
        <w:t>Nič manj izhodnih porodniških operacij, kljub aktivnejši vlogi porodnice</w:t>
      </w:r>
    </w:p>
    <w:p w14:paraId="418E597D" w14:textId="77777777" w:rsidR="006040EB" w:rsidRPr="00063122" w:rsidRDefault="006040EB" w:rsidP="006040EB">
      <w:pPr>
        <w:pStyle w:val="Heading2"/>
      </w:pPr>
      <w:bookmarkStart w:id="85" w:name="_Toc514236011"/>
      <w:r w:rsidRPr="00063122">
        <w:t>ZA : PROTI</w:t>
      </w:r>
      <w:bookmarkEnd w:id="85"/>
    </w:p>
    <w:p w14:paraId="0D0BE349" w14:textId="77777777" w:rsidR="006040EB" w:rsidRPr="00063122" w:rsidRDefault="006040EB" w:rsidP="00634873">
      <w:pPr>
        <w:pStyle w:val="ListParagraph"/>
        <w:numPr>
          <w:ilvl w:val="0"/>
          <w:numId w:val="39"/>
        </w:numPr>
        <w:rPr>
          <w:rFonts w:ascii="Arial Narrow" w:hAnsi="Arial Narrow"/>
        </w:rPr>
      </w:pPr>
      <w:r w:rsidRPr="00063122">
        <w:rPr>
          <w:rFonts w:ascii="Arial Narrow" w:hAnsi="Arial Narrow"/>
        </w:rPr>
        <w:t xml:space="preserve">Začetek v 70-ih letih; danes v ZDA se izvaja v 80% porodov (v UK 50%, na Novi Zelandiji 25%). </w:t>
      </w:r>
    </w:p>
    <w:p w14:paraId="1C1B16F4" w14:textId="77777777" w:rsidR="006040EB" w:rsidRPr="00063122" w:rsidRDefault="006040EB" w:rsidP="00634873">
      <w:pPr>
        <w:pStyle w:val="ListParagraph"/>
        <w:numPr>
          <w:ilvl w:val="0"/>
          <w:numId w:val="39"/>
        </w:numPr>
        <w:rPr>
          <w:rFonts w:ascii="Arial Narrow" w:hAnsi="Arial Narrow"/>
        </w:rPr>
      </w:pPr>
      <w:r w:rsidRPr="00063122">
        <w:rPr>
          <w:rFonts w:ascii="Arial Narrow" w:hAnsi="Arial Narrow"/>
        </w:rPr>
        <w:t xml:space="preserve">Ženske, ki želijo “naravni” porod so označene za mazohistke. </w:t>
      </w:r>
    </w:p>
    <w:p w14:paraId="564C414B" w14:textId="77777777" w:rsidR="006040EB" w:rsidRPr="00063122" w:rsidRDefault="006040EB" w:rsidP="00634873">
      <w:pPr>
        <w:pStyle w:val="ListParagraph"/>
        <w:numPr>
          <w:ilvl w:val="0"/>
          <w:numId w:val="39"/>
        </w:numPr>
        <w:rPr>
          <w:rFonts w:ascii="Arial Narrow" w:hAnsi="Arial Narrow"/>
        </w:rPr>
      </w:pPr>
      <w:r w:rsidRPr="00063122">
        <w:rPr>
          <w:rFonts w:ascii="Arial Narrow" w:hAnsi="Arial Narrow"/>
        </w:rPr>
        <w:t xml:space="preserve">Bolečina je hujša nevarnost kot regionalna anestezija z vsemi stranskimi učinki? </w:t>
      </w:r>
    </w:p>
    <w:p w14:paraId="4671ABFE" w14:textId="77777777" w:rsidR="006040EB" w:rsidRPr="00063122" w:rsidRDefault="006040EB" w:rsidP="00634873">
      <w:pPr>
        <w:pStyle w:val="ListParagraph"/>
        <w:numPr>
          <w:ilvl w:val="0"/>
          <w:numId w:val="39"/>
        </w:numPr>
        <w:rPr>
          <w:rFonts w:ascii="Arial Narrow" w:hAnsi="Arial Narrow"/>
        </w:rPr>
      </w:pPr>
      <w:r w:rsidRPr="00063122">
        <w:rPr>
          <w:rFonts w:ascii="Arial Narrow" w:hAnsi="Arial Narrow"/>
        </w:rPr>
        <w:t>Je ženske potrebno REŠITI pred porodno bolečino?</w:t>
      </w:r>
    </w:p>
    <w:p w14:paraId="11E00FA2" w14:textId="77777777" w:rsidR="006040EB" w:rsidRPr="00063122" w:rsidRDefault="006040EB" w:rsidP="006040EB">
      <w:pPr>
        <w:jc w:val="center"/>
        <w:rPr>
          <w:rFonts w:ascii="Arial Narrow" w:hAnsi="Arial Narrow"/>
        </w:rPr>
      </w:pPr>
      <w:r w:rsidRPr="00063122">
        <w:rPr>
          <w:rFonts w:ascii="Arial Narrow" w:hAnsi="Arial Narrow"/>
        </w:rPr>
        <w:t>NEKATERE ŽENSKE UMREJO ZARADI EPIDURALNE ANESTEZIJE MED PORODOM. ŠE NOBENA PA NI UMRLA ZARADI PORODNIH BOLEČIN!</w:t>
      </w:r>
    </w:p>
    <w:p w14:paraId="5BC483F4" w14:textId="77777777" w:rsidR="006040EB" w:rsidRPr="00063122" w:rsidRDefault="006040EB" w:rsidP="0040654C">
      <w:pPr>
        <w:jc w:val="center"/>
        <w:rPr>
          <w:rFonts w:ascii="Arial Narrow" w:hAnsi="Arial Narrow"/>
        </w:rPr>
      </w:pPr>
      <w:r w:rsidRPr="00063122">
        <w:rPr>
          <w:rFonts w:ascii="Arial Narrow" w:hAnsi="Arial Narrow"/>
        </w:rPr>
        <w:t>Epidural anaesthesia remains one of childbirth’s best examplars of iatrogenesis. It is a wonderful intervention for managing labour complications, especially as an alternative to general anaesthesia, but has significant side effects and is therefore neccessary to weight alongside benefits.</w:t>
      </w:r>
      <w:r w:rsidR="0040654C" w:rsidRPr="00063122">
        <w:rPr>
          <w:rFonts w:ascii="Arial Narrow" w:hAnsi="Arial Narrow"/>
        </w:rPr>
        <w:t xml:space="preserve"> </w:t>
      </w:r>
      <w:r w:rsidRPr="00063122">
        <w:rPr>
          <w:rFonts w:ascii="Arial Narrow" w:hAnsi="Arial Narrow"/>
        </w:rPr>
        <w:t>(Walsh, 2009)</w:t>
      </w:r>
    </w:p>
    <w:p w14:paraId="1D071A22" w14:textId="77777777" w:rsidR="006040EB" w:rsidRPr="00063122" w:rsidRDefault="0040654C" w:rsidP="0040654C">
      <w:pPr>
        <w:pStyle w:val="Heading2"/>
      </w:pPr>
      <w:bookmarkStart w:id="86" w:name="_Toc514236012"/>
      <w:r w:rsidRPr="00063122">
        <w:lastRenderedPageBreak/>
        <w:t>NEFARMAKOLOŠKA SREDSTVA</w:t>
      </w:r>
      <w:bookmarkEnd w:id="86"/>
      <w:r w:rsidRPr="00063122">
        <w:br/>
      </w:r>
    </w:p>
    <w:p w14:paraId="348252CF" w14:textId="77777777" w:rsidR="0040654C" w:rsidRPr="00063122" w:rsidRDefault="0040654C" w:rsidP="00634873">
      <w:pPr>
        <w:pStyle w:val="ListParagraph"/>
        <w:numPr>
          <w:ilvl w:val="0"/>
          <w:numId w:val="40"/>
        </w:numPr>
        <w:rPr>
          <w:rFonts w:ascii="Arial Narrow" w:hAnsi="Arial Narrow"/>
        </w:rPr>
      </w:pPr>
      <w:r w:rsidRPr="00063122">
        <w:rPr>
          <w:rFonts w:ascii="Arial Narrow" w:hAnsi="Arial Narrow"/>
        </w:rPr>
        <w:t xml:space="preserve">TENS </w:t>
      </w:r>
    </w:p>
    <w:p w14:paraId="06AF9B7B" w14:textId="77777777" w:rsidR="0040654C" w:rsidRPr="00063122" w:rsidRDefault="0040654C" w:rsidP="00634873">
      <w:pPr>
        <w:pStyle w:val="ListParagraph"/>
        <w:numPr>
          <w:ilvl w:val="0"/>
          <w:numId w:val="40"/>
        </w:numPr>
        <w:rPr>
          <w:rFonts w:ascii="Arial Narrow" w:hAnsi="Arial Narrow"/>
        </w:rPr>
      </w:pPr>
      <w:r w:rsidRPr="00063122">
        <w:rPr>
          <w:rFonts w:ascii="Arial Narrow" w:hAnsi="Arial Narrow"/>
        </w:rPr>
        <w:t xml:space="preserve">Akupunktura in akupresura </w:t>
      </w:r>
    </w:p>
    <w:p w14:paraId="19EC6DB7" w14:textId="77777777" w:rsidR="0040654C" w:rsidRPr="00063122" w:rsidRDefault="0040654C" w:rsidP="00634873">
      <w:pPr>
        <w:pStyle w:val="ListParagraph"/>
        <w:numPr>
          <w:ilvl w:val="0"/>
          <w:numId w:val="40"/>
        </w:numPr>
        <w:rPr>
          <w:rFonts w:ascii="Arial Narrow" w:hAnsi="Arial Narrow"/>
        </w:rPr>
      </w:pPr>
      <w:r w:rsidRPr="00063122">
        <w:rPr>
          <w:rFonts w:ascii="Arial Narrow" w:hAnsi="Arial Narrow"/>
        </w:rPr>
        <w:t xml:space="preserve">Hipnoza </w:t>
      </w:r>
    </w:p>
    <w:p w14:paraId="1E39C985" w14:textId="77777777" w:rsidR="0040654C" w:rsidRPr="00063122" w:rsidRDefault="0040654C" w:rsidP="00634873">
      <w:pPr>
        <w:pStyle w:val="ListParagraph"/>
        <w:numPr>
          <w:ilvl w:val="0"/>
          <w:numId w:val="40"/>
        </w:numPr>
        <w:rPr>
          <w:rFonts w:ascii="Arial Narrow" w:hAnsi="Arial Narrow"/>
        </w:rPr>
      </w:pPr>
      <w:r w:rsidRPr="00063122">
        <w:rPr>
          <w:rFonts w:ascii="Arial Narrow" w:hAnsi="Arial Narrow"/>
        </w:rPr>
        <w:t xml:space="preserve">Gibanja </w:t>
      </w:r>
    </w:p>
    <w:p w14:paraId="29F4A419" w14:textId="77777777" w:rsidR="0040654C" w:rsidRPr="00063122" w:rsidRDefault="0040654C" w:rsidP="00634873">
      <w:pPr>
        <w:pStyle w:val="ListParagraph"/>
        <w:numPr>
          <w:ilvl w:val="0"/>
          <w:numId w:val="40"/>
        </w:numPr>
        <w:rPr>
          <w:rFonts w:ascii="Arial Narrow" w:hAnsi="Arial Narrow"/>
        </w:rPr>
      </w:pPr>
      <w:r w:rsidRPr="00063122">
        <w:rPr>
          <w:rFonts w:ascii="Arial Narrow" w:hAnsi="Arial Narrow"/>
        </w:rPr>
        <w:t xml:space="preserve">Aromaterapija </w:t>
      </w:r>
    </w:p>
    <w:p w14:paraId="29481013" w14:textId="77777777" w:rsidR="0040654C" w:rsidRPr="00063122" w:rsidRDefault="0040654C" w:rsidP="00634873">
      <w:pPr>
        <w:pStyle w:val="ListParagraph"/>
        <w:numPr>
          <w:ilvl w:val="0"/>
          <w:numId w:val="40"/>
        </w:numPr>
        <w:rPr>
          <w:rFonts w:ascii="Arial Narrow" w:hAnsi="Arial Narrow"/>
        </w:rPr>
      </w:pPr>
      <w:r w:rsidRPr="00063122">
        <w:rPr>
          <w:rFonts w:ascii="Arial Narrow" w:hAnsi="Arial Narrow"/>
        </w:rPr>
        <w:t xml:space="preserve">homeopatija </w:t>
      </w:r>
    </w:p>
    <w:p w14:paraId="4C9D7D32" w14:textId="77777777" w:rsidR="0040654C" w:rsidRPr="00063122" w:rsidRDefault="0040654C" w:rsidP="00634873">
      <w:pPr>
        <w:pStyle w:val="ListParagraph"/>
        <w:numPr>
          <w:ilvl w:val="0"/>
          <w:numId w:val="40"/>
        </w:numPr>
        <w:rPr>
          <w:rFonts w:ascii="Arial Narrow" w:hAnsi="Arial Narrow"/>
        </w:rPr>
      </w:pPr>
      <w:r w:rsidRPr="00063122">
        <w:rPr>
          <w:rFonts w:ascii="Arial Narrow" w:hAnsi="Arial Narrow"/>
        </w:rPr>
        <w:t>Dotik in toplota</w:t>
      </w:r>
    </w:p>
    <w:p w14:paraId="50D8CE44" w14:textId="77777777" w:rsidR="00210B9E" w:rsidRPr="00063122" w:rsidRDefault="00210B9E">
      <w:pPr>
        <w:rPr>
          <w:rFonts w:ascii="Arial Narrow" w:hAnsi="Arial Narrow"/>
        </w:rPr>
      </w:pPr>
      <w:r w:rsidRPr="00063122">
        <w:rPr>
          <w:rFonts w:ascii="Arial Narrow" w:hAnsi="Arial Narrow"/>
        </w:rPr>
        <w:br w:type="page"/>
      </w:r>
    </w:p>
    <w:p w14:paraId="286DDE25" w14:textId="77777777" w:rsidR="00210B9E" w:rsidRPr="00063122" w:rsidRDefault="00210B9E" w:rsidP="00210B9E">
      <w:pPr>
        <w:pStyle w:val="Heading1"/>
      </w:pPr>
      <w:bookmarkStart w:id="87" w:name="_Toc514236013"/>
      <w:r w:rsidRPr="00063122">
        <w:lastRenderedPageBreak/>
        <w:t>VAKUUMSKI POROD</w:t>
      </w:r>
      <w:bookmarkEnd w:id="87"/>
    </w:p>
    <w:p w14:paraId="19F00A4F" w14:textId="77777777" w:rsidR="00210B9E" w:rsidRPr="00063122" w:rsidRDefault="00210B9E" w:rsidP="00210B9E">
      <w:pPr>
        <w:pStyle w:val="Heading2"/>
      </w:pPr>
      <w:bookmarkStart w:id="88" w:name="_Toc514236014"/>
      <w:r w:rsidRPr="00063122">
        <w:t>VRSTE V.E.</w:t>
      </w:r>
      <w:bookmarkEnd w:id="88"/>
    </w:p>
    <w:p w14:paraId="28C83C83" w14:textId="77777777" w:rsidR="00210B9E" w:rsidRPr="00063122" w:rsidRDefault="00210B9E" w:rsidP="00210B9E">
      <w:pPr>
        <w:rPr>
          <w:rFonts w:ascii="Arial Narrow" w:hAnsi="Arial Narrow"/>
        </w:rPr>
      </w:pPr>
      <w:r w:rsidRPr="00063122">
        <w:rPr>
          <w:rFonts w:ascii="Arial Narrow" w:hAnsi="Arial Narrow"/>
        </w:rPr>
        <w:t>Poznamo vakuum z železnim nastavkom in vakuum z mehkim nastavkom. Slednji je povezan z manj ob porodnimi poškodbami. Poznamo tudi obliko vakuuma, pod imenom kiwi.</w:t>
      </w:r>
    </w:p>
    <w:p w14:paraId="24C62FD4" w14:textId="77777777" w:rsidR="00210B9E" w:rsidRPr="00063122" w:rsidRDefault="00210B9E" w:rsidP="00210B9E">
      <w:pPr>
        <w:rPr>
          <w:rFonts w:ascii="Arial Narrow" w:hAnsi="Arial Narrow"/>
        </w:rPr>
      </w:pPr>
      <w:r w:rsidRPr="00063122">
        <w:rPr>
          <w:rFonts w:ascii="Arial Narrow" w:hAnsi="Arial Narrow"/>
        </w:rPr>
        <w:t xml:space="preserve">Klasifikacija operativnih dokončanj vaginalnega poroda: </w:t>
      </w:r>
    </w:p>
    <w:p w14:paraId="6225A15E" w14:textId="77777777" w:rsidR="00210B9E" w:rsidRPr="00063122" w:rsidRDefault="00210B9E" w:rsidP="00634873">
      <w:pPr>
        <w:numPr>
          <w:ilvl w:val="0"/>
          <w:numId w:val="41"/>
        </w:numPr>
        <w:rPr>
          <w:rFonts w:ascii="Arial Narrow" w:hAnsi="Arial Narrow"/>
        </w:rPr>
      </w:pPr>
      <w:r w:rsidRPr="00063122">
        <w:rPr>
          <w:rFonts w:ascii="Arial Narrow" w:hAnsi="Arial Narrow"/>
        </w:rPr>
        <w:t>izhodni vakuum: plodova glavica vidva v vulvi izven popadka,</w:t>
      </w:r>
    </w:p>
    <w:p w14:paraId="58AC8CAE" w14:textId="77777777" w:rsidR="00210B9E" w:rsidRPr="00063122" w:rsidRDefault="00210B9E" w:rsidP="00634873">
      <w:pPr>
        <w:numPr>
          <w:ilvl w:val="0"/>
          <w:numId w:val="41"/>
        </w:numPr>
        <w:rPr>
          <w:rFonts w:ascii="Arial Narrow" w:hAnsi="Arial Narrow"/>
        </w:rPr>
      </w:pPr>
      <w:r w:rsidRPr="00063122">
        <w:rPr>
          <w:rFonts w:ascii="Arial Narrow" w:hAnsi="Arial Narrow"/>
        </w:rPr>
        <w:t>nizek vakuum: višina vodilne točke na plodovi glavici je &gt;= +2 (glede na interspinalno linijo),</w:t>
      </w:r>
    </w:p>
    <w:p w14:paraId="6E9DE0E0" w14:textId="77777777" w:rsidR="00210B9E" w:rsidRPr="00063122" w:rsidRDefault="00210B9E" w:rsidP="00634873">
      <w:pPr>
        <w:numPr>
          <w:ilvl w:val="0"/>
          <w:numId w:val="41"/>
        </w:numPr>
        <w:rPr>
          <w:rFonts w:ascii="Arial Narrow" w:hAnsi="Arial Narrow"/>
        </w:rPr>
      </w:pPr>
      <w:r w:rsidRPr="00063122">
        <w:rPr>
          <w:rFonts w:ascii="Arial Narrow" w:hAnsi="Arial Narrow"/>
        </w:rPr>
        <w:t>vakuum iz medenične sredine (midpelvic): višina vodilne točke na plodovi glavici je &lt; +2, a je pod interspinalno ravnino (glavica je vstopila),</w:t>
      </w:r>
    </w:p>
    <w:p w14:paraId="39C8E045" w14:textId="77777777" w:rsidR="00210B9E" w:rsidRPr="00063122" w:rsidRDefault="00210B9E" w:rsidP="00634873">
      <w:pPr>
        <w:numPr>
          <w:ilvl w:val="0"/>
          <w:numId w:val="41"/>
        </w:numPr>
        <w:rPr>
          <w:rFonts w:ascii="Arial Narrow" w:hAnsi="Arial Narrow"/>
        </w:rPr>
      </w:pPr>
      <w:r w:rsidRPr="00063122">
        <w:rPr>
          <w:rFonts w:ascii="Arial Narrow" w:hAnsi="Arial Narrow"/>
        </w:rPr>
        <w:t>visoki vakuum: vodilna točka na plodovi glavici je nad interspinalno ravnino (glavica ni vstopila) → ta tip vakuuma je zaradi velika tveganja za zaplete kontraindiciran.</w:t>
      </w:r>
    </w:p>
    <w:p w14:paraId="6A508A4F" w14:textId="77777777" w:rsidR="00210B9E" w:rsidRPr="00063122" w:rsidRDefault="00210B9E" w:rsidP="00210B9E">
      <w:pPr>
        <w:pStyle w:val="Heading2"/>
      </w:pPr>
      <w:bookmarkStart w:id="89" w:name="_Toc514236015"/>
      <w:r w:rsidRPr="00063122">
        <w:t>NALOGE IN PRISTOJNOSTI BABICE PRI V.E.</w:t>
      </w:r>
      <w:bookmarkEnd w:id="89"/>
    </w:p>
    <w:p w14:paraId="2ED6F156" w14:textId="77777777" w:rsidR="00210B9E" w:rsidRPr="00063122" w:rsidRDefault="00210B9E" w:rsidP="00210B9E">
      <w:pPr>
        <w:rPr>
          <w:rFonts w:ascii="Arial Narrow" w:hAnsi="Arial Narrow"/>
        </w:rPr>
      </w:pPr>
      <w:r w:rsidRPr="00063122">
        <w:rPr>
          <w:rFonts w:ascii="Arial Narrow" w:hAnsi="Arial Narrow"/>
        </w:rPr>
        <w:br/>
        <w:t>V Sloveniji je kot prvo naloga babice, da prepozna zastoj poroda in o tem obvesti porodničarja. V primeru, da je glavica že dovolj nizko v porodnem kanalu, se odločijo za možnost vakumskega poroda. Porodnico morata pred posegom porodničar in babica informirati o nadaljevanju dela - o postopku, ki bo opravljen, njegovih posledicah za otroka in mamo ter o možnih zapletih. Babica lahko po privolitvi porodnice pripravi vse potrebno (sterilne rokavice, sterilne sete, vakumski ekstraktor, podlogo, lokalni anestetik…) in sestavi vakumski ekstraktor. Potem babicai porodnico namesti v litotomni položaj ter porodničine noge pritrdi na stojala. Nato razkuži zunanje spolovilo ter kateterizira žensko, če le ta mehurja ni izpraznila sama malo pred posegom. Še vedno se tipa popadke in snema CTG. Nadaljuje zdravnik, ki v presredek infiltrira lokalni anestetik ter nastavi ponvico vakuma na glavico otroka. Pri tem mu babica lahko asistira, pomaga. Babica spodbuja žensko k pritiskanju – ženska mora aktivno sodelovati pri porajanju. Po opravljenem vleku in porodu otroka je naloga babice, da oskrbi otroka, kot pri navadnem porodu.</w:t>
      </w:r>
    </w:p>
    <w:p w14:paraId="06F534A8" w14:textId="77777777" w:rsidR="00210B9E" w:rsidRPr="00063122" w:rsidRDefault="00210B9E" w:rsidP="00210B9E">
      <w:pPr>
        <w:rPr>
          <w:rFonts w:ascii="Arial Narrow" w:hAnsi="Arial Narrow"/>
        </w:rPr>
      </w:pPr>
      <w:r w:rsidRPr="00063122">
        <w:rPr>
          <w:rFonts w:ascii="Arial Narrow" w:hAnsi="Arial Narrow"/>
        </w:rPr>
        <w:t>WHO je odprl razpravo, ali bi lahko tudi babice opravljale vakuum (11.7. Recommendation: Should Midwives perform vacuum extraction during childbirth?). WHO ob zaključku te opcije ni niti podpiral, niti je zavračal. Njihovo mnenje je bilo, da bi babica lahko opravljala vakumski porod v porodnišnicah, kjer so babice že uveljavljeni kader, kjer je sistem dela dobro organiziran in so med zdravstvenimi delavci njihove kompetence in naloge natančno razdeljene. V primeru, da se vzpostavi sistem, kjer bi babice opravljale vakumski porod, se mora le tem v dokumentacijah spremeniti obseg dela, kompetence. Babice in vsi podporniki naj bi dobili tudi ustrezno začetno usposabljanje. Nekaj babic v razvijajočih deželah (kjer je pomanjkanje zdravnikov porodničarjev) in zdravstvenih centrih v Veliki Britaniji so že seznanjene s temi tehnikami porajanja.</w:t>
      </w:r>
    </w:p>
    <w:p w14:paraId="07F1BE4B" w14:textId="77777777" w:rsidR="00210B9E" w:rsidRPr="00063122" w:rsidRDefault="00210B9E" w:rsidP="00210B9E">
      <w:pPr>
        <w:pStyle w:val="Heading2"/>
      </w:pPr>
      <w:bookmarkStart w:id="90" w:name="_Toc514236016"/>
      <w:r w:rsidRPr="00063122">
        <w:t>INDIKACIJE ZA V.E.</w:t>
      </w:r>
      <w:bookmarkEnd w:id="90"/>
    </w:p>
    <w:p w14:paraId="601DEBA1" w14:textId="77777777" w:rsidR="00210B9E" w:rsidRPr="00063122" w:rsidRDefault="00210B9E" w:rsidP="00634873">
      <w:pPr>
        <w:numPr>
          <w:ilvl w:val="0"/>
          <w:numId w:val="42"/>
        </w:numPr>
        <w:spacing w:line="240" w:lineRule="auto"/>
        <w:rPr>
          <w:rFonts w:ascii="Arial Narrow" w:hAnsi="Arial Narrow"/>
        </w:rPr>
      </w:pPr>
      <w:r w:rsidRPr="00063122">
        <w:rPr>
          <w:rFonts w:ascii="Arial Narrow" w:hAnsi="Arial Narrow"/>
        </w:rPr>
        <w:t xml:space="preserve">Fetalna indikacija: </w:t>
      </w:r>
    </w:p>
    <w:p w14:paraId="76E57C04" w14:textId="77777777" w:rsidR="00210B9E" w:rsidRPr="00063122" w:rsidRDefault="00210B9E" w:rsidP="00634873">
      <w:pPr>
        <w:numPr>
          <w:ilvl w:val="1"/>
          <w:numId w:val="42"/>
        </w:numPr>
        <w:spacing w:line="240" w:lineRule="auto"/>
        <w:rPr>
          <w:rFonts w:ascii="Arial Narrow" w:hAnsi="Arial Narrow"/>
        </w:rPr>
      </w:pPr>
      <w:r w:rsidRPr="00063122">
        <w:rPr>
          <w:rFonts w:ascii="Arial Narrow" w:hAnsi="Arial Narrow"/>
        </w:rPr>
        <w:t>sum na hipoksijo ploda,</w:t>
      </w:r>
    </w:p>
    <w:p w14:paraId="5CD3A14F" w14:textId="77777777" w:rsidR="00210B9E" w:rsidRPr="00063122" w:rsidRDefault="00210B9E" w:rsidP="00634873">
      <w:pPr>
        <w:numPr>
          <w:ilvl w:val="1"/>
          <w:numId w:val="42"/>
        </w:numPr>
        <w:spacing w:line="240" w:lineRule="auto"/>
        <w:rPr>
          <w:rFonts w:ascii="Arial Narrow" w:hAnsi="Arial Narrow"/>
        </w:rPr>
      </w:pPr>
      <w:r w:rsidRPr="00063122">
        <w:rPr>
          <w:rFonts w:ascii="Arial Narrow" w:hAnsi="Arial Narrow"/>
        </w:rPr>
        <w:t>s pH-metrijo potrjena acidoza ploda.</w:t>
      </w:r>
    </w:p>
    <w:p w14:paraId="3DE03748" w14:textId="77777777" w:rsidR="00210B9E" w:rsidRPr="00063122" w:rsidRDefault="00210B9E" w:rsidP="00634873">
      <w:pPr>
        <w:numPr>
          <w:ilvl w:val="0"/>
          <w:numId w:val="42"/>
        </w:numPr>
        <w:spacing w:line="240" w:lineRule="auto"/>
        <w:rPr>
          <w:rFonts w:ascii="Arial Narrow" w:hAnsi="Arial Narrow"/>
        </w:rPr>
      </w:pPr>
      <w:r w:rsidRPr="00063122">
        <w:rPr>
          <w:rFonts w:ascii="Arial Narrow" w:hAnsi="Arial Narrow"/>
        </w:rPr>
        <w:t xml:space="preserve">Maternalna indikacija: </w:t>
      </w:r>
    </w:p>
    <w:p w14:paraId="5DB587FE" w14:textId="77777777" w:rsidR="00210B9E" w:rsidRPr="00063122" w:rsidRDefault="00210B9E" w:rsidP="00634873">
      <w:pPr>
        <w:numPr>
          <w:ilvl w:val="1"/>
          <w:numId w:val="42"/>
        </w:numPr>
        <w:spacing w:line="240" w:lineRule="auto"/>
        <w:rPr>
          <w:rFonts w:ascii="Arial Narrow" w:hAnsi="Arial Narrow"/>
        </w:rPr>
      </w:pPr>
      <w:r w:rsidRPr="00063122">
        <w:rPr>
          <w:rFonts w:ascii="Arial Narrow" w:hAnsi="Arial Narrow"/>
        </w:rPr>
        <w:t>skrajšati drugo porodno dobo pri nekaterih boleznih porodnice (določene srčne bolezni, hipertenzivne bolezni, proliferativna retinopatija, miastenija),</w:t>
      </w:r>
    </w:p>
    <w:p w14:paraId="182EF604" w14:textId="77777777" w:rsidR="00210B9E" w:rsidRPr="00063122" w:rsidRDefault="00210B9E" w:rsidP="00634873">
      <w:pPr>
        <w:numPr>
          <w:ilvl w:val="1"/>
          <w:numId w:val="42"/>
        </w:numPr>
        <w:spacing w:line="240" w:lineRule="auto"/>
        <w:rPr>
          <w:rFonts w:ascii="Arial Narrow" w:hAnsi="Arial Narrow"/>
        </w:rPr>
      </w:pPr>
      <w:r w:rsidRPr="00063122">
        <w:rPr>
          <w:rFonts w:ascii="Arial Narrow" w:hAnsi="Arial Narrow"/>
        </w:rPr>
        <w:t>zastoj poroda: prvorodnice &gt;2 uri druge porodne dobe (&gt;3 ure z epiduralno analgezijo), mnogorodnice &gt;1 ura druge porodne dobe (&gt;2 ure z epiduralno analgezijo),</w:t>
      </w:r>
    </w:p>
    <w:p w14:paraId="5CA0A9A7" w14:textId="77777777" w:rsidR="00210B9E" w:rsidRPr="00063122" w:rsidRDefault="00210B9E" w:rsidP="00634873">
      <w:pPr>
        <w:numPr>
          <w:ilvl w:val="1"/>
          <w:numId w:val="42"/>
        </w:numPr>
        <w:spacing w:line="240" w:lineRule="auto"/>
        <w:rPr>
          <w:rFonts w:ascii="Arial Narrow" w:hAnsi="Arial Narrow"/>
        </w:rPr>
      </w:pPr>
      <w:r w:rsidRPr="00063122">
        <w:rPr>
          <w:rFonts w:ascii="Arial Narrow" w:hAnsi="Arial Narrow"/>
        </w:rPr>
        <w:lastRenderedPageBreak/>
        <w:t>lahko tudi izčrpanost in nesodelovanje porodnice.</w:t>
      </w:r>
    </w:p>
    <w:p w14:paraId="1A996055" w14:textId="77777777" w:rsidR="00210B9E" w:rsidRPr="00063122" w:rsidRDefault="00210B9E" w:rsidP="00210B9E">
      <w:pPr>
        <w:pStyle w:val="Heading2"/>
      </w:pPr>
      <w:bookmarkStart w:id="91" w:name="_Toc514236017"/>
      <w:r w:rsidRPr="00063122">
        <w:t>KONTRAINDIKACIJE ZA V.E.</w:t>
      </w:r>
      <w:bookmarkEnd w:id="91"/>
    </w:p>
    <w:p w14:paraId="09116F9A" w14:textId="77777777" w:rsidR="00210B9E" w:rsidRPr="00063122" w:rsidRDefault="00210B9E" w:rsidP="00634873">
      <w:pPr>
        <w:numPr>
          <w:ilvl w:val="0"/>
          <w:numId w:val="43"/>
        </w:numPr>
        <w:rPr>
          <w:rFonts w:ascii="Arial Narrow" w:hAnsi="Arial Narrow"/>
          <w:b/>
        </w:rPr>
      </w:pPr>
      <w:r w:rsidRPr="00063122">
        <w:rPr>
          <w:rFonts w:ascii="Arial Narrow" w:hAnsi="Arial Narrow"/>
          <w:b/>
        </w:rPr>
        <w:t>Absolutne kontraindikacije:</w:t>
      </w:r>
    </w:p>
    <w:p w14:paraId="7CF32ECC" w14:textId="77777777" w:rsidR="00210B9E" w:rsidRPr="00063122" w:rsidRDefault="00210B9E" w:rsidP="00634873">
      <w:pPr>
        <w:numPr>
          <w:ilvl w:val="1"/>
          <w:numId w:val="43"/>
        </w:numPr>
        <w:rPr>
          <w:rFonts w:ascii="Arial Narrow" w:hAnsi="Arial Narrow"/>
        </w:rPr>
      </w:pPr>
      <w:r w:rsidRPr="00063122">
        <w:rPr>
          <w:rFonts w:ascii="Arial Narrow" w:hAnsi="Arial Narrow"/>
        </w:rPr>
        <w:t>maternično ustje še ni popolnoma dilatirano,</w:t>
      </w:r>
    </w:p>
    <w:p w14:paraId="18574FBB" w14:textId="77777777" w:rsidR="00210B9E" w:rsidRPr="00063122" w:rsidRDefault="00210B9E" w:rsidP="00634873">
      <w:pPr>
        <w:numPr>
          <w:ilvl w:val="1"/>
          <w:numId w:val="43"/>
        </w:numPr>
        <w:rPr>
          <w:rFonts w:ascii="Arial Narrow" w:hAnsi="Arial Narrow"/>
        </w:rPr>
      </w:pPr>
      <w:r w:rsidRPr="00063122">
        <w:rPr>
          <w:rFonts w:ascii="Arial Narrow" w:hAnsi="Arial Narrow"/>
        </w:rPr>
        <w:t>vstava plodove glave ni poznana,</w:t>
      </w:r>
    </w:p>
    <w:p w14:paraId="689A8A14" w14:textId="77777777" w:rsidR="00210B9E" w:rsidRPr="00063122" w:rsidRDefault="00210B9E" w:rsidP="00634873">
      <w:pPr>
        <w:numPr>
          <w:ilvl w:val="1"/>
          <w:numId w:val="43"/>
        </w:numPr>
        <w:rPr>
          <w:rFonts w:ascii="Arial Narrow" w:hAnsi="Arial Narrow"/>
        </w:rPr>
      </w:pPr>
      <w:r w:rsidRPr="00063122">
        <w:rPr>
          <w:rFonts w:ascii="Arial Narrow" w:hAnsi="Arial Narrow"/>
        </w:rPr>
        <w:t>flekcijska točka, na katero se namesti vakuumska ponvica je otipljiva previsoko,</w:t>
      </w:r>
    </w:p>
    <w:p w14:paraId="0BB0169B" w14:textId="77777777" w:rsidR="00210B9E" w:rsidRPr="00063122" w:rsidRDefault="00210B9E" w:rsidP="00634873">
      <w:pPr>
        <w:numPr>
          <w:ilvl w:val="1"/>
          <w:numId w:val="43"/>
        </w:numPr>
        <w:rPr>
          <w:rFonts w:ascii="Arial Narrow" w:hAnsi="Arial Narrow"/>
        </w:rPr>
      </w:pPr>
      <w:r w:rsidRPr="00063122">
        <w:rPr>
          <w:rFonts w:ascii="Arial Narrow" w:hAnsi="Arial Narrow"/>
        </w:rPr>
        <w:t>postavitev plodove glave je pod kotom, ki onemogoča namestitev vakuumske ponvice,</w:t>
      </w:r>
    </w:p>
    <w:p w14:paraId="7D5FFD04" w14:textId="77777777" w:rsidR="00210B9E" w:rsidRPr="00063122" w:rsidRDefault="00210B9E" w:rsidP="00634873">
      <w:pPr>
        <w:numPr>
          <w:ilvl w:val="1"/>
          <w:numId w:val="43"/>
        </w:numPr>
        <w:rPr>
          <w:rFonts w:ascii="Arial Narrow" w:hAnsi="Arial Narrow"/>
        </w:rPr>
      </w:pPr>
      <w:r w:rsidRPr="00063122">
        <w:rPr>
          <w:rFonts w:ascii="Arial Narrow" w:hAnsi="Arial Narrow"/>
        </w:rPr>
        <w:t>sum na KPD, makrosomijo,</w:t>
      </w:r>
    </w:p>
    <w:p w14:paraId="667A71F2" w14:textId="77777777" w:rsidR="00210B9E" w:rsidRPr="00063122" w:rsidRDefault="00210B9E" w:rsidP="00634873">
      <w:pPr>
        <w:numPr>
          <w:ilvl w:val="1"/>
          <w:numId w:val="43"/>
        </w:numPr>
        <w:rPr>
          <w:rFonts w:ascii="Arial Narrow" w:hAnsi="Arial Narrow"/>
        </w:rPr>
      </w:pPr>
      <w:r w:rsidRPr="00063122">
        <w:rPr>
          <w:rFonts w:ascii="Arial Narrow" w:hAnsi="Arial Narrow"/>
        </w:rPr>
        <w:t>obrazna, čelna, medenična vstava oz. vsaka abnormalna vstava ploda,</w:t>
      </w:r>
    </w:p>
    <w:p w14:paraId="0272358C" w14:textId="77777777" w:rsidR="00210B9E" w:rsidRPr="00063122" w:rsidRDefault="00210B9E" w:rsidP="00634873">
      <w:pPr>
        <w:numPr>
          <w:ilvl w:val="1"/>
          <w:numId w:val="43"/>
        </w:numPr>
        <w:rPr>
          <w:rFonts w:ascii="Arial Narrow" w:hAnsi="Arial Narrow"/>
        </w:rPr>
      </w:pPr>
      <w:r w:rsidRPr="00063122">
        <w:rPr>
          <w:rFonts w:ascii="Arial Narrow" w:hAnsi="Arial Narrow"/>
        </w:rPr>
        <w:t>prenizka gestacijska starost ploda,</w:t>
      </w:r>
    </w:p>
    <w:p w14:paraId="727CED29" w14:textId="77777777" w:rsidR="00210B9E" w:rsidRPr="00063122" w:rsidRDefault="00210B9E" w:rsidP="00634873">
      <w:pPr>
        <w:numPr>
          <w:ilvl w:val="1"/>
          <w:numId w:val="43"/>
        </w:numPr>
        <w:rPr>
          <w:rFonts w:ascii="Arial Narrow" w:hAnsi="Arial Narrow"/>
        </w:rPr>
      </w:pPr>
      <w:r w:rsidRPr="00063122">
        <w:rPr>
          <w:rFonts w:ascii="Arial Narrow" w:hAnsi="Arial Narrow"/>
        </w:rPr>
        <w:t>fetalne abnormalnosti,</w:t>
      </w:r>
    </w:p>
    <w:p w14:paraId="3DA32BAB" w14:textId="77777777" w:rsidR="00210B9E" w:rsidRPr="00063122" w:rsidRDefault="00210B9E" w:rsidP="00634873">
      <w:pPr>
        <w:numPr>
          <w:ilvl w:val="1"/>
          <w:numId w:val="43"/>
        </w:numPr>
        <w:rPr>
          <w:rFonts w:ascii="Arial Narrow" w:hAnsi="Arial Narrow"/>
        </w:rPr>
      </w:pPr>
      <w:r w:rsidRPr="00063122">
        <w:rPr>
          <w:rFonts w:ascii="Arial Narrow" w:hAnsi="Arial Narrow"/>
        </w:rPr>
        <w:t>motnje strjevanja krvi ženske,</w:t>
      </w:r>
    </w:p>
    <w:p w14:paraId="37CF0D92" w14:textId="77777777" w:rsidR="00210B9E" w:rsidRPr="00063122" w:rsidRDefault="00210B9E" w:rsidP="00634873">
      <w:pPr>
        <w:numPr>
          <w:ilvl w:val="1"/>
          <w:numId w:val="43"/>
        </w:numPr>
        <w:rPr>
          <w:rFonts w:ascii="Arial Narrow" w:hAnsi="Arial Narrow"/>
        </w:rPr>
      </w:pPr>
      <w:r w:rsidRPr="00063122">
        <w:rPr>
          <w:rFonts w:ascii="Arial Narrow" w:hAnsi="Arial Narrow"/>
        </w:rPr>
        <w:t>neuspel kleščni porod ali neuspel vakuumski porod,</w:t>
      </w:r>
    </w:p>
    <w:p w14:paraId="1D487AB3" w14:textId="77777777" w:rsidR="00210B9E" w:rsidRPr="00063122" w:rsidRDefault="00210B9E" w:rsidP="00634873">
      <w:pPr>
        <w:numPr>
          <w:ilvl w:val="1"/>
          <w:numId w:val="43"/>
        </w:numPr>
        <w:rPr>
          <w:rFonts w:ascii="Arial Narrow" w:hAnsi="Arial Narrow"/>
        </w:rPr>
      </w:pPr>
      <w:r w:rsidRPr="00063122">
        <w:rPr>
          <w:rFonts w:ascii="Arial Narrow" w:hAnsi="Arial Narrow"/>
        </w:rPr>
        <w:t>nestrinjanje ženske s posegom, pomanjkanje moči pri ženski,</w:t>
      </w:r>
    </w:p>
    <w:p w14:paraId="0097E4A5" w14:textId="77777777" w:rsidR="00210B9E" w:rsidRPr="00063122" w:rsidRDefault="00210B9E" w:rsidP="00634873">
      <w:pPr>
        <w:numPr>
          <w:ilvl w:val="1"/>
          <w:numId w:val="43"/>
        </w:numPr>
        <w:rPr>
          <w:rFonts w:ascii="Arial Narrow" w:hAnsi="Arial Narrow"/>
        </w:rPr>
      </w:pPr>
      <w:r w:rsidRPr="00063122">
        <w:rPr>
          <w:rFonts w:ascii="Arial Narrow" w:hAnsi="Arial Narrow"/>
        </w:rPr>
        <w:t>premalo usposobljen porodničar.</w:t>
      </w:r>
    </w:p>
    <w:p w14:paraId="5E2B4995" w14:textId="77777777" w:rsidR="00210B9E" w:rsidRPr="00063122" w:rsidRDefault="00210B9E" w:rsidP="00634873">
      <w:pPr>
        <w:numPr>
          <w:ilvl w:val="0"/>
          <w:numId w:val="43"/>
        </w:numPr>
        <w:rPr>
          <w:rFonts w:ascii="Arial Narrow" w:hAnsi="Arial Narrow"/>
          <w:b/>
        </w:rPr>
      </w:pPr>
      <w:r w:rsidRPr="00063122">
        <w:rPr>
          <w:rFonts w:ascii="Arial Narrow" w:hAnsi="Arial Narrow"/>
          <w:b/>
        </w:rPr>
        <w:t>Relativne kontraindikacije:</w:t>
      </w:r>
    </w:p>
    <w:p w14:paraId="3DB2C973" w14:textId="77777777" w:rsidR="00210B9E" w:rsidRPr="00063122" w:rsidRDefault="00210B9E" w:rsidP="00634873">
      <w:pPr>
        <w:numPr>
          <w:ilvl w:val="1"/>
          <w:numId w:val="43"/>
        </w:numPr>
        <w:rPr>
          <w:rFonts w:ascii="Arial Narrow" w:hAnsi="Arial Narrow"/>
        </w:rPr>
      </w:pPr>
      <w:r w:rsidRPr="00063122">
        <w:rPr>
          <w:rFonts w:ascii="Arial Narrow" w:hAnsi="Arial Narrow"/>
        </w:rPr>
        <w:t>motnje strjevanja krvi pri plodu,</w:t>
      </w:r>
    </w:p>
    <w:p w14:paraId="0EE70A6F" w14:textId="77777777" w:rsidR="00210B9E" w:rsidRPr="00063122" w:rsidRDefault="00210B9E" w:rsidP="00634873">
      <w:pPr>
        <w:numPr>
          <w:ilvl w:val="1"/>
          <w:numId w:val="43"/>
        </w:numPr>
        <w:rPr>
          <w:rFonts w:ascii="Arial Narrow" w:hAnsi="Arial Narrow"/>
        </w:rPr>
      </w:pPr>
      <w:r w:rsidRPr="00063122">
        <w:rPr>
          <w:rFonts w:ascii="Arial Narrow" w:hAnsi="Arial Narrow"/>
        </w:rPr>
        <w:t>nagnjenost k zlomom kosti,</w:t>
      </w:r>
    </w:p>
    <w:p w14:paraId="50880D01" w14:textId="77777777" w:rsidR="00210B9E" w:rsidRPr="00063122" w:rsidRDefault="00210B9E" w:rsidP="00634873">
      <w:pPr>
        <w:numPr>
          <w:ilvl w:val="1"/>
          <w:numId w:val="43"/>
        </w:numPr>
        <w:rPr>
          <w:rFonts w:ascii="Arial Narrow" w:hAnsi="Arial Narrow"/>
        </w:rPr>
      </w:pPr>
      <w:r w:rsidRPr="00063122">
        <w:rPr>
          <w:rFonts w:ascii="Arial Narrow" w:hAnsi="Arial Narrow"/>
        </w:rPr>
        <w:t>tveganje za fetalno krvavitev (če je ponvica postavljena na zarezo kjer se je jemalo pH ipd.).</w:t>
      </w:r>
    </w:p>
    <w:p w14:paraId="0E67C08C" w14:textId="77777777" w:rsidR="00210B9E" w:rsidRPr="00063122" w:rsidRDefault="00210B9E" w:rsidP="00210B9E">
      <w:pPr>
        <w:pStyle w:val="Heading2"/>
      </w:pPr>
      <w:bookmarkStart w:id="92" w:name="_Toc514236018"/>
      <w:r w:rsidRPr="00063122">
        <w:t>KOMPLIKACIJE V.E.</w:t>
      </w:r>
      <w:bookmarkEnd w:id="92"/>
    </w:p>
    <w:p w14:paraId="3D5284E4" w14:textId="77777777" w:rsidR="00210B9E" w:rsidRPr="00063122" w:rsidRDefault="00210B9E" w:rsidP="00210B9E">
      <w:pPr>
        <w:rPr>
          <w:rFonts w:ascii="Arial Narrow" w:hAnsi="Arial Narrow"/>
        </w:rPr>
      </w:pPr>
      <w:r w:rsidRPr="00063122">
        <w:rPr>
          <w:rFonts w:ascii="Arial Narrow" w:hAnsi="Arial Narrow"/>
        </w:rPr>
        <w:t xml:space="preserve">Vakumski porod je  lahko povezan z nastankom resnih komplikacij pri materi in otroku. </w:t>
      </w:r>
    </w:p>
    <w:p w14:paraId="21C0E3FD" w14:textId="77777777" w:rsidR="00210B9E" w:rsidRPr="00063122" w:rsidRDefault="00210B9E" w:rsidP="00634873">
      <w:pPr>
        <w:numPr>
          <w:ilvl w:val="0"/>
          <w:numId w:val="44"/>
        </w:numPr>
        <w:rPr>
          <w:rFonts w:ascii="Arial Narrow" w:hAnsi="Arial Narrow"/>
          <w:b/>
        </w:rPr>
      </w:pPr>
      <w:r w:rsidRPr="00063122">
        <w:rPr>
          <w:rFonts w:ascii="Arial Narrow" w:hAnsi="Arial Narrow"/>
          <w:b/>
        </w:rPr>
        <w:t>Med maternalne komplikacije uvrščamo:</w:t>
      </w:r>
    </w:p>
    <w:p w14:paraId="7FF72D7C" w14:textId="77777777" w:rsidR="00210B9E" w:rsidRPr="00063122" w:rsidRDefault="00210B9E" w:rsidP="00634873">
      <w:pPr>
        <w:numPr>
          <w:ilvl w:val="1"/>
          <w:numId w:val="44"/>
        </w:numPr>
        <w:rPr>
          <w:rFonts w:ascii="Arial Narrow" w:hAnsi="Arial Narrow"/>
        </w:rPr>
      </w:pPr>
      <w:r w:rsidRPr="00063122">
        <w:rPr>
          <w:rFonts w:ascii="Arial Narrow" w:hAnsi="Arial Narrow"/>
        </w:rPr>
        <w:t>poškodbe porodne poti na mehkih tkivih (v vagini, na cervixu ali perineju),</w:t>
      </w:r>
    </w:p>
    <w:p w14:paraId="4898E050" w14:textId="77777777" w:rsidR="00210B9E" w:rsidRPr="00063122" w:rsidRDefault="00210B9E" w:rsidP="00634873">
      <w:pPr>
        <w:numPr>
          <w:ilvl w:val="1"/>
          <w:numId w:val="44"/>
        </w:numPr>
        <w:rPr>
          <w:rFonts w:ascii="Arial Narrow" w:hAnsi="Arial Narrow"/>
        </w:rPr>
      </w:pPr>
      <w:r w:rsidRPr="00063122">
        <w:rPr>
          <w:rFonts w:ascii="Arial Narrow" w:hAnsi="Arial Narrow"/>
        </w:rPr>
        <w:t>disurija in retenca urina (posledica nastanka podplutbe ali edema v tkivu okoli uretre,</w:t>
      </w:r>
    </w:p>
    <w:p w14:paraId="2BE2370E" w14:textId="77777777" w:rsidR="00210B9E" w:rsidRPr="00063122" w:rsidRDefault="00210B9E" w:rsidP="00634873">
      <w:pPr>
        <w:numPr>
          <w:ilvl w:val="1"/>
          <w:numId w:val="44"/>
        </w:numPr>
        <w:rPr>
          <w:rFonts w:ascii="Arial Narrow" w:hAnsi="Arial Narrow"/>
        </w:rPr>
      </w:pPr>
      <w:r w:rsidRPr="00063122">
        <w:rPr>
          <w:rFonts w:ascii="Arial Narrow" w:hAnsi="Arial Narrow"/>
        </w:rPr>
        <w:t>bolečine v perineju,</w:t>
      </w:r>
    </w:p>
    <w:p w14:paraId="2066CD55" w14:textId="77777777" w:rsidR="00210B9E" w:rsidRPr="00063122" w:rsidRDefault="00210B9E" w:rsidP="00634873">
      <w:pPr>
        <w:numPr>
          <w:ilvl w:val="1"/>
          <w:numId w:val="44"/>
        </w:numPr>
        <w:rPr>
          <w:rFonts w:ascii="Arial Narrow" w:hAnsi="Arial Narrow"/>
        </w:rPr>
      </w:pPr>
      <w:r w:rsidRPr="00063122">
        <w:rPr>
          <w:rFonts w:ascii="Arial Narrow" w:hAnsi="Arial Narrow"/>
        </w:rPr>
        <w:t>poporodna krvavitev,</w:t>
      </w:r>
    </w:p>
    <w:p w14:paraId="22E00707" w14:textId="77777777" w:rsidR="00210B9E" w:rsidRPr="00063122" w:rsidRDefault="00210B9E" w:rsidP="00634873">
      <w:pPr>
        <w:numPr>
          <w:ilvl w:val="1"/>
          <w:numId w:val="44"/>
        </w:numPr>
        <w:rPr>
          <w:rFonts w:ascii="Arial Narrow" w:hAnsi="Arial Narrow"/>
        </w:rPr>
      </w:pPr>
      <w:r w:rsidRPr="00063122">
        <w:rPr>
          <w:rFonts w:ascii="Arial Narrow" w:hAnsi="Arial Narrow"/>
        </w:rPr>
        <w:t>ruptura analnega sfinktra, ki lahko vodi v inkontinenco,</w:t>
      </w:r>
    </w:p>
    <w:p w14:paraId="077A6685" w14:textId="77777777" w:rsidR="00210B9E" w:rsidRPr="00063122" w:rsidRDefault="00210B9E" w:rsidP="00634873">
      <w:pPr>
        <w:numPr>
          <w:ilvl w:val="1"/>
          <w:numId w:val="44"/>
        </w:numPr>
        <w:rPr>
          <w:rFonts w:ascii="Arial Narrow" w:hAnsi="Arial Narrow"/>
        </w:rPr>
      </w:pPr>
      <w:r w:rsidRPr="00063122">
        <w:rPr>
          <w:rFonts w:ascii="Arial Narrow" w:hAnsi="Arial Narrow"/>
        </w:rPr>
        <w:t>amnijska embolija (zelo redek primer),</w:t>
      </w:r>
    </w:p>
    <w:p w14:paraId="7DBBC106" w14:textId="77777777" w:rsidR="00210B9E" w:rsidRPr="00063122" w:rsidRDefault="00210B9E" w:rsidP="00634873">
      <w:pPr>
        <w:numPr>
          <w:ilvl w:val="1"/>
          <w:numId w:val="44"/>
        </w:numPr>
        <w:rPr>
          <w:rFonts w:ascii="Arial Narrow" w:hAnsi="Arial Narrow"/>
        </w:rPr>
      </w:pPr>
      <w:r w:rsidRPr="00063122">
        <w:rPr>
          <w:rFonts w:ascii="Arial Narrow" w:hAnsi="Arial Narrow"/>
        </w:rPr>
        <w:t>ruptura sečnega mehurja,</w:t>
      </w:r>
    </w:p>
    <w:p w14:paraId="26E8F2AD" w14:textId="77777777" w:rsidR="00210B9E" w:rsidRPr="00063122" w:rsidRDefault="00210B9E" w:rsidP="00634873">
      <w:pPr>
        <w:numPr>
          <w:ilvl w:val="1"/>
          <w:numId w:val="44"/>
        </w:numPr>
        <w:rPr>
          <w:rFonts w:ascii="Arial Narrow" w:hAnsi="Arial Narrow"/>
        </w:rPr>
      </w:pPr>
      <w:r w:rsidRPr="00063122">
        <w:rPr>
          <w:rFonts w:ascii="Arial Narrow" w:hAnsi="Arial Narrow"/>
        </w:rPr>
        <w:t>ruptura maternice,</w:t>
      </w:r>
    </w:p>
    <w:p w14:paraId="51B2951D" w14:textId="77777777" w:rsidR="00210B9E" w:rsidRPr="00063122" w:rsidRDefault="00210B9E" w:rsidP="00634873">
      <w:pPr>
        <w:numPr>
          <w:ilvl w:val="1"/>
          <w:numId w:val="44"/>
        </w:numPr>
        <w:rPr>
          <w:rFonts w:ascii="Arial Narrow" w:hAnsi="Arial Narrow"/>
        </w:rPr>
      </w:pPr>
      <w:r w:rsidRPr="00063122">
        <w:rPr>
          <w:rFonts w:ascii="Arial Narrow" w:hAnsi="Arial Narrow"/>
        </w:rPr>
        <w:t>negativna izkušnja poroda.</w:t>
      </w:r>
    </w:p>
    <w:p w14:paraId="4B0F5133" w14:textId="77777777" w:rsidR="00210B9E" w:rsidRPr="00063122" w:rsidRDefault="00210B9E" w:rsidP="00634873">
      <w:pPr>
        <w:numPr>
          <w:ilvl w:val="0"/>
          <w:numId w:val="44"/>
        </w:numPr>
        <w:rPr>
          <w:rFonts w:ascii="Arial Narrow" w:hAnsi="Arial Narrow"/>
          <w:b/>
        </w:rPr>
      </w:pPr>
      <w:r w:rsidRPr="00063122">
        <w:rPr>
          <w:rFonts w:ascii="Arial Narrow" w:hAnsi="Arial Narrow"/>
          <w:b/>
        </w:rPr>
        <w:t>Neonatalne komplikacije:</w:t>
      </w:r>
    </w:p>
    <w:p w14:paraId="25AAFF4D" w14:textId="77777777" w:rsidR="00210B9E" w:rsidRPr="00063122" w:rsidRDefault="00210B9E" w:rsidP="00634873">
      <w:pPr>
        <w:numPr>
          <w:ilvl w:val="1"/>
          <w:numId w:val="44"/>
        </w:numPr>
        <w:rPr>
          <w:rFonts w:ascii="Arial Narrow" w:hAnsi="Arial Narrow"/>
        </w:rPr>
      </w:pPr>
      <w:r w:rsidRPr="00063122">
        <w:rPr>
          <w:rFonts w:ascii="Arial Narrow" w:hAnsi="Arial Narrow"/>
        </w:rPr>
        <w:t>od lažjih oblik pa vse do intrakranialnih krvavitev,</w:t>
      </w:r>
    </w:p>
    <w:p w14:paraId="2C10E46C" w14:textId="77777777" w:rsidR="00210B9E" w:rsidRPr="00063122" w:rsidRDefault="00210B9E" w:rsidP="00634873">
      <w:pPr>
        <w:numPr>
          <w:ilvl w:val="1"/>
          <w:numId w:val="44"/>
        </w:numPr>
        <w:rPr>
          <w:rFonts w:ascii="Arial Narrow" w:hAnsi="Arial Narrow"/>
        </w:rPr>
      </w:pPr>
      <w:r w:rsidRPr="00063122">
        <w:rPr>
          <w:rFonts w:ascii="Arial Narrow" w:hAnsi="Arial Narrow"/>
        </w:rPr>
        <w:lastRenderedPageBreak/>
        <w:t>modrice, odrgnine, porodna oteklina glave,</w:t>
      </w:r>
    </w:p>
    <w:p w14:paraId="1F17C699" w14:textId="77777777" w:rsidR="00210B9E" w:rsidRPr="00063122" w:rsidRDefault="00210B9E" w:rsidP="00634873">
      <w:pPr>
        <w:numPr>
          <w:ilvl w:val="1"/>
          <w:numId w:val="44"/>
        </w:numPr>
        <w:rPr>
          <w:rFonts w:ascii="Arial Narrow" w:hAnsi="Arial Narrow"/>
        </w:rPr>
      </w:pPr>
      <w:r w:rsidRPr="00063122">
        <w:rPr>
          <w:rFonts w:ascii="Arial Narrow" w:hAnsi="Arial Narrow"/>
        </w:rPr>
        <w:t>leceracije kože na glavi ploda, kefalohematom, subapenevrotična (subgalealna) krvavitev,</w:t>
      </w:r>
    </w:p>
    <w:p w14:paraId="6E2A9A5F" w14:textId="77777777" w:rsidR="00210B9E" w:rsidRPr="00063122" w:rsidRDefault="00210B9E" w:rsidP="00634873">
      <w:pPr>
        <w:numPr>
          <w:ilvl w:val="1"/>
          <w:numId w:val="44"/>
        </w:numPr>
        <w:rPr>
          <w:rFonts w:ascii="Arial Narrow" w:hAnsi="Arial Narrow"/>
        </w:rPr>
      </w:pPr>
      <w:r w:rsidRPr="00063122">
        <w:rPr>
          <w:rFonts w:ascii="Arial Narrow" w:hAnsi="Arial Narrow"/>
        </w:rPr>
        <w:t>intrakranialne krvavitve,</w:t>
      </w:r>
    </w:p>
    <w:p w14:paraId="73711097" w14:textId="77777777" w:rsidR="00210B9E" w:rsidRPr="00063122" w:rsidRDefault="00210B9E" w:rsidP="00634873">
      <w:pPr>
        <w:numPr>
          <w:ilvl w:val="1"/>
          <w:numId w:val="44"/>
        </w:numPr>
        <w:rPr>
          <w:rFonts w:ascii="Arial Narrow" w:hAnsi="Arial Narrow"/>
        </w:rPr>
      </w:pPr>
      <w:r w:rsidRPr="00063122">
        <w:rPr>
          <w:rFonts w:ascii="Arial Narrow" w:hAnsi="Arial Narrow"/>
        </w:rPr>
        <w:t>zastoj ramen,</w:t>
      </w:r>
    </w:p>
    <w:p w14:paraId="53966837" w14:textId="77777777" w:rsidR="00210B9E" w:rsidRPr="00063122" w:rsidRDefault="00210B9E" w:rsidP="00634873">
      <w:pPr>
        <w:numPr>
          <w:ilvl w:val="1"/>
          <w:numId w:val="44"/>
        </w:numPr>
        <w:rPr>
          <w:rFonts w:ascii="Arial Narrow" w:hAnsi="Arial Narrow"/>
        </w:rPr>
      </w:pPr>
      <w:r w:rsidRPr="00063122">
        <w:rPr>
          <w:rFonts w:ascii="Arial Narrow" w:hAnsi="Arial Narrow"/>
        </w:rPr>
        <w:t>poškodbe skalpa,</w:t>
      </w:r>
    </w:p>
    <w:p w14:paraId="4C28ED75" w14:textId="77777777" w:rsidR="00210B9E" w:rsidRPr="00063122" w:rsidRDefault="00210B9E" w:rsidP="00634873">
      <w:pPr>
        <w:numPr>
          <w:ilvl w:val="1"/>
          <w:numId w:val="44"/>
        </w:numPr>
        <w:rPr>
          <w:rFonts w:ascii="Arial Narrow" w:hAnsi="Arial Narrow"/>
        </w:rPr>
      </w:pPr>
      <w:r w:rsidRPr="00063122">
        <w:rPr>
          <w:rFonts w:ascii="Arial Narrow" w:hAnsi="Arial Narrow"/>
        </w:rPr>
        <w:t>zlomi lobanjskih kosti,</w:t>
      </w:r>
    </w:p>
    <w:p w14:paraId="592A756C" w14:textId="77777777" w:rsidR="00210B9E" w:rsidRPr="00063122" w:rsidRDefault="00210B9E" w:rsidP="00634873">
      <w:pPr>
        <w:numPr>
          <w:ilvl w:val="1"/>
          <w:numId w:val="44"/>
        </w:numPr>
        <w:rPr>
          <w:rFonts w:ascii="Arial Narrow" w:hAnsi="Arial Narrow"/>
        </w:rPr>
      </w:pPr>
      <w:r w:rsidRPr="00063122">
        <w:rPr>
          <w:rFonts w:ascii="Arial Narrow" w:hAnsi="Arial Narrow"/>
        </w:rPr>
        <w:t>poškodbe intrakranialnih ven (zelo redko stanje).</w:t>
      </w:r>
    </w:p>
    <w:p w14:paraId="4CE79ADB" w14:textId="77777777" w:rsidR="00210B9E" w:rsidRPr="00063122" w:rsidRDefault="00210B9E" w:rsidP="00210B9E">
      <w:pPr>
        <w:pStyle w:val="Heading2"/>
      </w:pPr>
      <w:bookmarkStart w:id="93" w:name="_Toc514236019"/>
      <w:r w:rsidRPr="00063122">
        <w:t>KDAJ V.E. IN KDAJ S.C.</w:t>
      </w:r>
      <w:bookmarkEnd w:id="93"/>
    </w:p>
    <w:p w14:paraId="6C2CAF9A" w14:textId="77777777" w:rsidR="00210B9E" w:rsidRPr="00063122" w:rsidRDefault="00210B9E" w:rsidP="00210B9E">
      <w:pPr>
        <w:rPr>
          <w:rFonts w:ascii="Arial Narrow" w:hAnsi="Arial Narrow"/>
        </w:rPr>
      </w:pPr>
      <w:r w:rsidRPr="00063122">
        <w:rPr>
          <w:rFonts w:ascii="Arial Narrow" w:hAnsi="Arial Narrow"/>
        </w:rPr>
        <w:t xml:space="preserve">Za carski rez se odločajo, ko je ogrožen plod, nosečnica ali oba in je treba porod dokončati v ta namen, za vaginalni porod pa ni ustreznih pogojev. Carski rez ni več mogoč, ko je otrok prenizko v porodnem kanalu. V tem primeru je edina možnost vakum. </w:t>
      </w:r>
    </w:p>
    <w:p w14:paraId="0959A44E" w14:textId="77777777" w:rsidR="00615163" w:rsidRPr="00063122" w:rsidRDefault="00615163">
      <w:pPr>
        <w:rPr>
          <w:rFonts w:ascii="Arial Narrow" w:hAnsi="Arial Narrow"/>
        </w:rPr>
      </w:pPr>
      <w:r w:rsidRPr="00063122">
        <w:rPr>
          <w:rFonts w:ascii="Arial Narrow" w:hAnsi="Arial Narrow"/>
        </w:rPr>
        <w:br w:type="page"/>
      </w:r>
    </w:p>
    <w:p w14:paraId="4F00F377" w14:textId="77777777" w:rsidR="00210B9E" w:rsidRPr="00063122" w:rsidRDefault="00615163" w:rsidP="00D253AD">
      <w:pPr>
        <w:pStyle w:val="Heading1"/>
      </w:pPr>
      <w:bookmarkStart w:id="94" w:name="_Toc514236020"/>
      <w:r w:rsidRPr="00063122">
        <w:lastRenderedPageBreak/>
        <w:t>VLOGA BABICE</w:t>
      </w:r>
      <w:r w:rsidR="00D253AD" w:rsidRPr="00063122">
        <w:t xml:space="preserve"> V OBRAVNAVI POPORODNE DEPRESIJE</w:t>
      </w:r>
      <w:bookmarkEnd w:id="94"/>
      <w:r w:rsidR="00D253AD" w:rsidRPr="00063122">
        <w:t xml:space="preserve"> </w:t>
      </w:r>
    </w:p>
    <w:p w14:paraId="7288FFBC" w14:textId="77777777" w:rsidR="001A0C9A" w:rsidRPr="00063122" w:rsidRDefault="001A0C9A" w:rsidP="00210B9E">
      <w:pPr>
        <w:rPr>
          <w:rFonts w:ascii="Arial Narrow" w:hAnsi="Arial Narrow"/>
        </w:rPr>
      </w:pPr>
    </w:p>
    <w:p w14:paraId="0CC7B188" w14:textId="77777777" w:rsidR="001A0C9A" w:rsidRPr="00063122" w:rsidRDefault="001A0C9A" w:rsidP="001A0C9A">
      <w:pPr>
        <w:pStyle w:val="Heading2"/>
      </w:pPr>
      <w:bookmarkStart w:id="95" w:name="_Toc514236021"/>
      <w:r w:rsidRPr="00063122">
        <w:t>OBPORODNO OBDOBJE IN ŽALOST</w:t>
      </w:r>
      <w:bookmarkEnd w:id="95"/>
    </w:p>
    <w:p w14:paraId="63F266FA" w14:textId="77777777" w:rsidR="001A0C9A" w:rsidRPr="00063122" w:rsidRDefault="001A0C9A" w:rsidP="001A0C9A">
      <w:pPr>
        <w:rPr>
          <w:rFonts w:ascii="Arial Narrow" w:hAnsi="Arial Narrow"/>
        </w:rPr>
      </w:pPr>
      <w:r w:rsidRPr="00063122">
        <w:rPr>
          <w:rFonts w:ascii="Arial Narrow" w:hAnsi="Arial Narrow"/>
        </w:rPr>
        <w:br/>
        <w:t>Rojstvo otroka je pomemben dogodek, ki v življenje mladih staršev vnese mnogo veselja, obenem pa tudi veliko sprememb.</w:t>
      </w:r>
    </w:p>
    <w:p w14:paraId="656563FA" w14:textId="77777777" w:rsidR="001A0C9A" w:rsidRPr="00063122" w:rsidRDefault="001A0C9A" w:rsidP="001A0C9A">
      <w:pPr>
        <w:rPr>
          <w:rFonts w:ascii="Arial Narrow" w:hAnsi="Arial Narrow"/>
        </w:rPr>
      </w:pPr>
      <w:r w:rsidRPr="00063122">
        <w:rPr>
          <w:rFonts w:ascii="Arial Narrow" w:hAnsi="Arial Narrow"/>
        </w:rPr>
        <w:t xml:space="preserve"> Poporodno obdobje je ravno zaradi prilagajanj naporno ter fizično in psihično stresno. </w:t>
      </w:r>
    </w:p>
    <w:p w14:paraId="7DB961E1" w14:textId="77777777" w:rsidR="001A0C9A" w:rsidRPr="00063122" w:rsidRDefault="001A0C9A" w:rsidP="001A0C9A">
      <w:pPr>
        <w:rPr>
          <w:rFonts w:ascii="Arial Narrow" w:hAnsi="Arial Narrow"/>
        </w:rPr>
      </w:pPr>
      <w:r w:rsidRPr="00063122">
        <w:rPr>
          <w:rFonts w:ascii="Arial Narrow" w:hAnsi="Arial Narrow"/>
        </w:rPr>
        <w:t>Veliko k stresu pripomore tudi slika materinstva, ki jo predstavlja družba.</w:t>
      </w:r>
    </w:p>
    <w:p w14:paraId="4BED02CD" w14:textId="77777777" w:rsidR="001A0C9A" w:rsidRPr="00063122" w:rsidRDefault="001A0C9A" w:rsidP="00210B9E">
      <w:pPr>
        <w:rPr>
          <w:rFonts w:ascii="Arial Narrow" w:hAnsi="Arial Narrow"/>
        </w:rPr>
      </w:pPr>
      <w:r w:rsidRPr="00063122">
        <w:rPr>
          <w:rFonts w:ascii="Arial Narrow" w:hAnsi="Arial Narrow"/>
        </w:rPr>
        <w:t>Dopustiti je potrebno tudi negativne občutke v zvezi z materinstvom.</w:t>
      </w:r>
      <w:r w:rsidRPr="00063122">
        <w:rPr>
          <w:rFonts w:ascii="Arial Narrow" w:hAnsi="Arial Narrow"/>
        </w:rPr>
        <w:br/>
      </w:r>
    </w:p>
    <w:p w14:paraId="5E915B4C" w14:textId="77777777" w:rsidR="001A0C9A" w:rsidRPr="00063122" w:rsidRDefault="001A0C9A" w:rsidP="001A0C9A">
      <w:pPr>
        <w:pStyle w:val="Heading2"/>
      </w:pPr>
      <w:bookmarkStart w:id="96" w:name="_Toc514236022"/>
      <w:r w:rsidRPr="00063122">
        <w:t>ZGODOVINA POPORODNIH DUŠEVNIH MOTENJ</w:t>
      </w:r>
      <w:bookmarkEnd w:id="96"/>
      <w:r w:rsidRPr="00063122">
        <w:br/>
      </w:r>
    </w:p>
    <w:p w14:paraId="096850DF" w14:textId="77777777" w:rsidR="00063122" w:rsidRPr="00063122" w:rsidRDefault="00063122" w:rsidP="00634873">
      <w:pPr>
        <w:numPr>
          <w:ilvl w:val="0"/>
          <w:numId w:val="45"/>
        </w:numPr>
        <w:rPr>
          <w:rFonts w:ascii="Arial Narrow" w:hAnsi="Arial Narrow"/>
        </w:rPr>
      </w:pPr>
      <w:r w:rsidRPr="00063122">
        <w:rPr>
          <w:rFonts w:ascii="Arial Narrow" w:hAnsi="Arial Narrow"/>
        </w:rPr>
        <w:t xml:space="preserve">Prvi jih je omenil Socrates. V antiki so domnevali, da so posledica lohije, ki je zašla v možgane ženske. </w:t>
      </w:r>
    </w:p>
    <w:p w14:paraId="01F341D3" w14:textId="77777777" w:rsidR="00063122" w:rsidRPr="00063122" w:rsidRDefault="00063122" w:rsidP="00634873">
      <w:pPr>
        <w:numPr>
          <w:ilvl w:val="0"/>
          <w:numId w:val="45"/>
        </w:numPr>
        <w:rPr>
          <w:rFonts w:ascii="Arial Narrow" w:hAnsi="Arial Narrow"/>
        </w:rPr>
      </w:pPr>
      <w:r w:rsidRPr="00063122">
        <w:rPr>
          <w:rFonts w:ascii="Arial Narrow" w:hAnsi="Arial Narrow"/>
        </w:rPr>
        <w:t xml:space="preserve">V srednjem veku so menili, da so žensko po porodu obsedli demoni. </w:t>
      </w:r>
    </w:p>
    <w:p w14:paraId="6C30E1B7" w14:textId="77777777" w:rsidR="00063122" w:rsidRPr="00063122" w:rsidRDefault="00063122" w:rsidP="00634873">
      <w:pPr>
        <w:numPr>
          <w:ilvl w:val="0"/>
          <w:numId w:val="45"/>
        </w:numPr>
        <w:rPr>
          <w:rFonts w:ascii="Arial Narrow" w:hAnsi="Arial Narrow"/>
        </w:rPr>
      </w:pPr>
      <w:r w:rsidRPr="00063122">
        <w:rPr>
          <w:rFonts w:ascii="Arial Narrow" w:hAnsi="Arial Narrow"/>
        </w:rPr>
        <w:t>V 19. stoletju so prvič poskušali poporodnim duševnim motnjam najti razumsko razlago (posledica infekcije, dednost, avtointoksikacija s telesu lastnimi snovmi).</w:t>
      </w:r>
    </w:p>
    <w:p w14:paraId="2A500DD0" w14:textId="77777777" w:rsidR="00063122" w:rsidRPr="00063122" w:rsidRDefault="00063122" w:rsidP="00634873">
      <w:pPr>
        <w:numPr>
          <w:ilvl w:val="0"/>
          <w:numId w:val="45"/>
        </w:numPr>
        <w:rPr>
          <w:rFonts w:ascii="Arial Narrow" w:hAnsi="Arial Narrow"/>
        </w:rPr>
      </w:pPr>
      <w:r w:rsidRPr="00063122">
        <w:rPr>
          <w:rFonts w:ascii="Arial Narrow" w:hAnsi="Arial Narrow"/>
        </w:rPr>
        <w:t xml:space="preserve">Louis Victor Marce je bil prvi, ki je poporodne duševne motnje podrobneje opisal, ter trdil, da vsaka ženska po porodu lahko zapade v stanje čustvene labilnosti, četudi je drugače psihično trdna osebnost. </w:t>
      </w:r>
    </w:p>
    <w:p w14:paraId="5C2EB75B" w14:textId="77777777" w:rsidR="00063122" w:rsidRPr="00063122" w:rsidRDefault="00063122" w:rsidP="00634873">
      <w:pPr>
        <w:numPr>
          <w:ilvl w:val="0"/>
          <w:numId w:val="45"/>
        </w:numPr>
        <w:rPr>
          <w:rFonts w:ascii="Arial Narrow" w:hAnsi="Arial Narrow"/>
        </w:rPr>
      </w:pPr>
      <w:r w:rsidRPr="00063122">
        <w:rPr>
          <w:rFonts w:ascii="Arial Narrow" w:hAnsi="Arial Narrow"/>
        </w:rPr>
        <w:t xml:space="preserve">Z začetki feminističnega gibanja so začeli dopuščati možnost, da je družba tista, ki s svojimi visokimi kriteriji materinstva, ki so nedosegljivi, ženske peha v  duševne travme. </w:t>
      </w:r>
    </w:p>
    <w:p w14:paraId="073D1340" w14:textId="77777777" w:rsidR="001A0C9A" w:rsidRPr="00063122" w:rsidRDefault="001A0C9A" w:rsidP="001A0C9A">
      <w:pPr>
        <w:jc w:val="center"/>
        <w:rPr>
          <w:rFonts w:ascii="Arial Narrow" w:hAnsi="Arial Narrow"/>
          <w:color w:val="7F7F7F" w:themeColor="text1" w:themeTint="80"/>
        </w:rPr>
      </w:pPr>
      <w:r w:rsidRPr="00063122">
        <w:rPr>
          <w:rFonts w:ascii="Arial Narrow" w:hAnsi="Arial Narrow"/>
          <w:bCs/>
          <w:color w:val="7F7F7F" w:themeColor="text1" w:themeTint="80"/>
        </w:rPr>
        <w:t>Resničen vzrok depresij po porodu še ni poznan.</w:t>
      </w:r>
    </w:p>
    <w:p w14:paraId="4D183506" w14:textId="77777777" w:rsidR="001A0C9A" w:rsidRPr="00063122" w:rsidRDefault="001A0C9A" w:rsidP="001A0C9A">
      <w:pPr>
        <w:pStyle w:val="Heading2"/>
      </w:pPr>
      <w:bookmarkStart w:id="97" w:name="_Toc514236023"/>
      <w:r w:rsidRPr="00063122">
        <w:t>POPORODNE DUŠEVNE MOTNJE V RAZLIČNIH KULTURAH</w:t>
      </w:r>
      <w:bookmarkEnd w:id="97"/>
      <w:r w:rsidRPr="00063122">
        <w:br/>
      </w:r>
    </w:p>
    <w:p w14:paraId="34B6F88E" w14:textId="77777777" w:rsidR="00063122" w:rsidRPr="00063122" w:rsidRDefault="00063122" w:rsidP="00634873">
      <w:pPr>
        <w:numPr>
          <w:ilvl w:val="0"/>
          <w:numId w:val="46"/>
        </w:numPr>
        <w:rPr>
          <w:rFonts w:ascii="Arial Narrow" w:hAnsi="Arial Narrow"/>
          <w:bCs/>
        </w:rPr>
      </w:pPr>
      <w:r w:rsidRPr="00063122">
        <w:rPr>
          <w:rFonts w:ascii="Arial Narrow" w:hAnsi="Arial Narrow"/>
          <w:bCs/>
        </w:rPr>
        <w:t xml:space="preserve">Dolgo časa je prevladovala miselnost, da so poporodnim duševnim motnjam podvržene le ženske zahodnih, razvitih dežel. Študije v različnih družbah (tako razvitih kot nerazvitih)pa so odkrile podobno incidenco poporodnih duševnih motenj. </w:t>
      </w:r>
    </w:p>
    <w:p w14:paraId="6A6A1D1A" w14:textId="77777777" w:rsidR="00063122" w:rsidRPr="00063122" w:rsidRDefault="00063122" w:rsidP="00634873">
      <w:pPr>
        <w:numPr>
          <w:ilvl w:val="0"/>
          <w:numId w:val="46"/>
        </w:numPr>
        <w:rPr>
          <w:rFonts w:ascii="Arial Narrow" w:hAnsi="Arial Narrow"/>
          <w:bCs/>
        </w:rPr>
      </w:pPr>
      <w:r w:rsidRPr="00063122">
        <w:rPr>
          <w:rFonts w:ascii="Arial Narrow" w:hAnsi="Arial Narrow"/>
          <w:bCs/>
        </w:rPr>
        <w:t xml:space="preserve">Vseeno obstajajo manjše razlike; evropejske in avstralske ženske so manjkrat depresivne po porodu kot ženske v Združenih Državah Amerike. Najbolj podvržene PPD so Azijke in južnoafriške ženske. </w:t>
      </w:r>
    </w:p>
    <w:p w14:paraId="03EB4D29" w14:textId="77777777" w:rsidR="00063122" w:rsidRPr="00063122" w:rsidRDefault="00063122" w:rsidP="00634873">
      <w:pPr>
        <w:numPr>
          <w:ilvl w:val="0"/>
          <w:numId w:val="46"/>
        </w:numPr>
        <w:rPr>
          <w:rFonts w:ascii="Arial Narrow" w:hAnsi="Arial Narrow"/>
          <w:bCs/>
        </w:rPr>
      </w:pPr>
      <w:r w:rsidRPr="00063122">
        <w:rPr>
          <w:rFonts w:ascii="Arial Narrow" w:hAnsi="Arial Narrow"/>
          <w:bCs/>
        </w:rPr>
        <w:t xml:space="preserve">Glavni vzrok je verjetno različna, kulturno pogojena percepcija žensk glede nosečnosti, rojstva in s tem želene podpore v tem času. </w:t>
      </w:r>
    </w:p>
    <w:p w14:paraId="74FBC1C8" w14:textId="77777777" w:rsidR="00063122" w:rsidRPr="00063122" w:rsidRDefault="00063122" w:rsidP="00634873">
      <w:pPr>
        <w:numPr>
          <w:ilvl w:val="0"/>
          <w:numId w:val="46"/>
        </w:numPr>
        <w:rPr>
          <w:rFonts w:ascii="Arial Narrow" w:hAnsi="Arial Narrow"/>
          <w:bCs/>
        </w:rPr>
      </w:pPr>
      <w:r w:rsidRPr="00063122">
        <w:rPr>
          <w:rFonts w:ascii="Arial Narrow" w:hAnsi="Arial Narrow"/>
          <w:bCs/>
        </w:rPr>
        <w:t xml:space="preserve">Moderna družba od ženske po porodu pričakuje, da bo ob povratku iz porodnišnice normalno funkcionirala. Prepričanje, da je materinstvo instinktivno, je zmotno. Vloga matere je zahtevna, priučena veščina, ki se je ženska nauči po metodi igranja vlog in opazovanja. Slednje je v moderni družbi oteženo. </w:t>
      </w:r>
    </w:p>
    <w:p w14:paraId="79461615" w14:textId="77777777" w:rsidR="001A0C9A" w:rsidRPr="00063122" w:rsidRDefault="001A0C9A" w:rsidP="001A0C9A">
      <w:pPr>
        <w:pStyle w:val="Heading2"/>
      </w:pPr>
      <w:bookmarkStart w:id="98" w:name="_Toc514236024"/>
      <w:r w:rsidRPr="00063122">
        <w:t>POPORODNE DUŠEVNE MOTNJE</w:t>
      </w:r>
      <w:bookmarkEnd w:id="98"/>
      <w:r w:rsidRPr="00063122">
        <w:br/>
      </w:r>
    </w:p>
    <w:p w14:paraId="10CA0A5C" w14:textId="77777777" w:rsidR="00063122" w:rsidRPr="00063122" w:rsidRDefault="00063122" w:rsidP="00634873">
      <w:pPr>
        <w:numPr>
          <w:ilvl w:val="0"/>
          <w:numId w:val="47"/>
        </w:numPr>
        <w:rPr>
          <w:rFonts w:ascii="Arial Narrow" w:hAnsi="Arial Narrow"/>
          <w:bCs/>
        </w:rPr>
      </w:pPr>
      <w:r w:rsidRPr="00063122">
        <w:rPr>
          <w:rFonts w:ascii="Arial Narrow" w:hAnsi="Arial Narrow"/>
          <w:bCs/>
        </w:rPr>
        <w:t>Poporodna otožnost</w:t>
      </w:r>
    </w:p>
    <w:p w14:paraId="31FC2019" w14:textId="77777777" w:rsidR="00063122" w:rsidRPr="00063122" w:rsidRDefault="00063122" w:rsidP="00634873">
      <w:pPr>
        <w:numPr>
          <w:ilvl w:val="0"/>
          <w:numId w:val="47"/>
        </w:numPr>
        <w:rPr>
          <w:rFonts w:ascii="Arial Narrow" w:hAnsi="Arial Narrow"/>
          <w:bCs/>
        </w:rPr>
      </w:pPr>
      <w:r w:rsidRPr="00063122">
        <w:rPr>
          <w:rFonts w:ascii="Arial Narrow" w:hAnsi="Arial Narrow"/>
          <w:bCs/>
        </w:rPr>
        <w:t>Poporodna psihoza</w:t>
      </w:r>
    </w:p>
    <w:p w14:paraId="30682D29" w14:textId="77777777" w:rsidR="00063122" w:rsidRPr="00063122" w:rsidRDefault="00063122" w:rsidP="00634873">
      <w:pPr>
        <w:numPr>
          <w:ilvl w:val="0"/>
          <w:numId w:val="47"/>
        </w:numPr>
        <w:rPr>
          <w:rFonts w:ascii="Arial Narrow" w:hAnsi="Arial Narrow"/>
          <w:bCs/>
        </w:rPr>
      </w:pPr>
      <w:r w:rsidRPr="00063122">
        <w:rPr>
          <w:rFonts w:ascii="Arial Narrow" w:hAnsi="Arial Narrow"/>
          <w:bCs/>
        </w:rPr>
        <w:t>Poporodna depresija (PD)</w:t>
      </w:r>
    </w:p>
    <w:p w14:paraId="27993BB6" w14:textId="77777777" w:rsidR="001A0C9A" w:rsidRPr="00063122" w:rsidRDefault="001A0C9A" w:rsidP="001A0C9A">
      <w:pPr>
        <w:rPr>
          <w:rFonts w:ascii="Arial Narrow" w:hAnsi="Arial Narrow"/>
          <w:bCs/>
        </w:rPr>
      </w:pPr>
      <w:r w:rsidRPr="00063122">
        <w:rPr>
          <w:rFonts w:ascii="Arial Narrow" w:hAnsi="Arial Narrow"/>
          <w:bCs/>
        </w:rPr>
        <w:lastRenderedPageBreak/>
        <w:t>Vprašanje je ali so ta stanja tri različne bolezni oz. ali je to ena bolezen, ki variira v svoji resnosti.</w:t>
      </w:r>
    </w:p>
    <w:p w14:paraId="3C948956" w14:textId="77777777" w:rsidR="001A0C9A" w:rsidRPr="00063122" w:rsidRDefault="001A0C9A" w:rsidP="001A0C9A">
      <w:pPr>
        <w:rPr>
          <w:rFonts w:ascii="Arial Narrow" w:hAnsi="Arial Narrow"/>
          <w:bCs/>
        </w:rPr>
      </w:pPr>
      <w:r w:rsidRPr="00063122">
        <w:rPr>
          <w:rFonts w:ascii="Arial Narrow" w:hAnsi="Arial Narrow"/>
          <w:bCs/>
        </w:rPr>
        <w:t>Postavlja se tudi vprašanje ali so poporodni psihološki problemi patološki odziv na poporodno obdobje ali normalna reakcija na zahteve materinstva.</w:t>
      </w:r>
    </w:p>
    <w:p w14:paraId="29658860" w14:textId="77777777" w:rsidR="001A0C9A" w:rsidRPr="00063122" w:rsidRDefault="001A0C9A" w:rsidP="001A0C9A">
      <w:pPr>
        <w:pStyle w:val="Heading2"/>
      </w:pPr>
      <w:bookmarkStart w:id="99" w:name="_Toc514236025"/>
      <w:r w:rsidRPr="00063122">
        <w:t>DEFINICIJA PD  –  ARGUMENTI KI PODPIRAJO ABNORMALNOST</w:t>
      </w:r>
      <w:bookmarkEnd w:id="99"/>
      <w:r w:rsidRPr="00063122">
        <w:br/>
      </w:r>
    </w:p>
    <w:p w14:paraId="372DA670" w14:textId="77777777" w:rsidR="00063122" w:rsidRPr="00063122" w:rsidRDefault="00063122" w:rsidP="00634873">
      <w:pPr>
        <w:numPr>
          <w:ilvl w:val="0"/>
          <w:numId w:val="48"/>
        </w:numPr>
        <w:rPr>
          <w:rFonts w:ascii="Arial Narrow" w:hAnsi="Arial Narrow"/>
          <w:bCs/>
        </w:rPr>
      </w:pPr>
      <w:r w:rsidRPr="00063122">
        <w:rPr>
          <w:rFonts w:ascii="Arial Narrow" w:hAnsi="Arial Narrow"/>
          <w:bCs/>
        </w:rPr>
        <w:t>International Classification of Diseases - ICD 10 in Diagnostic and Statistic manual of Mental disorders - DSM IV smatrajo PD za duševno motnjo, ki se naključno zgodi v času po porodu</w:t>
      </w:r>
    </w:p>
    <w:p w14:paraId="6D56EF2D" w14:textId="77777777" w:rsidR="00063122" w:rsidRPr="00063122" w:rsidRDefault="00063122" w:rsidP="00634873">
      <w:pPr>
        <w:numPr>
          <w:ilvl w:val="0"/>
          <w:numId w:val="48"/>
        </w:numPr>
        <w:rPr>
          <w:rFonts w:ascii="Arial Narrow" w:hAnsi="Arial Narrow"/>
          <w:bCs/>
        </w:rPr>
      </w:pPr>
      <w:r w:rsidRPr="00063122">
        <w:rPr>
          <w:rFonts w:ascii="Arial Narrow" w:hAnsi="Arial Narrow"/>
          <w:bCs/>
        </w:rPr>
        <w:t>Začetek: 6-12 tednov po porodu (najpogosteje v prvih štirih tednih; lahko do konca prvega poporodnega leta; možen pa je izbruh že v nosečnosti)</w:t>
      </w:r>
    </w:p>
    <w:p w14:paraId="3B227F0B" w14:textId="77777777" w:rsidR="00063122" w:rsidRPr="00063122" w:rsidRDefault="00063122" w:rsidP="00634873">
      <w:pPr>
        <w:numPr>
          <w:ilvl w:val="0"/>
          <w:numId w:val="48"/>
        </w:numPr>
        <w:rPr>
          <w:rFonts w:ascii="Arial Narrow" w:hAnsi="Arial Narrow"/>
          <w:bCs/>
        </w:rPr>
      </w:pPr>
      <w:r w:rsidRPr="00063122">
        <w:rPr>
          <w:rFonts w:ascii="Arial Narrow" w:hAnsi="Arial Narrow"/>
          <w:bCs/>
        </w:rPr>
        <w:t>Trajanje: nekaj mesec (v primeru da ni zdravljena nekaj let; blažje oblike v primeru poznejšega izbruha)</w:t>
      </w:r>
    </w:p>
    <w:p w14:paraId="35709FD7" w14:textId="77777777" w:rsidR="00063122" w:rsidRPr="00063122" w:rsidRDefault="00063122" w:rsidP="00634873">
      <w:pPr>
        <w:numPr>
          <w:ilvl w:val="0"/>
          <w:numId w:val="48"/>
        </w:numPr>
        <w:rPr>
          <w:rFonts w:ascii="Arial Narrow" w:hAnsi="Arial Narrow"/>
          <w:bCs/>
        </w:rPr>
      </w:pPr>
      <w:r w:rsidRPr="00063122">
        <w:rPr>
          <w:rFonts w:ascii="Arial Narrow" w:hAnsi="Arial Narrow"/>
          <w:bCs/>
        </w:rPr>
        <w:t xml:space="preserve">PD je socialni konstrukt; oznaka, ki normalen odziv žensk na strese (ob izgubah) poporodnega obdobja označi za patološkega. </w:t>
      </w:r>
    </w:p>
    <w:p w14:paraId="3CB0C296" w14:textId="77777777" w:rsidR="00063122" w:rsidRPr="00063122" w:rsidRDefault="00063122" w:rsidP="00634873">
      <w:pPr>
        <w:numPr>
          <w:ilvl w:val="0"/>
          <w:numId w:val="48"/>
        </w:numPr>
        <w:rPr>
          <w:rFonts w:ascii="Arial Narrow" w:hAnsi="Arial Narrow"/>
          <w:bCs/>
        </w:rPr>
      </w:pPr>
      <w:r w:rsidRPr="00063122">
        <w:rPr>
          <w:rFonts w:ascii="Arial Narrow" w:hAnsi="Arial Narrow"/>
          <w:bCs/>
        </w:rPr>
        <w:t>Skozi proces socializacije ženske ponotranjijo zahtevne standarde, ki jih družba postavlja za materinstvo. Ko se zavejo, da idealu ne morejo slediti, same sebe označijo za neuspešne.</w:t>
      </w:r>
    </w:p>
    <w:p w14:paraId="6425D945" w14:textId="77777777" w:rsidR="001A0C9A" w:rsidRPr="00063122" w:rsidRDefault="001A0C9A" w:rsidP="001A0C9A">
      <w:pPr>
        <w:pStyle w:val="Heading2"/>
      </w:pPr>
      <w:bookmarkStart w:id="100" w:name="_Toc514236026"/>
      <w:r w:rsidRPr="00063122">
        <w:t>SIMPTOMI PD – ARGUMENTI KI PODPIRAJO ABNORMALNOST</w:t>
      </w:r>
      <w:bookmarkEnd w:id="100"/>
      <w:r w:rsidRPr="00063122">
        <w:br/>
      </w:r>
    </w:p>
    <w:p w14:paraId="1B0D11AC" w14:textId="77777777" w:rsidR="00063122" w:rsidRPr="00063122" w:rsidRDefault="00063122" w:rsidP="00634873">
      <w:pPr>
        <w:numPr>
          <w:ilvl w:val="0"/>
          <w:numId w:val="49"/>
        </w:numPr>
        <w:rPr>
          <w:rFonts w:ascii="Arial Narrow" w:hAnsi="Arial Narrow"/>
          <w:bCs/>
        </w:rPr>
      </w:pPr>
      <w:r w:rsidRPr="00063122">
        <w:rPr>
          <w:rFonts w:ascii="Arial Narrow" w:hAnsi="Arial Narrow"/>
          <w:bCs/>
        </w:rPr>
        <w:t>Simptomi splošne depresije (APA, 1996):</w:t>
      </w:r>
    </w:p>
    <w:p w14:paraId="5F6BB2A6" w14:textId="77777777" w:rsidR="00063122" w:rsidRPr="00063122" w:rsidRDefault="00063122" w:rsidP="00634873">
      <w:pPr>
        <w:numPr>
          <w:ilvl w:val="1"/>
          <w:numId w:val="49"/>
        </w:numPr>
        <w:rPr>
          <w:rFonts w:ascii="Arial Narrow" w:hAnsi="Arial Narrow"/>
          <w:bCs/>
        </w:rPr>
      </w:pPr>
      <w:r w:rsidRPr="00063122">
        <w:rPr>
          <w:rFonts w:ascii="Arial Narrow" w:hAnsi="Arial Narrow"/>
          <w:bCs/>
        </w:rPr>
        <w:t xml:space="preserve">    spremembe apetita in telesne teže,</w:t>
      </w:r>
    </w:p>
    <w:p w14:paraId="41B168DD" w14:textId="77777777" w:rsidR="001A0C9A" w:rsidRPr="00063122" w:rsidRDefault="00063122" w:rsidP="00634873">
      <w:pPr>
        <w:numPr>
          <w:ilvl w:val="1"/>
          <w:numId w:val="49"/>
        </w:numPr>
        <w:rPr>
          <w:rFonts w:ascii="Arial Narrow" w:hAnsi="Arial Narrow"/>
          <w:bCs/>
        </w:rPr>
      </w:pPr>
      <w:r w:rsidRPr="00063122">
        <w:rPr>
          <w:rFonts w:ascii="Arial Narrow" w:hAnsi="Arial Narrow"/>
          <w:bCs/>
        </w:rPr>
        <w:t xml:space="preserve">    spreme</w:t>
      </w:r>
      <w:r w:rsidR="001A0C9A" w:rsidRPr="00063122">
        <w:rPr>
          <w:rFonts w:ascii="Arial Narrow" w:hAnsi="Arial Narrow"/>
          <w:bCs/>
        </w:rPr>
        <w:t>mbe spanja in psihomotorične aktivnosti,</w:t>
      </w:r>
    </w:p>
    <w:p w14:paraId="4E10C8F7" w14:textId="77777777" w:rsidR="00063122" w:rsidRPr="00063122" w:rsidRDefault="00063122" w:rsidP="00634873">
      <w:pPr>
        <w:numPr>
          <w:ilvl w:val="1"/>
          <w:numId w:val="50"/>
        </w:numPr>
        <w:rPr>
          <w:rFonts w:ascii="Arial Narrow" w:hAnsi="Arial Narrow"/>
          <w:bCs/>
        </w:rPr>
      </w:pPr>
      <w:r w:rsidRPr="00063122">
        <w:rPr>
          <w:rFonts w:ascii="Arial Narrow" w:hAnsi="Arial Narrow"/>
          <w:bCs/>
        </w:rPr>
        <w:t xml:space="preserve">    pomanjkanje energije,</w:t>
      </w:r>
    </w:p>
    <w:p w14:paraId="74FA8E09" w14:textId="77777777" w:rsidR="00063122" w:rsidRPr="00063122" w:rsidRDefault="00063122" w:rsidP="00634873">
      <w:pPr>
        <w:numPr>
          <w:ilvl w:val="1"/>
          <w:numId w:val="50"/>
        </w:numPr>
        <w:rPr>
          <w:rFonts w:ascii="Arial Narrow" w:hAnsi="Arial Narrow"/>
          <w:bCs/>
        </w:rPr>
      </w:pPr>
      <w:r w:rsidRPr="00063122">
        <w:rPr>
          <w:rFonts w:ascii="Arial Narrow" w:hAnsi="Arial Narrow"/>
          <w:bCs/>
        </w:rPr>
        <w:t xml:space="preserve">    občutek krivde in nizko samospoštovanje,</w:t>
      </w:r>
    </w:p>
    <w:p w14:paraId="4B27D519" w14:textId="77777777" w:rsidR="00063122" w:rsidRPr="00063122" w:rsidRDefault="00063122" w:rsidP="00634873">
      <w:pPr>
        <w:numPr>
          <w:ilvl w:val="1"/>
          <w:numId w:val="50"/>
        </w:numPr>
        <w:rPr>
          <w:rFonts w:ascii="Arial Narrow" w:hAnsi="Arial Narrow"/>
          <w:bCs/>
        </w:rPr>
      </w:pPr>
      <w:r w:rsidRPr="00063122">
        <w:rPr>
          <w:rFonts w:ascii="Arial Narrow" w:hAnsi="Arial Narrow"/>
          <w:bCs/>
        </w:rPr>
        <w:t xml:space="preserve">    težave s koncentracijo, razmišljanjem,</w:t>
      </w:r>
    </w:p>
    <w:p w14:paraId="5226F43A" w14:textId="77777777" w:rsidR="00063122" w:rsidRPr="00063122" w:rsidRDefault="00063122" w:rsidP="00634873">
      <w:pPr>
        <w:numPr>
          <w:ilvl w:val="1"/>
          <w:numId w:val="50"/>
        </w:numPr>
        <w:rPr>
          <w:rFonts w:ascii="Arial Narrow" w:hAnsi="Arial Narrow"/>
          <w:bCs/>
        </w:rPr>
      </w:pPr>
      <w:r w:rsidRPr="00063122">
        <w:rPr>
          <w:rFonts w:ascii="Arial Narrow" w:hAnsi="Arial Narrow"/>
          <w:bCs/>
        </w:rPr>
        <w:t xml:space="preserve">    misli, načrti in poskusi samomora.</w:t>
      </w:r>
    </w:p>
    <w:p w14:paraId="3B742E3C" w14:textId="77777777" w:rsidR="00063122" w:rsidRPr="00063122" w:rsidRDefault="00063122" w:rsidP="00634873">
      <w:pPr>
        <w:numPr>
          <w:ilvl w:val="0"/>
          <w:numId w:val="51"/>
        </w:numPr>
        <w:rPr>
          <w:rFonts w:ascii="Arial Narrow" w:hAnsi="Arial Narrow"/>
          <w:bCs/>
        </w:rPr>
      </w:pPr>
      <w:r w:rsidRPr="00063122">
        <w:rPr>
          <w:rFonts w:ascii="Arial Narrow" w:hAnsi="Arial Narrow"/>
          <w:bCs/>
        </w:rPr>
        <w:t>Potrtost, anksioznost, razdražljivost, dvomi v sposobnost za materinstvo, jokavost, pretirana skrb za otroka,…</w:t>
      </w:r>
    </w:p>
    <w:p w14:paraId="731E937A" w14:textId="77777777" w:rsidR="00063122" w:rsidRPr="00063122" w:rsidRDefault="00063122" w:rsidP="00634873">
      <w:pPr>
        <w:numPr>
          <w:ilvl w:val="0"/>
          <w:numId w:val="51"/>
        </w:numPr>
        <w:rPr>
          <w:rFonts w:ascii="Arial Narrow" w:hAnsi="Arial Narrow"/>
          <w:bCs/>
        </w:rPr>
      </w:pPr>
      <w:r w:rsidRPr="00063122">
        <w:rPr>
          <w:rFonts w:ascii="Arial Narrow" w:hAnsi="Arial Narrow"/>
          <w:bCs/>
        </w:rPr>
        <w:t>Hiperventilacija, tahikardija, bolečine v prsih, glavoboli, vrtoglavica, utrujenost, vročinski vali,…</w:t>
      </w:r>
    </w:p>
    <w:p w14:paraId="770CADCC" w14:textId="77777777" w:rsidR="001A0C9A" w:rsidRPr="00063122" w:rsidRDefault="001A0C9A" w:rsidP="001A0C9A">
      <w:pPr>
        <w:jc w:val="center"/>
        <w:rPr>
          <w:rFonts w:ascii="Arial Narrow" w:hAnsi="Arial Narrow"/>
          <w:bCs/>
          <w:color w:val="7F7F7F" w:themeColor="text1" w:themeTint="80"/>
        </w:rPr>
      </w:pPr>
      <w:r w:rsidRPr="00063122">
        <w:rPr>
          <w:rFonts w:ascii="Arial Narrow" w:hAnsi="Arial Narrow"/>
          <w:bCs/>
          <w:color w:val="7F7F7F" w:themeColor="text1" w:themeTint="80"/>
        </w:rPr>
        <w:t>INKONSISTENTNOST</w:t>
      </w:r>
    </w:p>
    <w:p w14:paraId="3C745C54" w14:textId="77777777" w:rsidR="00063122" w:rsidRPr="00063122" w:rsidRDefault="00063122" w:rsidP="00634873">
      <w:pPr>
        <w:numPr>
          <w:ilvl w:val="0"/>
          <w:numId w:val="52"/>
        </w:numPr>
        <w:rPr>
          <w:rFonts w:ascii="Arial Narrow" w:hAnsi="Arial Narrow"/>
          <w:bCs/>
        </w:rPr>
      </w:pPr>
      <w:r w:rsidRPr="00063122">
        <w:rPr>
          <w:rFonts w:ascii="Arial Narrow" w:hAnsi="Arial Narrow"/>
          <w:bCs/>
        </w:rPr>
        <w:t>V primerjavi simptomov splošne depresije in PD niso našli nobenih pomembnih razlik, razen, da so bili simptomi v primeru PD manj resni</w:t>
      </w:r>
    </w:p>
    <w:p w14:paraId="5706C7AC" w14:textId="77777777" w:rsidR="00063122" w:rsidRPr="00063122" w:rsidRDefault="00063122" w:rsidP="00634873">
      <w:pPr>
        <w:numPr>
          <w:ilvl w:val="0"/>
          <w:numId w:val="52"/>
        </w:numPr>
        <w:rPr>
          <w:rFonts w:ascii="Arial Narrow" w:hAnsi="Arial Narrow"/>
          <w:bCs/>
        </w:rPr>
      </w:pPr>
      <w:r w:rsidRPr="00063122">
        <w:rPr>
          <w:rFonts w:ascii="Arial Narrow" w:hAnsi="Arial Narrow"/>
          <w:bCs/>
        </w:rPr>
        <w:t xml:space="preserve">Simptome PD bi lahko smatrali tudi za normalne odzive poporodnega obdobja (spremembe spanja, telesne teže, apetita, utrujenost,…) </w:t>
      </w:r>
    </w:p>
    <w:p w14:paraId="3A27046D" w14:textId="77777777" w:rsidR="001A0C9A" w:rsidRPr="00063122" w:rsidRDefault="001A0C9A" w:rsidP="001A0C9A">
      <w:pPr>
        <w:pStyle w:val="Heading2"/>
      </w:pPr>
      <w:bookmarkStart w:id="101" w:name="_Toc514236027"/>
      <w:r w:rsidRPr="00063122">
        <w:t>POGOSTOST PD –  ARGUMENTI KI PODPIRAJO ABNORMALNOST</w:t>
      </w:r>
      <w:bookmarkEnd w:id="101"/>
      <w:r w:rsidRPr="00063122">
        <w:br/>
      </w:r>
    </w:p>
    <w:p w14:paraId="05E19581" w14:textId="77777777" w:rsidR="00063122" w:rsidRPr="00063122" w:rsidRDefault="00063122" w:rsidP="00634873">
      <w:pPr>
        <w:numPr>
          <w:ilvl w:val="0"/>
          <w:numId w:val="53"/>
        </w:numPr>
        <w:rPr>
          <w:rFonts w:ascii="Arial Narrow" w:hAnsi="Arial Narrow"/>
        </w:rPr>
      </w:pPr>
      <w:r w:rsidRPr="00063122">
        <w:rPr>
          <w:rFonts w:ascii="Arial Narrow" w:hAnsi="Arial Narrow"/>
        </w:rPr>
        <w:t>Različne študije poročajo o zelo različni incidenci PD (3-28%). Najbolj pogosta ocena incidence, ki se pojavlja v literaturi, je 10-15%</w:t>
      </w:r>
    </w:p>
    <w:p w14:paraId="3A31296A" w14:textId="77777777" w:rsidR="00063122" w:rsidRPr="00063122" w:rsidRDefault="00063122" w:rsidP="00634873">
      <w:pPr>
        <w:numPr>
          <w:ilvl w:val="0"/>
          <w:numId w:val="53"/>
        </w:numPr>
        <w:rPr>
          <w:rFonts w:ascii="Arial Narrow" w:hAnsi="Arial Narrow"/>
        </w:rPr>
      </w:pPr>
      <w:r w:rsidRPr="00063122">
        <w:rPr>
          <w:rFonts w:ascii="Arial Narrow" w:hAnsi="Arial Narrow"/>
        </w:rPr>
        <w:t>O’Hara and Swain (1996) sta v svoji študiji meta-analize definirala povprečno incidenco PD (13%)</w:t>
      </w:r>
    </w:p>
    <w:p w14:paraId="0B0EA027" w14:textId="77777777" w:rsidR="00063122" w:rsidRPr="00063122" w:rsidRDefault="00063122" w:rsidP="00634873">
      <w:pPr>
        <w:numPr>
          <w:ilvl w:val="0"/>
          <w:numId w:val="53"/>
        </w:numPr>
        <w:rPr>
          <w:rFonts w:ascii="Arial Narrow" w:hAnsi="Arial Narrow"/>
        </w:rPr>
      </w:pPr>
      <w:r w:rsidRPr="00063122">
        <w:rPr>
          <w:rFonts w:ascii="Arial Narrow" w:hAnsi="Arial Narrow"/>
        </w:rPr>
        <w:t>PD ni nič pogostejša od splošne depresije v drugih življenjskih obdobjih ženske</w:t>
      </w:r>
    </w:p>
    <w:p w14:paraId="4B22A713" w14:textId="77777777" w:rsidR="001A0C9A" w:rsidRPr="00063122" w:rsidRDefault="001A0C9A" w:rsidP="001A0C9A">
      <w:pPr>
        <w:pStyle w:val="Heading2"/>
      </w:pPr>
      <w:bookmarkStart w:id="102" w:name="_Toc514236028"/>
      <w:r w:rsidRPr="00063122">
        <w:lastRenderedPageBreak/>
        <w:t>VZROKI PD –  ARGUMENTI KI PODPIRAJO ABNORMALNOST</w:t>
      </w:r>
      <w:bookmarkEnd w:id="102"/>
      <w:r w:rsidRPr="00063122">
        <w:br/>
      </w:r>
    </w:p>
    <w:p w14:paraId="0B705281" w14:textId="77777777" w:rsidR="00063122" w:rsidRPr="00063122" w:rsidRDefault="00063122" w:rsidP="00634873">
      <w:pPr>
        <w:numPr>
          <w:ilvl w:val="0"/>
          <w:numId w:val="54"/>
        </w:numPr>
        <w:rPr>
          <w:rFonts w:ascii="Arial Narrow" w:hAnsi="Arial Narrow"/>
          <w:bCs/>
        </w:rPr>
      </w:pPr>
      <w:r w:rsidRPr="00063122">
        <w:rPr>
          <w:rFonts w:ascii="Arial Narrow" w:hAnsi="Arial Narrow"/>
          <w:bCs/>
        </w:rPr>
        <w:t>Beckova (2002) je v svoji meta-analizi definirala naslednje dejavnike, ki lahko vplivajo na razvoj PD:</w:t>
      </w:r>
    </w:p>
    <w:p w14:paraId="6F19E717" w14:textId="77777777" w:rsidR="00063122" w:rsidRPr="00063122" w:rsidRDefault="00063122" w:rsidP="00634873">
      <w:pPr>
        <w:numPr>
          <w:ilvl w:val="1"/>
          <w:numId w:val="54"/>
        </w:numPr>
        <w:rPr>
          <w:rFonts w:ascii="Arial Narrow" w:hAnsi="Arial Narrow"/>
          <w:bCs/>
        </w:rPr>
      </w:pPr>
      <w:r w:rsidRPr="00063122">
        <w:rPr>
          <w:rFonts w:ascii="Arial Narrow" w:hAnsi="Arial Narrow"/>
          <w:bCs/>
        </w:rPr>
        <w:t>stan, zadovoljstvo v zvezi, socialna podpora,</w:t>
      </w:r>
    </w:p>
    <w:p w14:paraId="4FC36174" w14:textId="77777777" w:rsidR="00063122" w:rsidRPr="00063122" w:rsidRDefault="00063122" w:rsidP="00634873">
      <w:pPr>
        <w:numPr>
          <w:ilvl w:val="1"/>
          <w:numId w:val="54"/>
        </w:numPr>
        <w:rPr>
          <w:rFonts w:ascii="Arial Narrow" w:hAnsi="Arial Narrow"/>
          <w:bCs/>
        </w:rPr>
      </w:pPr>
      <w:r w:rsidRPr="00063122">
        <w:rPr>
          <w:rFonts w:ascii="Arial Narrow" w:hAnsi="Arial Narrow"/>
          <w:bCs/>
        </w:rPr>
        <w:t>socialnoekonomski položaj (zaposlenost, izobrazba),</w:t>
      </w:r>
    </w:p>
    <w:p w14:paraId="157E81F9" w14:textId="77777777" w:rsidR="00063122" w:rsidRPr="00063122" w:rsidRDefault="00063122" w:rsidP="00634873">
      <w:pPr>
        <w:numPr>
          <w:ilvl w:val="1"/>
          <w:numId w:val="54"/>
        </w:numPr>
        <w:rPr>
          <w:rFonts w:ascii="Arial Narrow" w:hAnsi="Arial Narrow"/>
          <w:bCs/>
        </w:rPr>
      </w:pPr>
      <w:r w:rsidRPr="00063122">
        <w:rPr>
          <w:rFonts w:ascii="Arial Narrow" w:hAnsi="Arial Narrow"/>
          <w:bCs/>
        </w:rPr>
        <w:t>samospoštovanje,</w:t>
      </w:r>
    </w:p>
    <w:p w14:paraId="314CF756" w14:textId="77777777" w:rsidR="00063122" w:rsidRPr="00063122" w:rsidRDefault="00063122" w:rsidP="00634873">
      <w:pPr>
        <w:numPr>
          <w:ilvl w:val="1"/>
          <w:numId w:val="54"/>
        </w:numPr>
        <w:rPr>
          <w:rFonts w:ascii="Arial Narrow" w:hAnsi="Arial Narrow"/>
          <w:bCs/>
        </w:rPr>
      </w:pPr>
      <w:r w:rsidRPr="00063122">
        <w:rPr>
          <w:rFonts w:ascii="Arial Narrow" w:hAnsi="Arial Narrow"/>
          <w:bCs/>
        </w:rPr>
        <w:t>predporodna depresija ali anksioznost, poporodna otožnost, predhodne epizode splošne ali poporodne depresije,</w:t>
      </w:r>
    </w:p>
    <w:p w14:paraId="70B97BD3" w14:textId="77777777" w:rsidR="00063122" w:rsidRPr="00063122" w:rsidRDefault="00063122" w:rsidP="00634873">
      <w:pPr>
        <w:numPr>
          <w:ilvl w:val="1"/>
          <w:numId w:val="54"/>
        </w:numPr>
        <w:rPr>
          <w:rFonts w:ascii="Arial Narrow" w:hAnsi="Arial Narrow"/>
          <w:bCs/>
        </w:rPr>
      </w:pPr>
      <w:r w:rsidRPr="00063122">
        <w:rPr>
          <w:rFonts w:ascii="Arial Narrow" w:hAnsi="Arial Narrow"/>
          <w:bCs/>
        </w:rPr>
        <w:t>nenačrtovana oz. neželena nosečnost,</w:t>
      </w:r>
    </w:p>
    <w:p w14:paraId="16D048D6" w14:textId="77777777" w:rsidR="00063122" w:rsidRPr="00063122" w:rsidRDefault="00063122" w:rsidP="00634873">
      <w:pPr>
        <w:numPr>
          <w:ilvl w:val="1"/>
          <w:numId w:val="54"/>
        </w:numPr>
        <w:rPr>
          <w:rFonts w:ascii="Arial Narrow" w:hAnsi="Arial Narrow"/>
          <w:bCs/>
        </w:rPr>
      </w:pPr>
      <w:r w:rsidRPr="00063122">
        <w:rPr>
          <w:rFonts w:ascii="Arial Narrow" w:hAnsi="Arial Narrow"/>
          <w:bCs/>
        </w:rPr>
        <w:t xml:space="preserve">negativni življenjski dogodki, </w:t>
      </w:r>
    </w:p>
    <w:p w14:paraId="4F8704E5" w14:textId="77777777" w:rsidR="00063122" w:rsidRPr="00063122" w:rsidRDefault="00063122" w:rsidP="00634873">
      <w:pPr>
        <w:numPr>
          <w:ilvl w:val="1"/>
          <w:numId w:val="54"/>
        </w:numPr>
        <w:rPr>
          <w:rFonts w:ascii="Arial Narrow" w:hAnsi="Arial Narrow"/>
          <w:bCs/>
        </w:rPr>
      </w:pPr>
      <w:r w:rsidRPr="00063122">
        <w:rPr>
          <w:rFonts w:ascii="Arial Narrow" w:hAnsi="Arial Narrow"/>
          <w:bCs/>
        </w:rPr>
        <w:t>stres v zvezi s skrbjo za otroka in otrokov značaj.</w:t>
      </w:r>
    </w:p>
    <w:p w14:paraId="09D3A627" w14:textId="77777777" w:rsidR="00063122" w:rsidRPr="00063122" w:rsidRDefault="00063122" w:rsidP="00634873">
      <w:pPr>
        <w:numPr>
          <w:ilvl w:val="0"/>
          <w:numId w:val="54"/>
        </w:numPr>
        <w:rPr>
          <w:rFonts w:ascii="Arial Narrow" w:hAnsi="Arial Narrow"/>
          <w:bCs/>
        </w:rPr>
      </w:pPr>
      <w:r w:rsidRPr="00063122">
        <w:rPr>
          <w:rFonts w:ascii="Arial Narrow" w:hAnsi="Arial Narrow"/>
          <w:bCs/>
        </w:rPr>
        <w:t>Družinska obremenitev z duševnimi motnjami, hormoni, starost, zdravstveni zapleti v nosečnosti in med porodom, prvorodnost, predhodno zdravljenje infertilnosti, izguba otroka, osebnost ženske,…</w:t>
      </w:r>
    </w:p>
    <w:p w14:paraId="1799DB4C" w14:textId="77777777" w:rsidR="001A0C9A" w:rsidRPr="00063122" w:rsidRDefault="001A0C9A" w:rsidP="001A0C9A">
      <w:pPr>
        <w:jc w:val="center"/>
        <w:rPr>
          <w:rFonts w:ascii="Arial Narrow" w:hAnsi="Arial Narrow"/>
          <w:bCs/>
          <w:color w:val="7F7F7F" w:themeColor="text1" w:themeTint="80"/>
        </w:rPr>
      </w:pPr>
      <w:r w:rsidRPr="00063122">
        <w:rPr>
          <w:rFonts w:ascii="Arial Narrow" w:hAnsi="Arial Narrow"/>
          <w:bCs/>
          <w:color w:val="7F7F7F" w:themeColor="text1" w:themeTint="80"/>
        </w:rPr>
        <w:t>INKONSISTENTNOST</w:t>
      </w:r>
    </w:p>
    <w:p w14:paraId="047E9DC6" w14:textId="77777777" w:rsidR="00063122" w:rsidRPr="00063122" w:rsidRDefault="00063122" w:rsidP="00634873">
      <w:pPr>
        <w:numPr>
          <w:ilvl w:val="0"/>
          <w:numId w:val="55"/>
        </w:numPr>
        <w:rPr>
          <w:rFonts w:ascii="Arial Narrow" w:hAnsi="Arial Narrow"/>
          <w:bCs/>
        </w:rPr>
      </w:pPr>
      <w:r w:rsidRPr="00063122">
        <w:rPr>
          <w:rFonts w:ascii="Arial Narrow" w:hAnsi="Arial Narrow"/>
          <w:bCs/>
        </w:rPr>
        <w:t>Posameznice podobno situacijo zelo različno dojemajo – glede na njihove individualne razmere, osebnost in glede na to, kako pomembno je stališče za njih (Mauthner, 1999). Pri nekaterih lahko že en sam dejavnik sproži izbruh PD, medtem ko so ostale imune za prisotnost več dejavnikov tveganja.</w:t>
      </w:r>
    </w:p>
    <w:p w14:paraId="08775A06" w14:textId="77777777" w:rsidR="001A0C9A" w:rsidRPr="00063122" w:rsidRDefault="001A0C9A" w:rsidP="001A0C9A">
      <w:pPr>
        <w:rPr>
          <w:rFonts w:ascii="Arial Narrow" w:hAnsi="Arial Narrow"/>
          <w:bCs/>
        </w:rPr>
      </w:pPr>
      <w:r w:rsidRPr="00063122">
        <w:rPr>
          <w:rFonts w:ascii="Arial Narrow" w:hAnsi="Arial Narrow"/>
          <w:bCs/>
        </w:rPr>
        <w:t>Veliko je odvisno od tega, v kakšni meri se idealistična predstava ženske o “dobri materi” ujema z realnostjo in kakšna je njena sposobnost prilagoditi se.</w:t>
      </w:r>
    </w:p>
    <w:p w14:paraId="65C54848" w14:textId="77777777" w:rsidR="001A0C9A" w:rsidRPr="00063122" w:rsidRDefault="001A0C9A" w:rsidP="001A0C9A">
      <w:pPr>
        <w:pStyle w:val="Heading2"/>
      </w:pPr>
      <w:bookmarkStart w:id="103" w:name="_Toc514236029"/>
      <w:r w:rsidRPr="00063122">
        <w:t>PRESEJALNI TESTI IN DIAGNOSTICIRANJE PD – ARGUMENTI KI PODPIRAJO ABNORMALNOST</w:t>
      </w:r>
      <w:bookmarkEnd w:id="103"/>
      <w:r w:rsidR="00D253AD" w:rsidRPr="00063122">
        <w:br/>
      </w:r>
    </w:p>
    <w:p w14:paraId="5C72E385" w14:textId="77777777" w:rsidR="00063122" w:rsidRPr="00063122" w:rsidRDefault="00063122" w:rsidP="00634873">
      <w:pPr>
        <w:numPr>
          <w:ilvl w:val="0"/>
          <w:numId w:val="56"/>
        </w:numPr>
        <w:rPr>
          <w:rFonts w:ascii="Arial Narrow" w:hAnsi="Arial Narrow"/>
          <w:bCs/>
        </w:rPr>
      </w:pPr>
      <w:r w:rsidRPr="00063122">
        <w:rPr>
          <w:rFonts w:ascii="Arial Narrow" w:hAnsi="Arial Narrow"/>
          <w:bCs/>
        </w:rPr>
        <w:t>ANTENATALNI PRESEJALNI TESTI</w:t>
      </w:r>
    </w:p>
    <w:p w14:paraId="3E8F5EB3" w14:textId="77777777" w:rsidR="00063122" w:rsidRPr="00063122" w:rsidRDefault="00063122" w:rsidP="00634873">
      <w:pPr>
        <w:numPr>
          <w:ilvl w:val="1"/>
          <w:numId w:val="56"/>
        </w:numPr>
        <w:rPr>
          <w:rFonts w:ascii="Arial Narrow" w:hAnsi="Arial Narrow"/>
          <w:bCs/>
        </w:rPr>
      </w:pPr>
      <w:r w:rsidRPr="00063122">
        <w:rPr>
          <w:rFonts w:ascii="Arial Narrow" w:hAnsi="Arial Narrow"/>
          <w:bCs/>
        </w:rPr>
        <w:t xml:space="preserve">   Predictive index for postpartum depression</w:t>
      </w:r>
    </w:p>
    <w:p w14:paraId="1D30DCC2" w14:textId="77777777" w:rsidR="00063122" w:rsidRPr="00063122" w:rsidRDefault="00063122" w:rsidP="00634873">
      <w:pPr>
        <w:numPr>
          <w:ilvl w:val="1"/>
          <w:numId w:val="56"/>
        </w:numPr>
        <w:rPr>
          <w:rFonts w:ascii="Arial Narrow" w:hAnsi="Arial Narrow"/>
          <w:bCs/>
        </w:rPr>
      </w:pPr>
      <w:r w:rsidRPr="00063122">
        <w:rPr>
          <w:rFonts w:ascii="Arial Narrow" w:hAnsi="Arial Narrow"/>
          <w:bCs/>
        </w:rPr>
        <w:t xml:space="preserve">    Antepartum questionnaire</w:t>
      </w:r>
    </w:p>
    <w:p w14:paraId="7691CF3F" w14:textId="77777777" w:rsidR="00063122" w:rsidRPr="00063122" w:rsidRDefault="00063122" w:rsidP="00634873">
      <w:pPr>
        <w:numPr>
          <w:ilvl w:val="1"/>
          <w:numId w:val="56"/>
        </w:numPr>
        <w:rPr>
          <w:rFonts w:ascii="Arial Narrow" w:hAnsi="Arial Narrow"/>
          <w:bCs/>
        </w:rPr>
      </w:pPr>
      <w:r w:rsidRPr="00063122">
        <w:rPr>
          <w:rFonts w:ascii="Arial Narrow" w:hAnsi="Arial Narrow"/>
          <w:bCs/>
        </w:rPr>
        <w:t xml:space="preserve">    Beck Depression Inventory (BDI)</w:t>
      </w:r>
    </w:p>
    <w:p w14:paraId="52C89CBF" w14:textId="77777777" w:rsidR="00063122" w:rsidRPr="00063122" w:rsidRDefault="00063122" w:rsidP="00634873">
      <w:pPr>
        <w:numPr>
          <w:ilvl w:val="1"/>
          <w:numId w:val="56"/>
        </w:numPr>
        <w:rPr>
          <w:rFonts w:ascii="Arial Narrow" w:hAnsi="Arial Narrow"/>
          <w:bCs/>
        </w:rPr>
      </w:pPr>
      <w:r w:rsidRPr="00063122">
        <w:rPr>
          <w:rFonts w:ascii="Arial Narrow" w:hAnsi="Arial Narrow"/>
          <w:bCs/>
        </w:rPr>
        <w:t xml:space="preserve">    Postpartum emozional disorders questionnaire</w:t>
      </w:r>
    </w:p>
    <w:p w14:paraId="753224C6" w14:textId="77777777" w:rsidR="00063122" w:rsidRPr="00063122" w:rsidRDefault="00063122" w:rsidP="00634873">
      <w:pPr>
        <w:numPr>
          <w:ilvl w:val="1"/>
          <w:numId w:val="56"/>
        </w:numPr>
        <w:rPr>
          <w:rFonts w:ascii="Arial Narrow" w:hAnsi="Arial Narrow"/>
          <w:bCs/>
        </w:rPr>
      </w:pPr>
      <w:r w:rsidRPr="00063122">
        <w:rPr>
          <w:rFonts w:ascii="Arial Narrow" w:hAnsi="Arial Narrow"/>
          <w:bCs/>
        </w:rPr>
        <w:t xml:space="preserve">    Petrick’s checklist</w:t>
      </w:r>
    </w:p>
    <w:p w14:paraId="1FB9B485" w14:textId="77777777" w:rsidR="00063122" w:rsidRPr="00063122" w:rsidRDefault="00063122" w:rsidP="00634873">
      <w:pPr>
        <w:numPr>
          <w:ilvl w:val="1"/>
          <w:numId w:val="56"/>
        </w:numPr>
        <w:rPr>
          <w:rFonts w:ascii="Arial Narrow" w:hAnsi="Arial Narrow"/>
          <w:bCs/>
        </w:rPr>
      </w:pPr>
      <w:r w:rsidRPr="00063122">
        <w:rPr>
          <w:rFonts w:ascii="Arial Narrow" w:hAnsi="Arial Narrow"/>
          <w:bCs/>
        </w:rPr>
        <w:t xml:space="preserve">    Boyer’s checklist</w:t>
      </w:r>
    </w:p>
    <w:p w14:paraId="324F1E12" w14:textId="77777777" w:rsidR="00063122" w:rsidRPr="00063122" w:rsidRDefault="00063122" w:rsidP="00634873">
      <w:pPr>
        <w:numPr>
          <w:ilvl w:val="1"/>
          <w:numId w:val="56"/>
        </w:numPr>
        <w:rPr>
          <w:rFonts w:ascii="Arial Narrow" w:hAnsi="Arial Narrow"/>
          <w:bCs/>
        </w:rPr>
      </w:pPr>
      <w:r w:rsidRPr="00063122">
        <w:rPr>
          <w:rFonts w:ascii="Arial Narrow" w:hAnsi="Arial Narrow"/>
          <w:bCs/>
        </w:rPr>
        <w:t xml:space="preserve">    Antenatal Screening Questionnaire (ASQ)</w:t>
      </w:r>
    </w:p>
    <w:p w14:paraId="20416485" w14:textId="77777777" w:rsidR="00D253AD" w:rsidRPr="00063122" w:rsidRDefault="00063122" w:rsidP="00634873">
      <w:pPr>
        <w:numPr>
          <w:ilvl w:val="1"/>
          <w:numId w:val="56"/>
        </w:numPr>
        <w:rPr>
          <w:rFonts w:ascii="Arial Narrow" w:hAnsi="Arial Narrow"/>
          <w:bCs/>
        </w:rPr>
      </w:pPr>
      <w:r w:rsidRPr="00063122">
        <w:rPr>
          <w:rFonts w:ascii="Arial Narrow" w:hAnsi="Arial Narrow"/>
          <w:bCs/>
        </w:rPr>
        <w:t xml:space="preserve">    Modified Antenatal Screening Questionnaire (MASQ)</w:t>
      </w:r>
    </w:p>
    <w:p w14:paraId="07B9FCD7" w14:textId="77777777" w:rsidR="00063122" w:rsidRPr="00063122" w:rsidRDefault="00063122" w:rsidP="00634873">
      <w:pPr>
        <w:numPr>
          <w:ilvl w:val="0"/>
          <w:numId w:val="56"/>
        </w:numPr>
        <w:rPr>
          <w:rFonts w:ascii="Arial Narrow" w:hAnsi="Arial Narrow"/>
          <w:bCs/>
        </w:rPr>
      </w:pPr>
      <w:r w:rsidRPr="00063122">
        <w:rPr>
          <w:rFonts w:ascii="Arial Narrow" w:hAnsi="Arial Narrow"/>
          <w:bCs/>
        </w:rPr>
        <w:t>POSTNATALNI PRESEJALNI TESTI</w:t>
      </w:r>
    </w:p>
    <w:p w14:paraId="05257244" w14:textId="77777777" w:rsidR="00063122" w:rsidRPr="00063122" w:rsidRDefault="00063122" w:rsidP="00634873">
      <w:pPr>
        <w:numPr>
          <w:ilvl w:val="1"/>
          <w:numId w:val="56"/>
        </w:numPr>
        <w:rPr>
          <w:rFonts w:ascii="Arial Narrow" w:hAnsi="Arial Narrow"/>
          <w:bCs/>
        </w:rPr>
      </w:pPr>
      <w:r w:rsidRPr="00063122">
        <w:rPr>
          <w:rFonts w:ascii="Arial Narrow" w:hAnsi="Arial Narrow"/>
          <w:bCs/>
        </w:rPr>
        <w:t xml:space="preserve">   Postpartum Depression Checklist (PDC)</w:t>
      </w:r>
    </w:p>
    <w:p w14:paraId="089D49FD" w14:textId="77777777" w:rsidR="00063122" w:rsidRPr="00063122" w:rsidRDefault="00063122" w:rsidP="00634873">
      <w:pPr>
        <w:numPr>
          <w:ilvl w:val="1"/>
          <w:numId w:val="56"/>
        </w:numPr>
        <w:rPr>
          <w:rFonts w:ascii="Arial Narrow" w:hAnsi="Arial Narrow"/>
          <w:bCs/>
        </w:rPr>
      </w:pPr>
      <w:r w:rsidRPr="00063122">
        <w:rPr>
          <w:rFonts w:ascii="Arial Narrow" w:hAnsi="Arial Narrow"/>
          <w:bCs/>
        </w:rPr>
        <w:t xml:space="preserve">    Postpartum Depression Screening Scale (PDSS)</w:t>
      </w:r>
      <w:r w:rsidR="00D253AD" w:rsidRPr="00063122">
        <w:rPr>
          <w:rFonts w:ascii="Arial Narrow" w:hAnsi="Arial Narrow"/>
          <w:bCs/>
        </w:rPr>
        <w:br/>
      </w:r>
      <w:r w:rsidR="00D253AD" w:rsidRPr="00063122">
        <w:rPr>
          <w:rFonts w:ascii="Arial Narrow" w:hAnsi="Arial Narrow"/>
          <w:bCs/>
        </w:rPr>
        <w:br/>
      </w:r>
    </w:p>
    <w:p w14:paraId="152C13A1" w14:textId="77777777" w:rsidR="00063122" w:rsidRPr="00063122" w:rsidRDefault="00063122" w:rsidP="00634873">
      <w:pPr>
        <w:numPr>
          <w:ilvl w:val="0"/>
          <w:numId w:val="56"/>
        </w:numPr>
        <w:rPr>
          <w:rFonts w:ascii="Arial Narrow" w:hAnsi="Arial Narrow"/>
          <w:bCs/>
        </w:rPr>
      </w:pPr>
      <w:r w:rsidRPr="00063122">
        <w:rPr>
          <w:rFonts w:ascii="Arial Narrow" w:hAnsi="Arial Narrow"/>
          <w:bCs/>
        </w:rPr>
        <w:lastRenderedPageBreak/>
        <w:t xml:space="preserve">ANTE &amp; POSTNATALNI PRESEJALNI TESTI  </w:t>
      </w:r>
    </w:p>
    <w:p w14:paraId="56F9BB1D" w14:textId="77777777" w:rsidR="00063122" w:rsidRPr="00063122" w:rsidRDefault="00063122" w:rsidP="00634873">
      <w:pPr>
        <w:numPr>
          <w:ilvl w:val="1"/>
          <w:numId w:val="56"/>
        </w:numPr>
        <w:rPr>
          <w:rFonts w:ascii="Arial Narrow" w:hAnsi="Arial Narrow"/>
          <w:bCs/>
        </w:rPr>
      </w:pPr>
      <w:r w:rsidRPr="00063122">
        <w:rPr>
          <w:rFonts w:ascii="Arial Narrow" w:hAnsi="Arial Narrow"/>
          <w:bCs/>
        </w:rPr>
        <w:t xml:space="preserve">     Postpartum Depression Predictors Inventory (PDPI)</w:t>
      </w:r>
    </w:p>
    <w:p w14:paraId="458C2725" w14:textId="77777777" w:rsidR="00063122" w:rsidRPr="00063122" w:rsidRDefault="00063122" w:rsidP="00634873">
      <w:pPr>
        <w:numPr>
          <w:ilvl w:val="1"/>
          <w:numId w:val="56"/>
        </w:numPr>
        <w:rPr>
          <w:rFonts w:ascii="Arial Narrow" w:hAnsi="Arial Narrow"/>
          <w:bCs/>
        </w:rPr>
      </w:pPr>
      <w:r w:rsidRPr="00063122">
        <w:rPr>
          <w:rFonts w:ascii="Arial Narrow" w:hAnsi="Arial Narrow"/>
          <w:bCs/>
        </w:rPr>
        <w:t xml:space="preserve">     Edinburgh Postpartum Depression Scale (EPDS) </w:t>
      </w:r>
    </w:p>
    <w:p w14:paraId="2CC68797" w14:textId="77777777" w:rsidR="001A0C9A" w:rsidRPr="00063122" w:rsidRDefault="001A0C9A" w:rsidP="001A0C9A">
      <w:pPr>
        <w:rPr>
          <w:rFonts w:ascii="Arial Narrow" w:hAnsi="Arial Narrow"/>
          <w:bCs/>
        </w:rPr>
      </w:pPr>
      <w:bookmarkStart w:id="104" w:name="_Toc514236030"/>
      <w:r w:rsidRPr="00063122">
        <w:rPr>
          <w:rStyle w:val="Heading2Char"/>
        </w:rPr>
        <w:t>Prevod EPDS</w:t>
      </w:r>
      <w:bookmarkEnd w:id="104"/>
      <w:r w:rsidRPr="00063122">
        <w:rPr>
          <w:rStyle w:val="Heading2Char"/>
        </w:rPr>
        <w:br/>
      </w:r>
      <w:r w:rsidR="00D253AD" w:rsidRPr="00063122">
        <w:rPr>
          <w:rFonts w:ascii="Arial Narrow" w:hAnsi="Arial Narrow"/>
          <w:bCs/>
        </w:rPr>
        <w:br/>
      </w:r>
      <w:r w:rsidRPr="00063122">
        <w:rPr>
          <w:rFonts w:ascii="Arial Narrow" w:hAnsi="Arial Narrow"/>
          <w:bCs/>
        </w:rPr>
        <w:t>Zanima nas  kako se počutite po rojstvu dojenčka. Podčrtajte odgovor, ki približno opisuje Vaše počutje v ZADNJIH 7 DNEH.</w:t>
      </w:r>
    </w:p>
    <w:p w14:paraId="574C7AD4" w14:textId="77777777" w:rsidR="000F77D1" w:rsidRPr="00063122" w:rsidRDefault="000F77D1" w:rsidP="000F77D1">
      <w:pPr>
        <w:spacing w:line="192" w:lineRule="auto"/>
        <w:rPr>
          <w:rFonts w:ascii="Arial Narrow" w:hAnsi="Arial Narrow"/>
          <w:bCs/>
          <w:sz w:val="20"/>
        </w:rPr>
        <w:sectPr w:rsidR="000F77D1" w:rsidRPr="00063122">
          <w:pgSz w:w="11906" w:h="16838"/>
          <w:pgMar w:top="1417" w:right="1417" w:bottom="1417" w:left="1417" w:header="708" w:footer="708" w:gutter="0"/>
          <w:cols w:space="708"/>
          <w:docGrid w:linePitch="360"/>
        </w:sectPr>
      </w:pPr>
    </w:p>
    <w:p w14:paraId="2C110217" w14:textId="77777777" w:rsidR="001A0C9A" w:rsidRPr="00063122" w:rsidRDefault="001A0C9A" w:rsidP="000F77D1">
      <w:pPr>
        <w:spacing w:line="192" w:lineRule="auto"/>
        <w:rPr>
          <w:rFonts w:ascii="Arial Narrow" w:hAnsi="Arial Narrow"/>
          <w:bCs/>
          <w:sz w:val="20"/>
        </w:rPr>
      </w:pPr>
      <w:r w:rsidRPr="00063122">
        <w:rPr>
          <w:rFonts w:ascii="Arial Narrow" w:hAnsi="Arial Narrow"/>
          <w:bCs/>
          <w:sz w:val="20"/>
        </w:rPr>
        <w:lastRenderedPageBreak/>
        <w:t xml:space="preserve">Uspe mi, da se nasmejim in vidim smešno plat stvari: </w:t>
      </w:r>
    </w:p>
    <w:p w14:paraId="2389F57D" w14:textId="77777777" w:rsidR="00063122" w:rsidRPr="00063122" w:rsidRDefault="00063122" w:rsidP="00634873">
      <w:pPr>
        <w:numPr>
          <w:ilvl w:val="0"/>
          <w:numId w:val="57"/>
        </w:numPr>
        <w:spacing w:line="192" w:lineRule="auto"/>
        <w:rPr>
          <w:rFonts w:ascii="Arial Narrow" w:hAnsi="Arial Narrow"/>
          <w:bCs/>
          <w:sz w:val="20"/>
        </w:rPr>
      </w:pPr>
      <w:r w:rsidRPr="00063122">
        <w:rPr>
          <w:rFonts w:ascii="Arial Narrow" w:hAnsi="Arial Narrow"/>
          <w:bCs/>
          <w:sz w:val="20"/>
        </w:rPr>
        <w:t>tako, kot mi je to vedno uspelo,</w:t>
      </w:r>
    </w:p>
    <w:p w14:paraId="7E9B7AAC" w14:textId="77777777" w:rsidR="00063122" w:rsidRPr="00063122" w:rsidRDefault="00063122" w:rsidP="00634873">
      <w:pPr>
        <w:numPr>
          <w:ilvl w:val="0"/>
          <w:numId w:val="57"/>
        </w:numPr>
        <w:spacing w:line="192" w:lineRule="auto"/>
        <w:rPr>
          <w:rFonts w:ascii="Arial Narrow" w:hAnsi="Arial Narrow"/>
          <w:bCs/>
          <w:sz w:val="20"/>
        </w:rPr>
      </w:pPr>
      <w:r w:rsidRPr="00063122">
        <w:rPr>
          <w:rFonts w:ascii="Arial Narrow" w:hAnsi="Arial Narrow"/>
          <w:bCs/>
          <w:sz w:val="20"/>
        </w:rPr>
        <w:t>manj kot prej,</w:t>
      </w:r>
    </w:p>
    <w:p w14:paraId="2DBE1684" w14:textId="77777777" w:rsidR="00063122" w:rsidRPr="00063122" w:rsidRDefault="00063122" w:rsidP="00634873">
      <w:pPr>
        <w:numPr>
          <w:ilvl w:val="0"/>
          <w:numId w:val="57"/>
        </w:numPr>
        <w:spacing w:line="192" w:lineRule="auto"/>
        <w:rPr>
          <w:rFonts w:ascii="Arial Narrow" w:hAnsi="Arial Narrow"/>
          <w:bCs/>
          <w:sz w:val="20"/>
        </w:rPr>
      </w:pPr>
      <w:r w:rsidRPr="00063122">
        <w:rPr>
          <w:rFonts w:ascii="Arial Narrow" w:hAnsi="Arial Narrow"/>
          <w:bCs/>
          <w:sz w:val="20"/>
        </w:rPr>
        <w:t>veliko manj kot prej,</w:t>
      </w:r>
    </w:p>
    <w:p w14:paraId="70728D82" w14:textId="77777777" w:rsidR="00063122" w:rsidRPr="00063122" w:rsidRDefault="00063122" w:rsidP="00634873">
      <w:pPr>
        <w:numPr>
          <w:ilvl w:val="0"/>
          <w:numId w:val="57"/>
        </w:numPr>
        <w:spacing w:line="192" w:lineRule="auto"/>
        <w:rPr>
          <w:rFonts w:ascii="Arial Narrow" w:hAnsi="Arial Narrow"/>
          <w:bCs/>
          <w:sz w:val="20"/>
        </w:rPr>
      </w:pPr>
      <w:r w:rsidRPr="00063122">
        <w:rPr>
          <w:rFonts w:ascii="Arial Narrow" w:hAnsi="Arial Narrow"/>
          <w:bCs/>
          <w:sz w:val="20"/>
        </w:rPr>
        <w:t>sploh ne.</w:t>
      </w:r>
    </w:p>
    <w:p w14:paraId="75AB9FF8" w14:textId="77777777" w:rsidR="001A0C9A" w:rsidRPr="00063122" w:rsidRDefault="001A0C9A" w:rsidP="000F77D1">
      <w:pPr>
        <w:spacing w:line="192" w:lineRule="auto"/>
        <w:rPr>
          <w:rFonts w:ascii="Arial Narrow" w:hAnsi="Arial Narrow"/>
          <w:bCs/>
          <w:sz w:val="20"/>
        </w:rPr>
      </w:pPr>
      <w:r w:rsidRPr="00063122">
        <w:rPr>
          <w:rFonts w:ascii="Arial Narrow" w:hAnsi="Arial Narrow"/>
          <w:bCs/>
          <w:sz w:val="20"/>
        </w:rPr>
        <w:t>Veselim se stvari:</w:t>
      </w:r>
    </w:p>
    <w:p w14:paraId="5424F516" w14:textId="77777777" w:rsidR="00063122" w:rsidRPr="00063122" w:rsidRDefault="00063122" w:rsidP="00634873">
      <w:pPr>
        <w:numPr>
          <w:ilvl w:val="0"/>
          <w:numId w:val="58"/>
        </w:numPr>
        <w:spacing w:line="192" w:lineRule="auto"/>
        <w:rPr>
          <w:rFonts w:ascii="Arial Narrow" w:hAnsi="Arial Narrow"/>
          <w:bCs/>
          <w:sz w:val="20"/>
        </w:rPr>
      </w:pPr>
      <w:r w:rsidRPr="00063122">
        <w:rPr>
          <w:rFonts w:ascii="Arial Narrow" w:hAnsi="Arial Narrow"/>
          <w:bCs/>
          <w:sz w:val="20"/>
        </w:rPr>
        <w:t>tako, kot sem se vedno,</w:t>
      </w:r>
    </w:p>
    <w:p w14:paraId="28DB40E8" w14:textId="77777777" w:rsidR="00063122" w:rsidRPr="00063122" w:rsidRDefault="00063122" w:rsidP="00634873">
      <w:pPr>
        <w:numPr>
          <w:ilvl w:val="0"/>
          <w:numId w:val="58"/>
        </w:numPr>
        <w:spacing w:line="192" w:lineRule="auto"/>
        <w:rPr>
          <w:rFonts w:ascii="Arial Narrow" w:hAnsi="Arial Narrow"/>
          <w:bCs/>
          <w:sz w:val="20"/>
        </w:rPr>
      </w:pPr>
      <w:r w:rsidRPr="00063122">
        <w:rPr>
          <w:rFonts w:ascii="Arial Narrow" w:hAnsi="Arial Narrow"/>
          <w:bCs/>
          <w:sz w:val="20"/>
        </w:rPr>
        <w:t>manj kot prej,</w:t>
      </w:r>
    </w:p>
    <w:p w14:paraId="7E55DE0B" w14:textId="77777777" w:rsidR="00063122" w:rsidRPr="00063122" w:rsidRDefault="00063122" w:rsidP="00634873">
      <w:pPr>
        <w:numPr>
          <w:ilvl w:val="0"/>
          <w:numId w:val="58"/>
        </w:numPr>
        <w:spacing w:line="192" w:lineRule="auto"/>
        <w:rPr>
          <w:rFonts w:ascii="Arial Narrow" w:hAnsi="Arial Narrow"/>
          <w:bCs/>
          <w:sz w:val="20"/>
        </w:rPr>
      </w:pPr>
      <w:r w:rsidRPr="00063122">
        <w:rPr>
          <w:rFonts w:ascii="Arial Narrow" w:hAnsi="Arial Narrow"/>
          <w:bCs/>
          <w:sz w:val="20"/>
        </w:rPr>
        <w:t>precej manj kot prej,</w:t>
      </w:r>
    </w:p>
    <w:p w14:paraId="3F343D10" w14:textId="77777777" w:rsidR="00063122" w:rsidRPr="00063122" w:rsidRDefault="00063122" w:rsidP="00634873">
      <w:pPr>
        <w:numPr>
          <w:ilvl w:val="0"/>
          <w:numId w:val="58"/>
        </w:numPr>
        <w:spacing w:line="192" w:lineRule="auto"/>
        <w:rPr>
          <w:rFonts w:ascii="Arial Narrow" w:hAnsi="Arial Narrow"/>
          <w:bCs/>
          <w:sz w:val="20"/>
        </w:rPr>
      </w:pPr>
      <w:r w:rsidRPr="00063122">
        <w:rPr>
          <w:rFonts w:ascii="Arial Narrow" w:hAnsi="Arial Narrow"/>
          <w:bCs/>
          <w:sz w:val="20"/>
        </w:rPr>
        <w:t>skoraj ne.</w:t>
      </w:r>
    </w:p>
    <w:p w14:paraId="52176C66" w14:textId="77777777" w:rsidR="001A0C9A" w:rsidRPr="00063122" w:rsidRDefault="001A0C9A" w:rsidP="000F77D1">
      <w:pPr>
        <w:spacing w:line="192" w:lineRule="auto"/>
        <w:rPr>
          <w:rFonts w:ascii="Arial Narrow" w:hAnsi="Arial Narrow"/>
          <w:bCs/>
          <w:sz w:val="20"/>
        </w:rPr>
      </w:pPr>
      <w:r w:rsidRPr="00063122">
        <w:rPr>
          <w:rFonts w:ascii="Arial Narrow" w:hAnsi="Arial Narrow"/>
          <w:bCs/>
          <w:sz w:val="20"/>
        </w:rPr>
        <w:t>Po nepotrebnem se obremenjujem, kadar gredo stvari narobe:</w:t>
      </w:r>
    </w:p>
    <w:p w14:paraId="67A659DF" w14:textId="77777777" w:rsidR="00063122" w:rsidRPr="00063122" w:rsidRDefault="00063122" w:rsidP="00634873">
      <w:pPr>
        <w:numPr>
          <w:ilvl w:val="0"/>
          <w:numId w:val="59"/>
        </w:numPr>
        <w:spacing w:line="192" w:lineRule="auto"/>
        <w:rPr>
          <w:rFonts w:ascii="Arial Narrow" w:hAnsi="Arial Narrow"/>
          <w:bCs/>
          <w:sz w:val="20"/>
        </w:rPr>
      </w:pPr>
      <w:r w:rsidRPr="00063122">
        <w:rPr>
          <w:rFonts w:ascii="Arial Narrow" w:hAnsi="Arial Narrow"/>
          <w:bCs/>
          <w:sz w:val="20"/>
        </w:rPr>
        <w:t>večino časa,</w:t>
      </w:r>
    </w:p>
    <w:p w14:paraId="73D2B186" w14:textId="77777777" w:rsidR="00063122" w:rsidRPr="00063122" w:rsidRDefault="00063122" w:rsidP="00634873">
      <w:pPr>
        <w:numPr>
          <w:ilvl w:val="0"/>
          <w:numId w:val="59"/>
        </w:numPr>
        <w:spacing w:line="192" w:lineRule="auto"/>
        <w:rPr>
          <w:rFonts w:ascii="Arial Narrow" w:hAnsi="Arial Narrow"/>
          <w:bCs/>
          <w:sz w:val="20"/>
        </w:rPr>
      </w:pPr>
      <w:r w:rsidRPr="00063122">
        <w:rPr>
          <w:rFonts w:ascii="Arial Narrow" w:hAnsi="Arial Narrow"/>
          <w:bCs/>
          <w:sz w:val="20"/>
        </w:rPr>
        <w:t>nekaj časa,</w:t>
      </w:r>
    </w:p>
    <w:p w14:paraId="74F168FF" w14:textId="77777777" w:rsidR="00063122" w:rsidRPr="00063122" w:rsidRDefault="00063122" w:rsidP="00634873">
      <w:pPr>
        <w:numPr>
          <w:ilvl w:val="0"/>
          <w:numId w:val="59"/>
        </w:numPr>
        <w:spacing w:line="192" w:lineRule="auto"/>
        <w:rPr>
          <w:rFonts w:ascii="Arial Narrow" w:hAnsi="Arial Narrow"/>
          <w:bCs/>
          <w:sz w:val="20"/>
        </w:rPr>
      </w:pPr>
      <w:r w:rsidRPr="00063122">
        <w:rPr>
          <w:rFonts w:ascii="Arial Narrow" w:hAnsi="Arial Narrow"/>
          <w:bCs/>
          <w:sz w:val="20"/>
        </w:rPr>
        <w:t>redko,</w:t>
      </w:r>
    </w:p>
    <w:p w14:paraId="6C5600A3" w14:textId="77777777" w:rsidR="00063122" w:rsidRPr="00063122" w:rsidRDefault="00063122" w:rsidP="00634873">
      <w:pPr>
        <w:numPr>
          <w:ilvl w:val="0"/>
          <w:numId w:val="59"/>
        </w:numPr>
        <w:spacing w:line="192" w:lineRule="auto"/>
        <w:rPr>
          <w:rFonts w:ascii="Arial Narrow" w:hAnsi="Arial Narrow"/>
          <w:bCs/>
          <w:sz w:val="20"/>
        </w:rPr>
      </w:pPr>
      <w:r w:rsidRPr="00063122">
        <w:rPr>
          <w:rFonts w:ascii="Arial Narrow" w:hAnsi="Arial Narrow"/>
          <w:bCs/>
          <w:sz w:val="20"/>
        </w:rPr>
        <w:t>nikoli.</w:t>
      </w:r>
    </w:p>
    <w:p w14:paraId="3A634CC0" w14:textId="77777777" w:rsidR="001A0C9A" w:rsidRPr="00063122" w:rsidRDefault="001A0C9A" w:rsidP="000F77D1">
      <w:pPr>
        <w:spacing w:line="192" w:lineRule="auto"/>
        <w:rPr>
          <w:rFonts w:ascii="Arial Narrow" w:hAnsi="Arial Narrow"/>
          <w:bCs/>
          <w:sz w:val="20"/>
        </w:rPr>
      </w:pPr>
      <w:r w:rsidRPr="00063122">
        <w:rPr>
          <w:rFonts w:ascii="Arial Narrow" w:hAnsi="Arial Narrow"/>
          <w:bCs/>
          <w:sz w:val="20"/>
        </w:rPr>
        <w:t>Brez pravega razloga sem tesnobna in zaskrbljena:</w:t>
      </w:r>
    </w:p>
    <w:p w14:paraId="0E842C02" w14:textId="77777777" w:rsidR="00063122" w:rsidRPr="00063122" w:rsidRDefault="00063122" w:rsidP="00634873">
      <w:pPr>
        <w:numPr>
          <w:ilvl w:val="0"/>
          <w:numId w:val="60"/>
        </w:numPr>
        <w:spacing w:line="192" w:lineRule="auto"/>
        <w:rPr>
          <w:rFonts w:ascii="Arial Narrow" w:hAnsi="Arial Narrow"/>
          <w:bCs/>
          <w:sz w:val="20"/>
        </w:rPr>
      </w:pPr>
      <w:r w:rsidRPr="00063122">
        <w:rPr>
          <w:rFonts w:ascii="Arial Narrow" w:hAnsi="Arial Narrow"/>
          <w:bCs/>
          <w:sz w:val="20"/>
        </w:rPr>
        <w:t xml:space="preserve">sploh ne, </w:t>
      </w:r>
    </w:p>
    <w:p w14:paraId="7F98FC6C" w14:textId="77777777" w:rsidR="00063122" w:rsidRPr="00063122" w:rsidRDefault="00063122" w:rsidP="00634873">
      <w:pPr>
        <w:numPr>
          <w:ilvl w:val="0"/>
          <w:numId w:val="60"/>
        </w:numPr>
        <w:spacing w:line="192" w:lineRule="auto"/>
        <w:rPr>
          <w:rFonts w:ascii="Arial Narrow" w:hAnsi="Arial Narrow"/>
          <w:bCs/>
          <w:sz w:val="20"/>
        </w:rPr>
      </w:pPr>
      <w:r w:rsidRPr="00063122">
        <w:rPr>
          <w:rFonts w:ascii="Arial Narrow" w:hAnsi="Arial Narrow"/>
          <w:bCs/>
          <w:sz w:val="20"/>
        </w:rPr>
        <w:t>komaj kdaj,</w:t>
      </w:r>
    </w:p>
    <w:p w14:paraId="2B18C82D" w14:textId="77777777" w:rsidR="00063122" w:rsidRPr="00063122" w:rsidRDefault="00063122" w:rsidP="00634873">
      <w:pPr>
        <w:numPr>
          <w:ilvl w:val="0"/>
          <w:numId w:val="60"/>
        </w:numPr>
        <w:spacing w:line="192" w:lineRule="auto"/>
        <w:rPr>
          <w:rFonts w:ascii="Arial Narrow" w:hAnsi="Arial Narrow"/>
          <w:bCs/>
          <w:sz w:val="20"/>
        </w:rPr>
      </w:pPr>
      <w:r w:rsidRPr="00063122">
        <w:rPr>
          <w:rFonts w:ascii="Arial Narrow" w:hAnsi="Arial Narrow"/>
          <w:bCs/>
          <w:sz w:val="20"/>
        </w:rPr>
        <w:t xml:space="preserve">včasih, </w:t>
      </w:r>
    </w:p>
    <w:p w14:paraId="70C43372" w14:textId="77777777" w:rsidR="00063122" w:rsidRPr="00063122" w:rsidRDefault="00063122" w:rsidP="00634873">
      <w:pPr>
        <w:numPr>
          <w:ilvl w:val="0"/>
          <w:numId w:val="60"/>
        </w:numPr>
        <w:spacing w:line="192" w:lineRule="auto"/>
        <w:rPr>
          <w:rFonts w:ascii="Arial Narrow" w:hAnsi="Arial Narrow"/>
          <w:bCs/>
          <w:sz w:val="20"/>
        </w:rPr>
      </w:pPr>
      <w:r w:rsidRPr="00063122">
        <w:rPr>
          <w:rFonts w:ascii="Arial Narrow" w:hAnsi="Arial Narrow"/>
          <w:bCs/>
          <w:sz w:val="20"/>
        </w:rPr>
        <w:t>zelo pogosto.</w:t>
      </w:r>
    </w:p>
    <w:p w14:paraId="31F69919" w14:textId="77777777" w:rsidR="001A0C9A" w:rsidRPr="00063122" w:rsidRDefault="001A0C9A" w:rsidP="000F77D1">
      <w:pPr>
        <w:spacing w:line="192" w:lineRule="auto"/>
        <w:rPr>
          <w:rFonts w:ascii="Arial Narrow" w:hAnsi="Arial Narrow"/>
          <w:bCs/>
          <w:sz w:val="20"/>
        </w:rPr>
      </w:pPr>
      <w:r w:rsidRPr="00063122">
        <w:rPr>
          <w:rFonts w:ascii="Arial Narrow" w:hAnsi="Arial Narrow"/>
          <w:bCs/>
          <w:sz w:val="20"/>
        </w:rPr>
        <w:t>Brez pravega razloga se počutim prestrašeno ali panično:</w:t>
      </w:r>
    </w:p>
    <w:p w14:paraId="5C5C1126" w14:textId="77777777" w:rsidR="00063122" w:rsidRPr="00063122" w:rsidRDefault="00063122" w:rsidP="00634873">
      <w:pPr>
        <w:numPr>
          <w:ilvl w:val="0"/>
          <w:numId w:val="61"/>
        </w:numPr>
        <w:spacing w:line="192" w:lineRule="auto"/>
        <w:rPr>
          <w:rFonts w:ascii="Arial Narrow" w:hAnsi="Arial Narrow"/>
          <w:bCs/>
          <w:sz w:val="20"/>
        </w:rPr>
      </w:pPr>
      <w:r w:rsidRPr="00063122">
        <w:rPr>
          <w:rFonts w:ascii="Arial Narrow" w:hAnsi="Arial Narrow"/>
          <w:bCs/>
          <w:sz w:val="20"/>
        </w:rPr>
        <w:t xml:space="preserve">pogosto, </w:t>
      </w:r>
    </w:p>
    <w:p w14:paraId="530ABA11" w14:textId="77777777" w:rsidR="00063122" w:rsidRPr="00063122" w:rsidRDefault="00063122" w:rsidP="00634873">
      <w:pPr>
        <w:numPr>
          <w:ilvl w:val="0"/>
          <w:numId w:val="61"/>
        </w:numPr>
        <w:spacing w:line="192" w:lineRule="auto"/>
        <w:rPr>
          <w:rFonts w:ascii="Arial Narrow" w:hAnsi="Arial Narrow"/>
          <w:bCs/>
          <w:sz w:val="20"/>
        </w:rPr>
      </w:pPr>
      <w:r w:rsidRPr="00063122">
        <w:rPr>
          <w:rFonts w:ascii="Arial Narrow" w:hAnsi="Arial Narrow"/>
          <w:bCs/>
          <w:sz w:val="20"/>
        </w:rPr>
        <w:t xml:space="preserve">včasih, </w:t>
      </w:r>
    </w:p>
    <w:p w14:paraId="5D910128" w14:textId="77777777" w:rsidR="000F77D1" w:rsidRPr="00063122" w:rsidRDefault="00063122" w:rsidP="00634873">
      <w:pPr>
        <w:numPr>
          <w:ilvl w:val="0"/>
          <w:numId w:val="61"/>
        </w:numPr>
        <w:spacing w:line="192" w:lineRule="auto"/>
        <w:rPr>
          <w:rFonts w:ascii="Arial Narrow" w:hAnsi="Arial Narrow"/>
          <w:bCs/>
          <w:sz w:val="20"/>
        </w:rPr>
      </w:pPr>
      <w:r w:rsidRPr="00063122">
        <w:rPr>
          <w:rFonts w:ascii="Arial Narrow" w:hAnsi="Arial Narrow"/>
          <w:bCs/>
          <w:sz w:val="20"/>
        </w:rPr>
        <w:t xml:space="preserve">redko, </w:t>
      </w:r>
    </w:p>
    <w:p w14:paraId="1EE63359" w14:textId="77777777" w:rsidR="001A0C9A" w:rsidRPr="00063122" w:rsidRDefault="001A0C9A" w:rsidP="00634873">
      <w:pPr>
        <w:numPr>
          <w:ilvl w:val="0"/>
          <w:numId w:val="61"/>
        </w:numPr>
        <w:spacing w:line="192" w:lineRule="auto"/>
        <w:rPr>
          <w:rFonts w:ascii="Arial Narrow" w:hAnsi="Arial Narrow"/>
          <w:bCs/>
          <w:sz w:val="20"/>
        </w:rPr>
      </w:pPr>
      <w:r w:rsidRPr="00063122">
        <w:rPr>
          <w:rFonts w:ascii="Arial Narrow" w:hAnsi="Arial Narrow"/>
          <w:bCs/>
          <w:sz w:val="20"/>
        </w:rPr>
        <w:t>sploh ne.</w:t>
      </w:r>
    </w:p>
    <w:p w14:paraId="004CB2AE" w14:textId="77777777" w:rsidR="00D253AD" w:rsidRPr="00063122" w:rsidRDefault="00D253AD" w:rsidP="00210B9E">
      <w:pPr>
        <w:rPr>
          <w:rFonts w:ascii="Arial Narrow" w:hAnsi="Arial Narrow"/>
          <w:b/>
          <w:bCs/>
        </w:rPr>
      </w:pPr>
    </w:p>
    <w:p w14:paraId="196F6C6B" w14:textId="77777777" w:rsidR="000F77D1" w:rsidRPr="00063122" w:rsidRDefault="000F77D1" w:rsidP="000F77D1">
      <w:pPr>
        <w:spacing w:line="192" w:lineRule="auto"/>
        <w:rPr>
          <w:rFonts w:ascii="Arial Narrow" w:hAnsi="Arial Narrow"/>
          <w:bCs/>
          <w:sz w:val="20"/>
        </w:rPr>
      </w:pPr>
      <w:r w:rsidRPr="00063122">
        <w:rPr>
          <w:rFonts w:ascii="Arial Narrow" w:hAnsi="Arial Narrow"/>
          <w:bCs/>
          <w:sz w:val="20"/>
        </w:rPr>
        <w:lastRenderedPageBreak/>
        <w:t>Stvari se mi nakopičijo:</w:t>
      </w:r>
    </w:p>
    <w:p w14:paraId="629F08FB" w14:textId="77777777" w:rsidR="00063122" w:rsidRPr="00063122" w:rsidRDefault="00063122" w:rsidP="00634873">
      <w:pPr>
        <w:numPr>
          <w:ilvl w:val="0"/>
          <w:numId w:val="62"/>
        </w:numPr>
        <w:spacing w:line="192" w:lineRule="auto"/>
        <w:rPr>
          <w:rFonts w:ascii="Arial Narrow" w:hAnsi="Arial Narrow"/>
          <w:bCs/>
          <w:sz w:val="20"/>
        </w:rPr>
      </w:pPr>
      <w:r w:rsidRPr="00063122">
        <w:rPr>
          <w:rFonts w:ascii="Arial Narrow" w:hAnsi="Arial Narrow"/>
          <w:bCs/>
          <w:sz w:val="20"/>
        </w:rPr>
        <w:t>večino časa jih ne zmorem obvladati,</w:t>
      </w:r>
    </w:p>
    <w:p w14:paraId="0A2871AA" w14:textId="77777777" w:rsidR="00063122" w:rsidRPr="00063122" w:rsidRDefault="00063122" w:rsidP="00634873">
      <w:pPr>
        <w:numPr>
          <w:ilvl w:val="0"/>
          <w:numId w:val="62"/>
        </w:numPr>
        <w:spacing w:line="192" w:lineRule="auto"/>
        <w:rPr>
          <w:rFonts w:ascii="Arial Narrow" w:hAnsi="Arial Narrow"/>
          <w:bCs/>
          <w:sz w:val="20"/>
        </w:rPr>
      </w:pPr>
      <w:r w:rsidRPr="00063122">
        <w:rPr>
          <w:rFonts w:ascii="Arial Narrow" w:hAnsi="Arial Narrow"/>
          <w:bCs/>
          <w:sz w:val="20"/>
        </w:rPr>
        <w:t>včasih jih ne obvladam tako dobro kot prej,</w:t>
      </w:r>
    </w:p>
    <w:p w14:paraId="4C9D42B3" w14:textId="77777777" w:rsidR="00063122" w:rsidRPr="00063122" w:rsidRDefault="00063122" w:rsidP="00634873">
      <w:pPr>
        <w:numPr>
          <w:ilvl w:val="0"/>
          <w:numId w:val="62"/>
        </w:numPr>
        <w:spacing w:line="192" w:lineRule="auto"/>
        <w:rPr>
          <w:rFonts w:ascii="Arial Narrow" w:hAnsi="Arial Narrow"/>
          <w:bCs/>
          <w:sz w:val="20"/>
        </w:rPr>
      </w:pPr>
      <w:r w:rsidRPr="00063122">
        <w:rPr>
          <w:rFonts w:ascii="Arial Narrow" w:hAnsi="Arial Narrow"/>
          <w:bCs/>
          <w:sz w:val="20"/>
        </w:rPr>
        <w:t xml:space="preserve">večino časa jih precej dobro obvladujem, </w:t>
      </w:r>
    </w:p>
    <w:p w14:paraId="4814B2DB" w14:textId="77777777" w:rsidR="00063122" w:rsidRPr="00063122" w:rsidRDefault="00063122" w:rsidP="00634873">
      <w:pPr>
        <w:numPr>
          <w:ilvl w:val="0"/>
          <w:numId w:val="62"/>
        </w:numPr>
        <w:spacing w:line="192" w:lineRule="auto"/>
        <w:rPr>
          <w:rFonts w:ascii="Arial Narrow" w:hAnsi="Arial Narrow"/>
          <w:bCs/>
          <w:sz w:val="20"/>
        </w:rPr>
      </w:pPr>
      <w:r w:rsidRPr="00063122">
        <w:rPr>
          <w:rFonts w:ascii="Arial Narrow" w:hAnsi="Arial Narrow"/>
          <w:bCs/>
          <w:sz w:val="20"/>
        </w:rPr>
        <w:t>obvladujem jih tako dobro kot vedno.</w:t>
      </w:r>
    </w:p>
    <w:p w14:paraId="5D1E4FA0" w14:textId="77777777" w:rsidR="000F77D1" w:rsidRPr="00063122" w:rsidRDefault="000F77D1" w:rsidP="000F77D1">
      <w:pPr>
        <w:spacing w:line="192" w:lineRule="auto"/>
        <w:rPr>
          <w:rFonts w:ascii="Arial Narrow" w:hAnsi="Arial Narrow"/>
          <w:bCs/>
          <w:sz w:val="20"/>
        </w:rPr>
      </w:pPr>
      <w:r w:rsidRPr="00063122">
        <w:rPr>
          <w:rFonts w:ascii="Arial Narrow" w:hAnsi="Arial Narrow"/>
          <w:bCs/>
          <w:sz w:val="20"/>
        </w:rPr>
        <w:t>Bila sem tako nesrečna, da sem slabo spala:</w:t>
      </w:r>
    </w:p>
    <w:p w14:paraId="6EE1A5AF" w14:textId="77777777" w:rsidR="00063122" w:rsidRPr="00063122" w:rsidRDefault="00063122" w:rsidP="00634873">
      <w:pPr>
        <w:numPr>
          <w:ilvl w:val="0"/>
          <w:numId w:val="63"/>
        </w:numPr>
        <w:spacing w:line="192" w:lineRule="auto"/>
        <w:rPr>
          <w:rFonts w:ascii="Arial Narrow" w:hAnsi="Arial Narrow"/>
          <w:bCs/>
          <w:sz w:val="20"/>
        </w:rPr>
      </w:pPr>
      <w:r w:rsidRPr="00063122">
        <w:rPr>
          <w:rFonts w:ascii="Arial Narrow" w:hAnsi="Arial Narrow"/>
          <w:bCs/>
          <w:sz w:val="20"/>
        </w:rPr>
        <w:t>večino časa,</w:t>
      </w:r>
    </w:p>
    <w:p w14:paraId="619E0E61" w14:textId="77777777" w:rsidR="00063122" w:rsidRPr="00063122" w:rsidRDefault="00063122" w:rsidP="00634873">
      <w:pPr>
        <w:numPr>
          <w:ilvl w:val="0"/>
          <w:numId w:val="63"/>
        </w:numPr>
        <w:spacing w:line="192" w:lineRule="auto"/>
        <w:rPr>
          <w:rFonts w:ascii="Arial Narrow" w:hAnsi="Arial Narrow"/>
          <w:bCs/>
          <w:sz w:val="20"/>
        </w:rPr>
      </w:pPr>
      <w:r w:rsidRPr="00063122">
        <w:rPr>
          <w:rFonts w:ascii="Arial Narrow" w:hAnsi="Arial Narrow"/>
          <w:bCs/>
          <w:sz w:val="20"/>
        </w:rPr>
        <w:t xml:space="preserve">včasih, </w:t>
      </w:r>
    </w:p>
    <w:p w14:paraId="079A76FC" w14:textId="77777777" w:rsidR="00063122" w:rsidRPr="00063122" w:rsidRDefault="00063122" w:rsidP="00634873">
      <w:pPr>
        <w:numPr>
          <w:ilvl w:val="0"/>
          <w:numId w:val="63"/>
        </w:numPr>
        <w:spacing w:line="192" w:lineRule="auto"/>
        <w:rPr>
          <w:rFonts w:ascii="Arial Narrow" w:hAnsi="Arial Narrow"/>
          <w:bCs/>
          <w:sz w:val="20"/>
        </w:rPr>
      </w:pPr>
      <w:r w:rsidRPr="00063122">
        <w:rPr>
          <w:rFonts w:ascii="Arial Narrow" w:hAnsi="Arial Narrow"/>
          <w:bCs/>
          <w:sz w:val="20"/>
        </w:rPr>
        <w:t>redko,</w:t>
      </w:r>
    </w:p>
    <w:p w14:paraId="4BD3498F" w14:textId="77777777" w:rsidR="00063122" w:rsidRPr="00063122" w:rsidRDefault="00063122" w:rsidP="00634873">
      <w:pPr>
        <w:numPr>
          <w:ilvl w:val="0"/>
          <w:numId w:val="63"/>
        </w:numPr>
        <w:spacing w:line="192" w:lineRule="auto"/>
        <w:rPr>
          <w:rFonts w:ascii="Arial Narrow" w:hAnsi="Arial Narrow"/>
          <w:bCs/>
          <w:sz w:val="20"/>
        </w:rPr>
      </w:pPr>
      <w:r w:rsidRPr="00063122">
        <w:rPr>
          <w:rFonts w:ascii="Arial Narrow" w:hAnsi="Arial Narrow"/>
          <w:bCs/>
          <w:sz w:val="20"/>
        </w:rPr>
        <w:t>sploh ne.</w:t>
      </w:r>
    </w:p>
    <w:p w14:paraId="03B9CCA4" w14:textId="77777777" w:rsidR="000F77D1" w:rsidRPr="00063122" w:rsidRDefault="000F77D1" w:rsidP="000F77D1">
      <w:pPr>
        <w:spacing w:line="192" w:lineRule="auto"/>
        <w:rPr>
          <w:rFonts w:ascii="Arial Narrow" w:hAnsi="Arial Narrow"/>
          <w:bCs/>
          <w:sz w:val="20"/>
        </w:rPr>
      </w:pPr>
      <w:r w:rsidRPr="00063122">
        <w:rPr>
          <w:rFonts w:ascii="Arial Narrow" w:hAnsi="Arial Narrow"/>
          <w:bCs/>
          <w:sz w:val="20"/>
        </w:rPr>
        <w:t>Počutila sem se žalostno ali nesrečno:</w:t>
      </w:r>
    </w:p>
    <w:p w14:paraId="09EC7351" w14:textId="77777777" w:rsidR="00063122" w:rsidRPr="00063122" w:rsidRDefault="00063122" w:rsidP="00634873">
      <w:pPr>
        <w:numPr>
          <w:ilvl w:val="0"/>
          <w:numId w:val="64"/>
        </w:numPr>
        <w:spacing w:line="192" w:lineRule="auto"/>
        <w:rPr>
          <w:rFonts w:ascii="Arial Narrow" w:hAnsi="Arial Narrow"/>
          <w:bCs/>
          <w:sz w:val="20"/>
        </w:rPr>
      </w:pPr>
      <w:r w:rsidRPr="00063122">
        <w:rPr>
          <w:rFonts w:ascii="Arial Narrow" w:hAnsi="Arial Narrow"/>
          <w:bCs/>
          <w:sz w:val="20"/>
        </w:rPr>
        <w:t xml:space="preserve">večino časa, </w:t>
      </w:r>
    </w:p>
    <w:p w14:paraId="4F10A5B2" w14:textId="77777777" w:rsidR="00063122" w:rsidRPr="00063122" w:rsidRDefault="00063122" w:rsidP="00634873">
      <w:pPr>
        <w:numPr>
          <w:ilvl w:val="0"/>
          <w:numId w:val="64"/>
        </w:numPr>
        <w:spacing w:line="192" w:lineRule="auto"/>
        <w:rPr>
          <w:rFonts w:ascii="Arial Narrow" w:hAnsi="Arial Narrow"/>
          <w:bCs/>
          <w:sz w:val="20"/>
        </w:rPr>
      </w:pPr>
      <w:r w:rsidRPr="00063122">
        <w:rPr>
          <w:rFonts w:ascii="Arial Narrow" w:hAnsi="Arial Narrow"/>
          <w:bCs/>
          <w:sz w:val="20"/>
        </w:rPr>
        <w:t xml:space="preserve">precej pogosto, </w:t>
      </w:r>
    </w:p>
    <w:p w14:paraId="4CB16B24" w14:textId="77777777" w:rsidR="00063122" w:rsidRPr="00063122" w:rsidRDefault="00063122" w:rsidP="00634873">
      <w:pPr>
        <w:numPr>
          <w:ilvl w:val="0"/>
          <w:numId w:val="64"/>
        </w:numPr>
        <w:spacing w:line="192" w:lineRule="auto"/>
        <w:rPr>
          <w:rFonts w:ascii="Arial Narrow" w:hAnsi="Arial Narrow"/>
          <w:bCs/>
          <w:sz w:val="20"/>
        </w:rPr>
      </w:pPr>
      <w:r w:rsidRPr="00063122">
        <w:rPr>
          <w:rFonts w:ascii="Arial Narrow" w:hAnsi="Arial Narrow"/>
          <w:bCs/>
          <w:sz w:val="20"/>
        </w:rPr>
        <w:t xml:space="preserve">redko, </w:t>
      </w:r>
    </w:p>
    <w:p w14:paraId="4D6816E0" w14:textId="77777777" w:rsidR="00063122" w:rsidRPr="00063122" w:rsidRDefault="00063122" w:rsidP="00634873">
      <w:pPr>
        <w:numPr>
          <w:ilvl w:val="0"/>
          <w:numId w:val="64"/>
        </w:numPr>
        <w:spacing w:line="192" w:lineRule="auto"/>
        <w:rPr>
          <w:rFonts w:ascii="Arial Narrow" w:hAnsi="Arial Narrow"/>
          <w:bCs/>
          <w:sz w:val="20"/>
        </w:rPr>
      </w:pPr>
      <w:r w:rsidRPr="00063122">
        <w:rPr>
          <w:rFonts w:ascii="Arial Narrow" w:hAnsi="Arial Narrow"/>
          <w:bCs/>
          <w:sz w:val="20"/>
        </w:rPr>
        <w:t>sploh ne.</w:t>
      </w:r>
    </w:p>
    <w:p w14:paraId="2D425E33" w14:textId="77777777" w:rsidR="000F77D1" w:rsidRPr="00063122" w:rsidRDefault="000F77D1" w:rsidP="000F77D1">
      <w:pPr>
        <w:spacing w:line="192" w:lineRule="auto"/>
        <w:rPr>
          <w:rFonts w:ascii="Arial Narrow" w:hAnsi="Arial Narrow"/>
          <w:bCs/>
          <w:sz w:val="20"/>
        </w:rPr>
      </w:pPr>
      <w:r w:rsidRPr="00063122">
        <w:rPr>
          <w:rFonts w:ascii="Arial Narrow" w:hAnsi="Arial Narrow"/>
          <w:bCs/>
          <w:sz w:val="20"/>
        </w:rPr>
        <w:t>Bila sem tako nesrečna, da sem jokala:</w:t>
      </w:r>
    </w:p>
    <w:p w14:paraId="6624A7A9" w14:textId="77777777" w:rsidR="00063122" w:rsidRPr="00063122" w:rsidRDefault="00063122" w:rsidP="00634873">
      <w:pPr>
        <w:numPr>
          <w:ilvl w:val="0"/>
          <w:numId w:val="65"/>
        </w:numPr>
        <w:spacing w:line="192" w:lineRule="auto"/>
        <w:rPr>
          <w:rFonts w:ascii="Arial Narrow" w:hAnsi="Arial Narrow"/>
          <w:bCs/>
          <w:sz w:val="20"/>
        </w:rPr>
      </w:pPr>
      <w:r w:rsidRPr="00063122">
        <w:rPr>
          <w:rFonts w:ascii="Arial Narrow" w:hAnsi="Arial Narrow"/>
          <w:bCs/>
          <w:sz w:val="20"/>
        </w:rPr>
        <w:t>večino časa,</w:t>
      </w:r>
    </w:p>
    <w:p w14:paraId="2740F622" w14:textId="77777777" w:rsidR="00063122" w:rsidRPr="00063122" w:rsidRDefault="00063122" w:rsidP="00634873">
      <w:pPr>
        <w:numPr>
          <w:ilvl w:val="0"/>
          <w:numId w:val="65"/>
        </w:numPr>
        <w:spacing w:line="192" w:lineRule="auto"/>
        <w:rPr>
          <w:rFonts w:ascii="Arial Narrow" w:hAnsi="Arial Narrow"/>
          <w:bCs/>
          <w:sz w:val="20"/>
        </w:rPr>
      </w:pPr>
      <w:r w:rsidRPr="00063122">
        <w:rPr>
          <w:rFonts w:ascii="Arial Narrow" w:hAnsi="Arial Narrow"/>
          <w:bCs/>
          <w:sz w:val="20"/>
        </w:rPr>
        <w:t xml:space="preserve">precej pogosto, </w:t>
      </w:r>
    </w:p>
    <w:p w14:paraId="022F33DF" w14:textId="77777777" w:rsidR="00063122" w:rsidRPr="00063122" w:rsidRDefault="00063122" w:rsidP="00634873">
      <w:pPr>
        <w:numPr>
          <w:ilvl w:val="0"/>
          <w:numId w:val="65"/>
        </w:numPr>
        <w:spacing w:line="192" w:lineRule="auto"/>
        <w:rPr>
          <w:rFonts w:ascii="Arial Narrow" w:hAnsi="Arial Narrow"/>
          <w:bCs/>
          <w:sz w:val="20"/>
        </w:rPr>
      </w:pPr>
      <w:r w:rsidRPr="00063122">
        <w:rPr>
          <w:rFonts w:ascii="Arial Narrow" w:hAnsi="Arial Narrow"/>
          <w:bCs/>
          <w:sz w:val="20"/>
        </w:rPr>
        <w:t xml:space="preserve">redko, </w:t>
      </w:r>
    </w:p>
    <w:p w14:paraId="67E5AA5B" w14:textId="77777777" w:rsidR="00063122" w:rsidRPr="00063122" w:rsidRDefault="00063122" w:rsidP="00634873">
      <w:pPr>
        <w:numPr>
          <w:ilvl w:val="0"/>
          <w:numId w:val="65"/>
        </w:numPr>
        <w:spacing w:line="192" w:lineRule="auto"/>
        <w:rPr>
          <w:rFonts w:ascii="Arial Narrow" w:hAnsi="Arial Narrow"/>
          <w:bCs/>
          <w:sz w:val="20"/>
        </w:rPr>
      </w:pPr>
      <w:r w:rsidRPr="00063122">
        <w:rPr>
          <w:rFonts w:ascii="Arial Narrow" w:hAnsi="Arial Narrow"/>
          <w:bCs/>
          <w:sz w:val="20"/>
        </w:rPr>
        <w:t xml:space="preserve">občasno, </w:t>
      </w:r>
    </w:p>
    <w:p w14:paraId="70C555AD" w14:textId="77777777" w:rsidR="00063122" w:rsidRPr="00063122" w:rsidRDefault="00063122" w:rsidP="00634873">
      <w:pPr>
        <w:numPr>
          <w:ilvl w:val="0"/>
          <w:numId w:val="65"/>
        </w:numPr>
        <w:spacing w:line="192" w:lineRule="auto"/>
        <w:rPr>
          <w:rFonts w:ascii="Arial Narrow" w:hAnsi="Arial Narrow"/>
          <w:bCs/>
          <w:sz w:val="20"/>
        </w:rPr>
      </w:pPr>
      <w:r w:rsidRPr="00063122">
        <w:rPr>
          <w:rFonts w:ascii="Arial Narrow" w:hAnsi="Arial Narrow"/>
          <w:bCs/>
          <w:sz w:val="20"/>
        </w:rPr>
        <w:t>nikoli.</w:t>
      </w:r>
    </w:p>
    <w:p w14:paraId="5D74BEEA" w14:textId="77777777" w:rsidR="000F77D1" w:rsidRPr="00063122" w:rsidRDefault="000F77D1" w:rsidP="000F77D1">
      <w:pPr>
        <w:spacing w:line="192" w:lineRule="auto"/>
        <w:rPr>
          <w:rFonts w:ascii="Arial Narrow" w:hAnsi="Arial Narrow"/>
          <w:bCs/>
          <w:sz w:val="20"/>
        </w:rPr>
      </w:pPr>
      <w:r w:rsidRPr="00063122">
        <w:rPr>
          <w:rFonts w:ascii="Arial Narrow" w:hAnsi="Arial Narrow"/>
          <w:bCs/>
          <w:sz w:val="20"/>
        </w:rPr>
        <w:t>Pomislila sem, da bi si kaj naredila:</w:t>
      </w:r>
    </w:p>
    <w:p w14:paraId="62CCF497" w14:textId="77777777" w:rsidR="00063122" w:rsidRPr="00063122" w:rsidRDefault="00063122" w:rsidP="00634873">
      <w:pPr>
        <w:numPr>
          <w:ilvl w:val="0"/>
          <w:numId w:val="66"/>
        </w:numPr>
        <w:spacing w:line="192" w:lineRule="auto"/>
        <w:rPr>
          <w:rFonts w:ascii="Arial Narrow" w:hAnsi="Arial Narrow"/>
          <w:bCs/>
          <w:sz w:val="20"/>
        </w:rPr>
      </w:pPr>
      <w:r w:rsidRPr="00063122">
        <w:rPr>
          <w:rFonts w:ascii="Arial Narrow" w:hAnsi="Arial Narrow"/>
          <w:bCs/>
          <w:sz w:val="20"/>
        </w:rPr>
        <w:t xml:space="preserve">precej pogosto, </w:t>
      </w:r>
    </w:p>
    <w:p w14:paraId="6BD04009" w14:textId="77777777" w:rsidR="00063122" w:rsidRPr="00063122" w:rsidRDefault="00063122" w:rsidP="00634873">
      <w:pPr>
        <w:numPr>
          <w:ilvl w:val="0"/>
          <w:numId w:val="66"/>
        </w:numPr>
        <w:spacing w:line="192" w:lineRule="auto"/>
        <w:rPr>
          <w:rFonts w:ascii="Arial Narrow" w:hAnsi="Arial Narrow"/>
          <w:bCs/>
          <w:sz w:val="20"/>
        </w:rPr>
      </w:pPr>
      <w:r w:rsidRPr="00063122">
        <w:rPr>
          <w:rFonts w:ascii="Arial Narrow" w:hAnsi="Arial Narrow"/>
          <w:bCs/>
          <w:sz w:val="20"/>
        </w:rPr>
        <w:t xml:space="preserve">včasih, </w:t>
      </w:r>
    </w:p>
    <w:p w14:paraId="2F358ACA" w14:textId="77777777" w:rsidR="00063122" w:rsidRPr="00063122" w:rsidRDefault="00063122" w:rsidP="00634873">
      <w:pPr>
        <w:numPr>
          <w:ilvl w:val="0"/>
          <w:numId w:val="66"/>
        </w:numPr>
        <w:spacing w:line="192" w:lineRule="auto"/>
        <w:rPr>
          <w:rFonts w:ascii="Arial Narrow" w:hAnsi="Arial Narrow"/>
          <w:bCs/>
          <w:sz w:val="20"/>
        </w:rPr>
      </w:pPr>
      <w:r w:rsidRPr="00063122">
        <w:rPr>
          <w:rFonts w:ascii="Arial Narrow" w:hAnsi="Arial Narrow"/>
          <w:bCs/>
          <w:sz w:val="20"/>
        </w:rPr>
        <w:t>skoraj nikoli,</w:t>
      </w:r>
    </w:p>
    <w:p w14:paraId="341A220D" w14:textId="77777777" w:rsidR="000F77D1" w:rsidRPr="00063122" w:rsidRDefault="00063122" w:rsidP="00634873">
      <w:pPr>
        <w:numPr>
          <w:ilvl w:val="0"/>
          <w:numId w:val="66"/>
        </w:numPr>
        <w:spacing w:line="192" w:lineRule="auto"/>
        <w:rPr>
          <w:rFonts w:ascii="Arial Narrow" w:hAnsi="Arial Narrow"/>
          <w:bCs/>
          <w:sz w:val="20"/>
        </w:rPr>
        <w:sectPr w:rsidR="000F77D1" w:rsidRPr="00063122" w:rsidSect="000F77D1">
          <w:type w:val="continuous"/>
          <w:pgSz w:w="11906" w:h="16838"/>
          <w:pgMar w:top="1417" w:right="1417" w:bottom="1417" w:left="1417" w:header="708" w:footer="708" w:gutter="0"/>
          <w:cols w:num="2" w:space="708"/>
          <w:docGrid w:linePitch="360"/>
        </w:sectPr>
      </w:pPr>
      <w:r w:rsidRPr="00063122">
        <w:rPr>
          <w:rFonts w:ascii="Arial Narrow" w:hAnsi="Arial Narrow"/>
          <w:bCs/>
          <w:sz w:val="20"/>
        </w:rPr>
        <w:t>nikoli.</w:t>
      </w:r>
    </w:p>
    <w:p w14:paraId="69992F2D" w14:textId="77777777" w:rsidR="00063122" w:rsidRPr="00063122" w:rsidRDefault="00D253AD" w:rsidP="000F77D1">
      <w:pPr>
        <w:pStyle w:val="Heading2"/>
      </w:pPr>
      <w:r w:rsidRPr="00063122">
        <w:lastRenderedPageBreak/>
        <w:br/>
      </w:r>
      <w:r w:rsidRPr="00063122">
        <w:br/>
      </w:r>
      <w:r w:rsidRPr="00063122">
        <w:br/>
      </w:r>
      <w:bookmarkStart w:id="105" w:name="_Toc514236031"/>
      <w:r w:rsidR="000F77D1" w:rsidRPr="00063122">
        <w:t>PRESEJALNI TESTI IN DIAGNOSTICIRANJE PD –  ARGUMENTI ZA ABNORMALNOST</w:t>
      </w:r>
      <w:bookmarkEnd w:id="105"/>
      <w:r w:rsidR="000F77D1" w:rsidRPr="00063122">
        <w:br/>
      </w:r>
    </w:p>
    <w:p w14:paraId="34B3C51D" w14:textId="77777777" w:rsidR="00063122" w:rsidRPr="00063122" w:rsidRDefault="00063122" w:rsidP="00634873">
      <w:pPr>
        <w:numPr>
          <w:ilvl w:val="0"/>
          <w:numId w:val="67"/>
        </w:numPr>
        <w:rPr>
          <w:rFonts w:ascii="Arial Narrow" w:hAnsi="Arial Narrow"/>
          <w:bCs/>
        </w:rPr>
      </w:pPr>
      <w:r w:rsidRPr="00063122">
        <w:rPr>
          <w:rFonts w:ascii="Arial Narrow" w:hAnsi="Arial Narrow"/>
          <w:bCs/>
        </w:rPr>
        <w:t>Končna diagnoza se lahko postavi le s kliničnim pregledom, ki ga opravi za to usposobljena oseba. Presejalni testi le opredelijo tiste posameznike, ki so rizični za razvoj PD.</w:t>
      </w:r>
    </w:p>
    <w:p w14:paraId="6F9DB55C" w14:textId="77777777" w:rsidR="00063122" w:rsidRPr="00063122" w:rsidRDefault="00063122" w:rsidP="00634873">
      <w:pPr>
        <w:numPr>
          <w:ilvl w:val="0"/>
          <w:numId w:val="68"/>
        </w:numPr>
        <w:rPr>
          <w:rFonts w:ascii="Arial Narrow" w:hAnsi="Arial Narrow"/>
          <w:bCs/>
        </w:rPr>
      </w:pPr>
      <w:r w:rsidRPr="00063122">
        <w:rPr>
          <w:rFonts w:ascii="Arial Narrow" w:hAnsi="Arial Narrow"/>
          <w:bCs/>
        </w:rPr>
        <w:t xml:space="preserve">Le 50% primerov PD je diagnosticiranih. </w:t>
      </w:r>
    </w:p>
    <w:p w14:paraId="104383BC" w14:textId="77777777" w:rsidR="000F77D1" w:rsidRPr="00063122" w:rsidRDefault="000F77D1" w:rsidP="000F77D1">
      <w:pPr>
        <w:rPr>
          <w:rFonts w:ascii="Arial Narrow" w:hAnsi="Arial Narrow"/>
          <w:bCs/>
        </w:rPr>
      </w:pPr>
      <w:r w:rsidRPr="00063122">
        <w:rPr>
          <w:rFonts w:ascii="Arial Narrow" w:hAnsi="Arial Narrow"/>
          <w:bCs/>
        </w:rPr>
        <w:t xml:space="preserve">    Možni vzroki so (Holden, 1996):</w:t>
      </w:r>
    </w:p>
    <w:p w14:paraId="092179C6" w14:textId="77777777" w:rsidR="00063122" w:rsidRPr="00063122" w:rsidRDefault="00063122" w:rsidP="00634873">
      <w:pPr>
        <w:numPr>
          <w:ilvl w:val="1"/>
          <w:numId w:val="69"/>
        </w:numPr>
        <w:rPr>
          <w:rFonts w:ascii="Arial Narrow" w:hAnsi="Arial Narrow"/>
          <w:bCs/>
        </w:rPr>
      </w:pPr>
      <w:r w:rsidRPr="00063122">
        <w:rPr>
          <w:rFonts w:ascii="Arial Narrow" w:hAnsi="Arial Narrow"/>
          <w:bCs/>
        </w:rPr>
        <w:t>pomanjkanje časa in preobremenjenost zdravstvenih delavcev,</w:t>
      </w:r>
    </w:p>
    <w:p w14:paraId="6449566D" w14:textId="77777777" w:rsidR="00063122" w:rsidRPr="00063122" w:rsidRDefault="00063122" w:rsidP="00634873">
      <w:pPr>
        <w:numPr>
          <w:ilvl w:val="1"/>
          <w:numId w:val="69"/>
        </w:numPr>
        <w:rPr>
          <w:rFonts w:ascii="Arial Narrow" w:hAnsi="Arial Narrow"/>
          <w:bCs/>
        </w:rPr>
      </w:pPr>
      <w:r w:rsidRPr="00063122">
        <w:rPr>
          <w:rFonts w:ascii="Arial Narrow" w:hAnsi="Arial Narrow"/>
          <w:bCs/>
        </w:rPr>
        <w:t>pomanjkanje znanja zdravstvenih delavcev,</w:t>
      </w:r>
    </w:p>
    <w:p w14:paraId="6C8587F5" w14:textId="77777777" w:rsidR="00063122" w:rsidRPr="00063122" w:rsidRDefault="00063122" w:rsidP="00634873">
      <w:pPr>
        <w:numPr>
          <w:ilvl w:val="1"/>
          <w:numId w:val="69"/>
        </w:numPr>
        <w:rPr>
          <w:rFonts w:ascii="Arial Narrow" w:hAnsi="Arial Narrow"/>
          <w:bCs/>
        </w:rPr>
      </w:pPr>
      <w:r w:rsidRPr="00063122">
        <w:rPr>
          <w:rFonts w:ascii="Arial Narrow" w:hAnsi="Arial Narrow"/>
          <w:bCs/>
        </w:rPr>
        <w:t xml:space="preserve">poporodni obiski so orientirani na fizično zdravje žensk, </w:t>
      </w:r>
    </w:p>
    <w:p w14:paraId="59BDC594" w14:textId="77777777" w:rsidR="00063122" w:rsidRPr="00063122" w:rsidRDefault="00063122" w:rsidP="00634873">
      <w:pPr>
        <w:numPr>
          <w:ilvl w:val="1"/>
          <w:numId w:val="69"/>
        </w:numPr>
        <w:rPr>
          <w:rFonts w:ascii="Arial Narrow" w:hAnsi="Arial Narrow"/>
          <w:bCs/>
        </w:rPr>
      </w:pPr>
      <w:r w:rsidRPr="00063122">
        <w:rPr>
          <w:rFonts w:ascii="Arial Narrow" w:hAnsi="Arial Narrow"/>
          <w:bCs/>
        </w:rPr>
        <w:t>orientiranost poporodnih obiskov k otroku,</w:t>
      </w:r>
    </w:p>
    <w:p w14:paraId="6051971B" w14:textId="77777777" w:rsidR="00063122" w:rsidRPr="00063122" w:rsidRDefault="00063122" w:rsidP="00634873">
      <w:pPr>
        <w:numPr>
          <w:ilvl w:val="1"/>
          <w:numId w:val="69"/>
        </w:numPr>
        <w:rPr>
          <w:rFonts w:ascii="Arial Narrow" w:hAnsi="Arial Narrow"/>
          <w:bCs/>
        </w:rPr>
      </w:pPr>
      <w:r w:rsidRPr="00063122">
        <w:rPr>
          <w:rFonts w:ascii="Arial Narrow" w:hAnsi="Arial Narrow"/>
          <w:bCs/>
        </w:rPr>
        <w:t>zgodnji odpusti iz porodnišnice,</w:t>
      </w:r>
    </w:p>
    <w:p w14:paraId="351EC691" w14:textId="77777777" w:rsidR="00063122" w:rsidRPr="00063122" w:rsidRDefault="00063122" w:rsidP="00634873">
      <w:pPr>
        <w:numPr>
          <w:ilvl w:val="1"/>
          <w:numId w:val="69"/>
        </w:numPr>
        <w:rPr>
          <w:rFonts w:ascii="Arial Narrow" w:hAnsi="Arial Narrow"/>
          <w:bCs/>
        </w:rPr>
      </w:pPr>
      <w:r w:rsidRPr="00063122">
        <w:rPr>
          <w:rFonts w:ascii="Arial Narrow" w:hAnsi="Arial Narrow"/>
          <w:bCs/>
        </w:rPr>
        <w:t>ženske o problemu ne govorijo, zaradi strahu pred stigmatizacijo.</w:t>
      </w:r>
    </w:p>
    <w:p w14:paraId="78B487C2" w14:textId="77777777" w:rsidR="00063122" w:rsidRPr="00063122" w:rsidRDefault="00063122" w:rsidP="00634873">
      <w:pPr>
        <w:numPr>
          <w:ilvl w:val="0"/>
          <w:numId w:val="69"/>
        </w:numPr>
        <w:rPr>
          <w:rFonts w:ascii="Arial Narrow" w:hAnsi="Arial Narrow"/>
          <w:bCs/>
        </w:rPr>
      </w:pPr>
      <w:r w:rsidRPr="00063122">
        <w:rPr>
          <w:rFonts w:ascii="Arial Narrow" w:hAnsi="Arial Narrow"/>
          <w:bCs/>
        </w:rPr>
        <w:t>Vprašanje je, ali je presejanje in diagnosticiranje PD sploh potrebno, če smatramo PD za normalen odziv na zahteve materinstva.</w:t>
      </w:r>
    </w:p>
    <w:p w14:paraId="40C90A93" w14:textId="77777777" w:rsidR="001A0C9A" w:rsidRPr="00063122" w:rsidRDefault="000F77D1" w:rsidP="000F77D1">
      <w:pPr>
        <w:pStyle w:val="Heading2"/>
      </w:pPr>
      <w:bookmarkStart w:id="106" w:name="_Toc514236032"/>
      <w:r w:rsidRPr="00063122">
        <w:t>PREPREČEVANJE IN ZDRAVLJENJE PD –  ARGUMENTI ZA ABNORMALNOST</w:t>
      </w:r>
      <w:bookmarkEnd w:id="106"/>
      <w:r w:rsidRPr="00063122">
        <w:br/>
      </w:r>
    </w:p>
    <w:p w14:paraId="7BA76EDC" w14:textId="77777777" w:rsidR="000F77D1" w:rsidRPr="00063122" w:rsidRDefault="000F77D1" w:rsidP="00634873">
      <w:pPr>
        <w:numPr>
          <w:ilvl w:val="0"/>
          <w:numId w:val="70"/>
        </w:numPr>
        <w:rPr>
          <w:rFonts w:ascii="Arial Narrow" w:hAnsi="Arial Narrow"/>
          <w:bCs/>
        </w:rPr>
      </w:pPr>
      <w:r w:rsidRPr="00063122">
        <w:rPr>
          <w:rFonts w:ascii="Arial Narrow" w:hAnsi="Arial Narrow"/>
          <w:bCs/>
        </w:rPr>
        <w:t>PREPREČEVANJE (nemogoče glede na nasprotujoče si rezultate študij o dejavnikih tveganja)</w:t>
      </w:r>
    </w:p>
    <w:p w14:paraId="6154D65F" w14:textId="77777777" w:rsidR="00063122" w:rsidRPr="00063122" w:rsidRDefault="00063122" w:rsidP="00634873">
      <w:pPr>
        <w:numPr>
          <w:ilvl w:val="0"/>
          <w:numId w:val="71"/>
        </w:numPr>
        <w:rPr>
          <w:rFonts w:ascii="Arial Narrow" w:hAnsi="Arial Narrow"/>
          <w:bCs/>
        </w:rPr>
      </w:pPr>
      <w:r w:rsidRPr="00063122">
        <w:rPr>
          <w:rFonts w:ascii="Arial Narrow" w:hAnsi="Arial Narrow"/>
          <w:bCs/>
        </w:rPr>
        <w:t>ZDRAVLJENJE</w:t>
      </w:r>
    </w:p>
    <w:p w14:paraId="0EB0DC72" w14:textId="77777777" w:rsidR="000F77D1" w:rsidRPr="00063122" w:rsidRDefault="00063122" w:rsidP="00634873">
      <w:pPr>
        <w:numPr>
          <w:ilvl w:val="0"/>
          <w:numId w:val="72"/>
        </w:numPr>
        <w:rPr>
          <w:rFonts w:ascii="Arial Narrow" w:hAnsi="Arial Narrow"/>
          <w:bCs/>
        </w:rPr>
      </w:pPr>
      <w:r w:rsidRPr="00063122">
        <w:rPr>
          <w:rFonts w:ascii="Arial Narrow" w:hAnsi="Arial Narrow"/>
          <w:bCs/>
        </w:rPr>
        <w:t>Psihoterapevtsko</w:t>
      </w:r>
      <w:r w:rsidR="000F77D1" w:rsidRPr="00063122">
        <w:rPr>
          <w:rFonts w:ascii="Arial Narrow" w:hAnsi="Arial Narrow"/>
          <w:bCs/>
        </w:rPr>
        <w:t xml:space="preserve"> (Interpersonal th, Cognitiv - behavioural th, Indirektno svetovanje kot so “debriefing”, “listening visits”, “self-help and support groups”)</w:t>
      </w:r>
    </w:p>
    <w:p w14:paraId="3205C467" w14:textId="77777777" w:rsidR="000F77D1" w:rsidRPr="00063122" w:rsidRDefault="00063122" w:rsidP="00634873">
      <w:pPr>
        <w:numPr>
          <w:ilvl w:val="0"/>
          <w:numId w:val="73"/>
        </w:numPr>
        <w:rPr>
          <w:rFonts w:ascii="Arial Narrow" w:hAnsi="Arial Narrow"/>
          <w:bCs/>
        </w:rPr>
      </w:pPr>
      <w:r w:rsidRPr="00063122">
        <w:rPr>
          <w:rFonts w:ascii="Arial Narrow" w:hAnsi="Arial Narrow"/>
          <w:bCs/>
        </w:rPr>
        <w:t xml:space="preserve">Farmakološko </w:t>
      </w:r>
      <w:r w:rsidR="000F77D1" w:rsidRPr="00063122">
        <w:rPr>
          <w:rFonts w:ascii="Arial Narrow" w:hAnsi="Arial Narrow"/>
          <w:bCs/>
        </w:rPr>
        <w:t>(Tricyclic antidepressants – TCA, Selective serotonin reuptake inhibitors – SSRI)</w:t>
      </w:r>
    </w:p>
    <w:p w14:paraId="224C65BB" w14:textId="77777777" w:rsidR="00063122" w:rsidRPr="00063122" w:rsidRDefault="00063122" w:rsidP="00634873">
      <w:pPr>
        <w:numPr>
          <w:ilvl w:val="0"/>
          <w:numId w:val="74"/>
        </w:numPr>
        <w:rPr>
          <w:rFonts w:ascii="Arial Narrow" w:hAnsi="Arial Narrow"/>
          <w:bCs/>
        </w:rPr>
      </w:pPr>
      <w:r w:rsidRPr="00063122">
        <w:rPr>
          <w:rFonts w:ascii="Arial Narrow" w:hAnsi="Arial Narrow"/>
          <w:bCs/>
        </w:rPr>
        <w:t>Hormonsko (Progesteron, Estrogen)</w:t>
      </w:r>
    </w:p>
    <w:p w14:paraId="67E78741" w14:textId="77777777" w:rsidR="00063122" w:rsidRPr="00063122" w:rsidRDefault="00063122" w:rsidP="00634873">
      <w:pPr>
        <w:numPr>
          <w:ilvl w:val="0"/>
          <w:numId w:val="74"/>
        </w:numPr>
        <w:rPr>
          <w:rFonts w:ascii="Arial Narrow" w:hAnsi="Arial Narrow"/>
          <w:bCs/>
        </w:rPr>
      </w:pPr>
      <w:r w:rsidRPr="00063122">
        <w:rPr>
          <w:rFonts w:ascii="Arial Narrow" w:hAnsi="Arial Narrow"/>
          <w:bCs/>
        </w:rPr>
        <w:t>ECT</w:t>
      </w:r>
    </w:p>
    <w:p w14:paraId="383CBE07" w14:textId="77777777" w:rsidR="000F77D1" w:rsidRPr="00063122" w:rsidRDefault="00063122" w:rsidP="00634873">
      <w:pPr>
        <w:numPr>
          <w:ilvl w:val="0"/>
          <w:numId w:val="74"/>
        </w:numPr>
        <w:rPr>
          <w:rFonts w:ascii="Arial Narrow" w:hAnsi="Arial Narrow"/>
          <w:bCs/>
        </w:rPr>
      </w:pPr>
      <w:r w:rsidRPr="00063122">
        <w:rPr>
          <w:rFonts w:ascii="Arial Narrow" w:hAnsi="Arial Narrow"/>
          <w:bCs/>
        </w:rPr>
        <w:t xml:space="preserve">Komplementarno </w:t>
      </w:r>
      <w:r w:rsidR="000F77D1" w:rsidRPr="00063122">
        <w:rPr>
          <w:rFonts w:ascii="Arial Narrow" w:hAnsi="Arial Narrow"/>
          <w:bCs/>
        </w:rPr>
        <w:t xml:space="preserve"> (hipnoza, akupunktura, muzikoterapija in delovna terapija, obsevanje s svetlobo, kangooroo terapija, šentjanževka. fizična aktivnost, dodatki k hrani – minerali in vitamini, ki lajšajo simptome depresije,…)</w:t>
      </w:r>
    </w:p>
    <w:p w14:paraId="0D52DE39" w14:textId="77777777" w:rsidR="00063122" w:rsidRPr="00063122" w:rsidRDefault="00063122" w:rsidP="00634873">
      <w:pPr>
        <w:numPr>
          <w:ilvl w:val="0"/>
          <w:numId w:val="74"/>
        </w:numPr>
        <w:rPr>
          <w:rFonts w:ascii="Arial Narrow" w:hAnsi="Arial Narrow"/>
          <w:bCs/>
        </w:rPr>
      </w:pPr>
      <w:r w:rsidRPr="00063122">
        <w:rPr>
          <w:rFonts w:ascii="Arial Narrow" w:hAnsi="Arial Narrow"/>
          <w:bCs/>
        </w:rPr>
        <w:t>Postavlja se vprašanje ali PD sploh potrebuje interveniranje, če se smatra za fiziološki odziv na zahteve materinstva.</w:t>
      </w:r>
    </w:p>
    <w:p w14:paraId="3F23F5B7" w14:textId="77777777" w:rsidR="00063122" w:rsidRPr="00063122" w:rsidRDefault="00063122" w:rsidP="00634873">
      <w:pPr>
        <w:numPr>
          <w:ilvl w:val="0"/>
          <w:numId w:val="74"/>
        </w:numPr>
        <w:rPr>
          <w:rFonts w:ascii="Arial Narrow" w:hAnsi="Arial Narrow"/>
          <w:bCs/>
        </w:rPr>
      </w:pPr>
      <w:r w:rsidRPr="00063122">
        <w:rPr>
          <w:rFonts w:ascii="Arial Narrow" w:hAnsi="Arial Narrow"/>
          <w:bCs/>
        </w:rPr>
        <w:t>Če smatramo PD za normalen odziv puerperija, potem so za preprečevanje, detekcijo in zdravljenje odgovorni tisti zdravstveni delavci, ki skrbijo za fiziološko nosečnost, porod in poporodno obdobje – babice.</w:t>
      </w:r>
      <w:r w:rsidR="00D253AD" w:rsidRPr="00063122">
        <w:rPr>
          <w:rFonts w:ascii="Arial Narrow" w:hAnsi="Arial Narrow"/>
          <w:bCs/>
        </w:rPr>
        <w:br/>
      </w:r>
      <w:r w:rsidR="00D253AD" w:rsidRPr="00063122">
        <w:rPr>
          <w:rFonts w:ascii="Arial Narrow" w:hAnsi="Arial Narrow"/>
          <w:bCs/>
        </w:rPr>
        <w:br/>
      </w:r>
    </w:p>
    <w:p w14:paraId="6196527B" w14:textId="77777777" w:rsidR="001A0C9A" w:rsidRPr="00063122" w:rsidRDefault="000F77D1" w:rsidP="000F77D1">
      <w:pPr>
        <w:pStyle w:val="Heading2"/>
      </w:pPr>
      <w:bookmarkStart w:id="107" w:name="_Toc514236033"/>
      <w:r w:rsidRPr="00063122">
        <w:lastRenderedPageBreak/>
        <w:t>SPODBUDA ZA RAZISKOVANJE</w:t>
      </w:r>
      <w:bookmarkEnd w:id="107"/>
      <w:r w:rsidRPr="00063122">
        <w:br/>
      </w:r>
    </w:p>
    <w:p w14:paraId="5EE73331" w14:textId="77777777" w:rsidR="000F77D1" w:rsidRPr="00063122" w:rsidRDefault="00063122" w:rsidP="00634873">
      <w:pPr>
        <w:numPr>
          <w:ilvl w:val="0"/>
          <w:numId w:val="75"/>
        </w:numPr>
        <w:rPr>
          <w:rFonts w:ascii="Arial Narrow" w:hAnsi="Arial Narrow"/>
          <w:bCs/>
        </w:rPr>
      </w:pPr>
      <w:r w:rsidRPr="00063122">
        <w:rPr>
          <w:rFonts w:ascii="Arial Narrow" w:hAnsi="Arial Narrow"/>
          <w:bCs/>
        </w:rPr>
        <w:t>Po ocenah, bi lahko 75% primerov obravnavali v sklopu primarnega zdravstvenega varstva.</w:t>
      </w:r>
    </w:p>
    <w:p w14:paraId="66A3B7F7" w14:textId="77777777" w:rsidR="00063122" w:rsidRPr="00063122" w:rsidRDefault="00063122" w:rsidP="00634873">
      <w:pPr>
        <w:numPr>
          <w:ilvl w:val="0"/>
          <w:numId w:val="76"/>
        </w:numPr>
        <w:rPr>
          <w:rFonts w:ascii="Arial Narrow" w:hAnsi="Arial Narrow"/>
          <w:bCs/>
        </w:rPr>
      </w:pPr>
      <w:r w:rsidRPr="00063122">
        <w:rPr>
          <w:rFonts w:ascii="Arial Narrow" w:hAnsi="Arial Narrow"/>
          <w:bCs/>
        </w:rPr>
        <w:t>Babice in medicinske sestre imajo, po mnenju tujih avtorjev, pomembno vlogo v preprečevanju, odkrivanju in zdravljenju poporodne depresije</w:t>
      </w:r>
    </w:p>
    <w:p w14:paraId="31D55E6A" w14:textId="77777777" w:rsidR="000F77D1" w:rsidRPr="00063122" w:rsidRDefault="000F77D1" w:rsidP="000F77D1">
      <w:pPr>
        <w:pStyle w:val="Heading2"/>
      </w:pPr>
      <w:bookmarkStart w:id="108" w:name="_Toc514236034"/>
      <w:r w:rsidRPr="00063122">
        <w:rPr>
          <w:noProof/>
          <w:lang w:val="en-GB" w:eastAsia="en-GB"/>
        </w:rPr>
        <w:drawing>
          <wp:anchor distT="0" distB="0" distL="114300" distR="114300" simplePos="0" relativeHeight="251661312" behindDoc="0" locked="0" layoutInCell="1" allowOverlap="1" wp14:anchorId="55F43937" wp14:editId="1543CF12">
            <wp:simplePos x="0" y="0"/>
            <wp:positionH relativeFrom="page">
              <wp:posOffset>4433625</wp:posOffset>
            </wp:positionH>
            <wp:positionV relativeFrom="paragraph">
              <wp:posOffset>145774</wp:posOffset>
            </wp:positionV>
            <wp:extent cx="2479675" cy="1995170"/>
            <wp:effectExtent l="76200" t="76200" r="130175" b="13843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30094" t="22829" r="26846" b="15549"/>
                    <a:stretch/>
                  </pic:blipFill>
                  <pic:spPr bwMode="auto">
                    <a:xfrm>
                      <a:off x="0" y="0"/>
                      <a:ext cx="2479675" cy="19951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rsidRPr="00063122">
        <w:t>SLOVENSKE RAZMERE V ZVEZI S PD</w:t>
      </w:r>
      <w:bookmarkEnd w:id="108"/>
    </w:p>
    <w:p w14:paraId="6193E09F" w14:textId="77777777" w:rsidR="001A0C9A" w:rsidRPr="00063122" w:rsidRDefault="001A0C9A" w:rsidP="00210B9E">
      <w:pPr>
        <w:rPr>
          <w:rFonts w:ascii="Arial Narrow" w:hAnsi="Arial Narrow"/>
          <w:bCs/>
        </w:rPr>
      </w:pPr>
    </w:p>
    <w:p w14:paraId="011D24FC" w14:textId="77777777" w:rsidR="00063122" w:rsidRPr="00063122" w:rsidRDefault="00063122" w:rsidP="00634873">
      <w:pPr>
        <w:numPr>
          <w:ilvl w:val="0"/>
          <w:numId w:val="77"/>
        </w:numPr>
        <w:rPr>
          <w:rFonts w:ascii="Arial Narrow" w:hAnsi="Arial Narrow"/>
          <w:bCs/>
        </w:rPr>
      </w:pPr>
      <w:r w:rsidRPr="00063122">
        <w:rPr>
          <w:rFonts w:ascii="Arial Narrow" w:hAnsi="Arial Narrow"/>
          <w:bCs/>
        </w:rPr>
        <w:t>Zelo malo literature s tega področja</w:t>
      </w:r>
    </w:p>
    <w:p w14:paraId="56207644" w14:textId="77777777" w:rsidR="00063122" w:rsidRPr="00063122" w:rsidRDefault="00063122" w:rsidP="00634873">
      <w:pPr>
        <w:numPr>
          <w:ilvl w:val="0"/>
          <w:numId w:val="77"/>
        </w:numPr>
        <w:rPr>
          <w:rFonts w:ascii="Arial Narrow" w:hAnsi="Arial Narrow"/>
          <w:bCs/>
        </w:rPr>
      </w:pPr>
      <w:r w:rsidRPr="00063122">
        <w:rPr>
          <w:rFonts w:ascii="Arial Narrow" w:hAnsi="Arial Narrow"/>
          <w:bCs/>
        </w:rPr>
        <w:t>Ocena incidence PD je zastarela</w:t>
      </w:r>
    </w:p>
    <w:p w14:paraId="3665FAAD" w14:textId="77777777" w:rsidR="00063122" w:rsidRPr="00063122" w:rsidRDefault="00063122" w:rsidP="00634873">
      <w:pPr>
        <w:numPr>
          <w:ilvl w:val="0"/>
          <w:numId w:val="77"/>
        </w:numPr>
        <w:rPr>
          <w:rFonts w:ascii="Arial Narrow" w:hAnsi="Arial Narrow"/>
          <w:bCs/>
        </w:rPr>
      </w:pPr>
      <w:r w:rsidRPr="00063122">
        <w:rPr>
          <w:rFonts w:ascii="Arial Narrow" w:hAnsi="Arial Narrow"/>
          <w:bCs/>
        </w:rPr>
        <w:t>Ni presejalnega testa za določitev rizičnih posameznic</w:t>
      </w:r>
    </w:p>
    <w:p w14:paraId="014E9A57" w14:textId="77777777" w:rsidR="00063122" w:rsidRPr="00063122" w:rsidRDefault="00063122" w:rsidP="00634873">
      <w:pPr>
        <w:numPr>
          <w:ilvl w:val="0"/>
          <w:numId w:val="77"/>
        </w:numPr>
        <w:rPr>
          <w:rFonts w:ascii="Arial Narrow" w:hAnsi="Arial Narrow"/>
          <w:bCs/>
        </w:rPr>
      </w:pPr>
      <w:r w:rsidRPr="00063122">
        <w:rPr>
          <w:rFonts w:ascii="Arial Narrow" w:hAnsi="Arial Narrow"/>
          <w:bCs/>
        </w:rPr>
        <w:t>Ni razvitih služb za obravnavo žensk s PD</w:t>
      </w:r>
    </w:p>
    <w:p w14:paraId="3F83A6C4" w14:textId="77777777" w:rsidR="00063122" w:rsidRPr="00063122" w:rsidRDefault="00063122" w:rsidP="00634873">
      <w:pPr>
        <w:numPr>
          <w:ilvl w:val="0"/>
          <w:numId w:val="77"/>
        </w:numPr>
        <w:rPr>
          <w:rFonts w:ascii="Arial Narrow" w:hAnsi="Arial Narrow"/>
          <w:bCs/>
        </w:rPr>
      </w:pPr>
      <w:r w:rsidRPr="00063122">
        <w:rPr>
          <w:rFonts w:ascii="Arial Narrow" w:hAnsi="Arial Narrow"/>
          <w:bCs/>
        </w:rPr>
        <w:t>Ni nacionalno razvitih smernic za napotitev in zdravljenje</w:t>
      </w:r>
    </w:p>
    <w:p w14:paraId="38A178A8" w14:textId="77777777" w:rsidR="00063122" w:rsidRPr="00063122" w:rsidRDefault="00063122" w:rsidP="00634873">
      <w:pPr>
        <w:numPr>
          <w:ilvl w:val="0"/>
          <w:numId w:val="77"/>
        </w:numPr>
        <w:rPr>
          <w:rFonts w:ascii="Arial Narrow" w:hAnsi="Arial Narrow"/>
          <w:bCs/>
        </w:rPr>
      </w:pPr>
      <w:r w:rsidRPr="00063122">
        <w:rPr>
          <w:rFonts w:ascii="Arial Narrow" w:hAnsi="Arial Narrow"/>
          <w:bCs/>
        </w:rPr>
        <w:t>Slaba kontinuiteta skrbi za ženske</w:t>
      </w:r>
    </w:p>
    <w:p w14:paraId="259EA6F7" w14:textId="77777777" w:rsidR="001A0C9A" w:rsidRPr="00063122" w:rsidRDefault="001A0C9A" w:rsidP="00210B9E">
      <w:pPr>
        <w:rPr>
          <w:rFonts w:ascii="Arial Narrow" w:hAnsi="Arial Narrow"/>
          <w:bCs/>
        </w:rPr>
      </w:pPr>
    </w:p>
    <w:p w14:paraId="527814B7" w14:textId="77777777" w:rsidR="00063122" w:rsidRPr="00063122" w:rsidRDefault="00063122" w:rsidP="00634873">
      <w:pPr>
        <w:numPr>
          <w:ilvl w:val="0"/>
          <w:numId w:val="78"/>
        </w:numPr>
        <w:rPr>
          <w:rFonts w:ascii="Arial Narrow" w:hAnsi="Arial Narrow"/>
          <w:bCs/>
        </w:rPr>
      </w:pPr>
      <w:r w:rsidRPr="00063122">
        <w:rPr>
          <w:rFonts w:ascii="Arial Narrow" w:hAnsi="Arial Narrow"/>
          <w:bCs/>
        </w:rPr>
        <w:t>Izobraževanje slabo pokriva temo PD, kar pogojuje neznanje med zdravstvenimi delavci:</w:t>
      </w:r>
    </w:p>
    <w:p w14:paraId="63BF9927" w14:textId="77777777" w:rsidR="00063122" w:rsidRPr="00063122" w:rsidRDefault="00063122" w:rsidP="00634873">
      <w:pPr>
        <w:numPr>
          <w:ilvl w:val="1"/>
          <w:numId w:val="78"/>
        </w:numPr>
        <w:rPr>
          <w:rFonts w:ascii="Arial Narrow" w:hAnsi="Arial Narrow"/>
          <w:bCs/>
        </w:rPr>
      </w:pPr>
      <w:r w:rsidRPr="00063122">
        <w:rPr>
          <w:rFonts w:ascii="Arial Narrow" w:hAnsi="Arial Narrow"/>
          <w:bCs/>
        </w:rPr>
        <w:t>Ne vejo kdaj je kritičen čas za izbruh PD;</w:t>
      </w:r>
    </w:p>
    <w:p w14:paraId="486363DB" w14:textId="77777777" w:rsidR="00063122" w:rsidRPr="00063122" w:rsidRDefault="00063122" w:rsidP="00634873">
      <w:pPr>
        <w:numPr>
          <w:ilvl w:val="1"/>
          <w:numId w:val="78"/>
        </w:numPr>
        <w:rPr>
          <w:rFonts w:ascii="Arial Narrow" w:hAnsi="Arial Narrow"/>
          <w:bCs/>
        </w:rPr>
      </w:pPr>
      <w:r w:rsidRPr="00063122">
        <w:rPr>
          <w:rFonts w:ascii="Arial Narrow" w:hAnsi="Arial Narrow"/>
          <w:bCs/>
        </w:rPr>
        <w:t>Zamenjujejo simptome PD s simptomi PP in PO;</w:t>
      </w:r>
    </w:p>
    <w:p w14:paraId="27FA979C" w14:textId="77777777" w:rsidR="00063122" w:rsidRPr="00063122" w:rsidRDefault="00063122" w:rsidP="00634873">
      <w:pPr>
        <w:numPr>
          <w:ilvl w:val="1"/>
          <w:numId w:val="78"/>
        </w:numPr>
        <w:rPr>
          <w:rFonts w:ascii="Arial Narrow" w:hAnsi="Arial Narrow"/>
          <w:bCs/>
        </w:rPr>
      </w:pPr>
      <w:r w:rsidRPr="00063122">
        <w:rPr>
          <w:rFonts w:ascii="Arial Narrow" w:hAnsi="Arial Narrow"/>
          <w:bCs/>
        </w:rPr>
        <w:t>Ne poznajo možnosti detekcije (testi);</w:t>
      </w:r>
    </w:p>
    <w:p w14:paraId="53970759" w14:textId="77777777" w:rsidR="00063122" w:rsidRPr="00063122" w:rsidRDefault="00063122" w:rsidP="00634873">
      <w:pPr>
        <w:numPr>
          <w:ilvl w:val="1"/>
          <w:numId w:val="78"/>
        </w:numPr>
        <w:rPr>
          <w:rFonts w:ascii="Arial Narrow" w:hAnsi="Arial Narrow"/>
          <w:bCs/>
        </w:rPr>
      </w:pPr>
      <w:r w:rsidRPr="00063122">
        <w:rPr>
          <w:rFonts w:ascii="Arial Narrow" w:hAnsi="Arial Narrow"/>
          <w:bCs/>
        </w:rPr>
        <w:t>Podcenjujejo pogostost PD</w:t>
      </w:r>
    </w:p>
    <w:p w14:paraId="6401CCB4" w14:textId="77777777" w:rsidR="00063122" w:rsidRPr="00063122" w:rsidRDefault="00063122" w:rsidP="00634873">
      <w:pPr>
        <w:numPr>
          <w:ilvl w:val="1"/>
          <w:numId w:val="78"/>
        </w:numPr>
        <w:rPr>
          <w:rFonts w:ascii="Arial Narrow" w:hAnsi="Arial Narrow"/>
          <w:bCs/>
        </w:rPr>
      </w:pPr>
      <w:r w:rsidRPr="00063122">
        <w:rPr>
          <w:rFonts w:ascii="Arial Narrow" w:hAnsi="Arial Narrow"/>
          <w:bCs/>
        </w:rPr>
        <w:t>Ne vedo za možnost izbruha PD v nosečnosti;</w:t>
      </w:r>
    </w:p>
    <w:p w14:paraId="3416FA65" w14:textId="77777777" w:rsidR="00063122" w:rsidRPr="00063122" w:rsidRDefault="00063122" w:rsidP="00634873">
      <w:pPr>
        <w:numPr>
          <w:ilvl w:val="1"/>
          <w:numId w:val="78"/>
        </w:numPr>
        <w:rPr>
          <w:rFonts w:ascii="Arial Narrow" w:hAnsi="Arial Narrow"/>
          <w:bCs/>
        </w:rPr>
      </w:pPr>
      <w:r w:rsidRPr="00063122">
        <w:rPr>
          <w:rFonts w:ascii="Arial Narrow" w:hAnsi="Arial Narrow"/>
          <w:bCs/>
        </w:rPr>
        <w:t>Slabo poznajo nemedikamentozne metode zdravljenja</w:t>
      </w:r>
    </w:p>
    <w:p w14:paraId="7090C8D5" w14:textId="77777777" w:rsidR="001A0C9A" w:rsidRPr="00063122" w:rsidRDefault="000F77D1" w:rsidP="00DF6CBC">
      <w:pPr>
        <w:pStyle w:val="Heading2"/>
      </w:pPr>
      <w:bookmarkStart w:id="109" w:name="_Toc514236035"/>
      <w:r w:rsidRPr="00063122">
        <w:t>ŠTUDIJA</w:t>
      </w:r>
      <w:bookmarkEnd w:id="109"/>
      <w:r w:rsidR="00DF6CBC" w:rsidRPr="00063122">
        <w:br/>
      </w:r>
    </w:p>
    <w:tbl>
      <w:tblPr>
        <w:tblStyle w:val="TableGrid"/>
        <w:tblW w:w="0" w:type="auto"/>
        <w:tblLook w:val="04A0" w:firstRow="1" w:lastRow="0" w:firstColumn="1" w:lastColumn="0" w:noHBand="0" w:noVBand="1"/>
      </w:tblPr>
      <w:tblGrid>
        <w:gridCol w:w="4531"/>
        <w:gridCol w:w="4531"/>
      </w:tblGrid>
      <w:tr w:rsidR="000F77D1" w:rsidRPr="00063122" w14:paraId="49D174AA" w14:textId="77777777" w:rsidTr="000F77D1">
        <w:tc>
          <w:tcPr>
            <w:tcW w:w="4531" w:type="dxa"/>
          </w:tcPr>
          <w:p w14:paraId="7D7592E7" w14:textId="77777777" w:rsidR="000F77D1" w:rsidRPr="00063122" w:rsidRDefault="000F77D1" w:rsidP="00DF6CBC">
            <w:pPr>
              <w:jc w:val="center"/>
              <w:rPr>
                <w:rFonts w:ascii="Arial Narrow" w:hAnsi="Arial Narrow"/>
                <w:b/>
                <w:bCs/>
              </w:rPr>
            </w:pPr>
            <w:r w:rsidRPr="00063122">
              <w:rPr>
                <w:rFonts w:ascii="Arial Narrow" w:hAnsi="Arial Narrow"/>
                <w:b/>
                <w:bCs/>
              </w:rPr>
              <w:t>2003</w:t>
            </w:r>
          </w:p>
        </w:tc>
        <w:tc>
          <w:tcPr>
            <w:tcW w:w="4531" w:type="dxa"/>
          </w:tcPr>
          <w:p w14:paraId="2291AE1E" w14:textId="77777777" w:rsidR="000F77D1" w:rsidRPr="00063122" w:rsidRDefault="000F77D1" w:rsidP="00DF6CBC">
            <w:pPr>
              <w:jc w:val="center"/>
              <w:rPr>
                <w:rFonts w:ascii="Arial Narrow" w:hAnsi="Arial Narrow"/>
                <w:b/>
                <w:bCs/>
              </w:rPr>
            </w:pPr>
            <w:r w:rsidRPr="00063122">
              <w:rPr>
                <w:rFonts w:ascii="Arial Narrow" w:hAnsi="Arial Narrow"/>
                <w:b/>
                <w:bCs/>
              </w:rPr>
              <w:t>2011</w:t>
            </w:r>
          </w:p>
        </w:tc>
      </w:tr>
      <w:tr w:rsidR="000F77D1" w:rsidRPr="00063122" w14:paraId="6FA92141" w14:textId="77777777" w:rsidTr="000F77D1">
        <w:tc>
          <w:tcPr>
            <w:tcW w:w="4531" w:type="dxa"/>
          </w:tcPr>
          <w:p w14:paraId="03756757" w14:textId="77777777" w:rsidR="00063122" w:rsidRPr="00063122" w:rsidRDefault="00063122" w:rsidP="00634873">
            <w:pPr>
              <w:numPr>
                <w:ilvl w:val="0"/>
                <w:numId w:val="79"/>
              </w:numPr>
              <w:jc w:val="center"/>
              <w:rPr>
                <w:rFonts w:ascii="Arial Narrow" w:hAnsi="Arial Narrow"/>
                <w:bCs/>
              </w:rPr>
            </w:pPr>
            <w:r w:rsidRPr="00063122">
              <w:rPr>
                <w:rFonts w:ascii="Arial Narrow" w:hAnsi="Arial Narrow"/>
                <w:bCs/>
              </w:rPr>
              <w:t>Babice in medicinske sestre porodnišnice in ZD Postojna in Ljubljana (izvzete diplomirane babice za primerjavo); popis (N=135)</w:t>
            </w:r>
          </w:p>
          <w:p w14:paraId="4A0A3651" w14:textId="77777777" w:rsidR="00063122" w:rsidRPr="00063122" w:rsidRDefault="00063122" w:rsidP="00634873">
            <w:pPr>
              <w:numPr>
                <w:ilvl w:val="0"/>
                <w:numId w:val="79"/>
              </w:numPr>
              <w:jc w:val="center"/>
              <w:rPr>
                <w:rFonts w:ascii="Arial Narrow" w:hAnsi="Arial Narrow"/>
                <w:bCs/>
              </w:rPr>
            </w:pPr>
            <w:r w:rsidRPr="00063122">
              <w:rPr>
                <w:rFonts w:ascii="Arial Narrow" w:hAnsi="Arial Narrow"/>
                <w:bCs/>
              </w:rPr>
              <w:t>Anketni vprašalnik, razvit na podlagi fokusnih skupin in pregleda literature</w:t>
            </w:r>
          </w:p>
          <w:p w14:paraId="04D2A6BC" w14:textId="77777777" w:rsidR="00063122" w:rsidRPr="00063122" w:rsidRDefault="00063122" w:rsidP="00634873">
            <w:pPr>
              <w:numPr>
                <w:ilvl w:val="0"/>
                <w:numId w:val="79"/>
              </w:numPr>
              <w:jc w:val="center"/>
              <w:rPr>
                <w:rFonts w:ascii="Arial Narrow" w:hAnsi="Arial Narrow"/>
                <w:bCs/>
              </w:rPr>
            </w:pPr>
            <w:r w:rsidRPr="00063122">
              <w:rPr>
                <w:rFonts w:ascii="Arial Narrow" w:hAnsi="Arial Narrow"/>
                <w:bCs/>
              </w:rPr>
              <w:t>Poštna anketa</w:t>
            </w:r>
          </w:p>
          <w:p w14:paraId="20531D97" w14:textId="77777777" w:rsidR="00063122" w:rsidRPr="00063122" w:rsidRDefault="00063122" w:rsidP="00634873">
            <w:pPr>
              <w:numPr>
                <w:ilvl w:val="0"/>
                <w:numId w:val="79"/>
              </w:numPr>
              <w:jc w:val="center"/>
              <w:rPr>
                <w:rFonts w:ascii="Arial Narrow" w:hAnsi="Arial Narrow"/>
                <w:bCs/>
              </w:rPr>
            </w:pPr>
            <w:r w:rsidRPr="00063122">
              <w:rPr>
                <w:rFonts w:ascii="Arial Narrow" w:hAnsi="Arial Narrow"/>
                <w:bCs/>
              </w:rPr>
              <w:t>Namen je bil opredeliti informiranost ter stališča o lastni vlogi babic v zvezi s PPD</w:t>
            </w:r>
          </w:p>
          <w:p w14:paraId="2FA2F28A" w14:textId="77777777" w:rsidR="000F77D1" w:rsidRPr="00063122" w:rsidRDefault="00063122" w:rsidP="00634873">
            <w:pPr>
              <w:numPr>
                <w:ilvl w:val="0"/>
                <w:numId w:val="79"/>
              </w:numPr>
              <w:jc w:val="center"/>
              <w:rPr>
                <w:rFonts w:ascii="Arial Narrow" w:hAnsi="Arial Narrow"/>
                <w:bCs/>
              </w:rPr>
            </w:pPr>
            <w:r w:rsidRPr="00063122">
              <w:rPr>
                <w:rFonts w:ascii="Arial Narrow" w:hAnsi="Arial Narrow"/>
                <w:bCs/>
              </w:rPr>
              <w:t>Zadoščeno etičnim pravilom raziskovanja</w:t>
            </w:r>
          </w:p>
        </w:tc>
        <w:tc>
          <w:tcPr>
            <w:tcW w:w="4531" w:type="dxa"/>
          </w:tcPr>
          <w:p w14:paraId="193F52F4" w14:textId="77777777" w:rsidR="00063122" w:rsidRPr="00063122" w:rsidRDefault="00063122" w:rsidP="00634873">
            <w:pPr>
              <w:numPr>
                <w:ilvl w:val="0"/>
                <w:numId w:val="79"/>
              </w:numPr>
              <w:jc w:val="center"/>
              <w:rPr>
                <w:rFonts w:ascii="Arial Narrow" w:hAnsi="Arial Narrow"/>
                <w:bCs/>
              </w:rPr>
            </w:pPr>
            <w:r w:rsidRPr="00063122">
              <w:rPr>
                <w:rFonts w:ascii="Arial Narrow" w:hAnsi="Arial Narrow"/>
                <w:bCs/>
              </w:rPr>
              <w:t>Diplomirane babice Oddelka za babištvo ZF implementiranega programa; popis  pet generacij diplomantov (N=150)</w:t>
            </w:r>
          </w:p>
          <w:p w14:paraId="2D5E24AC" w14:textId="77777777" w:rsidR="00063122" w:rsidRPr="00063122" w:rsidRDefault="00063122" w:rsidP="00634873">
            <w:pPr>
              <w:numPr>
                <w:ilvl w:val="0"/>
                <w:numId w:val="79"/>
              </w:numPr>
              <w:jc w:val="center"/>
              <w:rPr>
                <w:rFonts w:ascii="Arial Narrow" w:hAnsi="Arial Narrow"/>
                <w:bCs/>
              </w:rPr>
            </w:pPr>
            <w:r w:rsidRPr="00063122">
              <w:rPr>
                <w:rFonts w:ascii="Arial Narrow" w:hAnsi="Arial Narrow"/>
                <w:bCs/>
              </w:rPr>
              <w:t>Anketni vprašalnik, razvit na podlagi fokusnih skupin in pregleda literature</w:t>
            </w:r>
          </w:p>
          <w:p w14:paraId="0FB19FA5" w14:textId="77777777" w:rsidR="00063122" w:rsidRPr="00063122" w:rsidRDefault="00063122" w:rsidP="00634873">
            <w:pPr>
              <w:numPr>
                <w:ilvl w:val="0"/>
                <w:numId w:val="79"/>
              </w:numPr>
              <w:jc w:val="center"/>
              <w:rPr>
                <w:rFonts w:ascii="Arial Narrow" w:hAnsi="Arial Narrow"/>
                <w:bCs/>
              </w:rPr>
            </w:pPr>
            <w:r w:rsidRPr="00063122">
              <w:rPr>
                <w:rFonts w:ascii="Arial Narrow" w:hAnsi="Arial Narrow"/>
                <w:bCs/>
              </w:rPr>
              <w:t>Poštna anketa</w:t>
            </w:r>
          </w:p>
          <w:p w14:paraId="2C464985" w14:textId="77777777" w:rsidR="00063122" w:rsidRPr="00063122" w:rsidRDefault="00063122" w:rsidP="00634873">
            <w:pPr>
              <w:numPr>
                <w:ilvl w:val="0"/>
                <w:numId w:val="79"/>
              </w:numPr>
              <w:jc w:val="center"/>
              <w:rPr>
                <w:rFonts w:ascii="Arial Narrow" w:hAnsi="Arial Narrow"/>
                <w:bCs/>
              </w:rPr>
            </w:pPr>
            <w:r w:rsidRPr="00063122">
              <w:rPr>
                <w:rFonts w:ascii="Arial Narrow" w:hAnsi="Arial Narrow"/>
                <w:bCs/>
              </w:rPr>
              <w:t>Namen je bil opredeliti informiranost ter stališča o lastni vlogi babic v zvezi s PPD</w:t>
            </w:r>
          </w:p>
          <w:p w14:paraId="1F7F3F39" w14:textId="77777777" w:rsidR="000F77D1" w:rsidRPr="00063122" w:rsidRDefault="00063122" w:rsidP="00634873">
            <w:pPr>
              <w:numPr>
                <w:ilvl w:val="0"/>
                <w:numId w:val="79"/>
              </w:numPr>
              <w:jc w:val="center"/>
              <w:rPr>
                <w:rFonts w:ascii="Arial Narrow" w:hAnsi="Arial Narrow"/>
                <w:bCs/>
              </w:rPr>
            </w:pPr>
            <w:r w:rsidRPr="00063122">
              <w:rPr>
                <w:rFonts w:ascii="Arial Narrow" w:hAnsi="Arial Narrow"/>
                <w:bCs/>
              </w:rPr>
              <w:t>Zadoščeno etičnim pravilom raziskovanja</w:t>
            </w:r>
          </w:p>
        </w:tc>
      </w:tr>
    </w:tbl>
    <w:p w14:paraId="466DB99E" w14:textId="77777777" w:rsidR="000F77D1" w:rsidRPr="00063122" w:rsidRDefault="00D253AD" w:rsidP="00210B9E">
      <w:pPr>
        <w:rPr>
          <w:rFonts w:ascii="Arial Narrow" w:hAnsi="Arial Narrow"/>
          <w:b/>
          <w:bCs/>
        </w:rPr>
      </w:pPr>
      <w:r w:rsidRPr="00063122">
        <w:rPr>
          <w:rFonts w:ascii="Arial Narrow" w:hAnsi="Arial Narrow"/>
          <w:b/>
          <w:bCs/>
        </w:rPr>
        <w:br/>
      </w:r>
      <w:r w:rsidRPr="00063122">
        <w:rPr>
          <w:rFonts w:ascii="Arial Narrow" w:hAnsi="Arial Narrow"/>
          <w:b/>
          <w:bCs/>
        </w:rPr>
        <w:br/>
      </w:r>
      <w:r w:rsidRPr="00063122">
        <w:rPr>
          <w:rFonts w:ascii="Arial Narrow" w:hAnsi="Arial Narrow"/>
          <w:b/>
          <w:bCs/>
        </w:rPr>
        <w:br/>
      </w:r>
    </w:p>
    <w:p w14:paraId="7A76B7BD" w14:textId="77777777" w:rsidR="00DF6CBC" w:rsidRPr="00063122" w:rsidRDefault="00DF6CBC" w:rsidP="00D253AD">
      <w:pPr>
        <w:pStyle w:val="Heading2"/>
      </w:pPr>
      <w:bookmarkStart w:id="110" w:name="_Toc514236036"/>
      <w:r w:rsidRPr="00063122">
        <w:lastRenderedPageBreak/>
        <w:t>HIPOTEZE</w:t>
      </w:r>
      <w:bookmarkEnd w:id="110"/>
    </w:p>
    <w:p w14:paraId="3773C998" w14:textId="77777777" w:rsidR="00063122" w:rsidRPr="00063122" w:rsidRDefault="00063122" w:rsidP="00634873">
      <w:pPr>
        <w:numPr>
          <w:ilvl w:val="0"/>
          <w:numId w:val="80"/>
        </w:numPr>
        <w:rPr>
          <w:rFonts w:ascii="Arial Narrow" w:hAnsi="Arial Narrow"/>
        </w:rPr>
      </w:pPr>
      <w:r w:rsidRPr="00063122">
        <w:rPr>
          <w:rFonts w:ascii="Arial Narrow" w:hAnsi="Arial Narrow"/>
        </w:rPr>
        <w:t>H1: Vključitev teoretičnih vsebin o obporodnem duševnem zdravju v dodiplomski izobraževalni program babištva izboljša znanje diplomantov babištva o PPD (prva odvisna spremenljivka).</w:t>
      </w:r>
    </w:p>
    <w:p w14:paraId="7009907A" w14:textId="77777777" w:rsidR="00063122" w:rsidRPr="00063122" w:rsidRDefault="00063122" w:rsidP="00634873">
      <w:pPr>
        <w:numPr>
          <w:ilvl w:val="0"/>
          <w:numId w:val="80"/>
        </w:numPr>
        <w:rPr>
          <w:rFonts w:ascii="Arial Narrow" w:hAnsi="Arial Narrow"/>
        </w:rPr>
      </w:pPr>
      <w:r w:rsidRPr="00063122">
        <w:rPr>
          <w:rFonts w:ascii="Arial Narrow" w:hAnsi="Arial Narrow"/>
        </w:rPr>
        <w:t>H2: Vključitev teoretičnih vsebin o obporodnem duševnem zdravju v dodiplomski izobraževalni program babištva, zviša samozavest diplomantov za obravnavo žensk s PPD (druga odvisna spremenljivka).</w:t>
      </w:r>
    </w:p>
    <w:p w14:paraId="39F8845E" w14:textId="77777777" w:rsidR="00DF6CBC" w:rsidRPr="00063122" w:rsidRDefault="00DF6CBC" w:rsidP="00DF6CBC">
      <w:pPr>
        <w:pStyle w:val="Heading2"/>
      </w:pPr>
      <w:bookmarkStart w:id="111" w:name="_Toc514236037"/>
      <w:r w:rsidRPr="00063122">
        <w:t>REZULTATI</w:t>
      </w:r>
      <w:bookmarkEnd w:id="111"/>
    </w:p>
    <w:p w14:paraId="0DFAE14B" w14:textId="77777777" w:rsidR="00DF6CBC" w:rsidRPr="00063122" w:rsidRDefault="00DF6CBC" w:rsidP="00DF6CBC">
      <w:pPr>
        <w:rPr>
          <w:rFonts w:ascii="Arial Narrow" w:hAnsi="Arial Narrow"/>
          <w:bCs/>
        </w:rPr>
      </w:pPr>
      <w:r w:rsidRPr="00063122">
        <w:rPr>
          <w:rFonts w:ascii="Arial Narrow" w:hAnsi="Arial Narrow"/>
          <w:b/>
          <w:bCs/>
        </w:rPr>
        <w:br/>
      </w:r>
      <w:r w:rsidRPr="00063122">
        <w:rPr>
          <w:rFonts w:ascii="Arial Narrow" w:hAnsi="Arial Narrow"/>
          <w:bCs/>
        </w:rPr>
        <w:t>ČAS IZBRUHA IN TRAJANJE</w:t>
      </w:r>
    </w:p>
    <w:p w14:paraId="6CA1B73C" w14:textId="77777777" w:rsidR="00DF6CBC" w:rsidRPr="00063122" w:rsidRDefault="00DF6CBC" w:rsidP="00DF6CBC">
      <w:pPr>
        <w:rPr>
          <w:rFonts w:ascii="Arial Narrow" w:hAnsi="Arial Narrow"/>
        </w:rPr>
      </w:pPr>
      <w:r w:rsidRPr="00063122">
        <w:rPr>
          <w:rFonts w:ascii="Arial Narrow" w:hAnsi="Arial Narrow"/>
          <w:noProof/>
          <w:lang w:val="en-GB" w:eastAsia="en-GB"/>
        </w:rPr>
        <w:drawing>
          <wp:inline distT="0" distB="0" distL="0" distR="0" wp14:anchorId="656BA214" wp14:editId="6D35D079">
            <wp:extent cx="4293705" cy="2226310"/>
            <wp:effectExtent l="0" t="0" r="12065" b="2540"/>
            <wp:docPr id="13" name="Chart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2FF7375" w14:textId="77777777" w:rsidR="00DF6CBC" w:rsidRPr="00063122" w:rsidRDefault="00DF6CBC" w:rsidP="00DF6CBC">
      <w:pPr>
        <w:rPr>
          <w:rFonts w:ascii="Arial Narrow" w:hAnsi="Arial Narrow"/>
        </w:rPr>
      </w:pPr>
    </w:p>
    <w:p w14:paraId="6CFD1051" w14:textId="77777777" w:rsidR="00DF6CBC" w:rsidRPr="00063122" w:rsidRDefault="00DF6CBC" w:rsidP="00DF6CBC">
      <w:pPr>
        <w:rPr>
          <w:rFonts w:ascii="Arial Narrow" w:hAnsi="Arial Narrow"/>
        </w:rPr>
      </w:pPr>
      <w:r w:rsidRPr="00063122">
        <w:rPr>
          <w:rFonts w:ascii="Arial Narrow" w:hAnsi="Arial Narrow"/>
        </w:rPr>
        <w:t>INCIDENCA</w:t>
      </w:r>
    </w:p>
    <w:p w14:paraId="4367D1D6" w14:textId="77777777" w:rsidR="00DF6CBC" w:rsidRPr="00063122" w:rsidRDefault="00DF6CBC" w:rsidP="00DF6CBC">
      <w:pPr>
        <w:rPr>
          <w:rFonts w:ascii="Arial Narrow" w:hAnsi="Arial Narrow"/>
        </w:rPr>
      </w:pPr>
      <w:r w:rsidRPr="00063122">
        <w:rPr>
          <w:rFonts w:ascii="Arial Narrow" w:hAnsi="Arial Narrow"/>
          <w:noProof/>
          <w:lang w:val="en-GB" w:eastAsia="en-GB"/>
        </w:rPr>
        <w:drawing>
          <wp:inline distT="0" distB="0" distL="0" distR="0" wp14:anchorId="448BB1C9" wp14:editId="3E30415D">
            <wp:extent cx="4206240" cy="2273935"/>
            <wp:effectExtent l="0" t="0" r="3810" b="12065"/>
            <wp:docPr id="14" name="Chart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0E9D37E" w14:textId="77777777" w:rsidR="00D253AD" w:rsidRPr="00063122" w:rsidRDefault="00D253AD" w:rsidP="00DF6CBC">
      <w:pPr>
        <w:rPr>
          <w:rFonts w:ascii="Arial Narrow" w:hAnsi="Arial Narrow"/>
          <w:bCs/>
        </w:rPr>
      </w:pPr>
    </w:p>
    <w:p w14:paraId="25632699" w14:textId="77777777" w:rsidR="00D253AD" w:rsidRPr="00063122" w:rsidRDefault="00D253AD" w:rsidP="00DF6CBC">
      <w:pPr>
        <w:rPr>
          <w:rFonts w:ascii="Arial Narrow" w:hAnsi="Arial Narrow"/>
          <w:bCs/>
        </w:rPr>
      </w:pPr>
    </w:p>
    <w:p w14:paraId="67CC7A4C" w14:textId="77777777" w:rsidR="00D253AD" w:rsidRPr="00063122" w:rsidRDefault="00D253AD" w:rsidP="00DF6CBC">
      <w:pPr>
        <w:rPr>
          <w:rFonts w:ascii="Arial Narrow" w:hAnsi="Arial Narrow"/>
          <w:bCs/>
        </w:rPr>
      </w:pPr>
    </w:p>
    <w:p w14:paraId="2A7C9C3A" w14:textId="77777777" w:rsidR="00D253AD" w:rsidRPr="00063122" w:rsidRDefault="00D253AD" w:rsidP="00DF6CBC">
      <w:pPr>
        <w:rPr>
          <w:rFonts w:ascii="Arial Narrow" w:hAnsi="Arial Narrow"/>
          <w:bCs/>
        </w:rPr>
      </w:pPr>
    </w:p>
    <w:p w14:paraId="09821A5E" w14:textId="77777777" w:rsidR="00D253AD" w:rsidRPr="00063122" w:rsidRDefault="00D253AD" w:rsidP="00DF6CBC">
      <w:pPr>
        <w:rPr>
          <w:rFonts w:ascii="Arial Narrow" w:hAnsi="Arial Narrow"/>
          <w:bCs/>
        </w:rPr>
      </w:pPr>
    </w:p>
    <w:p w14:paraId="5F3A2B97" w14:textId="77777777" w:rsidR="00D253AD" w:rsidRPr="00063122" w:rsidRDefault="00D253AD" w:rsidP="00DF6CBC">
      <w:pPr>
        <w:rPr>
          <w:rFonts w:ascii="Arial Narrow" w:hAnsi="Arial Narrow"/>
          <w:bCs/>
        </w:rPr>
      </w:pPr>
    </w:p>
    <w:p w14:paraId="55A71679" w14:textId="77777777" w:rsidR="00D253AD" w:rsidRPr="00063122" w:rsidRDefault="00D253AD" w:rsidP="00DF6CBC">
      <w:pPr>
        <w:rPr>
          <w:rFonts w:ascii="Arial Narrow" w:hAnsi="Arial Narrow"/>
          <w:bCs/>
        </w:rPr>
      </w:pPr>
    </w:p>
    <w:p w14:paraId="0615F8E7" w14:textId="77777777" w:rsidR="00DF6CBC" w:rsidRPr="00063122" w:rsidRDefault="00DF6CBC" w:rsidP="00DF6CBC">
      <w:pPr>
        <w:rPr>
          <w:rFonts w:ascii="Arial Narrow" w:hAnsi="Arial Narrow"/>
        </w:rPr>
      </w:pPr>
      <w:r w:rsidRPr="00063122">
        <w:rPr>
          <w:rFonts w:ascii="Arial Narrow" w:hAnsi="Arial Narrow"/>
          <w:bCs/>
        </w:rPr>
        <w:lastRenderedPageBreak/>
        <w:t>MOŽNOST POJAVNOSTI V NOSEČNOSTI</w:t>
      </w:r>
    </w:p>
    <w:p w14:paraId="13FA5A56" w14:textId="77777777" w:rsidR="00DF6CBC" w:rsidRPr="00063122" w:rsidRDefault="00DF6CBC" w:rsidP="00DF6CBC">
      <w:pPr>
        <w:rPr>
          <w:rFonts w:ascii="Arial Narrow" w:hAnsi="Arial Narrow"/>
        </w:rPr>
      </w:pPr>
      <w:r w:rsidRPr="00063122">
        <w:rPr>
          <w:rFonts w:ascii="Arial Narrow" w:hAnsi="Arial Narrow"/>
          <w:noProof/>
          <w:lang w:val="en-GB" w:eastAsia="en-GB"/>
        </w:rPr>
        <w:drawing>
          <wp:inline distT="0" distB="0" distL="0" distR="0" wp14:anchorId="5C48625A" wp14:editId="5FF2012B">
            <wp:extent cx="3021496" cy="2106930"/>
            <wp:effectExtent l="0" t="0" r="7620" b="7620"/>
            <wp:docPr id="15" name="Chart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668535D" w14:textId="77777777" w:rsidR="00DF6CBC" w:rsidRPr="00063122" w:rsidRDefault="00DF6CBC" w:rsidP="00DF6CBC">
      <w:pPr>
        <w:rPr>
          <w:rFonts w:ascii="Arial Narrow" w:hAnsi="Arial Narrow"/>
        </w:rPr>
      </w:pPr>
      <w:r w:rsidRPr="00063122">
        <w:rPr>
          <w:rFonts w:ascii="Arial Narrow" w:hAnsi="Arial Narrow"/>
          <w:bCs/>
        </w:rPr>
        <w:t>OBSTOJ PRESEJALNIH TESTOV</w:t>
      </w:r>
    </w:p>
    <w:p w14:paraId="6B52BA26" w14:textId="77777777" w:rsidR="00DF6CBC" w:rsidRPr="00063122" w:rsidRDefault="00DF6CBC" w:rsidP="00DF6CBC">
      <w:pPr>
        <w:rPr>
          <w:rFonts w:ascii="Arial Narrow" w:hAnsi="Arial Narrow"/>
        </w:rPr>
      </w:pPr>
      <w:r w:rsidRPr="00063122">
        <w:rPr>
          <w:rFonts w:ascii="Arial Narrow" w:hAnsi="Arial Narrow"/>
          <w:noProof/>
          <w:lang w:val="en-GB" w:eastAsia="en-GB"/>
        </w:rPr>
        <w:drawing>
          <wp:inline distT="0" distB="0" distL="0" distR="0" wp14:anchorId="6223ACBB" wp14:editId="0DA6612C">
            <wp:extent cx="4627660" cy="2091055"/>
            <wp:effectExtent l="0" t="0" r="1905" b="4445"/>
            <wp:docPr id="16" name="Chart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063122">
        <w:rPr>
          <w:rFonts w:ascii="Arial Narrow" w:hAnsi="Arial Narrow"/>
        </w:rPr>
        <w:br/>
      </w:r>
    </w:p>
    <w:p w14:paraId="5FBC39D1" w14:textId="77777777" w:rsidR="00DF6CBC" w:rsidRPr="00063122" w:rsidRDefault="00DF6CBC" w:rsidP="00DF6CBC">
      <w:pPr>
        <w:rPr>
          <w:rFonts w:ascii="Arial Narrow" w:hAnsi="Arial Narrow"/>
        </w:rPr>
      </w:pPr>
      <w:r w:rsidRPr="00063122">
        <w:rPr>
          <w:rFonts w:ascii="Arial Narrow" w:hAnsi="Arial Narrow"/>
          <w:bCs/>
        </w:rPr>
        <w:t>POZNAVANJE PRESEJALNIH TESTOV</w:t>
      </w:r>
    </w:p>
    <w:p w14:paraId="5302E410" w14:textId="77777777" w:rsidR="00DF6CBC" w:rsidRPr="00063122" w:rsidRDefault="00DF6CBC" w:rsidP="00DF6CBC">
      <w:pPr>
        <w:rPr>
          <w:rFonts w:ascii="Arial Narrow" w:hAnsi="Arial Narrow"/>
        </w:rPr>
      </w:pPr>
      <w:r w:rsidRPr="00063122">
        <w:rPr>
          <w:rFonts w:ascii="Arial Narrow" w:hAnsi="Arial Narrow"/>
          <w:noProof/>
          <w:lang w:val="en-GB" w:eastAsia="en-GB"/>
        </w:rPr>
        <w:drawing>
          <wp:inline distT="0" distB="0" distL="0" distR="0" wp14:anchorId="42EA834A" wp14:editId="39BB9177">
            <wp:extent cx="5573865" cy="1892300"/>
            <wp:effectExtent l="0" t="0" r="8255" b="12700"/>
            <wp:docPr id="17" name="Chart 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0F40B30" w14:textId="77777777" w:rsidR="00D253AD" w:rsidRPr="00063122" w:rsidRDefault="00D253AD" w:rsidP="00DF6CBC">
      <w:pPr>
        <w:rPr>
          <w:rFonts w:ascii="Arial Narrow" w:hAnsi="Arial Narrow"/>
          <w:bCs/>
        </w:rPr>
      </w:pPr>
    </w:p>
    <w:p w14:paraId="1D5DEDF5" w14:textId="77777777" w:rsidR="00D253AD" w:rsidRPr="00063122" w:rsidRDefault="00D253AD" w:rsidP="00DF6CBC">
      <w:pPr>
        <w:rPr>
          <w:rFonts w:ascii="Arial Narrow" w:hAnsi="Arial Narrow"/>
          <w:bCs/>
        </w:rPr>
      </w:pPr>
    </w:p>
    <w:p w14:paraId="377E885A" w14:textId="77777777" w:rsidR="00D253AD" w:rsidRPr="00063122" w:rsidRDefault="00D253AD" w:rsidP="00DF6CBC">
      <w:pPr>
        <w:rPr>
          <w:rFonts w:ascii="Arial Narrow" w:hAnsi="Arial Narrow"/>
          <w:bCs/>
        </w:rPr>
      </w:pPr>
    </w:p>
    <w:p w14:paraId="0C41AEF4" w14:textId="77777777" w:rsidR="00D253AD" w:rsidRPr="00063122" w:rsidRDefault="00D253AD" w:rsidP="00DF6CBC">
      <w:pPr>
        <w:rPr>
          <w:rFonts w:ascii="Arial Narrow" w:hAnsi="Arial Narrow"/>
          <w:bCs/>
        </w:rPr>
      </w:pPr>
    </w:p>
    <w:p w14:paraId="4EE17A57" w14:textId="77777777" w:rsidR="00D253AD" w:rsidRPr="00063122" w:rsidRDefault="00D253AD" w:rsidP="00DF6CBC">
      <w:pPr>
        <w:rPr>
          <w:rFonts w:ascii="Arial Narrow" w:hAnsi="Arial Narrow"/>
          <w:bCs/>
        </w:rPr>
      </w:pPr>
    </w:p>
    <w:p w14:paraId="3B1F422F" w14:textId="77777777" w:rsidR="00DF6CBC" w:rsidRPr="00063122" w:rsidRDefault="00DF6CBC" w:rsidP="00DF6CBC">
      <w:pPr>
        <w:rPr>
          <w:rFonts w:ascii="Arial Narrow" w:hAnsi="Arial Narrow"/>
        </w:rPr>
      </w:pPr>
      <w:r w:rsidRPr="00063122">
        <w:rPr>
          <w:rFonts w:ascii="Arial Narrow" w:hAnsi="Arial Narrow"/>
          <w:bCs/>
        </w:rPr>
        <w:lastRenderedPageBreak/>
        <w:t>PROFESIONALNA SAMOZAVEST ZA OBRAVNAVO</w:t>
      </w:r>
    </w:p>
    <w:p w14:paraId="393AD21A" w14:textId="77777777" w:rsidR="00DF6CBC" w:rsidRPr="00063122" w:rsidRDefault="00DF6CBC" w:rsidP="00DF6CBC">
      <w:pPr>
        <w:rPr>
          <w:rFonts w:ascii="Arial Narrow" w:hAnsi="Arial Narrow"/>
        </w:rPr>
      </w:pPr>
      <w:r w:rsidRPr="00063122">
        <w:rPr>
          <w:rFonts w:ascii="Arial Narrow" w:hAnsi="Arial Narrow"/>
          <w:noProof/>
          <w:lang w:val="en-GB" w:eastAsia="en-GB"/>
        </w:rPr>
        <w:drawing>
          <wp:inline distT="0" distB="0" distL="0" distR="0" wp14:anchorId="6BC84510" wp14:editId="7D0E77E9">
            <wp:extent cx="5748655" cy="2337683"/>
            <wp:effectExtent l="0" t="0" r="4445" b="5715"/>
            <wp:docPr id="19" name="Chart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09AFECC" w14:textId="77777777" w:rsidR="00063122" w:rsidRPr="00063122" w:rsidRDefault="00063122" w:rsidP="00634873">
      <w:pPr>
        <w:numPr>
          <w:ilvl w:val="0"/>
          <w:numId w:val="81"/>
        </w:numPr>
        <w:rPr>
          <w:rFonts w:ascii="Arial Narrow" w:hAnsi="Arial Narrow"/>
        </w:rPr>
      </w:pPr>
      <w:r w:rsidRPr="00063122">
        <w:rPr>
          <w:rFonts w:ascii="Arial Narrow" w:hAnsi="Arial Narrow"/>
        </w:rPr>
        <w:t>Simptomi – zamenjava med različnimi oblikami poporodnih duševnih motenj</w:t>
      </w:r>
    </w:p>
    <w:p w14:paraId="752D994B" w14:textId="77777777" w:rsidR="00063122" w:rsidRPr="00063122" w:rsidRDefault="00063122" w:rsidP="00634873">
      <w:pPr>
        <w:numPr>
          <w:ilvl w:val="0"/>
          <w:numId w:val="81"/>
        </w:numPr>
        <w:rPr>
          <w:rFonts w:ascii="Arial Narrow" w:hAnsi="Arial Narrow"/>
        </w:rPr>
      </w:pPr>
      <w:r w:rsidRPr="00063122">
        <w:rPr>
          <w:rFonts w:ascii="Arial Narrow" w:hAnsi="Arial Narrow"/>
        </w:rPr>
        <w:t>Zdravljenje – porast zavedanja o učinkih psihoterapije</w:t>
      </w:r>
    </w:p>
    <w:p w14:paraId="715ED37F" w14:textId="77777777" w:rsidR="00063122" w:rsidRPr="00063122" w:rsidRDefault="00063122" w:rsidP="00634873">
      <w:pPr>
        <w:numPr>
          <w:ilvl w:val="0"/>
          <w:numId w:val="81"/>
        </w:numPr>
        <w:rPr>
          <w:rFonts w:ascii="Arial Narrow" w:hAnsi="Arial Narrow"/>
        </w:rPr>
      </w:pPr>
      <w:r w:rsidRPr="00063122">
        <w:rPr>
          <w:rFonts w:ascii="Arial Narrow" w:hAnsi="Arial Narrow"/>
        </w:rPr>
        <w:t>Priporočen kraj obravnave odraža upoštevanje specifične situacije – večje razumevanje</w:t>
      </w:r>
    </w:p>
    <w:p w14:paraId="5DE495B6" w14:textId="77777777" w:rsidR="00DF6CBC" w:rsidRPr="00063122" w:rsidRDefault="00063122" w:rsidP="00634873">
      <w:pPr>
        <w:numPr>
          <w:ilvl w:val="0"/>
          <w:numId w:val="81"/>
        </w:numPr>
        <w:rPr>
          <w:rFonts w:ascii="Arial Narrow" w:hAnsi="Arial Narrow"/>
        </w:rPr>
      </w:pPr>
      <w:r w:rsidRPr="00063122">
        <w:rPr>
          <w:rFonts w:ascii="Arial Narrow" w:hAnsi="Arial Narrow"/>
        </w:rPr>
        <w:t>Več izkušenj in večje zavedanje lastne odgovornosti/vloge</w:t>
      </w:r>
      <w:r w:rsidR="00DF6CBC" w:rsidRPr="00063122">
        <w:rPr>
          <w:rFonts w:ascii="Arial Narrow" w:hAnsi="Arial Narrow"/>
        </w:rPr>
        <w:br/>
        <w:t>____________________________________________________________________________</w:t>
      </w:r>
    </w:p>
    <w:p w14:paraId="25505A95" w14:textId="77777777" w:rsidR="00DF6CBC" w:rsidRPr="00063122" w:rsidRDefault="00DF6CBC" w:rsidP="00634873">
      <w:pPr>
        <w:numPr>
          <w:ilvl w:val="0"/>
          <w:numId w:val="81"/>
        </w:numPr>
        <w:rPr>
          <w:rFonts w:ascii="Arial Narrow" w:hAnsi="Arial Narrow"/>
          <w:color w:val="7F7F7F" w:themeColor="text1" w:themeTint="80"/>
        </w:rPr>
      </w:pPr>
      <w:r w:rsidRPr="00063122">
        <w:rPr>
          <w:rFonts w:ascii="Arial Narrow" w:hAnsi="Arial Narrow"/>
          <w:color w:val="7F7F7F" w:themeColor="text1" w:themeTint="80"/>
        </w:rPr>
        <w:t xml:space="preserve">Prav tako je bilo v obeh skupinah očitno, da respondenti mešajo simptome poporodne otožnosti in PPD. V skupini anketiranih v 2011 pa je bilo opaziti v manjši meri zamenjavo simptomov PPD in poporodne psihoze. </w:t>
      </w:r>
    </w:p>
    <w:p w14:paraId="16AFDC73" w14:textId="77777777" w:rsidR="00DF6CBC" w:rsidRPr="00063122" w:rsidRDefault="00DF6CBC" w:rsidP="00634873">
      <w:pPr>
        <w:numPr>
          <w:ilvl w:val="0"/>
          <w:numId w:val="81"/>
        </w:numPr>
        <w:rPr>
          <w:rFonts w:ascii="Arial Narrow" w:hAnsi="Arial Narrow"/>
          <w:color w:val="7F7F7F" w:themeColor="text1" w:themeTint="80"/>
        </w:rPr>
      </w:pPr>
      <w:r w:rsidRPr="00063122">
        <w:rPr>
          <w:rFonts w:ascii="Arial Narrow" w:hAnsi="Arial Narrow"/>
          <w:color w:val="7F7F7F" w:themeColor="text1" w:themeTint="80"/>
        </w:rPr>
        <w:t>Kot najprimernejšo obliko zdravljenja so anketiranci v 2003 v 50% navedli svetovanje, njihova druga izbira je bila medikamentozno zdravljenje (25%) in psihoterapija (25%). V skupini 2011 so anketiranci najpogosteje izbrali psihoterapijo (50%), na drugem mestu je sledilo svetovanje (25%), na tretjem mestu so bile podporne skupine (20%). Medikamente so izbrali le v 4%.</w:t>
      </w:r>
    </w:p>
    <w:p w14:paraId="73A8E4D7" w14:textId="77777777" w:rsidR="00DF6CBC" w:rsidRPr="00063122" w:rsidRDefault="00DF6CBC" w:rsidP="00634873">
      <w:pPr>
        <w:numPr>
          <w:ilvl w:val="0"/>
          <w:numId w:val="81"/>
        </w:numPr>
        <w:rPr>
          <w:rFonts w:ascii="Arial Narrow" w:hAnsi="Arial Narrow"/>
          <w:color w:val="7F7F7F" w:themeColor="text1" w:themeTint="80"/>
        </w:rPr>
      </w:pPr>
      <w:r w:rsidRPr="00063122">
        <w:rPr>
          <w:rFonts w:ascii="Arial Narrow" w:hAnsi="Arial Narrow"/>
          <w:color w:val="7F7F7F" w:themeColor="text1" w:themeTint="80"/>
        </w:rPr>
        <w:t>V duhu teh rezultatov udeleženci študije 2011 tudi v večji meri menijo, da bi ženske s težavami v poporodnem duševnem zdravju morale biti obravnavane v sklopu primarnega nivoja zdravstvenega varstva. V primeru resnih oblik PPD, ko bi bila potrebna hospitalizacija bi raje izbrali namestitev ženske skupaj z otrokom na posebnem oddelku porodnišnice, kot pa v psihiatrični ustanovi, kar je bila pogosta izbira udeležencev v 2003(2Î =5,513, df = 1, sig.= 0,019).</w:t>
      </w:r>
    </w:p>
    <w:p w14:paraId="31600DBC" w14:textId="77777777" w:rsidR="00DF6CBC" w:rsidRPr="00063122" w:rsidRDefault="00DF6CBC" w:rsidP="00634873">
      <w:pPr>
        <w:numPr>
          <w:ilvl w:val="0"/>
          <w:numId w:val="81"/>
        </w:numPr>
        <w:rPr>
          <w:rFonts w:ascii="Arial Narrow" w:hAnsi="Arial Narrow"/>
          <w:color w:val="7F7F7F" w:themeColor="text1" w:themeTint="80"/>
        </w:rPr>
      </w:pPr>
      <w:r w:rsidRPr="00063122">
        <w:rPr>
          <w:rFonts w:ascii="Arial Narrow" w:hAnsi="Arial Narrow"/>
          <w:color w:val="7F7F7F" w:themeColor="text1" w:themeTint="80"/>
        </w:rPr>
        <w:t>V večji meri (za 11%) udeleženci iz študije v letu 2011 navajajo tudi delovne izkušnje z ženskami, ki so imele težave z duševnim zdravjem v poporodnem obdobju, kljub enaki dolžini delovnega staža. Čeprav razlika ni statistično značilna, lahko domnevamo so zaradi poznavanja problematike bolj pozorni na tovrstna stanja. Razvidno je, da se anketiranci v skupini 2011 tudi bolj jasno zavedajo svoje odgovornosti in so bili bolj aktivni pri reševanju teh situacij; edini ukrep v skupini 2003 je bil pogovor z žensko, udeleženci raziskave 2011 pa so poleg pogovora z žensko navajali tudi, da so obvestili njenega splošnega zdravnika, govorili s partnerjem ter žensko napotili v podporne skupine oz. k psihoterapevtu. Sstatistične razlike so se pokazale v zavedanju o pomenu podpore babice med porodom (t= -2,778, df = 7,135, sig.= 0,027), o vlogi babice v odkrivanju poporodnih duševnih težav (t= -2,953, df = 9,511, sig.= 0,015) oz. v zavedanju o pomenu vloge babic v edukaciji in podpori žensk s tovrstnimi težavami (2Î =11,476, df = 1, sig.= 0,001).</w:t>
      </w:r>
    </w:p>
    <w:p w14:paraId="4CFBA210" w14:textId="77777777" w:rsidR="00DF6CBC" w:rsidRPr="00063122" w:rsidRDefault="00DF6CBC" w:rsidP="00DF6CBC">
      <w:pPr>
        <w:pStyle w:val="Heading2"/>
      </w:pPr>
      <w:bookmarkStart w:id="112" w:name="_Toc514236038"/>
      <w:r w:rsidRPr="00063122">
        <w:lastRenderedPageBreak/>
        <w:t>SLOVENSKE RAZMERE V ZVEZI S PD</w:t>
      </w:r>
      <w:bookmarkEnd w:id="112"/>
      <w:r w:rsidRPr="00063122">
        <w:br/>
      </w:r>
    </w:p>
    <w:p w14:paraId="6C852590" w14:textId="77777777" w:rsidR="00063122" w:rsidRPr="00063122" w:rsidRDefault="00063122" w:rsidP="00634873">
      <w:pPr>
        <w:numPr>
          <w:ilvl w:val="1"/>
          <w:numId w:val="81"/>
        </w:numPr>
        <w:rPr>
          <w:rFonts w:ascii="Arial Narrow" w:hAnsi="Arial Narrow"/>
        </w:rPr>
      </w:pPr>
      <w:r w:rsidRPr="00063122">
        <w:rPr>
          <w:rFonts w:ascii="Arial Narrow" w:hAnsi="Arial Narrow"/>
        </w:rPr>
        <w:t>Ne čutijo se sposobne obravnavati ženske s PD; za najprimernejše smatrajo zdravnike (ni raziskav o njihovem znanju),</w:t>
      </w:r>
    </w:p>
    <w:p w14:paraId="4AFEF8C7" w14:textId="77777777" w:rsidR="00063122" w:rsidRPr="00063122" w:rsidRDefault="00063122" w:rsidP="00634873">
      <w:pPr>
        <w:numPr>
          <w:ilvl w:val="1"/>
          <w:numId w:val="81"/>
        </w:numPr>
        <w:rPr>
          <w:rFonts w:ascii="Arial Narrow" w:hAnsi="Arial Narrow"/>
        </w:rPr>
      </w:pPr>
      <w:r w:rsidRPr="00063122">
        <w:rPr>
          <w:rFonts w:ascii="Arial Narrow" w:hAnsi="Arial Narrow"/>
        </w:rPr>
        <w:t>Ne čutijo se sposobne odkrivati ženske s PD; za najprimernejše imajo BRAVNAVI PD,</w:t>
      </w:r>
    </w:p>
    <w:p w14:paraId="329AC0B0" w14:textId="77777777" w:rsidR="00063122" w:rsidRPr="00063122" w:rsidRDefault="00063122" w:rsidP="00634873">
      <w:pPr>
        <w:numPr>
          <w:ilvl w:val="1"/>
          <w:numId w:val="81"/>
        </w:numPr>
        <w:rPr>
          <w:rFonts w:ascii="Arial Narrow" w:hAnsi="Arial Narrow"/>
        </w:rPr>
      </w:pPr>
      <w:r w:rsidRPr="00063122">
        <w:rPr>
          <w:rFonts w:ascii="Arial Narrow" w:hAnsi="Arial Narrow"/>
        </w:rPr>
        <w:t>Najprimernejše mesto zdravljenja za ženske s PD</w:t>
      </w:r>
    </w:p>
    <w:p w14:paraId="75DEE3F8" w14:textId="77777777" w:rsidR="00DF6CBC" w:rsidRPr="00063122" w:rsidRDefault="00DF6CBC" w:rsidP="00DF6CBC">
      <w:pPr>
        <w:pStyle w:val="Heading2"/>
      </w:pPr>
      <w:bookmarkStart w:id="113" w:name="_Toc514236039"/>
      <w:r w:rsidRPr="00063122">
        <w:t>PREPREČEVANJE IN ZDRAVLJENJE PD – ARGUMENTI ZA NORMALNOST</w:t>
      </w:r>
      <w:bookmarkEnd w:id="113"/>
      <w:r w:rsidRPr="00063122">
        <w:br/>
      </w:r>
    </w:p>
    <w:p w14:paraId="02DC9E9A" w14:textId="77777777" w:rsidR="00063122" w:rsidRPr="00063122" w:rsidRDefault="00063122" w:rsidP="00634873">
      <w:pPr>
        <w:numPr>
          <w:ilvl w:val="0"/>
          <w:numId w:val="82"/>
        </w:numPr>
        <w:rPr>
          <w:rFonts w:ascii="Arial Narrow" w:hAnsi="Arial Narrow"/>
        </w:rPr>
      </w:pPr>
      <w:r w:rsidRPr="00063122">
        <w:rPr>
          <w:rFonts w:ascii="Arial Narrow" w:hAnsi="Arial Narrow"/>
        </w:rPr>
        <w:t>Če smatramo PD za normalen odziv puerperija, potem so za preprečevanje, detekcijo in zdravljenje odgovorni tisti zdravstveni delavci, ki skrbijo za fiziološko nosečnost, porod in poporodno obdobje – babice.</w:t>
      </w:r>
    </w:p>
    <w:p w14:paraId="64BD3703" w14:textId="77777777" w:rsidR="00063122" w:rsidRPr="00063122" w:rsidRDefault="00063122" w:rsidP="00634873">
      <w:pPr>
        <w:numPr>
          <w:ilvl w:val="0"/>
          <w:numId w:val="82"/>
        </w:numPr>
        <w:rPr>
          <w:rFonts w:ascii="Arial Narrow" w:hAnsi="Arial Narrow"/>
        </w:rPr>
      </w:pPr>
      <w:r w:rsidRPr="00063122">
        <w:rPr>
          <w:rFonts w:ascii="Arial Narrow" w:hAnsi="Arial Narrow"/>
        </w:rPr>
        <w:t>Postavlja se vprašanje ali PD sploh potrebuje interveniranje, če se smatra za fiziološki odziv na zahteve materinstva.</w:t>
      </w:r>
    </w:p>
    <w:p w14:paraId="49F4495B" w14:textId="77777777" w:rsidR="00DF6CBC" w:rsidRPr="00063122" w:rsidRDefault="00DF6CBC" w:rsidP="00DF6CBC">
      <w:pPr>
        <w:pStyle w:val="Heading2"/>
      </w:pPr>
      <w:bookmarkStart w:id="114" w:name="_Toc514236040"/>
      <w:r w:rsidRPr="00063122">
        <w:t>VLOGA BABICE V NOSEČNOSTI</w:t>
      </w:r>
      <w:bookmarkEnd w:id="114"/>
      <w:r w:rsidRPr="00063122">
        <w:br/>
      </w:r>
    </w:p>
    <w:p w14:paraId="3BAEFBAE" w14:textId="77777777" w:rsidR="00063122" w:rsidRPr="00063122" w:rsidRDefault="00063122" w:rsidP="00634873">
      <w:pPr>
        <w:numPr>
          <w:ilvl w:val="0"/>
          <w:numId w:val="83"/>
        </w:numPr>
        <w:rPr>
          <w:rFonts w:ascii="Arial Narrow" w:hAnsi="Arial Narrow"/>
        </w:rPr>
      </w:pPr>
      <w:r w:rsidRPr="00063122">
        <w:rPr>
          <w:rFonts w:ascii="Arial Narrow" w:hAnsi="Arial Narrow"/>
        </w:rPr>
        <w:t>Šola za starše</w:t>
      </w:r>
    </w:p>
    <w:p w14:paraId="42FA10F6" w14:textId="77777777" w:rsidR="00063122" w:rsidRPr="00063122" w:rsidRDefault="00063122" w:rsidP="00634873">
      <w:pPr>
        <w:numPr>
          <w:ilvl w:val="0"/>
          <w:numId w:val="83"/>
        </w:numPr>
        <w:rPr>
          <w:rFonts w:ascii="Arial Narrow" w:hAnsi="Arial Narrow"/>
        </w:rPr>
      </w:pPr>
      <w:r w:rsidRPr="00063122">
        <w:rPr>
          <w:rFonts w:ascii="Arial Narrow" w:hAnsi="Arial Narrow"/>
        </w:rPr>
        <w:t xml:space="preserve">Rutinsko presejanje na PPD v pozni nosečnosti (tretje tromesečje). </w:t>
      </w:r>
    </w:p>
    <w:p w14:paraId="0E69838A" w14:textId="77777777" w:rsidR="00063122" w:rsidRPr="00063122" w:rsidRDefault="00063122" w:rsidP="00634873">
      <w:pPr>
        <w:numPr>
          <w:ilvl w:val="0"/>
          <w:numId w:val="83"/>
        </w:numPr>
        <w:rPr>
          <w:rFonts w:ascii="Arial Narrow" w:hAnsi="Arial Narrow"/>
        </w:rPr>
      </w:pPr>
      <w:r w:rsidRPr="00063122">
        <w:rPr>
          <w:rFonts w:ascii="Arial Narrow" w:hAnsi="Arial Narrow"/>
        </w:rPr>
        <w:t xml:space="preserve">Slaba obporodna izkušnja je močno povezana z razvojem depresije po porodu. Glede na to, lahko babice posredno, preko primerne obporodne podpore, vplivajo na poporodno mentalno zdravje (občutek kontrole). </w:t>
      </w:r>
    </w:p>
    <w:p w14:paraId="00E7F444" w14:textId="77777777" w:rsidR="00063122" w:rsidRPr="00063122" w:rsidRDefault="00063122" w:rsidP="00634873">
      <w:pPr>
        <w:numPr>
          <w:ilvl w:val="0"/>
          <w:numId w:val="83"/>
        </w:numPr>
        <w:rPr>
          <w:rFonts w:ascii="Arial Narrow" w:hAnsi="Arial Narrow"/>
        </w:rPr>
      </w:pPr>
      <w:r w:rsidRPr="00063122">
        <w:rPr>
          <w:rFonts w:ascii="Arial Narrow" w:hAnsi="Arial Narrow"/>
        </w:rPr>
        <w:t xml:space="preserve">Spremljevalec ob porodu pomeni vez z znanim, domačim svetom, ki sprošča napetost in zato pozitivno vpliva na psihično varnost porodnice med porodom. </w:t>
      </w:r>
    </w:p>
    <w:p w14:paraId="5D9291D8" w14:textId="77777777" w:rsidR="00063122" w:rsidRPr="00063122" w:rsidRDefault="00063122" w:rsidP="00634873">
      <w:pPr>
        <w:numPr>
          <w:ilvl w:val="0"/>
          <w:numId w:val="83"/>
        </w:numPr>
        <w:rPr>
          <w:rFonts w:ascii="Arial Narrow" w:hAnsi="Arial Narrow"/>
        </w:rPr>
      </w:pPr>
      <w:r w:rsidRPr="00063122">
        <w:rPr>
          <w:rFonts w:ascii="Arial Narrow" w:hAnsi="Arial Narrow"/>
          <w:bCs/>
        </w:rPr>
        <w:t>Poporodni pogovor (»debriefing«), ki da ženski možnost, da svojo izkušnjo poroda ubesedi ter se o dogajanju med porodom pogovori. Učinkovitost postopka zavisi od kvalitete odnosa ženske in zdravstvenega delavca, ki izvaja postopek, zato je priporočljivo, da o porodu z žensko razpravlja babica, ki je porod vodila, oz. je žensko spremljala tekom celotne nosečnosti.</w:t>
      </w:r>
    </w:p>
    <w:p w14:paraId="5AF1EDB3" w14:textId="77777777" w:rsidR="00063122" w:rsidRPr="00063122" w:rsidRDefault="00063122" w:rsidP="00634873">
      <w:pPr>
        <w:numPr>
          <w:ilvl w:val="0"/>
          <w:numId w:val="83"/>
        </w:numPr>
        <w:rPr>
          <w:rFonts w:ascii="Arial Narrow" w:hAnsi="Arial Narrow"/>
        </w:rPr>
      </w:pPr>
      <w:r w:rsidRPr="00063122">
        <w:rPr>
          <w:rFonts w:ascii="Arial Narrow" w:hAnsi="Arial Narrow"/>
          <w:bCs/>
        </w:rPr>
        <w:t xml:space="preserve">Priporočljivo je, če kontinuiteta v smislu zdravstvenega osebja ni mogoča, da je poenotena vsaj filozofija skrbi za ženske. </w:t>
      </w:r>
    </w:p>
    <w:p w14:paraId="0E38D65B" w14:textId="77777777" w:rsidR="00063122" w:rsidRPr="00063122" w:rsidRDefault="00063122" w:rsidP="00634873">
      <w:pPr>
        <w:numPr>
          <w:ilvl w:val="0"/>
          <w:numId w:val="83"/>
        </w:numPr>
        <w:rPr>
          <w:rFonts w:ascii="Arial Narrow" w:hAnsi="Arial Narrow"/>
        </w:rPr>
      </w:pPr>
      <w:r w:rsidRPr="00063122">
        <w:rPr>
          <w:rFonts w:ascii="Arial Narrow" w:hAnsi="Arial Narrow"/>
          <w:bCs/>
        </w:rPr>
        <w:t>Žensko je potrebno pripraviti in jo naučiti nege otroka, obenem pa utrjevati njeno samozavest in ji dati občutek varnosti.</w:t>
      </w:r>
    </w:p>
    <w:p w14:paraId="35840ADF" w14:textId="77777777" w:rsidR="00063122" w:rsidRPr="00063122" w:rsidRDefault="00063122" w:rsidP="00634873">
      <w:pPr>
        <w:numPr>
          <w:ilvl w:val="0"/>
          <w:numId w:val="83"/>
        </w:numPr>
        <w:rPr>
          <w:rFonts w:ascii="Arial Narrow" w:hAnsi="Arial Narrow"/>
        </w:rPr>
      </w:pPr>
      <w:r w:rsidRPr="00063122">
        <w:rPr>
          <w:rFonts w:ascii="Arial Narrow" w:hAnsi="Arial Narrow"/>
          <w:bCs/>
        </w:rPr>
        <w:t xml:space="preserve">Rutinsko presejanje na PPD v šestem tednu, četrtem ter osmem mesecu po porodu. V primeru simtomov PPD žensko napotijo k splošnemu zdravniku. Če le-ta presodi, da je depresija blaga, obravnavo lahko prevzamejo patronažne babice in medicinske sestre. </w:t>
      </w:r>
    </w:p>
    <w:p w14:paraId="25A1CE20" w14:textId="77777777" w:rsidR="00063122" w:rsidRPr="00063122" w:rsidRDefault="00063122" w:rsidP="00634873">
      <w:pPr>
        <w:numPr>
          <w:ilvl w:val="0"/>
          <w:numId w:val="83"/>
        </w:numPr>
        <w:rPr>
          <w:rFonts w:ascii="Arial Narrow" w:hAnsi="Arial Narrow"/>
        </w:rPr>
      </w:pPr>
      <w:r w:rsidRPr="00063122">
        <w:rPr>
          <w:rFonts w:ascii="Arial Narrow" w:hAnsi="Arial Narrow"/>
          <w:bCs/>
        </w:rPr>
        <w:t>Delo z družino, skupnostjo.</w:t>
      </w:r>
    </w:p>
    <w:p w14:paraId="4B6D758B" w14:textId="77777777" w:rsidR="00063122" w:rsidRPr="00063122" w:rsidRDefault="00063122" w:rsidP="00634873">
      <w:pPr>
        <w:numPr>
          <w:ilvl w:val="0"/>
          <w:numId w:val="83"/>
        </w:numPr>
        <w:rPr>
          <w:rFonts w:ascii="Arial Narrow" w:hAnsi="Arial Narrow"/>
        </w:rPr>
      </w:pPr>
      <w:r w:rsidRPr="00063122">
        <w:rPr>
          <w:rFonts w:ascii="Arial Narrow" w:hAnsi="Arial Narrow"/>
          <w:bCs/>
        </w:rPr>
        <w:t>Vodenje podpornih skupin.</w:t>
      </w:r>
    </w:p>
    <w:p w14:paraId="4143401F" w14:textId="77777777" w:rsidR="00DF6CBC" w:rsidRPr="00063122" w:rsidRDefault="00D253AD" w:rsidP="00DF6CBC">
      <w:pPr>
        <w:rPr>
          <w:rFonts w:ascii="Arial Narrow" w:hAnsi="Arial Narrow"/>
        </w:rPr>
      </w:pPr>
      <w:r w:rsidRPr="00063122">
        <w:rPr>
          <w:rFonts w:ascii="Arial Narrow" w:hAnsi="Arial Narrow"/>
        </w:rPr>
        <w:br/>
      </w:r>
      <w:r w:rsidRPr="00063122">
        <w:rPr>
          <w:rFonts w:ascii="Arial Narrow" w:hAnsi="Arial Narrow"/>
        </w:rPr>
        <w:br/>
      </w:r>
      <w:r w:rsidRPr="00063122">
        <w:rPr>
          <w:rFonts w:ascii="Arial Narrow" w:hAnsi="Arial Narrow"/>
        </w:rPr>
        <w:br/>
      </w:r>
    </w:p>
    <w:p w14:paraId="4BFFAAF2" w14:textId="77777777" w:rsidR="00DF6CBC" w:rsidRPr="00063122" w:rsidRDefault="00DF6CBC" w:rsidP="00DF6CBC">
      <w:pPr>
        <w:rPr>
          <w:rFonts w:ascii="Arial Narrow" w:hAnsi="Arial Narrow"/>
          <w:b/>
          <w:bCs/>
        </w:rPr>
      </w:pPr>
      <w:bookmarkStart w:id="115" w:name="_Toc514236041"/>
      <w:r w:rsidRPr="00063122">
        <w:rPr>
          <w:rStyle w:val="Heading2Char"/>
        </w:rPr>
        <w:lastRenderedPageBreak/>
        <w:t>VLOGA BABIC</w:t>
      </w:r>
      <w:bookmarkEnd w:id="115"/>
      <w:r w:rsidRPr="00063122">
        <w:rPr>
          <w:rStyle w:val="Heading2Char"/>
        </w:rPr>
        <w:br/>
      </w:r>
      <w:r w:rsidRPr="00063122">
        <w:rPr>
          <w:rFonts w:ascii="Arial Narrow" w:hAnsi="Arial Narrow"/>
          <w:b/>
          <w:bCs/>
        </w:rPr>
        <w:t>(Scottish Intercollegiate Guidelines Network, 2002)</w:t>
      </w:r>
    </w:p>
    <w:p w14:paraId="2A4DDCE8" w14:textId="77777777" w:rsidR="001A0C9A" w:rsidRPr="00063122" w:rsidRDefault="00DF6CBC" w:rsidP="00210B9E">
      <w:pPr>
        <w:rPr>
          <w:rFonts w:ascii="Arial Narrow" w:hAnsi="Arial Narrow"/>
          <w:noProof/>
          <w:lang w:eastAsia="sl-SI"/>
        </w:rPr>
      </w:pPr>
      <w:r w:rsidRPr="00063122">
        <w:rPr>
          <w:rFonts w:ascii="Arial Narrow" w:hAnsi="Arial Narrow"/>
          <w:noProof/>
          <w:lang w:val="en-GB" w:eastAsia="en-GB"/>
        </w:rPr>
        <w:drawing>
          <wp:inline distT="0" distB="0" distL="0" distR="0" wp14:anchorId="2F1B24A6" wp14:editId="3F59C9A6">
            <wp:extent cx="2492909" cy="1956021"/>
            <wp:effectExtent l="76200" t="76200" r="136525" b="13970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3684" t="33139" r="29192" b="15056"/>
                    <a:stretch/>
                  </pic:blipFill>
                  <pic:spPr bwMode="auto">
                    <a:xfrm>
                      <a:off x="0" y="0"/>
                      <a:ext cx="2515562" cy="19737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sidRPr="00063122">
        <w:rPr>
          <w:rFonts w:ascii="Arial Narrow" w:hAnsi="Arial Narrow"/>
          <w:noProof/>
          <w:lang w:eastAsia="sl-SI"/>
        </w:rPr>
        <w:t xml:space="preserve"> </w:t>
      </w:r>
      <w:r w:rsidRPr="00063122">
        <w:rPr>
          <w:rFonts w:ascii="Arial Narrow" w:hAnsi="Arial Narrow"/>
          <w:noProof/>
          <w:lang w:val="en-GB" w:eastAsia="en-GB"/>
        </w:rPr>
        <w:drawing>
          <wp:inline distT="0" distB="0" distL="0" distR="0" wp14:anchorId="7299BADF" wp14:editId="0EA2E77D">
            <wp:extent cx="2470548" cy="1971510"/>
            <wp:effectExtent l="76200" t="76200" r="139700" b="12446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33709" t="32814" r="29265" b="14637"/>
                    <a:stretch/>
                  </pic:blipFill>
                  <pic:spPr bwMode="auto">
                    <a:xfrm>
                      <a:off x="0" y="0"/>
                      <a:ext cx="2483748" cy="198204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082085B4" w14:textId="77777777" w:rsidR="00D253AD" w:rsidRPr="00063122" w:rsidRDefault="00D253AD">
      <w:pPr>
        <w:rPr>
          <w:rFonts w:ascii="Arial Narrow" w:hAnsi="Arial Narrow"/>
          <w:noProof/>
          <w:lang w:eastAsia="sl-SI"/>
        </w:rPr>
      </w:pPr>
      <w:r w:rsidRPr="00063122">
        <w:rPr>
          <w:rFonts w:ascii="Arial Narrow" w:hAnsi="Arial Narrow"/>
          <w:noProof/>
          <w:lang w:eastAsia="sl-SI"/>
        </w:rPr>
        <w:br w:type="page"/>
      </w:r>
    </w:p>
    <w:p w14:paraId="62B60090" w14:textId="77777777" w:rsidR="00D253AD" w:rsidRPr="00063122" w:rsidRDefault="00EC4D9C" w:rsidP="00EC4D9C">
      <w:pPr>
        <w:pStyle w:val="Heading1"/>
        <w:rPr>
          <w:noProof/>
          <w:lang w:eastAsia="sl-SI"/>
        </w:rPr>
      </w:pPr>
      <w:bookmarkStart w:id="116" w:name="_Toc514236042"/>
      <w:r w:rsidRPr="00063122">
        <w:rPr>
          <w:noProof/>
          <w:lang w:eastAsia="sl-SI"/>
        </w:rPr>
        <w:lastRenderedPageBreak/>
        <w:t>NEZMOŽNOST STARŠEVSTVA</w:t>
      </w:r>
      <w:bookmarkEnd w:id="116"/>
    </w:p>
    <w:p w14:paraId="7B407AA9" w14:textId="77777777" w:rsidR="00EC4D9C" w:rsidRPr="00063122" w:rsidRDefault="00EC4D9C" w:rsidP="00EC4D9C">
      <w:pPr>
        <w:pStyle w:val="Heading2"/>
        <w:rPr>
          <w:noProof/>
          <w:lang w:eastAsia="sl-SI"/>
        </w:rPr>
      </w:pPr>
      <w:bookmarkStart w:id="117" w:name="_Toc514236043"/>
      <w:r w:rsidRPr="00063122">
        <w:rPr>
          <w:noProof/>
          <w:lang w:eastAsia="sl-SI"/>
        </w:rPr>
        <w:t>SAMOURESNIČITEV</w:t>
      </w:r>
      <w:bookmarkEnd w:id="117"/>
      <w:r w:rsidRPr="00063122">
        <w:rPr>
          <w:noProof/>
          <w:lang w:eastAsia="sl-SI"/>
        </w:rPr>
        <w:br/>
      </w:r>
    </w:p>
    <w:p w14:paraId="73AEAA3D" w14:textId="77777777" w:rsidR="00063122" w:rsidRPr="00063122" w:rsidRDefault="00EC4D9C" w:rsidP="00634873">
      <w:pPr>
        <w:numPr>
          <w:ilvl w:val="0"/>
          <w:numId w:val="84"/>
        </w:numPr>
        <w:rPr>
          <w:rFonts w:ascii="Arial Narrow" w:hAnsi="Arial Narrow"/>
          <w:noProof/>
          <w:lang w:eastAsia="sl-SI"/>
        </w:rPr>
      </w:pPr>
      <w:r w:rsidRPr="00063122">
        <w:rPr>
          <w:rFonts w:ascii="Arial Narrow" w:hAnsi="Arial Narrow"/>
          <w:noProof/>
          <w:lang w:eastAsia="sl-SI"/>
        </w:rPr>
        <w:t xml:space="preserve">Samouresničitev je </w:t>
      </w:r>
      <w:r w:rsidRPr="00063122">
        <w:rPr>
          <w:rFonts w:ascii="Arial Narrow" w:hAnsi="Arial Narrow"/>
          <w:noProof/>
          <w:u w:val="single"/>
          <w:lang w:eastAsia="sl-SI"/>
        </w:rPr>
        <w:t>razvijanje</w:t>
      </w:r>
      <w:r w:rsidRPr="00063122">
        <w:rPr>
          <w:rFonts w:ascii="Arial Narrow" w:hAnsi="Arial Narrow"/>
          <w:noProof/>
          <w:lang w:eastAsia="sl-SI"/>
        </w:rPr>
        <w:t xml:space="preserve"> in izpopolnjevanje zmožnosti in </w:t>
      </w:r>
      <w:r w:rsidRPr="00063122">
        <w:rPr>
          <w:rFonts w:ascii="Arial Narrow" w:hAnsi="Arial Narrow"/>
          <w:noProof/>
          <w:u w:val="single"/>
          <w:lang w:eastAsia="sl-SI"/>
        </w:rPr>
        <w:t>potencialov</w:t>
      </w:r>
      <w:r w:rsidRPr="00063122">
        <w:rPr>
          <w:rFonts w:ascii="Arial Narrow" w:hAnsi="Arial Narrow"/>
          <w:noProof/>
          <w:lang w:eastAsia="sl-SI"/>
        </w:rPr>
        <w:t xml:space="preserve"> posameznika. </w:t>
      </w:r>
    </w:p>
    <w:p w14:paraId="0EC5E850" w14:textId="77777777" w:rsidR="00063122" w:rsidRPr="00063122" w:rsidRDefault="00EC4D9C" w:rsidP="00634873">
      <w:pPr>
        <w:numPr>
          <w:ilvl w:val="0"/>
          <w:numId w:val="84"/>
        </w:numPr>
        <w:rPr>
          <w:rFonts w:ascii="Arial Narrow" w:hAnsi="Arial Narrow"/>
          <w:noProof/>
          <w:lang w:eastAsia="sl-SI"/>
        </w:rPr>
      </w:pPr>
      <w:r w:rsidRPr="00063122">
        <w:rPr>
          <w:rFonts w:ascii="Arial Narrow" w:hAnsi="Arial Narrow"/>
          <w:noProof/>
          <w:lang w:eastAsia="sl-SI"/>
        </w:rPr>
        <w:t xml:space="preserve">Po Maslowu je to ena izmed najvišjih psiholoških potreb. Spada med </w:t>
      </w:r>
      <w:r w:rsidRPr="00063122">
        <w:rPr>
          <w:rFonts w:ascii="Arial Narrow" w:hAnsi="Arial Narrow"/>
          <w:noProof/>
          <w:u w:val="single"/>
          <w:lang w:eastAsia="sl-SI"/>
        </w:rPr>
        <w:t>samoaktualizacijske</w:t>
      </w:r>
      <w:r w:rsidRPr="00063122">
        <w:rPr>
          <w:rFonts w:ascii="Arial Narrow" w:hAnsi="Arial Narrow"/>
          <w:noProof/>
          <w:lang w:eastAsia="sl-SI"/>
        </w:rPr>
        <w:t xml:space="preserve"> vrednote oz. vrednote izpolnitve (Musek).</w:t>
      </w:r>
    </w:p>
    <w:p w14:paraId="596E0C2B" w14:textId="77777777" w:rsidR="00063122" w:rsidRPr="00063122" w:rsidRDefault="00EC4D9C" w:rsidP="00634873">
      <w:pPr>
        <w:numPr>
          <w:ilvl w:val="0"/>
          <w:numId w:val="84"/>
        </w:numPr>
        <w:rPr>
          <w:rFonts w:ascii="Arial Narrow" w:hAnsi="Arial Narrow"/>
          <w:noProof/>
          <w:lang w:eastAsia="sl-SI"/>
        </w:rPr>
      </w:pPr>
      <w:r w:rsidRPr="00063122">
        <w:rPr>
          <w:rFonts w:ascii="Arial Narrow" w:hAnsi="Arial Narrow"/>
          <w:noProof/>
          <w:lang w:eastAsia="sl-SI"/>
        </w:rPr>
        <w:t xml:space="preserve">Odločilen kriterij samouresničitve je </w:t>
      </w:r>
      <w:r w:rsidRPr="00063122">
        <w:rPr>
          <w:rFonts w:ascii="Arial Narrow" w:hAnsi="Arial Narrow"/>
          <w:noProof/>
          <w:u w:val="single"/>
          <w:lang w:eastAsia="sl-SI"/>
        </w:rPr>
        <w:t xml:space="preserve">percepcija posameznika </w:t>
      </w:r>
      <w:r w:rsidRPr="00063122">
        <w:rPr>
          <w:rFonts w:ascii="Arial Narrow" w:hAnsi="Arial Narrow"/>
          <w:noProof/>
          <w:lang w:eastAsia="sl-SI"/>
        </w:rPr>
        <w:t>ali je dosegel lastna pričakovanja (Nastran-Ule).</w:t>
      </w:r>
    </w:p>
    <w:p w14:paraId="6DD5B5EB" w14:textId="77777777" w:rsidR="00EC4D9C" w:rsidRPr="00063122" w:rsidRDefault="00EC4D9C" w:rsidP="00EC4D9C">
      <w:pPr>
        <w:pStyle w:val="Heading2"/>
        <w:rPr>
          <w:noProof/>
          <w:lang w:eastAsia="sl-SI"/>
        </w:rPr>
      </w:pPr>
      <w:bookmarkStart w:id="118" w:name="_Toc514236044"/>
      <w:r w:rsidRPr="00063122">
        <w:rPr>
          <w:noProof/>
          <w:lang w:eastAsia="sl-SI"/>
        </w:rPr>
        <w:t>PODROČJA AVTOAKTUALIZACIJE</w:t>
      </w:r>
      <w:bookmarkEnd w:id="118"/>
      <w:r w:rsidRPr="00063122">
        <w:rPr>
          <w:noProof/>
          <w:lang w:eastAsia="sl-SI"/>
        </w:rPr>
        <w:br/>
      </w:r>
    </w:p>
    <w:p w14:paraId="3AB0F294" w14:textId="77777777" w:rsidR="00EC4D9C" w:rsidRPr="00063122" w:rsidRDefault="00EC4D9C" w:rsidP="00EC4D9C">
      <w:pPr>
        <w:rPr>
          <w:rFonts w:ascii="Arial Narrow" w:hAnsi="Arial Narrow"/>
          <w:noProof/>
          <w:lang w:eastAsia="sl-SI"/>
        </w:rPr>
      </w:pPr>
      <w:r w:rsidRPr="00063122">
        <w:rPr>
          <w:rFonts w:ascii="Arial Narrow" w:hAnsi="Arial Narrow"/>
          <w:noProof/>
          <w:lang w:val="en-GB" w:eastAsia="en-GB"/>
        </w:rPr>
        <w:drawing>
          <wp:inline distT="0" distB="0" distL="0" distR="0" wp14:anchorId="1A975E3C" wp14:editId="3C06E3A3">
            <wp:extent cx="2646879" cy="1478942"/>
            <wp:effectExtent l="76200" t="76200" r="134620" b="1403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41004" t="36331" r="27122" b="31995"/>
                    <a:stretch/>
                  </pic:blipFill>
                  <pic:spPr bwMode="auto">
                    <a:xfrm>
                      <a:off x="0" y="0"/>
                      <a:ext cx="2673316" cy="14937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156FB7F" w14:textId="77777777" w:rsidR="00EC4D9C" w:rsidRPr="00063122" w:rsidRDefault="00EC4D9C" w:rsidP="00EC4D9C">
      <w:pPr>
        <w:pStyle w:val="Heading2"/>
        <w:rPr>
          <w:noProof/>
          <w:lang w:eastAsia="sl-SI"/>
        </w:rPr>
      </w:pPr>
      <w:bookmarkStart w:id="119" w:name="_Toc514236045"/>
      <w:r w:rsidRPr="00063122">
        <w:rPr>
          <w:noProof/>
          <w:lang w:eastAsia="sl-SI"/>
        </w:rPr>
        <w:t>SAMOURESNIČITEV IN STARŠEVSTVO</w:t>
      </w:r>
      <w:bookmarkEnd w:id="119"/>
      <w:r w:rsidRPr="00063122">
        <w:rPr>
          <w:noProof/>
          <w:lang w:eastAsia="sl-SI"/>
        </w:rPr>
        <w:br/>
      </w:r>
    </w:p>
    <w:p w14:paraId="70FB07E8" w14:textId="77777777" w:rsidR="00EC4D9C" w:rsidRPr="00063122" w:rsidRDefault="00EC4D9C" w:rsidP="00EC4D9C">
      <w:pPr>
        <w:rPr>
          <w:rFonts w:ascii="Arial Narrow" w:hAnsi="Arial Narrow"/>
          <w:noProof/>
          <w:lang w:eastAsia="sl-SI"/>
        </w:rPr>
      </w:pPr>
      <w:r w:rsidRPr="00063122">
        <w:rPr>
          <w:rFonts w:ascii="Arial Narrow" w:hAnsi="Arial Narrow"/>
          <w:noProof/>
          <w:lang w:eastAsia="sl-SI"/>
        </w:rPr>
        <w:t>Eden od korakov osebne samouresničitve je tudi starševstvo.</w:t>
      </w:r>
    </w:p>
    <w:p w14:paraId="696B4823" w14:textId="77777777" w:rsidR="00EC4D9C" w:rsidRPr="00063122" w:rsidRDefault="00EC4D9C" w:rsidP="00EC4D9C">
      <w:pPr>
        <w:rPr>
          <w:rFonts w:ascii="Arial Narrow" w:hAnsi="Arial Narrow"/>
          <w:noProof/>
          <w:lang w:eastAsia="sl-SI"/>
        </w:rPr>
      </w:pPr>
      <w:r w:rsidRPr="00063122">
        <w:rPr>
          <w:rFonts w:ascii="Arial Narrow" w:hAnsi="Arial Narrow"/>
          <w:noProof/>
          <w:lang w:eastAsia="sl-SI"/>
        </w:rPr>
        <w:t>Je pa samouresničitev v veliki meri odvisna od motiva, zakaj se ženska odloči imeti otroka/družino.</w:t>
      </w:r>
    </w:p>
    <w:p w14:paraId="53BB6677" w14:textId="77777777" w:rsidR="00EC4D9C" w:rsidRPr="00063122" w:rsidRDefault="00EC4D9C" w:rsidP="00EF7FBD">
      <w:pPr>
        <w:pStyle w:val="Heading2"/>
        <w:rPr>
          <w:noProof/>
          <w:lang w:eastAsia="sl-SI"/>
        </w:rPr>
      </w:pPr>
      <w:bookmarkStart w:id="120" w:name="_Toc514236046"/>
      <w:r w:rsidRPr="00063122">
        <w:rPr>
          <w:noProof/>
          <w:lang w:eastAsia="sl-SI"/>
        </w:rPr>
        <w:t>MOTIVI ZA STARŠEVSTVO</w:t>
      </w:r>
      <w:bookmarkEnd w:id="120"/>
      <w:r w:rsidR="00EF7FBD" w:rsidRPr="00063122">
        <w:rPr>
          <w:noProof/>
          <w:lang w:eastAsia="sl-SI"/>
        </w:rPr>
        <w:br/>
      </w:r>
    </w:p>
    <w:p w14:paraId="5756D7D1" w14:textId="77777777" w:rsidR="00063122" w:rsidRPr="00063122" w:rsidRDefault="00EC4D9C" w:rsidP="00634873">
      <w:pPr>
        <w:numPr>
          <w:ilvl w:val="0"/>
          <w:numId w:val="85"/>
        </w:numPr>
        <w:rPr>
          <w:rFonts w:ascii="Arial Narrow" w:hAnsi="Arial Narrow"/>
          <w:noProof/>
          <w:lang w:eastAsia="sl-SI"/>
        </w:rPr>
      </w:pPr>
      <w:r w:rsidRPr="00063122">
        <w:rPr>
          <w:rFonts w:ascii="Arial Narrow" w:hAnsi="Arial Narrow"/>
          <w:noProof/>
          <w:lang w:eastAsia="sl-SI"/>
        </w:rPr>
        <w:t>Fatalistični</w:t>
      </w:r>
    </w:p>
    <w:p w14:paraId="39A25F0B" w14:textId="77777777" w:rsidR="00EC4D9C" w:rsidRPr="00063122" w:rsidRDefault="00EC4D9C" w:rsidP="00EC4D9C">
      <w:pPr>
        <w:rPr>
          <w:rFonts w:ascii="Arial Narrow" w:hAnsi="Arial Narrow"/>
          <w:noProof/>
          <w:lang w:eastAsia="sl-SI"/>
        </w:rPr>
      </w:pPr>
      <w:r w:rsidRPr="00063122">
        <w:rPr>
          <w:rFonts w:ascii="Arial Narrow" w:hAnsi="Arial Narrow"/>
          <w:noProof/>
          <w:lang w:eastAsia="sl-SI"/>
        </w:rPr>
        <w:t xml:space="preserve">   otrok se mora roditi, da se nadaljuje človeška vrsta – so zakon narave</w:t>
      </w:r>
    </w:p>
    <w:p w14:paraId="2524F4FA" w14:textId="77777777" w:rsidR="00063122" w:rsidRPr="00063122" w:rsidRDefault="00EC4D9C" w:rsidP="00634873">
      <w:pPr>
        <w:numPr>
          <w:ilvl w:val="0"/>
          <w:numId w:val="86"/>
        </w:numPr>
        <w:rPr>
          <w:rFonts w:ascii="Arial Narrow" w:hAnsi="Arial Narrow"/>
          <w:noProof/>
          <w:lang w:eastAsia="sl-SI"/>
        </w:rPr>
      </w:pPr>
      <w:r w:rsidRPr="00063122">
        <w:rPr>
          <w:rFonts w:ascii="Arial Narrow" w:hAnsi="Arial Narrow"/>
          <w:noProof/>
          <w:lang w:eastAsia="sl-SI"/>
        </w:rPr>
        <w:t>Instrumentalni motivi</w:t>
      </w:r>
    </w:p>
    <w:p w14:paraId="15D6D558" w14:textId="77777777" w:rsidR="00EC4D9C" w:rsidRPr="00063122" w:rsidRDefault="00EC4D9C" w:rsidP="00EC4D9C">
      <w:pPr>
        <w:rPr>
          <w:rFonts w:ascii="Arial Narrow" w:hAnsi="Arial Narrow"/>
          <w:noProof/>
          <w:lang w:eastAsia="sl-SI"/>
        </w:rPr>
      </w:pPr>
      <w:r w:rsidRPr="00063122">
        <w:rPr>
          <w:rFonts w:ascii="Arial Narrow" w:hAnsi="Arial Narrow"/>
          <w:noProof/>
          <w:lang w:eastAsia="sl-SI"/>
        </w:rPr>
        <w:t xml:space="preserve">   otrok predstavlja sredstvo za dosego določenega cilja (izživljanje lastnih ambicij na otrokih)</w:t>
      </w:r>
    </w:p>
    <w:p w14:paraId="6DC33F1F" w14:textId="77777777" w:rsidR="00063122" w:rsidRPr="00063122" w:rsidRDefault="00EF7FBD" w:rsidP="00634873">
      <w:pPr>
        <w:numPr>
          <w:ilvl w:val="0"/>
          <w:numId w:val="87"/>
        </w:numPr>
        <w:rPr>
          <w:rFonts w:ascii="Arial Narrow" w:hAnsi="Arial Narrow"/>
          <w:noProof/>
          <w:lang w:eastAsia="sl-SI"/>
        </w:rPr>
      </w:pPr>
      <w:r w:rsidRPr="00063122">
        <w:rPr>
          <w:rFonts w:ascii="Arial Narrow" w:hAnsi="Arial Narrow"/>
          <w:noProof/>
          <w:lang w:eastAsia="sl-SI"/>
        </w:rPr>
        <w:t>Narcistični</w:t>
      </w:r>
    </w:p>
    <w:p w14:paraId="76598444" w14:textId="77777777" w:rsidR="00EF7FBD" w:rsidRPr="00063122" w:rsidRDefault="00EF7FBD" w:rsidP="00EF7FBD">
      <w:pPr>
        <w:rPr>
          <w:rFonts w:ascii="Arial Narrow" w:hAnsi="Arial Narrow"/>
          <w:noProof/>
          <w:lang w:eastAsia="sl-SI"/>
        </w:rPr>
      </w:pPr>
      <w:r w:rsidRPr="00063122">
        <w:rPr>
          <w:rFonts w:ascii="Arial Narrow" w:hAnsi="Arial Narrow"/>
          <w:noProof/>
          <w:lang w:eastAsia="sl-SI"/>
        </w:rPr>
        <w:t xml:space="preserve">   otrok je sredstvo za ohranjanje partnerske zveze, zapolnitev praznega življenja, zadovoljitev potrebe po skrbi, dokaz ženskosti/moškosti</w:t>
      </w:r>
    </w:p>
    <w:p w14:paraId="63341638" w14:textId="77777777" w:rsidR="00063122" w:rsidRPr="00063122" w:rsidRDefault="00EF7FBD" w:rsidP="00634873">
      <w:pPr>
        <w:numPr>
          <w:ilvl w:val="0"/>
          <w:numId w:val="88"/>
        </w:numPr>
        <w:rPr>
          <w:rFonts w:ascii="Arial Narrow" w:hAnsi="Arial Narrow"/>
          <w:noProof/>
          <w:lang w:eastAsia="sl-SI"/>
        </w:rPr>
      </w:pPr>
      <w:r w:rsidRPr="00063122">
        <w:rPr>
          <w:rFonts w:ascii="Arial Narrow" w:hAnsi="Arial Narrow"/>
          <w:noProof/>
          <w:lang w:eastAsia="sl-SI"/>
        </w:rPr>
        <w:t>Altruistični</w:t>
      </w:r>
    </w:p>
    <w:p w14:paraId="60454360" w14:textId="77777777" w:rsidR="00EF7FBD" w:rsidRPr="00063122" w:rsidRDefault="00EF7FBD" w:rsidP="00634873">
      <w:pPr>
        <w:numPr>
          <w:ilvl w:val="0"/>
          <w:numId w:val="88"/>
        </w:numPr>
        <w:rPr>
          <w:rFonts w:ascii="Arial Narrow" w:hAnsi="Arial Narrow"/>
          <w:noProof/>
          <w:lang w:eastAsia="sl-SI"/>
        </w:rPr>
      </w:pPr>
      <w:r w:rsidRPr="00063122">
        <w:rPr>
          <w:rFonts w:ascii="Arial Narrow" w:hAnsi="Arial Narrow"/>
          <w:noProof/>
          <w:lang w:eastAsia="sl-SI"/>
        </w:rPr>
        <w:t xml:space="preserve">Intuitivna težnja po skrbi in vzgoji, ki ne zahteva povračila – brezpogojna ljubezen.     </w:t>
      </w:r>
      <w:r w:rsidRPr="00063122">
        <w:rPr>
          <w:rFonts w:ascii="Arial Narrow" w:hAnsi="Arial Narrow"/>
          <w:noProof/>
          <w:lang w:eastAsia="sl-SI"/>
        </w:rPr>
        <w:br/>
        <w:t>EDINI PRAVI MOTIV!</w:t>
      </w:r>
    </w:p>
    <w:p w14:paraId="5C369C54" w14:textId="77777777" w:rsidR="00EF7FBD" w:rsidRPr="00063122" w:rsidRDefault="00EF7FBD" w:rsidP="00EF7FBD">
      <w:pPr>
        <w:pStyle w:val="Heading2"/>
        <w:rPr>
          <w:noProof/>
          <w:lang w:eastAsia="sl-SI"/>
        </w:rPr>
      </w:pPr>
      <w:bookmarkStart w:id="121" w:name="_Toc514236047"/>
      <w:r w:rsidRPr="00063122">
        <w:rPr>
          <w:noProof/>
          <w:lang w:eastAsia="sl-SI"/>
        </w:rPr>
        <w:lastRenderedPageBreak/>
        <w:t>TIPI STARŠEVSTVA</w:t>
      </w:r>
      <w:bookmarkEnd w:id="121"/>
      <w:r w:rsidRPr="00063122">
        <w:rPr>
          <w:noProof/>
          <w:lang w:eastAsia="sl-SI"/>
        </w:rPr>
        <w:br/>
      </w:r>
    </w:p>
    <w:p w14:paraId="36183648" w14:textId="77777777" w:rsidR="00EF7FBD" w:rsidRPr="00063122" w:rsidRDefault="00EF7FBD" w:rsidP="00EC4D9C">
      <w:pPr>
        <w:rPr>
          <w:rFonts w:ascii="Arial Narrow" w:hAnsi="Arial Narrow"/>
          <w:noProof/>
          <w:lang w:eastAsia="sl-SI"/>
        </w:rPr>
      </w:pPr>
      <w:r w:rsidRPr="00063122">
        <w:rPr>
          <w:rFonts w:ascii="Arial Narrow" w:hAnsi="Arial Narrow"/>
          <w:noProof/>
          <w:lang w:val="en-GB" w:eastAsia="en-GB"/>
        </w:rPr>
        <w:drawing>
          <wp:inline distT="0" distB="0" distL="0" distR="0" wp14:anchorId="6F57B4C3" wp14:editId="12BE80CC">
            <wp:extent cx="2170707" cy="2328416"/>
            <wp:effectExtent l="76200" t="76200" r="134620" b="129540"/>
            <wp:docPr id="133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84460" cy="234316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pic:spPr>
                </pic:pic>
              </a:graphicData>
            </a:graphic>
          </wp:inline>
        </w:drawing>
      </w:r>
    </w:p>
    <w:p w14:paraId="59E733FC" w14:textId="77777777" w:rsidR="00EF7FBD" w:rsidRPr="00063122" w:rsidRDefault="00EF7FBD" w:rsidP="00EF7FBD">
      <w:pPr>
        <w:pStyle w:val="Heading2"/>
        <w:rPr>
          <w:noProof/>
          <w:lang w:eastAsia="sl-SI"/>
        </w:rPr>
      </w:pPr>
      <w:bookmarkStart w:id="122" w:name="_Toc514236048"/>
      <w:r w:rsidRPr="00063122">
        <w:rPr>
          <w:noProof/>
          <w:lang w:eastAsia="sl-SI"/>
        </w:rPr>
        <w:t>PROCES POVEZAVE RODITELJ – OTROK</w:t>
      </w:r>
      <w:bookmarkEnd w:id="122"/>
      <w:r w:rsidRPr="00063122">
        <w:rPr>
          <w:noProof/>
          <w:lang w:eastAsia="sl-SI"/>
        </w:rPr>
        <w:br/>
      </w:r>
    </w:p>
    <w:p w14:paraId="15C21D7F" w14:textId="77777777" w:rsidR="00063122" w:rsidRPr="00063122" w:rsidRDefault="00063122" w:rsidP="00634873">
      <w:pPr>
        <w:numPr>
          <w:ilvl w:val="0"/>
          <w:numId w:val="89"/>
        </w:numPr>
        <w:rPr>
          <w:rFonts w:ascii="Arial Narrow" w:hAnsi="Arial Narrow"/>
          <w:noProof/>
          <w:lang w:eastAsia="sl-SI"/>
        </w:rPr>
      </w:pPr>
      <w:r w:rsidRPr="00063122">
        <w:rPr>
          <w:rFonts w:ascii="Arial Narrow" w:hAnsi="Arial Narrow"/>
          <w:noProof/>
          <w:lang w:val="pl-PL" w:eastAsia="sl-SI"/>
        </w:rPr>
        <w:t xml:space="preserve">Vzpostavljanje vezi (bonding) </w:t>
      </w:r>
    </w:p>
    <w:p w14:paraId="52F24789" w14:textId="77777777" w:rsidR="00EF7FBD" w:rsidRPr="00063122" w:rsidRDefault="00EF7FBD" w:rsidP="00EF7FBD">
      <w:pPr>
        <w:rPr>
          <w:rFonts w:ascii="Arial Narrow" w:hAnsi="Arial Narrow"/>
          <w:noProof/>
          <w:lang w:eastAsia="sl-SI"/>
        </w:rPr>
      </w:pPr>
      <w:r w:rsidRPr="00063122">
        <w:rPr>
          <w:rFonts w:ascii="Arial Narrow" w:hAnsi="Arial Narrow"/>
          <w:noProof/>
          <w:lang w:val="pl-PL" w:eastAsia="sl-SI"/>
        </w:rPr>
        <w:t xml:space="preserve">   se začne neposredno po rojstvu in se nanaša na začetno privlačnost in željo z nekom oblikovati omenjene vezi.</w:t>
      </w:r>
      <w:r w:rsidRPr="00063122">
        <w:rPr>
          <w:rFonts w:ascii="Arial Narrow" w:hAnsi="Arial Narrow"/>
          <w:noProof/>
          <w:lang w:eastAsia="sl-SI"/>
        </w:rPr>
        <w:t xml:space="preserve"> </w:t>
      </w:r>
    </w:p>
    <w:p w14:paraId="33AF27AA" w14:textId="77777777" w:rsidR="00063122" w:rsidRPr="00063122" w:rsidRDefault="00EF7FBD" w:rsidP="00634873">
      <w:pPr>
        <w:numPr>
          <w:ilvl w:val="0"/>
          <w:numId w:val="90"/>
        </w:numPr>
        <w:rPr>
          <w:rFonts w:ascii="Arial Narrow" w:hAnsi="Arial Narrow"/>
          <w:noProof/>
          <w:lang w:eastAsia="sl-SI"/>
        </w:rPr>
      </w:pPr>
      <w:r w:rsidRPr="00063122">
        <w:rPr>
          <w:rFonts w:ascii="Arial Narrow" w:hAnsi="Arial Narrow"/>
          <w:noProof/>
          <w:lang w:val="pl-PL" w:eastAsia="sl-SI"/>
        </w:rPr>
        <w:t xml:space="preserve">Navezanost (attachment) </w:t>
      </w:r>
    </w:p>
    <w:p w14:paraId="619176E1" w14:textId="77777777" w:rsidR="00EF7FBD" w:rsidRPr="00063122" w:rsidRDefault="00EF7FBD" w:rsidP="00EF7FBD">
      <w:pPr>
        <w:rPr>
          <w:rFonts w:ascii="Arial Narrow" w:hAnsi="Arial Narrow"/>
          <w:noProof/>
          <w:lang w:val="pl-PL" w:eastAsia="sl-SI"/>
        </w:rPr>
      </w:pPr>
      <w:r w:rsidRPr="00063122">
        <w:rPr>
          <w:rFonts w:ascii="Arial Narrow" w:hAnsi="Arial Narrow"/>
          <w:noProof/>
          <w:lang w:val="pl-PL" w:eastAsia="sl-SI"/>
        </w:rPr>
        <w:t xml:space="preserve">   je razvoj trajnega medsebojnega čustvenega odnosa med materjo in otrokom, oziroma starši in otrokom</w:t>
      </w:r>
      <w:r w:rsidRPr="00063122">
        <w:rPr>
          <w:rFonts w:ascii="Arial Narrow" w:hAnsi="Arial Narrow"/>
          <w:noProof/>
          <w:lang w:eastAsia="sl-SI"/>
        </w:rPr>
        <w:t xml:space="preserve"> in je </w:t>
      </w:r>
      <w:r w:rsidRPr="00063122">
        <w:rPr>
          <w:rFonts w:ascii="Arial Narrow" w:hAnsi="Arial Narrow"/>
          <w:noProof/>
          <w:lang w:val="pl-PL" w:eastAsia="sl-SI"/>
        </w:rPr>
        <w:t xml:space="preserve">dolgotrajen proces, ki zahteva vztrajnost, da se stopnjuje materina in očetova vdanost. </w:t>
      </w:r>
    </w:p>
    <w:p w14:paraId="248A7294" w14:textId="77777777" w:rsidR="00EF7FBD" w:rsidRPr="00063122" w:rsidRDefault="00EF7FBD" w:rsidP="00EF7FBD">
      <w:pPr>
        <w:rPr>
          <w:rFonts w:ascii="Arial Narrow" w:hAnsi="Arial Narrow"/>
          <w:noProof/>
          <w:color w:val="7F7F7F" w:themeColor="text1" w:themeTint="80"/>
          <w:lang w:eastAsia="sl-SI"/>
        </w:rPr>
      </w:pPr>
      <w:r w:rsidRPr="00063122">
        <w:rPr>
          <w:rFonts w:ascii="Arial Narrow" w:hAnsi="Arial Narrow"/>
          <w:noProof/>
          <w:color w:val="7F7F7F" w:themeColor="text1" w:themeTint="80"/>
          <w:lang w:eastAsia="sl-SI"/>
        </w:rPr>
        <w:t>K bondingu veliko pripomorejo hormoni.</w:t>
      </w:r>
      <w:r w:rsidRPr="00063122">
        <w:rPr>
          <w:rFonts w:ascii="Arial Narrow" w:hAnsi="Arial Narrow"/>
          <w:noProof/>
          <w:color w:val="7F7F7F" w:themeColor="text1" w:themeTint="80"/>
          <w:lang w:eastAsia="sl-SI"/>
        </w:rPr>
        <w:br/>
        <w:t>Attachment je manj vezan na kemična dogajanja.</w:t>
      </w:r>
    </w:p>
    <w:p w14:paraId="6E5A4D43" w14:textId="77777777" w:rsidR="00EF7FBD" w:rsidRPr="00063122" w:rsidRDefault="00EF7FBD" w:rsidP="00EF7FBD">
      <w:pPr>
        <w:pStyle w:val="Heading2"/>
        <w:rPr>
          <w:noProof/>
          <w:lang w:eastAsia="sl-SI"/>
        </w:rPr>
      </w:pPr>
      <w:bookmarkStart w:id="123" w:name="_Toc514236049"/>
      <w:r w:rsidRPr="00063122">
        <w:rPr>
          <w:noProof/>
          <w:lang w:eastAsia="sl-SI"/>
        </w:rPr>
        <w:t>BONDING</w:t>
      </w:r>
      <w:bookmarkEnd w:id="123"/>
      <w:r w:rsidRPr="00063122">
        <w:rPr>
          <w:noProof/>
          <w:lang w:eastAsia="sl-SI"/>
        </w:rPr>
        <w:br/>
      </w:r>
    </w:p>
    <w:p w14:paraId="1952F7B5" w14:textId="77777777" w:rsidR="00063122" w:rsidRPr="00063122" w:rsidRDefault="00063122" w:rsidP="00634873">
      <w:pPr>
        <w:numPr>
          <w:ilvl w:val="0"/>
          <w:numId w:val="91"/>
        </w:numPr>
        <w:rPr>
          <w:rFonts w:ascii="Arial Narrow" w:hAnsi="Arial Narrow"/>
          <w:noProof/>
          <w:color w:val="000000" w:themeColor="text1"/>
          <w:lang w:eastAsia="sl-SI"/>
        </w:rPr>
      </w:pPr>
      <w:r w:rsidRPr="00063122">
        <w:rPr>
          <w:rFonts w:ascii="Arial Narrow" w:hAnsi="Arial Narrow"/>
          <w:noProof/>
          <w:color w:val="000000" w:themeColor="text1"/>
          <w:lang w:val="pl-PL" w:eastAsia="sl-SI"/>
        </w:rPr>
        <w:t>Vzpostavitev vezi je enosmerna – od staršev na otroka, kar je razvidno iz začetnega zgodnjega stika matere in otroka.</w:t>
      </w:r>
    </w:p>
    <w:p w14:paraId="1EF591AE" w14:textId="77777777" w:rsidR="00063122" w:rsidRPr="00063122" w:rsidRDefault="00063122" w:rsidP="00634873">
      <w:pPr>
        <w:numPr>
          <w:ilvl w:val="0"/>
          <w:numId w:val="91"/>
        </w:numPr>
        <w:rPr>
          <w:rFonts w:ascii="Arial Narrow" w:hAnsi="Arial Narrow"/>
          <w:noProof/>
          <w:color w:val="000000" w:themeColor="text1"/>
          <w:lang w:eastAsia="sl-SI"/>
        </w:rPr>
      </w:pPr>
      <w:r w:rsidRPr="00063122">
        <w:rPr>
          <w:rFonts w:ascii="Arial Narrow" w:hAnsi="Arial Narrow"/>
          <w:noProof/>
          <w:color w:val="000000" w:themeColor="text1"/>
          <w:lang w:eastAsia="sl-SI"/>
        </w:rPr>
        <w:t>P</w:t>
      </w:r>
      <w:r w:rsidRPr="00063122">
        <w:rPr>
          <w:rFonts w:ascii="Arial Narrow" w:hAnsi="Arial Narrow"/>
          <w:noProof/>
          <w:color w:val="000000" w:themeColor="text1"/>
          <w:lang w:val="pl-PL" w:eastAsia="sl-SI"/>
        </w:rPr>
        <w:t>rva ura novorojenčkovega življenja je zelo pomembna za vzpostavitev vezi. V tem času je novorojenček miren in buden, oči ima odprte in je zmožen vizualnega stika s starši.</w:t>
      </w:r>
      <w:r w:rsidRPr="00063122">
        <w:rPr>
          <w:rFonts w:ascii="Arial Narrow" w:hAnsi="Arial Narrow"/>
          <w:noProof/>
          <w:color w:val="000000" w:themeColor="text1"/>
          <w:lang w:eastAsia="sl-SI"/>
        </w:rPr>
        <w:t xml:space="preserve"> </w:t>
      </w:r>
    </w:p>
    <w:p w14:paraId="4DE27928" w14:textId="77777777" w:rsidR="00EF7FBD" w:rsidRPr="00063122" w:rsidRDefault="00EF7FBD" w:rsidP="00EF7FBD">
      <w:pPr>
        <w:pStyle w:val="Heading2"/>
        <w:rPr>
          <w:noProof/>
          <w:lang w:eastAsia="sl-SI"/>
        </w:rPr>
      </w:pPr>
      <w:bookmarkStart w:id="124" w:name="_Toc514236050"/>
      <w:r w:rsidRPr="00063122">
        <w:rPr>
          <w:noProof/>
          <w:lang w:eastAsia="sl-SI"/>
        </w:rPr>
        <w:t>ATTACHMENT</w:t>
      </w:r>
      <w:bookmarkEnd w:id="124"/>
      <w:r w:rsidRPr="00063122">
        <w:rPr>
          <w:noProof/>
          <w:lang w:eastAsia="sl-SI"/>
        </w:rPr>
        <w:br/>
      </w:r>
    </w:p>
    <w:p w14:paraId="044ECF2C" w14:textId="77777777" w:rsidR="00063122" w:rsidRPr="00063122" w:rsidRDefault="00063122" w:rsidP="00634873">
      <w:pPr>
        <w:numPr>
          <w:ilvl w:val="0"/>
          <w:numId w:val="92"/>
        </w:numPr>
        <w:rPr>
          <w:rFonts w:ascii="Arial Narrow" w:hAnsi="Arial Narrow"/>
          <w:noProof/>
          <w:color w:val="000000" w:themeColor="text1"/>
          <w:lang w:eastAsia="sl-SI"/>
        </w:rPr>
      </w:pPr>
      <w:r w:rsidRPr="00063122">
        <w:rPr>
          <w:rFonts w:ascii="Arial Narrow" w:hAnsi="Arial Narrow"/>
          <w:noProof/>
          <w:color w:val="000000" w:themeColor="text1"/>
          <w:lang w:val="pl-PL" w:eastAsia="sl-SI"/>
        </w:rPr>
        <w:t xml:space="preserve">Navezanost je obojestranska in se stopnjuje, ko se mati zave otrokovega vzorca vedenja – otrok se usmeri k materi, ko mati govori, med jokom in sesanjem. </w:t>
      </w:r>
    </w:p>
    <w:p w14:paraId="5E6E8414" w14:textId="77777777" w:rsidR="00063122" w:rsidRPr="00063122" w:rsidRDefault="00063122" w:rsidP="00634873">
      <w:pPr>
        <w:numPr>
          <w:ilvl w:val="0"/>
          <w:numId w:val="92"/>
        </w:numPr>
        <w:rPr>
          <w:rFonts w:ascii="Arial Narrow" w:hAnsi="Arial Narrow"/>
          <w:noProof/>
          <w:color w:val="000000" w:themeColor="text1"/>
          <w:lang w:eastAsia="sl-SI"/>
        </w:rPr>
      </w:pPr>
      <w:r w:rsidRPr="00063122">
        <w:rPr>
          <w:rFonts w:ascii="Arial Narrow" w:hAnsi="Arial Narrow"/>
          <w:noProof/>
          <w:color w:val="000000" w:themeColor="text1"/>
          <w:lang w:val="pl-PL" w:eastAsia="sl-SI"/>
        </w:rPr>
        <w:t xml:space="preserve">Navezanost je občutje medsebojne ljubezni in vdanosti, ki se nadaljuje skozi življenjska obdobja ter pospešuje skrb za otroka. </w:t>
      </w:r>
    </w:p>
    <w:p w14:paraId="50CDDCD7" w14:textId="77777777" w:rsidR="00063122" w:rsidRPr="00063122" w:rsidRDefault="00063122" w:rsidP="00634873">
      <w:pPr>
        <w:numPr>
          <w:ilvl w:val="0"/>
          <w:numId w:val="92"/>
        </w:numPr>
        <w:rPr>
          <w:rFonts w:ascii="Arial Narrow" w:hAnsi="Arial Narrow"/>
          <w:noProof/>
          <w:color w:val="000000" w:themeColor="text1"/>
          <w:lang w:eastAsia="sl-SI"/>
        </w:rPr>
      </w:pPr>
      <w:r w:rsidRPr="00063122">
        <w:rPr>
          <w:rFonts w:ascii="Arial Narrow" w:hAnsi="Arial Narrow"/>
          <w:noProof/>
          <w:color w:val="000000" w:themeColor="text1"/>
          <w:lang w:eastAsia="sl-SI"/>
        </w:rPr>
        <w:t>Skozi enake procese vzpostavljanja odnosa gre tudi otrokov oče.</w:t>
      </w:r>
      <w:r w:rsidR="00EF7FBD" w:rsidRPr="00063122">
        <w:rPr>
          <w:rFonts w:ascii="Arial Narrow" w:hAnsi="Arial Narrow"/>
          <w:noProof/>
          <w:color w:val="000000" w:themeColor="text1"/>
          <w:lang w:eastAsia="sl-SI"/>
        </w:rPr>
        <w:br/>
      </w:r>
      <w:r w:rsidR="00EF7FBD" w:rsidRPr="00063122">
        <w:rPr>
          <w:rFonts w:ascii="Arial Narrow" w:hAnsi="Arial Narrow"/>
          <w:noProof/>
          <w:color w:val="000000" w:themeColor="text1"/>
          <w:lang w:eastAsia="sl-SI"/>
        </w:rPr>
        <w:br/>
      </w:r>
    </w:p>
    <w:p w14:paraId="049DFB53" w14:textId="77777777" w:rsidR="00EF7FBD" w:rsidRPr="00063122" w:rsidRDefault="00EF7FBD" w:rsidP="00EF7FBD">
      <w:pPr>
        <w:pStyle w:val="Heading2"/>
        <w:rPr>
          <w:noProof/>
          <w:lang w:eastAsia="sl-SI"/>
        </w:rPr>
      </w:pPr>
      <w:bookmarkStart w:id="125" w:name="_Toc514236051"/>
      <w:r w:rsidRPr="00063122">
        <w:rPr>
          <w:noProof/>
          <w:lang w:eastAsia="sl-SI"/>
        </w:rPr>
        <w:lastRenderedPageBreak/>
        <w:t>ZMOŽNOST/NEZMOŽNOST STARŠEVSTVA</w:t>
      </w:r>
      <w:bookmarkEnd w:id="125"/>
      <w:r w:rsidRPr="00063122">
        <w:rPr>
          <w:noProof/>
          <w:lang w:eastAsia="sl-SI"/>
        </w:rPr>
        <w:br/>
      </w:r>
    </w:p>
    <w:p w14:paraId="3BBF631D" w14:textId="77777777" w:rsidR="00063122" w:rsidRPr="00063122" w:rsidRDefault="00EF7FBD" w:rsidP="00634873">
      <w:pPr>
        <w:numPr>
          <w:ilvl w:val="0"/>
          <w:numId w:val="93"/>
        </w:numPr>
        <w:rPr>
          <w:rFonts w:ascii="Arial Narrow" w:hAnsi="Arial Narrow"/>
          <w:noProof/>
          <w:color w:val="000000" w:themeColor="text1"/>
          <w:lang w:eastAsia="sl-SI"/>
        </w:rPr>
      </w:pPr>
      <w:r w:rsidRPr="00063122">
        <w:rPr>
          <w:rFonts w:ascii="Arial Narrow" w:hAnsi="Arial Narrow"/>
          <w:noProof/>
          <w:color w:val="000000" w:themeColor="text1"/>
          <w:lang w:eastAsia="sl-SI"/>
        </w:rPr>
        <w:t>Nanjo vplivajo trije faktorji:</w:t>
      </w:r>
    </w:p>
    <w:p w14:paraId="384A1FB6" w14:textId="77777777" w:rsidR="00063122" w:rsidRPr="00063122" w:rsidRDefault="00EF7FBD" w:rsidP="00634873">
      <w:pPr>
        <w:numPr>
          <w:ilvl w:val="1"/>
          <w:numId w:val="93"/>
        </w:numPr>
        <w:rPr>
          <w:rFonts w:ascii="Arial Narrow" w:hAnsi="Arial Narrow"/>
          <w:noProof/>
          <w:color w:val="000000" w:themeColor="text1"/>
          <w:lang w:eastAsia="sl-SI"/>
        </w:rPr>
      </w:pPr>
      <w:r w:rsidRPr="00063122">
        <w:rPr>
          <w:rFonts w:ascii="Arial Narrow" w:hAnsi="Arial Narrow"/>
          <w:noProof/>
          <w:color w:val="000000" w:themeColor="text1"/>
          <w:lang w:eastAsia="sl-SI"/>
        </w:rPr>
        <w:t>značilnost otroka (njegov izgled, privlačnost in vedenje)</w:t>
      </w:r>
    </w:p>
    <w:p w14:paraId="0EAF4A3C" w14:textId="77777777" w:rsidR="00063122" w:rsidRPr="00063122" w:rsidRDefault="00EF7FBD" w:rsidP="00634873">
      <w:pPr>
        <w:numPr>
          <w:ilvl w:val="1"/>
          <w:numId w:val="93"/>
        </w:numPr>
        <w:rPr>
          <w:rFonts w:ascii="Arial Narrow" w:hAnsi="Arial Narrow"/>
          <w:noProof/>
          <w:color w:val="000000" w:themeColor="text1"/>
          <w:lang w:eastAsia="sl-SI"/>
        </w:rPr>
      </w:pPr>
      <w:r w:rsidRPr="00063122">
        <w:rPr>
          <w:rFonts w:ascii="Arial Narrow" w:hAnsi="Arial Narrow"/>
          <w:noProof/>
          <w:color w:val="000000" w:themeColor="text1"/>
          <w:lang w:eastAsia="sl-SI"/>
        </w:rPr>
        <w:t>značilnost staršev (zadovoljstvo z otrokom; zmožnost potolažiti otroka, skrbeti za njegovo udobje in nego, pogostost stika z otrokom)</w:t>
      </w:r>
    </w:p>
    <w:p w14:paraId="75BF8D5A" w14:textId="77777777" w:rsidR="00063122" w:rsidRPr="00063122" w:rsidRDefault="00EF7FBD" w:rsidP="00634873">
      <w:pPr>
        <w:numPr>
          <w:ilvl w:val="1"/>
          <w:numId w:val="93"/>
        </w:numPr>
        <w:rPr>
          <w:rFonts w:ascii="Arial Narrow" w:hAnsi="Arial Narrow"/>
          <w:noProof/>
          <w:color w:val="000000" w:themeColor="text1"/>
          <w:lang w:eastAsia="sl-SI"/>
        </w:rPr>
      </w:pPr>
      <w:r w:rsidRPr="00063122">
        <w:rPr>
          <w:rFonts w:ascii="Arial Narrow" w:hAnsi="Arial Narrow"/>
          <w:noProof/>
          <w:color w:val="000000" w:themeColor="text1"/>
          <w:lang w:eastAsia="sl-SI"/>
        </w:rPr>
        <w:t>opora (prisotnost primerne osebe kot vira pomoči in stalne skrbi pri ogroženih družinah).</w:t>
      </w:r>
    </w:p>
    <w:p w14:paraId="509EA051" w14:textId="77777777" w:rsidR="00EF7FBD" w:rsidRPr="00063122" w:rsidRDefault="00EF7FBD" w:rsidP="00EF7FBD">
      <w:pPr>
        <w:pStyle w:val="Heading2"/>
        <w:rPr>
          <w:noProof/>
          <w:lang w:eastAsia="sl-SI"/>
        </w:rPr>
      </w:pPr>
      <w:bookmarkStart w:id="126" w:name="_Toc514236052"/>
      <w:r w:rsidRPr="00063122">
        <w:rPr>
          <w:noProof/>
          <w:lang w:eastAsia="sl-SI"/>
        </w:rPr>
        <w:t>DEFINICIJA NEZMOŽNOSTI STARŠEVSTVA</w:t>
      </w:r>
      <w:bookmarkEnd w:id="126"/>
      <w:r w:rsidRPr="00063122">
        <w:rPr>
          <w:noProof/>
          <w:lang w:eastAsia="sl-SI"/>
        </w:rPr>
        <w:br/>
      </w:r>
    </w:p>
    <w:p w14:paraId="70792F8B" w14:textId="77777777" w:rsidR="00EF7FBD" w:rsidRPr="00063122" w:rsidRDefault="00EF7FBD" w:rsidP="00EF7FBD">
      <w:pPr>
        <w:rPr>
          <w:rFonts w:ascii="Arial Narrow" w:hAnsi="Arial Narrow"/>
          <w:noProof/>
          <w:color w:val="000000" w:themeColor="text1"/>
          <w:lang w:eastAsia="sl-SI"/>
        </w:rPr>
      </w:pPr>
      <w:r w:rsidRPr="00063122">
        <w:rPr>
          <w:rFonts w:ascii="Arial Narrow" w:hAnsi="Arial Narrow"/>
          <w:noProof/>
          <w:color w:val="000000" w:themeColor="text1"/>
          <w:lang w:eastAsia="sl-SI"/>
        </w:rPr>
        <w:t>To je stanje, v katerem člani družine občutijo resnično ali možno nesposobnost ustvariti okolje, ki naj bi pospeševalo optimalno rast in razvoj otroka.</w:t>
      </w:r>
    </w:p>
    <w:p w14:paraId="7421EBD1" w14:textId="77777777" w:rsidR="00EF7FBD" w:rsidRPr="00063122" w:rsidRDefault="00EF7FBD" w:rsidP="00EF7FBD">
      <w:pPr>
        <w:pStyle w:val="Heading2"/>
        <w:rPr>
          <w:noProof/>
          <w:lang w:eastAsia="sl-SI"/>
        </w:rPr>
      </w:pPr>
      <w:bookmarkStart w:id="127" w:name="_Toc514236053"/>
      <w:r w:rsidRPr="00063122">
        <w:rPr>
          <w:noProof/>
          <w:lang w:eastAsia="sl-SI"/>
        </w:rPr>
        <w:t>VZROKI ZA NEZMOŽNOST STARŠEVSTVA</w:t>
      </w:r>
      <w:bookmarkEnd w:id="127"/>
      <w:r w:rsidRPr="00063122">
        <w:rPr>
          <w:noProof/>
          <w:lang w:eastAsia="sl-SI"/>
        </w:rPr>
        <w:br/>
      </w:r>
    </w:p>
    <w:p w14:paraId="5460A8BC" w14:textId="77777777" w:rsidR="00063122" w:rsidRPr="00063122" w:rsidRDefault="00EF7FBD" w:rsidP="00634873">
      <w:pPr>
        <w:numPr>
          <w:ilvl w:val="0"/>
          <w:numId w:val="94"/>
        </w:numPr>
        <w:rPr>
          <w:rFonts w:ascii="Arial Narrow" w:hAnsi="Arial Narrow"/>
          <w:noProof/>
          <w:color w:val="000000" w:themeColor="text1"/>
          <w:lang w:eastAsia="sl-SI"/>
        </w:rPr>
      </w:pPr>
      <w:r w:rsidRPr="00063122">
        <w:rPr>
          <w:rFonts w:ascii="Arial Narrow" w:hAnsi="Arial Narrow"/>
          <w:noProof/>
          <w:color w:val="000000" w:themeColor="text1"/>
          <w:lang w:eastAsia="sl-SI"/>
        </w:rPr>
        <w:t>Prekinitev procesa povezovanja: (ločitev zaradi posebnih potreb otroka, neprilagodljiva bolnišnična rutina, materina utrujenost in bolečina)</w:t>
      </w:r>
    </w:p>
    <w:p w14:paraId="1B361F39" w14:textId="77777777" w:rsidR="00063122" w:rsidRPr="00063122" w:rsidRDefault="00EF7FBD" w:rsidP="00634873">
      <w:pPr>
        <w:numPr>
          <w:ilvl w:val="0"/>
          <w:numId w:val="94"/>
        </w:numPr>
        <w:rPr>
          <w:rFonts w:ascii="Arial Narrow" w:hAnsi="Arial Narrow"/>
          <w:noProof/>
          <w:color w:val="000000" w:themeColor="text1"/>
          <w:lang w:eastAsia="sl-SI"/>
        </w:rPr>
      </w:pPr>
      <w:r w:rsidRPr="00063122">
        <w:rPr>
          <w:rFonts w:ascii="Arial Narrow" w:hAnsi="Arial Narrow"/>
          <w:noProof/>
          <w:color w:val="000000" w:themeColor="text1"/>
          <w:lang w:eastAsia="sl-SI"/>
        </w:rPr>
        <w:t>Starost (najstniški starši, ki še oblikujejo svoje lastne cilje in identiteto, imajo lahko težave pri prevzemu starševske vloge)</w:t>
      </w:r>
    </w:p>
    <w:p w14:paraId="065888E7" w14:textId="77777777" w:rsidR="00063122" w:rsidRPr="00063122" w:rsidRDefault="00EF7FBD" w:rsidP="00634873">
      <w:pPr>
        <w:numPr>
          <w:ilvl w:val="0"/>
          <w:numId w:val="94"/>
        </w:numPr>
        <w:rPr>
          <w:rFonts w:ascii="Arial Narrow" w:hAnsi="Arial Narrow"/>
          <w:noProof/>
          <w:color w:val="000000" w:themeColor="text1"/>
          <w:lang w:eastAsia="sl-SI"/>
        </w:rPr>
      </w:pPr>
      <w:r w:rsidRPr="00063122">
        <w:rPr>
          <w:rFonts w:ascii="Arial Narrow" w:hAnsi="Arial Narrow"/>
          <w:noProof/>
          <w:color w:val="000000" w:themeColor="text1"/>
          <w:lang w:eastAsia="sl-SI"/>
        </w:rPr>
        <w:t>Neprimerna ali nedostopna podpora materi (samska mati, ki nima podpore, nerazumevanje med partnerjema)</w:t>
      </w:r>
    </w:p>
    <w:p w14:paraId="0D88CC6E" w14:textId="77777777" w:rsidR="00063122" w:rsidRPr="00063122" w:rsidRDefault="00EF7FBD" w:rsidP="00634873">
      <w:pPr>
        <w:numPr>
          <w:ilvl w:val="0"/>
          <w:numId w:val="94"/>
        </w:numPr>
        <w:rPr>
          <w:rFonts w:ascii="Arial Narrow" w:hAnsi="Arial Narrow"/>
          <w:noProof/>
          <w:color w:val="000000" w:themeColor="text1"/>
          <w:lang w:eastAsia="sl-SI"/>
        </w:rPr>
      </w:pPr>
      <w:r w:rsidRPr="00063122">
        <w:rPr>
          <w:rFonts w:ascii="Arial Narrow" w:hAnsi="Arial Narrow"/>
          <w:noProof/>
          <w:color w:val="000000" w:themeColor="text1"/>
          <w:lang w:eastAsia="sl-SI"/>
        </w:rPr>
        <w:t>Odsotnost modela (vzora) za pozitivno starševsko vlogo</w:t>
      </w:r>
    </w:p>
    <w:p w14:paraId="54174883" w14:textId="77777777" w:rsidR="00063122" w:rsidRPr="00063122" w:rsidRDefault="00EF7FBD" w:rsidP="00634873">
      <w:pPr>
        <w:numPr>
          <w:ilvl w:val="0"/>
          <w:numId w:val="94"/>
        </w:numPr>
        <w:rPr>
          <w:rFonts w:ascii="Arial Narrow" w:hAnsi="Arial Narrow"/>
          <w:noProof/>
          <w:color w:val="000000" w:themeColor="text1"/>
          <w:lang w:eastAsia="sl-SI"/>
        </w:rPr>
      </w:pPr>
      <w:r w:rsidRPr="00063122">
        <w:rPr>
          <w:rFonts w:ascii="Arial Narrow" w:hAnsi="Arial Narrow"/>
          <w:noProof/>
          <w:color w:val="000000" w:themeColor="text1"/>
          <w:lang w:eastAsia="sl-SI"/>
        </w:rPr>
        <w:t>Prisotnost socialnih težav (nezaposlenost, majhni dohodki)</w:t>
      </w:r>
    </w:p>
    <w:p w14:paraId="1C45BE68" w14:textId="77777777" w:rsidR="00063122" w:rsidRPr="00063122" w:rsidRDefault="00EF7FBD" w:rsidP="00634873">
      <w:pPr>
        <w:numPr>
          <w:ilvl w:val="0"/>
          <w:numId w:val="94"/>
        </w:numPr>
        <w:rPr>
          <w:rFonts w:ascii="Arial Narrow" w:hAnsi="Arial Narrow"/>
          <w:noProof/>
          <w:color w:val="000000" w:themeColor="text1"/>
          <w:lang w:eastAsia="sl-SI"/>
        </w:rPr>
      </w:pPr>
      <w:r w:rsidRPr="00063122">
        <w:rPr>
          <w:rFonts w:ascii="Arial Narrow" w:hAnsi="Arial Narrow"/>
          <w:noProof/>
          <w:color w:val="000000" w:themeColor="text1"/>
          <w:lang w:eastAsia="sl-SI"/>
        </w:rPr>
        <w:t>Prisotni neuspehi (težave z dojenjem)</w:t>
      </w:r>
    </w:p>
    <w:p w14:paraId="3AA65613" w14:textId="77777777" w:rsidR="00063122" w:rsidRPr="00063122" w:rsidRDefault="00EF7FBD" w:rsidP="00634873">
      <w:pPr>
        <w:numPr>
          <w:ilvl w:val="0"/>
          <w:numId w:val="94"/>
        </w:numPr>
        <w:rPr>
          <w:rFonts w:ascii="Arial Narrow" w:hAnsi="Arial Narrow"/>
          <w:noProof/>
          <w:color w:val="000000" w:themeColor="text1"/>
          <w:lang w:eastAsia="sl-SI"/>
        </w:rPr>
      </w:pPr>
      <w:r w:rsidRPr="00063122">
        <w:rPr>
          <w:rFonts w:ascii="Arial Narrow" w:hAnsi="Arial Narrow"/>
          <w:noProof/>
          <w:color w:val="000000" w:themeColor="text1"/>
          <w:lang w:eastAsia="sl-SI"/>
        </w:rPr>
        <w:t>Značilnosti otroka (nezaželjen spol otroka, otrok, ki ga je težko potolažiti)</w:t>
      </w:r>
    </w:p>
    <w:p w14:paraId="1A40FCE2" w14:textId="77777777" w:rsidR="00EF7FBD" w:rsidRPr="00063122" w:rsidRDefault="00EF7FBD" w:rsidP="00634873">
      <w:pPr>
        <w:numPr>
          <w:ilvl w:val="0"/>
          <w:numId w:val="94"/>
        </w:numPr>
        <w:rPr>
          <w:rFonts w:ascii="Arial Narrow" w:hAnsi="Arial Narrow"/>
          <w:noProof/>
          <w:color w:val="000000" w:themeColor="text1"/>
          <w:lang w:eastAsia="sl-SI"/>
        </w:rPr>
      </w:pPr>
      <w:r w:rsidRPr="00063122">
        <w:rPr>
          <w:rFonts w:ascii="Arial Narrow" w:hAnsi="Arial Narrow"/>
          <w:noProof/>
          <w:color w:val="000000" w:themeColor="text1"/>
          <w:lang w:eastAsia="sl-SI"/>
        </w:rPr>
        <w:t>Nepredvideni stresi (nepričakovani dvojčki, rojstvo prizadetega otroka)</w:t>
      </w:r>
    </w:p>
    <w:p w14:paraId="4A3225BF" w14:textId="77777777" w:rsidR="00EF7FBD" w:rsidRPr="00063122" w:rsidRDefault="00EF7FBD" w:rsidP="00634873">
      <w:pPr>
        <w:numPr>
          <w:ilvl w:val="0"/>
          <w:numId w:val="94"/>
        </w:numPr>
        <w:rPr>
          <w:rFonts w:ascii="Arial Narrow" w:hAnsi="Arial Narrow"/>
          <w:noProof/>
          <w:color w:val="000000" w:themeColor="text1"/>
          <w:lang w:eastAsia="sl-SI"/>
        </w:rPr>
      </w:pPr>
      <w:r w:rsidRPr="00063122">
        <w:rPr>
          <w:rFonts w:ascii="Arial Narrow" w:hAnsi="Arial Narrow"/>
          <w:noProof/>
          <w:color w:val="000000" w:themeColor="text1"/>
          <w:lang w:eastAsia="sl-SI"/>
        </w:rPr>
        <w:t>Prisotnost zunanjih pomočnikov, ki lahko povzroče, da novi oče čuti kot, da je nepotreben pri oskrbi otroka ali pa se čuti nesigurnega glede svojih odgovornosti</w:t>
      </w:r>
    </w:p>
    <w:p w14:paraId="00DEDA58" w14:textId="77777777" w:rsidR="00EF7FBD" w:rsidRPr="00063122" w:rsidRDefault="00EF7FBD" w:rsidP="00EF7FBD">
      <w:pPr>
        <w:pStyle w:val="Heading2"/>
        <w:rPr>
          <w:noProof/>
          <w:lang w:eastAsia="sl-SI"/>
        </w:rPr>
      </w:pPr>
      <w:bookmarkStart w:id="128" w:name="_Toc514236054"/>
      <w:r w:rsidRPr="00063122">
        <w:rPr>
          <w:noProof/>
          <w:lang w:eastAsia="sl-SI"/>
        </w:rPr>
        <w:t>GLAVNE ZNAČILNOSTI / KLINIČNI ZNAKI</w:t>
      </w:r>
      <w:bookmarkEnd w:id="128"/>
      <w:r w:rsidRPr="00063122">
        <w:rPr>
          <w:noProof/>
          <w:lang w:eastAsia="sl-SI"/>
        </w:rPr>
        <w:br/>
      </w:r>
    </w:p>
    <w:p w14:paraId="006B202A" w14:textId="77777777" w:rsidR="00063122" w:rsidRPr="00063122" w:rsidRDefault="00EF7FBD" w:rsidP="00634873">
      <w:pPr>
        <w:numPr>
          <w:ilvl w:val="0"/>
          <w:numId w:val="95"/>
        </w:numPr>
        <w:rPr>
          <w:rFonts w:ascii="Arial Narrow" w:hAnsi="Arial Narrow"/>
          <w:noProof/>
          <w:color w:val="000000" w:themeColor="text1"/>
          <w:lang w:eastAsia="sl-SI"/>
        </w:rPr>
      </w:pPr>
      <w:r w:rsidRPr="00063122">
        <w:rPr>
          <w:rFonts w:ascii="Arial Narrow" w:hAnsi="Arial Narrow"/>
          <w:noProof/>
          <w:color w:val="000000" w:themeColor="text1"/>
          <w:lang w:eastAsia="sl-SI"/>
        </w:rPr>
        <w:t>Pomanjkanje izražanja navezanosti (pomanjkanje dotika, objema, pogleda iz oči v oči, odzivanje na novorojenčkove dražljaje)</w:t>
      </w:r>
    </w:p>
    <w:p w14:paraId="28BD9598" w14:textId="77777777" w:rsidR="00EF7FBD" w:rsidRPr="00063122" w:rsidRDefault="00EF7FBD" w:rsidP="00634873">
      <w:pPr>
        <w:numPr>
          <w:ilvl w:val="0"/>
          <w:numId w:val="95"/>
        </w:numPr>
        <w:rPr>
          <w:rFonts w:ascii="Arial Narrow" w:hAnsi="Arial Narrow"/>
          <w:noProof/>
          <w:color w:val="000000" w:themeColor="text1"/>
          <w:lang w:eastAsia="sl-SI"/>
        </w:rPr>
      </w:pPr>
      <w:r w:rsidRPr="00063122">
        <w:rPr>
          <w:rFonts w:ascii="Arial Narrow" w:hAnsi="Arial Narrow"/>
          <w:noProof/>
          <w:color w:val="000000" w:themeColor="text1"/>
          <w:lang w:eastAsia="sl-SI"/>
        </w:rPr>
        <w:t>Negativna identifikacija z lastnostmi otroka (npr. “Nikoli ne preneha jokati</w:t>
      </w:r>
      <w:r w:rsidRPr="00063122">
        <w:rPr>
          <w:rFonts w:ascii="Arial Narrow" w:hAnsi="Arial Narrow"/>
          <w:noProof/>
          <w:color w:val="000000" w:themeColor="text1"/>
          <w:lang w:val="pl-PL" w:eastAsia="sl-SI"/>
        </w:rPr>
        <w:t>,”)</w:t>
      </w:r>
    </w:p>
    <w:p w14:paraId="0C20BF40" w14:textId="77777777" w:rsidR="00EF7FBD" w:rsidRPr="00063122" w:rsidRDefault="00EF7FBD" w:rsidP="00EF7FBD">
      <w:pPr>
        <w:ind w:left="720"/>
        <w:rPr>
          <w:rFonts w:ascii="Arial Narrow" w:hAnsi="Arial Narrow"/>
          <w:noProof/>
          <w:color w:val="000000" w:themeColor="text1"/>
          <w:lang w:eastAsia="sl-SI"/>
        </w:rPr>
      </w:pPr>
      <w:r w:rsidRPr="00063122">
        <w:rPr>
          <w:rFonts w:ascii="Arial Narrow" w:hAnsi="Arial Narrow"/>
          <w:noProof/>
          <w:color w:val="000000" w:themeColor="text1"/>
          <w:lang w:eastAsia="sl-SI"/>
        </w:rPr>
        <w:br/>
      </w:r>
      <w:r w:rsidRPr="00063122">
        <w:rPr>
          <w:rFonts w:ascii="Arial Narrow" w:hAnsi="Arial Narrow"/>
          <w:noProof/>
          <w:color w:val="000000" w:themeColor="text1"/>
          <w:lang w:eastAsia="sl-SI"/>
        </w:rPr>
        <w:br/>
      </w:r>
      <w:r w:rsidRPr="00063122">
        <w:rPr>
          <w:rFonts w:ascii="Arial Narrow" w:hAnsi="Arial Narrow"/>
          <w:noProof/>
          <w:color w:val="000000" w:themeColor="text1"/>
          <w:lang w:eastAsia="sl-SI"/>
        </w:rPr>
        <w:br/>
      </w:r>
      <w:r w:rsidRPr="00063122">
        <w:rPr>
          <w:rFonts w:ascii="Arial Narrow" w:hAnsi="Arial Narrow"/>
          <w:noProof/>
          <w:color w:val="000000" w:themeColor="text1"/>
          <w:lang w:eastAsia="sl-SI"/>
        </w:rPr>
        <w:br/>
      </w:r>
      <w:r w:rsidRPr="00063122">
        <w:rPr>
          <w:rFonts w:ascii="Arial Narrow" w:hAnsi="Arial Narrow"/>
          <w:noProof/>
          <w:color w:val="000000" w:themeColor="text1"/>
          <w:lang w:eastAsia="sl-SI"/>
        </w:rPr>
        <w:br/>
      </w:r>
    </w:p>
    <w:p w14:paraId="5F55A8F7" w14:textId="77777777" w:rsidR="00EF7FBD" w:rsidRPr="00063122" w:rsidRDefault="00EF7FBD" w:rsidP="00EF7FBD">
      <w:pPr>
        <w:pStyle w:val="Heading2"/>
        <w:rPr>
          <w:noProof/>
          <w:lang w:eastAsia="sl-SI"/>
        </w:rPr>
      </w:pPr>
      <w:bookmarkStart w:id="129" w:name="_Toc514236055"/>
      <w:r w:rsidRPr="00063122">
        <w:rPr>
          <w:noProof/>
          <w:lang w:eastAsia="sl-SI"/>
        </w:rPr>
        <w:lastRenderedPageBreak/>
        <w:t>INTERVENCIJE</w:t>
      </w:r>
      <w:bookmarkEnd w:id="129"/>
      <w:r w:rsidRPr="00063122">
        <w:rPr>
          <w:noProof/>
          <w:lang w:eastAsia="sl-SI"/>
        </w:rPr>
        <w:br/>
      </w:r>
    </w:p>
    <w:p w14:paraId="74400274" w14:textId="77777777" w:rsidR="00063122" w:rsidRPr="00063122" w:rsidRDefault="00EF7FBD" w:rsidP="00634873">
      <w:pPr>
        <w:numPr>
          <w:ilvl w:val="0"/>
          <w:numId w:val="96"/>
        </w:numPr>
        <w:rPr>
          <w:rFonts w:ascii="Arial Narrow" w:hAnsi="Arial Narrow"/>
          <w:noProof/>
          <w:color w:val="000000" w:themeColor="text1"/>
          <w:lang w:eastAsia="sl-SI"/>
        </w:rPr>
      </w:pPr>
      <w:r w:rsidRPr="00063122">
        <w:rPr>
          <w:rFonts w:ascii="Arial Narrow" w:hAnsi="Arial Narrow"/>
          <w:noProof/>
          <w:color w:val="000000" w:themeColor="text1"/>
          <w:lang w:eastAsia="sl-SI"/>
        </w:rPr>
        <w:t>olajšamo razgovor o načrtih in čustvih ter skrbeh že v nosečnosti</w:t>
      </w:r>
    </w:p>
    <w:p w14:paraId="56AB01E4" w14:textId="77777777" w:rsidR="00063122" w:rsidRPr="00063122" w:rsidRDefault="00EF7FBD" w:rsidP="00634873">
      <w:pPr>
        <w:numPr>
          <w:ilvl w:val="0"/>
          <w:numId w:val="96"/>
        </w:numPr>
        <w:rPr>
          <w:rFonts w:ascii="Arial Narrow" w:hAnsi="Arial Narrow"/>
          <w:noProof/>
          <w:color w:val="000000" w:themeColor="text1"/>
          <w:lang w:eastAsia="sl-SI"/>
        </w:rPr>
      </w:pPr>
      <w:r w:rsidRPr="00063122">
        <w:rPr>
          <w:rFonts w:ascii="Arial Narrow" w:hAnsi="Arial Narrow"/>
          <w:noProof/>
          <w:color w:val="000000" w:themeColor="text1"/>
          <w:lang w:eastAsia="sl-SI"/>
        </w:rPr>
        <w:t>jačamo v starših občutke odgovornosti in samospoštovanja tako, da pohvalimo in opogumljamo starše (nikoli ne obsojamo, čeprav otroka zavrača/ta)</w:t>
      </w:r>
    </w:p>
    <w:p w14:paraId="79747B70" w14:textId="77777777" w:rsidR="00063122" w:rsidRPr="00063122" w:rsidRDefault="00EF7FBD" w:rsidP="00634873">
      <w:pPr>
        <w:numPr>
          <w:ilvl w:val="0"/>
          <w:numId w:val="96"/>
        </w:numPr>
        <w:rPr>
          <w:rFonts w:ascii="Arial Narrow" w:hAnsi="Arial Narrow"/>
          <w:noProof/>
          <w:color w:val="000000" w:themeColor="text1"/>
          <w:lang w:eastAsia="sl-SI"/>
        </w:rPr>
      </w:pPr>
      <w:r w:rsidRPr="00063122">
        <w:rPr>
          <w:rFonts w:ascii="Arial Narrow" w:hAnsi="Arial Narrow"/>
          <w:noProof/>
          <w:color w:val="000000" w:themeColor="text1"/>
          <w:lang w:eastAsia="sl-SI"/>
        </w:rPr>
        <w:t>poskrbimo za čas in možnost vzpostavljanja vezi takoj po porodu v porodni sobi (zagotovitev intimnosti)</w:t>
      </w:r>
    </w:p>
    <w:p w14:paraId="04B0824F" w14:textId="77777777" w:rsidR="00063122" w:rsidRPr="00063122" w:rsidRDefault="00EF7FBD" w:rsidP="00634873">
      <w:pPr>
        <w:numPr>
          <w:ilvl w:val="0"/>
          <w:numId w:val="96"/>
        </w:numPr>
        <w:rPr>
          <w:rFonts w:ascii="Arial Narrow" w:hAnsi="Arial Narrow"/>
          <w:noProof/>
          <w:color w:val="000000" w:themeColor="text1"/>
          <w:lang w:eastAsia="sl-SI"/>
        </w:rPr>
      </w:pPr>
      <w:r w:rsidRPr="00063122">
        <w:rPr>
          <w:rFonts w:ascii="Arial Narrow" w:hAnsi="Arial Narrow"/>
          <w:noProof/>
          <w:color w:val="000000" w:themeColor="text1"/>
          <w:lang w:eastAsia="sl-SI"/>
        </w:rPr>
        <w:t>vključimo in vzpodbujamo očeta pri prvem stiku z novorojenčkom</w:t>
      </w:r>
    </w:p>
    <w:p w14:paraId="0283C5AD" w14:textId="77777777" w:rsidR="00063122" w:rsidRPr="00063122" w:rsidRDefault="00EF7FBD" w:rsidP="00634873">
      <w:pPr>
        <w:numPr>
          <w:ilvl w:val="0"/>
          <w:numId w:val="96"/>
        </w:numPr>
        <w:rPr>
          <w:rFonts w:ascii="Arial Narrow" w:hAnsi="Arial Narrow"/>
          <w:noProof/>
          <w:color w:val="000000" w:themeColor="text1"/>
          <w:lang w:eastAsia="sl-SI"/>
        </w:rPr>
      </w:pPr>
      <w:r w:rsidRPr="00063122">
        <w:rPr>
          <w:rFonts w:ascii="Arial Narrow" w:hAnsi="Arial Narrow"/>
          <w:noProof/>
          <w:color w:val="000000" w:themeColor="text1"/>
          <w:lang w:eastAsia="sl-SI"/>
        </w:rPr>
        <w:t>zagotovimo dovolj spanja in počitka, da se bo mati ugodno počutila</w:t>
      </w:r>
    </w:p>
    <w:p w14:paraId="14434170" w14:textId="77777777" w:rsidR="00063122" w:rsidRPr="00063122" w:rsidRDefault="00EF7FBD" w:rsidP="00634873">
      <w:pPr>
        <w:numPr>
          <w:ilvl w:val="0"/>
          <w:numId w:val="96"/>
        </w:numPr>
        <w:rPr>
          <w:rFonts w:ascii="Arial Narrow" w:hAnsi="Arial Narrow"/>
          <w:noProof/>
          <w:color w:val="000000" w:themeColor="text1"/>
          <w:lang w:eastAsia="sl-SI"/>
        </w:rPr>
      </w:pPr>
      <w:r w:rsidRPr="00063122">
        <w:rPr>
          <w:rFonts w:ascii="Arial Narrow" w:hAnsi="Arial Narrow"/>
          <w:noProof/>
          <w:color w:val="000000" w:themeColor="text1"/>
          <w:lang w:eastAsia="sl-SI"/>
        </w:rPr>
        <w:t>dovolimo materi, da pripoveduje o porodu ter o njenih občutkih glede otroka</w:t>
      </w:r>
    </w:p>
    <w:p w14:paraId="73321305" w14:textId="77777777" w:rsidR="00063122" w:rsidRPr="00063122" w:rsidRDefault="00EF7FBD" w:rsidP="00634873">
      <w:pPr>
        <w:numPr>
          <w:ilvl w:val="0"/>
          <w:numId w:val="96"/>
        </w:numPr>
        <w:rPr>
          <w:rFonts w:ascii="Arial Narrow" w:hAnsi="Arial Narrow"/>
          <w:noProof/>
          <w:color w:val="000000" w:themeColor="text1"/>
          <w:lang w:eastAsia="sl-SI"/>
        </w:rPr>
      </w:pPr>
      <w:r w:rsidRPr="00063122">
        <w:rPr>
          <w:rFonts w:ascii="Arial Narrow" w:hAnsi="Arial Narrow"/>
          <w:noProof/>
          <w:color w:val="000000" w:themeColor="text1"/>
          <w:lang w:eastAsia="sl-SI"/>
        </w:rPr>
        <w:t>ugotovimo pomanjkanje znanja, spretnosti in navad staršev pri negi (in dojenju) ter zagotovimo primerno metodo učenja in vir informacij</w:t>
      </w:r>
    </w:p>
    <w:p w14:paraId="63109389" w14:textId="77777777" w:rsidR="00EF7FBD" w:rsidRPr="00063122" w:rsidRDefault="00EF7FBD" w:rsidP="00EF7FBD">
      <w:pPr>
        <w:pStyle w:val="Heading2"/>
        <w:rPr>
          <w:noProof/>
          <w:lang w:eastAsia="sl-SI"/>
        </w:rPr>
      </w:pPr>
      <w:bookmarkStart w:id="130" w:name="_Toc514236056"/>
      <w:r w:rsidRPr="00063122">
        <w:rPr>
          <w:noProof/>
          <w:lang w:eastAsia="sl-SI"/>
        </w:rPr>
        <w:t>Težave pri navezovanju stikov z otrokom – slovenske matere</w:t>
      </w:r>
      <w:bookmarkEnd w:id="130"/>
      <w:r w:rsidRPr="00063122">
        <w:rPr>
          <w:noProof/>
          <w:lang w:eastAsia="sl-SI"/>
        </w:rPr>
        <w:br/>
      </w:r>
    </w:p>
    <w:p w14:paraId="0DF8DE31" w14:textId="77777777" w:rsidR="00063122" w:rsidRPr="00063122" w:rsidRDefault="00EF7FBD" w:rsidP="00634873">
      <w:pPr>
        <w:numPr>
          <w:ilvl w:val="0"/>
          <w:numId w:val="97"/>
        </w:numPr>
        <w:rPr>
          <w:rFonts w:ascii="Arial Narrow" w:hAnsi="Arial Narrow"/>
          <w:noProof/>
          <w:color w:val="000000" w:themeColor="text1"/>
          <w:lang w:eastAsia="sl-SI"/>
        </w:rPr>
      </w:pPr>
      <w:r w:rsidRPr="00063122">
        <w:rPr>
          <w:rFonts w:ascii="Arial Narrow" w:hAnsi="Arial Narrow"/>
          <w:noProof/>
          <w:color w:val="000000" w:themeColor="text1"/>
          <w:lang w:eastAsia="sl-SI"/>
        </w:rPr>
        <w:t>V vprašalniku Rojstvo anketiranih 559 slovenskih žensk.</w:t>
      </w:r>
    </w:p>
    <w:p w14:paraId="1F70B51A" w14:textId="77777777" w:rsidR="00063122" w:rsidRPr="00063122" w:rsidRDefault="00EF7FBD" w:rsidP="00634873">
      <w:pPr>
        <w:numPr>
          <w:ilvl w:val="0"/>
          <w:numId w:val="97"/>
        </w:numPr>
        <w:rPr>
          <w:rFonts w:ascii="Arial Narrow" w:hAnsi="Arial Narrow"/>
          <w:noProof/>
          <w:color w:val="000000" w:themeColor="text1"/>
          <w:lang w:eastAsia="sl-SI"/>
        </w:rPr>
      </w:pPr>
      <w:r w:rsidRPr="00063122">
        <w:rPr>
          <w:rFonts w:ascii="Arial Narrow" w:hAnsi="Arial Narrow"/>
          <w:noProof/>
          <w:color w:val="000000" w:themeColor="text1"/>
          <w:lang w:eastAsia="sl-SI"/>
        </w:rPr>
        <w:t>Četrtina vprašanih je imela glede poporodnega obdobja zmotne predstave; 47% jih obdobje po porodu doživlja kot težje od pričakovanj.</w:t>
      </w:r>
    </w:p>
    <w:p w14:paraId="41E05BDF" w14:textId="77777777" w:rsidR="00063122" w:rsidRPr="00063122" w:rsidRDefault="00EF7FBD" w:rsidP="00634873">
      <w:pPr>
        <w:numPr>
          <w:ilvl w:val="0"/>
          <w:numId w:val="97"/>
        </w:numPr>
        <w:rPr>
          <w:rFonts w:ascii="Arial Narrow" w:hAnsi="Arial Narrow"/>
          <w:noProof/>
          <w:color w:val="000000" w:themeColor="text1"/>
          <w:lang w:eastAsia="sl-SI"/>
        </w:rPr>
      </w:pPr>
      <w:r w:rsidRPr="00063122">
        <w:rPr>
          <w:rFonts w:ascii="Arial Narrow" w:hAnsi="Arial Narrow"/>
          <w:noProof/>
          <w:color w:val="000000" w:themeColor="text1"/>
          <w:lang w:eastAsia="sl-SI"/>
        </w:rPr>
        <w:t>43% jih ugotavlja, da skrbi za otroka ne zmorejo, oz. da je skrb za otroka prezahtevna zanje.</w:t>
      </w:r>
    </w:p>
    <w:p w14:paraId="5731410B" w14:textId="77777777" w:rsidR="00EF7FBD" w:rsidRPr="00063122" w:rsidRDefault="00EF7FBD" w:rsidP="00EF7FBD">
      <w:pPr>
        <w:pStyle w:val="Heading2"/>
        <w:rPr>
          <w:noProof/>
          <w:lang w:eastAsia="sl-SI"/>
        </w:rPr>
      </w:pPr>
      <w:bookmarkStart w:id="131" w:name="_Toc514236057"/>
      <w:r w:rsidRPr="00063122">
        <w:rPr>
          <w:noProof/>
          <w:lang w:eastAsia="sl-SI"/>
        </w:rPr>
        <w:t>POSVOJITEV</w:t>
      </w:r>
      <w:bookmarkEnd w:id="131"/>
      <w:r w:rsidRPr="00063122">
        <w:rPr>
          <w:noProof/>
          <w:lang w:eastAsia="sl-SI"/>
        </w:rPr>
        <w:br/>
      </w:r>
    </w:p>
    <w:p w14:paraId="17992455" w14:textId="77777777" w:rsidR="00EF7FBD" w:rsidRPr="00063122" w:rsidRDefault="00EF7FBD" w:rsidP="00EF7FBD">
      <w:pPr>
        <w:rPr>
          <w:rFonts w:ascii="Arial Narrow" w:hAnsi="Arial Narrow"/>
          <w:noProof/>
          <w:color w:val="000000" w:themeColor="text1"/>
          <w:lang w:eastAsia="sl-SI"/>
        </w:rPr>
      </w:pPr>
      <w:r w:rsidRPr="00063122">
        <w:rPr>
          <w:rFonts w:ascii="Arial Narrow" w:hAnsi="Arial Narrow"/>
          <w:noProof/>
          <w:color w:val="000000" w:themeColor="text1"/>
          <w:lang w:val="pl-PL" w:eastAsia="sl-SI"/>
        </w:rPr>
        <w:t>Včasih se zgodi, das so občuti nezmožnosti tako močni, da se starša / mati odloči(ta), da otroka namenita za posvojitev.</w:t>
      </w:r>
    </w:p>
    <w:p w14:paraId="6913827B" w14:textId="77777777" w:rsidR="00EF7FBD" w:rsidRPr="00063122" w:rsidRDefault="00EF7FBD" w:rsidP="00EF7FBD">
      <w:pPr>
        <w:rPr>
          <w:rFonts w:ascii="Arial Narrow" w:hAnsi="Arial Narrow"/>
          <w:noProof/>
          <w:color w:val="000000" w:themeColor="text1"/>
          <w:lang w:eastAsia="sl-SI"/>
        </w:rPr>
      </w:pPr>
      <w:r w:rsidRPr="00063122">
        <w:rPr>
          <w:rFonts w:ascii="Arial Narrow" w:hAnsi="Arial Narrow"/>
          <w:noProof/>
          <w:color w:val="000000" w:themeColor="text1"/>
          <w:lang w:val="pl-PL" w:eastAsia="sl-SI"/>
        </w:rPr>
        <w:t>Odločitev matere, da odda otroka v posvojitev bi morali zdravstveni delavci razumeti kot dejanje ljubezni in ne kot dejanje lahkomiselnosti in zavračanja.</w:t>
      </w:r>
    </w:p>
    <w:p w14:paraId="2C818BF7" w14:textId="77777777" w:rsidR="00EF7FBD" w:rsidRPr="00063122" w:rsidRDefault="00EF7FBD" w:rsidP="00EF7FBD">
      <w:pPr>
        <w:pStyle w:val="Heading2"/>
        <w:rPr>
          <w:noProof/>
          <w:lang w:eastAsia="sl-SI"/>
        </w:rPr>
      </w:pPr>
      <w:bookmarkStart w:id="132" w:name="_Toc514236058"/>
      <w:r w:rsidRPr="00063122">
        <w:rPr>
          <w:noProof/>
          <w:lang w:eastAsia="sl-SI"/>
        </w:rPr>
        <w:t>NALOGA BABIC</w:t>
      </w:r>
      <w:bookmarkEnd w:id="132"/>
      <w:r w:rsidRPr="00063122">
        <w:rPr>
          <w:noProof/>
          <w:lang w:eastAsia="sl-SI"/>
        </w:rPr>
        <w:br/>
      </w:r>
    </w:p>
    <w:p w14:paraId="00E35010" w14:textId="77777777" w:rsidR="00063122" w:rsidRPr="00063122" w:rsidRDefault="00EF7FBD" w:rsidP="00634873">
      <w:pPr>
        <w:numPr>
          <w:ilvl w:val="0"/>
          <w:numId w:val="98"/>
        </w:numPr>
        <w:rPr>
          <w:rFonts w:ascii="Arial Narrow" w:hAnsi="Arial Narrow"/>
          <w:noProof/>
          <w:color w:val="000000" w:themeColor="text1"/>
          <w:lang w:eastAsia="sl-SI"/>
        </w:rPr>
      </w:pPr>
      <w:r w:rsidRPr="00063122">
        <w:rPr>
          <w:rFonts w:ascii="Arial Narrow" w:hAnsi="Arial Narrow"/>
          <w:noProof/>
          <w:color w:val="000000" w:themeColor="text1"/>
          <w:lang w:val="pl-PL" w:eastAsia="sl-SI"/>
        </w:rPr>
        <w:t>Matere, ki so se odločile, da dajo otroka v posvojitev, se najbolj bojijo soočenja z njim. Če mati ne želi videti svojega otroka, mora babica spoštovati njeno odločitev; vendar pa ji dati vedeti, da se lahko premisli ob vsakem trenutku.</w:t>
      </w:r>
    </w:p>
    <w:p w14:paraId="2B83144F" w14:textId="77777777" w:rsidR="00063122" w:rsidRPr="00063122" w:rsidRDefault="00EF7FBD" w:rsidP="00634873">
      <w:pPr>
        <w:numPr>
          <w:ilvl w:val="0"/>
          <w:numId w:val="98"/>
        </w:numPr>
        <w:rPr>
          <w:rFonts w:ascii="Arial Narrow" w:hAnsi="Arial Narrow"/>
          <w:noProof/>
          <w:color w:val="000000" w:themeColor="text1"/>
          <w:lang w:eastAsia="sl-SI"/>
        </w:rPr>
      </w:pPr>
      <w:r w:rsidRPr="00063122">
        <w:rPr>
          <w:rFonts w:ascii="Arial Narrow" w:hAnsi="Arial Narrow"/>
          <w:noProof/>
          <w:color w:val="000000" w:themeColor="text1"/>
          <w:lang w:val="pl-PL" w:eastAsia="sl-SI"/>
        </w:rPr>
        <w:t>Matere ne bodo nikoli pozabile svojega otroka, pa tudi ne bi bilo prav, če bi ga. Poskrbimo, da bodo njihove bolnišnične izkušnje prijetne, zaradi česar bodo taki tudi njihovi spomini. (Nekatere napišejo pismo posvojiteljem in jim v njem povedo zakaj so izbrale posvojitev, dajo otroku darilo za v novi dom, morda si bodo želele fotografijo otroka ali bodo želele spomin nanj - zapestnico s številko poroda... Lahko mu dajo tudi ime.)</w:t>
      </w:r>
    </w:p>
    <w:p w14:paraId="5EAEF1C4" w14:textId="77777777" w:rsidR="00063122" w:rsidRPr="00063122" w:rsidRDefault="00EF7FBD" w:rsidP="00634873">
      <w:pPr>
        <w:numPr>
          <w:ilvl w:val="0"/>
          <w:numId w:val="98"/>
        </w:numPr>
        <w:rPr>
          <w:rFonts w:ascii="Arial Narrow" w:hAnsi="Arial Narrow"/>
          <w:noProof/>
          <w:color w:val="000000" w:themeColor="text1"/>
          <w:lang w:eastAsia="sl-SI"/>
        </w:rPr>
      </w:pPr>
      <w:r w:rsidRPr="00063122">
        <w:rPr>
          <w:rFonts w:ascii="Arial Narrow" w:hAnsi="Arial Narrow"/>
          <w:noProof/>
          <w:color w:val="000000" w:themeColor="text1"/>
          <w:lang w:val="pl-PL" w:eastAsia="sl-SI"/>
        </w:rPr>
        <w:t>Spodbujajmo žensko govoriti o njenih občutkih, kadarkoli je pripravljena ter o njenih načrtih glede lastne prihodnosti.</w:t>
      </w:r>
    </w:p>
    <w:p w14:paraId="787DD417" w14:textId="77777777" w:rsidR="00063122" w:rsidRPr="00063122" w:rsidRDefault="00EF7FBD" w:rsidP="00634873">
      <w:pPr>
        <w:numPr>
          <w:ilvl w:val="0"/>
          <w:numId w:val="98"/>
        </w:numPr>
        <w:rPr>
          <w:rFonts w:ascii="Arial Narrow" w:hAnsi="Arial Narrow"/>
          <w:noProof/>
          <w:color w:val="000000" w:themeColor="text1"/>
          <w:lang w:eastAsia="sl-SI"/>
        </w:rPr>
      </w:pPr>
      <w:r w:rsidRPr="00063122">
        <w:rPr>
          <w:rFonts w:ascii="Arial Narrow" w:hAnsi="Arial Narrow"/>
          <w:noProof/>
          <w:color w:val="000000" w:themeColor="text1"/>
          <w:lang w:val="pl-PL" w:eastAsia="sl-SI"/>
        </w:rPr>
        <w:t>Očetje smejo videti in ljubkovati svojega otroka; tudi oni čustveno trpijo.</w:t>
      </w:r>
    </w:p>
    <w:p w14:paraId="0E3E5D76" w14:textId="77777777" w:rsidR="00EF7FBD" w:rsidRPr="00063122" w:rsidRDefault="00EF7FBD" w:rsidP="00634873">
      <w:pPr>
        <w:numPr>
          <w:ilvl w:val="0"/>
          <w:numId w:val="98"/>
        </w:numPr>
        <w:rPr>
          <w:rFonts w:ascii="Arial Narrow" w:hAnsi="Arial Narrow"/>
          <w:noProof/>
          <w:color w:val="000000" w:themeColor="text1"/>
          <w:lang w:eastAsia="sl-SI"/>
        </w:rPr>
      </w:pPr>
      <w:r w:rsidRPr="00063122">
        <w:rPr>
          <w:rFonts w:ascii="Arial Narrow" w:hAnsi="Arial Narrow"/>
          <w:noProof/>
          <w:color w:val="000000" w:themeColor="text1"/>
          <w:lang w:val="pl-PL" w:eastAsia="sl-SI"/>
        </w:rPr>
        <w:t>Še pred odpustitvijo iz porodnišnice mora biti par poučen o pravnih postopkih posvojitve, ki jo čakajo.</w:t>
      </w:r>
    </w:p>
    <w:p w14:paraId="099428F3" w14:textId="77777777" w:rsidR="00EF7FBD" w:rsidRPr="00063122" w:rsidRDefault="00EF7FBD" w:rsidP="00634873">
      <w:pPr>
        <w:numPr>
          <w:ilvl w:val="0"/>
          <w:numId w:val="98"/>
        </w:numPr>
        <w:rPr>
          <w:rFonts w:ascii="Arial Narrow" w:hAnsi="Arial Narrow"/>
          <w:noProof/>
          <w:color w:val="000000" w:themeColor="text1"/>
          <w:lang w:eastAsia="sl-SI"/>
        </w:rPr>
      </w:pPr>
      <w:r w:rsidRPr="00063122">
        <w:rPr>
          <w:rFonts w:ascii="Arial Narrow" w:hAnsi="Arial Narrow"/>
          <w:noProof/>
          <w:color w:val="000000" w:themeColor="text1"/>
          <w:lang w:eastAsia="sl-SI"/>
        </w:rPr>
        <w:t>Več pri predmetu socialno delo v babištvu.</w:t>
      </w:r>
    </w:p>
    <w:p w14:paraId="13F3A4C8" w14:textId="77777777" w:rsidR="00EF7FBD" w:rsidRPr="00063122" w:rsidRDefault="00EF7FBD" w:rsidP="00EF7FBD">
      <w:pPr>
        <w:rPr>
          <w:rFonts w:ascii="Arial Narrow" w:hAnsi="Arial Narrow"/>
          <w:noProof/>
          <w:color w:val="000000" w:themeColor="text1"/>
          <w:lang w:eastAsia="sl-SI"/>
        </w:rPr>
      </w:pPr>
    </w:p>
    <w:p w14:paraId="05055078" w14:textId="77777777" w:rsidR="00EF7FBD" w:rsidRPr="00063122" w:rsidRDefault="00EF7FBD" w:rsidP="00EF7FBD">
      <w:pPr>
        <w:pStyle w:val="Heading2"/>
        <w:rPr>
          <w:noProof/>
          <w:lang w:eastAsia="sl-SI"/>
        </w:rPr>
      </w:pPr>
      <w:bookmarkStart w:id="133" w:name="_Toc514236059"/>
      <w:r w:rsidRPr="00063122">
        <w:rPr>
          <w:noProof/>
          <w:lang w:eastAsia="sl-SI"/>
        </w:rPr>
        <w:lastRenderedPageBreak/>
        <w:t>Glavni principi skrbi za žensko, ki se odloči otroka dati v posvojitev / skrbništvo</w:t>
      </w:r>
      <w:bookmarkEnd w:id="133"/>
      <w:r w:rsidRPr="00063122">
        <w:rPr>
          <w:noProof/>
          <w:lang w:eastAsia="sl-SI"/>
        </w:rPr>
        <w:br/>
      </w:r>
    </w:p>
    <w:p w14:paraId="37ECCDD5" w14:textId="77777777" w:rsidR="00063122" w:rsidRPr="00063122" w:rsidRDefault="00EF7FBD" w:rsidP="00634873">
      <w:pPr>
        <w:numPr>
          <w:ilvl w:val="0"/>
          <w:numId w:val="99"/>
        </w:numPr>
        <w:rPr>
          <w:rFonts w:ascii="Arial Narrow" w:hAnsi="Arial Narrow"/>
          <w:noProof/>
          <w:lang w:eastAsia="sl-SI"/>
        </w:rPr>
      </w:pPr>
      <w:r w:rsidRPr="00063122">
        <w:rPr>
          <w:rFonts w:ascii="Arial Narrow" w:hAnsi="Arial Narrow"/>
          <w:noProof/>
          <w:lang w:val="pl-PL" w:eastAsia="sl-SI"/>
        </w:rPr>
        <w:t>ne obtožujmo</w:t>
      </w:r>
    </w:p>
    <w:p w14:paraId="12A12DBD" w14:textId="77777777" w:rsidR="00063122" w:rsidRPr="00063122" w:rsidRDefault="00EF7FBD" w:rsidP="00634873">
      <w:pPr>
        <w:numPr>
          <w:ilvl w:val="0"/>
          <w:numId w:val="99"/>
        </w:numPr>
        <w:rPr>
          <w:rFonts w:ascii="Arial Narrow" w:hAnsi="Arial Narrow"/>
          <w:noProof/>
          <w:lang w:eastAsia="sl-SI"/>
        </w:rPr>
      </w:pPr>
      <w:r w:rsidRPr="00063122">
        <w:rPr>
          <w:rFonts w:ascii="Arial Narrow" w:hAnsi="Arial Narrow"/>
          <w:noProof/>
          <w:lang w:val="pl-PL" w:eastAsia="sl-SI"/>
        </w:rPr>
        <w:t>ne nasprotujmo, če želi otroka v bolnišnici negovati sama</w:t>
      </w:r>
    </w:p>
    <w:p w14:paraId="4C645878" w14:textId="77777777" w:rsidR="00063122" w:rsidRPr="00063122" w:rsidRDefault="00EF7FBD" w:rsidP="00634873">
      <w:pPr>
        <w:numPr>
          <w:ilvl w:val="0"/>
          <w:numId w:val="99"/>
        </w:numPr>
        <w:rPr>
          <w:rFonts w:ascii="Arial Narrow" w:hAnsi="Arial Narrow"/>
          <w:noProof/>
          <w:lang w:eastAsia="sl-SI"/>
        </w:rPr>
      </w:pPr>
      <w:r w:rsidRPr="00063122">
        <w:rPr>
          <w:rFonts w:ascii="Arial Narrow" w:hAnsi="Arial Narrow"/>
          <w:noProof/>
          <w:lang w:val="pl-PL" w:eastAsia="sl-SI"/>
        </w:rPr>
        <w:t>odgovarjajmo pošteno; ne obljubljajmo ničesar, kar ne bomo mogli narediti</w:t>
      </w:r>
    </w:p>
    <w:p w14:paraId="40A2BEE6" w14:textId="77777777" w:rsidR="00063122" w:rsidRPr="00063122" w:rsidRDefault="00EF7FBD" w:rsidP="00634873">
      <w:pPr>
        <w:numPr>
          <w:ilvl w:val="0"/>
          <w:numId w:val="99"/>
        </w:numPr>
        <w:rPr>
          <w:rFonts w:ascii="Arial Narrow" w:hAnsi="Arial Narrow"/>
          <w:noProof/>
          <w:lang w:eastAsia="sl-SI"/>
        </w:rPr>
      </w:pPr>
      <w:r w:rsidRPr="00063122">
        <w:rPr>
          <w:rFonts w:ascii="Arial Narrow" w:hAnsi="Arial Narrow"/>
          <w:noProof/>
          <w:lang w:val="pl-PL" w:eastAsia="sl-SI"/>
        </w:rPr>
        <w:t>pomagajmo ji, da se osredotoči na pozitivne aspekte svojega življenja in na cilje v prihodnosti</w:t>
      </w:r>
    </w:p>
    <w:p w14:paraId="3E824616" w14:textId="77777777" w:rsidR="00EF7FBD" w:rsidRPr="00063122" w:rsidRDefault="00EF7FBD" w:rsidP="00EF7FBD">
      <w:pPr>
        <w:rPr>
          <w:rFonts w:ascii="Arial Narrow" w:hAnsi="Arial Narrow"/>
          <w:noProof/>
          <w:lang w:eastAsia="sl-SI"/>
        </w:rPr>
      </w:pPr>
    </w:p>
    <w:p w14:paraId="26C78D3D" w14:textId="77777777" w:rsidR="0077292F" w:rsidRPr="00063122" w:rsidRDefault="0077292F">
      <w:pPr>
        <w:rPr>
          <w:rFonts w:ascii="Arial Narrow" w:hAnsi="Arial Narrow"/>
          <w:noProof/>
          <w:lang w:eastAsia="sl-SI"/>
        </w:rPr>
      </w:pPr>
      <w:r w:rsidRPr="00063122">
        <w:rPr>
          <w:rFonts w:ascii="Arial Narrow" w:hAnsi="Arial Narrow"/>
          <w:noProof/>
          <w:lang w:eastAsia="sl-SI"/>
        </w:rPr>
        <w:br w:type="page"/>
      </w:r>
    </w:p>
    <w:p w14:paraId="50822F6E" w14:textId="77777777" w:rsidR="00EC4D9C" w:rsidRPr="00063122" w:rsidRDefault="0077292F" w:rsidP="0077292F">
      <w:pPr>
        <w:pStyle w:val="Heading1"/>
        <w:rPr>
          <w:noProof/>
          <w:lang w:eastAsia="sl-SI"/>
        </w:rPr>
      </w:pPr>
      <w:bookmarkStart w:id="134" w:name="_Toc514236060"/>
      <w:r w:rsidRPr="00063122">
        <w:rPr>
          <w:noProof/>
          <w:lang w:eastAsia="sl-SI"/>
        </w:rPr>
        <w:lastRenderedPageBreak/>
        <w:t>BABIŠKA NEGA MRTVOROJENEGA NOVOROJENČKA</w:t>
      </w:r>
      <w:bookmarkEnd w:id="134"/>
      <w:r w:rsidRPr="00063122">
        <w:rPr>
          <w:noProof/>
          <w:lang w:eastAsia="sl-SI"/>
        </w:rPr>
        <w:br/>
      </w:r>
    </w:p>
    <w:p w14:paraId="2D6279BC" w14:textId="77777777" w:rsidR="0077292F" w:rsidRPr="00063122" w:rsidRDefault="0077292F" w:rsidP="0077292F">
      <w:pPr>
        <w:pStyle w:val="Heading2"/>
        <w:rPr>
          <w:noProof/>
          <w:lang w:eastAsia="sl-SI"/>
        </w:rPr>
      </w:pPr>
      <w:bookmarkStart w:id="135" w:name="_Toc514236061"/>
      <w:r w:rsidRPr="00063122">
        <w:rPr>
          <w:noProof/>
          <w:lang w:eastAsia="sl-SI"/>
        </w:rPr>
        <w:t>OBPORODNO OBDOBJE IN ŽALOST</w:t>
      </w:r>
      <w:bookmarkEnd w:id="135"/>
      <w:r w:rsidRPr="00063122">
        <w:rPr>
          <w:noProof/>
          <w:lang w:eastAsia="sl-SI"/>
        </w:rPr>
        <w:br/>
      </w:r>
    </w:p>
    <w:p w14:paraId="35E4F4EB" w14:textId="77777777" w:rsidR="0077292F" w:rsidRPr="00063122" w:rsidRDefault="0077292F" w:rsidP="0077292F">
      <w:pPr>
        <w:rPr>
          <w:rFonts w:ascii="Arial Narrow" w:hAnsi="Arial Narrow"/>
          <w:bCs/>
          <w:noProof/>
          <w:lang w:eastAsia="sl-SI"/>
        </w:rPr>
      </w:pPr>
      <w:r w:rsidRPr="00063122">
        <w:rPr>
          <w:rFonts w:ascii="Arial Narrow" w:hAnsi="Arial Narrow"/>
          <w:bCs/>
          <w:noProof/>
          <w:lang w:eastAsia="sl-SI"/>
        </w:rPr>
        <w:t xml:space="preserve">Nosečnost, porod in puerperij so dogodki, ki obljubljajo veliko veselje. Družbeno pričakovano je, da so ženska in vsi njeni bližnji srečni. </w:t>
      </w:r>
    </w:p>
    <w:p w14:paraId="2B94AA1F" w14:textId="77777777" w:rsidR="0077292F" w:rsidRPr="00063122" w:rsidRDefault="0077292F" w:rsidP="0077292F">
      <w:pPr>
        <w:rPr>
          <w:rFonts w:ascii="Arial Narrow" w:hAnsi="Arial Narrow"/>
          <w:bCs/>
          <w:noProof/>
          <w:lang w:eastAsia="sl-SI"/>
        </w:rPr>
      </w:pPr>
      <w:r w:rsidRPr="00063122">
        <w:rPr>
          <w:rFonts w:ascii="Arial Narrow" w:hAnsi="Arial Narrow"/>
          <w:bCs/>
          <w:noProof/>
          <w:lang w:eastAsia="sl-SI"/>
        </w:rPr>
        <w:t>Lahko pa je to obdobje tudi obdobje nesreče v primeru izgube.</w:t>
      </w:r>
    </w:p>
    <w:p w14:paraId="014F3D6F" w14:textId="77777777" w:rsidR="0077292F" w:rsidRPr="00063122" w:rsidRDefault="0077292F" w:rsidP="0077292F">
      <w:pPr>
        <w:rPr>
          <w:rFonts w:ascii="Arial Narrow" w:hAnsi="Arial Narrow"/>
          <w:bCs/>
          <w:noProof/>
          <w:lang w:eastAsia="sl-SI"/>
        </w:rPr>
      </w:pPr>
      <w:r w:rsidRPr="00063122">
        <w:rPr>
          <w:rFonts w:ascii="Arial Narrow" w:hAnsi="Arial Narrow"/>
          <w:bCs/>
          <w:noProof/>
          <w:lang w:eastAsia="sl-SI"/>
        </w:rPr>
        <w:t>Vsaka izguba, celo komaj opazna, povzroči žalost.</w:t>
      </w:r>
    </w:p>
    <w:p w14:paraId="57F47A74" w14:textId="77777777" w:rsidR="0077292F" w:rsidRPr="00063122" w:rsidRDefault="0077292F" w:rsidP="0077292F">
      <w:pPr>
        <w:pStyle w:val="Heading2"/>
        <w:rPr>
          <w:noProof/>
          <w:lang w:eastAsia="sl-SI"/>
        </w:rPr>
      </w:pPr>
      <w:bookmarkStart w:id="136" w:name="_Toc514236062"/>
      <w:r w:rsidRPr="00063122">
        <w:rPr>
          <w:noProof/>
          <w:lang w:eastAsia="sl-SI"/>
        </w:rPr>
        <w:t>IZGUBA</w:t>
      </w:r>
      <w:bookmarkEnd w:id="136"/>
      <w:r w:rsidR="00063122">
        <w:rPr>
          <w:noProof/>
          <w:lang w:eastAsia="sl-SI"/>
        </w:rPr>
        <w:br/>
      </w:r>
    </w:p>
    <w:p w14:paraId="590A97A5" w14:textId="77777777" w:rsidR="0077292F" w:rsidRPr="00063122" w:rsidRDefault="0077292F" w:rsidP="0077292F">
      <w:pPr>
        <w:rPr>
          <w:rFonts w:ascii="Arial Narrow" w:hAnsi="Arial Narrow"/>
          <w:bCs/>
          <w:noProof/>
          <w:lang w:eastAsia="sl-SI"/>
        </w:rPr>
      </w:pPr>
      <w:r w:rsidRPr="00063122">
        <w:rPr>
          <w:rFonts w:ascii="Arial Narrow" w:hAnsi="Arial Narrow"/>
          <w:bCs/>
          <w:noProof/>
          <w:lang w:eastAsia="sl-SI"/>
        </w:rPr>
        <w:t>Izguba  v obporodnem obdobju lahko pomeni različne stvari:</w:t>
      </w:r>
    </w:p>
    <w:p w14:paraId="066882A4" w14:textId="77777777" w:rsidR="00063122" w:rsidRPr="00063122" w:rsidRDefault="00063122" w:rsidP="00634873">
      <w:pPr>
        <w:numPr>
          <w:ilvl w:val="0"/>
          <w:numId w:val="100"/>
        </w:numPr>
        <w:rPr>
          <w:rFonts w:ascii="Arial Narrow" w:hAnsi="Arial Narrow"/>
          <w:bCs/>
          <w:noProof/>
          <w:lang w:eastAsia="sl-SI"/>
        </w:rPr>
      </w:pPr>
      <w:r w:rsidRPr="00063122">
        <w:rPr>
          <w:rFonts w:ascii="Arial Narrow" w:hAnsi="Arial Narrow"/>
          <w:bCs/>
          <w:noProof/>
          <w:lang w:eastAsia="sl-SI"/>
        </w:rPr>
        <w:t>Izguba življenjskega stila (več odgovornosti); še posebej, če nosečnost ni načrtovana,</w:t>
      </w:r>
    </w:p>
    <w:p w14:paraId="72687E0E" w14:textId="77777777" w:rsidR="00063122" w:rsidRPr="00063122" w:rsidRDefault="00063122" w:rsidP="00634873">
      <w:pPr>
        <w:numPr>
          <w:ilvl w:val="0"/>
          <w:numId w:val="100"/>
        </w:numPr>
        <w:rPr>
          <w:rFonts w:ascii="Arial Narrow" w:hAnsi="Arial Narrow"/>
          <w:bCs/>
          <w:noProof/>
          <w:lang w:eastAsia="sl-SI"/>
        </w:rPr>
      </w:pPr>
      <w:r w:rsidRPr="00063122">
        <w:rPr>
          <w:rFonts w:ascii="Arial Narrow" w:hAnsi="Arial Narrow"/>
          <w:bCs/>
          <w:noProof/>
          <w:lang w:eastAsia="sl-SI"/>
        </w:rPr>
        <w:t>Abortus,</w:t>
      </w:r>
    </w:p>
    <w:p w14:paraId="2DB8CCEF" w14:textId="77777777" w:rsidR="00063122" w:rsidRPr="00063122" w:rsidRDefault="00063122" w:rsidP="00634873">
      <w:pPr>
        <w:numPr>
          <w:ilvl w:val="0"/>
          <w:numId w:val="100"/>
        </w:numPr>
        <w:rPr>
          <w:rFonts w:ascii="Arial Narrow" w:hAnsi="Arial Narrow"/>
          <w:bCs/>
          <w:noProof/>
          <w:lang w:eastAsia="sl-SI"/>
        </w:rPr>
      </w:pPr>
      <w:r w:rsidRPr="00063122">
        <w:rPr>
          <w:rFonts w:ascii="Arial Narrow" w:hAnsi="Arial Narrow"/>
          <w:bCs/>
          <w:noProof/>
          <w:lang w:eastAsia="sl-SI"/>
        </w:rPr>
        <w:t>Posvojitev,</w:t>
      </w:r>
    </w:p>
    <w:p w14:paraId="259AAB64" w14:textId="77777777" w:rsidR="00063122" w:rsidRPr="00063122" w:rsidRDefault="00063122" w:rsidP="00634873">
      <w:pPr>
        <w:numPr>
          <w:ilvl w:val="0"/>
          <w:numId w:val="100"/>
        </w:numPr>
        <w:rPr>
          <w:rFonts w:ascii="Arial Narrow" w:hAnsi="Arial Narrow"/>
          <w:bCs/>
          <w:noProof/>
          <w:lang w:eastAsia="sl-SI"/>
        </w:rPr>
      </w:pPr>
      <w:r w:rsidRPr="00063122">
        <w:rPr>
          <w:rFonts w:ascii="Arial Narrow" w:hAnsi="Arial Narrow"/>
          <w:bCs/>
          <w:noProof/>
          <w:lang w:eastAsia="sl-SI"/>
        </w:rPr>
        <w:t>Mrtvorojenost,</w:t>
      </w:r>
    </w:p>
    <w:p w14:paraId="39ADE881" w14:textId="77777777" w:rsidR="00063122" w:rsidRPr="00063122" w:rsidRDefault="00063122" w:rsidP="00634873">
      <w:pPr>
        <w:numPr>
          <w:ilvl w:val="0"/>
          <w:numId w:val="100"/>
        </w:numPr>
        <w:rPr>
          <w:rFonts w:ascii="Arial Narrow" w:hAnsi="Arial Narrow"/>
          <w:bCs/>
          <w:noProof/>
          <w:lang w:eastAsia="sl-SI"/>
        </w:rPr>
      </w:pPr>
      <w:r w:rsidRPr="00063122">
        <w:rPr>
          <w:rFonts w:ascii="Arial Narrow" w:hAnsi="Arial Narrow"/>
          <w:bCs/>
          <w:noProof/>
          <w:lang w:eastAsia="sl-SI"/>
        </w:rPr>
        <w:t xml:space="preserve">Smrti otroka po porodu, </w:t>
      </w:r>
    </w:p>
    <w:p w14:paraId="5FBD7A26" w14:textId="77777777" w:rsidR="00063122" w:rsidRPr="00063122" w:rsidRDefault="00063122" w:rsidP="00634873">
      <w:pPr>
        <w:numPr>
          <w:ilvl w:val="0"/>
          <w:numId w:val="100"/>
        </w:numPr>
        <w:rPr>
          <w:rFonts w:ascii="Arial Narrow" w:hAnsi="Arial Narrow"/>
          <w:bCs/>
          <w:noProof/>
          <w:lang w:eastAsia="sl-SI"/>
        </w:rPr>
      </w:pPr>
      <w:r w:rsidRPr="00063122">
        <w:rPr>
          <w:rFonts w:ascii="Arial Narrow" w:hAnsi="Arial Narrow"/>
          <w:bCs/>
          <w:noProof/>
          <w:lang w:eastAsia="sl-SI"/>
        </w:rPr>
        <w:t>Umirajoči novorojenček,</w:t>
      </w:r>
    </w:p>
    <w:p w14:paraId="0303E31E" w14:textId="77777777" w:rsidR="00063122" w:rsidRPr="00063122" w:rsidRDefault="00063122" w:rsidP="00634873">
      <w:pPr>
        <w:numPr>
          <w:ilvl w:val="0"/>
          <w:numId w:val="100"/>
        </w:numPr>
        <w:rPr>
          <w:rFonts w:ascii="Arial Narrow" w:hAnsi="Arial Narrow"/>
          <w:bCs/>
          <w:noProof/>
          <w:lang w:eastAsia="sl-SI"/>
        </w:rPr>
      </w:pPr>
      <w:r w:rsidRPr="00063122">
        <w:rPr>
          <w:rFonts w:ascii="Arial Narrow" w:hAnsi="Arial Narrow"/>
          <w:bCs/>
          <w:noProof/>
          <w:lang w:eastAsia="sl-SI"/>
        </w:rPr>
        <w:t>Prizadetost otroka (starši žalujejo za otrokom, ki so ga ustvarili v fantaziji – izguba ideala).</w:t>
      </w:r>
    </w:p>
    <w:p w14:paraId="472CAB2C" w14:textId="77777777" w:rsidR="0077292F" w:rsidRPr="00063122" w:rsidRDefault="0077292F" w:rsidP="0077292F">
      <w:pPr>
        <w:rPr>
          <w:rFonts w:ascii="Arial Narrow" w:hAnsi="Arial Narrow"/>
          <w:bCs/>
          <w:noProof/>
          <w:lang w:eastAsia="sl-SI"/>
        </w:rPr>
      </w:pPr>
      <w:r w:rsidRPr="00063122">
        <w:rPr>
          <w:rFonts w:ascii="Arial Narrow" w:hAnsi="Arial Narrow"/>
          <w:bCs/>
          <w:noProof/>
          <w:lang w:eastAsia="sl-SI"/>
        </w:rPr>
        <w:t xml:space="preserve"> Treba je vedeti, da mati žaluje za določenim-tem otrokom zato ni primerno mater spominjati, da bo lahko še imela otroke. Otrok postane del družine veliko prej, preden se rodi. </w:t>
      </w:r>
    </w:p>
    <w:p w14:paraId="17AF9673" w14:textId="77777777" w:rsidR="0077292F" w:rsidRPr="00063122" w:rsidRDefault="0077292F" w:rsidP="0077292F">
      <w:pPr>
        <w:pStyle w:val="Heading2"/>
        <w:rPr>
          <w:noProof/>
          <w:lang w:eastAsia="sl-SI"/>
        </w:rPr>
      </w:pPr>
      <w:bookmarkStart w:id="137" w:name="_Toc514236063"/>
      <w:r w:rsidRPr="00063122">
        <w:rPr>
          <w:noProof/>
          <w:lang w:eastAsia="sl-SI"/>
        </w:rPr>
        <w:t>ŽALOST IN ŽALOVANJE</w:t>
      </w:r>
      <w:bookmarkEnd w:id="137"/>
    </w:p>
    <w:p w14:paraId="462B6DA1" w14:textId="77777777" w:rsidR="0077292F" w:rsidRPr="00063122" w:rsidRDefault="0077292F" w:rsidP="0077292F">
      <w:pPr>
        <w:rPr>
          <w:rFonts w:ascii="Arial Narrow" w:hAnsi="Arial Narrow"/>
          <w:bCs/>
          <w:noProof/>
          <w:lang w:eastAsia="sl-SI"/>
        </w:rPr>
      </w:pPr>
      <w:r w:rsidRPr="00063122">
        <w:rPr>
          <w:rFonts w:ascii="Arial Narrow" w:hAnsi="Arial Narrow"/>
          <w:bCs/>
          <w:noProof/>
          <w:lang w:eastAsia="sl-SI"/>
        </w:rPr>
        <w:br/>
      </w:r>
      <w:r w:rsidRPr="00063122">
        <w:rPr>
          <w:rFonts w:ascii="Arial Narrow" w:hAnsi="Arial Narrow"/>
          <w:b/>
          <w:bCs/>
          <w:noProof/>
          <w:lang w:eastAsia="sl-SI"/>
        </w:rPr>
        <w:t>Žalost</w:t>
      </w:r>
      <w:r w:rsidRPr="00063122">
        <w:rPr>
          <w:rFonts w:ascii="Arial Narrow" w:hAnsi="Arial Narrow"/>
          <w:bCs/>
          <w:noProof/>
          <w:lang w:eastAsia="sl-SI"/>
        </w:rPr>
        <w:t xml:space="preserve"> je emocionalen odgovor, ki sledi izgubi nekoga ali nečesa oziroma se pojavi z vnaprejšnjim pričakovanjem izgube. </w:t>
      </w:r>
    </w:p>
    <w:p w14:paraId="0B1987A4" w14:textId="77777777" w:rsidR="0077292F" w:rsidRPr="00063122" w:rsidRDefault="0077292F" w:rsidP="0077292F">
      <w:pPr>
        <w:rPr>
          <w:rFonts w:ascii="Arial Narrow" w:hAnsi="Arial Narrow"/>
          <w:bCs/>
          <w:noProof/>
          <w:lang w:eastAsia="sl-SI"/>
        </w:rPr>
      </w:pPr>
      <w:r w:rsidRPr="00063122">
        <w:rPr>
          <w:rFonts w:ascii="Arial Narrow" w:hAnsi="Arial Narrow"/>
          <w:b/>
          <w:bCs/>
          <w:noProof/>
          <w:lang w:eastAsia="sl-SI"/>
        </w:rPr>
        <w:t>Žalovanje</w:t>
      </w:r>
      <w:r w:rsidRPr="00063122">
        <w:rPr>
          <w:rFonts w:ascii="Arial Narrow" w:hAnsi="Arial Narrow"/>
          <w:bCs/>
          <w:noProof/>
          <w:lang w:eastAsia="sl-SI"/>
        </w:rPr>
        <w:t xml:space="preserve"> oz. "premagovanje žalosti" pa je notranji proces v katerem žalost sčasoma premine. </w:t>
      </w:r>
    </w:p>
    <w:p w14:paraId="6D75635C" w14:textId="77777777" w:rsidR="0077292F" w:rsidRPr="00063122" w:rsidRDefault="0077292F" w:rsidP="0077292F">
      <w:pPr>
        <w:rPr>
          <w:rFonts w:ascii="Arial Narrow" w:hAnsi="Arial Narrow"/>
          <w:bCs/>
          <w:noProof/>
          <w:lang w:eastAsia="sl-SI"/>
        </w:rPr>
      </w:pPr>
    </w:p>
    <w:p w14:paraId="4B71B6E2" w14:textId="77777777" w:rsidR="0077292F" w:rsidRPr="00063122" w:rsidRDefault="0077292F" w:rsidP="0077292F">
      <w:pPr>
        <w:pStyle w:val="Heading2"/>
        <w:rPr>
          <w:noProof/>
          <w:lang w:eastAsia="sl-SI"/>
        </w:rPr>
      </w:pPr>
      <w:bookmarkStart w:id="138" w:name="_Toc514236064"/>
      <w:r w:rsidRPr="00063122">
        <w:rPr>
          <w:noProof/>
          <w:lang w:eastAsia="sl-SI"/>
        </w:rPr>
        <w:t>PROCES ŽALOVANJA</w:t>
      </w:r>
      <w:bookmarkEnd w:id="138"/>
      <w:r w:rsidRPr="00063122">
        <w:rPr>
          <w:noProof/>
          <w:lang w:eastAsia="sl-SI"/>
        </w:rPr>
        <w:br/>
      </w:r>
    </w:p>
    <w:p w14:paraId="6481DCAF" w14:textId="77777777" w:rsidR="00063122" w:rsidRPr="00063122" w:rsidRDefault="00063122" w:rsidP="00634873">
      <w:pPr>
        <w:numPr>
          <w:ilvl w:val="0"/>
          <w:numId w:val="101"/>
        </w:numPr>
        <w:rPr>
          <w:rFonts w:ascii="Arial Narrow" w:hAnsi="Arial Narrow"/>
          <w:bCs/>
          <w:noProof/>
          <w:lang w:eastAsia="sl-SI"/>
        </w:rPr>
      </w:pPr>
      <w:r w:rsidRPr="00063122">
        <w:rPr>
          <w:rFonts w:ascii="Arial Narrow" w:hAnsi="Arial Narrow"/>
          <w:bCs/>
          <w:noProof/>
          <w:lang w:eastAsia="sl-SI"/>
        </w:rPr>
        <w:t>Proces žalovanja so proučevali mnogi in ga glede na vedenje, ki je skupno mnogim v tem procesu razvrstili v stopnje (Engel):</w:t>
      </w:r>
    </w:p>
    <w:p w14:paraId="64FC0495" w14:textId="77777777" w:rsidR="00063122" w:rsidRPr="00063122" w:rsidRDefault="00063122" w:rsidP="00634873">
      <w:pPr>
        <w:numPr>
          <w:ilvl w:val="1"/>
          <w:numId w:val="101"/>
        </w:numPr>
        <w:rPr>
          <w:rFonts w:ascii="Arial Narrow" w:hAnsi="Arial Narrow"/>
          <w:bCs/>
          <w:noProof/>
          <w:lang w:eastAsia="sl-SI"/>
        </w:rPr>
      </w:pPr>
      <w:r w:rsidRPr="00063122">
        <w:rPr>
          <w:rFonts w:ascii="Arial Narrow" w:hAnsi="Arial Narrow"/>
          <w:bCs/>
          <w:noProof/>
          <w:lang w:eastAsia="sl-SI"/>
        </w:rPr>
        <w:t>Prva stopnja: šok, zanikanje, dvom in umikajoče vedenje. Izraža se kot odrevenelost, izguba apetita, drhtenje, izčrpanost.</w:t>
      </w:r>
    </w:p>
    <w:p w14:paraId="3348AE42" w14:textId="77777777" w:rsidR="00063122" w:rsidRPr="00063122" w:rsidRDefault="00063122" w:rsidP="00634873">
      <w:pPr>
        <w:numPr>
          <w:ilvl w:val="1"/>
          <w:numId w:val="101"/>
        </w:numPr>
        <w:rPr>
          <w:rFonts w:ascii="Arial Narrow" w:hAnsi="Arial Narrow"/>
          <w:bCs/>
          <w:noProof/>
          <w:lang w:eastAsia="sl-SI"/>
        </w:rPr>
      </w:pPr>
      <w:r w:rsidRPr="00063122">
        <w:rPr>
          <w:rFonts w:ascii="Arial Narrow" w:hAnsi="Arial Narrow"/>
          <w:bCs/>
          <w:noProof/>
          <w:lang w:eastAsia="sl-SI"/>
        </w:rPr>
        <w:t>Druga stopnja: iskanje odgovora zakaj se je zgodil ta dogodek. Mnogi ljudje mislijo, da so sami krivi za dogodke. Lahko izrazijo jezo, krivdo, sovražnost.</w:t>
      </w:r>
    </w:p>
    <w:p w14:paraId="0651E38F" w14:textId="77777777" w:rsidR="00063122" w:rsidRPr="00063122" w:rsidRDefault="00063122" w:rsidP="00634873">
      <w:pPr>
        <w:numPr>
          <w:ilvl w:val="1"/>
          <w:numId w:val="101"/>
        </w:numPr>
        <w:rPr>
          <w:rFonts w:ascii="Arial Narrow" w:hAnsi="Arial Narrow"/>
          <w:bCs/>
          <w:noProof/>
          <w:lang w:eastAsia="sl-SI"/>
        </w:rPr>
      </w:pPr>
      <w:r w:rsidRPr="00063122">
        <w:rPr>
          <w:rFonts w:ascii="Arial Narrow" w:hAnsi="Arial Narrow"/>
          <w:bCs/>
          <w:noProof/>
          <w:lang w:eastAsia="sl-SI"/>
        </w:rPr>
        <w:t>Tretja stopnja: neorientiranost. Čeprav starši še občutijo depresijo in apatijo, postopno prično z normalnimi aktivnostmi.</w:t>
      </w:r>
    </w:p>
    <w:p w14:paraId="0E93A6AA" w14:textId="77777777" w:rsidR="0077292F" w:rsidRPr="00063122" w:rsidRDefault="00063122" w:rsidP="00634873">
      <w:pPr>
        <w:numPr>
          <w:ilvl w:val="1"/>
          <w:numId w:val="101"/>
        </w:numPr>
        <w:rPr>
          <w:rFonts w:ascii="Arial Narrow" w:hAnsi="Arial Narrow"/>
          <w:bCs/>
          <w:noProof/>
          <w:lang w:eastAsia="sl-SI"/>
        </w:rPr>
      </w:pPr>
      <w:r w:rsidRPr="00063122">
        <w:rPr>
          <w:rFonts w:ascii="Arial Narrow" w:hAnsi="Arial Narrow"/>
          <w:bCs/>
          <w:noProof/>
          <w:lang w:eastAsia="sl-SI"/>
        </w:rPr>
        <w:lastRenderedPageBreak/>
        <w:t>Četrta stopnja: Postopno ozaveščanje in sprejemanje dejstev ter ponovna vzpostavitev ravnovesja. Prilagodijo se izgubi, za žalovanje porabijo minimalno energije in docela prevzamejo običajne aktivnosti.</w:t>
      </w:r>
    </w:p>
    <w:p w14:paraId="516D86B2" w14:textId="77777777" w:rsidR="0077292F" w:rsidRPr="00063122" w:rsidRDefault="0077292F" w:rsidP="0077292F">
      <w:pPr>
        <w:pStyle w:val="Heading2"/>
        <w:rPr>
          <w:noProof/>
          <w:lang w:eastAsia="sl-SI"/>
        </w:rPr>
      </w:pPr>
      <w:bookmarkStart w:id="139" w:name="_Toc514236065"/>
      <w:r w:rsidRPr="00063122">
        <w:rPr>
          <w:noProof/>
          <w:lang w:eastAsia="sl-SI"/>
        </w:rPr>
        <w:t>DEJAVNIKI, KI VPLIVAJO NA NAČIN ŽALOVANJA</w:t>
      </w:r>
      <w:bookmarkEnd w:id="139"/>
      <w:r w:rsidRPr="00063122">
        <w:rPr>
          <w:noProof/>
          <w:lang w:eastAsia="sl-SI"/>
        </w:rPr>
        <w:br/>
      </w:r>
    </w:p>
    <w:p w14:paraId="71D54AAE" w14:textId="77777777" w:rsidR="00063122" w:rsidRPr="00063122" w:rsidRDefault="00063122" w:rsidP="00634873">
      <w:pPr>
        <w:numPr>
          <w:ilvl w:val="0"/>
          <w:numId w:val="102"/>
        </w:numPr>
        <w:rPr>
          <w:rFonts w:ascii="Arial Narrow" w:hAnsi="Arial Narrow"/>
          <w:bCs/>
          <w:noProof/>
          <w:lang w:eastAsia="sl-SI"/>
        </w:rPr>
      </w:pPr>
      <w:r w:rsidRPr="00063122">
        <w:rPr>
          <w:rFonts w:ascii="Arial Narrow" w:hAnsi="Arial Narrow"/>
          <w:bCs/>
          <w:noProof/>
          <w:lang w:eastAsia="sl-SI"/>
        </w:rPr>
        <w:t>Spol (možnost težav v paru zaradi različnega načina žalovanja)</w:t>
      </w:r>
    </w:p>
    <w:p w14:paraId="1E9EE442" w14:textId="77777777" w:rsidR="00063122" w:rsidRPr="00063122" w:rsidRDefault="00063122" w:rsidP="00634873">
      <w:pPr>
        <w:numPr>
          <w:ilvl w:val="0"/>
          <w:numId w:val="102"/>
        </w:numPr>
        <w:rPr>
          <w:rFonts w:ascii="Arial Narrow" w:hAnsi="Arial Narrow"/>
          <w:bCs/>
          <w:noProof/>
          <w:lang w:eastAsia="sl-SI"/>
        </w:rPr>
      </w:pPr>
      <w:r w:rsidRPr="00063122">
        <w:rPr>
          <w:rFonts w:ascii="Arial Narrow" w:hAnsi="Arial Narrow"/>
          <w:bCs/>
          <w:noProof/>
          <w:lang w:eastAsia="sl-SI"/>
        </w:rPr>
        <w:t>Individualna socializacija (kultura)</w:t>
      </w:r>
    </w:p>
    <w:p w14:paraId="50A772F2" w14:textId="77777777" w:rsidR="00063122" w:rsidRPr="00063122" w:rsidRDefault="00063122" w:rsidP="00634873">
      <w:pPr>
        <w:numPr>
          <w:ilvl w:val="0"/>
          <w:numId w:val="102"/>
        </w:numPr>
        <w:rPr>
          <w:rFonts w:ascii="Arial Narrow" w:hAnsi="Arial Narrow"/>
          <w:bCs/>
          <w:noProof/>
          <w:lang w:eastAsia="sl-SI"/>
        </w:rPr>
      </w:pPr>
      <w:r w:rsidRPr="00063122">
        <w:rPr>
          <w:rFonts w:ascii="Arial Narrow" w:hAnsi="Arial Narrow"/>
          <w:bCs/>
          <w:noProof/>
          <w:lang w:eastAsia="sl-SI"/>
        </w:rPr>
        <w:t>Emocionalna zrelost</w:t>
      </w:r>
    </w:p>
    <w:p w14:paraId="42F185E1" w14:textId="77777777" w:rsidR="00063122" w:rsidRPr="00063122" w:rsidRDefault="00063122" w:rsidP="00634873">
      <w:pPr>
        <w:numPr>
          <w:ilvl w:val="0"/>
          <w:numId w:val="102"/>
        </w:numPr>
        <w:rPr>
          <w:rFonts w:ascii="Arial Narrow" w:hAnsi="Arial Narrow"/>
          <w:bCs/>
          <w:noProof/>
          <w:lang w:eastAsia="sl-SI"/>
        </w:rPr>
      </w:pPr>
      <w:r w:rsidRPr="00063122">
        <w:rPr>
          <w:rFonts w:ascii="Arial Narrow" w:hAnsi="Arial Narrow"/>
          <w:bCs/>
          <w:noProof/>
          <w:lang w:eastAsia="sl-SI"/>
        </w:rPr>
        <w:t xml:space="preserve">Vera </w:t>
      </w:r>
    </w:p>
    <w:p w14:paraId="46A9EC05" w14:textId="77777777" w:rsidR="00063122" w:rsidRPr="00063122" w:rsidRDefault="00063122" w:rsidP="00634873">
      <w:pPr>
        <w:numPr>
          <w:ilvl w:val="0"/>
          <w:numId w:val="102"/>
        </w:numPr>
        <w:rPr>
          <w:rFonts w:ascii="Arial Narrow" w:hAnsi="Arial Narrow"/>
          <w:bCs/>
          <w:noProof/>
          <w:lang w:eastAsia="sl-SI"/>
        </w:rPr>
      </w:pPr>
      <w:r w:rsidRPr="00063122">
        <w:rPr>
          <w:rFonts w:ascii="Arial Narrow" w:hAnsi="Arial Narrow"/>
          <w:bCs/>
          <w:noProof/>
          <w:lang w:eastAsia="sl-SI"/>
        </w:rPr>
        <w:t>Pretekle izkušnje z izgubo</w:t>
      </w:r>
    </w:p>
    <w:p w14:paraId="7FD04924" w14:textId="77777777" w:rsidR="0077292F" w:rsidRPr="00063122" w:rsidRDefault="0077292F" w:rsidP="0077292F">
      <w:pPr>
        <w:pStyle w:val="Heading2"/>
        <w:rPr>
          <w:noProof/>
          <w:lang w:eastAsia="sl-SI"/>
        </w:rPr>
      </w:pPr>
      <w:bookmarkStart w:id="140" w:name="_Toc514236066"/>
      <w:r w:rsidRPr="00063122">
        <w:rPr>
          <w:noProof/>
          <w:lang w:eastAsia="sl-SI"/>
        </w:rPr>
        <w:t>SIMPTOMI ŽALOVANJA</w:t>
      </w:r>
      <w:bookmarkEnd w:id="140"/>
      <w:r w:rsidRPr="00063122">
        <w:rPr>
          <w:noProof/>
          <w:lang w:eastAsia="sl-SI"/>
        </w:rPr>
        <w:br/>
      </w:r>
    </w:p>
    <w:p w14:paraId="7492D54C" w14:textId="77777777" w:rsidR="0077292F" w:rsidRPr="00063122" w:rsidRDefault="0077292F" w:rsidP="0077292F">
      <w:pPr>
        <w:rPr>
          <w:rFonts w:ascii="Arial Narrow" w:hAnsi="Arial Narrow"/>
          <w:bCs/>
          <w:noProof/>
          <w:lang w:eastAsia="sl-SI"/>
        </w:rPr>
      </w:pPr>
      <w:r w:rsidRPr="00063122">
        <w:rPr>
          <w:rFonts w:ascii="Arial Narrow" w:hAnsi="Arial Narrow"/>
          <w:bCs/>
          <w:noProof/>
          <w:lang w:eastAsia="sl-SI"/>
        </w:rPr>
        <w:t>Vsak človek izgubo prenaša drugače in žalost izraža na individualen način. Kljub vsemu so nekateri najpogostejši znaki žalovanja naslednji:</w:t>
      </w:r>
    </w:p>
    <w:p w14:paraId="400DC21D" w14:textId="77777777" w:rsidR="00063122" w:rsidRPr="00063122" w:rsidRDefault="00063122" w:rsidP="00634873">
      <w:pPr>
        <w:numPr>
          <w:ilvl w:val="0"/>
          <w:numId w:val="103"/>
        </w:numPr>
        <w:rPr>
          <w:rFonts w:ascii="Arial Narrow" w:hAnsi="Arial Narrow"/>
          <w:bCs/>
          <w:noProof/>
          <w:lang w:eastAsia="sl-SI"/>
        </w:rPr>
      </w:pPr>
      <w:r w:rsidRPr="00063122">
        <w:rPr>
          <w:rFonts w:ascii="Arial Narrow" w:hAnsi="Arial Narrow"/>
          <w:bCs/>
          <w:noProof/>
          <w:lang w:eastAsia="sl-SI"/>
        </w:rPr>
        <w:t xml:space="preserve"> govori o žalosti v zvezi z izgubo</w:t>
      </w:r>
    </w:p>
    <w:p w14:paraId="6ADCB5F6" w14:textId="77777777" w:rsidR="00063122" w:rsidRPr="00063122" w:rsidRDefault="00063122" w:rsidP="00634873">
      <w:pPr>
        <w:numPr>
          <w:ilvl w:val="0"/>
          <w:numId w:val="103"/>
        </w:numPr>
        <w:rPr>
          <w:rFonts w:ascii="Arial Narrow" w:hAnsi="Arial Narrow"/>
          <w:bCs/>
          <w:noProof/>
          <w:lang w:eastAsia="sl-SI"/>
        </w:rPr>
      </w:pPr>
      <w:r w:rsidRPr="00063122">
        <w:rPr>
          <w:rFonts w:ascii="Arial Narrow" w:hAnsi="Arial Narrow"/>
          <w:bCs/>
          <w:noProof/>
          <w:lang w:eastAsia="sl-SI"/>
        </w:rPr>
        <w:t xml:space="preserve"> izraža šok, dvom, zanikanje</w:t>
      </w:r>
    </w:p>
    <w:p w14:paraId="303D9FFF" w14:textId="77777777" w:rsidR="00063122" w:rsidRPr="00063122" w:rsidRDefault="00063122" w:rsidP="00634873">
      <w:pPr>
        <w:numPr>
          <w:ilvl w:val="0"/>
          <w:numId w:val="103"/>
        </w:numPr>
        <w:rPr>
          <w:rFonts w:ascii="Arial Narrow" w:hAnsi="Arial Narrow"/>
          <w:bCs/>
          <w:noProof/>
          <w:lang w:eastAsia="sl-SI"/>
        </w:rPr>
      </w:pPr>
      <w:r w:rsidRPr="00063122">
        <w:rPr>
          <w:rFonts w:ascii="Arial Narrow" w:hAnsi="Arial Narrow"/>
          <w:bCs/>
          <w:noProof/>
          <w:lang w:eastAsia="sl-SI"/>
        </w:rPr>
        <w:t xml:space="preserve"> izraža jezo, krivdo, sram, sovražnost</w:t>
      </w:r>
    </w:p>
    <w:p w14:paraId="472FB667" w14:textId="77777777" w:rsidR="00063122" w:rsidRPr="00063122" w:rsidRDefault="00063122" w:rsidP="00634873">
      <w:pPr>
        <w:numPr>
          <w:ilvl w:val="0"/>
          <w:numId w:val="103"/>
        </w:numPr>
        <w:rPr>
          <w:rFonts w:ascii="Arial Narrow" w:hAnsi="Arial Narrow"/>
          <w:bCs/>
          <w:noProof/>
          <w:lang w:eastAsia="sl-SI"/>
        </w:rPr>
      </w:pPr>
      <w:r w:rsidRPr="00063122">
        <w:rPr>
          <w:rFonts w:ascii="Arial Narrow" w:hAnsi="Arial Narrow"/>
          <w:bCs/>
          <w:noProof/>
          <w:lang w:eastAsia="sl-SI"/>
        </w:rPr>
        <w:t xml:space="preserve"> izraža žalost, bolečino, razočaranje</w:t>
      </w:r>
    </w:p>
    <w:p w14:paraId="0C75732D" w14:textId="77777777" w:rsidR="00063122" w:rsidRPr="00063122" w:rsidRDefault="00063122" w:rsidP="00634873">
      <w:pPr>
        <w:numPr>
          <w:ilvl w:val="0"/>
          <w:numId w:val="103"/>
        </w:numPr>
        <w:rPr>
          <w:rFonts w:ascii="Arial Narrow" w:hAnsi="Arial Narrow"/>
          <w:bCs/>
          <w:noProof/>
          <w:lang w:eastAsia="sl-SI"/>
        </w:rPr>
      </w:pPr>
      <w:r w:rsidRPr="00063122">
        <w:rPr>
          <w:rFonts w:ascii="Arial Narrow" w:hAnsi="Arial Narrow"/>
          <w:bCs/>
          <w:noProof/>
          <w:lang w:eastAsia="sl-SI"/>
        </w:rPr>
        <w:t xml:space="preserve"> joče, </w:t>
      </w:r>
    </w:p>
    <w:p w14:paraId="10D02C17" w14:textId="77777777" w:rsidR="00063122" w:rsidRPr="00063122" w:rsidRDefault="00063122" w:rsidP="00634873">
      <w:pPr>
        <w:numPr>
          <w:ilvl w:val="0"/>
          <w:numId w:val="103"/>
        </w:numPr>
        <w:rPr>
          <w:rFonts w:ascii="Arial Narrow" w:hAnsi="Arial Narrow"/>
          <w:bCs/>
          <w:noProof/>
          <w:lang w:eastAsia="sl-SI"/>
        </w:rPr>
      </w:pPr>
      <w:r w:rsidRPr="00063122">
        <w:rPr>
          <w:rFonts w:ascii="Arial Narrow" w:hAnsi="Arial Narrow"/>
          <w:bCs/>
          <w:noProof/>
          <w:lang w:eastAsia="sl-SI"/>
        </w:rPr>
        <w:t xml:space="preserve"> izstopajoče vedenje</w:t>
      </w:r>
    </w:p>
    <w:p w14:paraId="1D381E50" w14:textId="77777777" w:rsidR="00063122" w:rsidRPr="00063122" w:rsidRDefault="00063122" w:rsidP="00634873">
      <w:pPr>
        <w:numPr>
          <w:ilvl w:val="0"/>
          <w:numId w:val="103"/>
        </w:numPr>
        <w:rPr>
          <w:rFonts w:ascii="Arial Narrow" w:hAnsi="Arial Narrow"/>
          <w:bCs/>
          <w:noProof/>
          <w:lang w:eastAsia="sl-SI"/>
        </w:rPr>
      </w:pPr>
      <w:r w:rsidRPr="00063122">
        <w:rPr>
          <w:rFonts w:ascii="Arial Narrow" w:hAnsi="Arial Narrow"/>
          <w:bCs/>
          <w:noProof/>
          <w:lang w:eastAsia="sl-SI"/>
        </w:rPr>
        <w:t xml:space="preserve"> težave s spanjem, slab apetit</w:t>
      </w:r>
    </w:p>
    <w:p w14:paraId="0CEFA022" w14:textId="77777777" w:rsidR="00063122" w:rsidRPr="00063122" w:rsidRDefault="00063122" w:rsidP="00634873">
      <w:pPr>
        <w:numPr>
          <w:ilvl w:val="0"/>
          <w:numId w:val="103"/>
        </w:numPr>
        <w:rPr>
          <w:rFonts w:ascii="Arial Narrow" w:hAnsi="Arial Narrow"/>
          <w:bCs/>
          <w:noProof/>
          <w:lang w:eastAsia="sl-SI"/>
        </w:rPr>
      </w:pPr>
      <w:r w:rsidRPr="00063122">
        <w:rPr>
          <w:rFonts w:ascii="Arial Narrow" w:hAnsi="Arial Narrow"/>
          <w:bCs/>
          <w:noProof/>
          <w:lang w:eastAsia="sl-SI"/>
        </w:rPr>
        <w:t xml:space="preserve"> apatija, depresija, manjvrednostni občutki.</w:t>
      </w:r>
    </w:p>
    <w:p w14:paraId="5FDEED40" w14:textId="77777777" w:rsidR="0077292F" w:rsidRPr="00063122" w:rsidRDefault="0077292F" w:rsidP="0077292F">
      <w:pPr>
        <w:rPr>
          <w:rFonts w:ascii="Arial Narrow" w:hAnsi="Arial Narrow"/>
          <w:bCs/>
          <w:noProof/>
          <w:lang w:eastAsia="sl-SI"/>
        </w:rPr>
      </w:pPr>
      <w:r w:rsidRPr="00063122">
        <w:rPr>
          <w:rFonts w:ascii="Arial Narrow" w:hAnsi="Arial Narrow"/>
          <w:bCs/>
          <w:noProof/>
          <w:lang w:eastAsia="sl-SI"/>
        </w:rPr>
        <w:t>V primeru abortusa /intrauterine smrti otroka je anksioznost prevladujoča reakcija;ženska se lahko počuti biološko nepopolna (ni sposobna donositi plod), kar lahko ogrozi njeno samopodobo o ženskosti Mnoge občutijo krivdo in podrobno proučujejo svoje življenje pred dogodkom - če so storile nekaj, kar je povzročilo izgubo.</w:t>
      </w:r>
    </w:p>
    <w:p w14:paraId="0640933C" w14:textId="77777777" w:rsidR="00FC1CDA" w:rsidRPr="00063122" w:rsidRDefault="00FC1CDA" w:rsidP="00FC1CDA">
      <w:pPr>
        <w:rPr>
          <w:rFonts w:ascii="Arial Narrow" w:hAnsi="Arial Narrow"/>
          <w:bCs/>
          <w:noProof/>
          <w:lang w:eastAsia="sl-SI"/>
        </w:rPr>
      </w:pPr>
      <w:r w:rsidRPr="00063122">
        <w:rPr>
          <w:rFonts w:ascii="Arial Narrow" w:hAnsi="Arial Narrow"/>
          <w:bCs/>
          <w:noProof/>
          <w:lang w:eastAsia="sl-SI"/>
        </w:rPr>
        <w:t xml:space="preserve">Različni simptomi nam lahko razkrijejo v kateri fazi žalovanja je ženska (par), da ji(ma) lahko pomagamo končati žalovalni proces. </w:t>
      </w:r>
    </w:p>
    <w:p w14:paraId="765D163F" w14:textId="77777777" w:rsidR="00FC1CDA" w:rsidRPr="00063122" w:rsidRDefault="00FC1CDA" w:rsidP="00FC1CDA">
      <w:pPr>
        <w:rPr>
          <w:rFonts w:ascii="Arial Narrow" w:hAnsi="Arial Narrow"/>
          <w:bCs/>
          <w:noProof/>
          <w:lang w:eastAsia="sl-SI"/>
        </w:rPr>
      </w:pPr>
      <w:r w:rsidRPr="00063122">
        <w:rPr>
          <w:rFonts w:ascii="Arial Narrow" w:hAnsi="Arial Narrow"/>
          <w:bCs/>
          <w:noProof/>
          <w:lang w:eastAsia="sl-SI"/>
        </w:rPr>
        <w:t>Vseeno se je potrebno zavedati, da je žalovanje edinstveno za vsakega posameznika zato posploševanje žalovalnih reakcij ni koristno.</w:t>
      </w:r>
    </w:p>
    <w:p w14:paraId="6C2B6A97" w14:textId="77777777" w:rsidR="00FC1CDA" w:rsidRPr="00063122" w:rsidRDefault="00FC1CDA" w:rsidP="00FC1CDA">
      <w:pPr>
        <w:rPr>
          <w:rFonts w:ascii="Arial Narrow" w:hAnsi="Arial Narrow"/>
          <w:bCs/>
          <w:noProof/>
          <w:lang w:eastAsia="sl-SI"/>
        </w:rPr>
      </w:pPr>
      <w:r w:rsidRPr="00063122">
        <w:rPr>
          <w:rFonts w:ascii="Arial Narrow" w:hAnsi="Arial Narrow"/>
          <w:bCs/>
          <w:noProof/>
          <w:lang w:eastAsia="sl-SI"/>
        </w:rPr>
        <w:t>Pustimo jima čas – starši potrebujejo različno dolgo, da iz ene faze žalovanja preidejo v naslednjo.</w:t>
      </w:r>
    </w:p>
    <w:p w14:paraId="58A51EDC" w14:textId="77777777" w:rsidR="00FC1CDA" w:rsidRPr="00063122" w:rsidRDefault="00FC1CDA" w:rsidP="00FC1CDA">
      <w:pPr>
        <w:pStyle w:val="Heading2"/>
        <w:rPr>
          <w:noProof/>
          <w:lang w:eastAsia="sl-SI"/>
        </w:rPr>
      </w:pPr>
      <w:bookmarkStart w:id="141" w:name="_Toc514236067"/>
      <w:r w:rsidRPr="00063122">
        <w:rPr>
          <w:noProof/>
          <w:lang w:eastAsia="sl-SI"/>
        </w:rPr>
        <w:t>NANDA IN ŽALOVANJE</w:t>
      </w:r>
      <w:bookmarkEnd w:id="141"/>
      <w:r w:rsidRPr="00063122">
        <w:rPr>
          <w:noProof/>
          <w:lang w:eastAsia="sl-SI"/>
        </w:rPr>
        <w:br/>
      </w:r>
    </w:p>
    <w:p w14:paraId="519DCF70" w14:textId="77777777" w:rsidR="00063122" w:rsidRPr="00063122" w:rsidRDefault="00063122" w:rsidP="00634873">
      <w:pPr>
        <w:numPr>
          <w:ilvl w:val="0"/>
          <w:numId w:val="104"/>
        </w:numPr>
        <w:rPr>
          <w:rFonts w:ascii="Arial Narrow" w:hAnsi="Arial Narrow"/>
          <w:bCs/>
          <w:noProof/>
          <w:lang w:eastAsia="sl-SI"/>
        </w:rPr>
      </w:pPr>
      <w:r w:rsidRPr="00063122">
        <w:rPr>
          <w:rFonts w:ascii="Arial Narrow" w:hAnsi="Arial Narrow"/>
          <w:bCs/>
          <w:noProof/>
          <w:lang w:eastAsia="sl-SI"/>
        </w:rPr>
        <w:t>V NANDA klasifikaciji sta izpostavljeni dve negovalni diagnozi na temo žalovanja:</w:t>
      </w:r>
    </w:p>
    <w:p w14:paraId="2E2BDCA5" w14:textId="77777777" w:rsidR="00063122" w:rsidRPr="00063122" w:rsidRDefault="00063122" w:rsidP="00634873">
      <w:pPr>
        <w:numPr>
          <w:ilvl w:val="1"/>
          <w:numId w:val="104"/>
        </w:numPr>
        <w:rPr>
          <w:rFonts w:ascii="Arial Narrow" w:hAnsi="Arial Narrow"/>
          <w:bCs/>
          <w:noProof/>
          <w:lang w:eastAsia="sl-SI"/>
        </w:rPr>
      </w:pPr>
      <w:r w:rsidRPr="00063122">
        <w:rPr>
          <w:rFonts w:ascii="Arial Narrow" w:hAnsi="Arial Narrow"/>
          <w:bCs/>
          <w:noProof/>
          <w:lang w:eastAsia="sl-SI"/>
        </w:rPr>
        <w:t xml:space="preserve">Vnaprejšnje žalovanje nastopi pred izgubo in se dogaja v pripravi na izgubo. Poznamo ga tudi v porodništvu. </w:t>
      </w:r>
    </w:p>
    <w:p w14:paraId="63BC816D" w14:textId="77777777" w:rsidR="00063122" w:rsidRPr="00063122" w:rsidRDefault="00063122" w:rsidP="00634873">
      <w:pPr>
        <w:numPr>
          <w:ilvl w:val="1"/>
          <w:numId w:val="104"/>
        </w:numPr>
        <w:rPr>
          <w:rFonts w:ascii="Arial Narrow" w:hAnsi="Arial Narrow"/>
          <w:bCs/>
          <w:noProof/>
          <w:lang w:eastAsia="sl-SI"/>
        </w:rPr>
      </w:pPr>
      <w:r w:rsidRPr="00063122">
        <w:rPr>
          <w:rFonts w:ascii="Arial Narrow" w:hAnsi="Arial Narrow"/>
          <w:bCs/>
          <w:noProof/>
          <w:lang w:eastAsia="sl-SI"/>
        </w:rPr>
        <w:t>Nedokončano (nefunkcionalno) žalovanje pri katerem oseba ne napreduje skozi normalne stopnje žalovalnega procesa, ampak se pri njej manifestirajo pretirane psihične reakcije, kar lahko vodi v psihopatološko depresijo, to pa zahteva že psihiatrično pomoč.</w:t>
      </w:r>
    </w:p>
    <w:p w14:paraId="51BE2A7B" w14:textId="77777777" w:rsidR="00FC1CDA" w:rsidRPr="00063122" w:rsidRDefault="00FC1CDA" w:rsidP="00FC1CDA">
      <w:pPr>
        <w:rPr>
          <w:rFonts w:ascii="Arial Narrow" w:hAnsi="Arial Narrow"/>
          <w:bCs/>
          <w:noProof/>
          <w:lang w:eastAsia="sl-SI"/>
        </w:rPr>
      </w:pPr>
      <w:bookmarkStart w:id="142" w:name="_Toc514236068"/>
      <w:r w:rsidRPr="00063122">
        <w:rPr>
          <w:rStyle w:val="Heading2Char"/>
        </w:rPr>
        <w:lastRenderedPageBreak/>
        <w:t xml:space="preserve">PRAVICE STARŠEV </w:t>
      </w:r>
      <w:r w:rsidRPr="00063122">
        <w:rPr>
          <w:rStyle w:val="Heading2Char"/>
          <w:lang w:eastAsia="sl-SI"/>
        </w:rPr>
        <w:t>OB SMRTI OTROKA</w:t>
      </w:r>
      <w:bookmarkEnd w:id="142"/>
      <w:r w:rsidRPr="00063122">
        <w:rPr>
          <w:rStyle w:val="Heading2Char"/>
          <w:lang w:eastAsia="sl-SI"/>
        </w:rPr>
        <w:t xml:space="preserve"> </w:t>
      </w:r>
      <w:r w:rsidRPr="00063122">
        <w:rPr>
          <w:rStyle w:val="Heading2Char"/>
          <w:lang w:eastAsia="sl-SI"/>
        </w:rPr>
        <w:br/>
      </w:r>
      <w:r w:rsidRPr="00063122">
        <w:rPr>
          <w:rFonts w:ascii="Arial Narrow" w:hAnsi="Arial Narrow"/>
          <w:bCs/>
          <w:noProof/>
          <w:lang w:eastAsia="sl-SI"/>
        </w:rPr>
        <w:t>(Primeau, Lamb, 1995)</w:t>
      </w:r>
    </w:p>
    <w:p w14:paraId="0770A281" w14:textId="77777777" w:rsidR="00063122" w:rsidRPr="00063122" w:rsidRDefault="00063122" w:rsidP="00634873">
      <w:pPr>
        <w:numPr>
          <w:ilvl w:val="0"/>
          <w:numId w:val="105"/>
        </w:numPr>
        <w:rPr>
          <w:rFonts w:ascii="Arial Narrow" w:hAnsi="Arial Narrow"/>
          <w:bCs/>
          <w:noProof/>
          <w:lang w:eastAsia="sl-SI"/>
        </w:rPr>
      </w:pPr>
      <w:r w:rsidRPr="00063122">
        <w:rPr>
          <w:rFonts w:ascii="Arial Narrow" w:hAnsi="Arial Narrow"/>
          <w:bCs/>
          <w:noProof/>
          <w:lang w:eastAsia="sl-SI"/>
        </w:rPr>
        <w:t>Videti in dotakniti se otroka</w:t>
      </w:r>
    </w:p>
    <w:p w14:paraId="0716DEF9" w14:textId="77777777" w:rsidR="00063122" w:rsidRPr="00063122" w:rsidRDefault="00063122" w:rsidP="00634873">
      <w:pPr>
        <w:numPr>
          <w:ilvl w:val="0"/>
          <w:numId w:val="105"/>
        </w:numPr>
        <w:rPr>
          <w:rFonts w:ascii="Arial Narrow" w:hAnsi="Arial Narrow"/>
          <w:bCs/>
          <w:noProof/>
          <w:lang w:eastAsia="sl-SI"/>
        </w:rPr>
      </w:pPr>
      <w:r w:rsidRPr="00063122">
        <w:rPr>
          <w:rFonts w:ascii="Arial Narrow" w:hAnsi="Arial Narrow"/>
          <w:bCs/>
          <w:noProof/>
          <w:lang w:eastAsia="sl-SI"/>
        </w:rPr>
        <w:t>Shraniti spomine (fotografija, pramen las, zapestnica s št. poroda, …)</w:t>
      </w:r>
    </w:p>
    <w:p w14:paraId="13749B1A" w14:textId="77777777" w:rsidR="00063122" w:rsidRPr="00063122" w:rsidRDefault="00063122" w:rsidP="00634873">
      <w:pPr>
        <w:numPr>
          <w:ilvl w:val="0"/>
          <w:numId w:val="105"/>
        </w:numPr>
        <w:rPr>
          <w:rFonts w:ascii="Arial Narrow" w:hAnsi="Arial Narrow"/>
          <w:bCs/>
          <w:noProof/>
          <w:lang w:eastAsia="sl-SI"/>
        </w:rPr>
      </w:pPr>
      <w:r w:rsidRPr="00063122">
        <w:rPr>
          <w:rFonts w:ascii="Arial Narrow" w:hAnsi="Arial Narrow"/>
          <w:bCs/>
          <w:noProof/>
          <w:lang w:eastAsia="sl-SI"/>
        </w:rPr>
        <w:t>Izbrati otroku ime</w:t>
      </w:r>
    </w:p>
    <w:p w14:paraId="7B6EE119" w14:textId="77777777" w:rsidR="00063122" w:rsidRPr="00063122" w:rsidRDefault="00063122" w:rsidP="00634873">
      <w:pPr>
        <w:numPr>
          <w:ilvl w:val="0"/>
          <w:numId w:val="105"/>
        </w:numPr>
        <w:rPr>
          <w:rFonts w:ascii="Arial Narrow" w:hAnsi="Arial Narrow"/>
          <w:bCs/>
          <w:noProof/>
          <w:lang w:eastAsia="sl-SI"/>
        </w:rPr>
      </w:pPr>
      <w:r w:rsidRPr="00063122">
        <w:rPr>
          <w:rFonts w:ascii="Arial Narrow" w:hAnsi="Arial Narrow"/>
          <w:bCs/>
          <w:noProof/>
          <w:lang w:eastAsia="sl-SI"/>
        </w:rPr>
        <w:t>Da so upoštevani njihovi kulturni in verski običaji</w:t>
      </w:r>
    </w:p>
    <w:p w14:paraId="67BE862C" w14:textId="77777777" w:rsidR="00063122" w:rsidRPr="00063122" w:rsidRDefault="00063122" w:rsidP="00634873">
      <w:pPr>
        <w:numPr>
          <w:ilvl w:val="0"/>
          <w:numId w:val="105"/>
        </w:numPr>
        <w:rPr>
          <w:rFonts w:ascii="Arial Narrow" w:hAnsi="Arial Narrow"/>
          <w:bCs/>
          <w:noProof/>
          <w:lang w:eastAsia="sl-SI"/>
        </w:rPr>
      </w:pPr>
      <w:r w:rsidRPr="00063122">
        <w:rPr>
          <w:rFonts w:ascii="Arial Narrow" w:hAnsi="Arial Narrow"/>
          <w:bCs/>
          <w:noProof/>
          <w:lang w:eastAsia="sl-SI"/>
        </w:rPr>
        <w:t>Da zanje skrbi strokovno osebje, sposobno empatije</w:t>
      </w:r>
    </w:p>
    <w:p w14:paraId="132E3D33" w14:textId="77777777" w:rsidR="00063122" w:rsidRPr="00063122" w:rsidRDefault="00063122" w:rsidP="00634873">
      <w:pPr>
        <w:numPr>
          <w:ilvl w:val="0"/>
          <w:numId w:val="105"/>
        </w:numPr>
        <w:rPr>
          <w:rFonts w:ascii="Arial Narrow" w:hAnsi="Arial Narrow"/>
          <w:bCs/>
          <w:noProof/>
          <w:lang w:eastAsia="sl-SI"/>
        </w:rPr>
      </w:pPr>
      <w:r w:rsidRPr="00063122">
        <w:rPr>
          <w:rFonts w:ascii="Arial Narrow" w:hAnsi="Arial Narrow"/>
          <w:bCs/>
          <w:noProof/>
          <w:lang w:eastAsia="sl-SI"/>
        </w:rPr>
        <w:t>Seznanitev s procesom žalovanja</w:t>
      </w:r>
    </w:p>
    <w:p w14:paraId="6FEE80A0" w14:textId="77777777" w:rsidR="00063122" w:rsidRPr="00063122" w:rsidRDefault="00063122" w:rsidP="00634873">
      <w:pPr>
        <w:numPr>
          <w:ilvl w:val="0"/>
          <w:numId w:val="105"/>
        </w:numPr>
        <w:rPr>
          <w:rFonts w:ascii="Arial Narrow" w:hAnsi="Arial Narrow"/>
          <w:bCs/>
          <w:noProof/>
          <w:lang w:eastAsia="sl-SI"/>
        </w:rPr>
      </w:pPr>
      <w:r w:rsidRPr="00063122">
        <w:rPr>
          <w:rFonts w:ascii="Arial Narrow" w:hAnsi="Arial Narrow"/>
          <w:bCs/>
          <w:noProof/>
          <w:lang w:eastAsia="sl-SI"/>
        </w:rPr>
        <w:t>Odklonitev ali zahteva po obdukciji</w:t>
      </w:r>
    </w:p>
    <w:p w14:paraId="2BC975AF" w14:textId="77777777" w:rsidR="00FC1CDA" w:rsidRPr="00063122" w:rsidRDefault="00063122" w:rsidP="00634873">
      <w:pPr>
        <w:numPr>
          <w:ilvl w:val="0"/>
          <w:numId w:val="105"/>
        </w:numPr>
        <w:rPr>
          <w:rFonts w:ascii="Arial Narrow" w:hAnsi="Arial Narrow"/>
          <w:bCs/>
          <w:noProof/>
          <w:lang w:eastAsia="sl-SI"/>
        </w:rPr>
      </w:pPr>
      <w:r w:rsidRPr="00063122">
        <w:rPr>
          <w:rFonts w:ascii="Arial Narrow" w:hAnsi="Arial Narrow"/>
          <w:bCs/>
          <w:noProof/>
          <w:lang w:eastAsia="sl-SI"/>
        </w:rPr>
        <w:t>Načrtovanje poslovilnega obreda</w:t>
      </w:r>
    </w:p>
    <w:p w14:paraId="6AB48247" w14:textId="77777777" w:rsidR="00FC1CDA" w:rsidRPr="00063122" w:rsidRDefault="00FC1CDA" w:rsidP="00634873">
      <w:pPr>
        <w:numPr>
          <w:ilvl w:val="0"/>
          <w:numId w:val="105"/>
        </w:numPr>
        <w:rPr>
          <w:rFonts w:ascii="Arial Narrow" w:hAnsi="Arial Narrow"/>
          <w:bCs/>
          <w:noProof/>
          <w:lang w:eastAsia="sl-SI"/>
        </w:rPr>
      </w:pPr>
      <w:r w:rsidRPr="00063122">
        <w:rPr>
          <w:rFonts w:ascii="Arial Narrow" w:hAnsi="Arial Narrow"/>
          <w:bCs/>
          <w:noProof/>
          <w:lang w:eastAsia="sl-SI"/>
        </w:rPr>
        <w:t>Prejeti informacije o virih pomoči (podporne skupine).</w:t>
      </w:r>
    </w:p>
    <w:p w14:paraId="29F6D77A" w14:textId="77777777" w:rsidR="00FC1CDA" w:rsidRPr="00063122" w:rsidRDefault="00FC1CDA" w:rsidP="00FC1CDA">
      <w:pPr>
        <w:pStyle w:val="Heading2"/>
        <w:rPr>
          <w:noProof/>
          <w:lang w:eastAsia="sl-SI"/>
        </w:rPr>
      </w:pPr>
      <w:bookmarkStart w:id="143" w:name="_Toc514236069"/>
      <w:r w:rsidRPr="00063122">
        <w:rPr>
          <w:noProof/>
          <w:lang w:eastAsia="sl-SI"/>
        </w:rPr>
        <w:t>VLOGA BABICE</w:t>
      </w:r>
      <w:bookmarkEnd w:id="143"/>
      <w:r w:rsidRPr="00063122">
        <w:rPr>
          <w:noProof/>
          <w:lang w:eastAsia="sl-SI"/>
        </w:rPr>
        <w:br/>
      </w:r>
    </w:p>
    <w:p w14:paraId="7DB53C8E" w14:textId="77777777" w:rsidR="00FC1CDA" w:rsidRPr="00063122" w:rsidRDefault="00FC1CDA" w:rsidP="00FC1CDA">
      <w:pPr>
        <w:rPr>
          <w:rFonts w:ascii="Arial Narrow" w:hAnsi="Arial Narrow"/>
          <w:bCs/>
          <w:noProof/>
          <w:lang w:eastAsia="sl-SI"/>
        </w:rPr>
      </w:pPr>
      <w:r w:rsidRPr="00063122">
        <w:rPr>
          <w:rFonts w:ascii="Arial Narrow" w:hAnsi="Arial Narrow"/>
          <w:bCs/>
          <w:noProof/>
          <w:lang w:eastAsia="sl-SI"/>
        </w:rPr>
        <w:t>Navadno je rojstvo srečen dogodek in zdravstveni delavci smo nagrajeni s tem, da smo prisotni ob srečanju novega bitja s svojimi starši.</w:t>
      </w:r>
      <w:r w:rsidRPr="00063122">
        <w:rPr>
          <w:rFonts w:ascii="Arial Narrow" w:hAnsi="Arial Narrow"/>
          <w:bCs/>
          <w:noProof/>
          <w:lang w:eastAsia="sl-SI"/>
        </w:rPr>
        <w:br/>
      </w:r>
      <w:r w:rsidRPr="00063122">
        <w:rPr>
          <w:rFonts w:ascii="Arial Narrow" w:hAnsi="Arial Narrow"/>
          <w:bCs/>
          <w:noProof/>
          <w:lang w:eastAsia="sl-SI"/>
        </w:rPr>
        <w:br/>
        <w:t>Smrt novorojenčka je za vse porazna izkušnja. Tudi zdravstvenim delavcem pušča občutke neuspeha in razočaranja.</w:t>
      </w:r>
    </w:p>
    <w:p w14:paraId="2CE1209A" w14:textId="77777777" w:rsidR="00FC1CDA" w:rsidRPr="00063122" w:rsidRDefault="00FC1CDA" w:rsidP="00FC1CDA">
      <w:pPr>
        <w:rPr>
          <w:rFonts w:ascii="Arial Narrow" w:hAnsi="Arial Narrow"/>
          <w:bCs/>
          <w:noProof/>
          <w:lang w:eastAsia="sl-SI"/>
        </w:rPr>
      </w:pPr>
      <w:r w:rsidRPr="00063122">
        <w:rPr>
          <w:rFonts w:ascii="Arial Narrow" w:hAnsi="Arial Narrow"/>
          <w:bCs/>
          <w:noProof/>
          <w:lang w:eastAsia="sl-SI"/>
        </w:rPr>
        <w:t>Ob tem se moramo zavedati lastnih omejitev, da smo staršem lažje v oporo.</w:t>
      </w:r>
    </w:p>
    <w:p w14:paraId="53AC8817" w14:textId="77777777" w:rsidR="00FC1CDA" w:rsidRPr="00063122" w:rsidRDefault="00FC1CDA" w:rsidP="00FC1CDA">
      <w:pPr>
        <w:pStyle w:val="Heading2"/>
        <w:rPr>
          <w:noProof/>
          <w:lang w:eastAsia="sl-SI"/>
        </w:rPr>
      </w:pPr>
      <w:bookmarkStart w:id="144" w:name="_Toc514236070"/>
      <w:r w:rsidRPr="00063122">
        <w:rPr>
          <w:noProof/>
          <w:lang w:eastAsia="sl-SI"/>
        </w:rPr>
        <w:t>CILJI BABIŠKE NEGE V TAKŠNI SITUACIJI</w:t>
      </w:r>
      <w:bookmarkEnd w:id="144"/>
      <w:r w:rsidRPr="00063122">
        <w:rPr>
          <w:noProof/>
          <w:lang w:eastAsia="sl-SI"/>
        </w:rPr>
        <w:br/>
      </w:r>
    </w:p>
    <w:p w14:paraId="1CEDB386" w14:textId="77777777" w:rsidR="00063122" w:rsidRPr="00063122" w:rsidRDefault="00063122" w:rsidP="00634873">
      <w:pPr>
        <w:numPr>
          <w:ilvl w:val="0"/>
          <w:numId w:val="106"/>
        </w:numPr>
        <w:rPr>
          <w:rFonts w:ascii="Arial Narrow" w:hAnsi="Arial Narrow"/>
          <w:bCs/>
          <w:noProof/>
          <w:lang w:eastAsia="sl-SI"/>
        </w:rPr>
      </w:pPr>
      <w:r w:rsidRPr="00063122">
        <w:rPr>
          <w:rFonts w:ascii="Arial Narrow" w:hAnsi="Arial Narrow"/>
          <w:bCs/>
          <w:noProof/>
          <w:lang w:eastAsia="sl-SI"/>
        </w:rPr>
        <w:t>Delovati humano in umirajočemu/umrlemu otroku izkazati primerno spoštovanje.</w:t>
      </w:r>
    </w:p>
    <w:p w14:paraId="660CD4FF" w14:textId="77777777" w:rsidR="00063122" w:rsidRPr="00063122" w:rsidRDefault="00063122" w:rsidP="00634873">
      <w:pPr>
        <w:numPr>
          <w:ilvl w:val="0"/>
          <w:numId w:val="106"/>
        </w:numPr>
        <w:rPr>
          <w:rFonts w:ascii="Arial Narrow" w:hAnsi="Arial Narrow"/>
          <w:bCs/>
          <w:noProof/>
          <w:lang w:eastAsia="sl-SI"/>
        </w:rPr>
      </w:pPr>
      <w:r w:rsidRPr="00063122">
        <w:rPr>
          <w:rFonts w:ascii="Arial Narrow" w:hAnsi="Arial Narrow"/>
          <w:bCs/>
          <w:noProof/>
          <w:lang w:eastAsia="sl-SI"/>
        </w:rPr>
        <w:t>Posvetiti otrokovim staršem pozornost in pomoč, ki jo potrebujejo.</w:t>
      </w:r>
    </w:p>
    <w:p w14:paraId="1554391E" w14:textId="77777777" w:rsidR="00FC1CDA" w:rsidRPr="00063122" w:rsidRDefault="00FC1CDA" w:rsidP="00FC1CDA">
      <w:pPr>
        <w:rPr>
          <w:rFonts w:ascii="Arial Narrow" w:hAnsi="Arial Narrow"/>
          <w:bCs/>
          <w:noProof/>
          <w:lang w:eastAsia="sl-SI"/>
        </w:rPr>
      </w:pPr>
    </w:p>
    <w:p w14:paraId="5B1FFEC0" w14:textId="77777777" w:rsidR="0077292F" w:rsidRPr="00063122" w:rsidRDefault="00FC1CDA" w:rsidP="00FC1CDA">
      <w:pPr>
        <w:pStyle w:val="Heading2"/>
        <w:rPr>
          <w:noProof/>
          <w:lang w:eastAsia="sl-SI"/>
        </w:rPr>
      </w:pPr>
      <w:bookmarkStart w:id="145" w:name="_Toc514236071"/>
      <w:r w:rsidRPr="00063122">
        <w:rPr>
          <w:noProof/>
          <w:lang w:eastAsia="sl-SI"/>
        </w:rPr>
        <w:t>VLOGA ZDRAVSTVENIH DELAVCEV</w:t>
      </w:r>
      <w:bookmarkEnd w:id="145"/>
      <w:r w:rsidRPr="00063122">
        <w:rPr>
          <w:noProof/>
          <w:lang w:eastAsia="sl-SI"/>
        </w:rPr>
        <w:br/>
      </w:r>
    </w:p>
    <w:p w14:paraId="757CF732" w14:textId="77777777" w:rsidR="00063122" w:rsidRPr="00063122" w:rsidRDefault="00063122" w:rsidP="00634873">
      <w:pPr>
        <w:numPr>
          <w:ilvl w:val="0"/>
          <w:numId w:val="107"/>
        </w:numPr>
        <w:rPr>
          <w:rFonts w:ascii="Arial Narrow" w:hAnsi="Arial Narrow"/>
          <w:bCs/>
          <w:noProof/>
          <w:lang w:eastAsia="sl-SI"/>
        </w:rPr>
      </w:pPr>
      <w:r w:rsidRPr="00063122">
        <w:rPr>
          <w:rFonts w:ascii="Arial Narrow" w:hAnsi="Arial Narrow"/>
          <w:bCs/>
          <w:noProof/>
          <w:lang w:eastAsia="sl-SI"/>
        </w:rPr>
        <w:t>V družino usmerjena, celostna obravnava</w:t>
      </w:r>
    </w:p>
    <w:p w14:paraId="56242522" w14:textId="77777777" w:rsidR="00063122" w:rsidRPr="00063122" w:rsidRDefault="00063122" w:rsidP="00634873">
      <w:pPr>
        <w:numPr>
          <w:ilvl w:val="0"/>
          <w:numId w:val="107"/>
        </w:numPr>
        <w:rPr>
          <w:rFonts w:ascii="Arial Narrow" w:hAnsi="Arial Narrow"/>
          <w:bCs/>
          <w:noProof/>
          <w:lang w:eastAsia="sl-SI"/>
        </w:rPr>
      </w:pPr>
      <w:r w:rsidRPr="00063122">
        <w:rPr>
          <w:rFonts w:ascii="Arial Narrow" w:hAnsi="Arial Narrow"/>
          <w:bCs/>
          <w:noProof/>
          <w:lang w:eastAsia="sl-SI"/>
        </w:rPr>
        <w:t>Vzdrževati zavest o resničnem obstoju otroka (ime, fotografija, video posnetek rojstva,…)</w:t>
      </w:r>
    </w:p>
    <w:p w14:paraId="43B17FD0" w14:textId="77777777" w:rsidR="00063122" w:rsidRPr="00063122" w:rsidRDefault="00063122" w:rsidP="00634873">
      <w:pPr>
        <w:numPr>
          <w:ilvl w:val="0"/>
          <w:numId w:val="107"/>
        </w:numPr>
        <w:rPr>
          <w:rFonts w:ascii="Arial Narrow" w:hAnsi="Arial Narrow"/>
          <w:bCs/>
          <w:noProof/>
          <w:lang w:eastAsia="sl-SI"/>
        </w:rPr>
      </w:pPr>
      <w:r w:rsidRPr="00063122">
        <w:rPr>
          <w:rFonts w:ascii="Arial Narrow" w:hAnsi="Arial Narrow"/>
          <w:bCs/>
          <w:noProof/>
          <w:lang w:eastAsia="sl-SI"/>
        </w:rPr>
        <w:t>Odkritosrčna komunikacija (neverbalna!)</w:t>
      </w:r>
    </w:p>
    <w:p w14:paraId="0B812F13" w14:textId="77777777" w:rsidR="00063122" w:rsidRPr="00063122" w:rsidRDefault="00063122" w:rsidP="00634873">
      <w:pPr>
        <w:numPr>
          <w:ilvl w:val="0"/>
          <w:numId w:val="107"/>
        </w:numPr>
        <w:rPr>
          <w:rFonts w:ascii="Arial Narrow" w:hAnsi="Arial Narrow"/>
          <w:bCs/>
          <w:noProof/>
          <w:lang w:eastAsia="sl-SI"/>
        </w:rPr>
      </w:pPr>
      <w:r w:rsidRPr="00063122">
        <w:rPr>
          <w:rFonts w:ascii="Arial Narrow" w:hAnsi="Arial Narrow"/>
          <w:bCs/>
          <w:noProof/>
          <w:lang w:eastAsia="sl-SI"/>
        </w:rPr>
        <w:t>Dati čas za odločitve (glede pogrebnih slovesnosti, obdukcije, poslavljanja,…)</w:t>
      </w:r>
    </w:p>
    <w:p w14:paraId="75F79D94" w14:textId="77777777" w:rsidR="00063122" w:rsidRPr="00063122" w:rsidRDefault="00063122" w:rsidP="00634873">
      <w:pPr>
        <w:numPr>
          <w:ilvl w:val="0"/>
          <w:numId w:val="107"/>
        </w:numPr>
        <w:rPr>
          <w:rFonts w:ascii="Arial Narrow" w:hAnsi="Arial Narrow"/>
          <w:bCs/>
          <w:noProof/>
          <w:lang w:eastAsia="sl-SI"/>
        </w:rPr>
      </w:pPr>
      <w:r w:rsidRPr="00063122">
        <w:rPr>
          <w:rFonts w:ascii="Arial Narrow" w:hAnsi="Arial Narrow"/>
          <w:bCs/>
          <w:noProof/>
          <w:lang w:eastAsia="sl-SI"/>
        </w:rPr>
        <w:t xml:space="preserve">Empatija </w:t>
      </w:r>
    </w:p>
    <w:p w14:paraId="37652104" w14:textId="77777777" w:rsidR="00063122" w:rsidRPr="00063122" w:rsidRDefault="00063122" w:rsidP="00634873">
      <w:pPr>
        <w:numPr>
          <w:ilvl w:val="0"/>
          <w:numId w:val="107"/>
        </w:numPr>
        <w:rPr>
          <w:rFonts w:ascii="Arial Narrow" w:hAnsi="Arial Narrow"/>
          <w:bCs/>
          <w:noProof/>
          <w:lang w:eastAsia="sl-SI"/>
        </w:rPr>
      </w:pPr>
      <w:r w:rsidRPr="00063122">
        <w:rPr>
          <w:rFonts w:ascii="Arial Narrow" w:hAnsi="Arial Narrow"/>
          <w:bCs/>
          <w:noProof/>
          <w:lang w:eastAsia="sl-SI"/>
        </w:rPr>
        <w:t>Upoštevati duhovne potrebe staršev (krst,…)</w:t>
      </w:r>
    </w:p>
    <w:p w14:paraId="3DB05FCF" w14:textId="77777777" w:rsidR="0077292F" w:rsidRPr="00063122" w:rsidRDefault="00FC1CDA" w:rsidP="00FC1CDA">
      <w:pPr>
        <w:pStyle w:val="Heading2"/>
        <w:rPr>
          <w:noProof/>
          <w:lang w:eastAsia="sl-SI"/>
        </w:rPr>
      </w:pPr>
      <w:bookmarkStart w:id="146" w:name="_Toc514236072"/>
      <w:r w:rsidRPr="00063122">
        <w:rPr>
          <w:noProof/>
          <w:lang w:eastAsia="sl-SI"/>
        </w:rPr>
        <w:t>OBRAVNAVA DRUŽINE</w:t>
      </w:r>
      <w:bookmarkEnd w:id="146"/>
      <w:r w:rsidRPr="00063122">
        <w:rPr>
          <w:noProof/>
          <w:lang w:eastAsia="sl-SI"/>
        </w:rPr>
        <w:br/>
      </w:r>
    </w:p>
    <w:p w14:paraId="32585B5F" w14:textId="77777777" w:rsidR="00063122" w:rsidRPr="00063122" w:rsidRDefault="00063122" w:rsidP="00634873">
      <w:pPr>
        <w:numPr>
          <w:ilvl w:val="0"/>
          <w:numId w:val="108"/>
        </w:numPr>
        <w:jc w:val="both"/>
        <w:rPr>
          <w:rFonts w:ascii="Arial Narrow" w:hAnsi="Arial Narrow"/>
          <w:bCs/>
          <w:noProof/>
          <w:lang w:eastAsia="sl-SI"/>
        </w:rPr>
      </w:pPr>
      <w:r w:rsidRPr="00063122">
        <w:rPr>
          <w:rFonts w:ascii="Arial Narrow" w:hAnsi="Arial Narrow"/>
          <w:bCs/>
          <w:noProof/>
          <w:lang w:eastAsia="sl-SI"/>
        </w:rPr>
        <w:t>Če sta partnerja v stabilni in trdni partnerski zvezi, je sprejemanje izgube otroka lažja.</w:t>
      </w:r>
    </w:p>
    <w:p w14:paraId="02B616D2" w14:textId="77777777" w:rsidR="00063122" w:rsidRPr="00063122" w:rsidRDefault="00063122" w:rsidP="00634873">
      <w:pPr>
        <w:numPr>
          <w:ilvl w:val="0"/>
          <w:numId w:val="108"/>
        </w:numPr>
        <w:jc w:val="both"/>
        <w:rPr>
          <w:rFonts w:ascii="Arial Narrow" w:hAnsi="Arial Narrow"/>
          <w:bCs/>
          <w:noProof/>
          <w:lang w:eastAsia="sl-SI"/>
        </w:rPr>
      </w:pPr>
      <w:r w:rsidRPr="00063122">
        <w:rPr>
          <w:rFonts w:ascii="Arial Narrow" w:hAnsi="Arial Narrow"/>
          <w:bCs/>
          <w:noProof/>
          <w:lang w:eastAsia="sl-SI"/>
        </w:rPr>
        <w:t>Težje je, kadar je bil otrok dolgo pričakovan, oz. je sledil po zdravljenju neplodnosti.</w:t>
      </w:r>
    </w:p>
    <w:p w14:paraId="1E961875" w14:textId="77777777" w:rsidR="00FC1CDA" w:rsidRPr="00063122" w:rsidRDefault="00FC1CDA" w:rsidP="00FC1CDA">
      <w:pPr>
        <w:jc w:val="both"/>
        <w:rPr>
          <w:rFonts w:ascii="Arial Narrow" w:hAnsi="Arial Narrow"/>
          <w:bCs/>
          <w:noProof/>
          <w:lang w:eastAsia="sl-SI"/>
        </w:rPr>
      </w:pPr>
      <w:r w:rsidRPr="00063122">
        <w:rPr>
          <w:rFonts w:ascii="Arial Narrow" w:hAnsi="Arial Narrow"/>
          <w:bCs/>
          <w:noProof/>
          <w:lang w:eastAsia="sl-SI"/>
        </w:rPr>
        <w:lastRenderedPageBreak/>
        <w:t>Čeprav otrok morda ni bil zaželen, gre par skozi enake faze žalovanja; obsojanje ni dopustno.</w:t>
      </w:r>
    </w:p>
    <w:p w14:paraId="7F3513C0" w14:textId="77777777" w:rsidR="0077292F" w:rsidRPr="00063122" w:rsidRDefault="00FC1CDA" w:rsidP="00FC1CDA">
      <w:pPr>
        <w:pStyle w:val="Heading2"/>
        <w:rPr>
          <w:b w:val="0"/>
          <w:noProof/>
          <w:lang w:eastAsia="sl-SI"/>
        </w:rPr>
      </w:pPr>
      <w:bookmarkStart w:id="147" w:name="_Toc514236073"/>
      <w:r w:rsidRPr="00063122">
        <w:rPr>
          <w:noProof/>
          <w:lang w:eastAsia="sl-SI"/>
        </w:rPr>
        <w:t>KRST NOVOROJENČKA</w:t>
      </w:r>
      <w:bookmarkEnd w:id="147"/>
      <w:r w:rsidRPr="00063122">
        <w:rPr>
          <w:noProof/>
          <w:lang w:eastAsia="sl-SI"/>
        </w:rPr>
        <w:br/>
      </w:r>
    </w:p>
    <w:p w14:paraId="32439607" w14:textId="77777777" w:rsidR="00063122" w:rsidRPr="00063122" w:rsidRDefault="00063122" w:rsidP="00634873">
      <w:pPr>
        <w:numPr>
          <w:ilvl w:val="0"/>
          <w:numId w:val="109"/>
        </w:numPr>
        <w:rPr>
          <w:rFonts w:ascii="Arial Narrow" w:hAnsi="Arial Narrow"/>
          <w:bCs/>
          <w:noProof/>
          <w:lang w:eastAsia="sl-SI"/>
        </w:rPr>
      </w:pPr>
      <w:r w:rsidRPr="00063122">
        <w:rPr>
          <w:rFonts w:ascii="Arial Narrow" w:hAnsi="Arial Narrow"/>
          <w:bCs/>
          <w:noProof/>
          <w:lang w:eastAsia="sl-SI"/>
        </w:rPr>
        <w:t xml:space="preserve">Kadar obstoji nevarnost, da novorojenček ne bo živel oz. je umrl pred/med porodom je potrebno razmisliti o krstu otroka. Starši morajo privoliti v krst. </w:t>
      </w:r>
    </w:p>
    <w:p w14:paraId="65DF45F6" w14:textId="77777777" w:rsidR="00063122" w:rsidRPr="00063122" w:rsidRDefault="00063122" w:rsidP="00634873">
      <w:pPr>
        <w:numPr>
          <w:ilvl w:val="0"/>
          <w:numId w:val="109"/>
        </w:numPr>
        <w:rPr>
          <w:rFonts w:ascii="Arial Narrow" w:hAnsi="Arial Narrow"/>
          <w:bCs/>
          <w:noProof/>
          <w:lang w:eastAsia="sl-SI"/>
        </w:rPr>
      </w:pPr>
      <w:r w:rsidRPr="00063122">
        <w:rPr>
          <w:rFonts w:ascii="Arial Narrow" w:hAnsi="Arial Narrow"/>
          <w:bCs/>
          <w:noProof/>
          <w:lang w:eastAsia="sl-SI"/>
        </w:rPr>
        <w:t>Katoliška cerkev uči, da je v primeru nevarnosti (potrebe), lahko krščen vsak. Potreben je le dober namen. Če je le mogoče, otroku polijemo glavico z vodo, rekoč: ”Jaz te krstim v imenu Očeta in Sina in svetega Duha.” Voda je lahko ogreta, če je potrebno in mora biti čista. V kolikor obstoji dvom ali je otrok sploh živ, ga lahko krstimo pogojno: “Če si živ, te krstim …”. Pri obredu izkažimo potrebno spoštovanje in pozornost.</w:t>
      </w:r>
    </w:p>
    <w:p w14:paraId="418BC9C8" w14:textId="77777777" w:rsidR="00FC1CDA" w:rsidRPr="00063122" w:rsidRDefault="00FC1CDA" w:rsidP="00FC1CDA">
      <w:pPr>
        <w:pStyle w:val="Heading2"/>
        <w:rPr>
          <w:noProof/>
          <w:lang w:eastAsia="sl-SI"/>
        </w:rPr>
      </w:pPr>
      <w:bookmarkStart w:id="148" w:name="_Toc514236074"/>
      <w:r w:rsidRPr="00063122">
        <w:rPr>
          <w:noProof/>
          <w:lang w:eastAsia="sl-SI"/>
        </w:rPr>
        <w:t>MULTIDISCIPLINARNI PRISTOP</w:t>
      </w:r>
      <w:bookmarkEnd w:id="148"/>
      <w:r w:rsidRPr="00063122">
        <w:rPr>
          <w:noProof/>
          <w:lang w:eastAsia="sl-SI"/>
        </w:rPr>
        <w:br/>
      </w:r>
    </w:p>
    <w:p w14:paraId="2AC8C836" w14:textId="77777777" w:rsidR="00063122" w:rsidRPr="00063122" w:rsidRDefault="00063122" w:rsidP="00634873">
      <w:pPr>
        <w:numPr>
          <w:ilvl w:val="0"/>
          <w:numId w:val="110"/>
        </w:numPr>
        <w:rPr>
          <w:rFonts w:ascii="Arial Narrow" w:hAnsi="Arial Narrow"/>
          <w:bCs/>
          <w:noProof/>
          <w:lang w:eastAsia="sl-SI"/>
        </w:rPr>
      </w:pPr>
      <w:r w:rsidRPr="00063122">
        <w:rPr>
          <w:rFonts w:ascii="Arial Narrow" w:hAnsi="Arial Narrow"/>
          <w:bCs/>
          <w:noProof/>
          <w:lang w:val="pl-PL" w:eastAsia="sl-SI"/>
        </w:rPr>
        <w:t>Socialna in patronažna služba, ki naj bi nudila nadaljno oporo,</w:t>
      </w:r>
    </w:p>
    <w:p w14:paraId="73B58F30" w14:textId="77777777" w:rsidR="00063122" w:rsidRPr="00063122" w:rsidRDefault="00063122" w:rsidP="00634873">
      <w:pPr>
        <w:numPr>
          <w:ilvl w:val="0"/>
          <w:numId w:val="110"/>
        </w:numPr>
        <w:rPr>
          <w:rFonts w:ascii="Arial Narrow" w:hAnsi="Arial Narrow"/>
          <w:bCs/>
          <w:noProof/>
          <w:lang w:eastAsia="sl-SI"/>
        </w:rPr>
      </w:pPr>
      <w:r w:rsidRPr="00063122">
        <w:rPr>
          <w:rFonts w:ascii="Arial Narrow" w:hAnsi="Arial Narrow"/>
          <w:bCs/>
          <w:noProof/>
          <w:lang w:val="pl-PL" w:eastAsia="sl-SI"/>
        </w:rPr>
        <w:t>Strokovnjaki kot so psihologi in člani društva Hospic,</w:t>
      </w:r>
    </w:p>
    <w:p w14:paraId="174320E5" w14:textId="77777777" w:rsidR="00063122" w:rsidRPr="00063122" w:rsidRDefault="00063122" w:rsidP="00634873">
      <w:pPr>
        <w:numPr>
          <w:ilvl w:val="0"/>
          <w:numId w:val="110"/>
        </w:numPr>
        <w:rPr>
          <w:rFonts w:ascii="Arial Narrow" w:hAnsi="Arial Narrow"/>
          <w:bCs/>
          <w:noProof/>
          <w:lang w:eastAsia="sl-SI"/>
        </w:rPr>
      </w:pPr>
      <w:r w:rsidRPr="00063122">
        <w:rPr>
          <w:rFonts w:ascii="Arial Narrow" w:hAnsi="Arial Narrow"/>
          <w:bCs/>
          <w:noProof/>
          <w:lang w:val="pl-PL" w:eastAsia="sl-SI"/>
        </w:rPr>
        <w:t>podporne skupine staršev s podobno izkušnjo.</w:t>
      </w:r>
    </w:p>
    <w:p w14:paraId="0551BFCC" w14:textId="77777777" w:rsidR="00FC1CDA" w:rsidRPr="00063122" w:rsidRDefault="00FC1CDA" w:rsidP="00FC1CDA">
      <w:pPr>
        <w:pStyle w:val="Heading2"/>
        <w:rPr>
          <w:b w:val="0"/>
          <w:noProof/>
          <w:lang w:eastAsia="sl-SI"/>
        </w:rPr>
      </w:pPr>
      <w:bookmarkStart w:id="149" w:name="_Toc514236075"/>
      <w:r w:rsidRPr="00063122">
        <w:rPr>
          <w:noProof/>
          <w:lang w:eastAsia="sl-SI"/>
        </w:rPr>
        <w:t>TEŽAVE V NASLEDNJI NOSEČNOSTI</w:t>
      </w:r>
      <w:bookmarkEnd w:id="149"/>
      <w:r w:rsidRPr="00063122">
        <w:rPr>
          <w:noProof/>
          <w:lang w:eastAsia="sl-SI"/>
        </w:rPr>
        <w:br/>
      </w:r>
    </w:p>
    <w:p w14:paraId="2C3796FA" w14:textId="77777777" w:rsidR="00063122" w:rsidRPr="00063122" w:rsidRDefault="00063122" w:rsidP="00634873">
      <w:pPr>
        <w:numPr>
          <w:ilvl w:val="0"/>
          <w:numId w:val="111"/>
        </w:numPr>
        <w:rPr>
          <w:rFonts w:ascii="Arial Narrow" w:hAnsi="Arial Narrow"/>
          <w:bCs/>
          <w:noProof/>
          <w:lang w:eastAsia="sl-SI"/>
        </w:rPr>
      </w:pPr>
      <w:r w:rsidRPr="00063122">
        <w:rPr>
          <w:rFonts w:ascii="Arial Narrow" w:hAnsi="Arial Narrow"/>
          <w:bCs/>
          <w:noProof/>
          <w:lang w:eastAsia="sl-SI"/>
        </w:rPr>
        <w:t>Strah pred ponovno izgubo, prizadetostjo otroka</w:t>
      </w:r>
    </w:p>
    <w:p w14:paraId="6BA7D28E" w14:textId="77777777" w:rsidR="00063122" w:rsidRPr="00063122" w:rsidRDefault="00063122" w:rsidP="00634873">
      <w:pPr>
        <w:numPr>
          <w:ilvl w:val="0"/>
          <w:numId w:val="111"/>
        </w:numPr>
        <w:rPr>
          <w:rFonts w:ascii="Arial Narrow" w:hAnsi="Arial Narrow"/>
          <w:bCs/>
          <w:noProof/>
          <w:lang w:eastAsia="sl-SI"/>
        </w:rPr>
      </w:pPr>
      <w:r w:rsidRPr="00063122">
        <w:rPr>
          <w:rFonts w:ascii="Arial Narrow" w:hAnsi="Arial Narrow"/>
          <w:bCs/>
          <w:noProof/>
          <w:lang w:eastAsia="sl-SI"/>
        </w:rPr>
        <w:t>Strah pred lastnim negativnim vplivom na otroka</w:t>
      </w:r>
    </w:p>
    <w:p w14:paraId="20457458" w14:textId="77777777" w:rsidR="00063122" w:rsidRPr="00063122" w:rsidRDefault="00063122" w:rsidP="00634873">
      <w:pPr>
        <w:numPr>
          <w:ilvl w:val="0"/>
          <w:numId w:val="111"/>
        </w:numPr>
        <w:rPr>
          <w:rFonts w:ascii="Arial Narrow" w:hAnsi="Arial Narrow"/>
          <w:bCs/>
          <w:noProof/>
          <w:lang w:eastAsia="sl-SI"/>
        </w:rPr>
      </w:pPr>
      <w:r w:rsidRPr="00063122">
        <w:rPr>
          <w:rFonts w:ascii="Arial Narrow" w:hAnsi="Arial Narrow"/>
          <w:bCs/>
          <w:noProof/>
          <w:lang w:eastAsia="sl-SI"/>
        </w:rPr>
        <w:t>Strah pred slabimi novicami (anksioznost pred UZ pregledom)</w:t>
      </w:r>
    </w:p>
    <w:p w14:paraId="238D1708" w14:textId="77777777" w:rsidR="00063122" w:rsidRPr="00063122" w:rsidRDefault="00063122" w:rsidP="00634873">
      <w:pPr>
        <w:numPr>
          <w:ilvl w:val="0"/>
          <w:numId w:val="111"/>
        </w:numPr>
        <w:rPr>
          <w:rFonts w:ascii="Arial Narrow" w:hAnsi="Arial Narrow"/>
          <w:bCs/>
          <w:noProof/>
          <w:lang w:eastAsia="sl-SI"/>
        </w:rPr>
      </w:pPr>
      <w:r w:rsidRPr="00063122">
        <w:rPr>
          <w:rFonts w:ascii="Arial Narrow" w:hAnsi="Arial Narrow"/>
          <w:bCs/>
          <w:noProof/>
          <w:lang w:eastAsia="sl-SI"/>
        </w:rPr>
        <w:t>Strah za lastno psihično zdravje</w:t>
      </w:r>
    </w:p>
    <w:p w14:paraId="76B9572F" w14:textId="77777777" w:rsidR="00063122" w:rsidRPr="00063122" w:rsidRDefault="00063122" w:rsidP="00634873">
      <w:pPr>
        <w:numPr>
          <w:ilvl w:val="0"/>
          <w:numId w:val="111"/>
        </w:numPr>
        <w:rPr>
          <w:rFonts w:ascii="Arial Narrow" w:hAnsi="Arial Narrow"/>
          <w:bCs/>
          <w:noProof/>
          <w:lang w:eastAsia="sl-SI"/>
        </w:rPr>
      </w:pPr>
      <w:r w:rsidRPr="00063122">
        <w:rPr>
          <w:rFonts w:ascii="Arial Narrow" w:hAnsi="Arial Narrow"/>
          <w:bCs/>
          <w:noProof/>
          <w:lang w:eastAsia="sl-SI"/>
        </w:rPr>
        <w:t>Pomanjkanje podpore drugih (pozabijo na prvo negativno izkušnjo)</w:t>
      </w:r>
    </w:p>
    <w:p w14:paraId="3F5298A4" w14:textId="77777777" w:rsidR="00063122" w:rsidRPr="00063122" w:rsidRDefault="00063122" w:rsidP="00634873">
      <w:pPr>
        <w:numPr>
          <w:ilvl w:val="0"/>
          <w:numId w:val="111"/>
        </w:numPr>
        <w:rPr>
          <w:rFonts w:ascii="Arial Narrow" w:hAnsi="Arial Narrow"/>
          <w:bCs/>
          <w:noProof/>
          <w:lang w:eastAsia="sl-SI"/>
        </w:rPr>
      </w:pPr>
      <w:r w:rsidRPr="00063122">
        <w:rPr>
          <w:rFonts w:ascii="Arial Narrow" w:hAnsi="Arial Narrow"/>
          <w:bCs/>
          <w:noProof/>
          <w:lang w:eastAsia="sl-SI"/>
        </w:rPr>
        <w:t xml:space="preserve">Strah po vrnitvi z otrokom domov </w:t>
      </w:r>
    </w:p>
    <w:p w14:paraId="5EB69B13" w14:textId="77777777" w:rsidR="00FC1CDA" w:rsidRPr="00063122" w:rsidRDefault="00FC1CDA" w:rsidP="00634873">
      <w:pPr>
        <w:numPr>
          <w:ilvl w:val="0"/>
          <w:numId w:val="111"/>
        </w:numPr>
        <w:rPr>
          <w:rFonts w:ascii="Arial Narrow" w:hAnsi="Arial Narrow"/>
          <w:bCs/>
          <w:noProof/>
          <w:lang w:eastAsia="sl-SI"/>
        </w:rPr>
      </w:pPr>
      <w:r w:rsidRPr="00063122">
        <w:rPr>
          <w:rFonts w:ascii="Arial Narrow" w:hAnsi="Arial Narrow"/>
          <w:bCs/>
          <w:noProof/>
          <w:lang w:eastAsia="sl-SI"/>
        </w:rPr>
        <w:t>Tudi očetje imajo težave; največkrat imajo občutek krivde da so zatajili kot tisti, ki bi za družino morali skrbeti in jo varovati.</w:t>
      </w:r>
    </w:p>
    <w:p w14:paraId="1E681D64" w14:textId="77777777" w:rsidR="00FC1CDA" w:rsidRPr="00063122" w:rsidRDefault="00FC1CDA" w:rsidP="00634873">
      <w:pPr>
        <w:numPr>
          <w:ilvl w:val="0"/>
          <w:numId w:val="111"/>
        </w:numPr>
        <w:rPr>
          <w:rFonts w:ascii="Arial Narrow" w:hAnsi="Arial Narrow"/>
          <w:bCs/>
          <w:noProof/>
          <w:lang w:eastAsia="sl-SI"/>
        </w:rPr>
      </w:pPr>
      <w:r w:rsidRPr="00063122">
        <w:rPr>
          <w:rFonts w:ascii="Arial Narrow" w:hAnsi="Arial Narrow"/>
          <w:bCs/>
          <w:noProof/>
          <w:lang w:eastAsia="sl-SI"/>
        </w:rPr>
        <w:t>V naslednji nosečnosti so prav tako anksiozni glede izida, čeprav zaradi slabše komunikacije tega ni opaziti.</w:t>
      </w:r>
    </w:p>
    <w:p w14:paraId="1B3C57FA" w14:textId="77777777" w:rsidR="00FC1CDA" w:rsidRPr="00063122" w:rsidRDefault="00FC1CDA" w:rsidP="00FC1CDA">
      <w:pPr>
        <w:pStyle w:val="Heading2"/>
        <w:rPr>
          <w:noProof/>
          <w:lang w:eastAsia="sl-SI"/>
        </w:rPr>
      </w:pPr>
      <w:bookmarkStart w:id="150" w:name="_Toc514236076"/>
      <w:r w:rsidRPr="00063122">
        <w:rPr>
          <w:noProof/>
          <w:lang w:eastAsia="sl-SI"/>
        </w:rPr>
        <w:t>DRUŠTVO SOLZICE</w:t>
      </w:r>
      <w:bookmarkEnd w:id="150"/>
    </w:p>
    <w:p w14:paraId="7507D2B5" w14:textId="77777777" w:rsidR="00FC1CDA" w:rsidRPr="00063122" w:rsidRDefault="00FC1CDA" w:rsidP="00FC1CDA">
      <w:pPr>
        <w:rPr>
          <w:rFonts w:ascii="Arial Narrow" w:hAnsi="Arial Narrow"/>
          <w:bCs/>
          <w:noProof/>
          <w:lang w:eastAsia="sl-SI"/>
        </w:rPr>
      </w:pPr>
      <w:r w:rsidRPr="00063122">
        <w:rPr>
          <w:rFonts w:ascii="Arial Narrow" w:hAnsi="Arial Narrow"/>
          <w:bCs/>
          <w:noProof/>
          <w:lang w:eastAsia="sl-SI"/>
        </w:rPr>
        <w:t>http://www.solzice.com/odrustvu.php</w:t>
      </w:r>
    </w:p>
    <w:p w14:paraId="482B4F22" w14:textId="77777777" w:rsidR="00063122" w:rsidRPr="00063122" w:rsidRDefault="00063122" w:rsidP="00634873">
      <w:pPr>
        <w:numPr>
          <w:ilvl w:val="0"/>
          <w:numId w:val="112"/>
        </w:numPr>
        <w:rPr>
          <w:rFonts w:ascii="Arial Narrow" w:hAnsi="Arial Narrow"/>
          <w:bCs/>
          <w:noProof/>
          <w:lang w:eastAsia="sl-SI"/>
        </w:rPr>
      </w:pPr>
      <w:r w:rsidRPr="00063122">
        <w:rPr>
          <w:rFonts w:ascii="Arial Narrow" w:hAnsi="Arial Narrow"/>
          <w:bCs/>
          <w:noProof/>
          <w:lang w:eastAsia="sl-SI"/>
        </w:rPr>
        <w:t xml:space="preserve">Ustanovljeno na pobudo staršev, ki so izgubili otroka med nosečnostjo ali kmalu po porodu. </w:t>
      </w:r>
    </w:p>
    <w:p w14:paraId="40879C0D" w14:textId="77777777" w:rsidR="00063122" w:rsidRPr="00063122" w:rsidRDefault="00063122" w:rsidP="00634873">
      <w:pPr>
        <w:numPr>
          <w:ilvl w:val="0"/>
          <w:numId w:val="112"/>
        </w:numPr>
        <w:rPr>
          <w:rFonts w:ascii="Arial Narrow" w:hAnsi="Arial Narrow"/>
          <w:bCs/>
          <w:noProof/>
          <w:lang w:eastAsia="sl-SI"/>
        </w:rPr>
      </w:pPr>
      <w:r w:rsidRPr="00063122">
        <w:rPr>
          <w:rFonts w:ascii="Arial Narrow" w:hAnsi="Arial Narrow"/>
          <w:bCs/>
          <w:noProof/>
          <w:lang w:eastAsia="sl-SI"/>
        </w:rPr>
        <w:t xml:space="preserve">Namen društva je pomoč žalujočim staršem in njihovim družinam. </w:t>
      </w:r>
    </w:p>
    <w:p w14:paraId="2D7A6A40" w14:textId="77777777" w:rsidR="00063122" w:rsidRPr="00063122" w:rsidRDefault="00063122" w:rsidP="00634873">
      <w:pPr>
        <w:numPr>
          <w:ilvl w:val="0"/>
          <w:numId w:val="112"/>
        </w:numPr>
        <w:rPr>
          <w:rFonts w:ascii="Arial Narrow" w:hAnsi="Arial Narrow"/>
          <w:bCs/>
          <w:noProof/>
          <w:lang w:eastAsia="sl-SI"/>
        </w:rPr>
      </w:pPr>
      <w:r w:rsidRPr="00063122">
        <w:rPr>
          <w:rFonts w:ascii="Arial Narrow" w:hAnsi="Arial Narrow"/>
          <w:bCs/>
          <w:noProof/>
          <w:lang w:eastAsia="sl-SI"/>
        </w:rPr>
        <w:t xml:space="preserve">Članstvo je prostovoljno. </w:t>
      </w:r>
    </w:p>
    <w:p w14:paraId="4C4AF6AF" w14:textId="77777777" w:rsidR="00FC1CDA" w:rsidRPr="00063122" w:rsidRDefault="00FC1CDA" w:rsidP="00FC1CDA">
      <w:pPr>
        <w:pStyle w:val="NormalWeb"/>
        <w:spacing w:before="149" w:beforeAutospacing="0" w:after="0" w:afterAutospacing="0"/>
        <w:ind w:left="547" w:hanging="547"/>
        <w:jc w:val="center"/>
        <w:textAlignment w:val="baseline"/>
        <w:rPr>
          <w:rFonts w:ascii="Arial Narrow" w:hAnsi="Arial Narrow"/>
          <w:color w:val="7F7F7F" w:themeColor="text1" w:themeTint="80"/>
          <w:sz w:val="6"/>
        </w:rPr>
      </w:pPr>
      <w:r w:rsidRPr="00063122">
        <w:rPr>
          <w:rFonts w:ascii="Arial Narrow" w:eastAsiaTheme="minorEastAsia" w:hAnsi="Arial Narrow" w:cstheme="minorBidi"/>
          <w:color w:val="7F7F7F" w:themeColor="text1" w:themeTint="80"/>
          <w:szCs w:val="62"/>
        </w:rPr>
        <w:t xml:space="preserve">Zdravstveno osebje so starši, ki so izgubili otroka sicer označili kot prijazno, vseeno pa jim niso zadosti pomagali. </w:t>
      </w:r>
    </w:p>
    <w:p w14:paraId="72E684D1" w14:textId="77777777" w:rsidR="00FC1CDA" w:rsidRPr="00063122" w:rsidRDefault="00FC1CDA" w:rsidP="00FC1CDA">
      <w:pPr>
        <w:pStyle w:val="NormalWeb"/>
        <w:spacing w:before="149" w:beforeAutospacing="0" w:after="0" w:afterAutospacing="0"/>
        <w:ind w:left="547" w:hanging="547"/>
        <w:jc w:val="center"/>
        <w:textAlignment w:val="baseline"/>
        <w:rPr>
          <w:rFonts w:ascii="Arial Narrow" w:hAnsi="Arial Narrow"/>
          <w:color w:val="7F7F7F" w:themeColor="text1" w:themeTint="80"/>
          <w:sz w:val="6"/>
        </w:rPr>
      </w:pPr>
      <w:r w:rsidRPr="00063122">
        <w:rPr>
          <w:rFonts w:ascii="Arial Narrow" w:eastAsiaTheme="minorEastAsia" w:hAnsi="Arial Narrow" w:cstheme="minorBidi"/>
          <w:color w:val="7F7F7F" w:themeColor="text1" w:themeTint="80"/>
          <w:szCs w:val="62"/>
        </w:rPr>
        <w:t>Babice, zdravniki in medicinske sestre se moramo še marsikaj naučiti v zvezi z obravnavo družin, ki se soočijo z izgubo.</w:t>
      </w:r>
    </w:p>
    <w:p w14:paraId="10823FB0" w14:textId="77777777" w:rsidR="00FC1CDA" w:rsidRPr="00063122" w:rsidRDefault="00FC1CDA" w:rsidP="00FC1CDA">
      <w:pPr>
        <w:pStyle w:val="NormalWeb"/>
        <w:spacing w:before="86" w:beforeAutospacing="0" w:after="0" w:afterAutospacing="0"/>
        <w:ind w:left="547" w:hanging="547"/>
        <w:jc w:val="center"/>
        <w:textAlignment w:val="baseline"/>
        <w:rPr>
          <w:rFonts w:ascii="Arial Narrow" w:hAnsi="Arial Narrow"/>
          <w:color w:val="7F7F7F" w:themeColor="text1" w:themeTint="80"/>
          <w:sz w:val="6"/>
        </w:rPr>
      </w:pPr>
      <w:r w:rsidRPr="00063122">
        <w:rPr>
          <w:rFonts w:ascii="Arial Narrow" w:eastAsiaTheme="minorEastAsia" w:hAnsi="Arial Narrow" w:cstheme="minorBidi"/>
          <w:color w:val="7F7F7F" w:themeColor="text1" w:themeTint="80"/>
          <w:sz w:val="12"/>
          <w:szCs w:val="36"/>
        </w:rPr>
        <w:t>(DiMarco, Menke, McNamare, MCN 2001)</w:t>
      </w:r>
    </w:p>
    <w:p w14:paraId="6FD1FCDB" w14:textId="77777777" w:rsidR="00FC1CDA" w:rsidRPr="00063122" w:rsidRDefault="00FC1CDA" w:rsidP="00FC1CDA">
      <w:pPr>
        <w:pStyle w:val="Heading2"/>
        <w:rPr>
          <w:noProof/>
          <w:lang w:eastAsia="sl-SI"/>
        </w:rPr>
      </w:pPr>
      <w:bookmarkStart w:id="151" w:name="_Toc514236077"/>
      <w:r w:rsidRPr="00063122">
        <w:rPr>
          <w:noProof/>
          <w:lang w:eastAsia="sl-SI"/>
        </w:rPr>
        <w:lastRenderedPageBreak/>
        <w:t>SKRB ZA OTROKA</w:t>
      </w:r>
      <w:bookmarkEnd w:id="151"/>
      <w:r w:rsidRPr="00063122">
        <w:rPr>
          <w:noProof/>
          <w:lang w:eastAsia="sl-SI"/>
        </w:rPr>
        <w:br/>
      </w:r>
    </w:p>
    <w:p w14:paraId="65DE470E" w14:textId="77777777" w:rsidR="00063122" w:rsidRPr="00063122" w:rsidRDefault="00063122" w:rsidP="00634873">
      <w:pPr>
        <w:numPr>
          <w:ilvl w:val="0"/>
          <w:numId w:val="113"/>
        </w:numPr>
        <w:rPr>
          <w:rFonts w:ascii="Arial Narrow" w:hAnsi="Arial Narrow"/>
          <w:bCs/>
          <w:noProof/>
          <w:lang w:eastAsia="sl-SI"/>
        </w:rPr>
      </w:pPr>
      <w:r w:rsidRPr="00063122">
        <w:rPr>
          <w:rFonts w:ascii="Arial Narrow" w:hAnsi="Arial Narrow"/>
          <w:bCs/>
          <w:noProof/>
          <w:lang w:eastAsia="sl-SI"/>
        </w:rPr>
        <w:t>Otroka kličemo po imenu</w:t>
      </w:r>
    </w:p>
    <w:p w14:paraId="1B58DAB3" w14:textId="77777777" w:rsidR="00FC1CDA" w:rsidRPr="00063122" w:rsidRDefault="00063122" w:rsidP="00634873">
      <w:pPr>
        <w:numPr>
          <w:ilvl w:val="0"/>
          <w:numId w:val="113"/>
        </w:numPr>
        <w:rPr>
          <w:rFonts w:ascii="Arial Narrow" w:hAnsi="Arial Narrow"/>
          <w:bCs/>
          <w:noProof/>
          <w:lang w:eastAsia="sl-SI"/>
        </w:rPr>
      </w:pPr>
      <w:r w:rsidRPr="00063122">
        <w:rPr>
          <w:rFonts w:ascii="Arial Narrow" w:hAnsi="Arial Narrow"/>
          <w:bCs/>
          <w:noProof/>
          <w:lang w:eastAsia="sl-SI"/>
        </w:rPr>
        <w:t>Strokovno izvajamo babiško nego</w:t>
      </w:r>
      <w:r w:rsidR="00FC1CDA" w:rsidRPr="00063122">
        <w:rPr>
          <w:rFonts w:ascii="Arial Narrow" w:hAnsi="Arial Narrow"/>
          <w:bCs/>
          <w:noProof/>
          <w:lang w:eastAsia="sl-SI"/>
        </w:rPr>
        <w:t xml:space="preserve"> (dotik!, mirno okolje, oskrba otroka)</w:t>
      </w:r>
    </w:p>
    <w:p w14:paraId="3ACACD1C" w14:textId="77777777" w:rsidR="00FC1CDA" w:rsidRPr="00063122" w:rsidRDefault="00FC1CDA" w:rsidP="00FC1CDA">
      <w:pPr>
        <w:pStyle w:val="Heading2"/>
        <w:rPr>
          <w:noProof/>
          <w:lang w:eastAsia="sl-SI"/>
        </w:rPr>
      </w:pPr>
      <w:bookmarkStart w:id="152" w:name="_Toc514236078"/>
      <w:r w:rsidRPr="00063122">
        <w:rPr>
          <w:noProof/>
          <w:lang w:eastAsia="sl-SI"/>
        </w:rPr>
        <w:t>OBRAVNAVA ŽENSKE</w:t>
      </w:r>
      <w:bookmarkEnd w:id="152"/>
      <w:r w:rsidR="00497B67" w:rsidRPr="00063122">
        <w:rPr>
          <w:noProof/>
          <w:lang w:eastAsia="sl-SI"/>
        </w:rPr>
        <w:br/>
      </w:r>
    </w:p>
    <w:p w14:paraId="112B7AF9" w14:textId="77777777" w:rsidR="00063122" w:rsidRPr="00063122" w:rsidRDefault="00063122" w:rsidP="00634873">
      <w:pPr>
        <w:numPr>
          <w:ilvl w:val="0"/>
          <w:numId w:val="114"/>
        </w:numPr>
        <w:rPr>
          <w:rFonts w:ascii="Arial Narrow" w:hAnsi="Arial Narrow"/>
          <w:bCs/>
          <w:noProof/>
          <w:lang w:eastAsia="sl-SI"/>
        </w:rPr>
      </w:pPr>
      <w:r w:rsidRPr="00063122">
        <w:rPr>
          <w:rFonts w:ascii="Arial Narrow" w:hAnsi="Arial Narrow"/>
          <w:bCs/>
          <w:noProof/>
          <w:lang w:eastAsia="sl-SI"/>
        </w:rPr>
        <w:t>Premestitev na oddelek po porodu (ginekološki/poporodni?)</w:t>
      </w:r>
    </w:p>
    <w:p w14:paraId="4C196717" w14:textId="77777777" w:rsidR="00063122" w:rsidRPr="00063122" w:rsidRDefault="00063122" w:rsidP="00634873">
      <w:pPr>
        <w:numPr>
          <w:ilvl w:val="0"/>
          <w:numId w:val="114"/>
        </w:numPr>
        <w:rPr>
          <w:rFonts w:ascii="Arial Narrow" w:hAnsi="Arial Narrow"/>
          <w:bCs/>
          <w:noProof/>
          <w:lang w:eastAsia="sl-SI"/>
        </w:rPr>
      </w:pPr>
      <w:r w:rsidRPr="00063122">
        <w:rPr>
          <w:rFonts w:ascii="Arial Narrow" w:hAnsi="Arial Narrow"/>
          <w:bCs/>
          <w:noProof/>
          <w:lang w:eastAsia="sl-SI"/>
        </w:rPr>
        <w:t>Potreba po žalovanju (tudi oče, starejši otroci in ostali člani družine!)</w:t>
      </w:r>
    </w:p>
    <w:p w14:paraId="0594C5E2" w14:textId="77777777" w:rsidR="00063122" w:rsidRPr="00063122" w:rsidRDefault="00063122" w:rsidP="00634873">
      <w:pPr>
        <w:numPr>
          <w:ilvl w:val="0"/>
          <w:numId w:val="114"/>
        </w:numPr>
        <w:rPr>
          <w:rFonts w:ascii="Arial Narrow" w:hAnsi="Arial Narrow"/>
          <w:bCs/>
          <w:noProof/>
          <w:lang w:eastAsia="sl-SI"/>
        </w:rPr>
      </w:pPr>
      <w:r w:rsidRPr="00063122">
        <w:rPr>
          <w:rFonts w:ascii="Arial Narrow" w:hAnsi="Arial Narrow"/>
          <w:bCs/>
          <w:noProof/>
          <w:lang w:eastAsia="sl-SI"/>
        </w:rPr>
        <w:t>Spodbujanje komunikacije med partnerjema</w:t>
      </w:r>
    </w:p>
    <w:p w14:paraId="3778317D" w14:textId="77777777" w:rsidR="00063122" w:rsidRPr="00063122" w:rsidRDefault="00063122" w:rsidP="00634873">
      <w:pPr>
        <w:numPr>
          <w:ilvl w:val="0"/>
          <w:numId w:val="114"/>
        </w:numPr>
        <w:rPr>
          <w:rFonts w:ascii="Arial Narrow" w:hAnsi="Arial Narrow"/>
          <w:bCs/>
          <w:noProof/>
          <w:lang w:eastAsia="sl-SI"/>
        </w:rPr>
      </w:pPr>
      <w:r w:rsidRPr="00063122">
        <w:rPr>
          <w:rFonts w:ascii="Arial Narrow" w:hAnsi="Arial Narrow"/>
          <w:bCs/>
          <w:noProof/>
          <w:lang w:eastAsia="sl-SI"/>
        </w:rPr>
        <w:t>Enoten timski pristop</w:t>
      </w:r>
    </w:p>
    <w:p w14:paraId="190F5FB4" w14:textId="77777777" w:rsidR="00063122" w:rsidRPr="00063122" w:rsidRDefault="00063122" w:rsidP="00634873">
      <w:pPr>
        <w:numPr>
          <w:ilvl w:val="0"/>
          <w:numId w:val="114"/>
        </w:numPr>
        <w:rPr>
          <w:rFonts w:ascii="Arial Narrow" w:hAnsi="Arial Narrow"/>
          <w:bCs/>
          <w:noProof/>
          <w:lang w:eastAsia="sl-SI"/>
        </w:rPr>
      </w:pPr>
      <w:r w:rsidRPr="00063122">
        <w:rPr>
          <w:rFonts w:ascii="Arial Narrow" w:hAnsi="Arial Narrow"/>
          <w:bCs/>
          <w:noProof/>
          <w:lang w:eastAsia="sl-SI"/>
        </w:rPr>
        <w:t>Dajanje informacij!</w:t>
      </w:r>
    </w:p>
    <w:p w14:paraId="7DD74751" w14:textId="77777777" w:rsidR="00063122" w:rsidRPr="00063122" w:rsidRDefault="00063122" w:rsidP="00634873">
      <w:pPr>
        <w:numPr>
          <w:ilvl w:val="0"/>
          <w:numId w:val="114"/>
        </w:numPr>
        <w:rPr>
          <w:rFonts w:ascii="Arial Narrow" w:hAnsi="Arial Narrow"/>
          <w:bCs/>
          <w:noProof/>
          <w:lang w:eastAsia="sl-SI"/>
        </w:rPr>
      </w:pPr>
      <w:r w:rsidRPr="00063122">
        <w:rPr>
          <w:rFonts w:ascii="Arial Narrow" w:hAnsi="Arial Narrow"/>
          <w:bCs/>
          <w:noProof/>
          <w:lang w:eastAsia="sl-SI"/>
        </w:rPr>
        <w:t>Kontinuiteta (trije obiski s pogovorom)</w:t>
      </w:r>
    </w:p>
    <w:p w14:paraId="46D7E0D7" w14:textId="77777777" w:rsidR="00FC1CDA" w:rsidRPr="00063122" w:rsidRDefault="00FC1CDA" w:rsidP="00FC1CDA">
      <w:pPr>
        <w:rPr>
          <w:rFonts w:ascii="Arial Narrow" w:hAnsi="Arial Narrow"/>
          <w:bCs/>
          <w:noProof/>
          <w:lang w:eastAsia="sl-SI"/>
        </w:rPr>
      </w:pPr>
    </w:p>
    <w:p w14:paraId="62D98007" w14:textId="77777777" w:rsidR="00FC1CDA" w:rsidRPr="00063122" w:rsidRDefault="00FC1CDA" w:rsidP="00210B9E">
      <w:pPr>
        <w:rPr>
          <w:rFonts w:ascii="Arial Narrow" w:hAnsi="Arial Narrow"/>
          <w:b/>
          <w:bCs/>
          <w:noProof/>
          <w:lang w:eastAsia="sl-SI"/>
        </w:rPr>
      </w:pPr>
    </w:p>
    <w:p w14:paraId="4D118A46" w14:textId="77777777" w:rsidR="0077292F" w:rsidRPr="00063122" w:rsidRDefault="0077292F" w:rsidP="00210B9E">
      <w:pPr>
        <w:rPr>
          <w:rFonts w:ascii="Arial Narrow" w:hAnsi="Arial Narrow"/>
          <w:b/>
          <w:bCs/>
          <w:noProof/>
          <w:lang w:eastAsia="sl-SI"/>
        </w:rPr>
      </w:pPr>
    </w:p>
    <w:p w14:paraId="34F27154" w14:textId="77777777" w:rsidR="0077292F" w:rsidRPr="00063122" w:rsidRDefault="0077292F" w:rsidP="00210B9E">
      <w:pPr>
        <w:rPr>
          <w:rFonts w:ascii="Arial Narrow" w:hAnsi="Arial Narrow"/>
          <w:b/>
          <w:bCs/>
          <w:noProof/>
          <w:lang w:eastAsia="sl-SI"/>
        </w:rPr>
      </w:pPr>
    </w:p>
    <w:p w14:paraId="53F26B72" w14:textId="77777777" w:rsidR="00063122" w:rsidRDefault="00063122">
      <w:pPr>
        <w:rPr>
          <w:rFonts w:ascii="Arial Narrow" w:hAnsi="Arial Narrow"/>
          <w:noProof/>
          <w:lang w:eastAsia="sl-SI"/>
        </w:rPr>
      </w:pPr>
      <w:r>
        <w:rPr>
          <w:rFonts w:ascii="Arial Narrow" w:hAnsi="Arial Narrow"/>
          <w:noProof/>
          <w:lang w:eastAsia="sl-SI"/>
        </w:rPr>
        <w:br w:type="page"/>
      </w:r>
    </w:p>
    <w:p w14:paraId="1610DCA4" w14:textId="77777777" w:rsidR="0077292F" w:rsidRDefault="00063122" w:rsidP="00063122">
      <w:pPr>
        <w:pStyle w:val="Heading1"/>
        <w:rPr>
          <w:noProof/>
          <w:lang w:eastAsia="sl-SI"/>
        </w:rPr>
      </w:pPr>
      <w:bookmarkStart w:id="153" w:name="_Toc514236079"/>
      <w:r>
        <w:rPr>
          <w:noProof/>
          <w:lang w:eastAsia="sl-SI"/>
        </w:rPr>
        <w:lastRenderedPageBreak/>
        <w:t>VPRAŠANJA – SEMINARSKE</w:t>
      </w:r>
      <w:bookmarkEnd w:id="153"/>
      <w:r w:rsidR="0049236D">
        <w:rPr>
          <w:noProof/>
          <w:lang w:eastAsia="sl-SI"/>
        </w:rPr>
        <w:br/>
      </w:r>
    </w:p>
    <w:p w14:paraId="1FED4C75" w14:textId="77777777" w:rsidR="0049236D" w:rsidRDefault="0049236D" w:rsidP="0049236D">
      <w:pPr>
        <w:pStyle w:val="Heading2"/>
        <w:rPr>
          <w:lang w:eastAsia="sl-SI"/>
        </w:rPr>
      </w:pPr>
      <w:bookmarkStart w:id="154" w:name="_Toc514236080"/>
      <w:r>
        <w:rPr>
          <w:lang w:eastAsia="sl-SI"/>
        </w:rPr>
        <w:t>1 SPOLNI ODNOSI V ČASU NOSEČNOSTI</w:t>
      </w:r>
      <w:bookmarkEnd w:id="154"/>
    </w:p>
    <w:p w14:paraId="6D9AE5EA" w14:textId="77777777" w:rsidR="0049236D" w:rsidRPr="0049236D" w:rsidRDefault="0049236D" w:rsidP="0049236D">
      <w:pPr>
        <w:pStyle w:val="ListParagraph"/>
        <w:numPr>
          <w:ilvl w:val="0"/>
          <w:numId w:val="177"/>
        </w:numPr>
        <w:rPr>
          <w:rFonts w:ascii="Arial Narrow" w:hAnsi="Arial Narrow"/>
          <w:sz w:val="20"/>
        </w:rPr>
      </w:pPr>
      <w:r w:rsidRPr="0049236D">
        <w:rPr>
          <w:rFonts w:ascii="Arial Narrow" w:hAnsi="Arial Narrow"/>
          <w:sz w:val="20"/>
        </w:rPr>
        <w:t>Kaj je razlika med spolnim poželenjem in spolnim užitkom?</w:t>
      </w:r>
    </w:p>
    <w:p w14:paraId="6A7331CC" w14:textId="77777777" w:rsidR="0049236D" w:rsidRPr="0049236D" w:rsidRDefault="0049236D" w:rsidP="0049236D">
      <w:pPr>
        <w:pStyle w:val="ListParagraph"/>
        <w:numPr>
          <w:ilvl w:val="0"/>
          <w:numId w:val="178"/>
        </w:numPr>
        <w:rPr>
          <w:rFonts w:ascii="Arial Narrow" w:hAnsi="Arial Narrow"/>
          <w:sz w:val="20"/>
        </w:rPr>
      </w:pPr>
      <w:r w:rsidRPr="0049236D">
        <w:rPr>
          <w:rFonts w:ascii="Arial Narrow" w:hAnsi="Arial Narrow"/>
          <w:sz w:val="20"/>
        </w:rPr>
        <w:t>razlika se kaže v jakosti poželenja</w:t>
      </w:r>
    </w:p>
    <w:p w14:paraId="604A5F9C" w14:textId="77777777" w:rsidR="0049236D" w:rsidRPr="0049236D" w:rsidRDefault="0049236D" w:rsidP="0049236D">
      <w:pPr>
        <w:pStyle w:val="ListParagraph"/>
        <w:numPr>
          <w:ilvl w:val="0"/>
          <w:numId w:val="178"/>
        </w:numPr>
        <w:rPr>
          <w:rFonts w:ascii="Arial Narrow" w:hAnsi="Arial Narrow"/>
          <w:sz w:val="20"/>
        </w:rPr>
      </w:pPr>
      <w:r w:rsidRPr="0049236D">
        <w:rPr>
          <w:rFonts w:ascii="Arial Narrow" w:hAnsi="Arial Narrow"/>
          <w:sz w:val="20"/>
        </w:rPr>
        <w:t>eno pomeni doživljanje orgazma, drugo pa potreba po spolnosti</w:t>
      </w:r>
    </w:p>
    <w:p w14:paraId="2042D138" w14:textId="77777777" w:rsidR="0049236D" w:rsidRPr="0049236D" w:rsidRDefault="0049236D" w:rsidP="0049236D">
      <w:pPr>
        <w:pStyle w:val="ListParagraph"/>
        <w:numPr>
          <w:ilvl w:val="0"/>
          <w:numId w:val="178"/>
        </w:numPr>
        <w:rPr>
          <w:rFonts w:ascii="Arial Narrow" w:hAnsi="Arial Narrow"/>
          <w:b/>
          <w:sz w:val="20"/>
        </w:rPr>
      </w:pPr>
      <w:r w:rsidRPr="0049236D">
        <w:rPr>
          <w:rFonts w:ascii="Arial Narrow" w:hAnsi="Arial Narrow"/>
          <w:b/>
          <w:sz w:val="20"/>
        </w:rPr>
        <w:t xml:space="preserve">razlika se kaže v tem, da je spolno poželenje nagonsko, spolni užitek pa se razlikuje od potreb posameznika </w:t>
      </w:r>
    </w:p>
    <w:p w14:paraId="3E611A40" w14:textId="77777777" w:rsidR="0049236D" w:rsidRPr="0049236D" w:rsidRDefault="0049236D" w:rsidP="0049236D">
      <w:pPr>
        <w:pStyle w:val="ListParagraph"/>
        <w:rPr>
          <w:rFonts w:ascii="Arial Narrow" w:hAnsi="Arial Narrow"/>
          <w:b/>
          <w:sz w:val="20"/>
        </w:rPr>
      </w:pPr>
    </w:p>
    <w:p w14:paraId="2E38D8FA" w14:textId="77777777" w:rsidR="0049236D" w:rsidRPr="0049236D" w:rsidRDefault="0049236D" w:rsidP="0049236D">
      <w:pPr>
        <w:pStyle w:val="ListParagraph"/>
        <w:numPr>
          <w:ilvl w:val="0"/>
          <w:numId w:val="177"/>
        </w:numPr>
        <w:rPr>
          <w:rFonts w:ascii="Arial Narrow" w:hAnsi="Arial Narrow"/>
          <w:sz w:val="20"/>
        </w:rPr>
      </w:pPr>
      <w:r w:rsidRPr="0049236D">
        <w:rPr>
          <w:rFonts w:ascii="Arial Narrow" w:hAnsi="Arial Narrow"/>
          <w:sz w:val="20"/>
        </w:rPr>
        <w:t>Kaj je spolni nagon?</w:t>
      </w:r>
    </w:p>
    <w:p w14:paraId="55E8AC7C" w14:textId="77777777" w:rsidR="0049236D" w:rsidRPr="0049236D" w:rsidRDefault="0049236D" w:rsidP="0049236D">
      <w:pPr>
        <w:pStyle w:val="ListParagraph"/>
        <w:numPr>
          <w:ilvl w:val="0"/>
          <w:numId w:val="179"/>
        </w:numPr>
        <w:rPr>
          <w:rFonts w:ascii="Arial Narrow" w:hAnsi="Arial Narrow"/>
          <w:sz w:val="20"/>
        </w:rPr>
      </w:pPr>
      <w:r w:rsidRPr="0049236D">
        <w:rPr>
          <w:rFonts w:ascii="Arial Narrow" w:hAnsi="Arial Narrow"/>
          <w:sz w:val="20"/>
        </w:rPr>
        <w:t>vrsta orgazma</w:t>
      </w:r>
    </w:p>
    <w:p w14:paraId="5A2DFDB1" w14:textId="77777777" w:rsidR="0049236D" w:rsidRPr="0049236D" w:rsidRDefault="0049236D" w:rsidP="0049236D">
      <w:pPr>
        <w:pStyle w:val="ListParagraph"/>
        <w:numPr>
          <w:ilvl w:val="0"/>
          <w:numId w:val="179"/>
        </w:numPr>
        <w:rPr>
          <w:rFonts w:ascii="Arial Narrow" w:hAnsi="Arial Narrow"/>
          <w:sz w:val="20"/>
        </w:rPr>
      </w:pPr>
      <w:r w:rsidRPr="0049236D">
        <w:rPr>
          <w:rFonts w:ascii="Arial Narrow" w:hAnsi="Arial Narrow"/>
          <w:sz w:val="20"/>
        </w:rPr>
        <w:t>spolni položaj</w:t>
      </w:r>
    </w:p>
    <w:p w14:paraId="316A57AD" w14:textId="77777777" w:rsidR="0049236D" w:rsidRPr="0049236D" w:rsidRDefault="0049236D" w:rsidP="0049236D">
      <w:pPr>
        <w:pStyle w:val="ListParagraph"/>
        <w:numPr>
          <w:ilvl w:val="0"/>
          <w:numId w:val="179"/>
        </w:numPr>
        <w:rPr>
          <w:rFonts w:ascii="Arial Narrow" w:hAnsi="Arial Narrow"/>
          <w:b/>
          <w:sz w:val="20"/>
        </w:rPr>
      </w:pPr>
      <w:r w:rsidRPr="0049236D">
        <w:rPr>
          <w:rFonts w:ascii="Arial Narrow" w:hAnsi="Arial Narrow"/>
          <w:b/>
          <w:sz w:val="20"/>
        </w:rPr>
        <w:t xml:space="preserve">biološka potreba po spolnosti </w:t>
      </w:r>
    </w:p>
    <w:p w14:paraId="57B262A9" w14:textId="77777777" w:rsidR="0049236D" w:rsidRPr="0049236D" w:rsidRDefault="0049236D" w:rsidP="0049236D">
      <w:pPr>
        <w:pStyle w:val="ListParagraph"/>
        <w:rPr>
          <w:rFonts w:ascii="Arial Narrow" w:hAnsi="Arial Narrow"/>
          <w:sz w:val="20"/>
        </w:rPr>
      </w:pPr>
    </w:p>
    <w:p w14:paraId="717FCCED" w14:textId="77777777" w:rsidR="0049236D" w:rsidRPr="0049236D" w:rsidRDefault="0049236D" w:rsidP="0049236D">
      <w:pPr>
        <w:pStyle w:val="ListParagraph"/>
        <w:numPr>
          <w:ilvl w:val="0"/>
          <w:numId w:val="177"/>
        </w:numPr>
        <w:rPr>
          <w:rFonts w:ascii="Arial Narrow" w:hAnsi="Arial Narrow"/>
          <w:sz w:val="20"/>
        </w:rPr>
      </w:pPr>
      <w:r w:rsidRPr="0049236D">
        <w:rPr>
          <w:rFonts w:ascii="Arial Narrow" w:hAnsi="Arial Narrow"/>
          <w:sz w:val="20"/>
        </w:rPr>
        <w:t xml:space="preserve">Obkroži katere so spremembe pri ženski v času nosečnosti: </w:t>
      </w:r>
    </w:p>
    <w:p w14:paraId="4EE590A4" w14:textId="77777777" w:rsidR="0049236D" w:rsidRPr="0049236D" w:rsidRDefault="0049236D" w:rsidP="0049236D">
      <w:pPr>
        <w:pStyle w:val="ListParagraph"/>
        <w:numPr>
          <w:ilvl w:val="0"/>
          <w:numId w:val="180"/>
        </w:numPr>
        <w:rPr>
          <w:rFonts w:ascii="Arial Narrow" w:hAnsi="Arial Narrow"/>
          <w:sz w:val="20"/>
        </w:rPr>
      </w:pPr>
      <w:r w:rsidRPr="0049236D">
        <w:rPr>
          <w:rFonts w:ascii="Arial Narrow" w:hAnsi="Arial Narrow"/>
          <w:sz w:val="20"/>
        </w:rPr>
        <w:t>veselje, radost, veliko energije</w:t>
      </w:r>
    </w:p>
    <w:p w14:paraId="57EAB6D3" w14:textId="77777777" w:rsidR="0049236D" w:rsidRPr="0049236D" w:rsidRDefault="0049236D" w:rsidP="0049236D">
      <w:pPr>
        <w:pStyle w:val="ListParagraph"/>
        <w:numPr>
          <w:ilvl w:val="0"/>
          <w:numId w:val="180"/>
        </w:numPr>
        <w:rPr>
          <w:rFonts w:ascii="Arial Narrow" w:hAnsi="Arial Narrow"/>
          <w:b/>
          <w:sz w:val="20"/>
        </w:rPr>
      </w:pPr>
      <w:r w:rsidRPr="0049236D">
        <w:rPr>
          <w:rFonts w:ascii="Arial Narrow" w:hAnsi="Arial Narrow"/>
          <w:b/>
          <w:sz w:val="20"/>
        </w:rPr>
        <w:t>strah pred spolnim odnosom, spremembe hormonov, spremembe telesne teže</w:t>
      </w:r>
    </w:p>
    <w:p w14:paraId="62748EEC" w14:textId="77777777" w:rsidR="0049236D" w:rsidRPr="0049236D" w:rsidRDefault="0049236D" w:rsidP="0049236D">
      <w:pPr>
        <w:pStyle w:val="ListParagraph"/>
        <w:numPr>
          <w:ilvl w:val="0"/>
          <w:numId w:val="180"/>
        </w:numPr>
        <w:rPr>
          <w:rFonts w:ascii="Arial Narrow" w:hAnsi="Arial Narrow"/>
          <w:sz w:val="20"/>
        </w:rPr>
      </w:pPr>
      <w:r w:rsidRPr="0049236D">
        <w:rPr>
          <w:rFonts w:ascii="Arial Narrow" w:hAnsi="Arial Narrow"/>
          <w:sz w:val="20"/>
        </w:rPr>
        <w:t xml:space="preserve">odsotnost iz dela, zmanjšana možnost komunikacije </w:t>
      </w:r>
    </w:p>
    <w:p w14:paraId="2C9BDE82" w14:textId="77777777" w:rsidR="0049236D" w:rsidRPr="0049236D" w:rsidRDefault="0049236D" w:rsidP="0049236D">
      <w:pPr>
        <w:pStyle w:val="ListParagraph"/>
        <w:rPr>
          <w:rFonts w:ascii="Arial Narrow" w:hAnsi="Arial Narrow"/>
          <w:sz w:val="20"/>
        </w:rPr>
      </w:pPr>
    </w:p>
    <w:p w14:paraId="72B3F4D8" w14:textId="77777777" w:rsidR="0049236D" w:rsidRPr="0049236D" w:rsidRDefault="0049236D" w:rsidP="0049236D">
      <w:pPr>
        <w:pStyle w:val="ListParagraph"/>
        <w:numPr>
          <w:ilvl w:val="0"/>
          <w:numId w:val="177"/>
        </w:numPr>
        <w:rPr>
          <w:rFonts w:ascii="Arial Narrow" w:hAnsi="Arial Narrow"/>
          <w:sz w:val="20"/>
        </w:rPr>
      </w:pPr>
      <w:r w:rsidRPr="0049236D">
        <w:rPr>
          <w:rFonts w:ascii="Arial Narrow" w:hAnsi="Arial Narrow"/>
          <w:sz w:val="20"/>
        </w:rPr>
        <w:t xml:space="preserve">Kdaj ima ženska najmanjšo željo po spolnem odnosu med nosečnostjo? </w:t>
      </w:r>
    </w:p>
    <w:p w14:paraId="7CC4F794" w14:textId="77777777" w:rsidR="0049236D" w:rsidRPr="0049236D" w:rsidRDefault="0049236D" w:rsidP="0049236D">
      <w:pPr>
        <w:pStyle w:val="ListParagraph"/>
        <w:numPr>
          <w:ilvl w:val="0"/>
          <w:numId w:val="181"/>
        </w:numPr>
        <w:rPr>
          <w:rFonts w:ascii="Arial Narrow" w:hAnsi="Arial Narrow"/>
          <w:sz w:val="20"/>
        </w:rPr>
      </w:pPr>
      <w:r w:rsidRPr="0049236D">
        <w:rPr>
          <w:rFonts w:ascii="Arial Narrow" w:hAnsi="Arial Narrow"/>
          <w:sz w:val="20"/>
        </w:rPr>
        <w:t>prvo tromesečje</w:t>
      </w:r>
    </w:p>
    <w:p w14:paraId="2B5AE55F" w14:textId="77777777" w:rsidR="0049236D" w:rsidRPr="0049236D" w:rsidRDefault="0049236D" w:rsidP="0049236D">
      <w:pPr>
        <w:pStyle w:val="ListParagraph"/>
        <w:numPr>
          <w:ilvl w:val="0"/>
          <w:numId w:val="181"/>
        </w:numPr>
        <w:rPr>
          <w:rFonts w:ascii="Arial Narrow" w:hAnsi="Arial Narrow"/>
          <w:sz w:val="20"/>
        </w:rPr>
      </w:pPr>
      <w:r w:rsidRPr="0049236D">
        <w:rPr>
          <w:rFonts w:ascii="Arial Narrow" w:hAnsi="Arial Narrow"/>
          <w:sz w:val="20"/>
        </w:rPr>
        <w:t>drugo tromesečje</w:t>
      </w:r>
    </w:p>
    <w:p w14:paraId="591E4A0C" w14:textId="77777777" w:rsidR="0049236D" w:rsidRPr="0049236D" w:rsidRDefault="0049236D" w:rsidP="0049236D">
      <w:pPr>
        <w:pStyle w:val="ListParagraph"/>
        <w:numPr>
          <w:ilvl w:val="0"/>
          <w:numId w:val="181"/>
        </w:numPr>
        <w:rPr>
          <w:rFonts w:ascii="Arial Narrow" w:hAnsi="Arial Narrow"/>
          <w:b/>
          <w:sz w:val="20"/>
        </w:rPr>
      </w:pPr>
      <w:r w:rsidRPr="0049236D">
        <w:rPr>
          <w:rFonts w:ascii="Arial Narrow" w:hAnsi="Arial Narrow"/>
          <w:b/>
          <w:sz w:val="20"/>
        </w:rPr>
        <w:t>tretje tromesečje</w:t>
      </w:r>
    </w:p>
    <w:p w14:paraId="7A0B94B5" w14:textId="77777777" w:rsidR="0049236D" w:rsidRPr="0049236D" w:rsidRDefault="0049236D" w:rsidP="0049236D">
      <w:pPr>
        <w:pStyle w:val="ListParagraph"/>
        <w:ind w:left="1080"/>
        <w:rPr>
          <w:rFonts w:ascii="Arial Narrow" w:hAnsi="Arial Narrow"/>
          <w:b/>
          <w:sz w:val="20"/>
        </w:rPr>
      </w:pPr>
    </w:p>
    <w:p w14:paraId="2954E89A" w14:textId="77777777" w:rsidR="0049236D" w:rsidRPr="0049236D" w:rsidRDefault="0049236D" w:rsidP="0049236D">
      <w:pPr>
        <w:pStyle w:val="ListParagraph"/>
        <w:numPr>
          <w:ilvl w:val="0"/>
          <w:numId w:val="177"/>
        </w:numPr>
        <w:rPr>
          <w:rFonts w:ascii="Arial Narrow" w:hAnsi="Arial Narrow"/>
          <w:sz w:val="20"/>
        </w:rPr>
      </w:pPr>
      <w:r w:rsidRPr="0049236D">
        <w:rPr>
          <w:rFonts w:ascii="Arial Narrow" w:hAnsi="Arial Narrow"/>
          <w:sz w:val="20"/>
        </w:rPr>
        <w:t xml:space="preserve">Naštej tri položaje pri spolnem odnosu, ki so ugodni in nosečnici prijazni: </w:t>
      </w:r>
    </w:p>
    <w:p w14:paraId="396C37BC" w14:textId="77777777" w:rsidR="0049236D" w:rsidRPr="0049236D" w:rsidRDefault="0049236D" w:rsidP="0049236D">
      <w:pPr>
        <w:pStyle w:val="ListParagraph"/>
        <w:numPr>
          <w:ilvl w:val="0"/>
          <w:numId w:val="182"/>
        </w:numPr>
        <w:rPr>
          <w:rFonts w:ascii="Arial Narrow" w:hAnsi="Arial Narrow"/>
          <w:sz w:val="20"/>
        </w:rPr>
      </w:pPr>
      <w:r w:rsidRPr="0049236D">
        <w:rPr>
          <w:rFonts w:ascii="Arial Narrow" w:hAnsi="Arial Narrow"/>
          <w:sz w:val="20"/>
        </w:rPr>
        <w:t>stoje, na trebuhu, misijonarski položaj</w:t>
      </w:r>
    </w:p>
    <w:p w14:paraId="07A2EE55" w14:textId="77777777" w:rsidR="0049236D" w:rsidRPr="0049236D" w:rsidRDefault="0049236D" w:rsidP="0049236D">
      <w:pPr>
        <w:pStyle w:val="ListParagraph"/>
        <w:numPr>
          <w:ilvl w:val="0"/>
          <w:numId w:val="182"/>
        </w:numPr>
        <w:rPr>
          <w:rFonts w:ascii="Arial Narrow" w:hAnsi="Arial Narrow"/>
          <w:b/>
          <w:sz w:val="20"/>
        </w:rPr>
      </w:pPr>
      <w:r w:rsidRPr="0049236D">
        <w:rPr>
          <w:rFonts w:ascii="Arial Narrow" w:hAnsi="Arial Narrow"/>
          <w:b/>
          <w:sz w:val="20"/>
        </w:rPr>
        <w:t>leže na boku, pol sedeči, položaj na vseh štirih</w:t>
      </w:r>
    </w:p>
    <w:p w14:paraId="109DEDDA" w14:textId="77777777" w:rsidR="0049236D" w:rsidRPr="0049236D" w:rsidRDefault="0049236D" w:rsidP="0049236D">
      <w:pPr>
        <w:pStyle w:val="ListParagraph"/>
        <w:numPr>
          <w:ilvl w:val="0"/>
          <w:numId w:val="182"/>
        </w:numPr>
        <w:rPr>
          <w:rFonts w:ascii="Arial Narrow" w:hAnsi="Arial Narrow"/>
          <w:sz w:val="20"/>
        </w:rPr>
      </w:pPr>
      <w:r w:rsidRPr="0049236D">
        <w:rPr>
          <w:rFonts w:ascii="Arial Narrow" w:hAnsi="Arial Narrow"/>
          <w:sz w:val="20"/>
        </w:rPr>
        <w:t xml:space="preserve">ženska ne želi imeti spolnih odnosov med nosečnostjo </w:t>
      </w:r>
    </w:p>
    <w:p w14:paraId="15BA75CD" w14:textId="77777777" w:rsidR="008F0797" w:rsidRDefault="008F0797" w:rsidP="008F0797">
      <w:pPr>
        <w:pStyle w:val="Heading2"/>
      </w:pPr>
      <w:bookmarkStart w:id="155" w:name="_Toc514236081"/>
      <w:r>
        <w:t>2 PREGLEDI V NOSEČNOSTI</w:t>
      </w:r>
      <w:bookmarkEnd w:id="155"/>
    </w:p>
    <w:p w14:paraId="2D45F664" w14:textId="77777777" w:rsidR="008F0797" w:rsidRPr="00FE2BDD" w:rsidRDefault="008F0797" w:rsidP="008F0797">
      <w:pPr>
        <w:shd w:val="clear" w:color="auto" w:fill="FFFFFF"/>
        <w:spacing w:after="0" w:line="240" w:lineRule="auto"/>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t>Koliko UZ pregledov predvideva sistema obveznega javnega zdravstva v nosečnosti:</w:t>
      </w:r>
    </w:p>
    <w:p w14:paraId="700A27A7" w14:textId="77777777" w:rsidR="008F0797" w:rsidRPr="00FE2BDD" w:rsidRDefault="008F0797" w:rsidP="008F0797">
      <w:pPr>
        <w:numPr>
          <w:ilvl w:val="1"/>
          <w:numId w:val="154"/>
        </w:numPr>
        <w:shd w:val="clear" w:color="auto" w:fill="FFFFFF"/>
        <w:spacing w:before="100" w:beforeAutospacing="1" w:after="100" w:afterAutospacing="1" w:line="240" w:lineRule="auto"/>
        <w:ind w:left="1665"/>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t>1</w:t>
      </w:r>
    </w:p>
    <w:p w14:paraId="50A01CE4" w14:textId="77777777" w:rsidR="008F0797" w:rsidRPr="00FE2BDD" w:rsidRDefault="008F0797" w:rsidP="008F0797">
      <w:pPr>
        <w:numPr>
          <w:ilvl w:val="1"/>
          <w:numId w:val="154"/>
        </w:numPr>
        <w:shd w:val="clear" w:color="auto" w:fill="FFFFFF"/>
        <w:spacing w:before="100" w:beforeAutospacing="1" w:after="100" w:afterAutospacing="1" w:line="240" w:lineRule="auto"/>
        <w:ind w:left="1665"/>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b/>
          <w:bCs/>
          <w:color w:val="222222"/>
          <w:sz w:val="20"/>
          <w:szCs w:val="20"/>
          <w:lang w:eastAsia="sl-SI"/>
        </w:rPr>
        <w:t>2</w:t>
      </w:r>
    </w:p>
    <w:p w14:paraId="29812DF9" w14:textId="77777777" w:rsidR="008F0797" w:rsidRPr="00FE2BDD" w:rsidRDefault="008F0797" w:rsidP="008F0797">
      <w:pPr>
        <w:numPr>
          <w:ilvl w:val="1"/>
          <w:numId w:val="154"/>
        </w:numPr>
        <w:shd w:val="clear" w:color="auto" w:fill="FFFFFF"/>
        <w:spacing w:before="100" w:beforeAutospacing="1" w:after="100" w:afterAutospacing="1" w:line="240" w:lineRule="auto"/>
        <w:ind w:left="1665"/>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t>3</w:t>
      </w:r>
    </w:p>
    <w:p w14:paraId="5BCD6673" w14:textId="77777777" w:rsidR="008F0797" w:rsidRPr="00FE2BDD" w:rsidRDefault="008F0797" w:rsidP="008F0797">
      <w:pPr>
        <w:numPr>
          <w:ilvl w:val="1"/>
          <w:numId w:val="154"/>
        </w:numPr>
        <w:shd w:val="clear" w:color="auto" w:fill="FFFFFF"/>
        <w:spacing w:before="100" w:beforeAutospacing="1" w:after="100" w:afterAutospacing="1" w:line="240" w:lineRule="auto"/>
        <w:ind w:left="1665"/>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t>4</w:t>
      </w:r>
    </w:p>
    <w:p w14:paraId="71E01E12" w14:textId="77777777" w:rsidR="008F0797" w:rsidRPr="00FE2BDD" w:rsidRDefault="008F0797" w:rsidP="008F0797">
      <w:pPr>
        <w:shd w:val="clear" w:color="auto" w:fill="FFFFFF"/>
        <w:spacing w:before="100" w:beforeAutospacing="1" w:after="100" w:afterAutospacing="1" w:line="240" w:lineRule="auto"/>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t>Prvi UZ pregled je predviden:</w:t>
      </w:r>
    </w:p>
    <w:p w14:paraId="3DEE7FA4" w14:textId="77777777" w:rsidR="008F0797" w:rsidRPr="00FE2BDD" w:rsidRDefault="008F0797" w:rsidP="008F0797">
      <w:pPr>
        <w:numPr>
          <w:ilvl w:val="1"/>
          <w:numId w:val="155"/>
        </w:numPr>
        <w:shd w:val="clear" w:color="auto" w:fill="FFFFFF"/>
        <w:spacing w:before="100" w:beforeAutospacing="1" w:after="100" w:afterAutospacing="1" w:line="240" w:lineRule="auto"/>
        <w:ind w:left="1665"/>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t>med 4. in 6. tednom</w:t>
      </w:r>
    </w:p>
    <w:p w14:paraId="01A38E06" w14:textId="77777777" w:rsidR="008F0797" w:rsidRPr="00FE2BDD" w:rsidRDefault="008F0797" w:rsidP="008F0797">
      <w:pPr>
        <w:numPr>
          <w:ilvl w:val="1"/>
          <w:numId w:val="155"/>
        </w:numPr>
        <w:shd w:val="clear" w:color="auto" w:fill="FFFFFF"/>
        <w:spacing w:before="100" w:beforeAutospacing="1" w:after="100" w:afterAutospacing="1" w:line="240" w:lineRule="auto"/>
        <w:ind w:left="1665"/>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b/>
          <w:bCs/>
          <w:color w:val="222222"/>
          <w:sz w:val="20"/>
          <w:szCs w:val="20"/>
          <w:lang w:eastAsia="sl-SI"/>
        </w:rPr>
        <w:t>med 8. in 12. tednom</w:t>
      </w:r>
    </w:p>
    <w:p w14:paraId="7A8C2EAE" w14:textId="77777777" w:rsidR="008F0797" w:rsidRPr="00FE2BDD" w:rsidRDefault="008F0797" w:rsidP="008F0797">
      <w:pPr>
        <w:numPr>
          <w:ilvl w:val="1"/>
          <w:numId w:val="155"/>
        </w:numPr>
        <w:shd w:val="clear" w:color="auto" w:fill="FFFFFF"/>
        <w:spacing w:before="100" w:beforeAutospacing="1" w:after="100" w:afterAutospacing="1" w:line="240" w:lineRule="auto"/>
        <w:ind w:left="1665"/>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t>med 16. in 18. tednom</w:t>
      </w:r>
    </w:p>
    <w:p w14:paraId="6EE7B362" w14:textId="77777777" w:rsidR="008F0797" w:rsidRPr="00FE2BDD" w:rsidRDefault="008F0797" w:rsidP="008F0797">
      <w:pPr>
        <w:numPr>
          <w:ilvl w:val="1"/>
          <w:numId w:val="155"/>
        </w:numPr>
        <w:shd w:val="clear" w:color="auto" w:fill="FFFFFF"/>
        <w:spacing w:before="100" w:beforeAutospacing="1" w:after="100" w:afterAutospacing="1" w:line="240" w:lineRule="auto"/>
        <w:ind w:left="1665"/>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t>po 20. tednu</w:t>
      </w:r>
    </w:p>
    <w:p w14:paraId="49D9AAD1" w14:textId="77777777" w:rsidR="008F0797" w:rsidRPr="00FE2BDD" w:rsidRDefault="008F0797" w:rsidP="008F0797">
      <w:pPr>
        <w:numPr>
          <w:ilvl w:val="1"/>
          <w:numId w:val="155"/>
        </w:numPr>
        <w:shd w:val="clear" w:color="auto" w:fill="FFFFFF"/>
        <w:spacing w:before="100" w:beforeAutospacing="1" w:after="100" w:afterAutospacing="1" w:line="240" w:lineRule="auto"/>
        <w:ind w:left="1665"/>
        <w:jc w:val="both"/>
        <w:rPr>
          <w:rFonts w:ascii="Arial Narrow" w:eastAsia="Times New Roman" w:hAnsi="Arial Narrow" w:cs="Times New Roman"/>
          <w:color w:val="222222"/>
          <w:sz w:val="20"/>
          <w:szCs w:val="20"/>
          <w:lang w:eastAsia="sl-SI"/>
        </w:rPr>
      </w:pPr>
    </w:p>
    <w:p w14:paraId="3E7AE346" w14:textId="77777777" w:rsidR="008F0797" w:rsidRPr="00FE2BDD" w:rsidRDefault="008F0797" w:rsidP="008F0797">
      <w:pPr>
        <w:spacing w:after="0" w:line="240" w:lineRule="auto"/>
        <w:jc w:val="both"/>
        <w:rPr>
          <w:rFonts w:ascii="Arial Narrow" w:eastAsia="Times New Roman" w:hAnsi="Arial Narrow" w:cs="Times New Roman"/>
          <w:sz w:val="20"/>
          <w:szCs w:val="20"/>
          <w:lang w:eastAsia="sl-SI"/>
        </w:rPr>
      </w:pPr>
      <w:r w:rsidRPr="00FE2BDD">
        <w:rPr>
          <w:rFonts w:ascii="Arial Narrow" w:eastAsia="Times New Roman" w:hAnsi="Arial Narrow" w:cs="Times New Roman"/>
          <w:color w:val="222222"/>
          <w:sz w:val="20"/>
          <w:szCs w:val="20"/>
          <w:shd w:val="clear" w:color="auto" w:fill="FFFFFF"/>
          <w:lang w:eastAsia="sl-SI"/>
        </w:rPr>
        <w:t>THT je:</w:t>
      </w:r>
    </w:p>
    <w:p w14:paraId="0B6DDBFC" w14:textId="77777777" w:rsidR="008F0797" w:rsidRPr="00FE2BDD" w:rsidRDefault="008F0797" w:rsidP="008F0797">
      <w:pPr>
        <w:numPr>
          <w:ilvl w:val="0"/>
          <w:numId w:val="156"/>
        </w:numPr>
        <w:shd w:val="clear" w:color="auto" w:fill="FFFFFF"/>
        <w:spacing w:before="100" w:beforeAutospacing="1" w:after="100" w:afterAutospacing="1" w:line="240" w:lineRule="auto"/>
        <w:ind w:left="945"/>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t>invaziven prenatalni test</w:t>
      </w:r>
    </w:p>
    <w:p w14:paraId="109D0713" w14:textId="77777777" w:rsidR="008F0797" w:rsidRPr="00FE2BDD" w:rsidRDefault="008F0797" w:rsidP="008F0797">
      <w:pPr>
        <w:numPr>
          <w:ilvl w:val="0"/>
          <w:numId w:val="156"/>
        </w:numPr>
        <w:shd w:val="clear" w:color="auto" w:fill="FFFFFF"/>
        <w:spacing w:before="100" w:beforeAutospacing="1" w:after="100" w:afterAutospacing="1" w:line="240" w:lineRule="auto"/>
        <w:ind w:left="945"/>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b/>
          <w:bCs/>
          <w:color w:val="222222"/>
          <w:sz w:val="20"/>
          <w:szCs w:val="20"/>
          <w:lang w:eastAsia="sl-SI"/>
        </w:rPr>
        <w:t>neinvaziven prenatalni test</w:t>
      </w:r>
    </w:p>
    <w:p w14:paraId="7325240A" w14:textId="77777777" w:rsidR="0049236D" w:rsidRDefault="0049236D" w:rsidP="008F0797">
      <w:pPr>
        <w:shd w:val="clear" w:color="auto" w:fill="FFFFFF"/>
        <w:spacing w:before="100" w:beforeAutospacing="1" w:after="100" w:afterAutospacing="1" w:line="240" w:lineRule="auto"/>
        <w:jc w:val="both"/>
        <w:rPr>
          <w:rFonts w:ascii="Arial Narrow" w:eastAsia="Times New Roman" w:hAnsi="Arial Narrow" w:cs="Times New Roman"/>
          <w:color w:val="222222"/>
          <w:sz w:val="20"/>
          <w:szCs w:val="20"/>
          <w:lang w:eastAsia="sl-SI"/>
        </w:rPr>
      </w:pPr>
    </w:p>
    <w:p w14:paraId="72E4800D" w14:textId="77777777" w:rsidR="0049236D" w:rsidRDefault="0049236D" w:rsidP="008F0797">
      <w:pPr>
        <w:shd w:val="clear" w:color="auto" w:fill="FFFFFF"/>
        <w:spacing w:before="100" w:beforeAutospacing="1" w:after="100" w:afterAutospacing="1" w:line="240" w:lineRule="auto"/>
        <w:jc w:val="both"/>
        <w:rPr>
          <w:rFonts w:ascii="Arial Narrow" w:eastAsia="Times New Roman" w:hAnsi="Arial Narrow" w:cs="Times New Roman"/>
          <w:color w:val="222222"/>
          <w:sz w:val="20"/>
          <w:szCs w:val="20"/>
          <w:lang w:eastAsia="sl-SI"/>
        </w:rPr>
      </w:pPr>
    </w:p>
    <w:p w14:paraId="43116CA2" w14:textId="77777777" w:rsidR="008F0797" w:rsidRPr="00FE2BDD" w:rsidRDefault="008F0797" w:rsidP="008F0797">
      <w:pPr>
        <w:shd w:val="clear" w:color="auto" w:fill="FFFFFF"/>
        <w:spacing w:before="100" w:beforeAutospacing="1" w:after="100" w:afterAutospacing="1" w:line="240" w:lineRule="auto"/>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lastRenderedPageBreak/>
        <w:t>Kdaj RhD negativna nosečnica prejme prenatalno zaščito?</w:t>
      </w:r>
    </w:p>
    <w:p w14:paraId="0E814AB6" w14:textId="77777777" w:rsidR="008F0797" w:rsidRPr="00FE2BDD" w:rsidRDefault="008F0797" w:rsidP="008F0797">
      <w:pPr>
        <w:pStyle w:val="ListParagraph"/>
        <w:numPr>
          <w:ilvl w:val="0"/>
          <w:numId w:val="157"/>
        </w:numPr>
        <w:shd w:val="clear" w:color="auto" w:fill="FFFFFF"/>
        <w:spacing w:before="100" w:beforeAutospacing="1" w:after="100" w:afterAutospacing="1" w:line="240" w:lineRule="auto"/>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t>V 12. tednu</w:t>
      </w:r>
    </w:p>
    <w:p w14:paraId="111BE304" w14:textId="77777777" w:rsidR="008F0797" w:rsidRPr="00FE2BDD" w:rsidRDefault="008F0797" w:rsidP="008F0797">
      <w:pPr>
        <w:pStyle w:val="ListParagraph"/>
        <w:numPr>
          <w:ilvl w:val="0"/>
          <w:numId w:val="157"/>
        </w:numPr>
        <w:shd w:val="clear" w:color="auto" w:fill="FFFFFF"/>
        <w:spacing w:before="100" w:beforeAutospacing="1" w:after="100" w:afterAutospacing="1" w:line="240" w:lineRule="auto"/>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t>V  20. tednu</w:t>
      </w:r>
    </w:p>
    <w:p w14:paraId="75E0BB16" w14:textId="77777777" w:rsidR="008F0797" w:rsidRPr="00FE2BDD" w:rsidRDefault="008F0797" w:rsidP="008F0797">
      <w:pPr>
        <w:pStyle w:val="ListParagraph"/>
        <w:numPr>
          <w:ilvl w:val="0"/>
          <w:numId w:val="157"/>
        </w:numPr>
        <w:shd w:val="clear" w:color="auto" w:fill="FFFFFF"/>
        <w:spacing w:before="100" w:beforeAutospacing="1" w:after="100" w:afterAutospacing="1" w:line="240" w:lineRule="auto"/>
        <w:jc w:val="both"/>
        <w:rPr>
          <w:rFonts w:ascii="Arial Narrow" w:eastAsia="Times New Roman" w:hAnsi="Arial Narrow" w:cs="Times New Roman"/>
          <w:b/>
          <w:color w:val="222222"/>
          <w:sz w:val="20"/>
          <w:szCs w:val="20"/>
          <w:lang w:eastAsia="sl-SI"/>
        </w:rPr>
      </w:pPr>
      <w:r w:rsidRPr="00FE2BDD">
        <w:rPr>
          <w:rFonts w:ascii="Arial Narrow" w:eastAsia="Times New Roman" w:hAnsi="Arial Narrow" w:cs="Times New Roman"/>
          <w:b/>
          <w:color w:val="222222"/>
          <w:sz w:val="20"/>
          <w:szCs w:val="20"/>
          <w:lang w:eastAsia="sl-SI"/>
        </w:rPr>
        <w:t>V 28. tednu</w:t>
      </w:r>
    </w:p>
    <w:p w14:paraId="49762265" w14:textId="77777777" w:rsidR="008F0797" w:rsidRPr="00FE2BDD" w:rsidRDefault="008F0797" w:rsidP="008F0797">
      <w:pPr>
        <w:pStyle w:val="ListParagraph"/>
        <w:numPr>
          <w:ilvl w:val="0"/>
          <w:numId w:val="157"/>
        </w:numPr>
        <w:shd w:val="clear" w:color="auto" w:fill="FFFFFF"/>
        <w:spacing w:before="100" w:beforeAutospacing="1" w:after="100" w:afterAutospacing="1" w:line="240" w:lineRule="auto"/>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t>V 32. tednu</w:t>
      </w:r>
    </w:p>
    <w:p w14:paraId="541249A4" w14:textId="77777777" w:rsidR="008F0797" w:rsidRPr="00FE2BDD" w:rsidRDefault="008F0797" w:rsidP="008F0797">
      <w:pPr>
        <w:shd w:val="clear" w:color="auto" w:fill="FFFFFF"/>
        <w:spacing w:before="100" w:beforeAutospacing="1" w:after="100" w:afterAutospacing="1" w:line="240" w:lineRule="auto"/>
        <w:jc w:val="both"/>
        <w:rPr>
          <w:rFonts w:ascii="Arial Narrow" w:eastAsia="Times New Roman" w:hAnsi="Arial Narrow" w:cs="Times New Roman"/>
          <w:color w:val="222222"/>
          <w:sz w:val="20"/>
          <w:szCs w:val="20"/>
          <w:lang w:eastAsia="sl-SI"/>
        </w:rPr>
      </w:pPr>
      <w:r w:rsidRPr="00FE2BDD">
        <w:rPr>
          <w:rFonts w:ascii="Arial Narrow" w:eastAsia="Times New Roman" w:hAnsi="Arial Narrow" w:cs="Times New Roman"/>
          <w:color w:val="222222"/>
          <w:sz w:val="20"/>
          <w:szCs w:val="20"/>
          <w:lang w:eastAsia="sl-SI"/>
        </w:rPr>
        <w:t>Kaj ugotavljamo z 2. Leopoldovom prijemom?</w:t>
      </w:r>
    </w:p>
    <w:p w14:paraId="5CA00752" w14:textId="77777777" w:rsidR="008F0797" w:rsidRPr="00FE2BDD" w:rsidRDefault="008F0797" w:rsidP="008F0797">
      <w:pPr>
        <w:pStyle w:val="ListParagraph"/>
        <w:numPr>
          <w:ilvl w:val="0"/>
          <w:numId w:val="158"/>
        </w:numPr>
        <w:shd w:val="clear" w:color="auto" w:fill="FFFFFF"/>
        <w:spacing w:before="100" w:beforeAutospacing="1" w:after="100" w:afterAutospacing="1" w:line="240" w:lineRule="auto"/>
        <w:jc w:val="both"/>
        <w:rPr>
          <w:rFonts w:ascii="Arial Narrow" w:eastAsia="Times New Roman" w:hAnsi="Arial Narrow" w:cs="Times New Roman"/>
          <w:color w:val="222222"/>
          <w:sz w:val="20"/>
          <w:szCs w:val="20"/>
          <w:lang w:eastAsia="sl-SI"/>
        </w:rPr>
      </w:pPr>
      <w:r w:rsidRPr="00FE2BDD">
        <w:rPr>
          <w:rFonts w:ascii="Arial Narrow" w:hAnsi="Arial Narrow" w:cs="Times New Roman"/>
          <w:sz w:val="20"/>
          <w:szCs w:val="20"/>
        </w:rPr>
        <w:t>kateri plodov del se nahaja v fundusu</w:t>
      </w:r>
    </w:p>
    <w:p w14:paraId="0245C077" w14:textId="77777777" w:rsidR="008F0797" w:rsidRPr="00FE2BDD" w:rsidRDefault="008F0797" w:rsidP="008F0797">
      <w:pPr>
        <w:pStyle w:val="ListParagraph"/>
        <w:numPr>
          <w:ilvl w:val="0"/>
          <w:numId w:val="158"/>
        </w:numPr>
        <w:shd w:val="clear" w:color="auto" w:fill="FFFFFF"/>
        <w:spacing w:before="100" w:beforeAutospacing="1" w:after="100" w:afterAutospacing="1" w:line="240" w:lineRule="auto"/>
        <w:jc w:val="both"/>
        <w:rPr>
          <w:rFonts w:ascii="Arial Narrow" w:eastAsia="Times New Roman" w:hAnsi="Arial Narrow" w:cs="Times New Roman"/>
          <w:b/>
          <w:color w:val="222222"/>
          <w:sz w:val="20"/>
          <w:szCs w:val="20"/>
          <w:lang w:eastAsia="sl-SI"/>
        </w:rPr>
      </w:pPr>
      <w:r w:rsidRPr="00FE2BDD">
        <w:rPr>
          <w:rFonts w:ascii="Arial Narrow" w:hAnsi="Arial Narrow" w:cs="Times New Roman"/>
          <w:b/>
          <w:sz w:val="20"/>
          <w:szCs w:val="20"/>
        </w:rPr>
        <w:t>položaj ploda glede na lego hrbta</w:t>
      </w:r>
    </w:p>
    <w:p w14:paraId="48F54961" w14:textId="77777777" w:rsidR="008F0797" w:rsidRPr="00FE2BDD" w:rsidRDefault="008F0797" w:rsidP="008F0797">
      <w:pPr>
        <w:pStyle w:val="ListParagraph"/>
        <w:numPr>
          <w:ilvl w:val="0"/>
          <w:numId w:val="158"/>
        </w:numPr>
        <w:shd w:val="clear" w:color="auto" w:fill="FFFFFF"/>
        <w:spacing w:before="100" w:beforeAutospacing="1" w:after="100" w:afterAutospacing="1" w:line="240" w:lineRule="auto"/>
        <w:jc w:val="both"/>
        <w:rPr>
          <w:rFonts w:ascii="Arial Narrow" w:eastAsia="Times New Roman" w:hAnsi="Arial Narrow" w:cs="Times New Roman"/>
          <w:color w:val="222222"/>
          <w:sz w:val="20"/>
          <w:szCs w:val="20"/>
          <w:lang w:eastAsia="sl-SI"/>
        </w:rPr>
      </w:pPr>
      <w:r w:rsidRPr="00FE2BDD">
        <w:rPr>
          <w:rFonts w:ascii="Arial Narrow" w:hAnsi="Arial Narrow" w:cs="Times New Roman"/>
          <w:sz w:val="20"/>
          <w:szCs w:val="20"/>
        </w:rPr>
        <w:t>ugotavljamo razmerje med medenico in vodilnim plodovim delom</w:t>
      </w:r>
    </w:p>
    <w:p w14:paraId="050CF845" w14:textId="77777777" w:rsidR="0049236D" w:rsidRDefault="0049236D" w:rsidP="0049236D">
      <w:pPr>
        <w:pStyle w:val="Heading2"/>
        <w:rPr>
          <w:noProof/>
          <w:lang w:eastAsia="sl-SI"/>
        </w:rPr>
      </w:pPr>
      <w:bookmarkStart w:id="156" w:name="_Toc514236082"/>
      <w:r>
        <w:rPr>
          <w:noProof/>
          <w:lang w:eastAsia="sl-SI"/>
        </w:rPr>
        <w:t>3 PORODNI POLOŽAJI V PRVI PORODNI DOBI</w:t>
      </w:r>
      <w:bookmarkEnd w:id="156"/>
      <w:r>
        <w:rPr>
          <w:noProof/>
          <w:lang w:eastAsia="sl-SI"/>
        </w:rPr>
        <w:br/>
      </w:r>
    </w:p>
    <w:p w14:paraId="5D9D1401" w14:textId="77777777" w:rsidR="0049236D" w:rsidRPr="00625F6B" w:rsidRDefault="0049236D" w:rsidP="0049236D">
      <w:pPr>
        <w:numPr>
          <w:ilvl w:val="0"/>
          <w:numId w:val="133"/>
        </w:numPr>
        <w:spacing w:after="0" w:line="240" w:lineRule="auto"/>
        <w:textAlignment w:val="baseline"/>
        <w:rPr>
          <w:rFonts w:ascii="Arial Narrow" w:eastAsia="Times New Roman" w:hAnsi="Arial Narrow" w:cs="Times New Roman"/>
          <w:b/>
          <w:bCs/>
          <w:color w:val="000000"/>
          <w:sz w:val="20"/>
          <w:szCs w:val="20"/>
          <w:lang w:eastAsia="sl-SI"/>
        </w:rPr>
      </w:pPr>
      <w:r w:rsidRPr="00625F6B">
        <w:rPr>
          <w:rFonts w:ascii="Arial Narrow" w:eastAsia="Times New Roman" w:hAnsi="Arial Narrow" w:cs="Times New Roman"/>
          <w:b/>
          <w:bCs/>
          <w:color w:val="000000"/>
          <w:sz w:val="20"/>
          <w:szCs w:val="20"/>
          <w:lang w:eastAsia="sl-SI"/>
        </w:rPr>
        <w:t>Kateri položaj je najboljši v prvi porodni dobi pri medenični vstavi otroka?</w:t>
      </w:r>
    </w:p>
    <w:p w14:paraId="6E155941" w14:textId="77777777" w:rsidR="0049236D" w:rsidRPr="00625F6B" w:rsidRDefault="0049236D" w:rsidP="0049236D">
      <w:pPr>
        <w:numPr>
          <w:ilvl w:val="0"/>
          <w:numId w:val="134"/>
        </w:numPr>
        <w:spacing w:after="0" w:line="240" w:lineRule="auto"/>
        <w:textAlignment w:val="baseline"/>
        <w:rPr>
          <w:rFonts w:ascii="Arial Narrow" w:eastAsia="Times New Roman" w:hAnsi="Arial Narrow" w:cs="Times New Roman"/>
          <w:color w:val="000000"/>
          <w:sz w:val="20"/>
          <w:szCs w:val="20"/>
          <w:lang w:eastAsia="sl-SI"/>
        </w:rPr>
      </w:pPr>
      <w:r w:rsidRPr="00625F6B">
        <w:rPr>
          <w:rFonts w:ascii="Arial Narrow" w:eastAsia="Times New Roman" w:hAnsi="Arial Narrow" w:cs="Times New Roman"/>
          <w:color w:val="000000"/>
          <w:sz w:val="20"/>
          <w:szCs w:val="20"/>
          <w:lang w:eastAsia="sl-SI"/>
        </w:rPr>
        <w:t>ležeči položaj</w:t>
      </w:r>
    </w:p>
    <w:p w14:paraId="440E0C39" w14:textId="77777777" w:rsidR="0049236D" w:rsidRPr="00625F6B" w:rsidRDefault="0049236D" w:rsidP="0049236D">
      <w:pPr>
        <w:numPr>
          <w:ilvl w:val="0"/>
          <w:numId w:val="134"/>
        </w:numPr>
        <w:spacing w:after="0" w:line="240" w:lineRule="auto"/>
        <w:textAlignment w:val="baseline"/>
        <w:rPr>
          <w:rFonts w:ascii="Arial Narrow" w:eastAsia="Times New Roman" w:hAnsi="Arial Narrow" w:cs="Times New Roman"/>
          <w:color w:val="000000"/>
          <w:sz w:val="20"/>
          <w:szCs w:val="20"/>
          <w:lang w:eastAsia="sl-SI"/>
        </w:rPr>
      </w:pPr>
      <w:r w:rsidRPr="00625F6B">
        <w:rPr>
          <w:rFonts w:ascii="Arial Narrow" w:eastAsia="Times New Roman" w:hAnsi="Arial Narrow" w:cs="Times New Roman"/>
          <w:color w:val="000000"/>
          <w:sz w:val="20"/>
          <w:szCs w:val="20"/>
          <w:lang w:eastAsia="sl-SI"/>
        </w:rPr>
        <w:t>sedeči položaj</w:t>
      </w:r>
    </w:p>
    <w:p w14:paraId="69F7B90D" w14:textId="77777777" w:rsidR="0049236D" w:rsidRPr="00625F6B" w:rsidRDefault="0049236D" w:rsidP="0049236D">
      <w:pPr>
        <w:numPr>
          <w:ilvl w:val="0"/>
          <w:numId w:val="134"/>
        </w:numPr>
        <w:spacing w:after="0" w:line="240" w:lineRule="auto"/>
        <w:textAlignment w:val="baseline"/>
        <w:rPr>
          <w:rFonts w:ascii="Arial Narrow" w:eastAsia="Times New Roman" w:hAnsi="Arial Narrow" w:cs="Times New Roman"/>
          <w:color w:val="000000"/>
          <w:sz w:val="20"/>
          <w:szCs w:val="20"/>
          <w:lang w:eastAsia="sl-SI"/>
        </w:rPr>
      </w:pPr>
      <w:r w:rsidRPr="00625F6B">
        <w:rPr>
          <w:rFonts w:ascii="Arial Narrow" w:eastAsia="Times New Roman" w:hAnsi="Arial Narrow" w:cs="Times New Roman"/>
          <w:color w:val="000000"/>
          <w:sz w:val="20"/>
          <w:szCs w:val="20"/>
          <w:lang w:eastAsia="sl-SI"/>
        </w:rPr>
        <w:t>čepeči položaj</w:t>
      </w:r>
    </w:p>
    <w:p w14:paraId="5F831976" w14:textId="77777777" w:rsidR="0049236D" w:rsidRPr="00625F6B" w:rsidRDefault="0049236D" w:rsidP="0049236D">
      <w:pPr>
        <w:numPr>
          <w:ilvl w:val="0"/>
          <w:numId w:val="134"/>
        </w:numPr>
        <w:spacing w:after="0" w:line="240" w:lineRule="auto"/>
        <w:textAlignment w:val="baseline"/>
        <w:rPr>
          <w:rFonts w:ascii="Arial Narrow" w:eastAsia="Times New Roman" w:hAnsi="Arial Narrow" w:cs="Times New Roman"/>
          <w:color w:val="000000"/>
          <w:sz w:val="20"/>
          <w:szCs w:val="20"/>
          <w:lang w:eastAsia="sl-SI"/>
        </w:rPr>
      </w:pPr>
      <w:r w:rsidRPr="00625F6B">
        <w:rPr>
          <w:rFonts w:ascii="Arial Narrow" w:eastAsia="Times New Roman" w:hAnsi="Arial Narrow" w:cs="Times New Roman"/>
          <w:color w:val="000000"/>
          <w:sz w:val="20"/>
          <w:szCs w:val="20"/>
          <w:lang w:eastAsia="sl-SI"/>
        </w:rPr>
        <w:t>položaj na vseh štirih √</w:t>
      </w:r>
      <w:r w:rsidRPr="00625F6B">
        <w:rPr>
          <w:rFonts w:ascii="Arial Narrow" w:eastAsia="Times New Roman" w:hAnsi="Arial Narrow" w:cs="Times New Roman"/>
          <w:color w:val="000000"/>
          <w:sz w:val="20"/>
          <w:szCs w:val="20"/>
          <w:lang w:eastAsia="sl-SI"/>
        </w:rPr>
        <w:br/>
      </w:r>
      <w:r w:rsidRPr="00625F6B">
        <w:rPr>
          <w:rFonts w:ascii="Arial Narrow" w:eastAsia="Times New Roman" w:hAnsi="Arial Narrow" w:cs="Times New Roman"/>
          <w:color w:val="000000"/>
          <w:sz w:val="20"/>
          <w:szCs w:val="20"/>
          <w:lang w:eastAsia="sl-SI"/>
        </w:rPr>
        <w:br/>
      </w:r>
    </w:p>
    <w:p w14:paraId="4374B9BB" w14:textId="77777777" w:rsidR="0049236D" w:rsidRPr="00625F6B" w:rsidRDefault="0049236D" w:rsidP="0049236D">
      <w:pPr>
        <w:numPr>
          <w:ilvl w:val="0"/>
          <w:numId w:val="135"/>
        </w:numPr>
        <w:spacing w:after="0" w:line="240" w:lineRule="auto"/>
        <w:textAlignment w:val="baseline"/>
        <w:rPr>
          <w:rFonts w:ascii="Arial Narrow" w:eastAsia="Times New Roman" w:hAnsi="Arial Narrow" w:cs="Times New Roman"/>
          <w:b/>
          <w:bCs/>
          <w:color w:val="000000"/>
          <w:sz w:val="20"/>
          <w:szCs w:val="20"/>
          <w:lang w:eastAsia="sl-SI"/>
        </w:rPr>
      </w:pPr>
      <w:r w:rsidRPr="00625F6B">
        <w:rPr>
          <w:rFonts w:ascii="Arial Narrow" w:eastAsia="Times New Roman" w:hAnsi="Arial Narrow" w:cs="Times New Roman"/>
          <w:b/>
          <w:bCs/>
          <w:color w:val="000000"/>
          <w:sz w:val="20"/>
          <w:szCs w:val="20"/>
          <w:lang w:eastAsia="sl-SI"/>
        </w:rPr>
        <w:t>Kaj od naštetega ni kontraindikacija menjavanja položajev v prvi porodni dobi?</w:t>
      </w:r>
    </w:p>
    <w:p w14:paraId="70060A0E" w14:textId="77777777" w:rsidR="0049236D" w:rsidRPr="00625F6B" w:rsidRDefault="0049236D" w:rsidP="0049236D">
      <w:pPr>
        <w:numPr>
          <w:ilvl w:val="0"/>
          <w:numId w:val="136"/>
        </w:numPr>
        <w:spacing w:after="0" w:line="240" w:lineRule="auto"/>
        <w:textAlignment w:val="baseline"/>
        <w:rPr>
          <w:rFonts w:ascii="Arial Narrow" w:eastAsia="Times New Roman" w:hAnsi="Arial Narrow" w:cs="Times New Roman"/>
          <w:color w:val="000000"/>
          <w:sz w:val="20"/>
          <w:szCs w:val="20"/>
          <w:lang w:eastAsia="sl-SI"/>
        </w:rPr>
      </w:pPr>
      <w:r w:rsidRPr="00625F6B">
        <w:rPr>
          <w:rFonts w:ascii="Arial Narrow" w:eastAsia="Times New Roman" w:hAnsi="Arial Narrow" w:cs="Times New Roman"/>
          <w:color w:val="000000"/>
          <w:sz w:val="20"/>
          <w:szCs w:val="20"/>
          <w:lang w:eastAsia="sl-SI"/>
        </w:rPr>
        <w:t>EA</w:t>
      </w:r>
    </w:p>
    <w:p w14:paraId="32BCB419" w14:textId="77777777" w:rsidR="0049236D" w:rsidRPr="00625F6B" w:rsidRDefault="0049236D" w:rsidP="0049236D">
      <w:pPr>
        <w:numPr>
          <w:ilvl w:val="0"/>
          <w:numId w:val="136"/>
        </w:numPr>
        <w:spacing w:after="0" w:line="240" w:lineRule="auto"/>
        <w:textAlignment w:val="baseline"/>
        <w:rPr>
          <w:rFonts w:ascii="Arial Narrow" w:eastAsia="Times New Roman" w:hAnsi="Arial Narrow" w:cs="Times New Roman"/>
          <w:color w:val="000000"/>
          <w:sz w:val="20"/>
          <w:szCs w:val="20"/>
          <w:lang w:eastAsia="sl-SI"/>
        </w:rPr>
      </w:pPr>
      <w:r w:rsidRPr="00625F6B">
        <w:rPr>
          <w:rFonts w:ascii="Arial Narrow" w:eastAsia="Times New Roman" w:hAnsi="Arial Narrow" w:cs="Times New Roman"/>
          <w:color w:val="000000"/>
          <w:sz w:val="20"/>
          <w:szCs w:val="20"/>
          <w:lang w:eastAsia="sl-SI"/>
        </w:rPr>
        <w:t>bolečine</w:t>
      </w:r>
    </w:p>
    <w:p w14:paraId="0C55E40C" w14:textId="77777777" w:rsidR="0049236D" w:rsidRPr="00625F6B" w:rsidRDefault="0049236D" w:rsidP="0049236D">
      <w:pPr>
        <w:numPr>
          <w:ilvl w:val="0"/>
          <w:numId w:val="136"/>
        </w:numPr>
        <w:spacing w:after="0" w:line="240" w:lineRule="auto"/>
        <w:textAlignment w:val="baseline"/>
        <w:rPr>
          <w:rFonts w:ascii="Arial Narrow" w:eastAsia="Times New Roman" w:hAnsi="Arial Narrow" w:cs="Times New Roman"/>
          <w:color w:val="000000"/>
          <w:sz w:val="20"/>
          <w:szCs w:val="20"/>
          <w:lang w:eastAsia="sl-SI"/>
        </w:rPr>
      </w:pPr>
      <w:r w:rsidRPr="00625F6B">
        <w:rPr>
          <w:rFonts w:ascii="Arial Narrow" w:eastAsia="Times New Roman" w:hAnsi="Arial Narrow" w:cs="Times New Roman"/>
          <w:color w:val="000000"/>
          <w:sz w:val="20"/>
          <w:szCs w:val="20"/>
          <w:lang w:eastAsia="sl-SI"/>
        </w:rPr>
        <w:t>fetalni distres</w:t>
      </w:r>
    </w:p>
    <w:p w14:paraId="561A6657" w14:textId="77777777" w:rsidR="0049236D" w:rsidRPr="00625F6B" w:rsidRDefault="0049236D" w:rsidP="0049236D">
      <w:pPr>
        <w:numPr>
          <w:ilvl w:val="0"/>
          <w:numId w:val="136"/>
        </w:numPr>
        <w:spacing w:after="0" w:line="240" w:lineRule="auto"/>
        <w:textAlignment w:val="baseline"/>
        <w:rPr>
          <w:rFonts w:ascii="Arial Narrow" w:eastAsia="Times New Roman" w:hAnsi="Arial Narrow" w:cs="Times New Roman"/>
          <w:color w:val="000000"/>
          <w:sz w:val="20"/>
          <w:szCs w:val="20"/>
          <w:lang w:eastAsia="sl-SI"/>
        </w:rPr>
      </w:pPr>
      <w:r w:rsidRPr="00625F6B">
        <w:rPr>
          <w:rFonts w:ascii="Arial Narrow" w:eastAsia="Times New Roman" w:hAnsi="Arial Narrow" w:cs="Times New Roman"/>
          <w:color w:val="000000"/>
          <w:sz w:val="20"/>
          <w:szCs w:val="20"/>
          <w:lang w:eastAsia="sl-SI"/>
        </w:rPr>
        <w:t>raztrganina presredka pri prejšnem porodu √</w:t>
      </w:r>
    </w:p>
    <w:p w14:paraId="4DD50A78" w14:textId="77777777" w:rsidR="0049236D" w:rsidRPr="00625F6B" w:rsidRDefault="0049236D" w:rsidP="0049236D">
      <w:pPr>
        <w:numPr>
          <w:ilvl w:val="0"/>
          <w:numId w:val="136"/>
        </w:numPr>
        <w:spacing w:after="0" w:line="240" w:lineRule="auto"/>
        <w:textAlignment w:val="baseline"/>
        <w:rPr>
          <w:rFonts w:ascii="Arial Narrow" w:eastAsia="Times New Roman" w:hAnsi="Arial Narrow" w:cs="Times New Roman"/>
          <w:color w:val="000000"/>
          <w:sz w:val="20"/>
          <w:szCs w:val="20"/>
          <w:lang w:eastAsia="sl-SI"/>
        </w:rPr>
      </w:pPr>
      <w:r w:rsidRPr="00625F6B">
        <w:rPr>
          <w:rFonts w:ascii="Arial Narrow" w:eastAsia="Times New Roman" w:hAnsi="Arial Narrow" w:cs="Times New Roman"/>
          <w:color w:val="000000"/>
          <w:sz w:val="20"/>
          <w:szCs w:val="20"/>
          <w:lang w:eastAsia="sl-SI"/>
        </w:rPr>
        <w:t>krvavitve</w:t>
      </w:r>
      <w:r w:rsidRPr="00625F6B">
        <w:rPr>
          <w:rFonts w:ascii="Arial Narrow" w:eastAsia="Times New Roman" w:hAnsi="Arial Narrow" w:cs="Times New Roman"/>
          <w:color w:val="000000"/>
          <w:sz w:val="20"/>
          <w:szCs w:val="20"/>
          <w:lang w:eastAsia="sl-SI"/>
        </w:rPr>
        <w:br/>
      </w:r>
      <w:r w:rsidRPr="00625F6B">
        <w:rPr>
          <w:rFonts w:ascii="Arial Narrow" w:eastAsia="Times New Roman" w:hAnsi="Arial Narrow" w:cs="Times New Roman"/>
          <w:color w:val="000000"/>
          <w:sz w:val="20"/>
          <w:szCs w:val="20"/>
          <w:lang w:eastAsia="sl-SI"/>
        </w:rPr>
        <w:br/>
      </w:r>
    </w:p>
    <w:p w14:paraId="00FF88E5" w14:textId="77777777" w:rsidR="0049236D" w:rsidRPr="00625F6B" w:rsidRDefault="0049236D" w:rsidP="0049236D">
      <w:pPr>
        <w:numPr>
          <w:ilvl w:val="0"/>
          <w:numId w:val="137"/>
        </w:numPr>
        <w:spacing w:line="240" w:lineRule="auto"/>
        <w:textAlignment w:val="baseline"/>
        <w:rPr>
          <w:rFonts w:ascii="Arial Narrow" w:eastAsia="Times New Roman" w:hAnsi="Arial Narrow" w:cs="Times New Roman"/>
          <w:b/>
          <w:bCs/>
          <w:color w:val="000000"/>
          <w:sz w:val="20"/>
          <w:szCs w:val="20"/>
          <w:lang w:eastAsia="sl-SI"/>
        </w:rPr>
      </w:pPr>
      <w:r w:rsidRPr="00625F6B">
        <w:rPr>
          <w:rFonts w:ascii="Arial Narrow" w:eastAsia="Times New Roman" w:hAnsi="Arial Narrow" w:cs="Times New Roman"/>
          <w:b/>
          <w:bCs/>
          <w:color w:val="000000"/>
          <w:sz w:val="20"/>
          <w:szCs w:val="20"/>
          <w:lang w:eastAsia="sl-SI"/>
        </w:rPr>
        <w:t>Kdaj sedeči položaj ni kontraindiciran v prvi porodni dobi?</w:t>
      </w:r>
    </w:p>
    <w:p w14:paraId="663370DC" w14:textId="77777777" w:rsidR="0049236D" w:rsidRPr="00625F6B" w:rsidRDefault="0049236D" w:rsidP="0049236D">
      <w:pPr>
        <w:spacing w:line="240" w:lineRule="auto"/>
        <w:ind w:hanging="360"/>
        <w:rPr>
          <w:rFonts w:ascii="Times New Roman" w:eastAsia="Times New Roman" w:hAnsi="Times New Roman" w:cs="Times New Roman"/>
          <w:sz w:val="20"/>
          <w:szCs w:val="20"/>
          <w:lang w:eastAsia="sl-SI"/>
        </w:rPr>
      </w:pPr>
      <w:r w:rsidRPr="00625F6B">
        <w:rPr>
          <w:rFonts w:ascii="Arial Narrow" w:eastAsia="Times New Roman" w:hAnsi="Arial Narrow" w:cs="Times New Roman"/>
          <w:color w:val="000000"/>
          <w:sz w:val="20"/>
          <w:szCs w:val="20"/>
          <w:lang w:eastAsia="sl-SI"/>
        </w:rPr>
        <w:t>a) bolečina v trtici</w:t>
      </w:r>
      <w:r w:rsidRPr="00625F6B">
        <w:rPr>
          <w:rFonts w:ascii="Arial Narrow" w:eastAsia="Times New Roman" w:hAnsi="Arial Narrow" w:cs="Times New Roman"/>
          <w:color w:val="000000"/>
          <w:sz w:val="20"/>
          <w:szCs w:val="20"/>
          <w:lang w:eastAsia="sl-SI"/>
        </w:rPr>
        <w:br/>
        <w:t>b) če se napredovanje poroda po 8 popadkih ne izboljša</w:t>
      </w:r>
      <w:r w:rsidRPr="00625F6B">
        <w:rPr>
          <w:rFonts w:ascii="Arial Narrow" w:eastAsia="Times New Roman" w:hAnsi="Arial Narrow" w:cs="Times New Roman"/>
          <w:color w:val="000000"/>
          <w:sz w:val="20"/>
          <w:szCs w:val="20"/>
          <w:lang w:eastAsia="sl-SI"/>
        </w:rPr>
        <w:br/>
        <w:t>c) bolečina v križu √</w:t>
      </w:r>
      <w:r w:rsidRPr="00625F6B">
        <w:rPr>
          <w:rFonts w:ascii="Arial Narrow" w:eastAsia="Times New Roman" w:hAnsi="Arial Narrow" w:cs="Times New Roman"/>
          <w:color w:val="000000"/>
          <w:sz w:val="20"/>
          <w:szCs w:val="20"/>
          <w:lang w:eastAsia="sl-SI"/>
        </w:rPr>
        <w:br/>
        <w:t>d) EA</w:t>
      </w:r>
      <w:r w:rsidRPr="00625F6B">
        <w:rPr>
          <w:rFonts w:ascii="Arial Narrow" w:eastAsia="Times New Roman" w:hAnsi="Arial Narrow" w:cs="Times New Roman"/>
          <w:color w:val="000000"/>
          <w:sz w:val="20"/>
          <w:szCs w:val="20"/>
          <w:lang w:eastAsia="sl-SI"/>
        </w:rPr>
        <w:br/>
      </w:r>
      <w:r w:rsidRPr="00625F6B">
        <w:rPr>
          <w:rFonts w:ascii="Arial Narrow" w:eastAsia="Times New Roman" w:hAnsi="Arial Narrow" w:cs="Times New Roman"/>
          <w:color w:val="000000"/>
          <w:sz w:val="20"/>
          <w:szCs w:val="20"/>
          <w:lang w:eastAsia="sl-SI"/>
        </w:rPr>
        <w:br/>
      </w:r>
    </w:p>
    <w:p w14:paraId="5E7DA68D" w14:textId="77777777" w:rsidR="0049236D" w:rsidRPr="00625F6B" w:rsidRDefault="0049236D" w:rsidP="0049236D">
      <w:pPr>
        <w:spacing w:line="240" w:lineRule="auto"/>
        <w:ind w:hanging="360"/>
        <w:rPr>
          <w:rFonts w:ascii="Times New Roman" w:eastAsia="Times New Roman" w:hAnsi="Times New Roman" w:cs="Times New Roman"/>
          <w:sz w:val="20"/>
          <w:szCs w:val="20"/>
          <w:lang w:eastAsia="sl-SI"/>
        </w:rPr>
      </w:pPr>
      <w:r w:rsidRPr="00625F6B">
        <w:rPr>
          <w:rFonts w:ascii="Arial Narrow" w:eastAsia="Times New Roman" w:hAnsi="Arial Narrow" w:cs="Times New Roman"/>
          <w:b/>
          <w:bCs/>
          <w:color w:val="000000"/>
          <w:sz w:val="20"/>
          <w:szCs w:val="20"/>
          <w:lang w:eastAsia="sl-SI"/>
        </w:rPr>
        <w:t>4. Kdaj se priporoča ležeči položaj v prvi porodni dobi?</w:t>
      </w:r>
    </w:p>
    <w:p w14:paraId="156B537B" w14:textId="77777777" w:rsidR="0049236D" w:rsidRPr="00625F6B" w:rsidRDefault="0049236D" w:rsidP="0049236D">
      <w:pPr>
        <w:spacing w:line="240" w:lineRule="auto"/>
        <w:ind w:hanging="360"/>
        <w:rPr>
          <w:rFonts w:ascii="Times New Roman" w:eastAsia="Times New Roman" w:hAnsi="Times New Roman" w:cs="Times New Roman"/>
          <w:sz w:val="20"/>
          <w:szCs w:val="20"/>
          <w:lang w:eastAsia="sl-SI"/>
        </w:rPr>
      </w:pPr>
      <w:r w:rsidRPr="00625F6B">
        <w:rPr>
          <w:rFonts w:ascii="Arial Narrow" w:eastAsia="Times New Roman" w:hAnsi="Arial Narrow" w:cs="Times New Roman"/>
          <w:color w:val="000000"/>
          <w:sz w:val="20"/>
          <w:szCs w:val="20"/>
          <w:lang w:eastAsia="sl-SI"/>
        </w:rPr>
        <w:t>a) raztrganin</w:t>
      </w:r>
      <w:r>
        <w:rPr>
          <w:rFonts w:ascii="Arial Narrow" w:eastAsia="Times New Roman" w:hAnsi="Arial Narrow" w:cs="Times New Roman"/>
          <w:color w:val="000000"/>
          <w:sz w:val="20"/>
          <w:szCs w:val="20"/>
          <w:lang w:eastAsia="sl-SI"/>
        </w:rPr>
        <w:t>a presredka pri prejšnem porodu</w:t>
      </w:r>
      <w:r>
        <w:rPr>
          <w:rFonts w:ascii="Arial Narrow" w:eastAsia="Times New Roman" w:hAnsi="Arial Narrow" w:cs="Times New Roman"/>
          <w:color w:val="000000"/>
          <w:sz w:val="20"/>
          <w:szCs w:val="20"/>
          <w:lang w:eastAsia="sl-SI"/>
        </w:rPr>
        <w:br/>
      </w:r>
      <w:r w:rsidRPr="00625F6B">
        <w:rPr>
          <w:rFonts w:ascii="Arial Narrow" w:eastAsia="Times New Roman" w:hAnsi="Arial Narrow" w:cs="Times New Roman"/>
          <w:color w:val="000000"/>
          <w:sz w:val="20"/>
          <w:szCs w:val="20"/>
          <w:lang w:eastAsia="sl-SI"/>
        </w:rPr>
        <w:t>b) če se ženska ne počuti dobro v ležečem položaju</w:t>
      </w:r>
      <w:r w:rsidRPr="00625F6B">
        <w:rPr>
          <w:rFonts w:ascii="Arial Narrow" w:eastAsia="Times New Roman" w:hAnsi="Arial Narrow" w:cs="Times New Roman"/>
          <w:color w:val="000000"/>
          <w:sz w:val="20"/>
          <w:szCs w:val="20"/>
          <w:lang w:eastAsia="sl-SI"/>
        </w:rPr>
        <w:br/>
        <w:t>c) EA √</w:t>
      </w:r>
      <w:r w:rsidRPr="00625F6B">
        <w:rPr>
          <w:rFonts w:ascii="Arial Narrow" w:eastAsia="Times New Roman" w:hAnsi="Arial Narrow" w:cs="Times New Roman"/>
          <w:color w:val="000000"/>
          <w:sz w:val="20"/>
          <w:szCs w:val="20"/>
          <w:lang w:eastAsia="sl-SI"/>
        </w:rPr>
        <w:br/>
        <w:t xml:space="preserve">d) medenična vstava </w:t>
      </w:r>
    </w:p>
    <w:p w14:paraId="516E4A82" w14:textId="77777777" w:rsidR="0049236D" w:rsidRPr="00625F6B" w:rsidRDefault="0049236D" w:rsidP="0049236D">
      <w:pPr>
        <w:spacing w:line="240" w:lineRule="auto"/>
        <w:ind w:hanging="360"/>
        <w:rPr>
          <w:rFonts w:ascii="Times New Roman" w:eastAsia="Times New Roman" w:hAnsi="Times New Roman" w:cs="Times New Roman"/>
          <w:sz w:val="20"/>
          <w:szCs w:val="20"/>
          <w:lang w:eastAsia="sl-SI"/>
        </w:rPr>
      </w:pPr>
      <w:r w:rsidRPr="00625F6B">
        <w:rPr>
          <w:rFonts w:ascii="Arial Narrow" w:eastAsia="Times New Roman" w:hAnsi="Arial Narrow" w:cs="Times New Roman"/>
          <w:b/>
          <w:bCs/>
          <w:color w:val="000000"/>
          <w:sz w:val="20"/>
          <w:szCs w:val="20"/>
          <w:lang w:eastAsia="sl-SI"/>
        </w:rPr>
        <w:t>5. Kaj lahko dosežemo z menjavanjem položajev v prvi porodni dobi?</w:t>
      </w:r>
    </w:p>
    <w:p w14:paraId="0F2D393E" w14:textId="77777777" w:rsidR="0049236D" w:rsidRDefault="0049236D" w:rsidP="0049236D">
      <w:pPr>
        <w:spacing w:line="240" w:lineRule="auto"/>
        <w:ind w:hanging="360"/>
        <w:rPr>
          <w:rFonts w:ascii="Arial Narrow" w:eastAsia="Times New Roman" w:hAnsi="Arial Narrow" w:cs="Times New Roman"/>
          <w:color w:val="000000"/>
          <w:sz w:val="20"/>
          <w:szCs w:val="20"/>
          <w:lang w:eastAsia="sl-SI"/>
        </w:rPr>
      </w:pPr>
      <w:r w:rsidRPr="00625F6B">
        <w:rPr>
          <w:rFonts w:ascii="Arial Narrow" w:eastAsia="Times New Roman" w:hAnsi="Arial Narrow" w:cs="Times New Roman"/>
          <w:color w:val="000000"/>
          <w:sz w:val="20"/>
          <w:szCs w:val="20"/>
          <w:lang w:eastAsia="sl-SI"/>
        </w:rPr>
        <w:t>a) podaljšanje poroda</w:t>
      </w:r>
      <w:r w:rsidRPr="00625F6B">
        <w:rPr>
          <w:rFonts w:ascii="Arial Narrow" w:eastAsia="Times New Roman" w:hAnsi="Arial Narrow" w:cs="Times New Roman"/>
          <w:color w:val="000000"/>
          <w:sz w:val="20"/>
          <w:szCs w:val="20"/>
          <w:lang w:eastAsia="sl-SI"/>
        </w:rPr>
        <w:br/>
        <w:t>b) zmanjšanje bolečin in skrajšanje prve porodne dobe √</w:t>
      </w:r>
      <w:r w:rsidRPr="00625F6B">
        <w:rPr>
          <w:rFonts w:ascii="Arial Narrow" w:eastAsia="Times New Roman" w:hAnsi="Arial Narrow" w:cs="Times New Roman"/>
          <w:color w:val="000000"/>
          <w:sz w:val="20"/>
          <w:szCs w:val="20"/>
          <w:lang w:eastAsia="sl-SI"/>
        </w:rPr>
        <w:br/>
        <w:t>c) slabše počutje porodnice</w:t>
      </w:r>
      <w:r w:rsidRPr="00625F6B">
        <w:rPr>
          <w:rFonts w:ascii="Arial Narrow" w:eastAsia="Times New Roman" w:hAnsi="Arial Narrow" w:cs="Times New Roman"/>
          <w:color w:val="000000"/>
          <w:sz w:val="20"/>
          <w:szCs w:val="20"/>
          <w:lang w:eastAsia="sl-SI"/>
        </w:rPr>
        <w:br/>
        <w:t>d) bolečino v žlički</w:t>
      </w:r>
    </w:p>
    <w:p w14:paraId="54F9B519" w14:textId="77777777" w:rsidR="008F0797" w:rsidRPr="008F0797" w:rsidRDefault="008F0797" w:rsidP="008F0797">
      <w:pPr>
        <w:rPr>
          <w:lang w:eastAsia="sl-SI"/>
        </w:rPr>
      </w:pPr>
    </w:p>
    <w:p w14:paraId="0AA5550E" w14:textId="77777777" w:rsidR="00063122" w:rsidRDefault="00063122" w:rsidP="00210B9E">
      <w:pPr>
        <w:rPr>
          <w:rFonts w:ascii="Arial Narrow" w:hAnsi="Arial Narrow"/>
          <w:noProof/>
          <w:sz w:val="18"/>
          <w:lang w:eastAsia="sl-SI"/>
        </w:rPr>
      </w:pPr>
    </w:p>
    <w:p w14:paraId="03BCACD1" w14:textId="77777777" w:rsidR="0049236D" w:rsidRDefault="0049236D" w:rsidP="00210B9E">
      <w:pPr>
        <w:rPr>
          <w:rFonts w:ascii="Arial Narrow" w:hAnsi="Arial Narrow"/>
          <w:noProof/>
          <w:sz w:val="18"/>
          <w:lang w:eastAsia="sl-SI"/>
        </w:rPr>
      </w:pPr>
    </w:p>
    <w:p w14:paraId="783E8046" w14:textId="77777777" w:rsidR="00625F6B" w:rsidRDefault="00634873" w:rsidP="00625F6B">
      <w:pPr>
        <w:pStyle w:val="Heading2"/>
      </w:pPr>
      <w:bookmarkStart w:id="157" w:name="_Toc514236083"/>
      <w:r>
        <w:lastRenderedPageBreak/>
        <w:t xml:space="preserve">4 </w:t>
      </w:r>
      <w:r w:rsidR="00625F6B">
        <w:t>PORODNI POLOŽAJI V DRUGI PORODNI DOBI</w:t>
      </w:r>
      <w:bookmarkEnd w:id="157"/>
      <w:r w:rsidR="00625F6B">
        <w:br/>
      </w:r>
    </w:p>
    <w:p w14:paraId="10CC0008" w14:textId="77777777" w:rsidR="00625F6B" w:rsidRPr="00625F6B" w:rsidRDefault="00625F6B" w:rsidP="00634873">
      <w:pPr>
        <w:pStyle w:val="NoSpacing"/>
        <w:numPr>
          <w:ilvl w:val="0"/>
          <w:numId w:val="127"/>
        </w:numPr>
        <w:rPr>
          <w:rFonts w:ascii="Arial Narrow" w:hAnsi="Arial Narrow" w:cs="Times New Roman"/>
          <w:sz w:val="20"/>
          <w:szCs w:val="20"/>
        </w:rPr>
      </w:pPr>
      <w:r w:rsidRPr="00625F6B">
        <w:rPr>
          <w:rFonts w:ascii="Arial Narrow" w:hAnsi="Arial Narrow" w:cs="Times New Roman"/>
          <w:sz w:val="20"/>
          <w:szCs w:val="20"/>
        </w:rPr>
        <w:t>Kateri izmed porodnih položajev je najmanj primeren?</w:t>
      </w:r>
    </w:p>
    <w:p w14:paraId="7D29FD75" w14:textId="77777777" w:rsidR="00625F6B" w:rsidRPr="00625F6B" w:rsidRDefault="00625F6B" w:rsidP="00634873">
      <w:pPr>
        <w:pStyle w:val="NoSpacing"/>
        <w:numPr>
          <w:ilvl w:val="0"/>
          <w:numId w:val="128"/>
        </w:numPr>
        <w:rPr>
          <w:rFonts w:ascii="Arial Narrow" w:hAnsi="Arial Narrow" w:cs="Times New Roman"/>
          <w:sz w:val="20"/>
          <w:szCs w:val="20"/>
        </w:rPr>
      </w:pPr>
      <w:r w:rsidRPr="00625F6B">
        <w:rPr>
          <w:rFonts w:ascii="Arial Narrow" w:hAnsi="Arial Narrow" w:cs="Times New Roman"/>
          <w:sz w:val="20"/>
          <w:szCs w:val="20"/>
        </w:rPr>
        <w:t>Položaj čepe</w:t>
      </w:r>
    </w:p>
    <w:p w14:paraId="4EED6771" w14:textId="77777777" w:rsidR="00625F6B" w:rsidRPr="00625F6B" w:rsidRDefault="00625F6B" w:rsidP="00634873">
      <w:pPr>
        <w:pStyle w:val="NoSpacing"/>
        <w:numPr>
          <w:ilvl w:val="0"/>
          <w:numId w:val="128"/>
        </w:numPr>
        <w:rPr>
          <w:rFonts w:ascii="Arial Narrow" w:hAnsi="Arial Narrow" w:cs="Times New Roman"/>
          <w:b/>
          <w:sz w:val="20"/>
          <w:szCs w:val="20"/>
        </w:rPr>
      </w:pPr>
      <w:r w:rsidRPr="00625F6B">
        <w:rPr>
          <w:rFonts w:ascii="Arial Narrow" w:hAnsi="Arial Narrow" w:cs="Times New Roman"/>
          <w:b/>
          <w:sz w:val="20"/>
          <w:szCs w:val="20"/>
        </w:rPr>
        <w:t>Položaj na hrbtu</w:t>
      </w:r>
    </w:p>
    <w:p w14:paraId="04A6304C" w14:textId="77777777" w:rsidR="00625F6B" w:rsidRPr="00625F6B" w:rsidRDefault="00625F6B" w:rsidP="00634873">
      <w:pPr>
        <w:pStyle w:val="NoSpacing"/>
        <w:numPr>
          <w:ilvl w:val="0"/>
          <w:numId w:val="128"/>
        </w:numPr>
        <w:rPr>
          <w:rFonts w:ascii="Arial Narrow" w:hAnsi="Arial Narrow" w:cs="Times New Roman"/>
          <w:sz w:val="20"/>
          <w:szCs w:val="20"/>
        </w:rPr>
      </w:pPr>
      <w:r w:rsidRPr="00625F6B">
        <w:rPr>
          <w:rFonts w:ascii="Arial Narrow" w:hAnsi="Arial Narrow" w:cs="Times New Roman"/>
          <w:sz w:val="20"/>
          <w:szCs w:val="20"/>
        </w:rPr>
        <w:t>Položaj na boku</w:t>
      </w:r>
    </w:p>
    <w:p w14:paraId="769789B4" w14:textId="77777777" w:rsidR="00625F6B" w:rsidRPr="00625F6B" w:rsidRDefault="00625F6B" w:rsidP="00625F6B">
      <w:pPr>
        <w:pStyle w:val="NoSpacing"/>
        <w:rPr>
          <w:rFonts w:ascii="Arial Narrow" w:hAnsi="Arial Narrow" w:cs="Times New Roman"/>
          <w:sz w:val="20"/>
          <w:szCs w:val="20"/>
        </w:rPr>
      </w:pPr>
    </w:p>
    <w:p w14:paraId="2E8AC424" w14:textId="77777777" w:rsidR="00625F6B" w:rsidRPr="00625F6B" w:rsidRDefault="00625F6B" w:rsidP="00634873">
      <w:pPr>
        <w:pStyle w:val="NoSpacing"/>
        <w:numPr>
          <w:ilvl w:val="0"/>
          <w:numId w:val="127"/>
        </w:numPr>
        <w:rPr>
          <w:rFonts w:ascii="Arial Narrow" w:hAnsi="Arial Narrow" w:cs="Times New Roman"/>
          <w:sz w:val="20"/>
          <w:szCs w:val="20"/>
        </w:rPr>
      </w:pPr>
      <w:r w:rsidRPr="00625F6B">
        <w:rPr>
          <w:rFonts w:ascii="Arial Narrow" w:hAnsi="Arial Narrow" w:cs="Times New Roman"/>
          <w:sz w:val="20"/>
          <w:szCs w:val="20"/>
        </w:rPr>
        <w:t>Ali se lahko vsaka ženska odloči za porod v vodi?</w:t>
      </w:r>
    </w:p>
    <w:p w14:paraId="1C935566" w14:textId="77777777" w:rsidR="00625F6B" w:rsidRPr="00625F6B" w:rsidRDefault="00625F6B" w:rsidP="00634873">
      <w:pPr>
        <w:pStyle w:val="NoSpacing"/>
        <w:numPr>
          <w:ilvl w:val="0"/>
          <w:numId w:val="129"/>
        </w:numPr>
        <w:rPr>
          <w:rFonts w:ascii="Arial Narrow" w:hAnsi="Arial Narrow" w:cs="Times New Roman"/>
          <w:sz w:val="20"/>
          <w:szCs w:val="20"/>
        </w:rPr>
      </w:pPr>
      <w:r w:rsidRPr="00625F6B">
        <w:rPr>
          <w:rFonts w:ascii="Arial Narrow" w:hAnsi="Arial Narrow" w:cs="Times New Roman"/>
          <w:sz w:val="20"/>
          <w:szCs w:val="20"/>
        </w:rPr>
        <w:t>Da</w:t>
      </w:r>
    </w:p>
    <w:p w14:paraId="5B3FE5FF" w14:textId="77777777" w:rsidR="00625F6B" w:rsidRPr="00625F6B" w:rsidRDefault="00625F6B" w:rsidP="00634873">
      <w:pPr>
        <w:pStyle w:val="NoSpacing"/>
        <w:numPr>
          <w:ilvl w:val="0"/>
          <w:numId w:val="129"/>
        </w:numPr>
        <w:rPr>
          <w:rFonts w:ascii="Arial Narrow" w:hAnsi="Arial Narrow" w:cs="Times New Roman"/>
          <w:b/>
          <w:sz w:val="20"/>
          <w:szCs w:val="20"/>
        </w:rPr>
      </w:pPr>
      <w:r w:rsidRPr="00625F6B">
        <w:rPr>
          <w:rFonts w:ascii="Arial Narrow" w:hAnsi="Arial Narrow" w:cs="Times New Roman"/>
          <w:b/>
          <w:sz w:val="20"/>
          <w:szCs w:val="20"/>
        </w:rPr>
        <w:t>Ne</w:t>
      </w:r>
    </w:p>
    <w:p w14:paraId="3D674D77" w14:textId="77777777" w:rsidR="00625F6B" w:rsidRPr="00625F6B" w:rsidRDefault="00625F6B" w:rsidP="00625F6B">
      <w:pPr>
        <w:pStyle w:val="NoSpacing"/>
        <w:rPr>
          <w:rFonts w:ascii="Arial Narrow" w:hAnsi="Arial Narrow" w:cs="Times New Roman"/>
          <w:sz w:val="20"/>
          <w:szCs w:val="20"/>
        </w:rPr>
      </w:pPr>
    </w:p>
    <w:p w14:paraId="3F13A24D" w14:textId="77777777" w:rsidR="00625F6B" w:rsidRPr="00625F6B" w:rsidRDefault="00625F6B" w:rsidP="00634873">
      <w:pPr>
        <w:pStyle w:val="NoSpacing"/>
        <w:numPr>
          <w:ilvl w:val="0"/>
          <w:numId w:val="127"/>
        </w:numPr>
        <w:rPr>
          <w:rFonts w:ascii="Arial Narrow" w:hAnsi="Arial Narrow" w:cs="Times New Roman"/>
          <w:sz w:val="20"/>
          <w:szCs w:val="20"/>
        </w:rPr>
      </w:pPr>
      <w:r w:rsidRPr="00625F6B">
        <w:rPr>
          <w:rFonts w:ascii="Arial Narrow" w:hAnsi="Arial Narrow" w:cs="Times New Roman"/>
          <w:sz w:val="20"/>
          <w:szCs w:val="20"/>
        </w:rPr>
        <w:t>Kaj se zgodi z venskim pritiskom pri položaju na hrbtu?</w:t>
      </w:r>
    </w:p>
    <w:p w14:paraId="6F46362B" w14:textId="77777777" w:rsidR="00625F6B" w:rsidRPr="00625F6B" w:rsidRDefault="00625F6B" w:rsidP="00634873">
      <w:pPr>
        <w:pStyle w:val="NoSpacing"/>
        <w:numPr>
          <w:ilvl w:val="0"/>
          <w:numId w:val="130"/>
        </w:numPr>
        <w:rPr>
          <w:rFonts w:ascii="Arial Narrow" w:hAnsi="Arial Narrow" w:cs="Times New Roman"/>
          <w:sz w:val="20"/>
          <w:szCs w:val="20"/>
        </w:rPr>
      </w:pPr>
      <w:r w:rsidRPr="00625F6B">
        <w:rPr>
          <w:rFonts w:ascii="Arial Narrow" w:hAnsi="Arial Narrow" w:cs="Times New Roman"/>
          <w:sz w:val="20"/>
          <w:szCs w:val="20"/>
        </w:rPr>
        <w:t>Se zmanjša</w:t>
      </w:r>
    </w:p>
    <w:p w14:paraId="7398F36C" w14:textId="77777777" w:rsidR="00625F6B" w:rsidRPr="00625F6B" w:rsidRDefault="00625F6B" w:rsidP="00634873">
      <w:pPr>
        <w:pStyle w:val="NoSpacing"/>
        <w:numPr>
          <w:ilvl w:val="0"/>
          <w:numId w:val="130"/>
        </w:numPr>
        <w:rPr>
          <w:rFonts w:ascii="Arial Narrow" w:hAnsi="Arial Narrow" w:cs="Times New Roman"/>
          <w:b/>
          <w:sz w:val="20"/>
          <w:szCs w:val="20"/>
        </w:rPr>
      </w:pPr>
      <w:r w:rsidRPr="00625F6B">
        <w:rPr>
          <w:rFonts w:ascii="Arial Narrow" w:hAnsi="Arial Narrow" w:cs="Times New Roman"/>
          <w:b/>
          <w:sz w:val="20"/>
          <w:szCs w:val="20"/>
        </w:rPr>
        <w:t>Se zveča</w:t>
      </w:r>
    </w:p>
    <w:p w14:paraId="4DBF7457" w14:textId="77777777" w:rsidR="00625F6B" w:rsidRPr="00625F6B" w:rsidRDefault="00625F6B" w:rsidP="00634873">
      <w:pPr>
        <w:pStyle w:val="NoSpacing"/>
        <w:numPr>
          <w:ilvl w:val="0"/>
          <w:numId w:val="130"/>
        </w:numPr>
        <w:rPr>
          <w:rFonts w:ascii="Arial Narrow" w:hAnsi="Arial Narrow" w:cs="Times New Roman"/>
          <w:sz w:val="20"/>
          <w:szCs w:val="20"/>
        </w:rPr>
      </w:pPr>
      <w:r w:rsidRPr="00625F6B">
        <w:rPr>
          <w:rFonts w:ascii="Arial Narrow" w:hAnsi="Arial Narrow" w:cs="Times New Roman"/>
          <w:sz w:val="20"/>
          <w:szCs w:val="20"/>
        </w:rPr>
        <w:t>Ostane enak</w:t>
      </w:r>
    </w:p>
    <w:p w14:paraId="44DEFC0E" w14:textId="77777777" w:rsidR="00625F6B" w:rsidRPr="00625F6B" w:rsidRDefault="00625F6B" w:rsidP="00625F6B">
      <w:pPr>
        <w:pStyle w:val="NoSpacing"/>
        <w:ind w:left="1440"/>
        <w:rPr>
          <w:rFonts w:ascii="Arial Narrow" w:hAnsi="Arial Narrow" w:cs="Times New Roman"/>
          <w:sz w:val="20"/>
          <w:szCs w:val="20"/>
        </w:rPr>
      </w:pPr>
    </w:p>
    <w:p w14:paraId="397885BF" w14:textId="77777777" w:rsidR="00625F6B" w:rsidRPr="00625F6B" w:rsidRDefault="00625F6B" w:rsidP="00634873">
      <w:pPr>
        <w:pStyle w:val="NoSpacing"/>
        <w:numPr>
          <w:ilvl w:val="0"/>
          <w:numId w:val="127"/>
        </w:numPr>
        <w:rPr>
          <w:rFonts w:ascii="Arial Narrow" w:hAnsi="Arial Narrow" w:cs="Times New Roman"/>
          <w:sz w:val="20"/>
          <w:szCs w:val="20"/>
        </w:rPr>
      </w:pPr>
      <w:r w:rsidRPr="00625F6B">
        <w:rPr>
          <w:rFonts w:ascii="Arial Narrow" w:hAnsi="Arial Narrow" w:cs="Times New Roman"/>
          <w:sz w:val="20"/>
          <w:szCs w:val="20"/>
        </w:rPr>
        <w:t>Kateri položaj je najbolj primeren pri medenični vstavi?</w:t>
      </w:r>
    </w:p>
    <w:p w14:paraId="5FAFB000" w14:textId="77777777" w:rsidR="00625F6B" w:rsidRPr="00625F6B" w:rsidRDefault="00625F6B" w:rsidP="00634873">
      <w:pPr>
        <w:pStyle w:val="NoSpacing"/>
        <w:numPr>
          <w:ilvl w:val="0"/>
          <w:numId w:val="131"/>
        </w:numPr>
        <w:rPr>
          <w:rFonts w:ascii="Arial Narrow" w:hAnsi="Arial Narrow" w:cs="Times New Roman"/>
          <w:sz w:val="20"/>
          <w:szCs w:val="20"/>
        </w:rPr>
      </w:pPr>
      <w:r w:rsidRPr="00625F6B">
        <w:rPr>
          <w:rFonts w:ascii="Arial Narrow" w:hAnsi="Arial Narrow" w:cs="Times New Roman"/>
          <w:sz w:val="20"/>
          <w:szCs w:val="20"/>
        </w:rPr>
        <w:t>Položaj v vodi</w:t>
      </w:r>
    </w:p>
    <w:p w14:paraId="71FFD201" w14:textId="77777777" w:rsidR="00625F6B" w:rsidRPr="00625F6B" w:rsidRDefault="00625F6B" w:rsidP="00634873">
      <w:pPr>
        <w:pStyle w:val="NoSpacing"/>
        <w:numPr>
          <w:ilvl w:val="0"/>
          <w:numId w:val="131"/>
        </w:numPr>
        <w:rPr>
          <w:rFonts w:ascii="Arial Narrow" w:hAnsi="Arial Narrow" w:cs="Times New Roman"/>
          <w:b/>
          <w:sz w:val="20"/>
          <w:szCs w:val="20"/>
        </w:rPr>
      </w:pPr>
      <w:r w:rsidRPr="00625F6B">
        <w:rPr>
          <w:rFonts w:ascii="Arial Narrow" w:hAnsi="Arial Narrow" w:cs="Times New Roman"/>
          <w:b/>
          <w:sz w:val="20"/>
          <w:szCs w:val="20"/>
        </w:rPr>
        <w:t>Položaj na vseh štirih</w:t>
      </w:r>
    </w:p>
    <w:p w14:paraId="7E2860AD" w14:textId="77777777" w:rsidR="00625F6B" w:rsidRPr="00625F6B" w:rsidRDefault="00625F6B" w:rsidP="00634873">
      <w:pPr>
        <w:pStyle w:val="NoSpacing"/>
        <w:numPr>
          <w:ilvl w:val="0"/>
          <w:numId w:val="131"/>
        </w:numPr>
        <w:rPr>
          <w:rFonts w:ascii="Arial Narrow" w:hAnsi="Arial Narrow" w:cs="Times New Roman"/>
          <w:sz w:val="20"/>
          <w:szCs w:val="20"/>
        </w:rPr>
      </w:pPr>
      <w:r w:rsidRPr="00625F6B">
        <w:rPr>
          <w:rFonts w:ascii="Arial Narrow" w:hAnsi="Arial Narrow" w:cs="Times New Roman"/>
          <w:sz w:val="20"/>
          <w:szCs w:val="20"/>
        </w:rPr>
        <w:t>Položaj stoje</w:t>
      </w:r>
    </w:p>
    <w:p w14:paraId="6E11D7D6" w14:textId="77777777" w:rsidR="00625F6B" w:rsidRPr="00625F6B" w:rsidRDefault="00625F6B" w:rsidP="00625F6B">
      <w:pPr>
        <w:pStyle w:val="NoSpacing"/>
        <w:ind w:left="1440"/>
        <w:rPr>
          <w:rFonts w:ascii="Arial Narrow" w:hAnsi="Arial Narrow" w:cs="Times New Roman"/>
          <w:sz w:val="20"/>
          <w:szCs w:val="20"/>
        </w:rPr>
      </w:pPr>
    </w:p>
    <w:p w14:paraId="3D922AD9" w14:textId="77777777" w:rsidR="00625F6B" w:rsidRPr="00625F6B" w:rsidRDefault="00625F6B" w:rsidP="00634873">
      <w:pPr>
        <w:pStyle w:val="NoSpacing"/>
        <w:numPr>
          <w:ilvl w:val="0"/>
          <w:numId w:val="127"/>
        </w:numPr>
        <w:rPr>
          <w:rFonts w:ascii="Arial Narrow" w:hAnsi="Arial Narrow" w:cs="Times New Roman"/>
          <w:sz w:val="20"/>
          <w:szCs w:val="20"/>
        </w:rPr>
      </w:pPr>
      <w:r w:rsidRPr="00625F6B">
        <w:rPr>
          <w:rFonts w:ascii="Arial Narrow" w:hAnsi="Arial Narrow" w:cs="Times New Roman"/>
          <w:sz w:val="20"/>
          <w:szCs w:val="20"/>
        </w:rPr>
        <w:t>Kdaj si ženska lahko izbere porodni položaj?</w:t>
      </w:r>
    </w:p>
    <w:p w14:paraId="2B829549" w14:textId="77777777" w:rsidR="00625F6B" w:rsidRPr="00625F6B" w:rsidRDefault="00625F6B" w:rsidP="00634873">
      <w:pPr>
        <w:pStyle w:val="NoSpacing"/>
        <w:numPr>
          <w:ilvl w:val="0"/>
          <w:numId w:val="132"/>
        </w:numPr>
        <w:rPr>
          <w:rFonts w:ascii="Arial Narrow" w:hAnsi="Arial Narrow" w:cs="Times New Roman"/>
          <w:sz w:val="20"/>
          <w:szCs w:val="20"/>
        </w:rPr>
      </w:pPr>
      <w:r w:rsidRPr="00625F6B">
        <w:rPr>
          <w:rFonts w:ascii="Arial Narrow" w:hAnsi="Arial Narrow" w:cs="Times New Roman"/>
          <w:sz w:val="20"/>
          <w:szCs w:val="20"/>
        </w:rPr>
        <w:t>Ob prisotnosti anastezije</w:t>
      </w:r>
    </w:p>
    <w:p w14:paraId="4BA5CBD0" w14:textId="77777777" w:rsidR="00625F6B" w:rsidRPr="00625F6B" w:rsidRDefault="00625F6B" w:rsidP="00634873">
      <w:pPr>
        <w:pStyle w:val="NoSpacing"/>
        <w:numPr>
          <w:ilvl w:val="0"/>
          <w:numId w:val="132"/>
        </w:numPr>
        <w:rPr>
          <w:rFonts w:ascii="Arial Narrow" w:hAnsi="Arial Narrow" w:cs="Times New Roman"/>
          <w:b/>
          <w:sz w:val="20"/>
          <w:szCs w:val="20"/>
        </w:rPr>
      </w:pPr>
      <w:r w:rsidRPr="00625F6B">
        <w:rPr>
          <w:rFonts w:ascii="Arial Narrow" w:hAnsi="Arial Narrow" w:cs="Times New Roman"/>
          <w:b/>
          <w:sz w:val="20"/>
          <w:szCs w:val="20"/>
        </w:rPr>
        <w:t>Ob porodu nizko rizične nosečnosti</w:t>
      </w:r>
    </w:p>
    <w:p w14:paraId="3288D08B" w14:textId="77777777" w:rsidR="00625F6B" w:rsidRDefault="00625F6B" w:rsidP="00634873">
      <w:pPr>
        <w:pStyle w:val="NoSpacing"/>
        <w:numPr>
          <w:ilvl w:val="0"/>
          <w:numId w:val="132"/>
        </w:numPr>
        <w:rPr>
          <w:rFonts w:ascii="Arial Narrow" w:hAnsi="Arial Narrow" w:cs="Times New Roman"/>
          <w:sz w:val="20"/>
          <w:szCs w:val="20"/>
        </w:rPr>
      </w:pPr>
      <w:r w:rsidRPr="00625F6B">
        <w:rPr>
          <w:rFonts w:ascii="Arial Narrow" w:hAnsi="Arial Narrow" w:cs="Times New Roman"/>
          <w:sz w:val="20"/>
          <w:szCs w:val="20"/>
        </w:rPr>
        <w:t>Ob zlomljenem kolku</w:t>
      </w:r>
    </w:p>
    <w:p w14:paraId="45B52024" w14:textId="77777777" w:rsidR="0049236D" w:rsidRDefault="0049236D" w:rsidP="0049236D">
      <w:pPr>
        <w:pStyle w:val="Heading2"/>
      </w:pPr>
      <w:bookmarkStart w:id="158" w:name="_Toc514236084"/>
      <w:r>
        <w:t>5. DEBELOST V OBDOBJU NOSEČNOSTI IN PORODA</w:t>
      </w:r>
      <w:bookmarkEnd w:id="158"/>
    </w:p>
    <w:p w14:paraId="509ECF08" w14:textId="77777777" w:rsidR="0049236D" w:rsidRPr="00FE2BDD" w:rsidRDefault="0049236D" w:rsidP="0049236D">
      <w:pPr>
        <w:pStyle w:val="ListParagraph"/>
        <w:numPr>
          <w:ilvl w:val="0"/>
          <w:numId w:val="165"/>
        </w:numPr>
        <w:rPr>
          <w:rFonts w:ascii="Arial Narrow" w:hAnsi="Arial Narrow"/>
          <w:sz w:val="20"/>
          <w:szCs w:val="20"/>
        </w:rPr>
      </w:pPr>
      <w:r w:rsidRPr="00FE2BDD">
        <w:rPr>
          <w:rFonts w:ascii="Arial Narrow" w:hAnsi="Arial Narrow"/>
          <w:sz w:val="20"/>
          <w:szCs w:val="20"/>
        </w:rPr>
        <w:t>Prekomerna prehranjenost pomeni ITM:</w:t>
      </w:r>
    </w:p>
    <w:p w14:paraId="77794A75"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&gt; 20</w:t>
      </w:r>
    </w:p>
    <w:p w14:paraId="032A6192" w14:textId="77777777" w:rsidR="0049236D" w:rsidRPr="00FE2BDD" w:rsidRDefault="0049236D" w:rsidP="0049236D">
      <w:pPr>
        <w:pStyle w:val="ListParagraph"/>
        <w:numPr>
          <w:ilvl w:val="1"/>
          <w:numId w:val="165"/>
        </w:numPr>
        <w:rPr>
          <w:rFonts w:ascii="Arial Narrow" w:hAnsi="Arial Narrow"/>
          <w:b/>
          <w:sz w:val="20"/>
          <w:szCs w:val="20"/>
        </w:rPr>
      </w:pPr>
      <w:r w:rsidRPr="00FE2BDD">
        <w:rPr>
          <w:rFonts w:ascii="Arial Narrow" w:hAnsi="Arial Narrow"/>
          <w:b/>
          <w:sz w:val="20"/>
          <w:szCs w:val="20"/>
        </w:rPr>
        <w:t>&gt; 25</w:t>
      </w:r>
    </w:p>
    <w:p w14:paraId="0BEDC348"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&gt; 30</w:t>
      </w:r>
    </w:p>
    <w:p w14:paraId="3B695F33"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&gt; 35</w:t>
      </w:r>
    </w:p>
    <w:p w14:paraId="54760148" w14:textId="77777777" w:rsidR="0049236D" w:rsidRPr="00FE2BDD" w:rsidRDefault="0049236D" w:rsidP="0049236D">
      <w:pPr>
        <w:pStyle w:val="ListParagraph"/>
        <w:numPr>
          <w:ilvl w:val="0"/>
          <w:numId w:val="165"/>
        </w:numPr>
        <w:rPr>
          <w:rFonts w:ascii="Arial Narrow" w:hAnsi="Arial Narrow"/>
          <w:sz w:val="20"/>
          <w:szCs w:val="20"/>
        </w:rPr>
      </w:pPr>
      <w:r w:rsidRPr="00FE2BDD">
        <w:rPr>
          <w:rFonts w:ascii="Arial Narrow" w:hAnsi="Arial Narrow"/>
          <w:sz w:val="20"/>
          <w:szCs w:val="20"/>
        </w:rPr>
        <w:t>Kolikšen % predstavljajo debele nosečnice v Sloveniji:</w:t>
      </w:r>
    </w:p>
    <w:p w14:paraId="4E1C08F0"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5%</w:t>
      </w:r>
    </w:p>
    <w:p w14:paraId="248FBA9A"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2%</w:t>
      </w:r>
    </w:p>
    <w:p w14:paraId="38F67080"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36%</w:t>
      </w:r>
    </w:p>
    <w:p w14:paraId="6146AE12" w14:textId="77777777" w:rsidR="0049236D" w:rsidRPr="00FE2BDD" w:rsidRDefault="0049236D" w:rsidP="0049236D">
      <w:pPr>
        <w:pStyle w:val="ListParagraph"/>
        <w:numPr>
          <w:ilvl w:val="1"/>
          <w:numId w:val="165"/>
        </w:numPr>
        <w:rPr>
          <w:rFonts w:ascii="Arial Narrow" w:hAnsi="Arial Narrow"/>
          <w:b/>
          <w:sz w:val="20"/>
          <w:szCs w:val="20"/>
        </w:rPr>
      </w:pPr>
      <w:r w:rsidRPr="00FE2BDD">
        <w:rPr>
          <w:rFonts w:ascii="Arial Narrow" w:hAnsi="Arial Narrow"/>
          <w:b/>
          <w:sz w:val="20"/>
          <w:szCs w:val="20"/>
        </w:rPr>
        <w:t>8%</w:t>
      </w:r>
    </w:p>
    <w:p w14:paraId="6F90E4FE" w14:textId="77777777" w:rsidR="0049236D" w:rsidRPr="00FE2BDD" w:rsidRDefault="0049236D" w:rsidP="0049236D">
      <w:pPr>
        <w:pStyle w:val="ListParagraph"/>
        <w:numPr>
          <w:ilvl w:val="0"/>
          <w:numId w:val="165"/>
        </w:numPr>
        <w:rPr>
          <w:rFonts w:ascii="Arial Narrow" w:hAnsi="Arial Narrow"/>
          <w:sz w:val="20"/>
          <w:szCs w:val="20"/>
        </w:rPr>
      </w:pPr>
      <w:r w:rsidRPr="00FE2BDD">
        <w:rPr>
          <w:rFonts w:ascii="Arial Narrow" w:hAnsi="Arial Narrow"/>
          <w:sz w:val="20"/>
          <w:szCs w:val="20"/>
        </w:rPr>
        <w:t>Kaj predstavlja veči del teže, ki jo ženska pridobi med nosečnostjo:</w:t>
      </w:r>
    </w:p>
    <w:p w14:paraId="24ADD92A" w14:textId="77777777" w:rsidR="0049236D" w:rsidRPr="00FE2BDD" w:rsidRDefault="0049236D" w:rsidP="0049236D">
      <w:pPr>
        <w:pStyle w:val="ListParagraph"/>
        <w:numPr>
          <w:ilvl w:val="1"/>
          <w:numId w:val="165"/>
        </w:numPr>
        <w:rPr>
          <w:rFonts w:ascii="Arial Narrow" w:hAnsi="Arial Narrow"/>
          <w:b/>
          <w:sz w:val="20"/>
          <w:szCs w:val="20"/>
        </w:rPr>
      </w:pPr>
      <w:r w:rsidRPr="00FE2BDD">
        <w:rPr>
          <w:rFonts w:ascii="Arial Narrow" w:hAnsi="Arial Narrow"/>
          <w:b/>
          <w:sz w:val="20"/>
          <w:szCs w:val="20"/>
        </w:rPr>
        <w:t>Rast maternice, dojk ter povečan volumen krvi in izven celične tekočine</w:t>
      </w:r>
    </w:p>
    <w:p w14:paraId="3C70E185"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Maščobno tkivo</w:t>
      </w:r>
    </w:p>
    <w:p w14:paraId="51888D2C"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Rast maternice in povečan volumen krvi</w:t>
      </w:r>
    </w:p>
    <w:p w14:paraId="7E9CB35D"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Rast dojk in povečan volumen krvi</w:t>
      </w:r>
    </w:p>
    <w:p w14:paraId="5C99E394" w14:textId="77777777" w:rsidR="0049236D" w:rsidRPr="00FE2BDD" w:rsidRDefault="0049236D" w:rsidP="0049236D">
      <w:pPr>
        <w:pStyle w:val="ListParagraph"/>
        <w:numPr>
          <w:ilvl w:val="0"/>
          <w:numId w:val="165"/>
        </w:numPr>
        <w:rPr>
          <w:rFonts w:ascii="Arial Narrow" w:hAnsi="Arial Narrow"/>
          <w:sz w:val="20"/>
          <w:szCs w:val="20"/>
        </w:rPr>
      </w:pPr>
      <w:r w:rsidRPr="00FE2BDD">
        <w:rPr>
          <w:rFonts w:ascii="Arial Narrow" w:hAnsi="Arial Narrow"/>
          <w:sz w:val="20"/>
          <w:szCs w:val="20"/>
        </w:rPr>
        <w:t>Koliko kilogramov je priporočeno, da med nosečnostjo pridobi ženska z ITM manjšim od 18,5:</w:t>
      </w:r>
    </w:p>
    <w:p w14:paraId="16BC9B15"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5,0 – 9,0 kg</w:t>
      </w:r>
    </w:p>
    <w:p w14:paraId="5C9620D6"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11,0 – 15,5 kg</w:t>
      </w:r>
    </w:p>
    <w:p w14:paraId="06769207" w14:textId="77777777" w:rsidR="0049236D" w:rsidRPr="00FE2BDD" w:rsidRDefault="0049236D" w:rsidP="0049236D">
      <w:pPr>
        <w:pStyle w:val="ListParagraph"/>
        <w:numPr>
          <w:ilvl w:val="1"/>
          <w:numId w:val="165"/>
        </w:numPr>
        <w:rPr>
          <w:rFonts w:ascii="Arial Narrow" w:hAnsi="Arial Narrow"/>
          <w:b/>
          <w:sz w:val="20"/>
          <w:szCs w:val="20"/>
        </w:rPr>
      </w:pPr>
      <w:r w:rsidRPr="00FE2BDD">
        <w:rPr>
          <w:rFonts w:ascii="Arial Narrow" w:hAnsi="Arial Narrow"/>
          <w:b/>
          <w:sz w:val="20"/>
          <w:szCs w:val="20"/>
        </w:rPr>
        <w:t>12,5 – 18,0 kg</w:t>
      </w:r>
    </w:p>
    <w:p w14:paraId="0DCCD9AF"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6,5 – 11,5 kg</w:t>
      </w:r>
    </w:p>
    <w:p w14:paraId="06C7B877" w14:textId="77777777" w:rsidR="0049236D" w:rsidRPr="00FE2BDD" w:rsidRDefault="0049236D" w:rsidP="0049236D">
      <w:pPr>
        <w:pStyle w:val="ListParagraph"/>
        <w:numPr>
          <w:ilvl w:val="0"/>
          <w:numId w:val="165"/>
        </w:numPr>
        <w:rPr>
          <w:rFonts w:ascii="Arial Narrow" w:hAnsi="Arial Narrow"/>
          <w:sz w:val="20"/>
          <w:szCs w:val="20"/>
        </w:rPr>
      </w:pPr>
      <w:r w:rsidRPr="00FE2BDD">
        <w:rPr>
          <w:rFonts w:ascii="Arial Narrow" w:hAnsi="Arial Narrow"/>
          <w:sz w:val="20"/>
          <w:szCs w:val="20"/>
        </w:rPr>
        <w:t>Kateri od naštetih NI zaplet med nosečnostjo pri debelih ženskah:</w:t>
      </w:r>
    </w:p>
    <w:p w14:paraId="36FC4EF3"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Gestacijski diabetes</w:t>
      </w:r>
    </w:p>
    <w:p w14:paraId="086D9014" w14:textId="77777777" w:rsidR="0049236D" w:rsidRPr="00FE2BD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Spontani splav</w:t>
      </w:r>
    </w:p>
    <w:p w14:paraId="6E3D13E6" w14:textId="77777777" w:rsidR="0049236D" w:rsidRPr="00FE2BDD" w:rsidRDefault="0049236D" w:rsidP="0049236D">
      <w:pPr>
        <w:pStyle w:val="ListParagraph"/>
        <w:numPr>
          <w:ilvl w:val="1"/>
          <w:numId w:val="165"/>
        </w:numPr>
        <w:rPr>
          <w:rFonts w:ascii="Arial Narrow" w:hAnsi="Arial Narrow"/>
          <w:b/>
          <w:sz w:val="20"/>
          <w:szCs w:val="20"/>
        </w:rPr>
      </w:pPr>
      <w:r w:rsidRPr="00FE2BDD">
        <w:rPr>
          <w:rFonts w:ascii="Arial Narrow" w:hAnsi="Arial Narrow"/>
          <w:b/>
          <w:sz w:val="20"/>
          <w:szCs w:val="20"/>
        </w:rPr>
        <w:t>Več plodna nosečnost</w:t>
      </w:r>
    </w:p>
    <w:p w14:paraId="38314715" w14:textId="77777777" w:rsidR="0049236D" w:rsidRDefault="0049236D" w:rsidP="0049236D">
      <w:pPr>
        <w:pStyle w:val="ListParagraph"/>
        <w:numPr>
          <w:ilvl w:val="1"/>
          <w:numId w:val="165"/>
        </w:numPr>
        <w:rPr>
          <w:rFonts w:ascii="Arial Narrow" w:hAnsi="Arial Narrow"/>
          <w:sz w:val="20"/>
          <w:szCs w:val="20"/>
        </w:rPr>
      </w:pPr>
      <w:r w:rsidRPr="00FE2BDD">
        <w:rPr>
          <w:rFonts w:ascii="Arial Narrow" w:hAnsi="Arial Narrow"/>
          <w:sz w:val="20"/>
          <w:szCs w:val="20"/>
        </w:rPr>
        <w:t>Preeklampsija</w:t>
      </w:r>
    </w:p>
    <w:p w14:paraId="5580B317" w14:textId="77777777" w:rsidR="0049236D" w:rsidRDefault="0049236D" w:rsidP="0049236D">
      <w:pPr>
        <w:pStyle w:val="ListParagraph"/>
        <w:ind w:left="1440"/>
        <w:rPr>
          <w:rFonts w:ascii="Arial Narrow" w:hAnsi="Arial Narrow"/>
          <w:sz w:val="20"/>
          <w:szCs w:val="20"/>
        </w:rPr>
      </w:pPr>
    </w:p>
    <w:p w14:paraId="4563579E" w14:textId="77777777" w:rsidR="0049236D" w:rsidRDefault="0049236D" w:rsidP="0049236D">
      <w:pPr>
        <w:pStyle w:val="ListParagraph"/>
        <w:ind w:left="1440"/>
        <w:rPr>
          <w:rFonts w:ascii="Arial Narrow" w:hAnsi="Arial Narrow"/>
          <w:sz w:val="20"/>
          <w:szCs w:val="20"/>
        </w:rPr>
      </w:pPr>
    </w:p>
    <w:p w14:paraId="0F250F35" w14:textId="77777777" w:rsidR="0049236D" w:rsidRDefault="0049236D" w:rsidP="0049236D">
      <w:pPr>
        <w:pStyle w:val="ListParagraph"/>
        <w:ind w:left="1440"/>
        <w:rPr>
          <w:rFonts w:ascii="Arial Narrow" w:hAnsi="Arial Narrow"/>
          <w:sz w:val="20"/>
          <w:szCs w:val="20"/>
        </w:rPr>
      </w:pPr>
    </w:p>
    <w:p w14:paraId="1BC530AF" w14:textId="77777777" w:rsidR="0049236D" w:rsidRPr="0049236D" w:rsidRDefault="0049236D" w:rsidP="0049236D">
      <w:pPr>
        <w:pStyle w:val="ListParagraph"/>
        <w:ind w:left="1440"/>
        <w:rPr>
          <w:rFonts w:ascii="Arial Narrow" w:hAnsi="Arial Narrow"/>
          <w:sz w:val="20"/>
          <w:szCs w:val="20"/>
        </w:rPr>
      </w:pPr>
    </w:p>
    <w:p w14:paraId="76E96789" w14:textId="77777777" w:rsidR="0049236D" w:rsidRDefault="0049236D" w:rsidP="0049236D">
      <w:pPr>
        <w:pStyle w:val="Heading2"/>
      </w:pPr>
      <w:bookmarkStart w:id="159" w:name="_Toc514236085"/>
      <w:r>
        <w:lastRenderedPageBreak/>
        <w:t>6 EPIDURALNA</w:t>
      </w:r>
      <w:bookmarkEnd w:id="159"/>
    </w:p>
    <w:p w14:paraId="7335FB49" w14:textId="77777777" w:rsidR="0049236D" w:rsidRPr="00FE2BDD" w:rsidRDefault="0049236D" w:rsidP="0049236D">
      <w:pPr>
        <w:pStyle w:val="ListParagraph"/>
        <w:numPr>
          <w:ilvl w:val="0"/>
          <w:numId w:val="172"/>
        </w:numPr>
        <w:spacing w:after="0" w:line="240" w:lineRule="auto"/>
        <w:rPr>
          <w:rFonts w:ascii="Arial Narrow" w:hAnsi="Arial Narrow"/>
          <w:sz w:val="20"/>
        </w:rPr>
      </w:pPr>
      <w:r w:rsidRPr="00FE2BDD">
        <w:rPr>
          <w:rFonts w:ascii="Arial Narrow" w:hAnsi="Arial Narrow"/>
          <w:sz w:val="20"/>
        </w:rPr>
        <w:t>Med področno porodno analgezijo spada:</w:t>
      </w:r>
    </w:p>
    <w:p w14:paraId="78F61DEC" w14:textId="77777777" w:rsidR="0049236D" w:rsidRPr="00FE2BDD" w:rsidRDefault="0049236D" w:rsidP="0049236D">
      <w:pPr>
        <w:pStyle w:val="ListParagraph"/>
        <w:rPr>
          <w:rFonts w:ascii="Arial Narrow" w:hAnsi="Arial Narrow"/>
          <w:b/>
          <w:sz w:val="20"/>
        </w:rPr>
      </w:pPr>
    </w:p>
    <w:p w14:paraId="14E6D110" w14:textId="77777777" w:rsidR="0049236D" w:rsidRPr="00FE2BDD" w:rsidRDefault="0049236D" w:rsidP="0049236D">
      <w:pPr>
        <w:pStyle w:val="ListParagraph"/>
        <w:numPr>
          <w:ilvl w:val="0"/>
          <w:numId w:val="173"/>
        </w:numPr>
        <w:spacing w:after="0" w:line="240" w:lineRule="auto"/>
        <w:rPr>
          <w:rFonts w:ascii="Arial Narrow" w:hAnsi="Arial Narrow"/>
          <w:sz w:val="20"/>
        </w:rPr>
      </w:pPr>
      <w:r w:rsidRPr="00FE2BDD">
        <w:rPr>
          <w:rFonts w:ascii="Arial Narrow" w:hAnsi="Arial Narrow"/>
          <w:sz w:val="20"/>
        </w:rPr>
        <w:t>Ultiva</w:t>
      </w:r>
    </w:p>
    <w:p w14:paraId="75EEFCB2" w14:textId="77777777" w:rsidR="0049236D" w:rsidRPr="00FE2BDD" w:rsidRDefault="0049236D" w:rsidP="0049236D">
      <w:pPr>
        <w:pStyle w:val="ListParagraph"/>
        <w:numPr>
          <w:ilvl w:val="0"/>
          <w:numId w:val="173"/>
        </w:numPr>
        <w:spacing w:after="0" w:line="240" w:lineRule="auto"/>
        <w:rPr>
          <w:rFonts w:ascii="Arial Narrow" w:hAnsi="Arial Narrow"/>
          <w:sz w:val="20"/>
        </w:rPr>
      </w:pPr>
      <w:r w:rsidRPr="00FE2BDD">
        <w:rPr>
          <w:rFonts w:ascii="Arial Narrow" w:hAnsi="Arial Narrow"/>
          <w:sz w:val="20"/>
        </w:rPr>
        <w:t>TENS</w:t>
      </w:r>
    </w:p>
    <w:p w14:paraId="6C61271B" w14:textId="77777777" w:rsidR="0049236D" w:rsidRPr="00FE2BDD" w:rsidRDefault="0049236D" w:rsidP="0049236D">
      <w:pPr>
        <w:pStyle w:val="ListParagraph"/>
        <w:numPr>
          <w:ilvl w:val="0"/>
          <w:numId w:val="173"/>
        </w:numPr>
        <w:spacing w:after="0" w:line="240" w:lineRule="auto"/>
        <w:rPr>
          <w:rFonts w:ascii="Arial Narrow" w:hAnsi="Arial Narrow"/>
          <w:b/>
          <w:sz w:val="20"/>
        </w:rPr>
      </w:pPr>
      <w:r w:rsidRPr="00FE2BDD">
        <w:rPr>
          <w:rFonts w:ascii="Arial Narrow" w:hAnsi="Arial Narrow"/>
          <w:b/>
          <w:sz w:val="20"/>
        </w:rPr>
        <w:t>Epiduralna analgezija</w:t>
      </w:r>
    </w:p>
    <w:p w14:paraId="66262D1E" w14:textId="77777777" w:rsidR="0049236D" w:rsidRPr="00FE2BDD" w:rsidRDefault="0049236D" w:rsidP="0049236D">
      <w:pPr>
        <w:pStyle w:val="ListParagraph"/>
        <w:ind w:left="1080"/>
        <w:rPr>
          <w:rFonts w:ascii="Arial Narrow" w:hAnsi="Arial Narrow"/>
          <w:sz w:val="20"/>
        </w:rPr>
      </w:pPr>
    </w:p>
    <w:p w14:paraId="619DD0E8" w14:textId="77777777" w:rsidR="0049236D" w:rsidRPr="00FE2BDD" w:rsidRDefault="0049236D" w:rsidP="0049236D">
      <w:pPr>
        <w:pStyle w:val="ListParagraph"/>
        <w:numPr>
          <w:ilvl w:val="0"/>
          <w:numId w:val="172"/>
        </w:numPr>
        <w:spacing w:after="0" w:line="240" w:lineRule="auto"/>
        <w:rPr>
          <w:rFonts w:ascii="Arial Narrow" w:hAnsi="Arial Narrow"/>
          <w:sz w:val="20"/>
        </w:rPr>
      </w:pPr>
      <w:r w:rsidRPr="00FE2BDD">
        <w:rPr>
          <w:rFonts w:ascii="Arial Narrow" w:hAnsi="Arial Narrow"/>
          <w:sz w:val="20"/>
        </w:rPr>
        <w:t>Katera učinkovina se uporablja za epiduralno analgezijo?</w:t>
      </w:r>
    </w:p>
    <w:p w14:paraId="7E643B87" w14:textId="77777777" w:rsidR="0049236D" w:rsidRPr="00FE2BDD" w:rsidRDefault="0049236D" w:rsidP="0049236D">
      <w:pPr>
        <w:pStyle w:val="ListParagraph"/>
        <w:rPr>
          <w:rFonts w:ascii="Arial Narrow" w:hAnsi="Arial Narrow"/>
          <w:b/>
          <w:sz w:val="20"/>
        </w:rPr>
      </w:pPr>
    </w:p>
    <w:p w14:paraId="664CB5C8" w14:textId="77777777" w:rsidR="0049236D" w:rsidRPr="00FE2BDD" w:rsidRDefault="0049236D" w:rsidP="0049236D">
      <w:pPr>
        <w:pStyle w:val="ListParagraph"/>
        <w:numPr>
          <w:ilvl w:val="0"/>
          <w:numId w:val="175"/>
        </w:numPr>
        <w:spacing w:after="0" w:line="240" w:lineRule="auto"/>
        <w:rPr>
          <w:rFonts w:ascii="Arial Narrow" w:hAnsi="Arial Narrow"/>
          <w:b/>
          <w:sz w:val="20"/>
        </w:rPr>
      </w:pPr>
      <w:r w:rsidRPr="00FE2BDD">
        <w:rPr>
          <w:rFonts w:ascii="Arial Narrow" w:hAnsi="Arial Narrow"/>
          <w:b/>
          <w:sz w:val="20"/>
        </w:rPr>
        <w:t>Bupivacaine</w:t>
      </w:r>
    </w:p>
    <w:p w14:paraId="27E6B0B8" w14:textId="77777777" w:rsidR="0049236D" w:rsidRPr="00FE2BDD" w:rsidRDefault="0049236D" w:rsidP="0049236D">
      <w:pPr>
        <w:pStyle w:val="ListParagraph"/>
        <w:numPr>
          <w:ilvl w:val="0"/>
          <w:numId w:val="175"/>
        </w:numPr>
        <w:spacing w:after="0" w:line="240" w:lineRule="auto"/>
        <w:rPr>
          <w:rFonts w:ascii="Arial Narrow" w:hAnsi="Arial Narrow"/>
          <w:sz w:val="20"/>
        </w:rPr>
      </w:pPr>
      <w:r w:rsidRPr="00FE2BDD">
        <w:rPr>
          <w:rFonts w:ascii="Arial Narrow" w:hAnsi="Arial Narrow"/>
          <w:sz w:val="20"/>
        </w:rPr>
        <w:t>Paracetamol</w:t>
      </w:r>
    </w:p>
    <w:p w14:paraId="58164E5F" w14:textId="77777777" w:rsidR="0049236D" w:rsidRPr="00FE2BDD" w:rsidRDefault="0049236D" w:rsidP="0049236D">
      <w:pPr>
        <w:pStyle w:val="ListParagraph"/>
        <w:numPr>
          <w:ilvl w:val="0"/>
          <w:numId w:val="175"/>
        </w:numPr>
        <w:spacing w:after="0" w:line="240" w:lineRule="auto"/>
        <w:rPr>
          <w:rFonts w:ascii="Arial Narrow" w:hAnsi="Arial Narrow"/>
          <w:sz w:val="20"/>
        </w:rPr>
      </w:pPr>
      <w:r w:rsidRPr="00FE2BDD">
        <w:rPr>
          <w:rFonts w:ascii="Arial Narrow" w:hAnsi="Arial Narrow"/>
          <w:sz w:val="20"/>
        </w:rPr>
        <w:t>Remifentanil</w:t>
      </w:r>
    </w:p>
    <w:p w14:paraId="6AC96FF2" w14:textId="77777777" w:rsidR="0049236D" w:rsidRPr="00FE2BDD" w:rsidRDefault="0049236D" w:rsidP="0049236D">
      <w:pPr>
        <w:rPr>
          <w:rFonts w:ascii="Arial Narrow" w:hAnsi="Arial Narrow"/>
          <w:sz w:val="20"/>
        </w:rPr>
      </w:pPr>
    </w:p>
    <w:p w14:paraId="4CD88429" w14:textId="77777777" w:rsidR="0049236D" w:rsidRPr="00FE2BDD" w:rsidRDefault="0049236D" w:rsidP="0049236D">
      <w:pPr>
        <w:pStyle w:val="ListParagraph"/>
        <w:numPr>
          <w:ilvl w:val="0"/>
          <w:numId w:val="172"/>
        </w:numPr>
        <w:spacing w:after="0" w:line="240" w:lineRule="auto"/>
        <w:rPr>
          <w:rFonts w:ascii="Arial Narrow" w:hAnsi="Arial Narrow"/>
          <w:sz w:val="20"/>
        </w:rPr>
      </w:pPr>
      <w:r w:rsidRPr="00FE2BDD">
        <w:rPr>
          <w:rFonts w:ascii="Arial Narrow" w:hAnsi="Arial Narrow"/>
          <w:sz w:val="20"/>
        </w:rPr>
        <w:t>Katera izmed naštetih je kontraindikacija za izvajanje epiduralne analgezije?</w:t>
      </w:r>
    </w:p>
    <w:p w14:paraId="2952EC71" w14:textId="77777777" w:rsidR="0049236D" w:rsidRPr="00FE2BDD" w:rsidRDefault="0049236D" w:rsidP="0049236D">
      <w:pPr>
        <w:pStyle w:val="ListParagraph"/>
        <w:rPr>
          <w:rFonts w:ascii="Arial Narrow" w:hAnsi="Arial Narrow"/>
          <w:b/>
          <w:sz w:val="20"/>
        </w:rPr>
      </w:pPr>
    </w:p>
    <w:p w14:paraId="6D4572D4" w14:textId="77777777" w:rsidR="0049236D" w:rsidRPr="00FE2BDD" w:rsidRDefault="0049236D" w:rsidP="0049236D">
      <w:pPr>
        <w:pStyle w:val="ListParagraph"/>
        <w:rPr>
          <w:rFonts w:ascii="Arial Narrow" w:hAnsi="Arial Narrow"/>
          <w:sz w:val="20"/>
        </w:rPr>
      </w:pPr>
      <w:r w:rsidRPr="00FE2BDD">
        <w:rPr>
          <w:rFonts w:ascii="Arial Narrow" w:hAnsi="Arial Narrow"/>
          <w:sz w:val="20"/>
        </w:rPr>
        <w:t>a)   Eklampsija</w:t>
      </w:r>
    </w:p>
    <w:p w14:paraId="1C532FAC" w14:textId="77777777" w:rsidR="0049236D" w:rsidRPr="00FE2BDD" w:rsidRDefault="0049236D" w:rsidP="0049236D">
      <w:pPr>
        <w:pStyle w:val="ListParagraph"/>
        <w:rPr>
          <w:rFonts w:ascii="Arial Narrow" w:hAnsi="Arial Narrow"/>
          <w:b/>
          <w:sz w:val="20"/>
        </w:rPr>
      </w:pPr>
      <w:r w:rsidRPr="00FE2BDD">
        <w:rPr>
          <w:rFonts w:ascii="Arial Narrow" w:hAnsi="Arial Narrow"/>
          <w:b/>
          <w:sz w:val="20"/>
        </w:rPr>
        <w:t>b)   Hipovolemija porodnice</w:t>
      </w:r>
    </w:p>
    <w:p w14:paraId="3E588851" w14:textId="77777777" w:rsidR="0049236D" w:rsidRPr="00FE2BDD" w:rsidRDefault="0049236D" w:rsidP="0049236D">
      <w:pPr>
        <w:pStyle w:val="ListParagraph"/>
        <w:rPr>
          <w:rFonts w:ascii="Arial Narrow" w:hAnsi="Arial Narrow"/>
          <w:sz w:val="20"/>
        </w:rPr>
      </w:pPr>
      <w:r w:rsidRPr="00FE2BDD">
        <w:rPr>
          <w:rFonts w:ascii="Arial Narrow" w:hAnsi="Arial Narrow"/>
          <w:sz w:val="20"/>
        </w:rPr>
        <w:t>c)   Sladkorna bolezen</w:t>
      </w:r>
    </w:p>
    <w:p w14:paraId="6572530E" w14:textId="77777777" w:rsidR="0049236D" w:rsidRPr="00FE2BDD" w:rsidRDefault="0049236D" w:rsidP="0049236D">
      <w:pPr>
        <w:rPr>
          <w:rFonts w:ascii="Arial Narrow" w:hAnsi="Arial Narrow"/>
          <w:sz w:val="20"/>
        </w:rPr>
      </w:pPr>
    </w:p>
    <w:p w14:paraId="6DE932CC" w14:textId="77777777" w:rsidR="0049236D" w:rsidRPr="00FE2BDD" w:rsidRDefault="0049236D" w:rsidP="0049236D">
      <w:pPr>
        <w:pStyle w:val="ListParagraph"/>
        <w:numPr>
          <w:ilvl w:val="0"/>
          <w:numId w:val="172"/>
        </w:numPr>
        <w:spacing w:after="0" w:line="240" w:lineRule="auto"/>
        <w:rPr>
          <w:rFonts w:ascii="Arial Narrow" w:hAnsi="Arial Narrow"/>
          <w:sz w:val="20"/>
        </w:rPr>
      </w:pPr>
      <w:r w:rsidRPr="00FE2BDD">
        <w:rPr>
          <w:rFonts w:ascii="Arial Narrow" w:hAnsi="Arial Narrow"/>
          <w:sz w:val="20"/>
        </w:rPr>
        <w:t>Epiduralna analgezija zmanjša možnost za inštrumentalno dokončanje poroda.</w:t>
      </w:r>
    </w:p>
    <w:p w14:paraId="264EBFD6" w14:textId="77777777" w:rsidR="0049236D" w:rsidRPr="00FE2BDD" w:rsidRDefault="0049236D" w:rsidP="0049236D">
      <w:pPr>
        <w:pStyle w:val="ListParagraph"/>
        <w:rPr>
          <w:rFonts w:ascii="Arial Narrow" w:hAnsi="Arial Narrow"/>
          <w:b/>
          <w:sz w:val="20"/>
        </w:rPr>
      </w:pPr>
    </w:p>
    <w:p w14:paraId="362234CF" w14:textId="77777777" w:rsidR="0049236D" w:rsidRPr="00FE2BDD" w:rsidRDefault="0049236D" w:rsidP="0049236D">
      <w:pPr>
        <w:pStyle w:val="ListParagraph"/>
        <w:numPr>
          <w:ilvl w:val="0"/>
          <w:numId w:val="176"/>
        </w:numPr>
        <w:spacing w:after="0" w:line="240" w:lineRule="auto"/>
        <w:rPr>
          <w:rFonts w:ascii="Arial Narrow" w:hAnsi="Arial Narrow"/>
          <w:sz w:val="20"/>
        </w:rPr>
      </w:pPr>
      <w:r w:rsidRPr="00FE2BDD">
        <w:rPr>
          <w:rFonts w:ascii="Arial Narrow" w:hAnsi="Arial Narrow"/>
          <w:sz w:val="20"/>
        </w:rPr>
        <w:t>DA</w:t>
      </w:r>
    </w:p>
    <w:p w14:paraId="5950A84A" w14:textId="77777777" w:rsidR="0049236D" w:rsidRPr="00FE2BDD" w:rsidRDefault="0049236D" w:rsidP="0049236D">
      <w:pPr>
        <w:pStyle w:val="ListParagraph"/>
        <w:numPr>
          <w:ilvl w:val="0"/>
          <w:numId w:val="176"/>
        </w:numPr>
        <w:spacing w:after="0" w:line="240" w:lineRule="auto"/>
        <w:rPr>
          <w:rFonts w:ascii="Arial Narrow" w:hAnsi="Arial Narrow"/>
          <w:b/>
          <w:sz w:val="20"/>
        </w:rPr>
      </w:pPr>
      <w:r w:rsidRPr="00FE2BDD">
        <w:rPr>
          <w:rFonts w:ascii="Arial Narrow" w:hAnsi="Arial Narrow"/>
          <w:b/>
          <w:sz w:val="20"/>
        </w:rPr>
        <w:t>NE</w:t>
      </w:r>
    </w:p>
    <w:p w14:paraId="0654F67A" w14:textId="77777777" w:rsidR="0049236D" w:rsidRPr="00FE2BDD" w:rsidRDefault="0049236D" w:rsidP="0049236D">
      <w:pPr>
        <w:rPr>
          <w:rFonts w:ascii="Arial Narrow" w:hAnsi="Arial Narrow"/>
          <w:sz w:val="20"/>
        </w:rPr>
      </w:pPr>
    </w:p>
    <w:p w14:paraId="048066C3" w14:textId="77777777" w:rsidR="0049236D" w:rsidRPr="00FE2BDD" w:rsidRDefault="0049236D" w:rsidP="0049236D">
      <w:pPr>
        <w:pStyle w:val="ListParagraph"/>
        <w:numPr>
          <w:ilvl w:val="0"/>
          <w:numId w:val="172"/>
        </w:numPr>
        <w:spacing w:after="0" w:line="240" w:lineRule="auto"/>
        <w:rPr>
          <w:rFonts w:ascii="Arial Narrow" w:hAnsi="Arial Narrow"/>
          <w:sz w:val="20"/>
        </w:rPr>
      </w:pPr>
      <w:r w:rsidRPr="00FE2BDD">
        <w:rPr>
          <w:rFonts w:ascii="Arial Narrow" w:hAnsi="Arial Narrow"/>
          <w:sz w:val="20"/>
        </w:rPr>
        <w:t>Obkroži slabosti epiduralne analgezije.</w:t>
      </w:r>
    </w:p>
    <w:p w14:paraId="4CF30268" w14:textId="77777777" w:rsidR="0049236D" w:rsidRPr="00FE2BDD" w:rsidRDefault="0049236D" w:rsidP="0049236D">
      <w:pPr>
        <w:rPr>
          <w:rFonts w:ascii="Arial Narrow" w:hAnsi="Arial Narrow"/>
          <w:b/>
          <w:sz w:val="20"/>
        </w:rPr>
      </w:pPr>
    </w:p>
    <w:p w14:paraId="21B03922" w14:textId="77777777" w:rsidR="0049236D" w:rsidRPr="00FE2BDD" w:rsidRDefault="0049236D" w:rsidP="0049236D">
      <w:pPr>
        <w:pStyle w:val="ListParagraph"/>
        <w:numPr>
          <w:ilvl w:val="0"/>
          <w:numId w:val="174"/>
        </w:numPr>
        <w:spacing w:after="0" w:line="240" w:lineRule="auto"/>
        <w:rPr>
          <w:rFonts w:ascii="Arial Narrow" w:hAnsi="Arial Narrow"/>
          <w:b/>
          <w:sz w:val="20"/>
        </w:rPr>
      </w:pPr>
      <w:r w:rsidRPr="00FE2BDD">
        <w:rPr>
          <w:rFonts w:ascii="Arial Narrow" w:hAnsi="Arial Narrow"/>
          <w:b/>
          <w:sz w:val="20"/>
        </w:rPr>
        <w:t>Hipotenzija</w:t>
      </w:r>
    </w:p>
    <w:p w14:paraId="008C8FAB" w14:textId="77777777" w:rsidR="0049236D" w:rsidRPr="00FE2BDD" w:rsidRDefault="0049236D" w:rsidP="0049236D">
      <w:pPr>
        <w:pStyle w:val="ListParagraph"/>
        <w:numPr>
          <w:ilvl w:val="0"/>
          <w:numId w:val="174"/>
        </w:numPr>
        <w:spacing w:after="0" w:line="240" w:lineRule="auto"/>
        <w:rPr>
          <w:rFonts w:ascii="Arial Narrow" w:hAnsi="Arial Narrow"/>
          <w:b/>
          <w:sz w:val="20"/>
        </w:rPr>
      </w:pPr>
      <w:r w:rsidRPr="00FE2BDD">
        <w:rPr>
          <w:rFonts w:ascii="Arial Narrow" w:hAnsi="Arial Narrow"/>
          <w:b/>
          <w:sz w:val="20"/>
        </w:rPr>
        <w:t>Izguba občutka v mehurju</w:t>
      </w:r>
    </w:p>
    <w:p w14:paraId="2B703D15" w14:textId="77777777" w:rsidR="0049236D" w:rsidRPr="00FE2BDD" w:rsidRDefault="0049236D" w:rsidP="0049236D">
      <w:pPr>
        <w:pStyle w:val="ListParagraph"/>
        <w:numPr>
          <w:ilvl w:val="0"/>
          <w:numId w:val="174"/>
        </w:numPr>
        <w:spacing w:after="0" w:line="240" w:lineRule="auto"/>
        <w:rPr>
          <w:rFonts w:ascii="Arial Narrow" w:hAnsi="Arial Narrow"/>
          <w:sz w:val="20"/>
        </w:rPr>
      </w:pPr>
      <w:r w:rsidRPr="00FE2BDD">
        <w:rPr>
          <w:rFonts w:ascii="Arial Narrow" w:hAnsi="Arial Narrow"/>
          <w:sz w:val="20"/>
        </w:rPr>
        <w:t>Pomaga pri soočanju z izčrpanostjo</w:t>
      </w:r>
    </w:p>
    <w:p w14:paraId="0BE41DAF" w14:textId="77777777" w:rsidR="0049236D" w:rsidRPr="0049236D" w:rsidRDefault="0049236D" w:rsidP="0049236D">
      <w:pPr>
        <w:pStyle w:val="NoSpacing"/>
        <w:rPr>
          <w:rFonts w:ascii="Arial Narrow" w:hAnsi="Arial Narrow" w:cs="Times New Roman"/>
          <w:sz w:val="20"/>
          <w:szCs w:val="20"/>
        </w:rPr>
      </w:pPr>
    </w:p>
    <w:p w14:paraId="49537364" w14:textId="77777777" w:rsidR="0049236D" w:rsidRPr="0049236D" w:rsidRDefault="0049236D" w:rsidP="0049236D">
      <w:pPr>
        <w:pStyle w:val="Heading2"/>
        <w:rPr>
          <w:noProof/>
          <w:sz w:val="28"/>
          <w:szCs w:val="20"/>
          <w:lang w:eastAsia="sl-SI"/>
        </w:rPr>
      </w:pPr>
      <w:bookmarkStart w:id="160" w:name="_Toc514236086"/>
      <w:r w:rsidRPr="0049236D">
        <w:rPr>
          <w:noProof/>
          <w:sz w:val="28"/>
          <w:szCs w:val="20"/>
          <w:lang w:eastAsia="sl-SI"/>
        </w:rPr>
        <w:t>7 ULTIVA</w:t>
      </w:r>
      <w:bookmarkEnd w:id="160"/>
    </w:p>
    <w:p w14:paraId="217E96FD" w14:textId="77777777" w:rsidR="0049236D" w:rsidRPr="00063122" w:rsidRDefault="0049236D" w:rsidP="0049236D">
      <w:pPr>
        <w:pStyle w:val="ListParagraph"/>
        <w:numPr>
          <w:ilvl w:val="0"/>
          <w:numId w:val="121"/>
        </w:numPr>
        <w:spacing w:after="200" w:line="276" w:lineRule="auto"/>
        <w:rPr>
          <w:rFonts w:ascii="Arial Narrow" w:hAnsi="Arial Narrow" w:cs="Times New Roman"/>
          <w:sz w:val="20"/>
          <w:szCs w:val="20"/>
        </w:rPr>
      </w:pPr>
      <w:r w:rsidRPr="00063122">
        <w:rPr>
          <w:rFonts w:ascii="Arial Narrow" w:hAnsi="Arial Narrow" w:cs="Times New Roman"/>
          <w:sz w:val="20"/>
          <w:szCs w:val="20"/>
        </w:rPr>
        <w:t>Kako se imenuje učinkovina v Ultivi?</w:t>
      </w:r>
    </w:p>
    <w:p w14:paraId="10732701" w14:textId="77777777" w:rsidR="0049236D" w:rsidRPr="00063122" w:rsidRDefault="0049236D" w:rsidP="0049236D">
      <w:pPr>
        <w:pStyle w:val="ListParagraph"/>
        <w:numPr>
          <w:ilvl w:val="0"/>
          <w:numId w:val="124"/>
        </w:numPr>
        <w:spacing w:after="200" w:line="276" w:lineRule="auto"/>
        <w:rPr>
          <w:rFonts w:ascii="Arial Narrow" w:hAnsi="Arial Narrow" w:cs="Times New Roman"/>
          <w:sz w:val="20"/>
          <w:szCs w:val="20"/>
        </w:rPr>
      </w:pPr>
      <w:r w:rsidRPr="00063122">
        <w:rPr>
          <w:rFonts w:ascii="Arial Narrow" w:hAnsi="Arial Narrow" w:cs="Times New Roman"/>
          <w:sz w:val="20"/>
          <w:szCs w:val="20"/>
        </w:rPr>
        <w:t>Dušikov oksidul</w:t>
      </w:r>
    </w:p>
    <w:p w14:paraId="2CAC0298" w14:textId="77777777" w:rsidR="0049236D" w:rsidRPr="00063122" w:rsidRDefault="0049236D" w:rsidP="0049236D">
      <w:pPr>
        <w:pStyle w:val="ListParagraph"/>
        <w:numPr>
          <w:ilvl w:val="0"/>
          <w:numId w:val="124"/>
        </w:numPr>
        <w:spacing w:after="200" w:line="276" w:lineRule="auto"/>
        <w:rPr>
          <w:rFonts w:ascii="Arial Narrow" w:hAnsi="Arial Narrow" w:cs="Times New Roman"/>
          <w:sz w:val="20"/>
          <w:szCs w:val="20"/>
        </w:rPr>
      </w:pPr>
      <w:r w:rsidRPr="00063122">
        <w:rPr>
          <w:rFonts w:ascii="Arial Narrow" w:hAnsi="Arial Narrow" w:cs="Times New Roman"/>
          <w:sz w:val="20"/>
          <w:szCs w:val="20"/>
        </w:rPr>
        <w:t>Dolantin</w:t>
      </w:r>
    </w:p>
    <w:p w14:paraId="5DEC41A8" w14:textId="77777777" w:rsidR="0049236D" w:rsidRPr="00063122" w:rsidRDefault="0049236D" w:rsidP="0049236D">
      <w:pPr>
        <w:pStyle w:val="ListParagraph"/>
        <w:numPr>
          <w:ilvl w:val="0"/>
          <w:numId w:val="124"/>
        </w:numPr>
        <w:spacing w:after="200" w:line="276" w:lineRule="auto"/>
        <w:rPr>
          <w:rFonts w:ascii="Arial Narrow" w:hAnsi="Arial Narrow" w:cs="Times New Roman"/>
          <w:b/>
          <w:sz w:val="20"/>
          <w:szCs w:val="20"/>
        </w:rPr>
      </w:pPr>
      <w:r w:rsidRPr="00063122">
        <w:rPr>
          <w:rFonts w:ascii="Arial Narrow" w:hAnsi="Arial Narrow" w:cs="Times New Roman"/>
          <w:b/>
          <w:sz w:val="20"/>
          <w:szCs w:val="20"/>
        </w:rPr>
        <w:t>Remifentanil</w:t>
      </w:r>
    </w:p>
    <w:p w14:paraId="4B9FABF6" w14:textId="77777777" w:rsidR="0049236D" w:rsidRPr="00063122" w:rsidRDefault="0049236D" w:rsidP="0049236D">
      <w:pPr>
        <w:pStyle w:val="ListParagraph"/>
        <w:rPr>
          <w:rFonts w:ascii="Arial Narrow" w:hAnsi="Arial Narrow" w:cs="Times New Roman"/>
          <w:sz w:val="20"/>
          <w:szCs w:val="20"/>
        </w:rPr>
      </w:pPr>
    </w:p>
    <w:p w14:paraId="4794E5B7" w14:textId="77777777" w:rsidR="0049236D" w:rsidRPr="00063122" w:rsidRDefault="0049236D" w:rsidP="0049236D">
      <w:pPr>
        <w:pStyle w:val="ListParagraph"/>
        <w:numPr>
          <w:ilvl w:val="0"/>
          <w:numId w:val="121"/>
        </w:numPr>
        <w:spacing w:after="200" w:line="276" w:lineRule="auto"/>
        <w:rPr>
          <w:rFonts w:ascii="Arial Narrow" w:hAnsi="Arial Narrow" w:cs="Times New Roman"/>
          <w:sz w:val="20"/>
          <w:szCs w:val="20"/>
        </w:rPr>
      </w:pPr>
      <w:r w:rsidRPr="00063122">
        <w:rPr>
          <w:rFonts w:ascii="Arial Narrow" w:hAnsi="Arial Narrow" w:cs="Times New Roman"/>
          <w:sz w:val="20"/>
          <w:szCs w:val="20"/>
        </w:rPr>
        <w:t>Obkroži prednosti uporabe Ultive.</w:t>
      </w:r>
    </w:p>
    <w:p w14:paraId="363D8628" w14:textId="77777777" w:rsidR="0049236D" w:rsidRPr="00063122" w:rsidRDefault="0049236D" w:rsidP="0049236D">
      <w:pPr>
        <w:pStyle w:val="ListParagraph"/>
        <w:numPr>
          <w:ilvl w:val="0"/>
          <w:numId w:val="122"/>
        </w:numPr>
        <w:spacing w:after="200" w:line="276" w:lineRule="auto"/>
        <w:rPr>
          <w:rFonts w:ascii="Arial Narrow" w:hAnsi="Arial Narrow" w:cs="Times New Roman"/>
          <w:sz w:val="20"/>
          <w:szCs w:val="20"/>
        </w:rPr>
      </w:pPr>
      <w:r w:rsidRPr="00063122">
        <w:rPr>
          <w:rFonts w:ascii="Arial Narrow" w:hAnsi="Arial Narrow" w:cs="Times New Roman"/>
          <w:sz w:val="20"/>
          <w:szCs w:val="20"/>
        </w:rPr>
        <w:t>Omejeno gibanje porodnice.</w:t>
      </w:r>
    </w:p>
    <w:p w14:paraId="71507CDA" w14:textId="77777777" w:rsidR="0049236D" w:rsidRPr="00625F6B" w:rsidRDefault="0049236D" w:rsidP="0049236D">
      <w:pPr>
        <w:pStyle w:val="ListParagraph"/>
        <w:numPr>
          <w:ilvl w:val="0"/>
          <w:numId w:val="122"/>
        </w:numPr>
        <w:spacing w:after="200" w:line="276" w:lineRule="auto"/>
        <w:rPr>
          <w:rFonts w:ascii="Arial Narrow" w:hAnsi="Arial Narrow" w:cs="Times New Roman"/>
          <w:b/>
          <w:sz w:val="20"/>
          <w:szCs w:val="20"/>
        </w:rPr>
      </w:pPr>
      <w:r w:rsidRPr="00625F6B">
        <w:rPr>
          <w:rFonts w:ascii="Arial Narrow" w:hAnsi="Arial Narrow" w:cs="Times New Roman"/>
          <w:b/>
          <w:sz w:val="20"/>
          <w:szCs w:val="20"/>
        </w:rPr>
        <w:t>Nadzor nad doziranjem.</w:t>
      </w:r>
    </w:p>
    <w:p w14:paraId="37D2AC9C" w14:textId="77777777" w:rsidR="0049236D" w:rsidRPr="00625F6B" w:rsidRDefault="0049236D" w:rsidP="0049236D">
      <w:pPr>
        <w:pStyle w:val="ListParagraph"/>
        <w:numPr>
          <w:ilvl w:val="0"/>
          <w:numId w:val="122"/>
        </w:numPr>
        <w:spacing w:after="200" w:line="276" w:lineRule="auto"/>
        <w:rPr>
          <w:rFonts w:ascii="Arial Narrow" w:hAnsi="Arial Narrow" w:cs="Times New Roman"/>
          <w:b/>
          <w:sz w:val="20"/>
          <w:szCs w:val="20"/>
        </w:rPr>
      </w:pPr>
      <w:r w:rsidRPr="00625F6B">
        <w:rPr>
          <w:rFonts w:ascii="Arial Narrow" w:hAnsi="Arial Narrow" w:cs="Times New Roman"/>
          <w:b/>
          <w:sz w:val="20"/>
          <w:szCs w:val="20"/>
        </w:rPr>
        <w:t>Dostopna metoda za lajšanje bolečin.</w:t>
      </w:r>
    </w:p>
    <w:p w14:paraId="2834A86D" w14:textId="77777777" w:rsidR="0049236D" w:rsidRPr="00625F6B" w:rsidRDefault="0049236D" w:rsidP="0049236D">
      <w:pPr>
        <w:pStyle w:val="ListParagraph"/>
        <w:numPr>
          <w:ilvl w:val="0"/>
          <w:numId w:val="122"/>
        </w:numPr>
        <w:spacing w:after="200" w:line="276" w:lineRule="auto"/>
        <w:rPr>
          <w:rFonts w:ascii="Arial Narrow" w:hAnsi="Arial Narrow" w:cs="Times New Roman"/>
          <w:b/>
          <w:sz w:val="20"/>
          <w:szCs w:val="20"/>
        </w:rPr>
      </w:pPr>
      <w:r w:rsidRPr="00625F6B">
        <w:rPr>
          <w:rFonts w:ascii="Arial Narrow" w:hAnsi="Arial Narrow" w:cs="Times New Roman"/>
          <w:b/>
          <w:sz w:val="20"/>
          <w:szCs w:val="20"/>
        </w:rPr>
        <w:t>Hiter in kratek učinek zdravila.</w:t>
      </w:r>
    </w:p>
    <w:p w14:paraId="072E2994" w14:textId="77777777" w:rsidR="0049236D" w:rsidRPr="00063122" w:rsidRDefault="0049236D" w:rsidP="0049236D">
      <w:pPr>
        <w:pStyle w:val="ListParagraph"/>
        <w:numPr>
          <w:ilvl w:val="0"/>
          <w:numId w:val="122"/>
        </w:numPr>
        <w:spacing w:after="200" w:line="276" w:lineRule="auto"/>
        <w:rPr>
          <w:rFonts w:ascii="Arial Narrow" w:hAnsi="Arial Narrow" w:cs="Times New Roman"/>
          <w:sz w:val="20"/>
          <w:szCs w:val="20"/>
        </w:rPr>
      </w:pPr>
      <w:r w:rsidRPr="00063122">
        <w:rPr>
          <w:rFonts w:ascii="Arial Narrow" w:hAnsi="Arial Narrow" w:cs="Times New Roman"/>
          <w:sz w:val="20"/>
          <w:szCs w:val="20"/>
        </w:rPr>
        <w:t>Slabost in bruhanje.</w:t>
      </w:r>
    </w:p>
    <w:p w14:paraId="10FDCD4A" w14:textId="77777777" w:rsidR="0049236D" w:rsidRPr="00063122" w:rsidRDefault="0049236D" w:rsidP="0049236D">
      <w:pPr>
        <w:pStyle w:val="ListParagraph"/>
        <w:rPr>
          <w:rFonts w:ascii="Arial Narrow" w:hAnsi="Arial Narrow" w:cs="Times New Roman"/>
          <w:sz w:val="20"/>
          <w:szCs w:val="20"/>
        </w:rPr>
      </w:pPr>
    </w:p>
    <w:p w14:paraId="73B93E09" w14:textId="77777777" w:rsidR="0049236D" w:rsidRPr="00063122" w:rsidRDefault="0049236D" w:rsidP="0049236D">
      <w:pPr>
        <w:pStyle w:val="ListParagraph"/>
        <w:numPr>
          <w:ilvl w:val="0"/>
          <w:numId w:val="121"/>
        </w:numPr>
        <w:spacing w:after="200" w:line="276" w:lineRule="auto"/>
        <w:rPr>
          <w:rFonts w:ascii="Arial Narrow" w:hAnsi="Arial Narrow" w:cs="Times New Roman"/>
          <w:sz w:val="20"/>
          <w:szCs w:val="20"/>
        </w:rPr>
      </w:pPr>
      <w:r w:rsidRPr="00063122">
        <w:rPr>
          <w:rFonts w:ascii="Arial Narrow" w:hAnsi="Arial Narrow" w:cs="Times New Roman"/>
          <w:sz w:val="20"/>
          <w:szCs w:val="20"/>
        </w:rPr>
        <w:t>Obkroži slabosti uporabe Ultive.</w:t>
      </w:r>
    </w:p>
    <w:p w14:paraId="248DDB47" w14:textId="77777777" w:rsidR="0049236D" w:rsidRPr="00625F6B" w:rsidRDefault="0049236D" w:rsidP="0049236D">
      <w:pPr>
        <w:pStyle w:val="ListParagraph"/>
        <w:numPr>
          <w:ilvl w:val="0"/>
          <w:numId w:val="123"/>
        </w:numPr>
        <w:spacing w:after="200" w:line="276" w:lineRule="auto"/>
        <w:rPr>
          <w:rFonts w:ascii="Arial Narrow" w:hAnsi="Arial Narrow" w:cs="Times New Roman"/>
          <w:b/>
          <w:sz w:val="20"/>
          <w:szCs w:val="20"/>
        </w:rPr>
      </w:pPr>
      <w:r w:rsidRPr="00625F6B">
        <w:rPr>
          <w:rFonts w:ascii="Arial Narrow" w:hAnsi="Arial Narrow" w:cs="Times New Roman"/>
          <w:b/>
          <w:sz w:val="20"/>
          <w:szCs w:val="20"/>
        </w:rPr>
        <w:t>Slabo prekrivanje učinka z vrhom popadka.</w:t>
      </w:r>
    </w:p>
    <w:p w14:paraId="7121FDF2" w14:textId="77777777" w:rsidR="0049236D" w:rsidRPr="00063122" w:rsidRDefault="0049236D" w:rsidP="0049236D">
      <w:pPr>
        <w:pStyle w:val="ListParagraph"/>
        <w:numPr>
          <w:ilvl w:val="0"/>
          <w:numId w:val="123"/>
        </w:numPr>
        <w:spacing w:after="200" w:line="276" w:lineRule="auto"/>
        <w:rPr>
          <w:rFonts w:ascii="Arial Narrow" w:hAnsi="Arial Narrow" w:cs="Times New Roman"/>
          <w:sz w:val="20"/>
          <w:szCs w:val="20"/>
        </w:rPr>
      </w:pPr>
      <w:r w:rsidRPr="00063122">
        <w:rPr>
          <w:rFonts w:ascii="Arial Narrow" w:hAnsi="Arial Narrow" w:cs="Times New Roman"/>
          <w:sz w:val="20"/>
          <w:szCs w:val="20"/>
        </w:rPr>
        <w:t>Manjša bolečina.</w:t>
      </w:r>
    </w:p>
    <w:p w14:paraId="40180DDF" w14:textId="77777777" w:rsidR="0049236D" w:rsidRPr="00625F6B" w:rsidRDefault="0049236D" w:rsidP="0049236D">
      <w:pPr>
        <w:pStyle w:val="ListParagraph"/>
        <w:numPr>
          <w:ilvl w:val="0"/>
          <w:numId w:val="123"/>
        </w:numPr>
        <w:spacing w:after="200" w:line="276" w:lineRule="auto"/>
        <w:rPr>
          <w:rFonts w:ascii="Arial Narrow" w:hAnsi="Arial Narrow" w:cs="Times New Roman"/>
          <w:b/>
          <w:sz w:val="20"/>
          <w:szCs w:val="20"/>
        </w:rPr>
      </w:pPr>
      <w:r w:rsidRPr="00625F6B">
        <w:rPr>
          <w:rFonts w:ascii="Arial Narrow" w:hAnsi="Arial Narrow" w:cs="Times New Roman"/>
          <w:b/>
          <w:sz w:val="20"/>
          <w:szCs w:val="20"/>
        </w:rPr>
        <w:t>Kontinuirano spremljanje s tem, da je priključena na več aparatov.</w:t>
      </w:r>
    </w:p>
    <w:p w14:paraId="75D8FFA5" w14:textId="77777777" w:rsidR="0049236D" w:rsidRPr="00625F6B" w:rsidRDefault="0049236D" w:rsidP="0049236D">
      <w:pPr>
        <w:pStyle w:val="ListParagraph"/>
        <w:numPr>
          <w:ilvl w:val="0"/>
          <w:numId w:val="123"/>
        </w:numPr>
        <w:spacing w:after="200" w:line="276" w:lineRule="auto"/>
        <w:rPr>
          <w:rFonts w:ascii="Arial Narrow" w:hAnsi="Arial Narrow" w:cs="Times New Roman"/>
          <w:b/>
          <w:sz w:val="20"/>
          <w:szCs w:val="20"/>
        </w:rPr>
      </w:pPr>
      <w:r w:rsidRPr="00625F6B">
        <w:rPr>
          <w:rFonts w:ascii="Arial Narrow" w:hAnsi="Arial Narrow" w:cs="Times New Roman"/>
          <w:b/>
          <w:sz w:val="20"/>
          <w:szCs w:val="20"/>
        </w:rPr>
        <w:t>Nevarnost hipoksije.</w:t>
      </w:r>
    </w:p>
    <w:p w14:paraId="20D462C4" w14:textId="77777777" w:rsidR="0049236D" w:rsidRPr="00625F6B" w:rsidRDefault="0049236D" w:rsidP="0049236D">
      <w:pPr>
        <w:pStyle w:val="ListParagraph"/>
        <w:numPr>
          <w:ilvl w:val="0"/>
          <w:numId w:val="123"/>
        </w:numPr>
        <w:spacing w:after="200" w:line="276" w:lineRule="auto"/>
        <w:rPr>
          <w:rFonts w:ascii="Arial Narrow" w:hAnsi="Arial Narrow" w:cs="Times New Roman"/>
          <w:b/>
          <w:sz w:val="20"/>
          <w:szCs w:val="20"/>
        </w:rPr>
      </w:pPr>
      <w:r w:rsidRPr="00625F6B">
        <w:rPr>
          <w:rFonts w:ascii="Arial Narrow" w:hAnsi="Arial Narrow" w:cs="Times New Roman"/>
          <w:b/>
          <w:sz w:val="20"/>
          <w:szCs w:val="20"/>
        </w:rPr>
        <w:t>Prisotnega je več osebja.</w:t>
      </w:r>
    </w:p>
    <w:p w14:paraId="0EDDBC91" w14:textId="77777777" w:rsidR="0049236D" w:rsidRDefault="0049236D" w:rsidP="0049236D">
      <w:pPr>
        <w:pStyle w:val="ListParagraph"/>
        <w:rPr>
          <w:rFonts w:ascii="Arial Narrow" w:hAnsi="Arial Narrow" w:cs="Times New Roman"/>
          <w:sz w:val="20"/>
          <w:szCs w:val="20"/>
        </w:rPr>
      </w:pPr>
    </w:p>
    <w:p w14:paraId="6B97C577" w14:textId="77777777" w:rsidR="0049236D" w:rsidRDefault="0049236D" w:rsidP="0049236D">
      <w:pPr>
        <w:pStyle w:val="ListParagraph"/>
        <w:rPr>
          <w:rFonts w:ascii="Arial Narrow" w:hAnsi="Arial Narrow" w:cs="Times New Roman"/>
          <w:sz w:val="20"/>
          <w:szCs w:val="20"/>
        </w:rPr>
      </w:pPr>
    </w:p>
    <w:p w14:paraId="387F4850" w14:textId="77777777" w:rsidR="0049236D" w:rsidRPr="00063122" w:rsidRDefault="0049236D" w:rsidP="0049236D">
      <w:pPr>
        <w:pStyle w:val="ListParagraph"/>
        <w:rPr>
          <w:rFonts w:ascii="Arial Narrow" w:hAnsi="Arial Narrow" w:cs="Times New Roman"/>
          <w:sz w:val="20"/>
          <w:szCs w:val="20"/>
        </w:rPr>
      </w:pPr>
    </w:p>
    <w:p w14:paraId="0605F610" w14:textId="77777777" w:rsidR="0049236D" w:rsidRPr="00063122" w:rsidRDefault="0049236D" w:rsidP="0049236D">
      <w:pPr>
        <w:pStyle w:val="ListParagraph"/>
        <w:numPr>
          <w:ilvl w:val="0"/>
          <w:numId w:val="121"/>
        </w:numPr>
        <w:spacing w:after="200" w:line="276" w:lineRule="auto"/>
        <w:rPr>
          <w:rFonts w:ascii="Arial Narrow" w:hAnsi="Arial Narrow" w:cs="Times New Roman"/>
          <w:sz w:val="20"/>
          <w:szCs w:val="20"/>
        </w:rPr>
      </w:pPr>
      <w:r w:rsidRPr="00063122">
        <w:rPr>
          <w:rFonts w:ascii="Arial Narrow" w:hAnsi="Arial Narrow" w:cs="Times New Roman"/>
          <w:sz w:val="20"/>
          <w:szCs w:val="20"/>
        </w:rPr>
        <w:lastRenderedPageBreak/>
        <w:t xml:space="preserve">Ali spada Ultiva med farmakološka ali nefarmakološka sredstva za lajšanje porodnih bolečin? </w:t>
      </w:r>
    </w:p>
    <w:p w14:paraId="2DBD84DA" w14:textId="77777777" w:rsidR="0049236D" w:rsidRPr="00063122" w:rsidRDefault="0049236D" w:rsidP="0049236D">
      <w:pPr>
        <w:pStyle w:val="ListParagraph"/>
        <w:rPr>
          <w:rFonts w:ascii="Arial Narrow" w:hAnsi="Arial Narrow" w:cs="Times New Roman"/>
          <w:sz w:val="20"/>
          <w:szCs w:val="20"/>
        </w:rPr>
      </w:pPr>
      <w:r w:rsidRPr="00063122">
        <w:rPr>
          <w:rFonts w:ascii="Arial Narrow" w:hAnsi="Arial Narrow" w:cs="Times New Roman"/>
          <w:sz w:val="20"/>
          <w:szCs w:val="20"/>
        </w:rPr>
        <w:t>ODGOVOR: Ultiva spada med farmakološke metode.</w:t>
      </w:r>
    </w:p>
    <w:p w14:paraId="5A9E6C25" w14:textId="77777777" w:rsidR="0049236D" w:rsidRPr="00063122" w:rsidRDefault="0049236D" w:rsidP="0049236D">
      <w:pPr>
        <w:pStyle w:val="ListParagraph"/>
        <w:rPr>
          <w:rFonts w:ascii="Arial Narrow" w:hAnsi="Arial Narrow" w:cs="Times New Roman"/>
          <w:sz w:val="20"/>
          <w:szCs w:val="20"/>
        </w:rPr>
      </w:pPr>
    </w:p>
    <w:p w14:paraId="0AA7B630" w14:textId="77777777" w:rsidR="0049236D" w:rsidRPr="00063122" w:rsidRDefault="0049236D" w:rsidP="0049236D">
      <w:pPr>
        <w:pStyle w:val="ListParagraph"/>
        <w:numPr>
          <w:ilvl w:val="0"/>
          <w:numId w:val="121"/>
        </w:numPr>
        <w:spacing w:after="200" w:line="276" w:lineRule="auto"/>
        <w:rPr>
          <w:rFonts w:ascii="Arial Narrow" w:hAnsi="Arial Narrow" w:cs="Times New Roman"/>
          <w:sz w:val="20"/>
          <w:szCs w:val="20"/>
        </w:rPr>
      </w:pPr>
      <w:r w:rsidRPr="00063122">
        <w:rPr>
          <w:rFonts w:ascii="Arial Narrow" w:hAnsi="Arial Narrow" w:cs="Times New Roman"/>
          <w:sz w:val="20"/>
          <w:szCs w:val="20"/>
        </w:rPr>
        <w:t>Obkroži farmakološke načine za lajšanje porodne bolečine:</w:t>
      </w:r>
    </w:p>
    <w:p w14:paraId="5F0514BF" w14:textId="77777777" w:rsidR="0049236D" w:rsidRPr="00625F6B" w:rsidRDefault="0049236D" w:rsidP="0049236D">
      <w:pPr>
        <w:pStyle w:val="ListParagraph"/>
        <w:numPr>
          <w:ilvl w:val="0"/>
          <w:numId w:val="125"/>
        </w:numPr>
        <w:spacing w:after="200" w:line="276" w:lineRule="auto"/>
        <w:rPr>
          <w:rFonts w:ascii="Arial Narrow" w:hAnsi="Arial Narrow" w:cs="Times New Roman"/>
          <w:b/>
          <w:sz w:val="20"/>
          <w:szCs w:val="20"/>
        </w:rPr>
      </w:pPr>
      <w:r w:rsidRPr="00625F6B">
        <w:rPr>
          <w:rFonts w:ascii="Arial Narrow" w:hAnsi="Arial Narrow" w:cs="Times New Roman"/>
          <w:b/>
          <w:sz w:val="20"/>
          <w:szCs w:val="20"/>
        </w:rPr>
        <w:t>Epiduralna analgezija</w:t>
      </w:r>
    </w:p>
    <w:p w14:paraId="60F9BDE6" w14:textId="77777777" w:rsidR="0049236D" w:rsidRPr="00063122" w:rsidRDefault="0049236D" w:rsidP="0049236D">
      <w:pPr>
        <w:pStyle w:val="ListParagraph"/>
        <w:numPr>
          <w:ilvl w:val="0"/>
          <w:numId w:val="125"/>
        </w:numPr>
        <w:spacing w:after="200" w:line="276" w:lineRule="auto"/>
        <w:rPr>
          <w:rFonts w:ascii="Arial Narrow" w:hAnsi="Arial Narrow" w:cs="Times New Roman"/>
          <w:sz w:val="20"/>
          <w:szCs w:val="20"/>
        </w:rPr>
      </w:pPr>
      <w:r w:rsidRPr="00063122">
        <w:rPr>
          <w:rFonts w:ascii="Arial Narrow" w:hAnsi="Arial Narrow" w:cs="Times New Roman"/>
          <w:sz w:val="20"/>
          <w:szCs w:val="20"/>
        </w:rPr>
        <w:t>Akupunktura in akupresura</w:t>
      </w:r>
    </w:p>
    <w:p w14:paraId="67F70A93" w14:textId="77777777" w:rsidR="0049236D" w:rsidRPr="00625F6B" w:rsidRDefault="0049236D" w:rsidP="0049236D">
      <w:pPr>
        <w:pStyle w:val="ListParagraph"/>
        <w:numPr>
          <w:ilvl w:val="0"/>
          <w:numId w:val="125"/>
        </w:numPr>
        <w:spacing w:after="200" w:line="276" w:lineRule="auto"/>
        <w:rPr>
          <w:rFonts w:ascii="Arial Narrow" w:hAnsi="Arial Narrow" w:cs="Times New Roman"/>
          <w:b/>
          <w:sz w:val="20"/>
          <w:szCs w:val="20"/>
        </w:rPr>
      </w:pPr>
      <w:r w:rsidRPr="00625F6B">
        <w:rPr>
          <w:rFonts w:ascii="Arial Narrow" w:hAnsi="Arial Narrow" w:cs="Times New Roman"/>
          <w:b/>
          <w:sz w:val="20"/>
          <w:szCs w:val="20"/>
        </w:rPr>
        <w:t>Inhalacijski analgetiki (dušikov oksidul)</w:t>
      </w:r>
    </w:p>
    <w:p w14:paraId="0B5DAA6F" w14:textId="77777777" w:rsidR="0049236D" w:rsidRPr="00063122" w:rsidRDefault="0049236D" w:rsidP="0049236D">
      <w:pPr>
        <w:pStyle w:val="ListParagraph"/>
        <w:numPr>
          <w:ilvl w:val="0"/>
          <w:numId w:val="125"/>
        </w:numPr>
        <w:spacing w:after="200" w:line="276" w:lineRule="auto"/>
        <w:rPr>
          <w:rFonts w:ascii="Arial Narrow" w:hAnsi="Arial Narrow" w:cs="Times New Roman"/>
          <w:sz w:val="20"/>
          <w:szCs w:val="20"/>
        </w:rPr>
      </w:pPr>
      <w:r w:rsidRPr="00063122">
        <w:rPr>
          <w:rFonts w:ascii="Arial Narrow" w:hAnsi="Arial Narrow" w:cs="Times New Roman"/>
          <w:sz w:val="20"/>
          <w:szCs w:val="20"/>
        </w:rPr>
        <w:t>TENS</w:t>
      </w:r>
    </w:p>
    <w:p w14:paraId="23600F8F" w14:textId="77777777" w:rsidR="0049236D" w:rsidRPr="00625F6B" w:rsidRDefault="0049236D" w:rsidP="0049236D">
      <w:pPr>
        <w:pStyle w:val="ListParagraph"/>
        <w:numPr>
          <w:ilvl w:val="0"/>
          <w:numId w:val="125"/>
        </w:numPr>
        <w:spacing w:after="200" w:line="276" w:lineRule="auto"/>
        <w:rPr>
          <w:rFonts w:ascii="Arial Narrow" w:hAnsi="Arial Narrow" w:cs="Times New Roman"/>
          <w:b/>
          <w:sz w:val="20"/>
          <w:szCs w:val="20"/>
        </w:rPr>
      </w:pPr>
      <w:r w:rsidRPr="00625F6B">
        <w:rPr>
          <w:rFonts w:ascii="Arial Narrow" w:hAnsi="Arial Narrow" w:cs="Times New Roman"/>
          <w:b/>
          <w:sz w:val="20"/>
          <w:szCs w:val="20"/>
        </w:rPr>
        <w:t>Intravenski in intramuskularni opioidi</w:t>
      </w:r>
    </w:p>
    <w:p w14:paraId="3741B35F" w14:textId="77777777" w:rsidR="0049236D" w:rsidRPr="00063122" w:rsidRDefault="0049236D" w:rsidP="0049236D">
      <w:pPr>
        <w:pStyle w:val="ListParagraph"/>
        <w:numPr>
          <w:ilvl w:val="0"/>
          <w:numId w:val="125"/>
        </w:numPr>
        <w:spacing w:after="200" w:line="276" w:lineRule="auto"/>
        <w:rPr>
          <w:rFonts w:ascii="Arial Narrow" w:hAnsi="Arial Narrow" w:cs="Times New Roman"/>
          <w:sz w:val="20"/>
          <w:szCs w:val="20"/>
        </w:rPr>
      </w:pPr>
      <w:r w:rsidRPr="00063122">
        <w:rPr>
          <w:rFonts w:ascii="Arial Narrow" w:hAnsi="Arial Narrow" w:cs="Times New Roman"/>
          <w:sz w:val="20"/>
          <w:szCs w:val="20"/>
        </w:rPr>
        <w:t>Gibanje in sprememba položaja</w:t>
      </w:r>
    </w:p>
    <w:p w14:paraId="6E8B15DB" w14:textId="77777777" w:rsidR="0049236D" w:rsidRPr="00063122" w:rsidRDefault="0049236D" w:rsidP="0049236D">
      <w:pPr>
        <w:pStyle w:val="ListParagraph"/>
        <w:numPr>
          <w:ilvl w:val="0"/>
          <w:numId w:val="125"/>
        </w:numPr>
        <w:spacing w:after="200" w:line="276" w:lineRule="auto"/>
        <w:rPr>
          <w:rFonts w:ascii="Arial Narrow" w:hAnsi="Arial Narrow" w:cs="Times New Roman"/>
          <w:sz w:val="20"/>
          <w:szCs w:val="20"/>
        </w:rPr>
      </w:pPr>
      <w:r w:rsidRPr="00063122">
        <w:rPr>
          <w:rFonts w:ascii="Arial Narrow" w:hAnsi="Arial Narrow" w:cs="Times New Roman"/>
          <w:sz w:val="20"/>
          <w:szCs w:val="20"/>
        </w:rPr>
        <w:t>Toplotna stimulacija</w:t>
      </w:r>
    </w:p>
    <w:p w14:paraId="68D2644C" w14:textId="77777777" w:rsidR="0049236D" w:rsidRPr="00063122" w:rsidRDefault="0049236D" w:rsidP="0049236D">
      <w:pPr>
        <w:pStyle w:val="ListParagraph"/>
        <w:numPr>
          <w:ilvl w:val="0"/>
          <w:numId w:val="125"/>
        </w:numPr>
        <w:spacing w:after="200" w:line="276" w:lineRule="auto"/>
        <w:rPr>
          <w:rFonts w:ascii="Arial Narrow" w:hAnsi="Arial Narrow" w:cs="Times New Roman"/>
          <w:sz w:val="20"/>
          <w:szCs w:val="20"/>
        </w:rPr>
      </w:pPr>
      <w:r w:rsidRPr="00063122">
        <w:rPr>
          <w:rFonts w:ascii="Arial Narrow" w:hAnsi="Arial Narrow" w:cs="Times New Roman"/>
          <w:sz w:val="20"/>
          <w:szCs w:val="20"/>
        </w:rPr>
        <w:t>Dotik in masaža</w:t>
      </w:r>
    </w:p>
    <w:p w14:paraId="6A5EAD9F" w14:textId="77777777" w:rsidR="0049236D" w:rsidRPr="00625F6B" w:rsidRDefault="0049236D" w:rsidP="0049236D">
      <w:pPr>
        <w:pStyle w:val="Heading2"/>
        <w:rPr>
          <w:rFonts w:eastAsia="Times New Roman"/>
          <w:lang w:eastAsia="sl-SI"/>
        </w:rPr>
      </w:pPr>
      <w:bookmarkStart w:id="161" w:name="_Toc514236087"/>
      <w:r>
        <w:rPr>
          <w:rFonts w:eastAsia="Times New Roman"/>
          <w:lang w:eastAsia="sl-SI"/>
        </w:rPr>
        <w:t xml:space="preserve">8 </w:t>
      </w:r>
      <w:r w:rsidRPr="00625F6B">
        <w:rPr>
          <w:rFonts w:eastAsia="Times New Roman"/>
          <w:lang w:eastAsia="sl-SI"/>
        </w:rPr>
        <w:t>NAČINI OCENJEVANJA NAPREDOVANJA PORODA</w:t>
      </w:r>
      <w:bookmarkEnd w:id="161"/>
      <w:r>
        <w:rPr>
          <w:rFonts w:eastAsia="Times New Roman"/>
          <w:lang w:eastAsia="sl-SI"/>
        </w:rPr>
        <w:br/>
      </w:r>
    </w:p>
    <w:p w14:paraId="4D3789D2" w14:textId="77777777" w:rsidR="0049236D" w:rsidRPr="00625F6B" w:rsidRDefault="0049236D" w:rsidP="0049236D">
      <w:pPr>
        <w:numPr>
          <w:ilvl w:val="0"/>
          <w:numId w:val="138"/>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S čim je po WHO in NICE smernicah priporočljivo umiti spolovilo pred izvajanjem vaginalnega pregleda?</w:t>
      </w:r>
    </w:p>
    <w:p w14:paraId="66AF2E0E" w14:textId="77777777" w:rsidR="0049236D" w:rsidRPr="00625F6B" w:rsidRDefault="0049236D" w:rsidP="0049236D">
      <w:pPr>
        <w:numPr>
          <w:ilvl w:val="1"/>
          <w:numId w:val="139"/>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Klorheksadin</w:t>
      </w:r>
    </w:p>
    <w:p w14:paraId="6986B716" w14:textId="77777777" w:rsidR="0049236D" w:rsidRPr="00625F6B" w:rsidRDefault="0049236D" w:rsidP="0049236D">
      <w:pPr>
        <w:numPr>
          <w:ilvl w:val="1"/>
          <w:numId w:val="139"/>
        </w:numPr>
        <w:spacing w:after="0" w:line="240" w:lineRule="auto"/>
        <w:textAlignment w:val="baseline"/>
        <w:rPr>
          <w:rFonts w:ascii="Arial Narrow" w:eastAsia="Times New Roman" w:hAnsi="Arial Narrow" w:cs="Times New Roman"/>
          <w:b/>
          <w:color w:val="000000" w:themeColor="text1"/>
          <w:sz w:val="20"/>
          <w:szCs w:val="20"/>
          <w:lang w:eastAsia="sl-SI"/>
        </w:rPr>
      </w:pPr>
      <w:r w:rsidRPr="00625F6B">
        <w:rPr>
          <w:rFonts w:ascii="Arial Narrow" w:eastAsia="Times New Roman" w:hAnsi="Arial Narrow" w:cs="Times New Roman"/>
          <w:b/>
          <w:color w:val="000000" w:themeColor="text1"/>
          <w:sz w:val="20"/>
          <w:szCs w:val="20"/>
          <w:lang w:eastAsia="sl-SI"/>
        </w:rPr>
        <w:t>Destilirana voda</w:t>
      </w:r>
    </w:p>
    <w:p w14:paraId="702AA553" w14:textId="77777777" w:rsidR="0049236D" w:rsidRPr="00625F6B" w:rsidRDefault="0049236D" w:rsidP="0049236D">
      <w:pPr>
        <w:numPr>
          <w:ilvl w:val="1"/>
          <w:numId w:val="139"/>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Vodikov peroksid</w:t>
      </w:r>
    </w:p>
    <w:p w14:paraId="2F15554B" w14:textId="77777777" w:rsidR="0049236D" w:rsidRPr="00625F6B" w:rsidRDefault="0049236D" w:rsidP="0049236D">
      <w:pPr>
        <w:numPr>
          <w:ilvl w:val="1"/>
          <w:numId w:val="139"/>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Etanol 80 %</w:t>
      </w:r>
      <w:r>
        <w:rPr>
          <w:rFonts w:ascii="Arial Narrow" w:eastAsia="Times New Roman" w:hAnsi="Arial Narrow" w:cs="Times New Roman"/>
          <w:color w:val="000000" w:themeColor="text1"/>
          <w:sz w:val="20"/>
          <w:szCs w:val="20"/>
          <w:lang w:eastAsia="sl-SI"/>
        </w:rPr>
        <w:br/>
      </w:r>
    </w:p>
    <w:p w14:paraId="6075E6B3" w14:textId="77777777" w:rsidR="0049236D" w:rsidRPr="00625F6B" w:rsidRDefault="0049236D" w:rsidP="0049236D">
      <w:pPr>
        <w:numPr>
          <w:ilvl w:val="0"/>
          <w:numId w:val="139"/>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Kdaj je priporočljivo izvajati zunanji pregled med porodom?</w:t>
      </w:r>
    </w:p>
    <w:p w14:paraId="262053AB" w14:textId="77777777" w:rsidR="0049236D" w:rsidRPr="00625F6B" w:rsidRDefault="0049236D" w:rsidP="0049236D">
      <w:pPr>
        <w:numPr>
          <w:ilvl w:val="1"/>
          <w:numId w:val="140"/>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Samo ob sprejemu</w:t>
      </w:r>
    </w:p>
    <w:p w14:paraId="41369D83" w14:textId="77777777" w:rsidR="0049236D" w:rsidRPr="00625F6B" w:rsidRDefault="0049236D" w:rsidP="0049236D">
      <w:pPr>
        <w:numPr>
          <w:ilvl w:val="1"/>
          <w:numId w:val="140"/>
        </w:numPr>
        <w:spacing w:after="0" w:line="240" w:lineRule="auto"/>
        <w:textAlignment w:val="baseline"/>
        <w:rPr>
          <w:rFonts w:ascii="Arial Narrow" w:eastAsia="Times New Roman" w:hAnsi="Arial Narrow" w:cs="Times New Roman"/>
          <w:b/>
          <w:color w:val="000000" w:themeColor="text1"/>
          <w:sz w:val="20"/>
          <w:szCs w:val="20"/>
          <w:lang w:eastAsia="sl-SI"/>
        </w:rPr>
      </w:pPr>
      <w:r w:rsidRPr="00625F6B">
        <w:rPr>
          <w:rFonts w:ascii="Arial Narrow" w:eastAsia="Times New Roman" w:hAnsi="Arial Narrow" w:cs="Times New Roman"/>
          <w:b/>
          <w:color w:val="000000" w:themeColor="text1"/>
          <w:sz w:val="20"/>
          <w:szCs w:val="20"/>
          <w:lang w:eastAsia="sl-SI"/>
        </w:rPr>
        <w:t>Večkrat med porodom</w:t>
      </w:r>
    </w:p>
    <w:p w14:paraId="674594FC" w14:textId="77777777" w:rsidR="0049236D" w:rsidRPr="00625F6B" w:rsidRDefault="0049236D" w:rsidP="0049236D">
      <w:pPr>
        <w:numPr>
          <w:ilvl w:val="1"/>
          <w:numId w:val="140"/>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Nikoli</w:t>
      </w:r>
    </w:p>
    <w:p w14:paraId="7371850D" w14:textId="77777777" w:rsidR="0049236D" w:rsidRPr="00625F6B" w:rsidRDefault="0049236D" w:rsidP="0049236D">
      <w:pPr>
        <w:numPr>
          <w:ilvl w:val="1"/>
          <w:numId w:val="140"/>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Cel čas, na vsake 5 min</w:t>
      </w:r>
      <w:r>
        <w:rPr>
          <w:rFonts w:ascii="Arial Narrow" w:eastAsia="Times New Roman" w:hAnsi="Arial Narrow" w:cs="Times New Roman"/>
          <w:color w:val="000000" w:themeColor="text1"/>
          <w:sz w:val="20"/>
          <w:szCs w:val="20"/>
          <w:lang w:eastAsia="sl-SI"/>
        </w:rPr>
        <w:br/>
      </w:r>
    </w:p>
    <w:p w14:paraId="650A2713" w14:textId="77777777" w:rsidR="0049236D" w:rsidRPr="00625F6B" w:rsidRDefault="0049236D" w:rsidP="0049236D">
      <w:pPr>
        <w:numPr>
          <w:ilvl w:val="0"/>
          <w:numId w:val="140"/>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Kaj je razlog bolečine v drugi porodni dobi?</w:t>
      </w:r>
    </w:p>
    <w:p w14:paraId="5189FEB6" w14:textId="77777777" w:rsidR="0049236D" w:rsidRPr="00625F6B" w:rsidRDefault="0049236D" w:rsidP="0049236D">
      <w:pPr>
        <w:numPr>
          <w:ilvl w:val="1"/>
          <w:numId w:val="141"/>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Odpiranje materničnega vratu</w:t>
      </w:r>
    </w:p>
    <w:p w14:paraId="35FD5ACB" w14:textId="77777777" w:rsidR="0049236D" w:rsidRPr="00625F6B" w:rsidRDefault="0049236D" w:rsidP="0049236D">
      <w:pPr>
        <w:numPr>
          <w:ilvl w:val="1"/>
          <w:numId w:val="141"/>
        </w:numPr>
        <w:spacing w:after="0" w:line="240" w:lineRule="auto"/>
        <w:textAlignment w:val="baseline"/>
        <w:rPr>
          <w:rFonts w:ascii="Arial Narrow" w:eastAsia="Times New Roman" w:hAnsi="Arial Narrow" w:cs="Times New Roman"/>
          <w:b/>
          <w:color w:val="000000" w:themeColor="text1"/>
          <w:sz w:val="20"/>
          <w:szCs w:val="20"/>
          <w:lang w:eastAsia="sl-SI"/>
        </w:rPr>
      </w:pPr>
      <w:r w:rsidRPr="00625F6B">
        <w:rPr>
          <w:rFonts w:ascii="Arial Narrow" w:eastAsia="Times New Roman" w:hAnsi="Arial Narrow" w:cs="Times New Roman"/>
          <w:b/>
          <w:color w:val="000000" w:themeColor="text1"/>
          <w:sz w:val="20"/>
          <w:szCs w:val="20"/>
          <w:lang w:eastAsia="sl-SI"/>
        </w:rPr>
        <w:t>Raztezanje mehkih tkiv nožnice, presredka</w:t>
      </w:r>
    </w:p>
    <w:p w14:paraId="5390ECF2" w14:textId="77777777" w:rsidR="0049236D" w:rsidRPr="00625F6B" w:rsidRDefault="0049236D" w:rsidP="0049236D">
      <w:pPr>
        <w:numPr>
          <w:ilvl w:val="1"/>
          <w:numId w:val="141"/>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Pritisk na veno basilico</w:t>
      </w:r>
    </w:p>
    <w:p w14:paraId="79DED986" w14:textId="77777777" w:rsidR="0049236D" w:rsidRPr="00625F6B" w:rsidRDefault="0049236D" w:rsidP="0049236D">
      <w:pPr>
        <w:numPr>
          <w:ilvl w:val="1"/>
          <w:numId w:val="141"/>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Tanjšanje porcie (materničnega vratu)</w:t>
      </w:r>
      <w:r>
        <w:rPr>
          <w:rFonts w:ascii="Arial Narrow" w:eastAsia="Times New Roman" w:hAnsi="Arial Narrow" w:cs="Times New Roman"/>
          <w:color w:val="000000" w:themeColor="text1"/>
          <w:sz w:val="20"/>
          <w:szCs w:val="20"/>
          <w:lang w:eastAsia="sl-SI"/>
        </w:rPr>
        <w:br/>
      </w:r>
    </w:p>
    <w:p w14:paraId="754BF32C" w14:textId="77777777" w:rsidR="0049236D" w:rsidRPr="00625F6B" w:rsidRDefault="0049236D" w:rsidP="0049236D">
      <w:pPr>
        <w:numPr>
          <w:ilvl w:val="0"/>
          <w:numId w:val="141"/>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Kako glede CTG opazimo da je otrok v porodnem kanalu?</w:t>
      </w:r>
    </w:p>
    <w:p w14:paraId="7DBCC4CF" w14:textId="77777777" w:rsidR="0049236D" w:rsidRPr="00625F6B" w:rsidRDefault="0049236D" w:rsidP="0049236D">
      <w:pPr>
        <w:numPr>
          <w:ilvl w:val="1"/>
          <w:numId w:val="142"/>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Pozne deceleracije</w:t>
      </w:r>
    </w:p>
    <w:p w14:paraId="4DD733B5" w14:textId="77777777" w:rsidR="0049236D" w:rsidRPr="00625F6B" w:rsidRDefault="0049236D" w:rsidP="0049236D">
      <w:pPr>
        <w:numPr>
          <w:ilvl w:val="1"/>
          <w:numId w:val="142"/>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Huda bradikardija</w:t>
      </w:r>
    </w:p>
    <w:p w14:paraId="53E77FFE" w14:textId="77777777" w:rsidR="0049236D" w:rsidRPr="00625F6B" w:rsidRDefault="0049236D" w:rsidP="0049236D">
      <w:pPr>
        <w:numPr>
          <w:ilvl w:val="1"/>
          <w:numId w:val="142"/>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Slineten zapis</w:t>
      </w:r>
    </w:p>
    <w:p w14:paraId="732619EC" w14:textId="77777777" w:rsidR="0049236D" w:rsidRPr="00625F6B" w:rsidRDefault="0049236D" w:rsidP="0049236D">
      <w:pPr>
        <w:numPr>
          <w:ilvl w:val="1"/>
          <w:numId w:val="142"/>
        </w:numPr>
        <w:spacing w:after="0" w:line="240" w:lineRule="auto"/>
        <w:textAlignment w:val="baseline"/>
        <w:rPr>
          <w:rFonts w:ascii="Arial Narrow" w:eastAsia="Times New Roman" w:hAnsi="Arial Narrow" w:cs="Times New Roman"/>
          <w:b/>
          <w:color w:val="000000" w:themeColor="text1"/>
          <w:sz w:val="20"/>
          <w:szCs w:val="20"/>
          <w:lang w:eastAsia="sl-SI"/>
        </w:rPr>
      </w:pPr>
      <w:r w:rsidRPr="00625F6B">
        <w:rPr>
          <w:rFonts w:ascii="Arial Narrow" w:eastAsia="Times New Roman" w:hAnsi="Arial Narrow" w:cs="Times New Roman"/>
          <w:b/>
          <w:color w:val="000000" w:themeColor="text1"/>
          <w:sz w:val="20"/>
          <w:szCs w:val="20"/>
          <w:lang w:eastAsia="sl-SI"/>
        </w:rPr>
        <w:t>Zgodnje deceleracije</w:t>
      </w:r>
      <w:r>
        <w:rPr>
          <w:rFonts w:ascii="Arial Narrow" w:eastAsia="Times New Roman" w:hAnsi="Arial Narrow" w:cs="Times New Roman"/>
          <w:b/>
          <w:color w:val="000000" w:themeColor="text1"/>
          <w:sz w:val="20"/>
          <w:szCs w:val="20"/>
          <w:lang w:eastAsia="sl-SI"/>
        </w:rPr>
        <w:br/>
      </w:r>
    </w:p>
    <w:p w14:paraId="17BD6D18" w14:textId="77777777" w:rsidR="0049236D" w:rsidRPr="00625F6B" w:rsidRDefault="0049236D" w:rsidP="0049236D">
      <w:pPr>
        <w:numPr>
          <w:ilvl w:val="0"/>
          <w:numId w:val="142"/>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Zakaj rutinsko ne izvajamo rektalnih pregledov?</w:t>
      </w:r>
    </w:p>
    <w:p w14:paraId="590EFD05" w14:textId="77777777" w:rsidR="0049236D" w:rsidRPr="00625F6B" w:rsidRDefault="0049236D" w:rsidP="0049236D">
      <w:pPr>
        <w:numPr>
          <w:ilvl w:val="1"/>
          <w:numId w:val="143"/>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Ker bi potrebovali posebno znanje</w:t>
      </w:r>
    </w:p>
    <w:p w14:paraId="2F0D97B6" w14:textId="77777777" w:rsidR="0049236D" w:rsidRPr="00625F6B" w:rsidRDefault="0049236D" w:rsidP="0049236D">
      <w:pPr>
        <w:numPr>
          <w:ilvl w:val="1"/>
          <w:numId w:val="143"/>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Ker ne dobimo dovolj informacij</w:t>
      </w:r>
    </w:p>
    <w:p w14:paraId="3781F45D" w14:textId="77777777" w:rsidR="0049236D" w:rsidRPr="00625F6B" w:rsidRDefault="0049236D" w:rsidP="0049236D">
      <w:pPr>
        <w:numPr>
          <w:ilvl w:val="1"/>
          <w:numId w:val="143"/>
        </w:numPr>
        <w:spacing w:after="0" w:line="240" w:lineRule="auto"/>
        <w:textAlignment w:val="baseline"/>
        <w:rPr>
          <w:rFonts w:ascii="Arial Narrow" w:eastAsia="Times New Roman" w:hAnsi="Arial Narrow" w:cs="Times New Roman"/>
          <w:color w:val="000000" w:themeColor="text1"/>
          <w:sz w:val="20"/>
          <w:szCs w:val="20"/>
          <w:lang w:eastAsia="sl-SI"/>
        </w:rPr>
      </w:pPr>
      <w:r w:rsidRPr="00625F6B">
        <w:rPr>
          <w:rFonts w:ascii="Arial Narrow" w:eastAsia="Times New Roman" w:hAnsi="Arial Narrow" w:cs="Times New Roman"/>
          <w:color w:val="000000" w:themeColor="text1"/>
          <w:sz w:val="20"/>
          <w:szCs w:val="20"/>
          <w:lang w:eastAsia="sl-SI"/>
        </w:rPr>
        <w:t>Ker bi morali vse ženske nujno klistirat</w:t>
      </w:r>
    </w:p>
    <w:p w14:paraId="0F88660F" w14:textId="77777777" w:rsidR="0049236D" w:rsidRPr="00625F6B" w:rsidRDefault="0049236D" w:rsidP="0049236D">
      <w:pPr>
        <w:numPr>
          <w:ilvl w:val="1"/>
          <w:numId w:val="143"/>
        </w:numPr>
        <w:spacing w:after="200" w:line="240" w:lineRule="auto"/>
        <w:textAlignment w:val="baseline"/>
        <w:rPr>
          <w:rFonts w:ascii="Arial Narrow" w:eastAsia="Times New Roman" w:hAnsi="Arial Narrow" w:cs="Times New Roman"/>
          <w:b/>
          <w:color w:val="000000" w:themeColor="text1"/>
          <w:sz w:val="20"/>
          <w:szCs w:val="20"/>
          <w:lang w:eastAsia="sl-SI"/>
        </w:rPr>
      </w:pPr>
      <w:r w:rsidRPr="00625F6B">
        <w:rPr>
          <w:rFonts w:ascii="Arial Narrow" w:eastAsia="Times New Roman" w:hAnsi="Arial Narrow" w:cs="Times New Roman"/>
          <w:b/>
          <w:color w:val="000000" w:themeColor="text1"/>
          <w:sz w:val="20"/>
          <w:szCs w:val="20"/>
          <w:lang w:eastAsia="sl-SI"/>
        </w:rPr>
        <w:t>Ker so zelo neprijetni</w:t>
      </w:r>
    </w:p>
    <w:p w14:paraId="7EC011DB" w14:textId="77777777" w:rsidR="00625F6B" w:rsidRDefault="00625F6B" w:rsidP="00625F6B">
      <w:pPr>
        <w:rPr>
          <w:rFonts w:ascii="Arial Narrow" w:hAnsi="Arial Narrow" w:cs="Times New Roman"/>
          <w:sz w:val="20"/>
          <w:szCs w:val="20"/>
        </w:rPr>
      </w:pPr>
    </w:p>
    <w:p w14:paraId="2979F88B" w14:textId="77777777" w:rsidR="00625F6B" w:rsidRDefault="00634873" w:rsidP="00625F6B">
      <w:pPr>
        <w:pStyle w:val="Heading2"/>
      </w:pPr>
      <w:bookmarkStart w:id="162" w:name="_Toc514236088"/>
      <w:r>
        <w:t xml:space="preserve">9 </w:t>
      </w:r>
      <w:r w:rsidR="00625F6B">
        <w:t>VAGINALNI POROD DVOJČKOV</w:t>
      </w:r>
      <w:bookmarkEnd w:id="162"/>
    </w:p>
    <w:p w14:paraId="4740BB3F" w14:textId="77777777" w:rsidR="00625F6B" w:rsidRPr="00625F6B" w:rsidRDefault="00625F6B" w:rsidP="00634873">
      <w:pPr>
        <w:rPr>
          <w:rFonts w:ascii="Arial Narrow" w:hAnsi="Arial Narrow"/>
          <w:bCs/>
          <w:noProof/>
          <w:sz w:val="20"/>
          <w:szCs w:val="20"/>
          <w:lang w:eastAsia="sl-SI"/>
        </w:rPr>
      </w:pPr>
      <w:r w:rsidRPr="00625F6B">
        <w:rPr>
          <w:rFonts w:ascii="Arial Narrow" w:hAnsi="Arial Narrow"/>
          <w:bCs/>
          <w:noProof/>
          <w:sz w:val="20"/>
          <w:szCs w:val="20"/>
          <w:lang w:eastAsia="sl-SI"/>
        </w:rPr>
        <w:t xml:space="preserve">1. Kateri izmed naštetih je najpomembnejši dejavnik za naraščanje števila dvojčkov? </w:t>
      </w:r>
      <w:r w:rsidR="00634873">
        <w:rPr>
          <w:rFonts w:ascii="Arial Narrow" w:hAnsi="Arial Narrow"/>
          <w:bCs/>
          <w:noProof/>
          <w:sz w:val="20"/>
          <w:szCs w:val="20"/>
          <w:lang w:eastAsia="sl-SI"/>
        </w:rPr>
        <w:br/>
      </w:r>
      <w:r w:rsidRPr="00625F6B">
        <w:rPr>
          <w:rFonts w:ascii="Arial Narrow" w:hAnsi="Arial Narrow"/>
          <w:bCs/>
          <w:noProof/>
          <w:sz w:val="20"/>
          <w:szCs w:val="20"/>
          <w:lang w:eastAsia="sl-SI"/>
        </w:rPr>
        <w:t xml:space="preserve">a) Prehrana nosečnice </w:t>
      </w:r>
      <w:r w:rsidR="00634873">
        <w:rPr>
          <w:rFonts w:ascii="Arial Narrow" w:hAnsi="Arial Narrow"/>
          <w:bCs/>
          <w:noProof/>
          <w:sz w:val="20"/>
          <w:szCs w:val="20"/>
          <w:lang w:eastAsia="sl-SI"/>
        </w:rPr>
        <w:br/>
      </w:r>
      <w:r w:rsidRPr="00625F6B">
        <w:rPr>
          <w:rFonts w:ascii="Arial Narrow" w:hAnsi="Arial Narrow"/>
          <w:b/>
          <w:bCs/>
          <w:noProof/>
          <w:sz w:val="20"/>
          <w:szCs w:val="20"/>
          <w:lang w:eastAsia="sl-SI"/>
        </w:rPr>
        <w:t xml:space="preserve">b) OBMP </w:t>
      </w:r>
      <w:r w:rsidR="00634873">
        <w:rPr>
          <w:rFonts w:ascii="Arial Narrow" w:hAnsi="Arial Narrow"/>
          <w:bCs/>
          <w:noProof/>
          <w:sz w:val="20"/>
          <w:szCs w:val="20"/>
          <w:lang w:eastAsia="sl-SI"/>
        </w:rPr>
        <w:br/>
      </w:r>
      <w:r w:rsidRPr="00625F6B">
        <w:rPr>
          <w:rFonts w:ascii="Arial Narrow" w:hAnsi="Arial Narrow"/>
          <w:bCs/>
          <w:noProof/>
          <w:sz w:val="20"/>
          <w:szCs w:val="20"/>
          <w:lang w:eastAsia="sl-SI"/>
        </w:rPr>
        <w:t xml:space="preserve">c) Dednost </w:t>
      </w:r>
    </w:p>
    <w:p w14:paraId="195C360F" w14:textId="77777777" w:rsidR="00625F6B" w:rsidRPr="00625F6B" w:rsidRDefault="00625F6B" w:rsidP="00634873">
      <w:pPr>
        <w:rPr>
          <w:rFonts w:ascii="Arial Narrow" w:hAnsi="Arial Narrow"/>
          <w:bCs/>
          <w:noProof/>
          <w:sz w:val="20"/>
          <w:szCs w:val="20"/>
          <w:lang w:eastAsia="sl-SI"/>
        </w:rPr>
      </w:pPr>
      <w:r w:rsidRPr="00625F6B">
        <w:rPr>
          <w:rFonts w:ascii="Arial Narrow" w:hAnsi="Arial Narrow"/>
          <w:bCs/>
          <w:noProof/>
          <w:sz w:val="20"/>
          <w:szCs w:val="20"/>
          <w:lang w:eastAsia="sl-SI"/>
        </w:rPr>
        <w:t xml:space="preserve">2. Kateri predpogoj mora biti nujno izpolnjen za vaginalni porod dvojčkov? </w:t>
      </w:r>
      <w:r w:rsidR="00634873">
        <w:rPr>
          <w:rFonts w:ascii="Arial Narrow" w:hAnsi="Arial Narrow"/>
          <w:bCs/>
          <w:noProof/>
          <w:sz w:val="20"/>
          <w:szCs w:val="20"/>
          <w:lang w:eastAsia="sl-SI"/>
        </w:rPr>
        <w:br/>
      </w:r>
      <w:r w:rsidRPr="00625F6B">
        <w:rPr>
          <w:rFonts w:ascii="Arial Narrow" w:hAnsi="Arial Narrow"/>
          <w:b/>
          <w:bCs/>
          <w:noProof/>
          <w:sz w:val="20"/>
          <w:szCs w:val="20"/>
          <w:lang w:eastAsia="sl-SI"/>
        </w:rPr>
        <w:t xml:space="preserve">a) Dvojček A v glavični vstavi </w:t>
      </w:r>
      <w:r w:rsidR="00634873">
        <w:rPr>
          <w:rFonts w:ascii="Arial Narrow" w:hAnsi="Arial Narrow"/>
          <w:bCs/>
          <w:noProof/>
          <w:sz w:val="20"/>
          <w:szCs w:val="20"/>
          <w:lang w:eastAsia="sl-SI"/>
        </w:rPr>
        <w:br/>
      </w:r>
      <w:r w:rsidRPr="00625F6B">
        <w:rPr>
          <w:rFonts w:ascii="Arial Narrow" w:hAnsi="Arial Narrow"/>
          <w:bCs/>
          <w:noProof/>
          <w:sz w:val="20"/>
          <w:szCs w:val="20"/>
          <w:lang w:eastAsia="sl-SI"/>
        </w:rPr>
        <w:t xml:space="preserve">b) Dvojček A v medenični vstavi </w:t>
      </w:r>
      <w:r w:rsidR="00634873">
        <w:rPr>
          <w:rFonts w:ascii="Arial Narrow" w:hAnsi="Arial Narrow"/>
          <w:bCs/>
          <w:noProof/>
          <w:sz w:val="20"/>
          <w:szCs w:val="20"/>
          <w:lang w:eastAsia="sl-SI"/>
        </w:rPr>
        <w:br/>
      </w:r>
      <w:r w:rsidRPr="00625F6B">
        <w:rPr>
          <w:rFonts w:ascii="Arial Narrow" w:hAnsi="Arial Narrow"/>
          <w:bCs/>
          <w:noProof/>
          <w:sz w:val="20"/>
          <w:szCs w:val="20"/>
          <w:lang w:eastAsia="sl-SI"/>
        </w:rPr>
        <w:t>c) Dvojček A v nožni vstavi</w:t>
      </w:r>
    </w:p>
    <w:p w14:paraId="01928C95" w14:textId="77777777" w:rsidR="00625F6B" w:rsidRPr="00625F6B" w:rsidRDefault="00625F6B" w:rsidP="00634873">
      <w:pPr>
        <w:rPr>
          <w:rFonts w:ascii="Arial Narrow" w:hAnsi="Arial Narrow"/>
          <w:bCs/>
          <w:noProof/>
          <w:sz w:val="20"/>
          <w:szCs w:val="20"/>
          <w:lang w:eastAsia="sl-SI"/>
        </w:rPr>
      </w:pPr>
      <w:r w:rsidRPr="00625F6B">
        <w:rPr>
          <w:rFonts w:ascii="Arial Narrow" w:hAnsi="Arial Narrow"/>
          <w:bCs/>
          <w:noProof/>
          <w:sz w:val="20"/>
          <w:szCs w:val="20"/>
          <w:lang w:eastAsia="sl-SI"/>
        </w:rPr>
        <w:lastRenderedPageBreak/>
        <w:t>3. Kaj je pri večplodnih nosečnostih najbolj pomembno?</w:t>
      </w:r>
      <w:r w:rsidR="00634873">
        <w:rPr>
          <w:rFonts w:ascii="Arial Narrow" w:hAnsi="Arial Narrow"/>
          <w:bCs/>
          <w:noProof/>
          <w:sz w:val="20"/>
          <w:szCs w:val="20"/>
          <w:lang w:eastAsia="sl-SI"/>
        </w:rPr>
        <w:br/>
      </w:r>
      <w:r w:rsidRPr="00625F6B">
        <w:rPr>
          <w:rFonts w:ascii="Arial Narrow" w:hAnsi="Arial Narrow"/>
          <w:b/>
          <w:bCs/>
          <w:noProof/>
          <w:sz w:val="20"/>
          <w:szCs w:val="20"/>
          <w:lang w:eastAsia="sl-SI"/>
        </w:rPr>
        <w:t>a) horionost</w:t>
      </w:r>
      <w:r w:rsidR="00634873">
        <w:rPr>
          <w:rFonts w:ascii="Arial Narrow" w:hAnsi="Arial Narrow"/>
          <w:bCs/>
          <w:noProof/>
          <w:sz w:val="20"/>
          <w:szCs w:val="20"/>
          <w:lang w:eastAsia="sl-SI"/>
        </w:rPr>
        <w:br/>
      </w:r>
      <w:r w:rsidRPr="00625F6B">
        <w:rPr>
          <w:rFonts w:ascii="Arial Narrow" w:hAnsi="Arial Narrow"/>
          <w:bCs/>
          <w:noProof/>
          <w:sz w:val="20"/>
          <w:szCs w:val="20"/>
          <w:lang w:eastAsia="sl-SI"/>
        </w:rPr>
        <w:t>b) zigotnost</w:t>
      </w:r>
    </w:p>
    <w:p w14:paraId="6E27ED45" w14:textId="77777777" w:rsidR="00625F6B" w:rsidRPr="00625F6B" w:rsidRDefault="00625F6B" w:rsidP="00634873">
      <w:pPr>
        <w:rPr>
          <w:rFonts w:ascii="Arial Narrow" w:hAnsi="Arial Narrow"/>
          <w:bCs/>
          <w:noProof/>
          <w:sz w:val="20"/>
          <w:szCs w:val="20"/>
          <w:lang w:eastAsia="sl-SI"/>
        </w:rPr>
      </w:pPr>
    </w:p>
    <w:p w14:paraId="0CC6524D" w14:textId="77777777" w:rsidR="00625F6B" w:rsidRPr="00625F6B" w:rsidRDefault="00625F6B" w:rsidP="00634873">
      <w:pPr>
        <w:rPr>
          <w:rFonts w:ascii="Arial Narrow" w:hAnsi="Arial Narrow"/>
          <w:bCs/>
          <w:noProof/>
          <w:sz w:val="20"/>
          <w:szCs w:val="20"/>
          <w:lang w:eastAsia="sl-SI"/>
        </w:rPr>
      </w:pPr>
      <w:r w:rsidRPr="00625F6B">
        <w:rPr>
          <w:rFonts w:ascii="Arial Narrow" w:hAnsi="Arial Narrow"/>
          <w:bCs/>
          <w:noProof/>
          <w:sz w:val="20"/>
          <w:szCs w:val="20"/>
          <w:lang w:eastAsia="sl-SI"/>
        </w:rPr>
        <w:t>4. Kakšna je naloga vodilne babice, če porod prvega dvojčka vodi porodničar?</w:t>
      </w:r>
      <w:r w:rsidR="00634873">
        <w:rPr>
          <w:rFonts w:ascii="Arial Narrow" w:hAnsi="Arial Narrow"/>
          <w:bCs/>
          <w:noProof/>
          <w:sz w:val="20"/>
          <w:szCs w:val="20"/>
          <w:lang w:eastAsia="sl-SI"/>
        </w:rPr>
        <w:br/>
      </w:r>
      <w:r w:rsidRPr="00625F6B">
        <w:rPr>
          <w:rFonts w:ascii="Arial Narrow" w:hAnsi="Arial Narrow"/>
          <w:bCs/>
          <w:noProof/>
          <w:sz w:val="20"/>
          <w:szCs w:val="20"/>
          <w:lang w:eastAsia="sl-SI"/>
        </w:rPr>
        <w:t>a) oskrba novorojenčka</w:t>
      </w:r>
      <w:r w:rsidR="00634873">
        <w:rPr>
          <w:rFonts w:ascii="Arial Narrow" w:hAnsi="Arial Narrow"/>
          <w:bCs/>
          <w:noProof/>
          <w:sz w:val="20"/>
          <w:szCs w:val="20"/>
          <w:lang w:eastAsia="sl-SI"/>
        </w:rPr>
        <w:br/>
      </w:r>
      <w:r w:rsidRPr="00625F6B">
        <w:rPr>
          <w:rFonts w:ascii="Arial Narrow" w:hAnsi="Arial Narrow"/>
          <w:bCs/>
          <w:noProof/>
          <w:sz w:val="20"/>
          <w:szCs w:val="20"/>
          <w:lang w:eastAsia="sl-SI"/>
        </w:rPr>
        <w:t>b) aplikacija oksitocina</w:t>
      </w:r>
      <w:r w:rsidR="00634873">
        <w:rPr>
          <w:rFonts w:ascii="Arial Narrow" w:hAnsi="Arial Narrow"/>
          <w:bCs/>
          <w:noProof/>
          <w:sz w:val="20"/>
          <w:szCs w:val="20"/>
          <w:lang w:eastAsia="sl-SI"/>
        </w:rPr>
        <w:br/>
      </w:r>
      <w:r w:rsidRPr="00625F6B">
        <w:rPr>
          <w:rFonts w:ascii="Arial Narrow" w:hAnsi="Arial Narrow"/>
          <w:b/>
          <w:bCs/>
          <w:noProof/>
          <w:sz w:val="20"/>
          <w:szCs w:val="20"/>
          <w:lang w:eastAsia="sl-SI"/>
        </w:rPr>
        <w:t>c) pridržanje prvega dvojčka v vzdolžni legi</w:t>
      </w:r>
    </w:p>
    <w:p w14:paraId="2F501815" w14:textId="77777777" w:rsidR="00625F6B" w:rsidRDefault="00625F6B" w:rsidP="00634873">
      <w:pPr>
        <w:rPr>
          <w:rFonts w:ascii="Arial Narrow" w:hAnsi="Arial Narrow"/>
          <w:bCs/>
          <w:noProof/>
          <w:sz w:val="20"/>
          <w:szCs w:val="20"/>
          <w:lang w:eastAsia="sl-SI"/>
        </w:rPr>
      </w:pPr>
      <w:r w:rsidRPr="00625F6B">
        <w:rPr>
          <w:rFonts w:ascii="Arial Narrow" w:hAnsi="Arial Narrow"/>
          <w:bCs/>
          <w:noProof/>
          <w:sz w:val="20"/>
          <w:szCs w:val="20"/>
          <w:lang w:eastAsia="sl-SI"/>
        </w:rPr>
        <w:t>5. Kdaj se aplicira oksitocin pri porodu dvojčkov?</w:t>
      </w:r>
      <w:r w:rsidR="00634873">
        <w:rPr>
          <w:rFonts w:ascii="Arial Narrow" w:hAnsi="Arial Narrow"/>
          <w:bCs/>
          <w:noProof/>
          <w:sz w:val="20"/>
          <w:szCs w:val="20"/>
          <w:lang w:eastAsia="sl-SI"/>
        </w:rPr>
        <w:br/>
      </w:r>
      <w:r w:rsidRPr="00625F6B">
        <w:rPr>
          <w:rFonts w:ascii="Arial Narrow" w:hAnsi="Arial Narrow"/>
          <w:bCs/>
          <w:noProof/>
          <w:sz w:val="20"/>
          <w:szCs w:val="20"/>
          <w:lang w:eastAsia="sl-SI"/>
        </w:rPr>
        <w:t>a) po porodu ramice prvega dvojčka</w:t>
      </w:r>
      <w:r w:rsidR="00634873">
        <w:rPr>
          <w:rFonts w:ascii="Arial Narrow" w:hAnsi="Arial Narrow"/>
          <w:bCs/>
          <w:noProof/>
          <w:sz w:val="20"/>
          <w:szCs w:val="20"/>
          <w:lang w:eastAsia="sl-SI"/>
        </w:rPr>
        <w:br/>
      </w:r>
      <w:r w:rsidRPr="00625F6B">
        <w:rPr>
          <w:rFonts w:ascii="Arial Narrow" w:hAnsi="Arial Narrow"/>
          <w:b/>
          <w:bCs/>
          <w:noProof/>
          <w:sz w:val="20"/>
          <w:szCs w:val="20"/>
          <w:lang w:eastAsia="sl-SI"/>
        </w:rPr>
        <w:t>b) po porodu prvega dvojčka</w:t>
      </w:r>
      <w:r w:rsidR="00634873">
        <w:rPr>
          <w:rFonts w:ascii="Arial Narrow" w:hAnsi="Arial Narrow"/>
          <w:bCs/>
          <w:noProof/>
          <w:sz w:val="20"/>
          <w:szCs w:val="20"/>
          <w:lang w:eastAsia="sl-SI"/>
        </w:rPr>
        <w:br/>
      </w:r>
      <w:r w:rsidRPr="00625F6B">
        <w:rPr>
          <w:rFonts w:ascii="Arial Narrow" w:hAnsi="Arial Narrow"/>
          <w:bCs/>
          <w:noProof/>
          <w:sz w:val="20"/>
          <w:szCs w:val="20"/>
          <w:lang w:eastAsia="sl-SI"/>
        </w:rPr>
        <w:t>c) po porodu ramice drugega dvojčka</w:t>
      </w:r>
    </w:p>
    <w:p w14:paraId="2EB8BBBD" w14:textId="77777777" w:rsidR="00B0077B" w:rsidRDefault="0049236D" w:rsidP="0049236D">
      <w:pPr>
        <w:pStyle w:val="Heading2"/>
        <w:rPr>
          <w:noProof/>
          <w:lang w:eastAsia="sl-SI"/>
        </w:rPr>
      </w:pPr>
      <w:bookmarkStart w:id="163" w:name="_Toc514236089"/>
      <w:r>
        <w:rPr>
          <w:noProof/>
          <w:lang w:eastAsia="sl-SI"/>
        </w:rPr>
        <w:t>10 CTG</w:t>
      </w:r>
      <w:bookmarkEnd w:id="163"/>
    </w:p>
    <w:p w14:paraId="000720E6" w14:textId="77777777" w:rsidR="0049236D" w:rsidRPr="0049236D" w:rsidRDefault="0049236D" w:rsidP="0049236D">
      <w:pPr>
        <w:rPr>
          <w:rFonts w:ascii="Arial Narrow" w:hAnsi="Arial Narrow"/>
          <w:sz w:val="20"/>
          <w:szCs w:val="24"/>
        </w:rPr>
      </w:pPr>
      <w:r w:rsidRPr="0049236D">
        <w:rPr>
          <w:rFonts w:ascii="Arial Narrow" w:hAnsi="Arial Narrow"/>
          <w:sz w:val="20"/>
          <w:szCs w:val="24"/>
        </w:rPr>
        <w:t>Kaj od naštetega ni pripomoček za spremljanje plodovih srčnih utripov?</w:t>
      </w:r>
    </w:p>
    <w:p w14:paraId="2C85C5DD" w14:textId="77777777" w:rsidR="0049236D" w:rsidRPr="0049236D" w:rsidRDefault="0049236D" w:rsidP="0049236D">
      <w:pPr>
        <w:pStyle w:val="ListParagraph"/>
        <w:numPr>
          <w:ilvl w:val="0"/>
          <w:numId w:val="183"/>
        </w:numPr>
        <w:rPr>
          <w:rFonts w:ascii="Arial Narrow" w:hAnsi="Arial Narrow"/>
          <w:sz w:val="20"/>
          <w:szCs w:val="24"/>
        </w:rPr>
      </w:pPr>
      <w:r w:rsidRPr="0049236D">
        <w:rPr>
          <w:rFonts w:ascii="Arial Narrow" w:hAnsi="Arial Narrow"/>
          <w:sz w:val="20"/>
          <w:szCs w:val="24"/>
        </w:rPr>
        <w:t>CTG</w:t>
      </w:r>
    </w:p>
    <w:p w14:paraId="23046C81" w14:textId="77777777" w:rsidR="0049236D" w:rsidRPr="0049236D" w:rsidRDefault="0049236D" w:rsidP="0049236D">
      <w:pPr>
        <w:pStyle w:val="ListParagraph"/>
        <w:numPr>
          <w:ilvl w:val="0"/>
          <w:numId w:val="183"/>
        </w:numPr>
        <w:rPr>
          <w:rFonts w:ascii="Arial Narrow" w:hAnsi="Arial Narrow"/>
          <w:sz w:val="20"/>
          <w:szCs w:val="24"/>
        </w:rPr>
      </w:pPr>
      <w:r w:rsidRPr="0049236D">
        <w:rPr>
          <w:rFonts w:ascii="Arial Narrow" w:hAnsi="Arial Narrow"/>
          <w:sz w:val="20"/>
          <w:szCs w:val="24"/>
        </w:rPr>
        <w:t>Pinardova slušalka</w:t>
      </w:r>
    </w:p>
    <w:p w14:paraId="7BC36155" w14:textId="77777777" w:rsidR="0049236D" w:rsidRPr="0049236D" w:rsidRDefault="0049236D" w:rsidP="0049236D">
      <w:pPr>
        <w:pStyle w:val="ListParagraph"/>
        <w:numPr>
          <w:ilvl w:val="0"/>
          <w:numId w:val="183"/>
        </w:numPr>
        <w:rPr>
          <w:rFonts w:ascii="Arial Narrow" w:hAnsi="Arial Narrow"/>
          <w:sz w:val="20"/>
          <w:szCs w:val="24"/>
        </w:rPr>
      </w:pPr>
      <w:r w:rsidRPr="0049236D">
        <w:rPr>
          <w:rFonts w:ascii="Arial Narrow" w:hAnsi="Arial Narrow"/>
          <w:sz w:val="20"/>
          <w:szCs w:val="24"/>
        </w:rPr>
        <w:t>Stetoskop</w:t>
      </w:r>
    </w:p>
    <w:p w14:paraId="1179FD3B" w14:textId="77777777" w:rsidR="0049236D" w:rsidRPr="0049236D" w:rsidRDefault="0049236D" w:rsidP="0049236D">
      <w:pPr>
        <w:pStyle w:val="ListParagraph"/>
        <w:numPr>
          <w:ilvl w:val="0"/>
          <w:numId w:val="183"/>
        </w:numPr>
        <w:rPr>
          <w:rFonts w:ascii="Arial Narrow" w:hAnsi="Arial Narrow"/>
          <w:b/>
          <w:sz w:val="20"/>
          <w:szCs w:val="24"/>
        </w:rPr>
      </w:pPr>
      <w:r w:rsidRPr="0049236D">
        <w:rPr>
          <w:rFonts w:ascii="Arial Narrow" w:hAnsi="Arial Narrow"/>
          <w:b/>
          <w:sz w:val="20"/>
          <w:szCs w:val="24"/>
        </w:rPr>
        <w:t>vaginalni pregled</w:t>
      </w:r>
    </w:p>
    <w:p w14:paraId="0FF483F2" w14:textId="77777777" w:rsidR="0049236D" w:rsidRPr="0049236D" w:rsidRDefault="0049236D" w:rsidP="0049236D">
      <w:pPr>
        <w:rPr>
          <w:rFonts w:ascii="Arial Narrow" w:hAnsi="Arial Narrow"/>
          <w:sz w:val="20"/>
          <w:szCs w:val="24"/>
        </w:rPr>
      </w:pPr>
    </w:p>
    <w:p w14:paraId="3276A7A4" w14:textId="77777777" w:rsidR="0049236D" w:rsidRPr="0049236D" w:rsidRDefault="0049236D" w:rsidP="0049236D">
      <w:pPr>
        <w:rPr>
          <w:rFonts w:ascii="Arial Narrow" w:hAnsi="Arial Narrow"/>
          <w:sz w:val="20"/>
          <w:szCs w:val="24"/>
        </w:rPr>
      </w:pPr>
      <w:r w:rsidRPr="0049236D">
        <w:rPr>
          <w:rFonts w:ascii="Arial Narrow" w:hAnsi="Arial Narrow"/>
          <w:sz w:val="20"/>
          <w:szCs w:val="24"/>
        </w:rPr>
        <w:t>kaj lahko razberemo iz CTG zapisa?</w:t>
      </w:r>
    </w:p>
    <w:p w14:paraId="0D0A186C" w14:textId="77777777" w:rsidR="0049236D" w:rsidRPr="0049236D" w:rsidRDefault="0049236D" w:rsidP="0049236D">
      <w:pPr>
        <w:pStyle w:val="ListParagraph"/>
        <w:numPr>
          <w:ilvl w:val="0"/>
          <w:numId w:val="184"/>
        </w:numPr>
        <w:rPr>
          <w:rFonts w:ascii="Arial Narrow" w:hAnsi="Arial Narrow"/>
          <w:sz w:val="20"/>
          <w:szCs w:val="24"/>
        </w:rPr>
      </w:pPr>
      <w:r w:rsidRPr="0049236D">
        <w:rPr>
          <w:rFonts w:ascii="Arial Narrow" w:hAnsi="Arial Narrow"/>
          <w:sz w:val="20"/>
          <w:szCs w:val="24"/>
        </w:rPr>
        <w:t>dekceleracijo</w:t>
      </w:r>
    </w:p>
    <w:p w14:paraId="5757928B" w14:textId="77777777" w:rsidR="0049236D" w:rsidRPr="0049236D" w:rsidRDefault="0049236D" w:rsidP="0049236D">
      <w:pPr>
        <w:pStyle w:val="ListParagraph"/>
        <w:numPr>
          <w:ilvl w:val="0"/>
          <w:numId w:val="184"/>
        </w:numPr>
        <w:rPr>
          <w:rFonts w:ascii="Arial Narrow" w:hAnsi="Arial Narrow"/>
          <w:sz w:val="20"/>
          <w:szCs w:val="24"/>
        </w:rPr>
      </w:pPr>
      <w:r w:rsidRPr="0049236D">
        <w:rPr>
          <w:rFonts w:ascii="Arial Narrow" w:hAnsi="Arial Narrow"/>
          <w:sz w:val="20"/>
          <w:szCs w:val="24"/>
        </w:rPr>
        <w:t>bradikardijo</w:t>
      </w:r>
    </w:p>
    <w:p w14:paraId="559DB7E2" w14:textId="77777777" w:rsidR="0049236D" w:rsidRPr="0049236D" w:rsidRDefault="0049236D" w:rsidP="0049236D">
      <w:pPr>
        <w:pStyle w:val="ListParagraph"/>
        <w:numPr>
          <w:ilvl w:val="0"/>
          <w:numId w:val="184"/>
        </w:numPr>
        <w:rPr>
          <w:rFonts w:ascii="Arial Narrow" w:hAnsi="Arial Narrow"/>
          <w:sz w:val="20"/>
          <w:szCs w:val="24"/>
        </w:rPr>
      </w:pPr>
      <w:r w:rsidRPr="0049236D">
        <w:rPr>
          <w:rFonts w:ascii="Arial Narrow" w:hAnsi="Arial Narrow"/>
          <w:sz w:val="20"/>
          <w:szCs w:val="24"/>
        </w:rPr>
        <w:t>šumenje popkovnice</w:t>
      </w:r>
    </w:p>
    <w:p w14:paraId="1EA44DB1" w14:textId="77777777" w:rsidR="0049236D" w:rsidRPr="0049236D" w:rsidRDefault="0049236D" w:rsidP="0049236D">
      <w:pPr>
        <w:pStyle w:val="ListParagraph"/>
        <w:numPr>
          <w:ilvl w:val="0"/>
          <w:numId w:val="184"/>
        </w:numPr>
        <w:rPr>
          <w:rFonts w:ascii="Arial Narrow" w:hAnsi="Arial Narrow"/>
          <w:b/>
          <w:sz w:val="20"/>
          <w:szCs w:val="24"/>
        </w:rPr>
      </w:pPr>
      <w:r w:rsidRPr="0049236D">
        <w:rPr>
          <w:rFonts w:ascii="Arial Narrow" w:hAnsi="Arial Narrow"/>
          <w:b/>
          <w:sz w:val="20"/>
          <w:szCs w:val="24"/>
        </w:rPr>
        <w:t>dihanje ploda</w:t>
      </w:r>
    </w:p>
    <w:p w14:paraId="20454B0E" w14:textId="77777777" w:rsidR="0049236D" w:rsidRPr="0049236D" w:rsidRDefault="0049236D" w:rsidP="0049236D">
      <w:pPr>
        <w:rPr>
          <w:rFonts w:ascii="Arial Narrow" w:hAnsi="Arial Narrow"/>
          <w:sz w:val="20"/>
          <w:szCs w:val="24"/>
        </w:rPr>
      </w:pPr>
      <w:r w:rsidRPr="0049236D">
        <w:rPr>
          <w:rFonts w:ascii="Arial Narrow" w:hAnsi="Arial Narrow"/>
          <w:sz w:val="20"/>
          <w:szCs w:val="24"/>
        </w:rPr>
        <w:t>Česa z avskultacijo ne moremo zaznati?</w:t>
      </w:r>
    </w:p>
    <w:p w14:paraId="1D5D2411" w14:textId="77777777" w:rsidR="0049236D" w:rsidRPr="0049236D" w:rsidRDefault="0049236D" w:rsidP="0049236D">
      <w:pPr>
        <w:pStyle w:val="ListParagraph"/>
        <w:numPr>
          <w:ilvl w:val="0"/>
          <w:numId w:val="185"/>
        </w:numPr>
        <w:rPr>
          <w:rFonts w:ascii="Arial Narrow" w:hAnsi="Arial Narrow"/>
          <w:sz w:val="20"/>
          <w:szCs w:val="24"/>
        </w:rPr>
      </w:pPr>
      <w:r w:rsidRPr="0049236D">
        <w:rPr>
          <w:rFonts w:ascii="Arial Narrow" w:hAnsi="Arial Narrow"/>
          <w:sz w:val="20"/>
          <w:szCs w:val="24"/>
        </w:rPr>
        <w:t>Poznih deceleracij</w:t>
      </w:r>
    </w:p>
    <w:p w14:paraId="193D5AB3" w14:textId="77777777" w:rsidR="0049236D" w:rsidRPr="0049236D" w:rsidRDefault="0049236D" w:rsidP="0049236D">
      <w:pPr>
        <w:pStyle w:val="ListParagraph"/>
        <w:numPr>
          <w:ilvl w:val="0"/>
          <w:numId w:val="185"/>
        </w:numPr>
        <w:rPr>
          <w:rFonts w:ascii="Arial Narrow" w:hAnsi="Arial Narrow"/>
          <w:sz w:val="20"/>
          <w:szCs w:val="24"/>
        </w:rPr>
      </w:pPr>
      <w:r w:rsidRPr="0049236D">
        <w:rPr>
          <w:rFonts w:ascii="Arial Narrow" w:hAnsi="Arial Narrow"/>
          <w:sz w:val="20"/>
          <w:szCs w:val="24"/>
        </w:rPr>
        <w:t>Tahikardije</w:t>
      </w:r>
    </w:p>
    <w:p w14:paraId="61CD332E" w14:textId="77777777" w:rsidR="0049236D" w:rsidRPr="0049236D" w:rsidRDefault="0049236D" w:rsidP="0049236D">
      <w:pPr>
        <w:pStyle w:val="ListParagraph"/>
        <w:numPr>
          <w:ilvl w:val="0"/>
          <w:numId w:val="185"/>
        </w:numPr>
        <w:rPr>
          <w:rFonts w:ascii="Arial Narrow" w:hAnsi="Arial Narrow"/>
          <w:b/>
          <w:sz w:val="20"/>
          <w:szCs w:val="24"/>
        </w:rPr>
      </w:pPr>
      <w:r w:rsidRPr="0049236D">
        <w:rPr>
          <w:rFonts w:ascii="Arial Narrow" w:hAnsi="Arial Narrow"/>
          <w:b/>
          <w:sz w:val="20"/>
          <w:szCs w:val="24"/>
        </w:rPr>
        <w:t>Hipoksije</w:t>
      </w:r>
    </w:p>
    <w:p w14:paraId="183167B8" w14:textId="77777777" w:rsidR="0049236D" w:rsidRPr="0049236D" w:rsidRDefault="0049236D" w:rsidP="0049236D">
      <w:pPr>
        <w:pStyle w:val="ListParagraph"/>
        <w:numPr>
          <w:ilvl w:val="0"/>
          <w:numId w:val="185"/>
        </w:numPr>
        <w:rPr>
          <w:rFonts w:ascii="Arial Narrow" w:hAnsi="Arial Narrow"/>
          <w:sz w:val="20"/>
          <w:szCs w:val="24"/>
        </w:rPr>
      </w:pPr>
      <w:r w:rsidRPr="0049236D">
        <w:rPr>
          <w:rFonts w:ascii="Arial Narrow" w:hAnsi="Arial Narrow"/>
          <w:sz w:val="20"/>
          <w:szCs w:val="24"/>
        </w:rPr>
        <w:t>Podaljšane bradikardije</w:t>
      </w:r>
    </w:p>
    <w:p w14:paraId="3A64C8EC" w14:textId="77777777" w:rsidR="0049236D" w:rsidRPr="0049236D" w:rsidRDefault="0049236D" w:rsidP="0049236D">
      <w:pPr>
        <w:rPr>
          <w:rFonts w:ascii="Arial Narrow" w:hAnsi="Arial Narrow"/>
          <w:sz w:val="20"/>
          <w:szCs w:val="24"/>
        </w:rPr>
      </w:pPr>
      <w:r w:rsidRPr="0049236D">
        <w:rPr>
          <w:rFonts w:ascii="Arial Narrow" w:hAnsi="Arial Narrow"/>
          <w:sz w:val="20"/>
          <w:szCs w:val="24"/>
        </w:rPr>
        <w:t>Kaj od naštetega ni kontinuiran način za spremljanje PSU?</w:t>
      </w:r>
    </w:p>
    <w:p w14:paraId="477CDFB9" w14:textId="77777777" w:rsidR="0049236D" w:rsidRPr="0049236D" w:rsidRDefault="0049236D" w:rsidP="0049236D">
      <w:pPr>
        <w:pStyle w:val="ListParagraph"/>
        <w:numPr>
          <w:ilvl w:val="0"/>
          <w:numId w:val="186"/>
        </w:numPr>
        <w:rPr>
          <w:rFonts w:ascii="Arial Narrow" w:hAnsi="Arial Narrow"/>
          <w:sz w:val="20"/>
          <w:szCs w:val="24"/>
        </w:rPr>
      </w:pPr>
      <w:r w:rsidRPr="0049236D">
        <w:rPr>
          <w:rFonts w:ascii="Arial Narrow" w:hAnsi="Arial Narrow"/>
          <w:sz w:val="20"/>
          <w:szCs w:val="24"/>
        </w:rPr>
        <w:t>Dopplerjevo tipalo</w:t>
      </w:r>
    </w:p>
    <w:p w14:paraId="1C9F9BD1" w14:textId="77777777" w:rsidR="0049236D" w:rsidRPr="0049236D" w:rsidRDefault="0049236D" w:rsidP="0049236D">
      <w:pPr>
        <w:pStyle w:val="ListParagraph"/>
        <w:numPr>
          <w:ilvl w:val="0"/>
          <w:numId w:val="186"/>
        </w:numPr>
        <w:rPr>
          <w:rFonts w:ascii="Arial Narrow" w:hAnsi="Arial Narrow"/>
          <w:sz w:val="20"/>
          <w:szCs w:val="24"/>
        </w:rPr>
      </w:pPr>
      <w:r w:rsidRPr="0049236D">
        <w:rPr>
          <w:rFonts w:ascii="Arial Narrow" w:hAnsi="Arial Narrow"/>
          <w:sz w:val="20"/>
          <w:szCs w:val="24"/>
        </w:rPr>
        <w:t>EKG skalp metoda</w:t>
      </w:r>
    </w:p>
    <w:p w14:paraId="32297213" w14:textId="77777777" w:rsidR="0049236D" w:rsidRPr="0049236D" w:rsidRDefault="0049236D" w:rsidP="0049236D">
      <w:pPr>
        <w:pStyle w:val="ListParagraph"/>
        <w:numPr>
          <w:ilvl w:val="0"/>
          <w:numId w:val="186"/>
        </w:numPr>
        <w:rPr>
          <w:rFonts w:ascii="Arial Narrow" w:hAnsi="Arial Narrow"/>
          <w:b/>
          <w:sz w:val="20"/>
          <w:szCs w:val="24"/>
        </w:rPr>
      </w:pPr>
      <w:r w:rsidRPr="0049236D">
        <w:rPr>
          <w:rFonts w:ascii="Arial Narrow" w:hAnsi="Arial Narrow"/>
          <w:b/>
          <w:sz w:val="20"/>
          <w:szCs w:val="24"/>
        </w:rPr>
        <w:t>Minifeton</w:t>
      </w:r>
    </w:p>
    <w:p w14:paraId="7B0A11E0" w14:textId="77777777" w:rsidR="0049236D" w:rsidRPr="0049236D" w:rsidRDefault="0049236D" w:rsidP="0049236D">
      <w:pPr>
        <w:rPr>
          <w:rFonts w:ascii="Arial Narrow" w:hAnsi="Arial Narrow"/>
          <w:sz w:val="20"/>
          <w:szCs w:val="24"/>
        </w:rPr>
      </w:pPr>
      <w:r w:rsidRPr="0049236D">
        <w:rPr>
          <w:rFonts w:ascii="Arial Narrow" w:hAnsi="Arial Narrow"/>
          <w:sz w:val="20"/>
          <w:szCs w:val="24"/>
        </w:rPr>
        <w:t>Kolikšna je izhodiščna frekvenca UZ tipala?</w:t>
      </w:r>
    </w:p>
    <w:p w14:paraId="4C5CA972" w14:textId="77777777" w:rsidR="0049236D" w:rsidRPr="0049236D" w:rsidRDefault="0049236D" w:rsidP="0049236D">
      <w:pPr>
        <w:pStyle w:val="ListParagraph"/>
        <w:numPr>
          <w:ilvl w:val="0"/>
          <w:numId w:val="187"/>
        </w:numPr>
        <w:rPr>
          <w:rFonts w:ascii="Arial Narrow" w:hAnsi="Arial Narrow"/>
          <w:sz w:val="20"/>
          <w:szCs w:val="24"/>
        </w:rPr>
      </w:pPr>
      <w:r w:rsidRPr="0049236D">
        <w:rPr>
          <w:rFonts w:ascii="Arial Narrow" w:hAnsi="Arial Narrow"/>
          <w:sz w:val="20"/>
          <w:szCs w:val="24"/>
        </w:rPr>
        <w:t>4 MHz</w:t>
      </w:r>
    </w:p>
    <w:p w14:paraId="19DD69FC" w14:textId="77777777" w:rsidR="0049236D" w:rsidRPr="0049236D" w:rsidRDefault="0049236D" w:rsidP="0049236D">
      <w:pPr>
        <w:pStyle w:val="ListParagraph"/>
        <w:numPr>
          <w:ilvl w:val="0"/>
          <w:numId w:val="187"/>
        </w:numPr>
        <w:rPr>
          <w:rFonts w:ascii="Arial Narrow" w:hAnsi="Arial Narrow"/>
          <w:b/>
          <w:sz w:val="20"/>
          <w:szCs w:val="24"/>
        </w:rPr>
      </w:pPr>
      <w:r w:rsidRPr="0049236D">
        <w:rPr>
          <w:rFonts w:ascii="Arial Narrow" w:hAnsi="Arial Narrow"/>
          <w:b/>
          <w:sz w:val="20"/>
          <w:szCs w:val="24"/>
        </w:rPr>
        <w:t>2 MHz</w:t>
      </w:r>
    </w:p>
    <w:p w14:paraId="5E37ADC7" w14:textId="77777777" w:rsidR="0049236D" w:rsidRPr="0049236D" w:rsidRDefault="0049236D" w:rsidP="0049236D">
      <w:pPr>
        <w:pStyle w:val="ListParagraph"/>
        <w:numPr>
          <w:ilvl w:val="0"/>
          <w:numId w:val="187"/>
        </w:numPr>
        <w:rPr>
          <w:rFonts w:ascii="Arial Narrow" w:hAnsi="Arial Narrow"/>
          <w:sz w:val="20"/>
          <w:szCs w:val="24"/>
        </w:rPr>
      </w:pPr>
      <w:r w:rsidRPr="0049236D">
        <w:rPr>
          <w:rFonts w:ascii="Arial Narrow" w:hAnsi="Arial Narrow"/>
          <w:sz w:val="20"/>
          <w:szCs w:val="24"/>
        </w:rPr>
        <w:t>6MHz</w:t>
      </w:r>
    </w:p>
    <w:p w14:paraId="1912A534" w14:textId="77777777" w:rsidR="0049236D" w:rsidRPr="0049236D" w:rsidRDefault="0049236D" w:rsidP="0049236D">
      <w:pPr>
        <w:pStyle w:val="ListParagraph"/>
        <w:numPr>
          <w:ilvl w:val="0"/>
          <w:numId w:val="187"/>
        </w:numPr>
        <w:rPr>
          <w:rFonts w:ascii="Arial Narrow" w:hAnsi="Arial Narrow"/>
          <w:sz w:val="20"/>
          <w:szCs w:val="24"/>
        </w:rPr>
      </w:pPr>
      <w:r w:rsidRPr="0049236D">
        <w:rPr>
          <w:rFonts w:ascii="Arial Narrow" w:hAnsi="Arial Narrow"/>
          <w:sz w:val="20"/>
          <w:szCs w:val="24"/>
        </w:rPr>
        <w:t>21 MHz</w:t>
      </w:r>
    </w:p>
    <w:p w14:paraId="7B5883AB" w14:textId="77777777" w:rsidR="00FE2BDD" w:rsidRDefault="00FE2BDD" w:rsidP="00FE2BDD">
      <w:pPr>
        <w:pStyle w:val="Heading2"/>
      </w:pPr>
      <w:bookmarkStart w:id="164" w:name="_Toc514236090"/>
      <w:r>
        <w:t>11 FAZA TRANZICIJE</w:t>
      </w:r>
      <w:bookmarkEnd w:id="164"/>
    </w:p>
    <w:p w14:paraId="0DC037C7" w14:textId="77777777" w:rsidR="00FE2BDD" w:rsidRPr="00FE2BDD" w:rsidRDefault="00FE2BDD" w:rsidP="00FE2BDD">
      <w:pPr>
        <w:pStyle w:val="ListParagraph"/>
        <w:numPr>
          <w:ilvl w:val="0"/>
          <w:numId w:val="159"/>
        </w:numPr>
        <w:rPr>
          <w:rFonts w:ascii="Arial Narrow" w:hAnsi="Arial Narrow"/>
          <w:sz w:val="20"/>
          <w:szCs w:val="20"/>
        </w:rPr>
      </w:pPr>
      <w:r w:rsidRPr="00FE2BDD">
        <w:rPr>
          <w:rFonts w:ascii="Arial Narrow" w:hAnsi="Arial Narrow"/>
          <w:sz w:val="20"/>
          <w:szCs w:val="20"/>
        </w:rPr>
        <w:t>Za koliko se odpre maternični vrat med fazo tranzicije?</w:t>
      </w:r>
    </w:p>
    <w:p w14:paraId="22287C20" w14:textId="77777777" w:rsidR="00FE2BDD" w:rsidRPr="00FE2BDD" w:rsidRDefault="00FE2BDD" w:rsidP="00FE2BDD">
      <w:pPr>
        <w:pStyle w:val="ListParagraph"/>
        <w:numPr>
          <w:ilvl w:val="0"/>
          <w:numId w:val="160"/>
        </w:numPr>
        <w:rPr>
          <w:rFonts w:ascii="Arial Narrow" w:hAnsi="Arial Narrow"/>
          <w:sz w:val="20"/>
          <w:szCs w:val="20"/>
        </w:rPr>
      </w:pPr>
      <w:r w:rsidRPr="00FE2BDD">
        <w:rPr>
          <w:rFonts w:ascii="Arial Narrow" w:hAnsi="Arial Narrow"/>
          <w:sz w:val="20"/>
          <w:szCs w:val="20"/>
        </w:rPr>
        <w:t>6 -1 0 cm</w:t>
      </w:r>
    </w:p>
    <w:p w14:paraId="062E9F43" w14:textId="77777777" w:rsidR="00FE2BDD" w:rsidRPr="00FE2BDD" w:rsidRDefault="00FE2BDD" w:rsidP="00FE2BDD">
      <w:pPr>
        <w:pStyle w:val="ListParagraph"/>
        <w:numPr>
          <w:ilvl w:val="0"/>
          <w:numId w:val="160"/>
        </w:numPr>
        <w:rPr>
          <w:rFonts w:ascii="Arial Narrow" w:hAnsi="Arial Narrow"/>
          <w:b/>
          <w:sz w:val="20"/>
          <w:szCs w:val="20"/>
        </w:rPr>
      </w:pPr>
      <w:r w:rsidRPr="00FE2BDD">
        <w:rPr>
          <w:rFonts w:ascii="Arial Narrow" w:hAnsi="Arial Narrow"/>
          <w:b/>
          <w:sz w:val="20"/>
          <w:szCs w:val="20"/>
        </w:rPr>
        <w:t>8 - 10 cm</w:t>
      </w:r>
    </w:p>
    <w:p w14:paraId="45A07354" w14:textId="77777777" w:rsidR="00FE2BDD" w:rsidRDefault="00FE2BDD" w:rsidP="00FE2BDD">
      <w:pPr>
        <w:pStyle w:val="ListParagraph"/>
        <w:numPr>
          <w:ilvl w:val="0"/>
          <w:numId w:val="160"/>
        </w:numPr>
        <w:rPr>
          <w:rFonts w:ascii="Arial Narrow" w:hAnsi="Arial Narrow"/>
          <w:sz w:val="20"/>
          <w:szCs w:val="20"/>
        </w:rPr>
      </w:pPr>
      <w:r w:rsidRPr="00FE2BDD">
        <w:rPr>
          <w:rFonts w:ascii="Arial Narrow" w:hAnsi="Arial Narrow"/>
          <w:sz w:val="20"/>
          <w:szCs w:val="20"/>
        </w:rPr>
        <w:t>4 - 7 cm</w:t>
      </w:r>
      <w:r w:rsidR="0049236D">
        <w:rPr>
          <w:rFonts w:ascii="Arial Narrow" w:hAnsi="Arial Narrow"/>
          <w:sz w:val="20"/>
          <w:szCs w:val="20"/>
        </w:rPr>
        <w:br/>
      </w:r>
    </w:p>
    <w:p w14:paraId="37753AE1" w14:textId="77777777" w:rsidR="0049236D" w:rsidRDefault="0049236D" w:rsidP="0049236D">
      <w:pPr>
        <w:pStyle w:val="ListParagraph"/>
        <w:ind w:left="1080"/>
        <w:rPr>
          <w:rFonts w:ascii="Arial Narrow" w:hAnsi="Arial Narrow"/>
          <w:sz w:val="20"/>
          <w:szCs w:val="20"/>
        </w:rPr>
      </w:pPr>
    </w:p>
    <w:p w14:paraId="276089A7" w14:textId="77777777" w:rsidR="0049236D" w:rsidRPr="0049236D" w:rsidRDefault="0049236D" w:rsidP="0049236D">
      <w:pPr>
        <w:pStyle w:val="ListParagraph"/>
        <w:ind w:left="1080"/>
        <w:rPr>
          <w:rFonts w:ascii="Arial Narrow" w:hAnsi="Arial Narrow"/>
          <w:sz w:val="20"/>
          <w:szCs w:val="20"/>
        </w:rPr>
      </w:pPr>
    </w:p>
    <w:p w14:paraId="3D8DA32F" w14:textId="77777777" w:rsidR="00FE2BDD" w:rsidRPr="00FE2BDD" w:rsidRDefault="00FE2BDD" w:rsidP="00FE2BDD">
      <w:pPr>
        <w:pStyle w:val="ListParagraph"/>
        <w:numPr>
          <w:ilvl w:val="0"/>
          <w:numId w:val="159"/>
        </w:numPr>
        <w:rPr>
          <w:rFonts w:ascii="Arial Narrow" w:hAnsi="Arial Narrow"/>
          <w:sz w:val="20"/>
          <w:szCs w:val="20"/>
        </w:rPr>
      </w:pPr>
      <w:r w:rsidRPr="00FE2BDD">
        <w:rPr>
          <w:rFonts w:ascii="Arial Narrow" w:hAnsi="Arial Narrow"/>
          <w:sz w:val="20"/>
          <w:szCs w:val="20"/>
        </w:rPr>
        <w:lastRenderedPageBreak/>
        <w:t>Kaj je analni razcep (»purple line«)</w:t>
      </w:r>
    </w:p>
    <w:p w14:paraId="7DBA21E7" w14:textId="77777777" w:rsidR="00FE2BDD" w:rsidRPr="00FE2BDD" w:rsidRDefault="00FE2BDD" w:rsidP="00FE2BDD">
      <w:pPr>
        <w:pStyle w:val="ListParagraph"/>
        <w:numPr>
          <w:ilvl w:val="0"/>
          <w:numId w:val="161"/>
        </w:numPr>
        <w:rPr>
          <w:rFonts w:ascii="Arial Narrow" w:hAnsi="Arial Narrow"/>
          <w:b/>
          <w:sz w:val="20"/>
          <w:szCs w:val="20"/>
        </w:rPr>
      </w:pPr>
      <w:r w:rsidRPr="00FE2BDD">
        <w:rPr>
          <w:rFonts w:ascii="Arial Narrow" w:hAnsi="Arial Narrow"/>
          <w:b/>
          <w:sz w:val="20"/>
          <w:szCs w:val="20"/>
        </w:rPr>
        <w:t>Pigmentirana linija, ki jo opazimo jo v razcepu zadnjice ob napredovanju poroda, le pri fiziološkem porodu.</w:t>
      </w:r>
    </w:p>
    <w:p w14:paraId="68B3A755" w14:textId="77777777" w:rsidR="00FE2BDD" w:rsidRPr="00FE2BDD" w:rsidRDefault="00FE2BDD" w:rsidP="00FE2BDD">
      <w:pPr>
        <w:pStyle w:val="ListParagraph"/>
        <w:numPr>
          <w:ilvl w:val="0"/>
          <w:numId w:val="161"/>
        </w:numPr>
        <w:rPr>
          <w:rFonts w:ascii="Arial Narrow" w:hAnsi="Arial Narrow"/>
          <w:sz w:val="20"/>
          <w:szCs w:val="20"/>
        </w:rPr>
      </w:pPr>
      <w:r w:rsidRPr="00FE2BDD">
        <w:rPr>
          <w:rFonts w:ascii="Arial Narrow" w:hAnsi="Arial Narrow"/>
          <w:sz w:val="20"/>
          <w:szCs w:val="20"/>
        </w:rPr>
        <w:t>Pigmentirana linija, ki jo opazimo jo v razcepu zadnjice ob napredovanju poroda, pri fiziološkem ali nefiziološkem oz. induciranem porodu</w:t>
      </w:r>
    </w:p>
    <w:p w14:paraId="4F275101" w14:textId="77777777" w:rsidR="00FE2BDD" w:rsidRPr="0049236D" w:rsidRDefault="00FE2BDD" w:rsidP="00FE2BDD">
      <w:pPr>
        <w:pStyle w:val="ListParagraph"/>
        <w:numPr>
          <w:ilvl w:val="0"/>
          <w:numId w:val="161"/>
        </w:numPr>
        <w:rPr>
          <w:rFonts w:ascii="Arial Narrow" w:hAnsi="Arial Narrow"/>
          <w:sz w:val="20"/>
          <w:szCs w:val="20"/>
        </w:rPr>
      </w:pPr>
      <w:r w:rsidRPr="00FE2BDD">
        <w:rPr>
          <w:rFonts w:ascii="Arial Narrow" w:hAnsi="Arial Narrow"/>
          <w:sz w:val="20"/>
          <w:szCs w:val="20"/>
        </w:rPr>
        <w:t xml:space="preserve">Invazivna metoda, s katero ocenjujemo napredovanje poroda. </w:t>
      </w:r>
      <w:r w:rsidR="0049236D">
        <w:rPr>
          <w:rFonts w:ascii="Arial Narrow" w:hAnsi="Arial Narrow"/>
          <w:sz w:val="20"/>
          <w:szCs w:val="20"/>
        </w:rPr>
        <w:br/>
      </w:r>
    </w:p>
    <w:p w14:paraId="325B6722" w14:textId="77777777" w:rsidR="00FE2BDD" w:rsidRPr="00FE2BDD" w:rsidRDefault="00FE2BDD" w:rsidP="00FE2BDD">
      <w:pPr>
        <w:pStyle w:val="ListParagraph"/>
        <w:numPr>
          <w:ilvl w:val="0"/>
          <w:numId w:val="159"/>
        </w:numPr>
        <w:rPr>
          <w:rFonts w:ascii="Arial Narrow" w:hAnsi="Arial Narrow"/>
          <w:sz w:val="20"/>
          <w:szCs w:val="20"/>
        </w:rPr>
      </w:pPr>
      <w:r w:rsidRPr="00FE2BDD">
        <w:rPr>
          <w:rFonts w:ascii="Arial Narrow" w:hAnsi="Arial Narrow"/>
          <w:sz w:val="20"/>
          <w:szCs w:val="20"/>
        </w:rPr>
        <w:t>Kaj opisujemo z izrazom mehiška tehnika toplih nog?</w:t>
      </w:r>
    </w:p>
    <w:p w14:paraId="77906009" w14:textId="77777777" w:rsidR="00FE2BDD" w:rsidRPr="00FE2BDD" w:rsidRDefault="00FE2BDD" w:rsidP="00FE2BDD">
      <w:pPr>
        <w:pStyle w:val="ListParagraph"/>
        <w:numPr>
          <w:ilvl w:val="0"/>
          <w:numId w:val="162"/>
        </w:numPr>
        <w:rPr>
          <w:rFonts w:ascii="Arial Narrow" w:hAnsi="Arial Narrow"/>
          <w:sz w:val="20"/>
          <w:szCs w:val="20"/>
        </w:rPr>
      </w:pPr>
      <w:r w:rsidRPr="00FE2BDD">
        <w:rPr>
          <w:rFonts w:ascii="Arial Narrow" w:hAnsi="Arial Narrow"/>
          <w:sz w:val="20"/>
          <w:szCs w:val="20"/>
        </w:rPr>
        <w:t xml:space="preserve">Pomeni, da se s stopnjevanjem popadkov prekrvavitev usmeri v noge in postanejo toplejše. </w:t>
      </w:r>
    </w:p>
    <w:p w14:paraId="78C12D8E" w14:textId="77777777" w:rsidR="00FE2BDD" w:rsidRPr="00FE2BDD" w:rsidRDefault="00FE2BDD" w:rsidP="00FE2BDD">
      <w:pPr>
        <w:pStyle w:val="ListParagraph"/>
        <w:numPr>
          <w:ilvl w:val="0"/>
          <w:numId w:val="162"/>
        </w:numPr>
        <w:rPr>
          <w:rFonts w:ascii="Arial Narrow" w:hAnsi="Arial Narrow" w:cstheme="minorHAnsi"/>
          <w:sz w:val="20"/>
          <w:szCs w:val="20"/>
        </w:rPr>
      </w:pPr>
      <w:r w:rsidRPr="00FE2BDD">
        <w:rPr>
          <w:rFonts w:ascii="Arial Narrow" w:hAnsi="Arial Narrow" w:cstheme="minorHAnsi"/>
          <w:sz w:val="20"/>
          <w:szCs w:val="20"/>
        </w:rPr>
        <w:t>Pomeni, da se s stopnjevanjem popadkov prekrvavitev usmeri v noge in postanejo hladnejše od gležnjev navzgor.</w:t>
      </w:r>
    </w:p>
    <w:p w14:paraId="25FD9D32" w14:textId="77777777" w:rsidR="00FE2BDD" w:rsidRPr="00FE2BDD" w:rsidRDefault="00FE2BDD" w:rsidP="00FE2BDD">
      <w:pPr>
        <w:pStyle w:val="ListParagraph"/>
        <w:numPr>
          <w:ilvl w:val="0"/>
          <w:numId w:val="162"/>
        </w:numPr>
        <w:rPr>
          <w:rFonts w:ascii="Arial Narrow" w:hAnsi="Arial Narrow"/>
          <w:b/>
          <w:sz w:val="20"/>
          <w:szCs w:val="20"/>
        </w:rPr>
      </w:pPr>
      <w:r w:rsidRPr="00FE2BDD">
        <w:rPr>
          <w:rFonts w:ascii="Arial Narrow" w:hAnsi="Arial Narrow"/>
          <w:b/>
          <w:sz w:val="20"/>
          <w:szCs w:val="20"/>
        </w:rPr>
        <w:t>Pomeni, da se s stopnjevanjem popadkov prekrvavitev usmeri v maternico in tako noge postanejo hladnejše od gležnjev navzgor.</w:t>
      </w:r>
    </w:p>
    <w:p w14:paraId="0D843D57" w14:textId="77777777" w:rsidR="00FE2BDD" w:rsidRPr="00FE2BDD" w:rsidRDefault="00FE2BDD" w:rsidP="00FE2BDD">
      <w:pPr>
        <w:rPr>
          <w:rFonts w:ascii="Arial Narrow" w:hAnsi="Arial Narrow"/>
          <w:sz w:val="20"/>
          <w:szCs w:val="20"/>
        </w:rPr>
      </w:pPr>
    </w:p>
    <w:p w14:paraId="2531F299" w14:textId="77777777" w:rsidR="00FE2BDD" w:rsidRPr="00FE2BDD" w:rsidRDefault="00FE2BDD" w:rsidP="00FE2BDD">
      <w:pPr>
        <w:pStyle w:val="ListParagraph"/>
        <w:numPr>
          <w:ilvl w:val="0"/>
          <w:numId w:val="159"/>
        </w:numPr>
        <w:rPr>
          <w:rFonts w:ascii="Arial Narrow" w:hAnsi="Arial Narrow"/>
          <w:sz w:val="20"/>
          <w:szCs w:val="20"/>
        </w:rPr>
      </w:pPr>
      <w:r w:rsidRPr="00FE2BDD">
        <w:rPr>
          <w:rFonts w:ascii="Arial Narrow" w:hAnsi="Arial Narrow"/>
          <w:sz w:val="20"/>
          <w:szCs w:val="20"/>
        </w:rPr>
        <w:t>Kako se premika pritisk vodilnega plodovega dela v fazi tranzicije?</w:t>
      </w:r>
    </w:p>
    <w:p w14:paraId="08348FB5" w14:textId="77777777" w:rsidR="00FE2BDD" w:rsidRPr="00FE2BDD" w:rsidRDefault="00FE2BDD" w:rsidP="00FE2BDD">
      <w:pPr>
        <w:pStyle w:val="ListParagraph"/>
        <w:numPr>
          <w:ilvl w:val="0"/>
          <w:numId w:val="163"/>
        </w:numPr>
        <w:rPr>
          <w:rFonts w:ascii="Arial Narrow" w:hAnsi="Arial Narrow" w:cstheme="minorHAnsi"/>
          <w:b/>
          <w:sz w:val="20"/>
          <w:szCs w:val="20"/>
        </w:rPr>
      </w:pPr>
      <w:r w:rsidRPr="00FE2BDD">
        <w:rPr>
          <w:rFonts w:ascii="Arial Narrow" w:hAnsi="Arial Narrow" w:cstheme="minorHAnsi"/>
          <w:b/>
          <w:sz w:val="20"/>
          <w:szCs w:val="20"/>
        </w:rPr>
        <w:t>Pritisk se v tranzicijski fazi premika z roba medenice, navzdol do trtice.</w:t>
      </w:r>
    </w:p>
    <w:p w14:paraId="6379C81A" w14:textId="77777777" w:rsidR="00FE2BDD" w:rsidRPr="00FE2BDD" w:rsidRDefault="00FE2BDD" w:rsidP="00FE2BDD">
      <w:pPr>
        <w:pStyle w:val="ListParagraph"/>
        <w:numPr>
          <w:ilvl w:val="0"/>
          <w:numId w:val="163"/>
        </w:numPr>
        <w:rPr>
          <w:rFonts w:ascii="Arial Narrow" w:hAnsi="Arial Narrow" w:cstheme="minorHAnsi"/>
          <w:sz w:val="20"/>
          <w:szCs w:val="20"/>
        </w:rPr>
      </w:pPr>
      <w:r w:rsidRPr="00FE2BDD">
        <w:rPr>
          <w:rFonts w:ascii="Arial Narrow" w:hAnsi="Arial Narrow" w:cstheme="minorHAnsi"/>
          <w:sz w:val="20"/>
          <w:szCs w:val="20"/>
        </w:rPr>
        <w:t>Pritisk se v tranzicijski fazi premika z roba medenice, navzgor do trtice.</w:t>
      </w:r>
    </w:p>
    <w:p w14:paraId="51FE73DF" w14:textId="77777777" w:rsidR="00FE2BDD" w:rsidRPr="0049236D" w:rsidRDefault="00FE2BDD" w:rsidP="00FE2BDD">
      <w:pPr>
        <w:pStyle w:val="ListParagraph"/>
        <w:numPr>
          <w:ilvl w:val="0"/>
          <w:numId w:val="163"/>
        </w:numPr>
        <w:rPr>
          <w:rFonts w:ascii="Arial Narrow" w:hAnsi="Arial Narrow" w:cstheme="minorHAnsi"/>
          <w:sz w:val="20"/>
          <w:szCs w:val="20"/>
        </w:rPr>
      </w:pPr>
      <w:r w:rsidRPr="00FE2BDD">
        <w:rPr>
          <w:rFonts w:ascii="Arial Narrow" w:hAnsi="Arial Narrow" w:cstheme="minorHAnsi"/>
          <w:sz w:val="20"/>
          <w:szCs w:val="20"/>
        </w:rPr>
        <w:t>Pritisk se v tranzicijski fazi premika z roba medenice, navzdol do sakruma.</w:t>
      </w:r>
      <w:r w:rsidR="0049236D">
        <w:rPr>
          <w:rFonts w:ascii="Arial Narrow" w:hAnsi="Arial Narrow" w:cstheme="minorHAnsi"/>
          <w:sz w:val="20"/>
          <w:szCs w:val="20"/>
        </w:rPr>
        <w:br/>
      </w:r>
    </w:p>
    <w:p w14:paraId="29B01777" w14:textId="77777777" w:rsidR="00FE2BDD" w:rsidRPr="00FE2BDD" w:rsidRDefault="00FE2BDD" w:rsidP="00FE2BDD">
      <w:pPr>
        <w:pStyle w:val="ListParagraph"/>
        <w:numPr>
          <w:ilvl w:val="0"/>
          <w:numId w:val="159"/>
        </w:numPr>
        <w:rPr>
          <w:rFonts w:ascii="Arial Narrow" w:hAnsi="Arial Narrow" w:cstheme="minorHAnsi"/>
          <w:sz w:val="20"/>
          <w:szCs w:val="20"/>
        </w:rPr>
      </w:pPr>
      <w:r w:rsidRPr="00FE2BDD">
        <w:rPr>
          <w:rFonts w:ascii="Arial Narrow" w:hAnsi="Arial Narrow" w:cstheme="minorHAnsi"/>
          <w:sz w:val="20"/>
          <w:szCs w:val="20"/>
        </w:rPr>
        <w:t>Obkroži pravilno trditev:</w:t>
      </w:r>
    </w:p>
    <w:p w14:paraId="638107D2" w14:textId="77777777" w:rsidR="00FE2BDD" w:rsidRPr="00FE2BDD" w:rsidRDefault="00FE2BDD" w:rsidP="00FE2BDD">
      <w:pPr>
        <w:pStyle w:val="ListParagraph"/>
        <w:numPr>
          <w:ilvl w:val="0"/>
          <w:numId w:val="164"/>
        </w:numPr>
        <w:rPr>
          <w:rFonts w:ascii="Arial Narrow" w:hAnsi="Arial Narrow" w:cstheme="minorHAnsi"/>
          <w:sz w:val="20"/>
          <w:szCs w:val="20"/>
        </w:rPr>
      </w:pPr>
      <w:r w:rsidRPr="00FE2BDD">
        <w:rPr>
          <w:rFonts w:ascii="Arial Narrow" w:hAnsi="Arial Narrow" w:cstheme="minorHAnsi"/>
          <w:sz w:val="20"/>
          <w:szCs w:val="20"/>
        </w:rPr>
        <w:t xml:space="preserve">Idealno je tudi, če žensko skozi cel porod vodi več različnih babic.  </w:t>
      </w:r>
    </w:p>
    <w:p w14:paraId="6815EA17" w14:textId="77777777" w:rsidR="00FE2BDD" w:rsidRPr="00FE2BDD" w:rsidRDefault="00FE2BDD" w:rsidP="00FE2BDD">
      <w:pPr>
        <w:pStyle w:val="ListParagraph"/>
        <w:numPr>
          <w:ilvl w:val="0"/>
          <w:numId w:val="164"/>
        </w:numPr>
        <w:rPr>
          <w:rFonts w:ascii="Arial Narrow" w:hAnsi="Arial Narrow" w:cstheme="minorHAnsi"/>
          <w:sz w:val="20"/>
          <w:szCs w:val="20"/>
        </w:rPr>
      </w:pPr>
      <w:r w:rsidRPr="00FE2BDD">
        <w:rPr>
          <w:rFonts w:ascii="Arial Narrow" w:hAnsi="Arial Narrow" w:cstheme="minorHAnsi"/>
          <w:sz w:val="20"/>
          <w:szCs w:val="20"/>
        </w:rPr>
        <w:t xml:space="preserve">Če je ženska nameščena v neugodnem ali ne fiziološkem položaju, ne zamenjamo njenega položaja. </w:t>
      </w:r>
    </w:p>
    <w:p w14:paraId="2BC2564A" w14:textId="77777777" w:rsidR="00FE2BDD" w:rsidRPr="00FE2BDD" w:rsidRDefault="00FE2BDD" w:rsidP="00FE2BDD">
      <w:pPr>
        <w:pStyle w:val="ListParagraph"/>
        <w:numPr>
          <w:ilvl w:val="0"/>
          <w:numId w:val="164"/>
        </w:numPr>
        <w:rPr>
          <w:rFonts w:ascii="Arial Narrow" w:hAnsi="Arial Narrow" w:cstheme="minorHAnsi"/>
          <w:b/>
          <w:sz w:val="20"/>
          <w:szCs w:val="20"/>
        </w:rPr>
      </w:pPr>
      <w:r w:rsidRPr="00FE2BDD">
        <w:rPr>
          <w:rFonts w:ascii="Arial Narrow" w:hAnsi="Arial Narrow" w:cstheme="minorHAnsi"/>
          <w:b/>
          <w:sz w:val="20"/>
          <w:szCs w:val="20"/>
        </w:rPr>
        <w:t>Pomembno je, da dosežemo podporno in kontinuirano babiško oskrbo, ki pomaga ženski skozi fazo tranzicije.</w:t>
      </w:r>
    </w:p>
    <w:p w14:paraId="597517DE" w14:textId="77777777" w:rsidR="0049236D" w:rsidRDefault="0049236D" w:rsidP="0049236D">
      <w:pPr>
        <w:pStyle w:val="Heading2"/>
        <w:rPr>
          <w:noProof/>
          <w:lang w:eastAsia="sl-SI"/>
        </w:rPr>
      </w:pPr>
      <w:bookmarkStart w:id="165" w:name="_Toc514236091"/>
      <w:r>
        <w:rPr>
          <w:noProof/>
          <w:lang w:eastAsia="sl-SI"/>
        </w:rPr>
        <w:t>12 PREGLED NOVOROJENČKA V PORODNI SOBI</w:t>
      </w:r>
      <w:bookmarkEnd w:id="165"/>
      <w:r>
        <w:rPr>
          <w:noProof/>
          <w:lang w:eastAsia="sl-SI"/>
        </w:rPr>
        <w:t xml:space="preserve"> </w:t>
      </w:r>
    </w:p>
    <w:p w14:paraId="7C218852" w14:textId="77777777" w:rsidR="0049236D" w:rsidRPr="00625F6B" w:rsidRDefault="0049236D" w:rsidP="0049236D">
      <w:pPr>
        <w:pStyle w:val="ListParagraph"/>
        <w:numPr>
          <w:ilvl w:val="0"/>
          <w:numId w:val="126"/>
        </w:numPr>
        <w:rPr>
          <w:rFonts w:ascii="Arial Narrow" w:hAnsi="Arial Narrow" w:cs="Times New Roman"/>
          <w:b/>
          <w:sz w:val="20"/>
          <w:szCs w:val="20"/>
        </w:rPr>
      </w:pPr>
      <w:r w:rsidRPr="00625F6B">
        <w:rPr>
          <w:rFonts w:ascii="Arial Narrow" w:hAnsi="Arial Narrow" w:cs="Times New Roman"/>
          <w:b/>
          <w:sz w:val="20"/>
          <w:szCs w:val="20"/>
        </w:rPr>
        <w:t>Katerih 5 aktivnosti ocenjujemo z oceno Apgar in kdo to oceno postavi ter kdaj?</w:t>
      </w:r>
    </w:p>
    <w:p w14:paraId="2D77A87A" w14:textId="77777777" w:rsidR="0049236D" w:rsidRPr="00625F6B" w:rsidRDefault="0049236D" w:rsidP="0049236D">
      <w:pPr>
        <w:pStyle w:val="ListParagraph"/>
        <w:rPr>
          <w:rFonts w:ascii="Arial Narrow" w:hAnsi="Arial Narrow" w:cs="Times New Roman"/>
          <w:sz w:val="20"/>
          <w:szCs w:val="20"/>
        </w:rPr>
      </w:pPr>
      <w:r w:rsidRPr="00625F6B">
        <w:rPr>
          <w:rFonts w:ascii="Arial Narrow" w:hAnsi="Arial Narrow" w:cs="Times New Roman"/>
          <w:sz w:val="20"/>
          <w:szCs w:val="20"/>
        </w:rPr>
        <w:t>Dihanje, srčni utrip, vzdražnost, mišični tonus ter barvo. Oceno postavi babica, prvo in peto minuto po rojstvu.</w:t>
      </w:r>
    </w:p>
    <w:p w14:paraId="62871F5E" w14:textId="77777777" w:rsidR="0049236D" w:rsidRPr="00625F6B" w:rsidRDefault="0049236D" w:rsidP="0049236D">
      <w:pPr>
        <w:pStyle w:val="ListParagraph"/>
        <w:rPr>
          <w:rFonts w:ascii="Arial Narrow" w:hAnsi="Arial Narrow" w:cs="Times New Roman"/>
          <w:sz w:val="20"/>
          <w:szCs w:val="20"/>
        </w:rPr>
      </w:pPr>
    </w:p>
    <w:p w14:paraId="74CB4B30" w14:textId="77777777" w:rsidR="0049236D" w:rsidRPr="00625F6B" w:rsidRDefault="0049236D" w:rsidP="0049236D">
      <w:pPr>
        <w:pStyle w:val="ListParagraph"/>
        <w:numPr>
          <w:ilvl w:val="0"/>
          <w:numId w:val="126"/>
        </w:numPr>
        <w:rPr>
          <w:rFonts w:ascii="Arial Narrow" w:hAnsi="Arial Narrow" w:cs="Times New Roman"/>
          <w:b/>
          <w:sz w:val="20"/>
          <w:szCs w:val="20"/>
        </w:rPr>
      </w:pPr>
      <w:r w:rsidRPr="00625F6B">
        <w:rPr>
          <w:rFonts w:ascii="Arial Narrow" w:hAnsi="Arial Narrow" w:cs="Times New Roman"/>
          <w:b/>
          <w:sz w:val="20"/>
          <w:szCs w:val="20"/>
        </w:rPr>
        <w:t>Katere 3 meritve opravimo ob oskrbi novorojenčka v porodni sobi?</w:t>
      </w:r>
    </w:p>
    <w:p w14:paraId="36105BD0" w14:textId="77777777" w:rsidR="0049236D" w:rsidRPr="00625F6B" w:rsidRDefault="0049236D" w:rsidP="0049236D">
      <w:pPr>
        <w:pStyle w:val="ListParagraph"/>
        <w:rPr>
          <w:rFonts w:ascii="Arial Narrow" w:hAnsi="Arial Narrow" w:cs="Times New Roman"/>
          <w:sz w:val="20"/>
          <w:szCs w:val="20"/>
        </w:rPr>
      </w:pPr>
      <w:r w:rsidRPr="00625F6B">
        <w:rPr>
          <w:rFonts w:ascii="Arial Narrow" w:hAnsi="Arial Narrow" w:cs="Times New Roman"/>
          <w:sz w:val="20"/>
          <w:szCs w:val="20"/>
        </w:rPr>
        <w:t>Telesno težo novorojenčka, telesno dolžino ter obseg glave.</w:t>
      </w:r>
    </w:p>
    <w:p w14:paraId="2C9EF947" w14:textId="77777777" w:rsidR="0049236D" w:rsidRPr="00625F6B" w:rsidRDefault="0049236D" w:rsidP="0049236D">
      <w:pPr>
        <w:pStyle w:val="ListParagraph"/>
        <w:rPr>
          <w:rFonts w:ascii="Arial Narrow" w:hAnsi="Arial Narrow" w:cs="Times New Roman"/>
          <w:sz w:val="20"/>
          <w:szCs w:val="20"/>
        </w:rPr>
      </w:pPr>
    </w:p>
    <w:p w14:paraId="69CDF3E7" w14:textId="77777777" w:rsidR="0049236D" w:rsidRPr="00625F6B" w:rsidRDefault="0049236D" w:rsidP="0049236D">
      <w:pPr>
        <w:pStyle w:val="ListParagraph"/>
        <w:numPr>
          <w:ilvl w:val="0"/>
          <w:numId w:val="126"/>
        </w:numPr>
        <w:rPr>
          <w:rFonts w:ascii="Arial Narrow" w:hAnsi="Arial Narrow" w:cs="Times New Roman"/>
          <w:b/>
          <w:sz w:val="20"/>
          <w:szCs w:val="20"/>
        </w:rPr>
      </w:pPr>
      <w:r w:rsidRPr="00625F6B">
        <w:rPr>
          <w:rFonts w:ascii="Arial Narrow" w:hAnsi="Arial Narrow" w:cs="Times New Roman"/>
          <w:b/>
          <w:sz w:val="20"/>
          <w:szCs w:val="20"/>
        </w:rPr>
        <w:t>Kdaj verniksa na koži novorojenčka ne bi bilo?</w:t>
      </w:r>
    </w:p>
    <w:p w14:paraId="1D12E054" w14:textId="77777777" w:rsidR="0049236D" w:rsidRPr="00625F6B" w:rsidRDefault="0049236D" w:rsidP="0049236D">
      <w:pPr>
        <w:pStyle w:val="ListParagraph"/>
        <w:rPr>
          <w:rFonts w:ascii="Arial Narrow" w:hAnsi="Arial Narrow" w:cs="Times New Roman"/>
          <w:sz w:val="20"/>
          <w:szCs w:val="20"/>
        </w:rPr>
      </w:pPr>
      <w:r w:rsidRPr="00625F6B">
        <w:rPr>
          <w:rFonts w:ascii="Arial Narrow" w:hAnsi="Arial Narrow" w:cs="Times New Roman"/>
          <w:sz w:val="20"/>
          <w:szCs w:val="20"/>
        </w:rPr>
        <w:t>Če je bil ta rojen  po predvidenem datumu poroda.</w:t>
      </w:r>
    </w:p>
    <w:p w14:paraId="7834B035" w14:textId="77777777" w:rsidR="0049236D" w:rsidRPr="00625F6B" w:rsidRDefault="0049236D" w:rsidP="0049236D">
      <w:pPr>
        <w:pStyle w:val="ListParagraph"/>
        <w:rPr>
          <w:rFonts w:ascii="Arial Narrow" w:hAnsi="Arial Narrow" w:cs="Times New Roman"/>
          <w:sz w:val="20"/>
          <w:szCs w:val="20"/>
        </w:rPr>
      </w:pPr>
    </w:p>
    <w:p w14:paraId="1858DC37" w14:textId="77777777" w:rsidR="0049236D" w:rsidRPr="00625F6B" w:rsidRDefault="0049236D" w:rsidP="0049236D">
      <w:pPr>
        <w:pStyle w:val="ListParagraph"/>
        <w:numPr>
          <w:ilvl w:val="0"/>
          <w:numId w:val="126"/>
        </w:numPr>
        <w:rPr>
          <w:rFonts w:ascii="Arial Narrow" w:hAnsi="Arial Narrow" w:cs="Times New Roman"/>
          <w:b/>
          <w:sz w:val="20"/>
          <w:szCs w:val="20"/>
        </w:rPr>
      </w:pPr>
      <w:r w:rsidRPr="00625F6B">
        <w:rPr>
          <w:rFonts w:ascii="Arial Narrow" w:hAnsi="Arial Narrow" w:cs="Times New Roman"/>
          <w:b/>
          <w:sz w:val="20"/>
          <w:szCs w:val="20"/>
        </w:rPr>
        <w:t>Na kateri dve stvari moramo biti pri pregledu dlani najbolj pozorni?</w:t>
      </w:r>
    </w:p>
    <w:p w14:paraId="2404E04E" w14:textId="77777777" w:rsidR="0049236D" w:rsidRPr="00625F6B" w:rsidRDefault="0049236D" w:rsidP="0049236D">
      <w:pPr>
        <w:pStyle w:val="ListParagraph"/>
        <w:rPr>
          <w:rFonts w:ascii="Arial Narrow" w:hAnsi="Arial Narrow" w:cs="Times New Roman"/>
          <w:sz w:val="20"/>
          <w:szCs w:val="20"/>
        </w:rPr>
      </w:pPr>
      <w:r w:rsidRPr="00625F6B">
        <w:rPr>
          <w:rFonts w:ascii="Arial Narrow" w:hAnsi="Arial Narrow" w:cs="Times New Roman"/>
          <w:sz w:val="20"/>
          <w:szCs w:val="20"/>
        </w:rPr>
        <w:t>Na združeno brazdo na dlani (Down) ter na število prstov (polidaktilija).</w:t>
      </w:r>
    </w:p>
    <w:p w14:paraId="6A1DDE42" w14:textId="77777777" w:rsidR="0049236D" w:rsidRPr="00625F6B" w:rsidRDefault="0049236D" w:rsidP="0049236D">
      <w:pPr>
        <w:pStyle w:val="ListParagraph"/>
        <w:rPr>
          <w:rFonts w:ascii="Arial Narrow" w:hAnsi="Arial Narrow" w:cs="Times New Roman"/>
          <w:sz w:val="20"/>
          <w:szCs w:val="20"/>
        </w:rPr>
      </w:pPr>
    </w:p>
    <w:p w14:paraId="16E48696" w14:textId="77777777" w:rsidR="0049236D" w:rsidRDefault="0049236D" w:rsidP="0049236D">
      <w:pPr>
        <w:pStyle w:val="ListParagraph"/>
        <w:numPr>
          <w:ilvl w:val="0"/>
          <w:numId w:val="126"/>
        </w:numPr>
        <w:rPr>
          <w:rFonts w:ascii="Arial Narrow" w:hAnsi="Arial Narrow" w:cs="Times New Roman"/>
          <w:sz w:val="20"/>
          <w:szCs w:val="20"/>
        </w:rPr>
      </w:pPr>
      <w:r w:rsidRPr="00625F6B">
        <w:rPr>
          <w:rFonts w:ascii="Arial Narrow" w:hAnsi="Arial Narrow" w:cs="Times New Roman"/>
          <w:b/>
          <w:sz w:val="20"/>
          <w:szCs w:val="20"/>
        </w:rPr>
        <w:t>Kdaj naj bi se testisi spustili v skrotum?</w:t>
      </w:r>
      <w:r w:rsidRPr="00625F6B">
        <w:rPr>
          <w:rFonts w:ascii="Arial Narrow" w:hAnsi="Arial Narrow" w:cs="Times New Roman"/>
          <w:b/>
          <w:sz w:val="20"/>
          <w:szCs w:val="20"/>
        </w:rPr>
        <w:br/>
      </w:r>
      <w:r w:rsidRPr="00625F6B">
        <w:rPr>
          <w:rFonts w:ascii="Arial Narrow" w:hAnsi="Arial Narrow" w:cs="Times New Roman"/>
          <w:sz w:val="20"/>
          <w:szCs w:val="20"/>
        </w:rPr>
        <w:t>Okoli predvidenega datuma poroda.</w:t>
      </w:r>
    </w:p>
    <w:p w14:paraId="580BDE97" w14:textId="77777777" w:rsidR="00FE2BDD" w:rsidRPr="00FE2BDD" w:rsidRDefault="00FE2BDD" w:rsidP="00FE2BDD">
      <w:pPr>
        <w:rPr>
          <w:rFonts w:ascii="Arial Narrow" w:hAnsi="Arial Narrow"/>
          <w:sz w:val="20"/>
        </w:rPr>
      </w:pPr>
    </w:p>
    <w:p w14:paraId="5A67263D" w14:textId="77777777" w:rsidR="008F0797" w:rsidRPr="00063122" w:rsidRDefault="008F0797" w:rsidP="008F0797">
      <w:pPr>
        <w:pStyle w:val="Heading2"/>
      </w:pPr>
      <w:bookmarkStart w:id="166" w:name="_Toc514236092"/>
      <w:r>
        <w:t xml:space="preserve">13 </w:t>
      </w:r>
      <w:r w:rsidRPr="00063122">
        <w:t>INVOLUCIJA MATERNICE</w:t>
      </w:r>
      <w:bookmarkEnd w:id="166"/>
    </w:p>
    <w:p w14:paraId="4232D4C4" w14:textId="77777777" w:rsidR="008F0797" w:rsidRPr="00063122" w:rsidRDefault="008F0797" w:rsidP="008F0797">
      <w:pPr>
        <w:pStyle w:val="ListParagraph"/>
        <w:numPr>
          <w:ilvl w:val="0"/>
          <w:numId w:val="115"/>
        </w:numPr>
        <w:rPr>
          <w:rFonts w:ascii="Arial Narrow" w:hAnsi="Arial Narrow"/>
          <w:color w:val="000000" w:themeColor="text1"/>
          <w:sz w:val="20"/>
          <w:szCs w:val="24"/>
        </w:rPr>
      </w:pPr>
      <w:r w:rsidRPr="00063122">
        <w:rPr>
          <w:rFonts w:ascii="Arial Narrow" w:hAnsi="Arial Narrow"/>
          <w:color w:val="000000" w:themeColor="text1"/>
          <w:sz w:val="20"/>
          <w:szCs w:val="24"/>
        </w:rPr>
        <w:t>KDAJ SE ZAČNE POPORODNO OBDOBJE?</w:t>
      </w:r>
    </w:p>
    <w:p w14:paraId="33193E8B" w14:textId="77777777" w:rsidR="008F0797" w:rsidRPr="00063122" w:rsidRDefault="008F0797" w:rsidP="008F0797">
      <w:pPr>
        <w:pStyle w:val="ListParagraph"/>
        <w:numPr>
          <w:ilvl w:val="0"/>
          <w:numId w:val="116"/>
        </w:numPr>
        <w:rPr>
          <w:rFonts w:ascii="Arial Narrow" w:hAnsi="Arial Narrow"/>
          <w:b/>
          <w:color w:val="000000" w:themeColor="text1"/>
          <w:sz w:val="20"/>
          <w:szCs w:val="24"/>
        </w:rPr>
      </w:pPr>
      <w:r w:rsidRPr="00063122">
        <w:rPr>
          <w:rFonts w:ascii="Arial Narrow" w:hAnsi="Arial Narrow"/>
          <w:b/>
          <w:color w:val="000000" w:themeColor="text1"/>
          <w:sz w:val="20"/>
          <w:szCs w:val="24"/>
        </w:rPr>
        <w:t>po rojstvu posteljice</w:t>
      </w:r>
    </w:p>
    <w:p w14:paraId="6A811E14" w14:textId="77777777" w:rsidR="008F0797" w:rsidRPr="00063122" w:rsidRDefault="008F0797" w:rsidP="008F0797">
      <w:pPr>
        <w:pStyle w:val="ListParagraph"/>
        <w:numPr>
          <w:ilvl w:val="0"/>
          <w:numId w:val="116"/>
        </w:numPr>
        <w:rPr>
          <w:rFonts w:ascii="Arial Narrow" w:hAnsi="Arial Narrow"/>
          <w:color w:val="000000" w:themeColor="text1"/>
          <w:sz w:val="20"/>
          <w:szCs w:val="24"/>
        </w:rPr>
      </w:pPr>
      <w:r w:rsidRPr="00063122">
        <w:rPr>
          <w:rFonts w:ascii="Arial Narrow" w:hAnsi="Arial Narrow"/>
          <w:color w:val="000000" w:themeColor="text1"/>
          <w:sz w:val="20"/>
          <w:szCs w:val="24"/>
        </w:rPr>
        <w:t>3h po porodu</w:t>
      </w:r>
    </w:p>
    <w:p w14:paraId="766BDF52" w14:textId="77777777" w:rsidR="008F0797" w:rsidRPr="00063122" w:rsidRDefault="008F0797" w:rsidP="008F0797">
      <w:pPr>
        <w:pStyle w:val="ListParagraph"/>
        <w:numPr>
          <w:ilvl w:val="0"/>
          <w:numId w:val="116"/>
        </w:numPr>
        <w:rPr>
          <w:rFonts w:ascii="Arial Narrow" w:hAnsi="Arial Narrow"/>
          <w:color w:val="000000" w:themeColor="text1"/>
          <w:sz w:val="20"/>
          <w:szCs w:val="24"/>
        </w:rPr>
      </w:pPr>
      <w:r w:rsidRPr="00063122">
        <w:rPr>
          <w:rFonts w:ascii="Arial Narrow" w:hAnsi="Arial Narrow"/>
          <w:color w:val="000000" w:themeColor="text1"/>
          <w:sz w:val="20"/>
          <w:szCs w:val="24"/>
        </w:rPr>
        <w:t>6 tednov po porodu</w:t>
      </w:r>
    </w:p>
    <w:p w14:paraId="236348DF" w14:textId="77777777" w:rsidR="008F0797" w:rsidRPr="00063122" w:rsidRDefault="008F0797" w:rsidP="008F0797">
      <w:pPr>
        <w:pStyle w:val="ListParagraph"/>
        <w:ind w:left="1080"/>
        <w:rPr>
          <w:rFonts w:ascii="Arial Narrow" w:hAnsi="Arial Narrow"/>
          <w:color w:val="000000" w:themeColor="text1"/>
          <w:sz w:val="20"/>
          <w:szCs w:val="24"/>
        </w:rPr>
      </w:pPr>
    </w:p>
    <w:p w14:paraId="32EF650F" w14:textId="77777777" w:rsidR="008F0797" w:rsidRPr="00063122" w:rsidRDefault="008F0797" w:rsidP="008F0797">
      <w:pPr>
        <w:pStyle w:val="ListParagraph"/>
        <w:numPr>
          <w:ilvl w:val="0"/>
          <w:numId w:val="115"/>
        </w:numPr>
        <w:rPr>
          <w:rFonts w:ascii="Arial Narrow" w:hAnsi="Arial Narrow"/>
          <w:color w:val="000000" w:themeColor="text1"/>
          <w:sz w:val="20"/>
          <w:szCs w:val="24"/>
        </w:rPr>
      </w:pPr>
      <w:r w:rsidRPr="00063122">
        <w:rPr>
          <w:rFonts w:ascii="Arial Narrow" w:hAnsi="Arial Narrow"/>
          <w:color w:val="000000" w:themeColor="text1"/>
          <w:sz w:val="20"/>
          <w:szCs w:val="24"/>
        </w:rPr>
        <w:t>KAJ JE INVOLUCIJA MATERNICE?</w:t>
      </w:r>
    </w:p>
    <w:p w14:paraId="2504C652" w14:textId="77777777" w:rsidR="008F0797" w:rsidRPr="00063122" w:rsidRDefault="008F0797" w:rsidP="008F0797">
      <w:pPr>
        <w:pStyle w:val="ListParagraph"/>
        <w:numPr>
          <w:ilvl w:val="0"/>
          <w:numId w:val="117"/>
        </w:numPr>
        <w:rPr>
          <w:rFonts w:ascii="Arial Narrow" w:hAnsi="Arial Narrow"/>
          <w:color w:val="000000" w:themeColor="text1"/>
          <w:sz w:val="20"/>
          <w:szCs w:val="24"/>
        </w:rPr>
      </w:pPr>
      <w:r w:rsidRPr="00063122">
        <w:rPr>
          <w:rFonts w:ascii="Arial Narrow" w:hAnsi="Arial Narrow"/>
          <w:color w:val="000000" w:themeColor="text1"/>
          <w:sz w:val="20"/>
          <w:szCs w:val="24"/>
        </w:rPr>
        <w:t>Involucija maternice pomeni razširjanje maternice</w:t>
      </w:r>
    </w:p>
    <w:p w14:paraId="4338F169" w14:textId="77777777" w:rsidR="008F0797" w:rsidRPr="00063122" w:rsidRDefault="008F0797" w:rsidP="008F0797">
      <w:pPr>
        <w:pStyle w:val="ListParagraph"/>
        <w:numPr>
          <w:ilvl w:val="0"/>
          <w:numId w:val="117"/>
        </w:numPr>
        <w:rPr>
          <w:rFonts w:ascii="Arial Narrow" w:hAnsi="Arial Narrow"/>
          <w:color w:val="000000" w:themeColor="text1"/>
          <w:sz w:val="20"/>
          <w:szCs w:val="24"/>
        </w:rPr>
      </w:pPr>
      <w:r w:rsidRPr="00063122">
        <w:rPr>
          <w:rFonts w:ascii="Arial Narrow" w:hAnsi="Arial Narrow"/>
          <w:color w:val="000000" w:themeColor="text1"/>
          <w:sz w:val="20"/>
          <w:szCs w:val="24"/>
        </w:rPr>
        <w:t>Involucija maternice je luščenje maternice</w:t>
      </w:r>
    </w:p>
    <w:p w14:paraId="7A9216C4" w14:textId="77777777" w:rsidR="008F0797" w:rsidRPr="00063122" w:rsidRDefault="008F0797" w:rsidP="008F0797">
      <w:pPr>
        <w:pStyle w:val="ListParagraph"/>
        <w:numPr>
          <w:ilvl w:val="0"/>
          <w:numId w:val="117"/>
        </w:numPr>
        <w:rPr>
          <w:rFonts w:ascii="Arial Narrow" w:hAnsi="Arial Narrow"/>
          <w:b/>
          <w:color w:val="000000" w:themeColor="text1"/>
          <w:sz w:val="20"/>
          <w:szCs w:val="24"/>
        </w:rPr>
      </w:pPr>
      <w:r w:rsidRPr="00063122">
        <w:rPr>
          <w:rFonts w:ascii="Arial Narrow" w:hAnsi="Arial Narrow"/>
          <w:b/>
          <w:color w:val="000000" w:themeColor="text1"/>
          <w:sz w:val="20"/>
          <w:szCs w:val="24"/>
        </w:rPr>
        <w:t>Involucija maternice je krčenje maternice po porodu</w:t>
      </w:r>
    </w:p>
    <w:p w14:paraId="5180644C" w14:textId="77777777" w:rsidR="008F0797" w:rsidRPr="00063122" w:rsidRDefault="008F0797" w:rsidP="008F0797">
      <w:pPr>
        <w:rPr>
          <w:rFonts w:ascii="Arial Narrow" w:hAnsi="Arial Narrow"/>
          <w:color w:val="000000" w:themeColor="text1"/>
          <w:sz w:val="20"/>
          <w:szCs w:val="24"/>
        </w:rPr>
      </w:pPr>
    </w:p>
    <w:p w14:paraId="4594A4A1" w14:textId="77777777" w:rsidR="008F0797" w:rsidRPr="00063122" w:rsidRDefault="008F0797" w:rsidP="008F0797">
      <w:pPr>
        <w:pStyle w:val="ListParagraph"/>
        <w:numPr>
          <w:ilvl w:val="0"/>
          <w:numId w:val="115"/>
        </w:numPr>
        <w:rPr>
          <w:rFonts w:ascii="Arial Narrow" w:hAnsi="Arial Narrow"/>
          <w:color w:val="000000" w:themeColor="text1"/>
          <w:sz w:val="20"/>
          <w:szCs w:val="24"/>
        </w:rPr>
      </w:pPr>
      <w:r w:rsidRPr="00063122">
        <w:rPr>
          <w:rFonts w:ascii="Arial Narrow" w:hAnsi="Arial Narrow"/>
          <w:color w:val="000000" w:themeColor="text1"/>
          <w:sz w:val="20"/>
          <w:szCs w:val="24"/>
        </w:rPr>
        <w:lastRenderedPageBreak/>
        <w:t>KAJ JE ČIŠČA OZ.LOHIJA?</w:t>
      </w:r>
    </w:p>
    <w:p w14:paraId="727C9957" w14:textId="77777777" w:rsidR="008F0797" w:rsidRPr="00063122" w:rsidRDefault="008F0797" w:rsidP="008F0797">
      <w:pPr>
        <w:pStyle w:val="ListParagraph"/>
        <w:numPr>
          <w:ilvl w:val="0"/>
          <w:numId w:val="118"/>
        </w:numPr>
        <w:rPr>
          <w:rFonts w:ascii="Arial Narrow" w:hAnsi="Arial Narrow"/>
          <w:color w:val="000000" w:themeColor="text1"/>
          <w:sz w:val="20"/>
          <w:szCs w:val="24"/>
        </w:rPr>
      </w:pPr>
      <w:r w:rsidRPr="00063122">
        <w:rPr>
          <w:rFonts w:ascii="Arial Narrow" w:hAnsi="Arial Narrow"/>
          <w:color w:val="000000" w:themeColor="text1"/>
          <w:sz w:val="20"/>
          <w:szCs w:val="24"/>
        </w:rPr>
        <w:t>nenormalen krvav izcedek iz maternice po porodu</w:t>
      </w:r>
    </w:p>
    <w:p w14:paraId="31138B2E" w14:textId="77777777" w:rsidR="008F0797" w:rsidRPr="00063122" w:rsidRDefault="008F0797" w:rsidP="008F0797">
      <w:pPr>
        <w:pStyle w:val="ListParagraph"/>
        <w:numPr>
          <w:ilvl w:val="0"/>
          <w:numId w:val="118"/>
        </w:numPr>
        <w:rPr>
          <w:rFonts w:ascii="Arial Narrow" w:hAnsi="Arial Narrow"/>
          <w:b/>
          <w:color w:val="000000" w:themeColor="text1"/>
          <w:sz w:val="20"/>
          <w:szCs w:val="24"/>
        </w:rPr>
      </w:pPr>
      <w:r w:rsidRPr="00063122">
        <w:rPr>
          <w:rFonts w:ascii="Arial Narrow" w:hAnsi="Arial Narrow"/>
          <w:b/>
          <w:color w:val="000000" w:themeColor="text1"/>
          <w:sz w:val="20"/>
          <w:szCs w:val="24"/>
        </w:rPr>
        <w:t>normalen krvav izcedek iz maternice po porodu</w:t>
      </w:r>
    </w:p>
    <w:p w14:paraId="55CF1ED4" w14:textId="77777777" w:rsidR="008F0797" w:rsidRPr="00063122" w:rsidRDefault="008F0797" w:rsidP="008F0797">
      <w:pPr>
        <w:rPr>
          <w:rFonts w:ascii="Arial Narrow" w:hAnsi="Arial Narrow"/>
          <w:color w:val="000000" w:themeColor="text1"/>
          <w:sz w:val="20"/>
          <w:szCs w:val="24"/>
        </w:rPr>
      </w:pPr>
    </w:p>
    <w:p w14:paraId="05DE90EC" w14:textId="77777777" w:rsidR="008F0797" w:rsidRPr="00063122" w:rsidRDefault="008F0797" w:rsidP="008F0797">
      <w:pPr>
        <w:pStyle w:val="ListParagraph"/>
        <w:numPr>
          <w:ilvl w:val="0"/>
          <w:numId w:val="115"/>
        </w:numPr>
        <w:rPr>
          <w:rFonts w:ascii="Arial Narrow" w:hAnsi="Arial Narrow"/>
          <w:color w:val="000000" w:themeColor="text1"/>
          <w:sz w:val="20"/>
          <w:szCs w:val="24"/>
        </w:rPr>
      </w:pPr>
      <w:r w:rsidRPr="00063122">
        <w:rPr>
          <w:rFonts w:ascii="Arial Narrow" w:hAnsi="Arial Narrow"/>
          <w:color w:val="000000" w:themeColor="text1"/>
          <w:sz w:val="20"/>
          <w:szCs w:val="24"/>
        </w:rPr>
        <w:t>TRETJI IN ČETRTI DAN PO PORODU NASTOPI ČIŠČA, KI JE KRVAVORDEČA IN SEROZNA. TAKŠNO ČIŠČO IMENUJEMO:</w:t>
      </w:r>
    </w:p>
    <w:p w14:paraId="466A6269" w14:textId="77777777" w:rsidR="008F0797" w:rsidRPr="00063122" w:rsidRDefault="008F0797" w:rsidP="008F0797">
      <w:pPr>
        <w:pStyle w:val="ListParagraph"/>
        <w:numPr>
          <w:ilvl w:val="0"/>
          <w:numId w:val="119"/>
        </w:numPr>
        <w:rPr>
          <w:rFonts w:ascii="Arial Narrow" w:hAnsi="Arial Narrow"/>
          <w:color w:val="000000" w:themeColor="text1"/>
          <w:sz w:val="20"/>
          <w:szCs w:val="24"/>
        </w:rPr>
      </w:pPr>
      <w:r w:rsidRPr="00063122">
        <w:rPr>
          <w:rFonts w:ascii="Arial Narrow" w:hAnsi="Arial Narrow"/>
          <w:color w:val="000000" w:themeColor="text1"/>
          <w:sz w:val="20"/>
          <w:szCs w:val="24"/>
        </w:rPr>
        <w:t>lohija fusca</w:t>
      </w:r>
    </w:p>
    <w:p w14:paraId="7A4E2437" w14:textId="77777777" w:rsidR="008F0797" w:rsidRPr="00063122" w:rsidRDefault="008F0797" w:rsidP="008F0797">
      <w:pPr>
        <w:pStyle w:val="ListParagraph"/>
        <w:numPr>
          <w:ilvl w:val="0"/>
          <w:numId w:val="119"/>
        </w:numPr>
        <w:rPr>
          <w:rFonts w:ascii="Arial Narrow" w:hAnsi="Arial Narrow"/>
          <w:b/>
          <w:color w:val="000000" w:themeColor="text1"/>
          <w:sz w:val="20"/>
          <w:szCs w:val="24"/>
        </w:rPr>
      </w:pPr>
      <w:r w:rsidRPr="00063122">
        <w:rPr>
          <w:rFonts w:ascii="Arial Narrow" w:hAnsi="Arial Narrow"/>
          <w:b/>
          <w:color w:val="000000" w:themeColor="text1"/>
          <w:sz w:val="20"/>
          <w:szCs w:val="24"/>
        </w:rPr>
        <w:t>lohija rubra</w:t>
      </w:r>
    </w:p>
    <w:p w14:paraId="22D05C86" w14:textId="77777777" w:rsidR="008F0797" w:rsidRPr="00063122" w:rsidRDefault="008F0797" w:rsidP="008F0797">
      <w:pPr>
        <w:pStyle w:val="ListParagraph"/>
        <w:numPr>
          <w:ilvl w:val="0"/>
          <w:numId w:val="119"/>
        </w:numPr>
        <w:rPr>
          <w:rFonts w:ascii="Arial Narrow" w:hAnsi="Arial Narrow"/>
          <w:color w:val="000000" w:themeColor="text1"/>
          <w:sz w:val="20"/>
          <w:szCs w:val="24"/>
        </w:rPr>
      </w:pPr>
      <w:r w:rsidRPr="00063122">
        <w:rPr>
          <w:rFonts w:ascii="Arial Narrow" w:hAnsi="Arial Narrow"/>
          <w:color w:val="000000" w:themeColor="text1"/>
          <w:sz w:val="20"/>
          <w:szCs w:val="24"/>
        </w:rPr>
        <w:t xml:space="preserve">lohija flava </w:t>
      </w:r>
    </w:p>
    <w:p w14:paraId="2E7A54FA" w14:textId="77777777" w:rsidR="008F0797" w:rsidRPr="00063122" w:rsidRDefault="008F0797" w:rsidP="008F0797">
      <w:pPr>
        <w:rPr>
          <w:rFonts w:ascii="Arial Narrow" w:hAnsi="Arial Narrow"/>
          <w:color w:val="000000" w:themeColor="text1"/>
          <w:sz w:val="20"/>
          <w:szCs w:val="24"/>
        </w:rPr>
      </w:pPr>
    </w:p>
    <w:p w14:paraId="261ABB8F" w14:textId="77777777" w:rsidR="008F0797" w:rsidRPr="00063122" w:rsidRDefault="008F0797" w:rsidP="008F0797">
      <w:pPr>
        <w:pStyle w:val="ListParagraph"/>
        <w:numPr>
          <w:ilvl w:val="0"/>
          <w:numId w:val="115"/>
        </w:numPr>
        <w:rPr>
          <w:rFonts w:ascii="Arial Narrow" w:hAnsi="Arial Narrow"/>
          <w:color w:val="000000" w:themeColor="text1"/>
          <w:sz w:val="20"/>
          <w:szCs w:val="24"/>
        </w:rPr>
      </w:pPr>
      <w:r w:rsidRPr="00063122">
        <w:rPr>
          <w:rFonts w:ascii="Arial Narrow" w:hAnsi="Arial Narrow"/>
          <w:color w:val="000000" w:themeColor="text1"/>
          <w:sz w:val="20"/>
          <w:szCs w:val="24"/>
        </w:rPr>
        <w:t>VRHA MATERNICE NE TIPLJEMO VEČ ZA SIMFIZO:</w:t>
      </w:r>
    </w:p>
    <w:p w14:paraId="6A9A3463" w14:textId="77777777" w:rsidR="008F0797" w:rsidRPr="00063122" w:rsidRDefault="008F0797" w:rsidP="008F0797">
      <w:pPr>
        <w:pStyle w:val="ListParagraph"/>
        <w:numPr>
          <w:ilvl w:val="0"/>
          <w:numId w:val="120"/>
        </w:numPr>
        <w:rPr>
          <w:rFonts w:ascii="Arial Narrow" w:hAnsi="Arial Narrow"/>
          <w:color w:val="000000" w:themeColor="text1"/>
          <w:sz w:val="20"/>
          <w:szCs w:val="24"/>
        </w:rPr>
      </w:pPr>
      <w:r w:rsidRPr="00063122">
        <w:rPr>
          <w:rFonts w:ascii="Arial Narrow" w:hAnsi="Arial Narrow"/>
          <w:color w:val="000000" w:themeColor="text1"/>
          <w:sz w:val="20"/>
          <w:szCs w:val="24"/>
        </w:rPr>
        <w:t>3. dan po porodu</w:t>
      </w:r>
    </w:p>
    <w:p w14:paraId="38D8B932" w14:textId="77777777" w:rsidR="008F0797" w:rsidRPr="00063122" w:rsidRDefault="008F0797" w:rsidP="008F0797">
      <w:pPr>
        <w:pStyle w:val="ListParagraph"/>
        <w:numPr>
          <w:ilvl w:val="0"/>
          <w:numId w:val="120"/>
        </w:numPr>
        <w:rPr>
          <w:rFonts w:ascii="Arial Narrow" w:hAnsi="Arial Narrow"/>
          <w:color w:val="000000" w:themeColor="text1"/>
          <w:sz w:val="20"/>
          <w:szCs w:val="24"/>
        </w:rPr>
      </w:pPr>
      <w:r w:rsidRPr="00063122">
        <w:rPr>
          <w:rFonts w:ascii="Arial Narrow" w:hAnsi="Arial Narrow"/>
          <w:color w:val="000000" w:themeColor="text1"/>
          <w:sz w:val="20"/>
          <w:szCs w:val="24"/>
        </w:rPr>
        <w:t>6 tednov po porodu</w:t>
      </w:r>
    </w:p>
    <w:p w14:paraId="6D4576F9" w14:textId="77777777" w:rsidR="008F0797" w:rsidRPr="00063122" w:rsidRDefault="008F0797" w:rsidP="008F0797">
      <w:pPr>
        <w:pStyle w:val="ListParagraph"/>
        <w:numPr>
          <w:ilvl w:val="0"/>
          <w:numId w:val="120"/>
        </w:numPr>
        <w:rPr>
          <w:rFonts w:ascii="Arial Narrow" w:hAnsi="Arial Narrow"/>
          <w:b/>
          <w:color w:val="000000" w:themeColor="text1"/>
          <w:sz w:val="20"/>
          <w:szCs w:val="24"/>
        </w:rPr>
      </w:pPr>
      <w:r w:rsidRPr="00063122">
        <w:rPr>
          <w:rFonts w:ascii="Arial Narrow" w:hAnsi="Arial Narrow"/>
          <w:b/>
          <w:color w:val="000000" w:themeColor="text1"/>
          <w:sz w:val="20"/>
          <w:szCs w:val="24"/>
        </w:rPr>
        <w:t>14. dan po porodu</w:t>
      </w:r>
    </w:p>
    <w:p w14:paraId="1CF2170F" w14:textId="77777777" w:rsidR="008F0797" w:rsidRDefault="008F0797" w:rsidP="008F0797">
      <w:pPr>
        <w:pStyle w:val="Heading2"/>
      </w:pPr>
      <w:bookmarkStart w:id="167" w:name="_Toc514236093"/>
      <w:r>
        <w:t>14 PREKINITEV POPKOVNICE</w:t>
      </w:r>
      <w:bookmarkEnd w:id="167"/>
    </w:p>
    <w:p w14:paraId="0E6B63CF" w14:textId="77777777" w:rsidR="008F0797" w:rsidRPr="00FE2BDD" w:rsidRDefault="008F0797" w:rsidP="008F0797">
      <w:pPr>
        <w:pStyle w:val="ListParagraph"/>
        <w:numPr>
          <w:ilvl w:val="0"/>
          <w:numId w:val="171"/>
        </w:numPr>
        <w:spacing w:after="200" w:line="276" w:lineRule="auto"/>
        <w:ind w:left="426"/>
        <w:rPr>
          <w:rFonts w:ascii="Arial Narrow" w:hAnsi="Arial Narrow"/>
          <w:sz w:val="20"/>
          <w:szCs w:val="20"/>
        </w:rPr>
      </w:pPr>
      <w:r w:rsidRPr="00FE2BDD">
        <w:rPr>
          <w:rFonts w:ascii="Arial Narrow" w:hAnsi="Arial Narrow"/>
          <w:sz w:val="20"/>
          <w:szCs w:val="20"/>
        </w:rPr>
        <w:t>Kdaj naj bi prekinili popkovnico?</w:t>
      </w:r>
    </w:p>
    <w:p w14:paraId="48E0A902" w14:textId="77777777" w:rsidR="008F0797" w:rsidRPr="00FE2BDD" w:rsidRDefault="008F0797" w:rsidP="008F0797">
      <w:pPr>
        <w:pStyle w:val="ListParagraph"/>
        <w:numPr>
          <w:ilvl w:val="0"/>
          <w:numId w:val="170"/>
        </w:numPr>
        <w:spacing w:after="200" w:line="276" w:lineRule="auto"/>
        <w:rPr>
          <w:rFonts w:ascii="Arial Narrow" w:hAnsi="Arial Narrow"/>
          <w:sz w:val="20"/>
          <w:szCs w:val="20"/>
        </w:rPr>
      </w:pPr>
      <w:r w:rsidRPr="00FE2BDD">
        <w:rPr>
          <w:rFonts w:ascii="Arial Narrow" w:hAnsi="Arial Narrow"/>
          <w:sz w:val="20"/>
          <w:szCs w:val="20"/>
        </w:rPr>
        <w:t xml:space="preserve">Ko ta še utripa </w:t>
      </w:r>
    </w:p>
    <w:p w14:paraId="6DC07D07" w14:textId="77777777" w:rsidR="008F0797" w:rsidRPr="00FE2BDD" w:rsidRDefault="008F0797" w:rsidP="008F0797">
      <w:pPr>
        <w:pStyle w:val="ListParagraph"/>
        <w:numPr>
          <w:ilvl w:val="0"/>
          <w:numId w:val="170"/>
        </w:numPr>
        <w:spacing w:after="200" w:line="276" w:lineRule="auto"/>
        <w:rPr>
          <w:rFonts w:ascii="Arial Narrow" w:hAnsi="Arial Narrow"/>
          <w:b/>
          <w:sz w:val="20"/>
          <w:szCs w:val="20"/>
        </w:rPr>
      </w:pPr>
      <w:r w:rsidRPr="00FE2BDD">
        <w:rPr>
          <w:rFonts w:ascii="Arial Narrow" w:hAnsi="Arial Narrow"/>
          <w:b/>
          <w:sz w:val="20"/>
          <w:szCs w:val="20"/>
        </w:rPr>
        <w:t>Ko se spremeni v belo barvo</w:t>
      </w:r>
    </w:p>
    <w:p w14:paraId="0C896471" w14:textId="77777777" w:rsidR="008F0797" w:rsidRPr="00FE2BDD" w:rsidRDefault="008F0797" w:rsidP="008F0797">
      <w:pPr>
        <w:pStyle w:val="ListParagraph"/>
        <w:numPr>
          <w:ilvl w:val="0"/>
          <w:numId w:val="170"/>
        </w:numPr>
        <w:spacing w:after="200" w:line="276" w:lineRule="auto"/>
        <w:rPr>
          <w:rFonts w:ascii="Arial Narrow" w:hAnsi="Arial Narrow"/>
          <w:sz w:val="20"/>
          <w:szCs w:val="20"/>
        </w:rPr>
      </w:pPr>
      <w:r w:rsidRPr="00FE2BDD">
        <w:rPr>
          <w:rFonts w:ascii="Arial Narrow" w:hAnsi="Arial Narrow"/>
          <w:sz w:val="20"/>
          <w:szCs w:val="20"/>
        </w:rPr>
        <w:t>Je ne prekinemo</w:t>
      </w:r>
    </w:p>
    <w:p w14:paraId="0DDEEFF0" w14:textId="77777777" w:rsidR="008F0797" w:rsidRPr="00FE2BDD" w:rsidRDefault="008F0797" w:rsidP="008F0797">
      <w:pPr>
        <w:pStyle w:val="ListParagraph"/>
        <w:ind w:left="1004"/>
        <w:rPr>
          <w:rFonts w:ascii="Arial Narrow" w:hAnsi="Arial Narrow"/>
          <w:sz w:val="20"/>
          <w:szCs w:val="20"/>
        </w:rPr>
      </w:pPr>
    </w:p>
    <w:p w14:paraId="3CA77619" w14:textId="77777777" w:rsidR="008F0797" w:rsidRPr="00FE2BDD" w:rsidRDefault="008F0797" w:rsidP="008F0797">
      <w:pPr>
        <w:pStyle w:val="ListParagraph"/>
        <w:numPr>
          <w:ilvl w:val="0"/>
          <w:numId w:val="171"/>
        </w:numPr>
        <w:spacing w:after="200" w:line="276" w:lineRule="auto"/>
        <w:ind w:left="426"/>
        <w:rPr>
          <w:rFonts w:ascii="Arial Narrow" w:hAnsi="Arial Narrow"/>
          <w:sz w:val="20"/>
          <w:szCs w:val="20"/>
        </w:rPr>
      </w:pPr>
      <w:r w:rsidRPr="00FE2BDD">
        <w:rPr>
          <w:rFonts w:ascii="Arial Narrow" w:hAnsi="Arial Narrow"/>
          <w:sz w:val="20"/>
          <w:szCs w:val="20"/>
        </w:rPr>
        <w:t>Kateri način klemanja je najboljši za mamo in otroka?</w:t>
      </w:r>
    </w:p>
    <w:p w14:paraId="7F6A617D" w14:textId="77777777" w:rsidR="008F0797" w:rsidRPr="00FE2BDD" w:rsidRDefault="008F0797" w:rsidP="008F0797">
      <w:pPr>
        <w:pStyle w:val="ListParagraph"/>
        <w:numPr>
          <w:ilvl w:val="0"/>
          <w:numId w:val="166"/>
        </w:numPr>
        <w:spacing w:after="200" w:line="276" w:lineRule="auto"/>
        <w:ind w:left="993"/>
        <w:rPr>
          <w:rFonts w:ascii="Arial Narrow" w:hAnsi="Arial Narrow"/>
          <w:b/>
          <w:sz w:val="20"/>
          <w:szCs w:val="20"/>
        </w:rPr>
      </w:pPr>
      <w:r w:rsidRPr="00FE2BDD">
        <w:rPr>
          <w:rFonts w:ascii="Arial Narrow" w:hAnsi="Arial Narrow"/>
          <w:b/>
          <w:sz w:val="20"/>
          <w:szCs w:val="20"/>
        </w:rPr>
        <w:t>Pozno klemanje</w:t>
      </w:r>
    </w:p>
    <w:p w14:paraId="2F2AF265" w14:textId="77777777" w:rsidR="008F0797" w:rsidRPr="00FE2BDD" w:rsidRDefault="008F0797" w:rsidP="008F0797">
      <w:pPr>
        <w:pStyle w:val="ListParagraph"/>
        <w:numPr>
          <w:ilvl w:val="0"/>
          <w:numId w:val="166"/>
        </w:numPr>
        <w:spacing w:after="200" w:line="276" w:lineRule="auto"/>
        <w:ind w:left="993"/>
        <w:rPr>
          <w:rFonts w:ascii="Arial Narrow" w:hAnsi="Arial Narrow"/>
          <w:sz w:val="20"/>
          <w:szCs w:val="20"/>
        </w:rPr>
      </w:pPr>
      <w:r w:rsidRPr="00FE2BDD">
        <w:rPr>
          <w:rFonts w:ascii="Arial Narrow" w:hAnsi="Arial Narrow"/>
          <w:sz w:val="20"/>
          <w:szCs w:val="20"/>
        </w:rPr>
        <w:t>Zgodje klemanje</w:t>
      </w:r>
    </w:p>
    <w:p w14:paraId="1DA1DB72" w14:textId="77777777" w:rsidR="008F0797" w:rsidRPr="00FE2BDD" w:rsidRDefault="008F0797" w:rsidP="008F0797">
      <w:pPr>
        <w:pStyle w:val="ListParagraph"/>
        <w:numPr>
          <w:ilvl w:val="0"/>
          <w:numId w:val="166"/>
        </w:numPr>
        <w:spacing w:after="200" w:line="276" w:lineRule="auto"/>
        <w:ind w:left="993"/>
        <w:rPr>
          <w:rFonts w:ascii="Arial Narrow" w:hAnsi="Arial Narrow"/>
          <w:sz w:val="20"/>
          <w:szCs w:val="20"/>
        </w:rPr>
      </w:pPr>
      <w:r w:rsidRPr="00FE2BDD">
        <w:rPr>
          <w:rFonts w:ascii="Arial Narrow" w:hAnsi="Arial Narrow"/>
          <w:sz w:val="20"/>
          <w:szCs w:val="20"/>
        </w:rPr>
        <w:t xml:space="preserve">Nobeno </w:t>
      </w:r>
    </w:p>
    <w:p w14:paraId="656C5437" w14:textId="77777777" w:rsidR="008F0797" w:rsidRPr="00FE2BDD" w:rsidRDefault="008F0797" w:rsidP="008F0797">
      <w:pPr>
        <w:rPr>
          <w:rFonts w:ascii="Arial Narrow" w:hAnsi="Arial Narrow"/>
          <w:sz w:val="20"/>
          <w:szCs w:val="20"/>
        </w:rPr>
      </w:pPr>
      <w:r w:rsidRPr="00FE2BDD">
        <w:rPr>
          <w:rFonts w:ascii="Arial Narrow" w:hAnsi="Arial Narrow"/>
          <w:sz w:val="20"/>
          <w:szCs w:val="20"/>
        </w:rPr>
        <w:t>3.) Kdaj klemamo popkovnico, ko govorimo o poznem klemanju?</w:t>
      </w:r>
    </w:p>
    <w:p w14:paraId="07E7BDD7" w14:textId="77777777" w:rsidR="008F0797" w:rsidRPr="00FE2BDD" w:rsidRDefault="008F0797" w:rsidP="008F0797">
      <w:pPr>
        <w:pStyle w:val="ListParagraph"/>
        <w:numPr>
          <w:ilvl w:val="0"/>
          <w:numId w:val="167"/>
        </w:numPr>
        <w:spacing w:after="200" w:line="276" w:lineRule="auto"/>
        <w:ind w:left="993"/>
        <w:rPr>
          <w:rFonts w:ascii="Arial Narrow" w:hAnsi="Arial Narrow"/>
          <w:sz w:val="20"/>
          <w:szCs w:val="20"/>
        </w:rPr>
      </w:pPr>
      <w:r w:rsidRPr="00FE2BDD">
        <w:rPr>
          <w:rFonts w:ascii="Arial Narrow" w:hAnsi="Arial Narrow"/>
          <w:sz w:val="20"/>
          <w:szCs w:val="20"/>
        </w:rPr>
        <w:t>Pred preteklo prvo minuto</w:t>
      </w:r>
    </w:p>
    <w:p w14:paraId="606A9E3F" w14:textId="77777777" w:rsidR="008F0797" w:rsidRPr="00FE2BDD" w:rsidRDefault="008F0797" w:rsidP="008F0797">
      <w:pPr>
        <w:pStyle w:val="ListParagraph"/>
        <w:numPr>
          <w:ilvl w:val="0"/>
          <w:numId w:val="167"/>
        </w:numPr>
        <w:spacing w:after="200" w:line="276" w:lineRule="auto"/>
        <w:ind w:left="993"/>
        <w:rPr>
          <w:rFonts w:ascii="Arial Narrow" w:hAnsi="Arial Narrow"/>
          <w:sz w:val="20"/>
          <w:szCs w:val="20"/>
        </w:rPr>
      </w:pPr>
      <w:r w:rsidRPr="00FE2BDD">
        <w:rPr>
          <w:rFonts w:ascii="Arial Narrow" w:hAnsi="Arial Narrow"/>
          <w:sz w:val="20"/>
          <w:szCs w:val="20"/>
        </w:rPr>
        <w:t>Takoj</w:t>
      </w:r>
    </w:p>
    <w:p w14:paraId="7545B91D" w14:textId="77777777" w:rsidR="008F0797" w:rsidRPr="00FE2BDD" w:rsidRDefault="008F0797" w:rsidP="008F0797">
      <w:pPr>
        <w:pStyle w:val="ListParagraph"/>
        <w:numPr>
          <w:ilvl w:val="0"/>
          <w:numId w:val="167"/>
        </w:numPr>
        <w:spacing w:after="200" w:line="276" w:lineRule="auto"/>
        <w:ind w:left="993"/>
        <w:rPr>
          <w:rFonts w:ascii="Arial Narrow" w:hAnsi="Arial Narrow"/>
          <w:b/>
          <w:sz w:val="20"/>
          <w:szCs w:val="20"/>
        </w:rPr>
      </w:pPr>
      <w:r w:rsidRPr="00FE2BDD">
        <w:rPr>
          <w:rFonts w:ascii="Arial Narrow" w:hAnsi="Arial Narrow"/>
          <w:b/>
          <w:sz w:val="20"/>
          <w:szCs w:val="20"/>
        </w:rPr>
        <w:t>Po pretekli minuti</w:t>
      </w:r>
    </w:p>
    <w:p w14:paraId="0EDB92C3" w14:textId="77777777" w:rsidR="008F0797" w:rsidRPr="00FE2BDD" w:rsidRDefault="008F0797" w:rsidP="008F0797">
      <w:pPr>
        <w:rPr>
          <w:rFonts w:ascii="Arial Narrow" w:hAnsi="Arial Narrow"/>
          <w:sz w:val="20"/>
          <w:szCs w:val="20"/>
        </w:rPr>
      </w:pPr>
      <w:r w:rsidRPr="00FE2BDD">
        <w:rPr>
          <w:rFonts w:ascii="Arial Narrow" w:hAnsi="Arial Narrow"/>
          <w:sz w:val="20"/>
          <w:szCs w:val="20"/>
        </w:rPr>
        <w:t>4.) Kdaj klemamo popkovnico, ko govorimo o zgodnjem klemanju?</w:t>
      </w:r>
    </w:p>
    <w:p w14:paraId="1899F4D2" w14:textId="77777777" w:rsidR="008F0797" w:rsidRPr="00FE2BDD" w:rsidRDefault="008F0797" w:rsidP="008F0797">
      <w:pPr>
        <w:pStyle w:val="ListParagraph"/>
        <w:numPr>
          <w:ilvl w:val="0"/>
          <w:numId w:val="168"/>
        </w:numPr>
        <w:spacing w:after="200" w:line="276" w:lineRule="auto"/>
        <w:ind w:left="993"/>
        <w:rPr>
          <w:rFonts w:ascii="Arial Narrow" w:hAnsi="Arial Narrow"/>
          <w:b/>
          <w:sz w:val="20"/>
          <w:szCs w:val="20"/>
        </w:rPr>
      </w:pPr>
      <w:r w:rsidRPr="00FE2BDD">
        <w:rPr>
          <w:rFonts w:ascii="Arial Narrow" w:hAnsi="Arial Narrow"/>
          <w:b/>
          <w:sz w:val="20"/>
          <w:szCs w:val="20"/>
        </w:rPr>
        <w:t>Pred preteklo prvo minuto</w:t>
      </w:r>
    </w:p>
    <w:p w14:paraId="6551D5AF" w14:textId="77777777" w:rsidR="008F0797" w:rsidRPr="00FE2BDD" w:rsidRDefault="008F0797" w:rsidP="008F0797">
      <w:pPr>
        <w:pStyle w:val="ListParagraph"/>
        <w:numPr>
          <w:ilvl w:val="0"/>
          <w:numId w:val="168"/>
        </w:numPr>
        <w:spacing w:after="200" w:line="276" w:lineRule="auto"/>
        <w:ind w:left="993"/>
        <w:rPr>
          <w:rFonts w:ascii="Arial Narrow" w:hAnsi="Arial Narrow"/>
          <w:sz w:val="20"/>
          <w:szCs w:val="20"/>
        </w:rPr>
      </w:pPr>
      <w:r w:rsidRPr="00FE2BDD">
        <w:rPr>
          <w:rFonts w:ascii="Arial Narrow" w:hAnsi="Arial Narrow"/>
          <w:sz w:val="20"/>
          <w:szCs w:val="20"/>
        </w:rPr>
        <w:t>Nikoli (lotusov porod)</w:t>
      </w:r>
    </w:p>
    <w:p w14:paraId="0F7F79A9" w14:textId="77777777" w:rsidR="008F0797" w:rsidRPr="00FE2BDD" w:rsidRDefault="008F0797" w:rsidP="008F0797">
      <w:pPr>
        <w:pStyle w:val="ListParagraph"/>
        <w:numPr>
          <w:ilvl w:val="0"/>
          <w:numId w:val="168"/>
        </w:numPr>
        <w:spacing w:after="200" w:line="276" w:lineRule="auto"/>
        <w:ind w:left="993"/>
        <w:rPr>
          <w:rFonts w:ascii="Arial Narrow" w:hAnsi="Arial Narrow"/>
          <w:sz w:val="20"/>
          <w:szCs w:val="20"/>
        </w:rPr>
      </w:pPr>
      <w:r w:rsidRPr="00FE2BDD">
        <w:rPr>
          <w:rFonts w:ascii="Arial Narrow" w:hAnsi="Arial Narrow"/>
          <w:sz w:val="20"/>
          <w:szCs w:val="20"/>
        </w:rPr>
        <w:t>Po pretekli minuti</w:t>
      </w:r>
    </w:p>
    <w:p w14:paraId="286B0F21" w14:textId="77777777" w:rsidR="008F0797" w:rsidRPr="00FE2BDD" w:rsidRDefault="008F0797" w:rsidP="008F0797">
      <w:pPr>
        <w:rPr>
          <w:rFonts w:ascii="Arial Narrow" w:hAnsi="Arial Narrow"/>
          <w:sz w:val="20"/>
          <w:szCs w:val="20"/>
        </w:rPr>
      </w:pPr>
      <w:r w:rsidRPr="00FE2BDD">
        <w:rPr>
          <w:rFonts w:ascii="Arial Narrow" w:hAnsi="Arial Narrow"/>
          <w:sz w:val="20"/>
          <w:szCs w:val="20"/>
        </w:rPr>
        <w:t>5.) Katera od naštetih ni prednost poznega klemanja popkovnice:</w:t>
      </w:r>
    </w:p>
    <w:p w14:paraId="2E302A73" w14:textId="77777777" w:rsidR="008F0797" w:rsidRPr="00FE2BDD" w:rsidRDefault="008F0797" w:rsidP="008F0797">
      <w:pPr>
        <w:pStyle w:val="ListParagraph"/>
        <w:numPr>
          <w:ilvl w:val="0"/>
          <w:numId w:val="169"/>
        </w:numPr>
        <w:spacing w:after="200" w:line="276" w:lineRule="auto"/>
        <w:ind w:left="993"/>
        <w:rPr>
          <w:rFonts w:ascii="Arial Narrow" w:hAnsi="Arial Narrow"/>
          <w:sz w:val="20"/>
          <w:szCs w:val="20"/>
        </w:rPr>
      </w:pPr>
      <w:r w:rsidRPr="00FE2BDD">
        <w:rPr>
          <w:rFonts w:ascii="Arial Narrow" w:hAnsi="Arial Narrow"/>
          <w:sz w:val="20"/>
          <w:szCs w:val="20"/>
        </w:rPr>
        <w:t>Izboljšanje vrednosti železa v otrokovni krvi</w:t>
      </w:r>
    </w:p>
    <w:p w14:paraId="08D93FDE" w14:textId="77777777" w:rsidR="008F0797" w:rsidRPr="00FE2BDD" w:rsidRDefault="008F0797" w:rsidP="008F0797">
      <w:pPr>
        <w:pStyle w:val="ListParagraph"/>
        <w:numPr>
          <w:ilvl w:val="0"/>
          <w:numId w:val="169"/>
        </w:numPr>
        <w:spacing w:after="200" w:line="276" w:lineRule="auto"/>
        <w:ind w:left="993"/>
        <w:rPr>
          <w:rFonts w:ascii="Arial Narrow" w:hAnsi="Arial Narrow"/>
          <w:sz w:val="20"/>
          <w:szCs w:val="20"/>
        </w:rPr>
      </w:pPr>
      <w:r w:rsidRPr="00FE2BDD">
        <w:rPr>
          <w:rFonts w:ascii="Arial Narrow" w:hAnsi="Arial Narrow"/>
          <w:sz w:val="20"/>
          <w:szCs w:val="20"/>
        </w:rPr>
        <w:t>Vpliv na poporodno krvavitev</w:t>
      </w:r>
    </w:p>
    <w:p w14:paraId="1173E312" w14:textId="77777777" w:rsidR="008F0797" w:rsidRPr="00FE2BDD" w:rsidRDefault="008F0797" w:rsidP="008F0797">
      <w:pPr>
        <w:pStyle w:val="ListParagraph"/>
        <w:numPr>
          <w:ilvl w:val="0"/>
          <w:numId w:val="169"/>
        </w:numPr>
        <w:spacing w:after="200" w:line="276" w:lineRule="auto"/>
        <w:ind w:left="993"/>
        <w:rPr>
          <w:rFonts w:ascii="Arial Narrow" w:hAnsi="Arial Narrow"/>
          <w:b/>
          <w:sz w:val="20"/>
          <w:szCs w:val="20"/>
        </w:rPr>
      </w:pPr>
      <w:r w:rsidRPr="00FE2BDD">
        <w:rPr>
          <w:rFonts w:ascii="Arial Narrow" w:hAnsi="Arial Narrow"/>
          <w:b/>
          <w:sz w:val="20"/>
          <w:szCs w:val="20"/>
        </w:rPr>
        <w:t>Hiperviskoznost krvi</w:t>
      </w:r>
    </w:p>
    <w:p w14:paraId="25DADE97" w14:textId="77777777" w:rsidR="008F0797" w:rsidRDefault="008F0797" w:rsidP="008F0797">
      <w:pPr>
        <w:pStyle w:val="Heading2"/>
        <w:rPr>
          <w:noProof/>
          <w:lang w:eastAsia="sl-SI"/>
        </w:rPr>
      </w:pPr>
      <w:bookmarkStart w:id="168" w:name="_Toc514236094"/>
      <w:r>
        <w:rPr>
          <w:noProof/>
          <w:lang w:eastAsia="sl-SI"/>
        </w:rPr>
        <w:t xml:space="preserve">15 </w:t>
      </w:r>
      <w:r w:rsidR="0049236D">
        <w:rPr>
          <w:noProof/>
          <w:lang w:eastAsia="sl-SI"/>
        </w:rPr>
        <w:t>MATIČNE CELICE</w:t>
      </w:r>
      <w:bookmarkEnd w:id="168"/>
    </w:p>
    <w:p w14:paraId="589A1168" w14:textId="77777777" w:rsidR="008F0797" w:rsidRPr="00B0077B" w:rsidRDefault="008F0797" w:rsidP="008F0797">
      <w:pPr>
        <w:numPr>
          <w:ilvl w:val="0"/>
          <w:numId w:val="144"/>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Kaj je glavni cilj zdravljenja z matičnimi celicami?</w:t>
      </w:r>
    </w:p>
    <w:p w14:paraId="299AB8B8" w14:textId="77777777" w:rsidR="008F0797" w:rsidRPr="00B0077B" w:rsidRDefault="008F0797" w:rsidP="008F0797">
      <w:pPr>
        <w:numPr>
          <w:ilvl w:val="1"/>
          <w:numId w:val="145"/>
        </w:numPr>
        <w:spacing w:after="0" w:line="240" w:lineRule="auto"/>
        <w:textAlignment w:val="baseline"/>
        <w:rPr>
          <w:rFonts w:ascii="Arial Narrow" w:eastAsia="Times New Roman" w:hAnsi="Arial Narrow" w:cs="Times New Roman"/>
          <w:b/>
          <w:bCs/>
          <w:color w:val="000000"/>
          <w:sz w:val="20"/>
          <w:szCs w:val="20"/>
          <w:lang w:eastAsia="sl-SI"/>
        </w:rPr>
      </w:pPr>
      <w:r w:rsidRPr="00B0077B">
        <w:rPr>
          <w:rFonts w:ascii="Arial Narrow" w:eastAsia="Times New Roman" w:hAnsi="Arial Narrow" w:cs="Times New Roman"/>
          <w:b/>
          <w:bCs/>
          <w:color w:val="000000"/>
          <w:sz w:val="20"/>
          <w:szCs w:val="20"/>
          <w:lang w:eastAsia="sl-SI"/>
        </w:rPr>
        <w:t>Da nadomestijo poškodovane celice.</w:t>
      </w:r>
    </w:p>
    <w:p w14:paraId="2FAD40F0" w14:textId="77777777" w:rsidR="008F0797" w:rsidRPr="00B0077B" w:rsidRDefault="008F0797" w:rsidP="008F0797">
      <w:pPr>
        <w:numPr>
          <w:ilvl w:val="1"/>
          <w:numId w:val="145"/>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Da nadomestijo nepoškodovane celice.</w:t>
      </w:r>
    </w:p>
    <w:p w14:paraId="24A105B7" w14:textId="77777777" w:rsidR="008F0797" w:rsidRPr="00B0077B" w:rsidRDefault="008F0797" w:rsidP="008F0797">
      <w:pPr>
        <w:numPr>
          <w:ilvl w:val="1"/>
          <w:numId w:val="145"/>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Da povečajo število nepoškodovanih celic.</w:t>
      </w:r>
    </w:p>
    <w:p w14:paraId="5064FEBE" w14:textId="77777777" w:rsidR="008F0797" w:rsidRPr="00B0077B" w:rsidRDefault="008F0797" w:rsidP="008F0797">
      <w:pPr>
        <w:numPr>
          <w:ilvl w:val="1"/>
          <w:numId w:val="145"/>
        </w:numPr>
        <w:spacing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Da spremenijo obliko poškovanih celic</w:t>
      </w:r>
    </w:p>
    <w:p w14:paraId="4D8DA0E1" w14:textId="77777777" w:rsidR="008F0797" w:rsidRPr="00B0077B" w:rsidRDefault="0049236D" w:rsidP="008F0797">
      <w:pPr>
        <w:spacing w:after="0" w:line="240" w:lineRule="auto"/>
        <w:rPr>
          <w:rFonts w:ascii="Arial Narrow" w:eastAsia="Times New Roman" w:hAnsi="Arial Narrow" w:cs="Times New Roman"/>
          <w:sz w:val="20"/>
          <w:szCs w:val="20"/>
          <w:lang w:eastAsia="sl-SI"/>
        </w:rPr>
      </w:pPr>
      <w:r>
        <w:rPr>
          <w:rFonts w:ascii="Arial Narrow" w:eastAsia="Times New Roman" w:hAnsi="Arial Narrow" w:cs="Times New Roman"/>
          <w:sz w:val="20"/>
          <w:szCs w:val="20"/>
          <w:lang w:eastAsia="sl-SI"/>
        </w:rPr>
        <w:br/>
      </w:r>
      <w:r>
        <w:rPr>
          <w:rFonts w:ascii="Arial Narrow" w:eastAsia="Times New Roman" w:hAnsi="Arial Narrow" w:cs="Times New Roman"/>
          <w:sz w:val="20"/>
          <w:szCs w:val="20"/>
          <w:lang w:eastAsia="sl-SI"/>
        </w:rPr>
        <w:br/>
      </w:r>
      <w:r>
        <w:rPr>
          <w:rFonts w:ascii="Arial Narrow" w:eastAsia="Times New Roman" w:hAnsi="Arial Narrow" w:cs="Times New Roman"/>
          <w:sz w:val="20"/>
          <w:szCs w:val="20"/>
          <w:lang w:eastAsia="sl-SI"/>
        </w:rPr>
        <w:br/>
      </w:r>
    </w:p>
    <w:p w14:paraId="4D61BA1E" w14:textId="77777777" w:rsidR="008F0797" w:rsidRPr="00B0077B" w:rsidRDefault="008F0797" w:rsidP="008F0797">
      <w:pPr>
        <w:numPr>
          <w:ilvl w:val="0"/>
          <w:numId w:val="146"/>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lastRenderedPageBreak/>
        <w:t>Koliko matičnih celic povprečno vsebuje posamezna popkovnica?</w:t>
      </w:r>
    </w:p>
    <w:p w14:paraId="392DFDB2" w14:textId="77777777" w:rsidR="008F0797" w:rsidRPr="00B0077B" w:rsidRDefault="008F0797" w:rsidP="008F0797">
      <w:pPr>
        <w:numPr>
          <w:ilvl w:val="0"/>
          <w:numId w:val="147"/>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10 000 do 50 000</w:t>
      </w:r>
    </w:p>
    <w:p w14:paraId="346A659D" w14:textId="77777777" w:rsidR="008F0797" w:rsidRPr="00B0077B" w:rsidRDefault="008F0797" w:rsidP="008F0797">
      <w:pPr>
        <w:numPr>
          <w:ilvl w:val="0"/>
          <w:numId w:val="147"/>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1500 do 5000</w:t>
      </w:r>
    </w:p>
    <w:p w14:paraId="70C90A9A" w14:textId="77777777" w:rsidR="008F0797" w:rsidRPr="00B0077B" w:rsidRDefault="008F0797" w:rsidP="008F0797">
      <w:pPr>
        <w:numPr>
          <w:ilvl w:val="0"/>
          <w:numId w:val="147"/>
        </w:numPr>
        <w:spacing w:after="0" w:line="240" w:lineRule="auto"/>
        <w:textAlignment w:val="baseline"/>
        <w:rPr>
          <w:rFonts w:ascii="Arial Narrow" w:eastAsia="Times New Roman" w:hAnsi="Arial Narrow" w:cs="Times New Roman"/>
          <w:b/>
          <w:bCs/>
          <w:color w:val="000000"/>
          <w:sz w:val="20"/>
          <w:szCs w:val="20"/>
          <w:lang w:eastAsia="sl-SI"/>
        </w:rPr>
      </w:pPr>
      <w:r w:rsidRPr="00B0077B">
        <w:rPr>
          <w:rFonts w:ascii="Arial Narrow" w:eastAsia="Times New Roman" w:hAnsi="Arial Narrow" w:cs="Times New Roman"/>
          <w:b/>
          <w:bCs/>
          <w:color w:val="000000"/>
          <w:sz w:val="20"/>
          <w:szCs w:val="20"/>
          <w:lang w:eastAsia="sl-SI"/>
        </w:rPr>
        <w:t>100 000 do 300 000</w:t>
      </w:r>
    </w:p>
    <w:p w14:paraId="6BA8BC97" w14:textId="77777777" w:rsidR="008F0797" w:rsidRPr="00B0077B" w:rsidRDefault="008F0797" w:rsidP="008F0797">
      <w:pPr>
        <w:numPr>
          <w:ilvl w:val="0"/>
          <w:numId w:val="147"/>
        </w:numPr>
        <w:spacing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100 do 500</w:t>
      </w:r>
    </w:p>
    <w:p w14:paraId="4357D66E" w14:textId="77777777" w:rsidR="008F0797" w:rsidRPr="00B0077B" w:rsidRDefault="008F0797" w:rsidP="008F0797">
      <w:pPr>
        <w:spacing w:after="0" w:line="240" w:lineRule="auto"/>
        <w:rPr>
          <w:rFonts w:ascii="Arial Narrow" w:eastAsia="Times New Roman" w:hAnsi="Arial Narrow" w:cs="Times New Roman"/>
          <w:sz w:val="20"/>
          <w:szCs w:val="20"/>
          <w:lang w:eastAsia="sl-SI"/>
        </w:rPr>
      </w:pPr>
    </w:p>
    <w:p w14:paraId="1BCA1141" w14:textId="77777777" w:rsidR="008F0797" w:rsidRPr="00B0077B" w:rsidRDefault="008F0797" w:rsidP="008F0797">
      <w:pPr>
        <w:numPr>
          <w:ilvl w:val="0"/>
          <w:numId w:val="148"/>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Pri kateri vrsti presaditve matičnih celic ne pride do zavrnitvene reakcije?</w:t>
      </w:r>
    </w:p>
    <w:p w14:paraId="3204B58B" w14:textId="77777777" w:rsidR="008F0797" w:rsidRPr="00B0077B" w:rsidRDefault="008F0797" w:rsidP="008F0797">
      <w:pPr>
        <w:numPr>
          <w:ilvl w:val="0"/>
          <w:numId w:val="149"/>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Pri uporabi alogenskih matičnih celic</w:t>
      </w:r>
    </w:p>
    <w:p w14:paraId="79B5618C" w14:textId="77777777" w:rsidR="008F0797" w:rsidRPr="00B0077B" w:rsidRDefault="008F0797" w:rsidP="008F0797">
      <w:pPr>
        <w:numPr>
          <w:ilvl w:val="0"/>
          <w:numId w:val="149"/>
        </w:numPr>
        <w:spacing w:line="240" w:lineRule="auto"/>
        <w:textAlignment w:val="baseline"/>
        <w:rPr>
          <w:rFonts w:ascii="Arial Narrow" w:eastAsia="Times New Roman" w:hAnsi="Arial Narrow" w:cs="Times New Roman"/>
          <w:b/>
          <w:bCs/>
          <w:color w:val="000000"/>
          <w:sz w:val="20"/>
          <w:szCs w:val="20"/>
          <w:lang w:eastAsia="sl-SI"/>
        </w:rPr>
      </w:pPr>
      <w:r w:rsidRPr="00B0077B">
        <w:rPr>
          <w:rFonts w:ascii="Arial Narrow" w:eastAsia="Times New Roman" w:hAnsi="Arial Narrow" w:cs="Times New Roman"/>
          <w:b/>
          <w:bCs/>
          <w:color w:val="000000"/>
          <w:sz w:val="20"/>
          <w:szCs w:val="20"/>
          <w:lang w:eastAsia="sl-SI"/>
        </w:rPr>
        <w:t>Pri uporabi avtolognih matičnih celic</w:t>
      </w:r>
    </w:p>
    <w:p w14:paraId="3E6C1FB6" w14:textId="77777777" w:rsidR="008F0797" w:rsidRPr="00B0077B" w:rsidRDefault="008F0797" w:rsidP="008F0797">
      <w:pPr>
        <w:spacing w:after="0" w:line="240" w:lineRule="auto"/>
        <w:rPr>
          <w:rFonts w:ascii="Arial Narrow" w:eastAsia="Times New Roman" w:hAnsi="Arial Narrow" w:cs="Times New Roman"/>
          <w:sz w:val="20"/>
          <w:szCs w:val="20"/>
          <w:lang w:eastAsia="sl-SI"/>
        </w:rPr>
      </w:pPr>
    </w:p>
    <w:p w14:paraId="550959AA" w14:textId="77777777" w:rsidR="008F0797" w:rsidRPr="00B0077B" w:rsidRDefault="008F0797" w:rsidP="008F0797">
      <w:pPr>
        <w:numPr>
          <w:ilvl w:val="0"/>
          <w:numId w:val="150"/>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Za odvzem matičnih celic moramo popkovnico prekiniti v manj kot:</w:t>
      </w:r>
    </w:p>
    <w:p w14:paraId="62C1B2B6" w14:textId="77777777" w:rsidR="008F0797" w:rsidRPr="00B0077B" w:rsidRDefault="008F0797" w:rsidP="008F0797">
      <w:pPr>
        <w:numPr>
          <w:ilvl w:val="0"/>
          <w:numId w:val="151"/>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5 minutah</w:t>
      </w:r>
    </w:p>
    <w:p w14:paraId="3BF1D5CC" w14:textId="77777777" w:rsidR="008F0797" w:rsidRPr="00B0077B" w:rsidRDefault="008F0797" w:rsidP="008F0797">
      <w:pPr>
        <w:numPr>
          <w:ilvl w:val="0"/>
          <w:numId w:val="151"/>
        </w:numPr>
        <w:spacing w:after="0" w:line="240" w:lineRule="auto"/>
        <w:textAlignment w:val="baseline"/>
        <w:rPr>
          <w:rFonts w:ascii="Arial Narrow" w:eastAsia="Times New Roman" w:hAnsi="Arial Narrow" w:cs="Times New Roman"/>
          <w:b/>
          <w:bCs/>
          <w:color w:val="000000"/>
          <w:sz w:val="20"/>
          <w:szCs w:val="20"/>
          <w:lang w:eastAsia="sl-SI"/>
        </w:rPr>
      </w:pPr>
      <w:r w:rsidRPr="00B0077B">
        <w:rPr>
          <w:rFonts w:ascii="Arial Narrow" w:eastAsia="Times New Roman" w:hAnsi="Arial Narrow" w:cs="Times New Roman"/>
          <w:b/>
          <w:bCs/>
          <w:color w:val="000000"/>
          <w:sz w:val="20"/>
          <w:szCs w:val="20"/>
          <w:lang w:eastAsia="sl-SI"/>
        </w:rPr>
        <w:t>40 sekundah</w:t>
      </w:r>
    </w:p>
    <w:p w14:paraId="47A3B93E" w14:textId="77777777" w:rsidR="008F0797" w:rsidRPr="00B0077B" w:rsidRDefault="008F0797" w:rsidP="008F0797">
      <w:pPr>
        <w:numPr>
          <w:ilvl w:val="0"/>
          <w:numId w:val="151"/>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3 minutah</w:t>
      </w:r>
    </w:p>
    <w:p w14:paraId="6F0659F6" w14:textId="77777777" w:rsidR="008F0797" w:rsidRPr="00B0077B" w:rsidRDefault="008F0797" w:rsidP="008F0797">
      <w:pPr>
        <w:numPr>
          <w:ilvl w:val="0"/>
          <w:numId w:val="151"/>
        </w:numPr>
        <w:spacing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Čas prekinitve popkovnice ni pomemben</w:t>
      </w:r>
    </w:p>
    <w:p w14:paraId="61B6156C" w14:textId="77777777" w:rsidR="008F0797" w:rsidRPr="00B0077B" w:rsidRDefault="008F0797" w:rsidP="008F0797">
      <w:pPr>
        <w:spacing w:after="0" w:line="240" w:lineRule="auto"/>
        <w:rPr>
          <w:rFonts w:ascii="Arial Narrow" w:eastAsia="Times New Roman" w:hAnsi="Arial Narrow" w:cs="Times New Roman"/>
          <w:sz w:val="20"/>
          <w:szCs w:val="20"/>
          <w:lang w:eastAsia="sl-SI"/>
        </w:rPr>
      </w:pPr>
    </w:p>
    <w:p w14:paraId="2160AF2C" w14:textId="77777777" w:rsidR="008F0797" w:rsidRPr="00B0077B" w:rsidRDefault="008F0797" w:rsidP="008F0797">
      <w:pPr>
        <w:numPr>
          <w:ilvl w:val="0"/>
          <w:numId w:val="152"/>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Koliko krvi povprečno odvzamejo novorojenčku, ki tehta med 2 in 5 kg za uporabo matičnih celic?</w:t>
      </w:r>
    </w:p>
    <w:p w14:paraId="152CE3C8" w14:textId="77777777" w:rsidR="008F0797" w:rsidRPr="00B0077B" w:rsidRDefault="008F0797" w:rsidP="008F0797">
      <w:pPr>
        <w:numPr>
          <w:ilvl w:val="0"/>
          <w:numId w:val="153"/>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½ njegove količine krvi</w:t>
      </w:r>
    </w:p>
    <w:p w14:paraId="762B3D5B" w14:textId="77777777" w:rsidR="008F0797" w:rsidRPr="00B0077B" w:rsidRDefault="008F0797" w:rsidP="008F0797">
      <w:pPr>
        <w:numPr>
          <w:ilvl w:val="0"/>
          <w:numId w:val="153"/>
        </w:numPr>
        <w:spacing w:after="0"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¼ njegove količine krvi</w:t>
      </w:r>
    </w:p>
    <w:p w14:paraId="73DDB3C2" w14:textId="77777777" w:rsidR="008F0797" w:rsidRPr="00B0077B" w:rsidRDefault="008F0797" w:rsidP="008F0797">
      <w:pPr>
        <w:numPr>
          <w:ilvl w:val="0"/>
          <w:numId w:val="153"/>
        </w:numPr>
        <w:spacing w:after="0" w:line="240" w:lineRule="auto"/>
        <w:textAlignment w:val="baseline"/>
        <w:rPr>
          <w:rFonts w:ascii="Arial Narrow" w:eastAsia="Times New Roman" w:hAnsi="Arial Narrow" w:cs="Times New Roman"/>
          <w:b/>
          <w:bCs/>
          <w:color w:val="000000"/>
          <w:sz w:val="20"/>
          <w:szCs w:val="20"/>
          <w:lang w:eastAsia="sl-SI"/>
        </w:rPr>
      </w:pPr>
      <w:r w:rsidRPr="00B0077B">
        <w:rPr>
          <w:rFonts w:ascii="Arial Narrow" w:eastAsia="Times New Roman" w:hAnsi="Arial Narrow" w:cs="Times New Roman"/>
          <w:b/>
          <w:bCs/>
          <w:color w:val="000000"/>
          <w:sz w:val="20"/>
          <w:szCs w:val="20"/>
          <w:lang w:eastAsia="sl-SI"/>
        </w:rPr>
        <w:t>1/3 njegove količine krvi</w:t>
      </w:r>
    </w:p>
    <w:p w14:paraId="1B46024E" w14:textId="77777777" w:rsidR="008F0797" w:rsidRPr="00B0077B" w:rsidRDefault="008F0797" w:rsidP="008F0797">
      <w:pPr>
        <w:numPr>
          <w:ilvl w:val="0"/>
          <w:numId w:val="153"/>
        </w:numPr>
        <w:spacing w:line="240" w:lineRule="auto"/>
        <w:textAlignment w:val="baseline"/>
        <w:rPr>
          <w:rFonts w:ascii="Arial Narrow" w:eastAsia="Times New Roman" w:hAnsi="Arial Narrow" w:cs="Times New Roman"/>
          <w:color w:val="000000"/>
          <w:sz w:val="20"/>
          <w:szCs w:val="20"/>
          <w:lang w:eastAsia="sl-SI"/>
        </w:rPr>
      </w:pPr>
      <w:r w:rsidRPr="00B0077B">
        <w:rPr>
          <w:rFonts w:ascii="Arial Narrow" w:eastAsia="Times New Roman" w:hAnsi="Arial Narrow" w:cs="Times New Roman"/>
          <w:color w:val="000000"/>
          <w:sz w:val="20"/>
          <w:szCs w:val="20"/>
          <w:lang w:eastAsia="sl-SI"/>
        </w:rPr>
        <w:t>Zelo malo, ni omembe vredno</w:t>
      </w:r>
    </w:p>
    <w:p w14:paraId="67D3224E" w14:textId="77777777" w:rsidR="00FE2BDD" w:rsidRPr="00625F6B" w:rsidRDefault="00FE2BDD" w:rsidP="00625F6B">
      <w:pPr>
        <w:rPr>
          <w:rFonts w:ascii="Arial Narrow" w:hAnsi="Arial Narrow" w:cs="Times New Roman"/>
          <w:sz w:val="20"/>
          <w:szCs w:val="20"/>
        </w:rPr>
      </w:pPr>
    </w:p>
    <w:sectPr w:rsidR="00FE2BDD" w:rsidRPr="00625F6B" w:rsidSect="000F77D1">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Narrow">
    <w:panose1 w:val="020B0606020202030204"/>
    <w:charset w:val="00"/>
    <w:family w:val="auto"/>
    <w:pitch w:val="variable"/>
    <w:sig w:usb0="00000287" w:usb1="00000800" w:usb2="00000000" w:usb3="00000000" w:csb0="0000009F" w:csb1="00000000"/>
  </w:font>
  <w:font w:name="Calibri Light">
    <w:panose1 w:val="020F0302020204030204"/>
    <w:charset w:val="00"/>
    <w:family w:val="auto"/>
    <w:pitch w:val="variable"/>
    <w:sig w:usb0="A00002EF" w:usb1="4000207B" w:usb2="00000000" w:usb3="00000000" w:csb0="0000019F" w:csb1="00000000"/>
  </w:font>
  <w:font w:name="Segoe UI">
    <w:charset w:val="EE"/>
    <w:family w:val="swiss"/>
    <w:pitch w:val="variable"/>
    <w:sig w:usb0="E4002EFF" w:usb1="C000E47F" w:usb2="00000009" w:usb3="00000000" w:csb0="000001FF" w:csb1="00000000"/>
  </w:font>
  <w:font w:name="Segoe UI Emoji">
    <w:altName w:val="Microsoft Tai Le"/>
    <w:charset w:val="00"/>
    <w:family w:val="swiss"/>
    <w:pitch w:val="variable"/>
    <w:sig w:usb0="00000003" w:usb1="02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24B8F"/>
    <w:multiLevelType w:val="hybridMultilevel"/>
    <w:tmpl w:val="C39489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3FB7626"/>
    <w:multiLevelType w:val="multilevel"/>
    <w:tmpl w:val="AC24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2A4F7B"/>
    <w:multiLevelType w:val="hybridMultilevel"/>
    <w:tmpl w:val="AB881886"/>
    <w:lvl w:ilvl="0" w:tplc="0AD6F114">
      <w:start w:val="1"/>
      <w:numFmt w:val="bullet"/>
      <w:lvlText w:val="•"/>
      <w:lvlJc w:val="left"/>
      <w:pPr>
        <w:tabs>
          <w:tab w:val="num" w:pos="720"/>
        </w:tabs>
        <w:ind w:left="720" w:hanging="360"/>
      </w:pPr>
      <w:rPr>
        <w:rFonts w:ascii="Times New Roman" w:hAnsi="Times New Roman" w:hint="default"/>
      </w:rPr>
    </w:lvl>
    <w:lvl w:ilvl="1" w:tplc="3B1CF40A" w:tentative="1">
      <w:start w:val="1"/>
      <w:numFmt w:val="bullet"/>
      <w:lvlText w:val="•"/>
      <w:lvlJc w:val="left"/>
      <w:pPr>
        <w:tabs>
          <w:tab w:val="num" w:pos="1440"/>
        </w:tabs>
        <w:ind w:left="1440" w:hanging="360"/>
      </w:pPr>
      <w:rPr>
        <w:rFonts w:ascii="Times New Roman" w:hAnsi="Times New Roman" w:hint="default"/>
      </w:rPr>
    </w:lvl>
    <w:lvl w:ilvl="2" w:tplc="ACD28100" w:tentative="1">
      <w:start w:val="1"/>
      <w:numFmt w:val="bullet"/>
      <w:lvlText w:val="•"/>
      <w:lvlJc w:val="left"/>
      <w:pPr>
        <w:tabs>
          <w:tab w:val="num" w:pos="2160"/>
        </w:tabs>
        <w:ind w:left="2160" w:hanging="360"/>
      </w:pPr>
      <w:rPr>
        <w:rFonts w:ascii="Times New Roman" w:hAnsi="Times New Roman" w:hint="default"/>
      </w:rPr>
    </w:lvl>
    <w:lvl w:ilvl="3" w:tplc="52C49C6A" w:tentative="1">
      <w:start w:val="1"/>
      <w:numFmt w:val="bullet"/>
      <w:lvlText w:val="•"/>
      <w:lvlJc w:val="left"/>
      <w:pPr>
        <w:tabs>
          <w:tab w:val="num" w:pos="2880"/>
        </w:tabs>
        <w:ind w:left="2880" w:hanging="360"/>
      </w:pPr>
      <w:rPr>
        <w:rFonts w:ascii="Times New Roman" w:hAnsi="Times New Roman" w:hint="default"/>
      </w:rPr>
    </w:lvl>
    <w:lvl w:ilvl="4" w:tplc="FC667470" w:tentative="1">
      <w:start w:val="1"/>
      <w:numFmt w:val="bullet"/>
      <w:lvlText w:val="•"/>
      <w:lvlJc w:val="left"/>
      <w:pPr>
        <w:tabs>
          <w:tab w:val="num" w:pos="3600"/>
        </w:tabs>
        <w:ind w:left="3600" w:hanging="360"/>
      </w:pPr>
      <w:rPr>
        <w:rFonts w:ascii="Times New Roman" w:hAnsi="Times New Roman" w:hint="default"/>
      </w:rPr>
    </w:lvl>
    <w:lvl w:ilvl="5" w:tplc="85826C28" w:tentative="1">
      <w:start w:val="1"/>
      <w:numFmt w:val="bullet"/>
      <w:lvlText w:val="•"/>
      <w:lvlJc w:val="left"/>
      <w:pPr>
        <w:tabs>
          <w:tab w:val="num" w:pos="4320"/>
        </w:tabs>
        <w:ind w:left="4320" w:hanging="360"/>
      </w:pPr>
      <w:rPr>
        <w:rFonts w:ascii="Times New Roman" w:hAnsi="Times New Roman" w:hint="default"/>
      </w:rPr>
    </w:lvl>
    <w:lvl w:ilvl="6" w:tplc="9B3CCB8A" w:tentative="1">
      <w:start w:val="1"/>
      <w:numFmt w:val="bullet"/>
      <w:lvlText w:val="•"/>
      <w:lvlJc w:val="left"/>
      <w:pPr>
        <w:tabs>
          <w:tab w:val="num" w:pos="5040"/>
        </w:tabs>
        <w:ind w:left="5040" w:hanging="360"/>
      </w:pPr>
      <w:rPr>
        <w:rFonts w:ascii="Times New Roman" w:hAnsi="Times New Roman" w:hint="default"/>
      </w:rPr>
    </w:lvl>
    <w:lvl w:ilvl="7" w:tplc="E6748018" w:tentative="1">
      <w:start w:val="1"/>
      <w:numFmt w:val="bullet"/>
      <w:lvlText w:val="•"/>
      <w:lvlJc w:val="left"/>
      <w:pPr>
        <w:tabs>
          <w:tab w:val="num" w:pos="5760"/>
        </w:tabs>
        <w:ind w:left="5760" w:hanging="360"/>
      </w:pPr>
      <w:rPr>
        <w:rFonts w:ascii="Times New Roman" w:hAnsi="Times New Roman" w:hint="default"/>
      </w:rPr>
    </w:lvl>
    <w:lvl w:ilvl="8" w:tplc="7EFC0B0C" w:tentative="1">
      <w:start w:val="1"/>
      <w:numFmt w:val="bullet"/>
      <w:lvlText w:val="•"/>
      <w:lvlJc w:val="left"/>
      <w:pPr>
        <w:tabs>
          <w:tab w:val="num" w:pos="6480"/>
        </w:tabs>
        <w:ind w:left="6480" w:hanging="360"/>
      </w:pPr>
      <w:rPr>
        <w:rFonts w:ascii="Times New Roman" w:hAnsi="Times New Roman" w:hint="default"/>
      </w:rPr>
    </w:lvl>
  </w:abstractNum>
  <w:abstractNum w:abstractNumId="3">
    <w:nsid w:val="056B170D"/>
    <w:multiLevelType w:val="hybridMultilevel"/>
    <w:tmpl w:val="06D8E0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6E06BD6"/>
    <w:multiLevelType w:val="hybridMultilevel"/>
    <w:tmpl w:val="5B1A90CC"/>
    <w:lvl w:ilvl="0" w:tplc="5C3CD9E2">
      <w:start w:val="1"/>
      <w:numFmt w:val="bullet"/>
      <w:lvlText w:val=""/>
      <w:lvlJc w:val="left"/>
      <w:pPr>
        <w:tabs>
          <w:tab w:val="num" w:pos="720"/>
        </w:tabs>
        <w:ind w:left="720" w:hanging="360"/>
      </w:pPr>
      <w:rPr>
        <w:rFonts w:ascii="Wingdings" w:hAnsi="Wingdings" w:hint="default"/>
      </w:rPr>
    </w:lvl>
    <w:lvl w:ilvl="1" w:tplc="44AA87C4" w:tentative="1">
      <w:start w:val="1"/>
      <w:numFmt w:val="bullet"/>
      <w:lvlText w:val=""/>
      <w:lvlJc w:val="left"/>
      <w:pPr>
        <w:tabs>
          <w:tab w:val="num" w:pos="1440"/>
        </w:tabs>
        <w:ind w:left="1440" w:hanging="360"/>
      </w:pPr>
      <w:rPr>
        <w:rFonts w:ascii="Wingdings" w:hAnsi="Wingdings" w:hint="default"/>
      </w:rPr>
    </w:lvl>
    <w:lvl w:ilvl="2" w:tplc="0FC4295E" w:tentative="1">
      <w:start w:val="1"/>
      <w:numFmt w:val="bullet"/>
      <w:lvlText w:val=""/>
      <w:lvlJc w:val="left"/>
      <w:pPr>
        <w:tabs>
          <w:tab w:val="num" w:pos="2160"/>
        </w:tabs>
        <w:ind w:left="2160" w:hanging="360"/>
      </w:pPr>
      <w:rPr>
        <w:rFonts w:ascii="Wingdings" w:hAnsi="Wingdings" w:hint="default"/>
      </w:rPr>
    </w:lvl>
    <w:lvl w:ilvl="3" w:tplc="68667DA0" w:tentative="1">
      <w:start w:val="1"/>
      <w:numFmt w:val="bullet"/>
      <w:lvlText w:val=""/>
      <w:lvlJc w:val="left"/>
      <w:pPr>
        <w:tabs>
          <w:tab w:val="num" w:pos="2880"/>
        </w:tabs>
        <w:ind w:left="2880" w:hanging="360"/>
      </w:pPr>
      <w:rPr>
        <w:rFonts w:ascii="Wingdings" w:hAnsi="Wingdings" w:hint="default"/>
      </w:rPr>
    </w:lvl>
    <w:lvl w:ilvl="4" w:tplc="E2FC9ED2" w:tentative="1">
      <w:start w:val="1"/>
      <w:numFmt w:val="bullet"/>
      <w:lvlText w:val=""/>
      <w:lvlJc w:val="left"/>
      <w:pPr>
        <w:tabs>
          <w:tab w:val="num" w:pos="3600"/>
        </w:tabs>
        <w:ind w:left="3600" w:hanging="360"/>
      </w:pPr>
      <w:rPr>
        <w:rFonts w:ascii="Wingdings" w:hAnsi="Wingdings" w:hint="default"/>
      </w:rPr>
    </w:lvl>
    <w:lvl w:ilvl="5" w:tplc="8654E782" w:tentative="1">
      <w:start w:val="1"/>
      <w:numFmt w:val="bullet"/>
      <w:lvlText w:val=""/>
      <w:lvlJc w:val="left"/>
      <w:pPr>
        <w:tabs>
          <w:tab w:val="num" w:pos="4320"/>
        </w:tabs>
        <w:ind w:left="4320" w:hanging="360"/>
      </w:pPr>
      <w:rPr>
        <w:rFonts w:ascii="Wingdings" w:hAnsi="Wingdings" w:hint="default"/>
      </w:rPr>
    </w:lvl>
    <w:lvl w:ilvl="6" w:tplc="E8DA9060" w:tentative="1">
      <w:start w:val="1"/>
      <w:numFmt w:val="bullet"/>
      <w:lvlText w:val=""/>
      <w:lvlJc w:val="left"/>
      <w:pPr>
        <w:tabs>
          <w:tab w:val="num" w:pos="5040"/>
        </w:tabs>
        <w:ind w:left="5040" w:hanging="360"/>
      </w:pPr>
      <w:rPr>
        <w:rFonts w:ascii="Wingdings" w:hAnsi="Wingdings" w:hint="default"/>
      </w:rPr>
    </w:lvl>
    <w:lvl w:ilvl="7" w:tplc="1C649228" w:tentative="1">
      <w:start w:val="1"/>
      <w:numFmt w:val="bullet"/>
      <w:lvlText w:val=""/>
      <w:lvlJc w:val="left"/>
      <w:pPr>
        <w:tabs>
          <w:tab w:val="num" w:pos="5760"/>
        </w:tabs>
        <w:ind w:left="5760" w:hanging="360"/>
      </w:pPr>
      <w:rPr>
        <w:rFonts w:ascii="Wingdings" w:hAnsi="Wingdings" w:hint="default"/>
      </w:rPr>
    </w:lvl>
    <w:lvl w:ilvl="8" w:tplc="98B25F90" w:tentative="1">
      <w:start w:val="1"/>
      <w:numFmt w:val="bullet"/>
      <w:lvlText w:val=""/>
      <w:lvlJc w:val="left"/>
      <w:pPr>
        <w:tabs>
          <w:tab w:val="num" w:pos="6480"/>
        </w:tabs>
        <w:ind w:left="6480" w:hanging="360"/>
      </w:pPr>
      <w:rPr>
        <w:rFonts w:ascii="Wingdings" w:hAnsi="Wingdings" w:hint="default"/>
      </w:rPr>
    </w:lvl>
  </w:abstractNum>
  <w:abstractNum w:abstractNumId="5">
    <w:nsid w:val="07446DF2"/>
    <w:multiLevelType w:val="hybridMultilevel"/>
    <w:tmpl w:val="7D467882"/>
    <w:lvl w:ilvl="0" w:tplc="B97C6F26">
      <w:start w:val="1"/>
      <w:numFmt w:val="bullet"/>
      <w:lvlText w:val="•"/>
      <w:lvlJc w:val="left"/>
      <w:pPr>
        <w:tabs>
          <w:tab w:val="num" w:pos="720"/>
        </w:tabs>
        <w:ind w:left="720" w:hanging="360"/>
      </w:pPr>
      <w:rPr>
        <w:rFonts w:ascii="Times New Roman" w:hAnsi="Times New Roman" w:hint="default"/>
      </w:rPr>
    </w:lvl>
    <w:lvl w:ilvl="1" w:tplc="7C44E21E">
      <w:start w:val="1"/>
      <w:numFmt w:val="bullet"/>
      <w:lvlText w:val="•"/>
      <w:lvlJc w:val="left"/>
      <w:pPr>
        <w:tabs>
          <w:tab w:val="num" w:pos="1440"/>
        </w:tabs>
        <w:ind w:left="1440" w:hanging="360"/>
      </w:pPr>
      <w:rPr>
        <w:rFonts w:ascii="Times New Roman" w:hAnsi="Times New Roman" w:hint="default"/>
      </w:rPr>
    </w:lvl>
    <w:lvl w:ilvl="2" w:tplc="33440AA8" w:tentative="1">
      <w:start w:val="1"/>
      <w:numFmt w:val="bullet"/>
      <w:lvlText w:val="•"/>
      <w:lvlJc w:val="left"/>
      <w:pPr>
        <w:tabs>
          <w:tab w:val="num" w:pos="2160"/>
        </w:tabs>
        <w:ind w:left="2160" w:hanging="360"/>
      </w:pPr>
      <w:rPr>
        <w:rFonts w:ascii="Times New Roman" w:hAnsi="Times New Roman" w:hint="default"/>
      </w:rPr>
    </w:lvl>
    <w:lvl w:ilvl="3" w:tplc="11D45FDA" w:tentative="1">
      <w:start w:val="1"/>
      <w:numFmt w:val="bullet"/>
      <w:lvlText w:val="•"/>
      <w:lvlJc w:val="left"/>
      <w:pPr>
        <w:tabs>
          <w:tab w:val="num" w:pos="2880"/>
        </w:tabs>
        <w:ind w:left="2880" w:hanging="360"/>
      </w:pPr>
      <w:rPr>
        <w:rFonts w:ascii="Times New Roman" w:hAnsi="Times New Roman" w:hint="default"/>
      </w:rPr>
    </w:lvl>
    <w:lvl w:ilvl="4" w:tplc="9D30D6C0" w:tentative="1">
      <w:start w:val="1"/>
      <w:numFmt w:val="bullet"/>
      <w:lvlText w:val="•"/>
      <w:lvlJc w:val="left"/>
      <w:pPr>
        <w:tabs>
          <w:tab w:val="num" w:pos="3600"/>
        </w:tabs>
        <w:ind w:left="3600" w:hanging="360"/>
      </w:pPr>
      <w:rPr>
        <w:rFonts w:ascii="Times New Roman" w:hAnsi="Times New Roman" w:hint="default"/>
      </w:rPr>
    </w:lvl>
    <w:lvl w:ilvl="5" w:tplc="2C343DB8" w:tentative="1">
      <w:start w:val="1"/>
      <w:numFmt w:val="bullet"/>
      <w:lvlText w:val="•"/>
      <w:lvlJc w:val="left"/>
      <w:pPr>
        <w:tabs>
          <w:tab w:val="num" w:pos="4320"/>
        </w:tabs>
        <w:ind w:left="4320" w:hanging="360"/>
      </w:pPr>
      <w:rPr>
        <w:rFonts w:ascii="Times New Roman" w:hAnsi="Times New Roman" w:hint="default"/>
      </w:rPr>
    </w:lvl>
    <w:lvl w:ilvl="6" w:tplc="0FC8CD84" w:tentative="1">
      <w:start w:val="1"/>
      <w:numFmt w:val="bullet"/>
      <w:lvlText w:val="•"/>
      <w:lvlJc w:val="left"/>
      <w:pPr>
        <w:tabs>
          <w:tab w:val="num" w:pos="5040"/>
        </w:tabs>
        <w:ind w:left="5040" w:hanging="360"/>
      </w:pPr>
      <w:rPr>
        <w:rFonts w:ascii="Times New Roman" w:hAnsi="Times New Roman" w:hint="default"/>
      </w:rPr>
    </w:lvl>
    <w:lvl w:ilvl="7" w:tplc="D15EAEBA" w:tentative="1">
      <w:start w:val="1"/>
      <w:numFmt w:val="bullet"/>
      <w:lvlText w:val="•"/>
      <w:lvlJc w:val="left"/>
      <w:pPr>
        <w:tabs>
          <w:tab w:val="num" w:pos="5760"/>
        </w:tabs>
        <w:ind w:left="5760" w:hanging="360"/>
      </w:pPr>
      <w:rPr>
        <w:rFonts w:ascii="Times New Roman" w:hAnsi="Times New Roman" w:hint="default"/>
      </w:rPr>
    </w:lvl>
    <w:lvl w:ilvl="8" w:tplc="B268E9BA" w:tentative="1">
      <w:start w:val="1"/>
      <w:numFmt w:val="bullet"/>
      <w:lvlText w:val="•"/>
      <w:lvlJc w:val="left"/>
      <w:pPr>
        <w:tabs>
          <w:tab w:val="num" w:pos="6480"/>
        </w:tabs>
        <w:ind w:left="6480" w:hanging="360"/>
      </w:pPr>
      <w:rPr>
        <w:rFonts w:ascii="Times New Roman" w:hAnsi="Times New Roman" w:hint="default"/>
      </w:rPr>
    </w:lvl>
  </w:abstractNum>
  <w:abstractNum w:abstractNumId="6">
    <w:nsid w:val="091D4D34"/>
    <w:multiLevelType w:val="hybridMultilevel"/>
    <w:tmpl w:val="3018779C"/>
    <w:lvl w:ilvl="0" w:tplc="28D4B48E">
      <w:start w:val="1"/>
      <w:numFmt w:val="bullet"/>
      <w:lvlText w:val="•"/>
      <w:lvlJc w:val="left"/>
      <w:pPr>
        <w:tabs>
          <w:tab w:val="num" w:pos="720"/>
        </w:tabs>
        <w:ind w:left="720" w:hanging="360"/>
      </w:pPr>
      <w:rPr>
        <w:rFonts w:ascii="Times New Roman" w:hAnsi="Times New Roman" w:hint="default"/>
      </w:rPr>
    </w:lvl>
    <w:lvl w:ilvl="1" w:tplc="5D306906" w:tentative="1">
      <w:start w:val="1"/>
      <w:numFmt w:val="bullet"/>
      <w:lvlText w:val="•"/>
      <w:lvlJc w:val="left"/>
      <w:pPr>
        <w:tabs>
          <w:tab w:val="num" w:pos="1440"/>
        </w:tabs>
        <w:ind w:left="1440" w:hanging="360"/>
      </w:pPr>
      <w:rPr>
        <w:rFonts w:ascii="Times New Roman" w:hAnsi="Times New Roman" w:hint="default"/>
      </w:rPr>
    </w:lvl>
    <w:lvl w:ilvl="2" w:tplc="6284CB60" w:tentative="1">
      <w:start w:val="1"/>
      <w:numFmt w:val="bullet"/>
      <w:lvlText w:val="•"/>
      <w:lvlJc w:val="left"/>
      <w:pPr>
        <w:tabs>
          <w:tab w:val="num" w:pos="2160"/>
        </w:tabs>
        <w:ind w:left="2160" w:hanging="360"/>
      </w:pPr>
      <w:rPr>
        <w:rFonts w:ascii="Times New Roman" w:hAnsi="Times New Roman" w:hint="default"/>
      </w:rPr>
    </w:lvl>
    <w:lvl w:ilvl="3" w:tplc="C726A9B6" w:tentative="1">
      <w:start w:val="1"/>
      <w:numFmt w:val="bullet"/>
      <w:lvlText w:val="•"/>
      <w:lvlJc w:val="left"/>
      <w:pPr>
        <w:tabs>
          <w:tab w:val="num" w:pos="2880"/>
        </w:tabs>
        <w:ind w:left="2880" w:hanging="360"/>
      </w:pPr>
      <w:rPr>
        <w:rFonts w:ascii="Times New Roman" w:hAnsi="Times New Roman" w:hint="default"/>
      </w:rPr>
    </w:lvl>
    <w:lvl w:ilvl="4" w:tplc="3996988C" w:tentative="1">
      <w:start w:val="1"/>
      <w:numFmt w:val="bullet"/>
      <w:lvlText w:val="•"/>
      <w:lvlJc w:val="left"/>
      <w:pPr>
        <w:tabs>
          <w:tab w:val="num" w:pos="3600"/>
        </w:tabs>
        <w:ind w:left="3600" w:hanging="360"/>
      </w:pPr>
      <w:rPr>
        <w:rFonts w:ascii="Times New Roman" w:hAnsi="Times New Roman" w:hint="default"/>
      </w:rPr>
    </w:lvl>
    <w:lvl w:ilvl="5" w:tplc="97A6210E" w:tentative="1">
      <w:start w:val="1"/>
      <w:numFmt w:val="bullet"/>
      <w:lvlText w:val="•"/>
      <w:lvlJc w:val="left"/>
      <w:pPr>
        <w:tabs>
          <w:tab w:val="num" w:pos="4320"/>
        </w:tabs>
        <w:ind w:left="4320" w:hanging="360"/>
      </w:pPr>
      <w:rPr>
        <w:rFonts w:ascii="Times New Roman" w:hAnsi="Times New Roman" w:hint="default"/>
      </w:rPr>
    </w:lvl>
    <w:lvl w:ilvl="6" w:tplc="7B96CEEA" w:tentative="1">
      <w:start w:val="1"/>
      <w:numFmt w:val="bullet"/>
      <w:lvlText w:val="•"/>
      <w:lvlJc w:val="left"/>
      <w:pPr>
        <w:tabs>
          <w:tab w:val="num" w:pos="5040"/>
        </w:tabs>
        <w:ind w:left="5040" w:hanging="360"/>
      </w:pPr>
      <w:rPr>
        <w:rFonts w:ascii="Times New Roman" w:hAnsi="Times New Roman" w:hint="default"/>
      </w:rPr>
    </w:lvl>
    <w:lvl w:ilvl="7" w:tplc="5FDAA9A8" w:tentative="1">
      <w:start w:val="1"/>
      <w:numFmt w:val="bullet"/>
      <w:lvlText w:val="•"/>
      <w:lvlJc w:val="left"/>
      <w:pPr>
        <w:tabs>
          <w:tab w:val="num" w:pos="5760"/>
        </w:tabs>
        <w:ind w:left="5760" w:hanging="360"/>
      </w:pPr>
      <w:rPr>
        <w:rFonts w:ascii="Times New Roman" w:hAnsi="Times New Roman" w:hint="default"/>
      </w:rPr>
    </w:lvl>
    <w:lvl w:ilvl="8" w:tplc="14D0DF4E" w:tentative="1">
      <w:start w:val="1"/>
      <w:numFmt w:val="bullet"/>
      <w:lvlText w:val="•"/>
      <w:lvlJc w:val="left"/>
      <w:pPr>
        <w:tabs>
          <w:tab w:val="num" w:pos="6480"/>
        </w:tabs>
        <w:ind w:left="6480" w:hanging="360"/>
      </w:pPr>
      <w:rPr>
        <w:rFonts w:ascii="Times New Roman" w:hAnsi="Times New Roman" w:hint="default"/>
      </w:rPr>
    </w:lvl>
  </w:abstractNum>
  <w:abstractNum w:abstractNumId="7">
    <w:nsid w:val="0AEB0CB3"/>
    <w:multiLevelType w:val="hybridMultilevel"/>
    <w:tmpl w:val="C27EE77A"/>
    <w:lvl w:ilvl="0" w:tplc="04240001">
      <w:start w:val="1"/>
      <w:numFmt w:val="bullet"/>
      <w:lvlText w:val=""/>
      <w:lvlJc w:val="left"/>
      <w:pPr>
        <w:ind w:left="774" w:hanging="360"/>
      </w:pPr>
      <w:rPr>
        <w:rFonts w:ascii="Symbol" w:hAnsi="Symbol" w:hint="default"/>
      </w:rPr>
    </w:lvl>
    <w:lvl w:ilvl="1" w:tplc="04240003" w:tentative="1">
      <w:start w:val="1"/>
      <w:numFmt w:val="bullet"/>
      <w:lvlText w:val="o"/>
      <w:lvlJc w:val="left"/>
      <w:pPr>
        <w:ind w:left="1494" w:hanging="360"/>
      </w:pPr>
      <w:rPr>
        <w:rFonts w:ascii="Courier New" w:hAnsi="Courier New" w:cs="Courier New" w:hint="default"/>
      </w:rPr>
    </w:lvl>
    <w:lvl w:ilvl="2" w:tplc="04240005" w:tentative="1">
      <w:start w:val="1"/>
      <w:numFmt w:val="bullet"/>
      <w:lvlText w:val=""/>
      <w:lvlJc w:val="left"/>
      <w:pPr>
        <w:ind w:left="2214" w:hanging="360"/>
      </w:pPr>
      <w:rPr>
        <w:rFonts w:ascii="Wingdings" w:hAnsi="Wingdings" w:hint="default"/>
      </w:rPr>
    </w:lvl>
    <w:lvl w:ilvl="3" w:tplc="04240001" w:tentative="1">
      <w:start w:val="1"/>
      <w:numFmt w:val="bullet"/>
      <w:lvlText w:val=""/>
      <w:lvlJc w:val="left"/>
      <w:pPr>
        <w:ind w:left="2934" w:hanging="360"/>
      </w:pPr>
      <w:rPr>
        <w:rFonts w:ascii="Symbol" w:hAnsi="Symbol" w:hint="default"/>
      </w:rPr>
    </w:lvl>
    <w:lvl w:ilvl="4" w:tplc="04240003" w:tentative="1">
      <w:start w:val="1"/>
      <w:numFmt w:val="bullet"/>
      <w:lvlText w:val="o"/>
      <w:lvlJc w:val="left"/>
      <w:pPr>
        <w:ind w:left="3654" w:hanging="360"/>
      </w:pPr>
      <w:rPr>
        <w:rFonts w:ascii="Courier New" w:hAnsi="Courier New" w:cs="Courier New" w:hint="default"/>
      </w:rPr>
    </w:lvl>
    <w:lvl w:ilvl="5" w:tplc="04240005" w:tentative="1">
      <w:start w:val="1"/>
      <w:numFmt w:val="bullet"/>
      <w:lvlText w:val=""/>
      <w:lvlJc w:val="left"/>
      <w:pPr>
        <w:ind w:left="4374" w:hanging="360"/>
      </w:pPr>
      <w:rPr>
        <w:rFonts w:ascii="Wingdings" w:hAnsi="Wingdings" w:hint="default"/>
      </w:rPr>
    </w:lvl>
    <w:lvl w:ilvl="6" w:tplc="04240001" w:tentative="1">
      <w:start w:val="1"/>
      <w:numFmt w:val="bullet"/>
      <w:lvlText w:val=""/>
      <w:lvlJc w:val="left"/>
      <w:pPr>
        <w:ind w:left="5094" w:hanging="360"/>
      </w:pPr>
      <w:rPr>
        <w:rFonts w:ascii="Symbol" w:hAnsi="Symbol" w:hint="default"/>
      </w:rPr>
    </w:lvl>
    <w:lvl w:ilvl="7" w:tplc="04240003" w:tentative="1">
      <w:start w:val="1"/>
      <w:numFmt w:val="bullet"/>
      <w:lvlText w:val="o"/>
      <w:lvlJc w:val="left"/>
      <w:pPr>
        <w:ind w:left="5814" w:hanging="360"/>
      </w:pPr>
      <w:rPr>
        <w:rFonts w:ascii="Courier New" w:hAnsi="Courier New" w:cs="Courier New" w:hint="default"/>
      </w:rPr>
    </w:lvl>
    <w:lvl w:ilvl="8" w:tplc="04240005" w:tentative="1">
      <w:start w:val="1"/>
      <w:numFmt w:val="bullet"/>
      <w:lvlText w:val=""/>
      <w:lvlJc w:val="left"/>
      <w:pPr>
        <w:ind w:left="6534" w:hanging="360"/>
      </w:pPr>
      <w:rPr>
        <w:rFonts w:ascii="Wingdings" w:hAnsi="Wingdings" w:hint="default"/>
      </w:rPr>
    </w:lvl>
  </w:abstractNum>
  <w:abstractNum w:abstractNumId="8">
    <w:nsid w:val="0BCA7317"/>
    <w:multiLevelType w:val="hybridMultilevel"/>
    <w:tmpl w:val="F14E05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0C1B1CE4"/>
    <w:multiLevelType w:val="hybridMultilevel"/>
    <w:tmpl w:val="10B09B4C"/>
    <w:lvl w:ilvl="0" w:tplc="FC3C572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nsid w:val="0C223105"/>
    <w:multiLevelType w:val="hybridMultilevel"/>
    <w:tmpl w:val="B86C911E"/>
    <w:lvl w:ilvl="0" w:tplc="04240017">
      <w:start w:val="1"/>
      <w:numFmt w:val="lowerLetter"/>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0D1F143B"/>
    <w:multiLevelType w:val="hybridMultilevel"/>
    <w:tmpl w:val="7F02FBFE"/>
    <w:lvl w:ilvl="0" w:tplc="F9CEE0BA">
      <w:start w:val="1"/>
      <w:numFmt w:val="bullet"/>
      <w:lvlText w:val=""/>
      <w:lvlJc w:val="left"/>
      <w:pPr>
        <w:tabs>
          <w:tab w:val="num" w:pos="720"/>
        </w:tabs>
        <w:ind w:left="720" w:hanging="360"/>
      </w:pPr>
      <w:rPr>
        <w:rFonts w:ascii="Wingdings" w:hAnsi="Wingdings" w:hint="default"/>
      </w:rPr>
    </w:lvl>
    <w:lvl w:ilvl="1" w:tplc="E418F326" w:tentative="1">
      <w:start w:val="1"/>
      <w:numFmt w:val="bullet"/>
      <w:lvlText w:val=""/>
      <w:lvlJc w:val="left"/>
      <w:pPr>
        <w:tabs>
          <w:tab w:val="num" w:pos="1440"/>
        </w:tabs>
        <w:ind w:left="1440" w:hanging="360"/>
      </w:pPr>
      <w:rPr>
        <w:rFonts w:ascii="Wingdings" w:hAnsi="Wingdings" w:hint="default"/>
      </w:rPr>
    </w:lvl>
    <w:lvl w:ilvl="2" w:tplc="8264BD12" w:tentative="1">
      <w:start w:val="1"/>
      <w:numFmt w:val="bullet"/>
      <w:lvlText w:val=""/>
      <w:lvlJc w:val="left"/>
      <w:pPr>
        <w:tabs>
          <w:tab w:val="num" w:pos="2160"/>
        </w:tabs>
        <w:ind w:left="2160" w:hanging="360"/>
      </w:pPr>
      <w:rPr>
        <w:rFonts w:ascii="Wingdings" w:hAnsi="Wingdings" w:hint="default"/>
      </w:rPr>
    </w:lvl>
    <w:lvl w:ilvl="3" w:tplc="F65E26C8" w:tentative="1">
      <w:start w:val="1"/>
      <w:numFmt w:val="bullet"/>
      <w:lvlText w:val=""/>
      <w:lvlJc w:val="left"/>
      <w:pPr>
        <w:tabs>
          <w:tab w:val="num" w:pos="2880"/>
        </w:tabs>
        <w:ind w:left="2880" w:hanging="360"/>
      </w:pPr>
      <w:rPr>
        <w:rFonts w:ascii="Wingdings" w:hAnsi="Wingdings" w:hint="default"/>
      </w:rPr>
    </w:lvl>
    <w:lvl w:ilvl="4" w:tplc="0A7A554A" w:tentative="1">
      <w:start w:val="1"/>
      <w:numFmt w:val="bullet"/>
      <w:lvlText w:val=""/>
      <w:lvlJc w:val="left"/>
      <w:pPr>
        <w:tabs>
          <w:tab w:val="num" w:pos="3600"/>
        </w:tabs>
        <w:ind w:left="3600" w:hanging="360"/>
      </w:pPr>
      <w:rPr>
        <w:rFonts w:ascii="Wingdings" w:hAnsi="Wingdings" w:hint="default"/>
      </w:rPr>
    </w:lvl>
    <w:lvl w:ilvl="5" w:tplc="6D54C5B4" w:tentative="1">
      <w:start w:val="1"/>
      <w:numFmt w:val="bullet"/>
      <w:lvlText w:val=""/>
      <w:lvlJc w:val="left"/>
      <w:pPr>
        <w:tabs>
          <w:tab w:val="num" w:pos="4320"/>
        </w:tabs>
        <w:ind w:left="4320" w:hanging="360"/>
      </w:pPr>
      <w:rPr>
        <w:rFonts w:ascii="Wingdings" w:hAnsi="Wingdings" w:hint="default"/>
      </w:rPr>
    </w:lvl>
    <w:lvl w:ilvl="6" w:tplc="13724DC6" w:tentative="1">
      <w:start w:val="1"/>
      <w:numFmt w:val="bullet"/>
      <w:lvlText w:val=""/>
      <w:lvlJc w:val="left"/>
      <w:pPr>
        <w:tabs>
          <w:tab w:val="num" w:pos="5040"/>
        </w:tabs>
        <w:ind w:left="5040" w:hanging="360"/>
      </w:pPr>
      <w:rPr>
        <w:rFonts w:ascii="Wingdings" w:hAnsi="Wingdings" w:hint="default"/>
      </w:rPr>
    </w:lvl>
    <w:lvl w:ilvl="7" w:tplc="31D2CB00" w:tentative="1">
      <w:start w:val="1"/>
      <w:numFmt w:val="bullet"/>
      <w:lvlText w:val=""/>
      <w:lvlJc w:val="left"/>
      <w:pPr>
        <w:tabs>
          <w:tab w:val="num" w:pos="5760"/>
        </w:tabs>
        <w:ind w:left="5760" w:hanging="360"/>
      </w:pPr>
      <w:rPr>
        <w:rFonts w:ascii="Wingdings" w:hAnsi="Wingdings" w:hint="default"/>
      </w:rPr>
    </w:lvl>
    <w:lvl w:ilvl="8" w:tplc="543AA14E" w:tentative="1">
      <w:start w:val="1"/>
      <w:numFmt w:val="bullet"/>
      <w:lvlText w:val=""/>
      <w:lvlJc w:val="left"/>
      <w:pPr>
        <w:tabs>
          <w:tab w:val="num" w:pos="6480"/>
        </w:tabs>
        <w:ind w:left="6480" w:hanging="360"/>
      </w:pPr>
      <w:rPr>
        <w:rFonts w:ascii="Wingdings" w:hAnsi="Wingdings" w:hint="default"/>
      </w:rPr>
    </w:lvl>
  </w:abstractNum>
  <w:abstractNum w:abstractNumId="12">
    <w:nsid w:val="0D3E3759"/>
    <w:multiLevelType w:val="hybridMultilevel"/>
    <w:tmpl w:val="25F453AE"/>
    <w:lvl w:ilvl="0" w:tplc="04240017">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3">
    <w:nsid w:val="0E521B5D"/>
    <w:multiLevelType w:val="hybridMultilevel"/>
    <w:tmpl w:val="DD3CD654"/>
    <w:lvl w:ilvl="0" w:tplc="01FC704A">
      <w:start w:val="1"/>
      <w:numFmt w:val="bullet"/>
      <w:lvlText w:val="•"/>
      <w:lvlJc w:val="left"/>
      <w:pPr>
        <w:tabs>
          <w:tab w:val="num" w:pos="720"/>
        </w:tabs>
        <w:ind w:left="720" w:hanging="360"/>
      </w:pPr>
      <w:rPr>
        <w:rFonts w:ascii="Times New Roman" w:hAnsi="Times New Roman" w:hint="default"/>
      </w:rPr>
    </w:lvl>
    <w:lvl w:ilvl="1" w:tplc="277ACB32">
      <w:numFmt w:val="bullet"/>
      <w:lvlText w:val=""/>
      <w:lvlJc w:val="left"/>
      <w:pPr>
        <w:tabs>
          <w:tab w:val="num" w:pos="1440"/>
        </w:tabs>
        <w:ind w:left="1440" w:hanging="360"/>
      </w:pPr>
      <w:rPr>
        <w:rFonts w:ascii="Wingdings" w:hAnsi="Wingdings" w:hint="default"/>
      </w:rPr>
    </w:lvl>
    <w:lvl w:ilvl="2" w:tplc="D9A04EAC" w:tentative="1">
      <w:start w:val="1"/>
      <w:numFmt w:val="bullet"/>
      <w:lvlText w:val="•"/>
      <w:lvlJc w:val="left"/>
      <w:pPr>
        <w:tabs>
          <w:tab w:val="num" w:pos="2160"/>
        </w:tabs>
        <w:ind w:left="2160" w:hanging="360"/>
      </w:pPr>
      <w:rPr>
        <w:rFonts w:ascii="Times New Roman" w:hAnsi="Times New Roman" w:hint="default"/>
      </w:rPr>
    </w:lvl>
    <w:lvl w:ilvl="3" w:tplc="B02C21DC" w:tentative="1">
      <w:start w:val="1"/>
      <w:numFmt w:val="bullet"/>
      <w:lvlText w:val="•"/>
      <w:lvlJc w:val="left"/>
      <w:pPr>
        <w:tabs>
          <w:tab w:val="num" w:pos="2880"/>
        </w:tabs>
        <w:ind w:left="2880" w:hanging="360"/>
      </w:pPr>
      <w:rPr>
        <w:rFonts w:ascii="Times New Roman" w:hAnsi="Times New Roman" w:hint="default"/>
      </w:rPr>
    </w:lvl>
    <w:lvl w:ilvl="4" w:tplc="5E76293C" w:tentative="1">
      <w:start w:val="1"/>
      <w:numFmt w:val="bullet"/>
      <w:lvlText w:val="•"/>
      <w:lvlJc w:val="left"/>
      <w:pPr>
        <w:tabs>
          <w:tab w:val="num" w:pos="3600"/>
        </w:tabs>
        <w:ind w:left="3600" w:hanging="360"/>
      </w:pPr>
      <w:rPr>
        <w:rFonts w:ascii="Times New Roman" w:hAnsi="Times New Roman" w:hint="default"/>
      </w:rPr>
    </w:lvl>
    <w:lvl w:ilvl="5" w:tplc="50CE82DC" w:tentative="1">
      <w:start w:val="1"/>
      <w:numFmt w:val="bullet"/>
      <w:lvlText w:val="•"/>
      <w:lvlJc w:val="left"/>
      <w:pPr>
        <w:tabs>
          <w:tab w:val="num" w:pos="4320"/>
        </w:tabs>
        <w:ind w:left="4320" w:hanging="360"/>
      </w:pPr>
      <w:rPr>
        <w:rFonts w:ascii="Times New Roman" w:hAnsi="Times New Roman" w:hint="default"/>
      </w:rPr>
    </w:lvl>
    <w:lvl w:ilvl="6" w:tplc="A3AA586E" w:tentative="1">
      <w:start w:val="1"/>
      <w:numFmt w:val="bullet"/>
      <w:lvlText w:val="•"/>
      <w:lvlJc w:val="left"/>
      <w:pPr>
        <w:tabs>
          <w:tab w:val="num" w:pos="5040"/>
        </w:tabs>
        <w:ind w:left="5040" w:hanging="360"/>
      </w:pPr>
      <w:rPr>
        <w:rFonts w:ascii="Times New Roman" w:hAnsi="Times New Roman" w:hint="default"/>
      </w:rPr>
    </w:lvl>
    <w:lvl w:ilvl="7" w:tplc="FB5A70E2" w:tentative="1">
      <w:start w:val="1"/>
      <w:numFmt w:val="bullet"/>
      <w:lvlText w:val="•"/>
      <w:lvlJc w:val="left"/>
      <w:pPr>
        <w:tabs>
          <w:tab w:val="num" w:pos="5760"/>
        </w:tabs>
        <w:ind w:left="5760" w:hanging="360"/>
      </w:pPr>
      <w:rPr>
        <w:rFonts w:ascii="Times New Roman" w:hAnsi="Times New Roman" w:hint="default"/>
      </w:rPr>
    </w:lvl>
    <w:lvl w:ilvl="8" w:tplc="30962FA2" w:tentative="1">
      <w:start w:val="1"/>
      <w:numFmt w:val="bullet"/>
      <w:lvlText w:val="•"/>
      <w:lvlJc w:val="left"/>
      <w:pPr>
        <w:tabs>
          <w:tab w:val="num" w:pos="6480"/>
        </w:tabs>
        <w:ind w:left="6480" w:hanging="360"/>
      </w:pPr>
      <w:rPr>
        <w:rFonts w:ascii="Times New Roman" w:hAnsi="Times New Roman" w:hint="default"/>
      </w:rPr>
    </w:lvl>
  </w:abstractNum>
  <w:abstractNum w:abstractNumId="14">
    <w:nsid w:val="0EFA436D"/>
    <w:multiLevelType w:val="hybridMultilevel"/>
    <w:tmpl w:val="FE6C1060"/>
    <w:lvl w:ilvl="0" w:tplc="04240017">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nsid w:val="0F12534B"/>
    <w:multiLevelType w:val="hybridMultilevel"/>
    <w:tmpl w:val="5FE668E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0F7D59F6"/>
    <w:multiLevelType w:val="hybridMultilevel"/>
    <w:tmpl w:val="D144C082"/>
    <w:lvl w:ilvl="0" w:tplc="AFCEFB0E">
      <w:start w:val="1"/>
      <w:numFmt w:val="bullet"/>
      <w:lvlText w:val=""/>
      <w:lvlJc w:val="left"/>
      <w:pPr>
        <w:tabs>
          <w:tab w:val="num" w:pos="720"/>
        </w:tabs>
        <w:ind w:left="720" w:hanging="360"/>
      </w:pPr>
      <w:rPr>
        <w:rFonts w:ascii="Wingdings" w:hAnsi="Wingdings" w:hint="default"/>
      </w:rPr>
    </w:lvl>
    <w:lvl w:ilvl="1" w:tplc="EE12C6B8" w:tentative="1">
      <w:start w:val="1"/>
      <w:numFmt w:val="bullet"/>
      <w:lvlText w:val=""/>
      <w:lvlJc w:val="left"/>
      <w:pPr>
        <w:tabs>
          <w:tab w:val="num" w:pos="1440"/>
        </w:tabs>
        <w:ind w:left="1440" w:hanging="360"/>
      </w:pPr>
      <w:rPr>
        <w:rFonts w:ascii="Wingdings" w:hAnsi="Wingdings" w:hint="default"/>
      </w:rPr>
    </w:lvl>
    <w:lvl w:ilvl="2" w:tplc="2D4E8B74" w:tentative="1">
      <w:start w:val="1"/>
      <w:numFmt w:val="bullet"/>
      <w:lvlText w:val=""/>
      <w:lvlJc w:val="left"/>
      <w:pPr>
        <w:tabs>
          <w:tab w:val="num" w:pos="2160"/>
        </w:tabs>
        <w:ind w:left="2160" w:hanging="360"/>
      </w:pPr>
      <w:rPr>
        <w:rFonts w:ascii="Wingdings" w:hAnsi="Wingdings" w:hint="default"/>
      </w:rPr>
    </w:lvl>
    <w:lvl w:ilvl="3" w:tplc="7CCAE8D6" w:tentative="1">
      <w:start w:val="1"/>
      <w:numFmt w:val="bullet"/>
      <w:lvlText w:val=""/>
      <w:lvlJc w:val="left"/>
      <w:pPr>
        <w:tabs>
          <w:tab w:val="num" w:pos="2880"/>
        </w:tabs>
        <w:ind w:left="2880" w:hanging="360"/>
      </w:pPr>
      <w:rPr>
        <w:rFonts w:ascii="Wingdings" w:hAnsi="Wingdings" w:hint="default"/>
      </w:rPr>
    </w:lvl>
    <w:lvl w:ilvl="4" w:tplc="D7A09796" w:tentative="1">
      <w:start w:val="1"/>
      <w:numFmt w:val="bullet"/>
      <w:lvlText w:val=""/>
      <w:lvlJc w:val="left"/>
      <w:pPr>
        <w:tabs>
          <w:tab w:val="num" w:pos="3600"/>
        </w:tabs>
        <w:ind w:left="3600" w:hanging="360"/>
      </w:pPr>
      <w:rPr>
        <w:rFonts w:ascii="Wingdings" w:hAnsi="Wingdings" w:hint="default"/>
      </w:rPr>
    </w:lvl>
    <w:lvl w:ilvl="5" w:tplc="E7AE7A62" w:tentative="1">
      <w:start w:val="1"/>
      <w:numFmt w:val="bullet"/>
      <w:lvlText w:val=""/>
      <w:lvlJc w:val="left"/>
      <w:pPr>
        <w:tabs>
          <w:tab w:val="num" w:pos="4320"/>
        </w:tabs>
        <w:ind w:left="4320" w:hanging="360"/>
      </w:pPr>
      <w:rPr>
        <w:rFonts w:ascii="Wingdings" w:hAnsi="Wingdings" w:hint="default"/>
      </w:rPr>
    </w:lvl>
    <w:lvl w:ilvl="6" w:tplc="5C8253A2" w:tentative="1">
      <w:start w:val="1"/>
      <w:numFmt w:val="bullet"/>
      <w:lvlText w:val=""/>
      <w:lvlJc w:val="left"/>
      <w:pPr>
        <w:tabs>
          <w:tab w:val="num" w:pos="5040"/>
        </w:tabs>
        <w:ind w:left="5040" w:hanging="360"/>
      </w:pPr>
      <w:rPr>
        <w:rFonts w:ascii="Wingdings" w:hAnsi="Wingdings" w:hint="default"/>
      </w:rPr>
    </w:lvl>
    <w:lvl w:ilvl="7" w:tplc="DBBE91B2" w:tentative="1">
      <w:start w:val="1"/>
      <w:numFmt w:val="bullet"/>
      <w:lvlText w:val=""/>
      <w:lvlJc w:val="left"/>
      <w:pPr>
        <w:tabs>
          <w:tab w:val="num" w:pos="5760"/>
        </w:tabs>
        <w:ind w:left="5760" w:hanging="360"/>
      </w:pPr>
      <w:rPr>
        <w:rFonts w:ascii="Wingdings" w:hAnsi="Wingdings" w:hint="default"/>
      </w:rPr>
    </w:lvl>
    <w:lvl w:ilvl="8" w:tplc="C1A69E54" w:tentative="1">
      <w:start w:val="1"/>
      <w:numFmt w:val="bullet"/>
      <w:lvlText w:val=""/>
      <w:lvlJc w:val="left"/>
      <w:pPr>
        <w:tabs>
          <w:tab w:val="num" w:pos="6480"/>
        </w:tabs>
        <w:ind w:left="6480" w:hanging="360"/>
      </w:pPr>
      <w:rPr>
        <w:rFonts w:ascii="Wingdings" w:hAnsi="Wingdings" w:hint="default"/>
      </w:rPr>
    </w:lvl>
  </w:abstractNum>
  <w:abstractNum w:abstractNumId="17">
    <w:nsid w:val="0FFD07BC"/>
    <w:multiLevelType w:val="hybridMultilevel"/>
    <w:tmpl w:val="F3B88DD6"/>
    <w:lvl w:ilvl="0" w:tplc="C1243330">
      <w:start w:val="1"/>
      <w:numFmt w:val="bullet"/>
      <w:lvlText w:val=""/>
      <w:lvlJc w:val="left"/>
      <w:pPr>
        <w:tabs>
          <w:tab w:val="num" w:pos="720"/>
        </w:tabs>
        <w:ind w:left="720" w:hanging="360"/>
      </w:pPr>
      <w:rPr>
        <w:rFonts w:ascii="Wingdings" w:hAnsi="Wingdings" w:hint="default"/>
      </w:rPr>
    </w:lvl>
    <w:lvl w:ilvl="1" w:tplc="33E8C4F8" w:tentative="1">
      <w:start w:val="1"/>
      <w:numFmt w:val="bullet"/>
      <w:lvlText w:val=""/>
      <w:lvlJc w:val="left"/>
      <w:pPr>
        <w:tabs>
          <w:tab w:val="num" w:pos="1440"/>
        </w:tabs>
        <w:ind w:left="1440" w:hanging="360"/>
      </w:pPr>
      <w:rPr>
        <w:rFonts w:ascii="Wingdings" w:hAnsi="Wingdings" w:hint="default"/>
      </w:rPr>
    </w:lvl>
    <w:lvl w:ilvl="2" w:tplc="18EA1F16" w:tentative="1">
      <w:start w:val="1"/>
      <w:numFmt w:val="bullet"/>
      <w:lvlText w:val=""/>
      <w:lvlJc w:val="left"/>
      <w:pPr>
        <w:tabs>
          <w:tab w:val="num" w:pos="2160"/>
        </w:tabs>
        <w:ind w:left="2160" w:hanging="360"/>
      </w:pPr>
      <w:rPr>
        <w:rFonts w:ascii="Wingdings" w:hAnsi="Wingdings" w:hint="default"/>
      </w:rPr>
    </w:lvl>
    <w:lvl w:ilvl="3" w:tplc="D34A3A88" w:tentative="1">
      <w:start w:val="1"/>
      <w:numFmt w:val="bullet"/>
      <w:lvlText w:val=""/>
      <w:lvlJc w:val="left"/>
      <w:pPr>
        <w:tabs>
          <w:tab w:val="num" w:pos="2880"/>
        </w:tabs>
        <w:ind w:left="2880" w:hanging="360"/>
      </w:pPr>
      <w:rPr>
        <w:rFonts w:ascii="Wingdings" w:hAnsi="Wingdings" w:hint="default"/>
      </w:rPr>
    </w:lvl>
    <w:lvl w:ilvl="4" w:tplc="012433EC" w:tentative="1">
      <w:start w:val="1"/>
      <w:numFmt w:val="bullet"/>
      <w:lvlText w:val=""/>
      <w:lvlJc w:val="left"/>
      <w:pPr>
        <w:tabs>
          <w:tab w:val="num" w:pos="3600"/>
        </w:tabs>
        <w:ind w:left="3600" w:hanging="360"/>
      </w:pPr>
      <w:rPr>
        <w:rFonts w:ascii="Wingdings" w:hAnsi="Wingdings" w:hint="default"/>
      </w:rPr>
    </w:lvl>
    <w:lvl w:ilvl="5" w:tplc="56A0CACA" w:tentative="1">
      <w:start w:val="1"/>
      <w:numFmt w:val="bullet"/>
      <w:lvlText w:val=""/>
      <w:lvlJc w:val="left"/>
      <w:pPr>
        <w:tabs>
          <w:tab w:val="num" w:pos="4320"/>
        </w:tabs>
        <w:ind w:left="4320" w:hanging="360"/>
      </w:pPr>
      <w:rPr>
        <w:rFonts w:ascii="Wingdings" w:hAnsi="Wingdings" w:hint="default"/>
      </w:rPr>
    </w:lvl>
    <w:lvl w:ilvl="6" w:tplc="3FF0361E" w:tentative="1">
      <w:start w:val="1"/>
      <w:numFmt w:val="bullet"/>
      <w:lvlText w:val=""/>
      <w:lvlJc w:val="left"/>
      <w:pPr>
        <w:tabs>
          <w:tab w:val="num" w:pos="5040"/>
        </w:tabs>
        <w:ind w:left="5040" w:hanging="360"/>
      </w:pPr>
      <w:rPr>
        <w:rFonts w:ascii="Wingdings" w:hAnsi="Wingdings" w:hint="default"/>
      </w:rPr>
    </w:lvl>
    <w:lvl w:ilvl="7" w:tplc="6C6E4602" w:tentative="1">
      <w:start w:val="1"/>
      <w:numFmt w:val="bullet"/>
      <w:lvlText w:val=""/>
      <w:lvlJc w:val="left"/>
      <w:pPr>
        <w:tabs>
          <w:tab w:val="num" w:pos="5760"/>
        </w:tabs>
        <w:ind w:left="5760" w:hanging="360"/>
      </w:pPr>
      <w:rPr>
        <w:rFonts w:ascii="Wingdings" w:hAnsi="Wingdings" w:hint="default"/>
      </w:rPr>
    </w:lvl>
    <w:lvl w:ilvl="8" w:tplc="3F0E549E" w:tentative="1">
      <w:start w:val="1"/>
      <w:numFmt w:val="bullet"/>
      <w:lvlText w:val=""/>
      <w:lvlJc w:val="left"/>
      <w:pPr>
        <w:tabs>
          <w:tab w:val="num" w:pos="6480"/>
        </w:tabs>
        <w:ind w:left="6480" w:hanging="360"/>
      </w:pPr>
      <w:rPr>
        <w:rFonts w:ascii="Wingdings" w:hAnsi="Wingdings" w:hint="default"/>
      </w:rPr>
    </w:lvl>
  </w:abstractNum>
  <w:abstractNum w:abstractNumId="18">
    <w:nsid w:val="10251226"/>
    <w:multiLevelType w:val="hybridMultilevel"/>
    <w:tmpl w:val="E54EA2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12242BC0"/>
    <w:multiLevelType w:val="hybridMultilevel"/>
    <w:tmpl w:val="5E207BB6"/>
    <w:lvl w:ilvl="0" w:tplc="6726916E">
      <w:start w:val="1"/>
      <w:numFmt w:val="bullet"/>
      <w:lvlText w:val=""/>
      <w:lvlJc w:val="left"/>
      <w:pPr>
        <w:tabs>
          <w:tab w:val="num" w:pos="720"/>
        </w:tabs>
        <w:ind w:left="720" w:hanging="360"/>
      </w:pPr>
      <w:rPr>
        <w:rFonts w:ascii="Wingdings" w:hAnsi="Wingdings" w:hint="default"/>
      </w:rPr>
    </w:lvl>
    <w:lvl w:ilvl="1" w:tplc="9664FB6C" w:tentative="1">
      <w:start w:val="1"/>
      <w:numFmt w:val="bullet"/>
      <w:lvlText w:val=""/>
      <w:lvlJc w:val="left"/>
      <w:pPr>
        <w:tabs>
          <w:tab w:val="num" w:pos="1440"/>
        </w:tabs>
        <w:ind w:left="1440" w:hanging="360"/>
      </w:pPr>
      <w:rPr>
        <w:rFonts w:ascii="Wingdings" w:hAnsi="Wingdings" w:hint="default"/>
      </w:rPr>
    </w:lvl>
    <w:lvl w:ilvl="2" w:tplc="1E945736" w:tentative="1">
      <w:start w:val="1"/>
      <w:numFmt w:val="bullet"/>
      <w:lvlText w:val=""/>
      <w:lvlJc w:val="left"/>
      <w:pPr>
        <w:tabs>
          <w:tab w:val="num" w:pos="2160"/>
        </w:tabs>
        <w:ind w:left="2160" w:hanging="360"/>
      </w:pPr>
      <w:rPr>
        <w:rFonts w:ascii="Wingdings" w:hAnsi="Wingdings" w:hint="default"/>
      </w:rPr>
    </w:lvl>
    <w:lvl w:ilvl="3" w:tplc="31AE60D8" w:tentative="1">
      <w:start w:val="1"/>
      <w:numFmt w:val="bullet"/>
      <w:lvlText w:val=""/>
      <w:lvlJc w:val="left"/>
      <w:pPr>
        <w:tabs>
          <w:tab w:val="num" w:pos="2880"/>
        </w:tabs>
        <w:ind w:left="2880" w:hanging="360"/>
      </w:pPr>
      <w:rPr>
        <w:rFonts w:ascii="Wingdings" w:hAnsi="Wingdings" w:hint="default"/>
      </w:rPr>
    </w:lvl>
    <w:lvl w:ilvl="4" w:tplc="9A3A4DCE" w:tentative="1">
      <w:start w:val="1"/>
      <w:numFmt w:val="bullet"/>
      <w:lvlText w:val=""/>
      <w:lvlJc w:val="left"/>
      <w:pPr>
        <w:tabs>
          <w:tab w:val="num" w:pos="3600"/>
        </w:tabs>
        <w:ind w:left="3600" w:hanging="360"/>
      </w:pPr>
      <w:rPr>
        <w:rFonts w:ascii="Wingdings" w:hAnsi="Wingdings" w:hint="default"/>
      </w:rPr>
    </w:lvl>
    <w:lvl w:ilvl="5" w:tplc="5FC45C6C" w:tentative="1">
      <w:start w:val="1"/>
      <w:numFmt w:val="bullet"/>
      <w:lvlText w:val=""/>
      <w:lvlJc w:val="left"/>
      <w:pPr>
        <w:tabs>
          <w:tab w:val="num" w:pos="4320"/>
        </w:tabs>
        <w:ind w:left="4320" w:hanging="360"/>
      </w:pPr>
      <w:rPr>
        <w:rFonts w:ascii="Wingdings" w:hAnsi="Wingdings" w:hint="default"/>
      </w:rPr>
    </w:lvl>
    <w:lvl w:ilvl="6" w:tplc="28106D76" w:tentative="1">
      <w:start w:val="1"/>
      <w:numFmt w:val="bullet"/>
      <w:lvlText w:val=""/>
      <w:lvlJc w:val="left"/>
      <w:pPr>
        <w:tabs>
          <w:tab w:val="num" w:pos="5040"/>
        </w:tabs>
        <w:ind w:left="5040" w:hanging="360"/>
      </w:pPr>
      <w:rPr>
        <w:rFonts w:ascii="Wingdings" w:hAnsi="Wingdings" w:hint="default"/>
      </w:rPr>
    </w:lvl>
    <w:lvl w:ilvl="7" w:tplc="A8E025FC" w:tentative="1">
      <w:start w:val="1"/>
      <w:numFmt w:val="bullet"/>
      <w:lvlText w:val=""/>
      <w:lvlJc w:val="left"/>
      <w:pPr>
        <w:tabs>
          <w:tab w:val="num" w:pos="5760"/>
        </w:tabs>
        <w:ind w:left="5760" w:hanging="360"/>
      </w:pPr>
      <w:rPr>
        <w:rFonts w:ascii="Wingdings" w:hAnsi="Wingdings" w:hint="default"/>
      </w:rPr>
    </w:lvl>
    <w:lvl w:ilvl="8" w:tplc="C0FC2AC4" w:tentative="1">
      <w:start w:val="1"/>
      <w:numFmt w:val="bullet"/>
      <w:lvlText w:val=""/>
      <w:lvlJc w:val="left"/>
      <w:pPr>
        <w:tabs>
          <w:tab w:val="num" w:pos="6480"/>
        </w:tabs>
        <w:ind w:left="6480" w:hanging="360"/>
      </w:pPr>
      <w:rPr>
        <w:rFonts w:ascii="Wingdings" w:hAnsi="Wingdings" w:hint="default"/>
      </w:rPr>
    </w:lvl>
  </w:abstractNum>
  <w:abstractNum w:abstractNumId="20">
    <w:nsid w:val="124D50FA"/>
    <w:multiLevelType w:val="hybridMultilevel"/>
    <w:tmpl w:val="92740B06"/>
    <w:lvl w:ilvl="0" w:tplc="5CB61F34">
      <w:start w:val="1"/>
      <w:numFmt w:val="bullet"/>
      <w:lvlText w:val=""/>
      <w:lvlJc w:val="left"/>
      <w:pPr>
        <w:tabs>
          <w:tab w:val="num" w:pos="720"/>
        </w:tabs>
        <w:ind w:left="720" w:hanging="360"/>
      </w:pPr>
      <w:rPr>
        <w:rFonts w:ascii="Wingdings" w:hAnsi="Wingdings" w:hint="default"/>
      </w:rPr>
    </w:lvl>
    <w:lvl w:ilvl="1" w:tplc="8A3217BE">
      <w:numFmt w:val="bullet"/>
      <w:lvlText w:val=""/>
      <w:lvlJc w:val="left"/>
      <w:pPr>
        <w:tabs>
          <w:tab w:val="num" w:pos="1440"/>
        </w:tabs>
        <w:ind w:left="1440" w:hanging="360"/>
      </w:pPr>
      <w:rPr>
        <w:rFonts w:ascii="Wingdings" w:hAnsi="Wingdings" w:hint="default"/>
      </w:rPr>
    </w:lvl>
    <w:lvl w:ilvl="2" w:tplc="4B0691D6" w:tentative="1">
      <w:start w:val="1"/>
      <w:numFmt w:val="bullet"/>
      <w:lvlText w:val=""/>
      <w:lvlJc w:val="left"/>
      <w:pPr>
        <w:tabs>
          <w:tab w:val="num" w:pos="2160"/>
        </w:tabs>
        <w:ind w:left="2160" w:hanging="360"/>
      </w:pPr>
      <w:rPr>
        <w:rFonts w:ascii="Wingdings" w:hAnsi="Wingdings" w:hint="default"/>
      </w:rPr>
    </w:lvl>
    <w:lvl w:ilvl="3" w:tplc="31A4BCA4" w:tentative="1">
      <w:start w:val="1"/>
      <w:numFmt w:val="bullet"/>
      <w:lvlText w:val=""/>
      <w:lvlJc w:val="left"/>
      <w:pPr>
        <w:tabs>
          <w:tab w:val="num" w:pos="2880"/>
        </w:tabs>
        <w:ind w:left="2880" w:hanging="360"/>
      </w:pPr>
      <w:rPr>
        <w:rFonts w:ascii="Wingdings" w:hAnsi="Wingdings" w:hint="default"/>
      </w:rPr>
    </w:lvl>
    <w:lvl w:ilvl="4" w:tplc="67407514" w:tentative="1">
      <w:start w:val="1"/>
      <w:numFmt w:val="bullet"/>
      <w:lvlText w:val=""/>
      <w:lvlJc w:val="left"/>
      <w:pPr>
        <w:tabs>
          <w:tab w:val="num" w:pos="3600"/>
        </w:tabs>
        <w:ind w:left="3600" w:hanging="360"/>
      </w:pPr>
      <w:rPr>
        <w:rFonts w:ascii="Wingdings" w:hAnsi="Wingdings" w:hint="default"/>
      </w:rPr>
    </w:lvl>
    <w:lvl w:ilvl="5" w:tplc="F9D86DF0" w:tentative="1">
      <w:start w:val="1"/>
      <w:numFmt w:val="bullet"/>
      <w:lvlText w:val=""/>
      <w:lvlJc w:val="left"/>
      <w:pPr>
        <w:tabs>
          <w:tab w:val="num" w:pos="4320"/>
        </w:tabs>
        <w:ind w:left="4320" w:hanging="360"/>
      </w:pPr>
      <w:rPr>
        <w:rFonts w:ascii="Wingdings" w:hAnsi="Wingdings" w:hint="default"/>
      </w:rPr>
    </w:lvl>
    <w:lvl w:ilvl="6" w:tplc="E78A25D0" w:tentative="1">
      <w:start w:val="1"/>
      <w:numFmt w:val="bullet"/>
      <w:lvlText w:val=""/>
      <w:lvlJc w:val="left"/>
      <w:pPr>
        <w:tabs>
          <w:tab w:val="num" w:pos="5040"/>
        </w:tabs>
        <w:ind w:left="5040" w:hanging="360"/>
      </w:pPr>
      <w:rPr>
        <w:rFonts w:ascii="Wingdings" w:hAnsi="Wingdings" w:hint="default"/>
      </w:rPr>
    </w:lvl>
    <w:lvl w:ilvl="7" w:tplc="124656A6" w:tentative="1">
      <w:start w:val="1"/>
      <w:numFmt w:val="bullet"/>
      <w:lvlText w:val=""/>
      <w:lvlJc w:val="left"/>
      <w:pPr>
        <w:tabs>
          <w:tab w:val="num" w:pos="5760"/>
        </w:tabs>
        <w:ind w:left="5760" w:hanging="360"/>
      </w:pPr>
      <w:rPr>
        <w:rFonts w:ascii="Wingdings" w:hAnsi="Wingdings" w:hint="default"/>
      </w:rPr>
    </w:lvl>
    <w:lvl w:ilvl="8" w:tplc="7A4C29E4" w:tentative="1">
      <w:start w:val="1"/>
      <w:numFmt w:val="bullet"/>
      <w:lvlText w:val=""/>
      <w:lvlJc w:val="left"/>
      <w:pPr>
        <w:tabs>
          <w:tab w:val="num" w:pos="6480"/>
        </w:tabs>
        <w:ind w:left="6480" w:hanging="360"/>
      </w:pPr>
      <w:rPr>
        <w:rFonts w:ascii="Wingdings" w:hAnsi="Wingdings" w:hint="default"/>
      </w:rPr>
    </w:lvl>
  </w:abstractNum>
  <w:abstractNum w:abstractNumId="21">
    <w:nsid w:val="126A3266"/>
    <w:multiLevelType w:val="hybridMultilevel"/>
    <w:tmpl w:val="7A10583C"/>
    <w:lvl w:ilvl="0" w:tplc="6C4AC024">
      <w:start w:val="1"/>
      <w:numFmt w:val="bullet"/>
      <w:lvlText w:val="•"/>
      <w:lvlJc w:val="left"/>
      <w:pPr>
        <w:tabs>
          <w:tab w:val="num" w:pos="720"/>
        </w:tabs>
        <w:ind w:left="720" w:hanging="360"/>
      </w:pPr>
      <w:rPr>
        <w:rFonts w:ascii="Times New Roman" w:hAnsi="Times New Roman" w:hint="default"/>
      </w:rPr>
    </w:lvl>
    <w:lvl w:ilvl="1" w:tplc="CBD89AA4" w:tentative="1">
      <w:start w:val="1"/>
      <w:numFmt w:val="bullet"/>
      <w:lvlText w:val="•"/>
      <w:lvlJc w:val="left"/>
      <w:pPr>
        <w:tabs>
          <w:tab w:val="num" w:pos="1440"/>
        </w:tabs>
        <w:ind w:left="1440" w:hanging="360"/>
      </w:pPr>
      <w:rPr>
        <w:rFonts w:ascii="Times New Roman" w:hAnsi="Times New Roman" w:hint="default"/>
      </w:rPr>
    </w:lvl>
    <w:lvl w:ilvl="2" w:tplc="0374E84C" w:tentative="1">
      <w:start w:val="1"/>
      <w:numFmt w:val="bullet"/>
      <w:lvlText w:val="•"/>
      <w:lvlJc w:val="left"/>
      <w:pPr>
        <w:tabs>
          <w:tab w:val="num" w:pos="2160"/>
        </w:tabs>
        <w:ind w:left="2160" w:hanging="360"/>
      </w:pPr>
      <w:rPr>
        <w:rFonts w:ascii="Times New Roman" w:hAnsi="Times New Roman" w:hint="default"/>
      </w:rPr>
    </w:lvl>
    <w:lvl w:ilvl="3" w:tplc="706C7BA6" w:tentative="1">
      <w:start w:val="1"/>
      <w:numFmt w:val="bullet"/>
      <w:lvlText w:val="•"/>
      <w:lvlJc w:val="left"/>
      <w:pPr>
        <w:tabs>
          <w:tab w:val="num" w:pos="2880"/>
        </w:tabs>
        <w:ind w:left="2880" w:hanging="360"/>
      </w:pPr>
      <w:rPr>
        <w:rFonts w:ascii="Times New Roman" w:hAnsi="Times New Roman" w:hint="default"/>
      </w:rPr>
    </w:lvl>
    <w:lvl w:ilvl="4" w:tplc="F6DCE19C" w:tentative="1">
      <w:start w:val="1"/>
      <w:numFmt w:val="bullet"/>
      <w:lvlText w:val="•"/>
      <w:lvlJc w:val="left"/>
      <w:pPr>
        <w:tabs>
          <w:tab w:val="num" w:pos="3600"/>
        </w:tabs>
        <w:ind w:left="3600" w:hanging="360"/>
      </w:pPr>
      <w:rPr>
        <w:rFonts w:ascii="Times New Roman" w:hAnsi="Times New Roman" w:hint="default"/>
      </w:rPr>
    </w:lvl>
    <w:lvl w:ilvl="5" w:tplc="A16A0F6C" w:tentative="1">
      <w:start w:val="1"/>
      <w:numFmt w:val="bullet"/>
      <w:lvlText w:val="•"/>
      <w:lvlJc w:val="left"/>
      <w:pPr>
        <w:tabs>
          <w:tab w:val="num" w:pos="4320"/>
        </w:tabs>
        <w:ind w:left="4320" w:hanging="360"/>
      </w:pPr>
      <w:rPr>
        <w:rFonts w:ascii="Times New Roman" w:hAnsi="Times New Roman" w:hint="default"/>
      </w:rPr>
    </w:lvl>
    <w:lvl w:ilvl="6" w:tplc="F96E7F3C" w:tentative="1">
      <w:start w:val="1"/>
      <w:numFmt w:val="bullet"/>
      <w:lvlText w:val="•"/>
      <w:lvlJc w:val="left"/>
      <w:pPr>
        <w:tabs>
          <w:tab w:val="num" w:pos="5040"/>
        </w:tabs>
        <w:ind w:left="5040" w:hanging="360"/>
      </w:pPr>
      <w:rPr>
        <w:rFonts w:ascii="Times New Roman" w:hAnsi="Times New Roman" w:hint="default"/>
      </w:rPr>
    </w:lvl>
    <w:lvl w:ilvl="7" w:tplc="9EDE39D0" w:tentative="1">
      <w:start w:val="1"/>
      <w:numFmt w:val="bullet"/>
      <w:lvlText w:val="•"/>
      <w:lvlJc w:val="left"/>
      <w:pPr>
        <w:tabs>
          <w:tab w:val="num" w:pos="5760"/>
        </w:tabs>
        <w:ind w:left="5760" w:hanging="360"/>
      </w:pPr>
      <w:rPr>
        <w:rFonts w:ascii="Times New Roman" w:hAnsi="Times New Roman" w:hint="default"/>
      </w:rPr>
    </w:lvl>
    <w:lvl w:ilvl="8" w:tplc="62A6D18A" w:tentative="1">
      <w:start w:val="1"/>
      <w:numFmt w:val="bullet"/>
      <w:lvlText w:val="•"/>
      <w:lvlJc w:val="left"/>
      <w:pPr>
        <w:tabs>
          <w:tab w:val="num" w:pos="6480"/>
        </w:tabs>
        <w:ind w:left="6480" w:hanging="360"/>
      </w:pPr>
      <w:rPr>
        <w:rFonts w:ascii="Times New Roman" w:hAnsi="Times New Roman" w:hint="default"/>
      </w:rPr>
    </w:lvl>
  </w:abstractNum>
  <w:abstractNum w:abstractNumId="22">
    <w:nsid w:val="12A61CAC"/>
    <w:multiLevelType w:val="hybridMultilevel"/>
    <w:tmpl w:val="71A40C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12D35008"/>
    <w:multiLevelType w:val="multilevel"/>
    <w:tmpl w:val="EEA25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3DB6845"/>
    <w:multiLevelType w:val="hybridMultilevel"/>
    <w:tmpl w:val="F7B8ECB6"/>
    <w:lvl w:ilvl="0" w:tplc="C86EA872">
      <w:start w:val="1"/>
      <w:numFmt w:val="bullet"/>
      <w:lvlText w:val=""/>
      <w:lvlJc w:val="left"/>
      <w:pPr>
        <w:tabs>
          <w:tab w:val="num" w:pos="720"/>
        </w:tabs>
        <w:ind w:left="720" w:hanging="360"/>
      </w:pPr>
      <w:rPr>
        <w:rFonts w:ascii="Wingdings" w:hAnsi="Wingdings" w:hint="default"/>
      </w:rPr>
    </w:lvl>
    <w:lvl w:ilvl="1" w:tplc="C2EC7CBC" w:tentative="1">
      <w:start w:val="1"/>
      <w:numFmt w:val="bullet"/>
      <w:lvlText w:val=""/>
      <w:lvlJc w:val="left"/>
      <w:pPr>
        <w:tabs>
          <w:tab w:val="num" w:pos="1440"/>
        </w:tabs>
        <w:ind w:left="1440" w:hanging="360"/>
      </w:pPr>
      <w:rPr>
        <w:rFonts w:ascii="Wingdings" w:hAnsi="Wingdings" w:hint="default"/>
      </w:rPr>
    </w:lvl>
    <w:lvl w:ilvl="2" w:tplc="D21E4170" w:tentative="1">
      <w:start w:val="1"/>
      <w:numFmt w:val="bullet"/>
      <w:lvlText w:val=""/>
      <w:lvlJc w:val="left"/>
      <w:pPr>
        <w:tabs>
          <w:tab w:val="num" w:pos="2160"/>
        </w:tabs>
        <w:ind w:left="2160" w:hanging="360"/>
      </w:pPr>
      <w:rPr>
        <w:rFonts w:ascii="Wingdings" w:hAnsi="Wingdings" w:hint="default"/>
      </w:rPr>
    </w:lvl>
    <w:lvl w:ilvl="3" w:tplc="F32A3DF8" w:tentative="1">
      <w:start w:val="1"/>
      <w:numFmt w:val="bullet"/>
      <w:lvlText w:val=""/>
      <w:lvlJc w:val="left"/>
      <w:pPr>
        <w:tabs>
          <w:tab w:val="num" w:pos="2880"/>
        </w:tabs>
        <w:ind w:left="2880" w:hanging="360"/>
      </w:pPr>
      <w:rPr>
        <w:rFonts w:ascii="Wingdings" w:hAnsi="Wingdings" w:hint="default"/>
      </w:rPr>
    </w:lvl>
    <w:lvl w:ilvl="4" w:tplc="C75E108A" w:tentative="1">
      <w:start w:val="1"/>
      <w:numFmt w:val="bullet"/>
      <w:lvlText w:val=""/>
      <w:lvlJc w:val="left"/>
      <w:pPr>
        <w:tabs>
          <w:tab w:val="num" w:pos="3600"/>
        </w:tabs>
        <w:ind w:left="3600" w:hanging="360"/>
      </w:pPr>
      <w:rPr>
        <w:rFonts w:ascii="Wingdings" w:hAnsi="Wingdings" w:hint="default"/>
      </w:rPr>
    </w:lvl>
    <w:lvl w:ilvl="5" w:tplc="D3F62976" w:tentative="1">
      <w:start w:val="1"/>
      <w:numFmt w:val="bullet"/>
      <w:lvlText w:val=""/>
      <w:lvlJc w:val="left"/>
      <w:pPr>
        <w:tabs>
          <w:tab w:val="num" w:pos="4320"/>
        </w:tabs>
        <w:ind w:left="4320" w:hanging="360"/>
      </w:pPr>
      <w:rPr>
        <w:rFonts w:ascii="Wingdings" w:hAnsi="Wingdings" w:hint="default"/>
      </w:rPr>
    </w:lvl>
    <w:lvl w:ilvl="6" w:tplc="F7EA8780" w:tentative="1">
      <w:start w:val="1"/>
      <w:numFmt w:val="bullet"/>
      <w:lvlText w:val=""/>
      <w:lvlJc w:val="left"/>
      <w:pPr>
        <w:tabs>
          <w:tab w:val="num" w:pos="5040"/>
        </w:tabs>
        <w:ind w:left="5040" w:hanging="360"/>
      </w:pPr>
      <w:rPr>
        <w:rFonts w:ascii="Wingdings" w:hAnsi="Wingdings" w:hint="default"/>
      </w:rPr>
    </w:lvl>
    <w:lvl w:ilvl="7" w:tplc="988A7640" w:tentative="1">
      <w:start w:val="1"/>
      <w:numFmt w:val="bullet"/>
      <w:lvlText w:val=""/>
      <w:lvlJc w:val="left"/>
      <w:pPr>
        <w:tabs>
          <w:tab w:val="num" w:pos="5760"/>
        </w:tabs>
        <w:ind w:left="5760" w:hanging="360"/>
      </w:pPr>
      <w:rPr>
        <w:rFonts w:ascii="Wingdings" w:hAnsi="Wingdings" w:hint="default"/>
      </w:rPr>
    </w:lvl>
    <w:lvl w:ilvl="8" w:tplc="14A209F2" w:tentative="1">
      <w:start w:val="1"/>
      <w:numFmt w:val="bullet"/>
      <w:lvlText w:val=""/>
      <w:lvlJc w:val="left"/>
      <w:pPr>
        <w:tabs>
          <w:tab w:val="num" w:pos="6480"/>
        </w:tabs>
        <w:ind w:left="6480" w:hanging="360"/>
      </w:pPr>
      <w:rPr>
        <w:rFonts w:ascii="Wingdings" w:hAnsi="Wingdings" w:hint="default"/>
      </w:rPr>
    </w:lvl>
  </w:abstractNum>
  <w:abstractNum w:abstractNumId="25">
    <w:nsid w:val="14DB53E8"/>
    <w:multiLevelType w:val="hybridMultilevel"/>
    <w:tmpl w:val="B2C4B8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16335669"/>
    <w:multiLevelType w:val="hybridMultilevel"/>
    <w:tmpl w:val="99E429B2"/>
    <w:lvl w:ilvl="0" w:tplc="F1FA980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7">
    <w:nsid w:val="164F0798"/>
    <w:multiLevelType w:val="multilevel"/>
    <w:tmpl w:val="F7A89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17FE336B"/>
    <w:multiLevelType w:val="hybridMultilevel"/>
    <w:tmpl w:val="957C3C06"/>
    <w:lvl w:ilvl="0" w:tplc="04240001">
      <w:start w:val="1"/>
      <w:numFmt w:val="bullet"/>
      <w:lvlText w:val=""/>
      <w:lvlJc w:val="left"/>
      <w:pPr>
        <w:ind w:left="774" w:hanging="360"/>
      </w:pPr>
      <w:rPr>
        <w:rFonts w:ascii="Symbol" w:hAnsi="Symbol" w:hint="default"/>
      </w:rPr>
    </w:lvl>
    <w:lvl w:ilvl="1" w:tplc="04240003" w:tentative="1">
      <w:start w:val="1"/>
      <w:numFmt w:val="bullet"/>
      <w:lvlText w:val="o"/>
      <w:lvlJc w:val="left"/>
      <w:pPr>
        <w:ind w:left="1494" w:hanging="360"/>
      </w:pPr>
      <w:rPr>
        <w:rFonts w:ascii="Courier New" w:hAnsi="Courier New" w:cs="Courier New" w:hint="default"/>
      </w:rPr>
    </w:lvl>
    <w:lvl w:ilvl="2" w:tplc="04240005" w:tentative="1">
      <w:start w:val="1"/>
      <w:numFmt w:val="bullet"/>
      <w:lvlText w:val=""/>
      <w:lvlJc w:val="left"/>
      <w:pPr>
        <w:ind w:left="2214" w:hanging="360"/>
      </w:pPr>
      <w:rPr>
        <w:rFonts w:ascii="Wingdings" w:hAnsi="Wingdings" w:hint="default"/>
      </w:rPr>
    </w:lvl>
    <w:lvl w:ilvl="3" w:tplc="04240001" w:tentative="1">
      <w:start w:val="1"/>
      <w:numFmt w:val="bullet"/>
      <w:lvlText w:val=""/>
      <w:lvlJc w:val="left"/>
      <w:pPr>
        <w:ind w:left="2934" w:hanging="360"/>
      </w:pPr>
      <w:rPr>
        <w:rFonts w:ascii="Symbol" w:hAnsi="Symbol" w:hint="default"/>
      </w:rPr>
    </w:lvl>
    <w:lvl w:ilvl="4" w:tplc="04240003" w:tentative="1">
      <w:start w:val="1"/>
      <w:numFmt w:val="bullet"/>
      <w:lvlText w:val="o"/>
      <w:lvlJc w:val="left"/>
      <w:pPr>
        <w:ind w:left="3654" w:hanging="360"/>
      </w:pPr>
      <w:rPr>
        <w:rFonts w:ascii="Courier New" w:hAnsi="Courier New" w:cs="Courier New" w:hint="default"/>
      </w:rPr>
    </w:lvl>
    <w:lvl w:ilvl="5" w:tplc="04240005" w:tentative="1">
      <w:start w:val="1"/>
      <w:numFmt w:val="bullet"/>
      <w:lvlText w:val=""/>
      <w:lvlJc w:val="left"/>
      <w:pPr>
        <w:ind w:left="4374" w:hanging="360"/>
      </w:pPr>
      <w:rPr>
        <w:rFonts w:ascii="Wingdings" w:hAnsi="Wingdings" w:hint="default"/>
      </w:rPr>
    </w:lvl>
    <w:lvl w:ilvl="6" w:tplc="04240001" w:tentative="1">
      <w:start w:val="1"/>
      <w:numFmt w:val="bullet"/>
      <w:lvlText w:val=""/>
      <w:lvlJc w:val="left"/>
      <w:pPr>
        <w:ind w:left="5094" w:hanging="360"/>
      </w:pPr>
      <w:rPr>
        <w:rFonts w:ascii="Symbol" w:hAnsi="Symbol" w:hint="default"/>
      </w:rPr>
    </w:lvl>
    <w:lvl w:ilvl="7" w:tplc="04240003" w:tentative="1">
      <w:start w:val="1"/>
      <w:numFmt w:val="bullet"/>
      <w:lvlText w:val="o"/>
      <w:lvlJc w:val="left"/>
      <w:pPr>
        <w:ind w:left="5814" w:hanging="360"/>
      </w:pPr>
      <w:rPr>
        <w:rFonts w:ascii="Courier New" w:hAnsi="Courier New" w:cs="Courier New" w:hint="default"/>
      </w:rPr>
    </w:lvl>
    <w:lvl w:ilvl="8" w:tplc="04240005" w:tentative="1">
      <w:start w:val="1"/>
      <w:numFmt w:val="bullet"/>
      <w:lvlText w:val=""/>
      <w:lvlJc w:val="left"/>
      <w:pPr>
        <w:ind w:left="6534" w:hanging="360"/>
      </w:pPr>
      <w:rPr>
        <w:rFonts w:ascii="Wingdings" w:hAnsi="Wingdings" w:hint="default"/>
      </w:rPr>
    </w:lvl>
  </w:abstractNum>
  <w:abstractNum w:abstractNumId="29">
    <w:nsid w:val="186F0B50"/>
    <w:multiLevelType w:val="hybridMultilevel"/>
    <w:tmpl w:val="42D6950A"/>
    <w:lvl w:ilvl="0" w:tplc="154ED0C8">
      <w:start w:val="1"/>
      <w:numFmt w:val="bullet"/>
      <w:lvlText w:val="•"/>
      <w:lvlJc w:val="left"/>
      <w:pPr>
        <w:tabs>
          <w:tab w:val="num" w:pos="720"/>
        </w:tabs>
        <w:ind w:left="720" w:hanging="360"/>
      </w:pPr>
      <w:rPr>
        <w:rFonts w:ascii="Times New Roman" w:hAnsi="Times New Roman" w:hint="default"/>
      </w:rPr>
    </w:lvl>
    <w:lvl w:ilvl="1" w:tplc="2F4031EA" w:tentative="1">
      <w:start w:val="1"/>
      <w:numFmt w:val="bullet"/>
      <w:lvlText w:val="•"/>
      <w:lvlJc w:val="left"/>
      <w:pPr>
        <w:tabs>
          <w:tab w:val="num" w:pos="1440"/>
        </w:tabs>
        <w:ind w:left="1440" w:hanging="360"/>
      </w:pPr>
      <w:rPr>
        <w:rFonts w:ascii="Times New Roman" w:hAnsi="Times New Roman" w:hint="default"/>
      </w:rPr>
    </w:lvl>
    <w:lvl w:ilvl="2" w:tplc="5ACCC76C" w:tentative="1">
      <w:start w:val="1"/>
      <w:numFmt w:val="bullet"/>
      <w:lvlText w:val="•"/>
      <w:lvlJc w:val="left"/>
      <w:pPr>
        <w:tabs>
          <w:tab w:val="num" w:pos="2160"/>
        </w:tabs>
        <w:ind w:left="2160" w:hanging="360"/>
      </w:pPr>
      <w:rPr>
        <w:rFonts w:ascii="Times New Roman" w:hAnsi="Times New Roman" w:hint="default"/>
      </w:rPr>
    </w:lvl>
    <w:lvl w:ilvl="3" w:tplc="28CC9E2C" w:tentative="1">
      <w:start w:val="1"/>
      <w:numFmt w:val="bullet"/>
      <w:lvlText w:val="•"/>
      <w:lvlJc w:val="left"/>
      <w:pPr>
        <w:tabs>
          <w:tab w:val="num" w:pos="2880"/>
        </w:tabs>
        <w:ind w:left="2880" w:hanging="360"/>
      </w:pPr>
      <w:rPr>
        <w:rFonts w:ascii="Times New Roman" w:hAnsi="Times New Roman" w:hint="default"/>
      </w:rPr>
    </w:lvl>
    <w:lvl w:ilvl="4" w:tplc="7FD22400" w:tentative="1">
      <w:start w:val="1"/>
      <w:numFmt w:val="bullet"/>
      <w:lvlText w:val="•"/>
      <w:lvlJc w:val="left"/>
      <w:pPr>
        <w:tabs>
          <w:tab w:val="num" w:pos="3600"/>
        </w:tabs>
        <w:ind w:left="3600" w:hanging="360"/>
      </w:pPr>
      <w:rPr>
        <w:rFonts w:ascii="Times New Roman" w:hAnsi="Times New Roman" w:hint="default"/>
      </w:rPr>
    </w:lvl>
    <w:lvl w:ilvl="5" w:tplc="936E5F2A" w:tentative="1">
      <w:start w:val="1"/>
      <w:numFmt w:val="bullet"/>
      <w:lvlText w:val="•"/>
      <w:lvlJc w:val="left"/>
      <w:pPr>
        <w:tabs>
          <w:tab w:val="num" w:pos="4320"/>
        </w:tabs>
        <w:ind w:left="4320" w:hanging="360"/>
      </w:pPr>
      <w:rPr>
        <w:rFonts w:ascii="Times New Roman" w:hAnsi="Times New Roman" w:hint="default"/>
      </w:rPr>
    </w:lvl>
    <w:lvl w:ilvl="6" w:tplc="31EA42AE" w:tentative="1">
      <w:start w:val="1"/>
      <w:numFmt w:val="bullet"/>
      <w:lvlText w:val="•"/>
      <w:lvlJc w:val="left"/>
      <w:pPr>
        <w:tabs>
          <w:tab w:val="num" w:pos="5040"/>
        </w:tabs>
        <w:ind w:left="5040" w:hanging="360"/>
      </w:pPr>
      <w:rPr>
        <w:rFonts w:ascii="Times New Roman" w:hAnsi="Times New Roman" w:hint="default"/>
      </w:rPr>
    </w:lvl>
    <w:lvl w:ilvl="7" w:tplc="7FA670D4" w:tentative="1">
      <w:start w:val="1"/>
      <w:numFmt w:val="bullet"/>
      <w:lvlText w:val="•"/>
      <w:lvlJc w:val="left"/>
      <w:pPr>
        <w:tabs>
          <w:tab w:val="num" w:pos="5760"/>
        </w:tabs>
        <w:ind w:left="5760" w:hanging="360"/>
      </w:pPr>
      <w:rPr>
        <w:rFonts w:ascii="Times New Roman" w:hAnsi="Times New Roman" w:hint="default"/>
      </w:rPr>
    </w:lvl>
    <w:lvl w:ilvl="8" w:tplc="E4FACBC0" w:tentative="1">
      <w:start w:val="1"/>
      <w:numFmt w:val="bullet"/>
      <w:lvlText w:val="•"/>
      <w:lvlJc w:val="left"/>
      <w:pPr>
        <w:tabs>
          <w:tab w:val="num" w:pos="6480"/>
        </w:tabs>
        <w:ind w:left="6480" w:hanging="360"/>
      </w:pPr>
      <w:rPr>
        <w:rFonts w:ascii="Times New Roman" w:hAnsi="Times New Roman" w:hint="default"/>
      </w:rPr>
    </w:lvl>
  </w:abstractNum>
  <w:abstractNum w:abstractNumId="30">
    <w:nsid w:val="18773875"/>
    <w:multiLevelType w:val="hybridMultilevel"/>
    <w:tmpl w:val="431633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190C2270"/>
    <w:multiLevelType w:val="hybridMultilevel"/>
    <w:tmpl w:val="811A5F2A"/>
    <w:lvl w:ilvl="0" w:tplc="B8343F5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2">
    <w:nsid w:val="19767074"/>
    <w:multiLevelType w:val="hybridMultilevel"/>
    <w:tmpl w:val="B65A216C"/>
    <w:lvl w:ilvl="0" w:tplc="04240017">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3">
    <w:nsid w:val="198D7D69"/>
    <w:multiLevelType w:val="hybridMultilevel"/>
    <w:tmpl w:val="08EE0D3E"/>
    <w:lvl w:ilvl="0" w:tplc="0424000F">
      <w:start w:val="1"/>
      <w:numFmt w:val="decimal"/>
      <w:lvlText w:val="%1."/>
      <w:lvlJc w:val="left"/>
      <w:pPr>
        <w:ind w:left="770" w:hanging="360"/>
      </w:pPr>
    </w:lvl>
    <w:lvl w:ilvl="1" w:tplc="04240019" w:tentative="1">
      <w:start w:val="1"/>
      <w:numFmt w:val="lowerLetter"/>
      <w:lvlText w:val="%2."/>
      <w:lvlJc w:val="left"/>
      <w:pPr>
        <w:ind w:left="1490" w:hanging="360"/>
      </w:pPr>
    </w:lvl>
    <w:lvl w:ilvl="2" w:tplc="0424001B" w:tentative="1">
      <w:start w:val="1"/>
      <w:numFmt w:val="lowerRoman"/>
      <w:lvlText w:val="%3."/>
      <w:lvlJc w:val="right"/>
      <w:pPr>
        <w:ind w:left="2210" w:hanging="180"/>
      </w:pPr>
    </w:lvl>
    <w:lvl w:ilvl="3" w:tplc="0424000F" w:tentative="1">
      <w:start w:val="1"/>
      <w:numFmt w:val="decimal"/>
      <w:lvlText w:val="%4."/>
      <w:lvlJc w:val="left"/>
      <w:pPr>
        <w:ind w:left="2930" w:hanging="360"/>
      </w:pPr>
    </w:lvl>
    <w:lvl w:ilvl="4" w:tplc="04240019" w:tentative="1">
      <w:start w:val="1"/>
      <w:numFmt w:val="lowerLetter"/>
      <w:lvlText w:val="%5."/>
      <w:lvlJc w:val="left"/>
      <w:pPr>
        <w:ind w:left="3650" w:hanging="360"/>
      </w:pPr>
    </w:lvl>
    <w:lvl w:ilvl="5" w:tplc="0424001B" w:tentative="1">
      <w:start w:val="1"/>
      <w:numFmt w:val="lowerRoman"/>
      <w:lvlText w:val="%6."/>
      <w:lvlJc w:val="right"/>
      <w:pPr>
        <w:ind w:left="4370" w:hanging="180"/>
      </w:pPr>
    </w:lvl>
    <w:lvl w:ilvl="6" w:tplc="0424000F" w:tentative="1">
      <w:start w:val="1"/>
      <w:numFmt w:val="decimal"/>
      <w:lvlText w:val="%7."/>
      <w:lvlJc w:val="left"/>
      <w:pPr>
        <w:ind w:left="5090" w:hanging="360"/>
      </w:pPr>
    </w:lvl>
    <w:lvl w:ilvl="7" w:tplc="04240019" w:tentative="1">
      <w:start w:val="1"/>
      <w:numFmt w:val="lowerLetter"/>
      <w:lvlText w:val="%8."/>
      <w:lvlJc w:val="left"/>
      <w:pPr>
        <w:ind w:left="5810" w:hanging="360"/>
      </w:pPr>
    </w:lvl>
    <w:lvl w:ilvl="8" w:tplc="0424001B" w:tentative="1">
      <w:start w:val="1"/>
      <w:numFmt w:val="lowerRoman"/>
      <w:lvlText w:val="%9."/>
      <w:lvlJc w:val="right"/>
      <w:pPr>
        <w:ind w:left="6530" w:hanging="180"/>
      </w:pPr>
    </w:lvl>
  </w:abstractNum>
  <w:abstractNum w:abstractNumId="34">
    <w:nsid w:val="19FB5810"/>
    <w:multiLevelType w:val="hybridMultilevel"/>
    <w:tmpl w:val="F182ADD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1A4D2A64"/>
    <w:multiLevelType w:val="hybridMultilevel"/>
    <w:tmpl w:val="E7CCFA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1B291D59"/>
    <w:multiLevelType w:val="hybridMultilevel"/>
    <w:tmpl w:val="17F46576"/>
    <w:lvl w:ilvl="0" w:tplc="C294388A">
      <w:start w:val="1"/>
      <w:numFmt w:val="bullet"/>
      <w:lvlText w:val=""/>
      <w:lvlJc w:val="left"/>
      <w:pPr>
        <w:tabs>
          <w:tab w:val="num" w:pos="720"/>
        </w:tabs>
        <w:ind w:left="720" w:hanging="360"/>
      </w:pPr>
      <w:rPr>
        <w:rFonts w:ascii="Wingdings" w:hAnsi="Wingdings" w:hint="default"/>
      </w:rPr>
    </w:lvl>
    <w:lvl w:ilvl="1" w:tplc="508EB45A" w:tentative="1">
      <w:start w:val="1"/>
      <w:numFmt w:val="bullet"/>
      <w:lvlText w:val=""/>
      <w:lvlJc w:val="left"/>
      <w:pPr>
        <w:tabs>
          <w:tab w:val="num" w:pos="1440"/>
        </w:tabs>
        <w:ind w:left="1440" w:hanging="360"/>
      </w:pPr>
      <w:rPr>
        <w:rFonts w:ascii="Wingdings" w:hAnsi="Wingdings" w:hint="default"/>
      </w:rPr>
    </w:lvl>
    <w:lvl w:ilvl="2" w:tplc="7AD852D8" w:tentative="1">
      <w:start w:val="1"/>
      <w:numFmt w:val="bullet"/>
      <w:lvlText w:val=""/>
      <w:lvlJc w:val="left"/>
      <w:pPr>
        <w:tabs>
          <w:tab w:val="num" w:pos="2160"/>
        </w:tabs>
        <w:ind w:left="2160" w:hanging="360"/>
      </w:pPr>
      <w:rPr>
        <w:rFonts w:ascii="Wingdings" w:hAnsi="Wingdings" w:hint="default"/>
      </w:rPr>
    </w:lvl>
    <w:lvl w:ilvl="3" w:tplc="94BC9F3E" w:tentative="1">
      <w:start w:val="1"/>
      <w:numFmt w:val="bullet"/>
      <w:lvlText w:val=""/>
      <w:lvlJc w:val="left"/>
      <w:pPr>
        <w:tabs>
          <w:tab w:val="num" w:pos="2880"/>
        </w:tabs>
        <w:ind w:left="2880" w:hanging="360"/>
      </w:pPr>
      <w:rPr>
        <w:rFonts w:ascii="Wingdings" w:hAnsi="Wingdings" w:hint="default"/>
      </w:rPr>
    </w:lvl>
    <w:lvl w:ilvl="4" w:tplc="8C08817E" w:tentative="1">
      <w:start w:val="1"/>
      <w:numFmt w:val="bullet"/>
      <w:lvlText w:val=""/>
      <w:lvlJc w:val="left"/>
      <w:pPr>
        <w:tabs>
          <w:tab w:val="num" w:pos="3600"/>
        </w:tabs>
        <w:ind w:left="3600" w:hanging="360"/>
      </w:pPr>
      <w:rPr>
        <w:rFonts w:ascii="Wingdings" w:hAnsi="Wingdings" w:hint="default"/>
      </w:rPr>
    </w:lvl>
    <w:lvl w:ilvl="5" w:tplc="3648D6B2" w:tentative="1">
      <w:start w:val="1"/>
      <w:numFmt w:val="bullet"/>
      <w:lvlText w:val=""/>
      <w:lvlJc w:val="left"/>
      <w:pPr>
        <w:tabs>
          <w:tab w:val="num" w:pos="4320"/>
        </w:tabs>
        <w:ind w:left="4320" w:hanging="360"/>
      </w:pPr>
      <w:rPr>
        <w:rFonts w:ascii="Wingdings" w:hAnsi="Wingdings" w:hint="default"/>
      </w:rPr>
    </w:lvl>
    <w:lvl w:ilvl="6" w:tplc="FBB2A970" w:tentative="1">
      <w:start w:val="1"/>
      <w:numFmt w:val="bullet"/>
      <w:lvlText w:val=""/>
      <w:lvlJc w:val="left"/>
      <w:pPr>
        <w:tabs>
          <w:tab w:val="num" w:pos="5040"/>
        </w:tabs>
        <w:ind w:left="5040" w:hanging="360"/>
      </w:pPr>
      <w:rPr>
        <w:rFonts w:ascii="Wingdings" w:hAnsi="Wingdings" w:hint="default"/>
      </w:rPr>
    </w:lvl>
    <w:lvl w:ilvl="7" w:tplc="ADF883B6" w:tentative="1">
      <w:start w:val="1"/>
      <w:numFmt w:val="bullet"/>
      <w:lvlText w:val=""/>
      <w:lvlJc w:val="left"/>
      <w:pPr>
        <w:tabs>
          <w:tab w:val="num" w:pos="5760"/>
        </w:tabs>
        <w:ind w:left="5760" w:hanging="360"/>
      </w:pPr>
      <w:rPr>
        <w:rFonts w:ascii="Wingdings" w:hAnsi="Wingdings" w:hint="default"/>
      </w:rPr>
    </w:lvl>
    <w:lvl w:ilvl="8" w:tplc="4218F9EA" w:tentative="1">
      <w:start w:val="1"/>
      <w:numFmt w:val="bullet"/>
      <w:lvlText w:val=""/>
      <w:lvlJc w:val="left"/>
      <w:pPr>
        <w:tabs>
          <w:tab w:val="num" w:pos="6480"/>
        </w:tabs>
        <w:ind w:left="6480" w:hanging="360"/>
      </w:pPr>
      <w:rPr>
        <w:rFonts w:ascii="Wingdings" w:hAnsi="Wingdings" w:hint="default"/>
      </w:rPr>
    </w:lvl>
  </w:abstractNum>
  <w:abstractNum w:abstractNumId="37">
    <w:nsid w:val="1D991FCE"/>
    <w:multiLevelType w:val="multilevel"/>
    <w:tmpl w:val="C380BB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1DF61FA5"/>
    <w:multiLevelType w:val="hybridMultilevel"/>
    <w:tmpl w:val="C69A840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1DFB617F"/>
    <w:multiLevelType w:val="hybridMultilevel"/>
    <w:tmpl w:val="133EB498"/>
    <w:lvl w:ilvl="0" w:tplc="04240017">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0">
    <w:nsid w:val="1F3D2514"/>
    <w:multiLevelType w:val="hybridMultilevel"/>
    <w:tmpl w:val="662872E0"/>
    <w:lvl w:ilvl="0" w:tplc="8FC4BF2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1">
    <w:nsid w:val="1F511803"/>
    <w:multiLevelType w:val="multilevel"/>
    <w:tmpl w:val="DDAA3D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1FB638F7"/>
    <w:multiLevelType w:val="hybridMultilevel"/>
    <w:tmpl w:val="4434FEFE"/>
    <w:lvl w:ilvl="0" w:tplc="FC3C572A">
      <w:start w:val="1"/>
      <w:numFmt w:val="lowerLetter"/>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3">
    <w:nsid w:val="20033BB2"/>
    <w:multiLevelType w:val="hybridMultilevel"/>
    <w:tmpl w:val="CCF699B8"/>
    <w:lvl w:ilvl="0" w:tplc="04240001">
      <w:start w:val="1"/>
      <w:numFmt w:val="bullet"/>
      <w:lvlText w:val=""/>
      <w:lvlJc w:val="left"/>
      <w:pPr>
        <w:ind w:left="774" w:hanging="360"/>
      </w:pPr>
      <w:rPr>
        <w:rFonts w:ascii="Symbol" w:hAnsi="Symbol" w:hint="default"/>
      </w:rPr>
    </w:lvl>
    <w:lvl w:ilvl="1" w:tplc="04240003" w:tentative="1">
      <w:start w:val="1"/>
      <w:numFmt w:val="bullet"/>
      <w:lvlText w:val="o"/>
      <w:lvlJc w:val="left"/>
      <w:pPr>
        <w:ind w:left="1494" w:hanging="360"/>
      </w:pPr>
      <w:rPr>
        <w:rFonts w:ascii="Courier New" w:hAnsi="Courier New" w:cs="Courier New" w:hint="default"/>
      </w:rPr>
    </w:lvl>
    <w:lvl w:ilvl="2" w:tplc="04240005" w:tentative="1">
      <w:start w:val="1"/>
      <w:numFmt w:val="bullet"/>
      <w:lvlText w:val=""/>
      <w:lvlJc w:val="left"/>
      <w:pPr>
        <w:ind w:left="2214" w:hanging="360"/>
      </w:pPr>
      <w:rPr>
        <w:rFonts w:ascii="Wingdings" w:hAnsi="Wingdings" w:hint="default"/>
      </w:rPr>
    </w:lvl>
    <w:lvl w:ilvl="3" w:tplc="04240001" w:tentative="1">
      <w:start w:val="1"/>
      <w:numFmt w:val="bullet"/>
      <w:lvlText w:val=""/>
      <w:lvlJc w:val="left"/>
      <w:pPr>
        <w:ind w:left="2934" w:hanging="360"/>
      </w:pPr>
      <w:rPr>
        <w:rFonts w:ascii="Symbol" w:hAnsi="Symbol" w:hint="default"/>
      </w:rPr>
    </w:lvl>
    <w:lvl w:ilvl="4" w:tplc="04240003" w:tentative="1">
      <w:start w:val="1"/>
      <w:numFmt w:val="bullet"/>
      <w:lvlText w:val="o"/>
      <w:lvlJc w:val="left"/>
      <w:pPr>
        <w:ind w:left="3654" w:hanging="360"/>
      </w:pPr>
      <w:rPr>
        <w:rFonts w:ascii="Courier New" w:hAnsi="Courier New" w:cs="Courier New" w:hint="default"/>
      </w:rPr>
    </w:lvl>
    <w:lvl w:ilvl="5" w:tplc="04240005" w:tentative="1">
      <w:start w:val="1"/>
      <w:numFmt w:val="bullet"/>
      <w:lvlText w:val=""/>
      <w:lvlJc w:val="left"/>
      <w:pPr>
        <w:ind w:left="4374" w:hanging="360"/>
      </w:pPr>
      <w:rPr>
        <w:rFonts w:ascii="Wingdings" w:hAnsi="Wingdings" w:hint="default"/>
      </w:rPr>
    </w:lvl>
    <w:lvl w:ilvl="6" w:tplc="04240001" w:tentative="1">
      <w:start w:val="1"/>
      <w:numFmt w:val="bullet"/>
      <w:lvlText w:val=""/>
      <w:lvlJc w:val="left"/>
      <w:pPr>
        <w:ind w:left="5094" w:hanging="360"/>
      </w:pPr>
      <w:rPr>
        <w:rFonts w:ascii="Symbol" w:hAnsi="Symbol" w:hint="default"/>
      </w:rPr>
    </w:lvl>
    <w:lvl w:ilvl="7" w:tplc="04240003" w:tentative="1">
      <w:start w:val="1"/>
      <w:numFmt w:val="bullet"/>
      <w:lvlText w:val="o"/>
      <w:lvlJc w:val="left"/>
      <w:pPr>
        <w:ind w:left="5814" w:hanging="360"/>
      </w:pPr>
      <w:rPr>
        <w:rFonts w:ascii="Courier New" w:hAnsi="Courier New" w:cs="Courier New" w:hint="default"/>
      </w:rPr>
    </w:lvl>
    <w:lvl w:ilvl="8" w:tplc="04240005" w:tentative="1">
      <w:start w:val="1"/>
      <w:numFmt w:val="bullet"/>
      <w:lvlText w:val=""/>
      <w:lvlJc w:val="left"/>
      <w:pPr>
        <w:ind w:left="6534" w:hanging="360"/>
      </w:pPr>
      <w:rPr>
        <w:rFonts w:ascii="Wingdings" w:hAnsi="Wingdings" w:hint="default"/>
      </w:rPr>
    </w:lvl>
  </w:abstractNum>
  <w:abstractNum w:abstractNumId="44">
    <w:nsid w:val="20C37E83"/>
    <w:multiLevelType w:val="hybridMultilevel"/>
    <w:tmpl w:val="7F008A76"/>
    <w:lvl w:ilvl="0" w:tplc="49BE6F5E">
      <w:start w:val="1"/>
      <w:numFmt w:val="bullet"/>
      <w:lvlText w:val="•"/>
      <w:lvlJc w:val="left"/>
      <w:pPr>
        <w:tabs>
          <w:tab w:val="num" w:pos="720"/>
        </w:tabs>
        <w:ind w:left="720" w:hanging="360"/>
      </w:pPr>
      <w:rPr>
        <w:rFonts w:ascii="Times New Roman" w:hAnsi="Times New Roman" w:hint="default"/>
      </w:rPr>
    </w:lvl>
    <w:lvl w:ilvl="1" w:tplc="04C2D7F4" w:tentative="1">
      <w:start w:val="1"/>
      <w:numFmt w:val="bullet"/>
      <w:lvlText w:val="•"/>
      <w:lvlJc w:val="left"/>
      <w:pPr>
        <w:tabs>
          <w:tab w:val="num" w:pos="1440"/>
        </w:tabs>
        <w:ind w:left="1440" w:hanging="360"/>
      </w:pPr>
      <w:rPr>
        <w:rFonts w:ascii="Times New Roman" w:hAnsi="Times New Roman" w:hint="default"/>
      </w:rPr>
    </w:lvl>
    <w:lvl w:ilvl="2" w:tplc="2F985B08" w:tentative="1">
      <w:start w:val="1"/>
      <w:numFmt w:val="bullet"/>
      <w:lvlText w:val="•"/>
      <w:lvlJc w:val="left"/>
      <w:pPr>
        <w:tabs>
          <w:tab w:val="num" w:pos="2160"/>
        </w:tabs>
        <w:ind w:left="2160" w:hanging="360"/>
      </w:pPr>
      <w:rPr>
        <w:rFonts w:ascii="Times New Roman" w:hAnsi="Times New Roman" w:hint="default"/>
      </w:rPr>
    </w:lvl>
    <w:lvl w:ilvl="3" w:tplc="CCB25FC6" w:tentative="1">
      <w:start w:val="1"/>
      <w:numFmt w:val="bullet"/>
      <w:lvlText w:val="•"/>
      <w:lvlJc w:val="left"/>
      <w:pPr>
        <w:tabs>
          <w:tab w:val="num" w:pos="2880"/>
        </w:tabs>
        <w:ind w:left="2880" w:hanging="360"/>
      </w:pPr>
      <w:rPr>
        <w:rFonts w:ascii="Times New Roman" w:hAnsi="Times New Roman" w:hint="default"/>
      </w:rPr>
    </w:lvl>
    <w:lvl w:ilvl="4" w:tplc="8CA4F54C" w:tentative="1">
      <w:start w:val="1"/>
      <w:numFmt w:val="bullet"/>
      <w:lvlText w:val="•"/>
      <w:lvlJc w:val="left"/>
      <w:pPr>
        <w:tabs>
          <w:tab w:val="num" w:pos="3600"/>
        </w:tabs>
        <w:ind w:left="3600" w:hanging="360"/>
      </w:pPr>
      <w:rPr>
        <w:rFonts w:ascii="Times New Roman" w:hAnsi="Times New Roman" w:hint="default"/>
      </w:rPr>
    </w:lvl>
    <w:lvl w:ilvl="5" w:tplc="19542660" w:tentative="1">
      <w:start w:val="1"/>
      <w:numFmt w:val="bullet"/>
      <w:lvlText w:val="•"/>
      <w:lvlJc w:val="left"/>
      <w:pPr>
        <w:tabs>
          <w:tab w:val="num" w:pos="4320"/>
        </w:tabs>
        <w:ind w:left="4320" w:hanging="360"/>
      </w:pPr>
      <w:rPr>
        <w:rFonts w:ascii="Times New Roman" w:hAnsi="Times New Roman" w:hint="default"/>
      </w:rPr>
    </w:lvl>
    <w:lvl w:ilvl="6" w:tplc="790088E4" w:tentative="1">
      <w:start w:val="1"/>
      <w:numFmt w:val="bullet"/>
      <w:lvlText w:val="•"/>
      <w:lvlJc w:val="left"/>
      <w:pPr>
        <w:tabs>
          <w:tab w:val="num" w:pos="5040"/>
        </w:tabs>
        <w:ind w:left="5040" w:hanging="360"/>
      </w:pPr>
      <w:rPr>
        <w:rFonts w:ascii="Times New Roman" w:hAnsi="Times New Roman" w:hint="default"/>
      </w:rPr>
    </w:lvl>
    <w:lvl w:ilvl="7" w:tplc="02FCFF0E" w:tentative="1">
      <w:start w:val="1"/>
      <w:numFmt w:val="bullet"/>
      <w:lvlText w:val="•"/>
      <w:lvlJc w:val="left"/>
      <w:pPr>
        <w:tabs>
          <w:tab w:val="num" w:pos="5760"/>
        </w:tabs>
        <w:ind w:left="5760" w:hanging="360"/>
      </w:pPr>
      <w:rPr>
        <w:rFonts w:ascii="Times New Roman" w:hAnsi="Times New Roman" w:hint="default"/>
      </w:rPr>
    </w:lvl>
    <w:lvl w:ilvl="8" w:tplc="858001B8" w:tentative="1">
      <w:start w:val="1"/>
      <w:numFmt w:val="bullet"/>
      <w:lvlText w:val="•"/>
      <w:lvlJc w:val="left"/>
      <w:pPr>
        <w:tabs>
          <w:tab w:val="num" w:pos="6480"/>
        </w:tabs>
        <w:ind w:left="6480" w:hanging="360"/>
      </w:pPr>
      <w:rPr>
        <w:rFonts w:ascii="Times New Roman" w:hAnsi="Times New Roman" w:hint="default"/>
      </w:rPr>
    </w:lvl>
  </w:abstractNum>
  <w:abstractNum w:abstractNumId="45">
    <w:nsid w:val="21127254"/>
    <w:multiLevelType w:val="hybridMultilevel"/>
    <w:tmpl w:val="87E8781A"/>
    <w:lvl w:ilvl="0" w:tplc="F41A3DC6">
      <w:start w:val="1"/>
      <w:numFmt w:val="bullet"/>
      <w:lvlText w:val="•"/>
      <w:lvlJc w:val="left"/>
      <w:pPr>
        <w:tabs>
          <w:tab w:val="num" w:pos="720"/>
        </w:tabs>
        <w:ind w:left="720" w:hanging="360"/>
      </w:pPr>
      <w:rPr>
        <w:rFonts w:ascii="Times New Roman" w:hAnsi="Times New Roman" w:hint="default"/>
      </w:rPr>
    </w:lvl>
    <w:lvl w:ilvl="1" w:tplc="31502DDC">
      <w:numFmt w:val="bullet"/>
      <w:lvlText w:val=""/>
      <w:lvlJc w:val="left"/>
      <w:pPr>
        <w:tabs>
          <w:tab w:val="num" w:pos="1440"/>
        </w:tabs>
        <w:ind w:left="1440" w:hanging="360"/>
      </w:pPr>
      <w:rPr>
        <w:rFonts w:ascii="Wingdings" w:hAnsi="Wingdings" w:hint="default"/>
      </w:rPr>
    </w:lvl>
    <w:lvl w:ilvl="2" w:tplc="AA24C4D6" w:tentative="1">
      <w:start w:val="1"/>
      <w:numFmt w:val="bullet"/>
      <w:lvlText w:val="•"/>
      <w:lvlJc w:val="left"/>
      <w:pPr>
        <w:tabs>
          <w:tab w:val="num" w:pos="2160"/>
        </w:tabs>
        <w:ind w:left="2160" w:hanging="360"/>
      </w:pPr>
      <w:rPr>
        <w:rFonts w:ascii="Times New Roman" w:hAnsi="Times New Roman" w:hint="default"/>
      </w:rPr>
    </w:lvl>
    <w:lvl w:ilvl="3" w:tplc="C3589342" w:tentative="1">
      <w:start w:val="1"/>
      <w:numFmt w:val="bullet"/>
      <w:lvlText w:val="•"/>
      <w:lvlJc w:val="left"/>
      <w:pPr>
        <w:tabs>
          <w:tab w:val="num" w:pos="2880"/>
        </w:tabs>
        <w:ind w:left="2880" w:hanging="360"/>
      </w:pPr>
      <w:rPr>
        <w:rFonts w:ascii="Times New Roman" w:hAnsi="Times New Roman" w:hint="default"/>
      </w:rPr>
    </w:lvl>
    <w:lvl w:ilvl="4" w:tplc="D69A4BD4" w:tentative="1">
      <w:start w:val="1"/>
      <w:numFmt w:val="bullet"/>
      <w:lvlText w:val="•"/>
      <w:lvlJc w:val="left"/>
      <w:pPr>
        <w:tabs>
          <w:tab w:val="num" w:pos="3600"/>
        </w:tabs>
        <w:ind w:left="3600" w:hanging="360"/>
      </w:pPr>
      <w:rPr>
        <w:rFonts w:ascii="Times New Roman" w:hAnsi="Times New Roman" w:hint="default"/>
      </w:rPr>
    </w:lvl>
    <w:lvl w:ilvl="5" w:tplc="8FD44094" w:tentative="1">
      <w:start w:val="1"/>
      <w:numFmt w:val="bullet"/>
      <w:lvlText w:val="•"/>
      <w:lvlJc w:val="left"/>
      <w:pPr>
        <w:tabs>
          <w:tab w:val="num" w:pos="4320"/>
        </w:tabs>
        <w:ind w:left="4320" w:hanging="360"/>
      </w:pPr>
      <w:rPr>
        <w:rFonts w:ascii="Times New Roman" w:hAnsi="Times New Roman" w:hint="default"/>
      </w:rPr>
    </w:lvl>
    <w:lvl w:ilvl="6" w:tplc="E61452A8" w:tentative="1">
      <w:start w:val="1"/>
      <w:numFmt w:val="bullet"/>
      <w:lvlText w:val="•"/>
      <w:lvlJc w:val="left"/>
      <w:pPr>
        <w:tabs>
          <w:tab w:val="num" w:pos="5040"/>
        </w:tabs>
        <w:ind w:left="5040" w:hanging="360"/>
      </w:pPr>
      <w:rPr>
        <w:rFonts w:ascii="Times New Roman" w:hAnsi="Times New Roman" w:hint="default"/>
      </w:rPr>
    </w:lvl>
    <w:lvl w:ilvl="7" w:tplc="46629BCA" w:tentative="1">
      <w:start w:val="1"/>
      <w:numFmt w:val="bullet"/>
      <w:lvlText w:val="•"/>
      <w:lvlJc w:val="left"/>
      <w:pPr>
        <w:tabs>
          <w:tab w:val="num" w:pos="5760"/>
        </w:tabs>
        <w:ind w:left="5760" w:hanging="360"/>
      </w:pPr>
      <w:rPr>
        <w:rFonts w:ascii="Times New Roman" w:hAnsi="Times New Roman" w:hint="default"/>
      </w:rPr>
    </w:lvl>
    <w:lvl w:ilvl="8" w:tplc="1CE82FF8" w:tentative="1">
      <w:start w:val="1"/>
      <w:numFmt w:val="bullet"/>
      <w:lvlText w:val="•"/>
      <w:lvlJc w:val="left"/>
      <w:pPr>
        <w:tabs>
          <w:tab w:val="num" w:pos="6480"/>
        </w:tabs>
        <w:ind w:left="6480" w:hanging="360"/>
      </w:pPr>
      <w:rPr>
        <w:rFonts w:ascii="Times New Roman" w:hAnsi="Times New Roman" w:hint="default"/>
      </w:rPr>
    </w:lvl>
  </w:abstractNum>
  <w:abstractNum w:abstractNumId="46">
    <w:nsid w:val="21F74458"/>
    <w:multiLevelType w:val="hybridMultilevel"/>
    <w:tmpl w:val="683AD4A8"/>
    <w:lvl w:ilvl="0" w:tplc="E6F4ADE0">
      <w:start w:val="1"/>
      <w:numFmt w:val="bullet"/>
      <w:lvlText w:val=""/>
      <w:lvlJc w:val="left"/>
      <w:pPr>
        <w:tabs>
          <w:tab w:val="num" w:pos="720"/>
        </w:tabs>
        <w:ind w:left="720" w:hanging="360"/>
      </w:pPr>
      <w:rPr>
        <w:rFonts w:ascii="Wingdings" w:hAnsi="Wingdings" w:hint="default"/>
      </w:rPr>
    </w:lvl>
    <w:lvl w:ilvl="1" w:tplc="EB247150" w:tentative="1">
      <w:start w:val="1"/>
      <w:numFmt w:val="bullet"/>
      <w:lvlText w:val=""/>
      <w:lvlJc w:val="left"/>
      <w:pPr>
        <w:tabs>
          <w:tab w:val="num" w:pos="1440"/>
        </w:tabs>
        <w:ind w:left="1440" w:hanging="360"/>
      </w:pPr>
      <w:rPr>
        <w:rFonts w:ascii="Wingdings" w:hAnsi="Wingdings" w:hint="default"/>
      </w:rPr>
    </w:lvl>
    <w:lvl w:ilvl="2" w:tplc="6DDCEDFA" w:tentative="1">
      <w:start w:val="1"/>
      <w:numFmt w:val="bullet"/>
      <w:lvlText w:val=""/>
      <w:lvlJc w:val="left"/>
      <w:pPr>
        <w:tabs>
          <w:tab w:val="num" w:pos="2160"/>
        </w:tabs>
        <w:ind w:left="2160" w:hanging="360"/>
      </w:pPr>
      <w:rPr>
        <w:rFonts w:ascii="Wingdings" w:hAnsi="Wingdings" w:hint="default"/>
      </w:rPr>
    </w:lvl>
    <w:lvl w:ilvl="3" w:tplc="56E86B4C" w:tentative="1">
      <w:start w:val="1"/>
      <w:numFmt w:val="bullet"/>
      <w:lvlText w:val=""/>
      <w:lvlJc w:val="left"/>
      <w:pPr>
        <w:tabs>
          <w:tab w:val="num" w:pos="2880"/>
        </w:tabs>
        <w:ind w:left="2880" w:hanging="360"/>
      </w:pPr>
      <w:rPr>
        <w:rFonts w:ascii="Wingdings" w:hAnsi="Wingdings" w:hint="default"/>
      </w:rPr>
    </w:lvl>
    <w:lvl w:ilvl="4" w:tplc="AE28ABC4" w:tentative="1">
      <w:start w:val="1"/>
      <w:numFmt w:val="bullet"/>
      <w:lvlText w:val=""/>
      <w:lvlJc w:val="left"/>
      <w:pPr>
        <w:tabs>
          <w:tab w:val="num" w:pos="3600"/>
        </w:tabs>
        <w:ind w:left="3600" w:hanging="360"/>
      </w:pPr>
      <w:rPr>
        <w:rFonts w:ascii="Wingdings" w:hAnsi="Wingdings" w:hint="default"/>
      </w:rPr>
    </w:lvl>
    <w:lvl w:ilvl="5" w:tplc="00262408" w:tentative="1">
      <w:start w:val="1"/>
      <w:numFmt w:val="bullet"/>
      <w:lvlText w:val=""/>
      <w:lvlJc w:val="left"/>
      <w:pPr>
        <w:tabs>
          <w:tab w:val="num" w:pos="4320"/>
        </w:tabs>
        <w:ind w:left="4320" w:hanging="360"/>
      </w:pPr>
      <w:rPr>
        <w:rFonts w:ascii="Wingdings" w:hAnsi="Wingdings" w:hint="default"/>
      </w:rPr>
    </w:lvl>
    <w:lvl w:ilvl="6" w:tplc="9D704ACA" w:tentative="1">
      <w:start w:val="1"/>
      <w:numFmt w:val="bullet"/>
      <w:lvlText w:val=""/>
      <w:lvlJc w:val="left"/>
      <w:pPr>
        <w:tabs>
          <w:tab w:val="num" w:pos="5040"/>
        </w:tabs>
        <w:ind w:left="5040" w:hanging="360"/>
      </w:pPr>
      <w:rPr>
        <w:rFonts w:ascii="Wingdings" w:hAnsi="Wingdings" w:hint="default"/>
      </w:rPr>
    </w:lvl>
    <w:lvl w:ilvl="7" w:tplc="7E46AFD8" w:tentative="1">
      <w:start w:val="1"/>
      <w:numFmt w:val="bullet"/>
      <w:lvlText w:val=""/>
      <w:lvlJc w:val="left"/>
      <w:pPr>
        <w:tabs>
          <w:tab w:val="num" w:pos="5760"/>
        </w:tabs>
        <w:ind w:left="5760" w:hanging="360"/>
      </w:pPr>
      <w:rPr>
        <w:rFonts w:ascii="Wingdings" w:hAnsi="Wingdings" w:hint="default"/>
      </w:rPr>
    </w:lvl>
    <w:lvl w:ilvl="8" w:tplc="921A5CEE" w:tentative="1">
      <w:start w:val="1"/>
      <w:numFmt w:val="bullet"/>
      <w:lvlText w:val=""/>
      <w:lvlJc w:val="left"/>
      <w:pPr>
        <w:tabs>
          <w:tab w:val="num" w:pos="6480"/>
        </w:tabs>
        <w:ind w:left="6480" w:hanging="360"/>
      </w:pPr>
      <w:rPr>
        <w:rFonts w:ascii="Wingdings" w:hAnsi="Wingdings" w:hint="default"/>
      </w:rPr>
    </w:lvl>
  </w:abstractNum>
  <w:abstractNum w:abstractNumId="47">
    <w:nsid w:val="23FC397A"/>
    <w:multiLevelType w:val="hybridMultilevel"/>
    <w:tmpl w:val="7CBEEBEC"/>
    <w:lvl w:ilvl="0" w:tplc="04240017">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8">
    <w:nsid w:val="240469EC"/>
    <w:multiLevelType w:val="hybridMultilevel"/>
    <w:tmpl w:val="94EA41D0"/>
    <w:lvl w:ilvl="0" w:tplc="26ECB176">
      <w:start w:val="1"/>
      <w:numFmt w:val="bullet"/>
      <w:lvlText w:val=""/>
      <w:lvlJc w:val="left"/>
      <w:pPr>
        <w:tabs>
          <w:tab w:val="num" w:pos="720"/>
        </w:tabs>
        <w:ind w:left="720" w:hanging="360"/>
      </w:pPr>
      <w:rPr>
        <w:rFonts w:ascii="Wingdings" w:hAnsi="Wingdings" w:hint="default"/>
      </w:rPr>
    </w:lvl>
    <w:lvl w:ilvl="1" w:tplc="89A27F0E" w:tentative="1">
      <w:start w:val="1"/>
      <w:numFmt w:val="bullet"/>
      <w:lvlText w:val=""/>
      <w:lvlJc w:val="left"/>
      <w:pPr>
        <w:tabs>
          <w:tab w:val="num" w:pos="1440"/>
        </w:tabs>
        <w:ind w:left="1440" w:hanging="360"/>
      </w:pPr>
      <w:rPr>
        <w:rFonts w:ascii="Wingdings" w:hAnsi="Wingdings" w:hint="default"/>
      </w:rPr>
    </w:lvl>
    <w:lvl w:ilvl="2" w:tplc="BC96571A" w:tentative="1">
      <w:start w:val="1"/>
      <w:numFmt w:val="bullet"/>
      <w:lvlText w:val=""/>
      <w:lvlJc w:val="left"/>
      <w:pPr>
        <w:tabs>
          <w:tab w:val="num" w:pos="2160"/>
        </w:tabs>
        <w:ind w:left="2160" w:hanging="360"/>
      </w:pPr>
      <w:rPr>
        <w:rFonts w:ascii="Wingdings" w:hAnsi="Wingdings" w:hint="default"/>
      </w:rPr>
    </w:lvl>
    <w:lvl w:ilvl="3" w:tplc="F3CA3BA6" w:tentative="1">
      <w:start w:val="1"/>
      <w:numFmt w:val="bullet"/>
      <w:lvlText w:val=""/>
      <w:lvlJc w:val="left"/>
      <w:pPr>
        <w:tabs>
          <w:tab w:val="num" w:pos="2880"/>
        </w:tabs>
        <w:ind w:left="2880" w:hanging="360"/>
      </w:pPr>
      <w:rPr>
        <w:rFonts w:ascii="Wingdings" w:hAnsi="Wingdings" w:hint="default"/>
      </w:rPr>
    </w:lvl>
    <w:lvl w:ilvl="4" w:tplc="A6C43BA0" w:tentative="1">
      <w:start w:val="1"/>
      <w:numFmt w:val="bullet"/>
      <w:lvlText w:val=""/>
      <w:lvlJc w:val="left"/>
      <w:pPr>
        <w:tabs>
          <w:tab w:val="num" w:pos="3600"/>
        </w:tabs>
        <w:ind w:left="3600" w:hanging="360"/>
      </w:pPr>
      <w:rPr>
        <w:rFonts w:ascii="Wingdings" w:hAnsi="Wingdings" w:hint="default"/>
      </w:rPr>
    </w:lvl>
    <w:lvl w:ilvl="5" w:tplc="E26CFA02" w:tentative="1">
      <w:start w:val="1"/>
      <w:numFmt w:val="bullet"/>
      <w:lvlText w:val=""/>
      <w:lvlJc w:val="left"/>
      <w:pPr>
        <w:tabs>
          <w:tab w:val="num" w:pos="4320"/>
        </w:tabs>
        <w:ind w:left="4320" w:hanging="360"/>
      </w:pPr>
      <w:rPr>
        <w:rFonts w:ascii="Wingdings" w:hAnsi="Wingdings" w:hint="default"/>
      </w:rPr>
    </w:lvl>
    <w:lvl w:ilvl="6" w:tplc="CD14F79C" w:tentative="1">
      <w:start w:val="1"/>
      <w:numFmt w:val="bullet"/>
      <w:lvlText w:val=""/>
      <w:lvlJc w:val="left"/>
      <w:pPr>
        <w:tabs>
          <w:tab w:val="num" w:pos="5040"/>
        </w:tabs>
        <w:ind w:left="5040" w:hanging="360"/>
      </w:pPr>
      <w:rPr>
        <w:rFonts w:ascii="Wingdings" w:hAnsi="Wingdings" w:hint="default"/>
      </w:rPr>
    </w:lvl>
    <w:lvl w:ilvl="7" w:tplc="E70657C6" w:tentative="1">
      <w:start w:val="1"/>
      <w:numFmt w:val="bullet"/>
      <w:lvlText w:val=""/>
      <w:lvlJc w:val="left"/>
      <w:pPr>
        <w:tabs>
          <w:tab w:val="num" w:pos="5760"/>
        </w:tabs>
        <w:ind w:left="5760" w:hanging="360"/>
      </w:pPr>
      <w:rPr>
        <w:rFonts w:ascii="Wingdings" w:hAnsi="Wingdings" w:hint="default"/>
      </w:rPr>
    </w:lvl>
    <w:lvl w:ilvl="8" w:tplc="CAC0CBF0" w:tentative="1">
      <w:start w:val="1"/>
      <w:numFmt w:val="bullet"/>
      <w:lvlText w:val=""/>
      <w:lvlJc w:val="left"/>
      <w:pPr>
        <w:tabs>
          <w:tab w:val="num" w:pos="6480"/>
        </w:tabs>
        <w:ind w:left="6480" w:hanging="360"/>
      </w:pPr>
      <w:rPr>
        <w:rFonts w:ascii="Wingdings" w:hAnsi="Wingdings" w:hint="default"/>
      </w:rPr>
    </w:lvl>
  </w:abstractNum>
  <w:abstractNum w:abstractNumId="49">
    <w:nsid w:val="246E5BB2"/>
    <w:multiLevelType w:val="hybridMultilevel"/>
    <w:tmpl w:val="2CB44222"/>
    <w:lvl w:ilvl="0" w:tplc="04240001">
      <w:start w:val="1"/>
      <w:numFmt w:val="bullet"/>
      <w:lvlText w:val=""/>
      <w:lvlJc w:val="left"/>
      <w:pPr>
        <w:ind w:left="774" w:hanging="360"/>
      </w:pPr>
      <w:rPr>
        <w:rFonts w:ascii="Symbol" w:hAnsi="Symbol" w:hint="default"/>
      </w:rPr>
    </w:lvl>
    <w:lvl w:ilvl="1" w:tplc="04240003" w:tentative="1">
      <w:start w:val="1"/>
      <w:numFmt w:val="bullet"/>
      <w:lvlText w:val="o"/>
      <w:lvlJc w:val="left"/>
      <w:pPr>
        <w:ind w:left="1494" w:hanging="360"/>
      </w:pPr>
      <w:rPr>
        <w:rFonts w:ascii="Courier New" w:hAnsi="Courier New" w:cs="Courier New" w:hint="default"/>
      </w:rPr>
    </w:lvl>
    <w:lvl w:ilvl="2" w:tplc="04240005" w:tentative="1">
      <w:start w:val="1"/>
      <w:numFmt w:val="bullet"/>
      <w:lvlText w:val=""/>
      <w:lvlJc w:val="left"/>
      <w:pPr>
        <w:ind w:left="2214" w:hanging="360"/>
      </w:pPr>
      <w:rPr>
        <w:rFonts w:ascii="Wingdings" w:hAnsi="Wingdings" w:hint="default"/>
      </w:rPr>
    </w:lvl>
    <w:lvl w:ilvl="3" w:tplc="04240001" w:tentative="1">
      <w:start w:val="1"/>
      <w:numFmt w:val="bullet"/>
      <w:lvlText w:val=""/>
      <w:lvlJc w:val="left"/>
      <w:pPr>
        <w:ind w:left="2934" w:hanging="360"/>
      </w:pPr>
      <w:rPr>
        <w:rFonts w:ascii="Symbol" w:hAnsi="Symbol" w:hint="default"/>
      </w:rPr>
    </w:lvl>
    <w:lvl w:ilvl="4" w:tplc="04240003" w:tentative="1">
      <w:start w:val="1"/>
      <w:numFmt w:val="bullet"/>
      <w:lvlText w:val="o"/>
      <w:lvlJc w:val="left"/>
      <w:pPr>
        <w:ind w:left="3654" w:hanging="360"/>
      </w:pPr>
      <w:rPr>
        <w:rFonts w:ascii="Courier New" w:hAnsi="Courier New" w:cs="Courier New" w:hint="default"/>
      </w:rPr>
    </w:lvl>
    <w:lvl w:ilvl="5" w:tplc="04240005" w:tentative="1">
      <w:start w:val="1"/>
      <w:numFmt w:val="bullet"/>
      <w:lvlText w:val=""/>
      <w:lvlJc w:val="left"/>
      <w:pPr>
        <w:ind w:left="4374" w:hanging="360"/>
      </w:pPr>
      <w:rPr>
        <w:rFonts w:ascii="Wingdings" w:hAnsi="Wingdings" w:hint="default"/>
      </w:rPr>
    </w:lvl>
    <w:lvl w:ilvl="6" w:tplc="04240001" w:tentative="1">
      <w:start w:val="1"/>
      <w:numFmt w:val="bullet"/>
      <w:lvlText w:val=""/>
      <w:lvlJc w:val="left"/>
      <w:pPr>
        <w:ind w:left="5094" w:hanging="360"/>
      </w:pPr>
      <w:rPr>
        <w:rFonts w:ascii="Symbol" w:hAnsi="Symbol" w:hint="default"/>
      </w:rPr>
    </w:lvl>
    <w:lvl w:ilvl="7" w:tplc="04240003" w:tentative="1">
      <w:start w:val="1"/>
      <w:numFmt w:val="bullet"/>
      <w:lvlText w:val="o"/>
      <w:lvlJc w:val="left"/>
      <w:pPr>
        <w:ind w:left="5814" w:hanging="360"/>
      </w:pPr>
      <w:rPr>
        <w:rFonts w:ascii="Courier New" w:hAnsi="Courier New" w:cs="Courier New" w:hint="default"/>
      </w:rPr>
    </w:lvl>
    <w:lvl w:ilvl="8" w:tplc="04240005" w:tentative="1">
      <w:start w:val="1"/>
      <w:numFmt w:val="bullet"/>
      <w:lvlText w:val=""/>
      <w:lvlJc w:val="left"/>
      <w:pPr>
        <w:ind w:left="6534" w:hanging="360"/>
      </w:pPr>
      <w:rPr>
        <w:rFonts w:ascii="Wingdings" w:hAnsi="Wingdings" w:hint="default"/>
      </w:rPr>
    </w:lvl>
  </w:abstractNum>
  <w:abstractNum w:abstractNumId="50">
    <w:nsid w:val="26E30A3C"/>
    <w:multiLevelType w:val="hybridMultilevel"/>
    <w:tmpl w:val="84C63FFA"/>
    <w:lvl w:ilvl="0" w:tplc="CDF25C1E">
      <w:start w:val="1"/>
      <w:numFmt w:val="bullet"/>
      <w:lvlText w:val=""/>
      <w:lvlJc w:val="left"/>
      <w:pPr>
        <w:tabs>
          <w:tab w:val="num" w:pos="720"/>
        </w:tabs>
        <w:ind w:left="720" w:hanging="360"/>
      </w:pPr>
      <w:rPr>
        <w:rFonts w:ascii="Wingdings" w:hAnsi="Wingdings" w:hint="default"/>
      </w:rPr>
    </w:lvl>
    <w:lvl w:ilvl="1" w:tplc="73366710" w:tentative="1">
      <w:start w:val="1"/>
      <w:numFmt w:val="bullet"/>
      <w:lvlText w:val=""/>
      <w:lvlJc w:val="left"/>
      <w:pPr>
        <w:tabs>
          <w:tab w:val="num" w:pos="1440"/>
        </w:tabs>
        <w:ind w:left="1440" w:hanging="360"/>
      </w:pPr>
      <w:rPr>
        <w:rFonts w:ascii="Wingdings" w:hAnsi="Wingdings" w:hint="default"/>
      </w:rPr>
    </w:lvl>
    <w:lvl w:ilvl="2" w:tplc="6F6043FE" w:tentative="1">
      <w:start w:val="1"/>
      <w:numFmt w:val="bullet"/>
      <w:lvlText w:val=""/>
      <w:lvlJc w:val="left"/>
      <w:pPr>
        <w:tabs>
          <w:tab w:val="num" w:pos="2160"/>
        </w:tabs>
        <w:ind w:left="2160" w:hanging="360"/>
      </w:pPr>
      <w:rPr>
        <w:rFonts w:ascii="Wingdings" w:hAnsi="Wingdings" w:hint="default"/>
      </w:rPr>
    </w:lvl>
    <w:lvl w:ilvl="3" w:tplc="B82E6B60" w:tentative="1">
      <w:start w:val="1"/>
      <w:numFmt w:val="bullet"/>
      <w:lvlText w:val=""/>
      <w:lvlJc w:val="left"/>
      <w:pPr>
        <w:tabs>
          <w:tab w:val="num" w:pos="2880"/>
        </w:tabs>
        <w:ind w:left="2880" w:hanging="360"/>
      </w:pPr>
      <w:rPr>
        <w:rFonts w:ascii="Wingdings" w:hAnsi="Wingdings" w:hint="default"/>
      </w:rPr>
    </w:lvl>
    <w:lvl w:ilvl="4" w:tplc="B25618E6" w:tentative="1">
      <w:start w:val="1"/>
      <w:numFmt w:val="bullet"/>
      <w:lvlText w:val=""/>
      <w:lvlJc w:val="left"/>
      <w:pPr>
        <w:tabs>
          <w:tab w:val="num" w:pos="3600"/>
        </w:tabs>
        <w:ind w:left="3600" w:hanging="360"/>
      </w:pPr>
      <w:rPr>
        <w:rFonts w:ascii="Wingdings" w:hAnsi="Wingdings" w:hint="default"/>
      </w:rPr>
    </w:lvl>
    <w:lvl w:ilvl="5" w:tplc="B29CBDF8" w:tentative="1">
      <w:start w:val="1"/>
      <w:numFmt w:val="bullet"/>
      <w:lvlText w:val=""/>
      <w:lvlJc w:val="left"/>
      <w:pPr>
        <w:tabs>
          <w:tab w:val="num" w:pos="4320"/>
        </w:tabs>
        <w:ind w:left="4320" w:hanging="360"/>
      </w:pPr>
      <w:rPr>
        <w:rFonts w:ascii="Wingdings" w:hAnsi="Wingdings" w:hint="default"/>
      </w:rPr>
    </w:lvl>
    <w:lvl w:ilvl="6" w:tplc="55587CC2" w:tentative="1">
      <w:start w:val="1"/>
      <w:numFmt w:val="bullet"/>
      <w:lvlText w:val=""/>
      <w:lvlJc w:val="left"/>
      <w:pPr>
        <w:tabs>
          <w:tab w:val="num" w:pos="5040"/>
        </w:tabs>
        <w:ind w:left="5040" w:hanging="360"/>
      </w:pPr>
      <w:rPr>
        <w:rFonts w:ascii="Wingdings" w:hAnsi="Wingdings" w:hint="default"/>
      </w:rPr>
    </w:lvl>
    <w:lvl w:ilvl="7" w:tplc="AB2A0044" w:tentative="1">
      <w:start w:val="1"/>
      <w:numFmt w:val="bullet"/>
      <w:lvlText w:val=""/>
      <w:lvlJc w:val="left"/>
      <w:pPr>
        <w:tabs>
          <w:tab w:val="num" w:pos="5760"/>
        </w:tabs>
        <w:ind w:left="5760" w:hanging="360"/>
      </w:pPr>
      <w:rPr>
        <w:rFonts w:ascii="Wingdings" w:hAnsi="Wingdings" w:hint="default"/>
      </w:rPr>
    </w:lvl>
    <w:lvl w:ilvl="8" w:tplc="B3763474" w:tentative="1">
      <w:start w:val="1"/>
      <w:numFmt w:val="bullet"/>
      <w:lvlText w:val=""/>
      <w:lvlJc w:val="left"/>
      <w:pPr>
        <w:tabs>
          <w:tab w:val="num" w:pos="6480"/>
        </w:tabs>
        <w:ind w:left="6480" w:hanging="360"/>
      </w:pPr>
      <w:rPr>
        <w:rFonts w:ascii="Wingdings" w:hAnsi="Wingdings" w:hint="default"/>
      </w:rPr>
    </w:lvl>
  </w:abstractNum>
  <w:abstractNum w:abstractNumId="51">
    <w:nsid w:val="27D420E9"/>
    <w:multiLevelType w:val="hybridMultilevel"/>
    <w:tmpl w:val="7D8AAABC"/>
    <w:lvl w:ilvl="0" w:tplc="95369DC0">
      <w:start w:val="1"/>
      <w:numFmt w:val="bullet"/>
      <w:lvlText w:val=""/>
      <w:lvlJc w:val="left"/>
      <w:pPr>
        <w:tabs>
          <w:tab w:val="num" w:pos="720"/>
        </w:tabs>
        <w:ind w:left="720" w:hanging="360"/>
      </w:pPr>
      <w:rPr>
        <w:rFonts w:ascii="Wingdings" w:hAnsi="Wingdings" w:hint="default"/>
      </w:rPr>
    </w:lvl>
    <w:lvl w:ilvl="1" w:tplc="55F8A4A2" w:tentative="1">
      <w:start w:val="1"/>
      <w:numFmt w:val="bullet"/>
      <w:lvlText w:val=""/>
      <w:lvlJc w:val="left"/>
      <w:pPr>
        <w:tabs>
          <w:tab w:val="num" w:pos="1440"/>
        </w:tabs>
        <w:ind w:left="1440" w:hanging="360"/>
      </w:pPr>
      <w:rPr>
        <w:rFonts w:ascii="Wingdings" w:hAnsi="Wingdings" w:hint="default"/>
      </w:rPr>
    </w:lvl>
    <w:lvl w:ilvl="2" w:tplc="5D04F354" w:tentative="1">
      <w:start w:val="1"/>
      <w:numFmt w:val="bullet"/>
      <w:lvlText w:val=""/>
      <w:lvlJc w:val="left"/>
      <w:pPr>
        <w:tabs>
          <w:tab w:val="num" w:pos="2160"/>
        </w:tabs>
        <w:ind w:left="2160" w:hanging="360"/>
      </w:pPr>
      <w:rPr>
        <w:rFonts w:ascii="Wingdings" w:hAnsi="Wingdings" w:hint="default"/>
      </w:rPr>
    </w:lvl>
    <w:lvl w:ilvl="3" w:tplc="929CE714" w:tentative="1">
      <w:start w:val="1"/>
      <w:numFmt w:val="bullet"/>
      <w:lvlText w:val=""/>
      <w:lvlJc w:val="left"/>
      <w:pPr>
        <w:tabs>
          <w:tab w:val="num" w:pos="2880"/>
        </w:tabs>
        <w:ind w:left="2880" w:hanging="360"/>
      </w:pPr>
      <w:rPr>
        <w:rFonts w:ascii="Wingdings" w:hAnsi="Wingdings" w:hint="default"/>
      </w:rPr>
    </w:lvl>
    <w:lvl w:ilvl="4" w:tplc="74FC4246" w:tentative="1">
      <w:start w:val="1"/>
      <w:numFmt w:val="bullet"/>
      <w:lvlText w:val=""/>
      <w:lvlJc w:val="left"/>
      <w:pPr>
        <w:tabs>
          <w:tab w:val="num" w:pos="3600"/>
        </w:tabs>
        <w:ind w:left="3600" w:hanging="360"/>
      </w:pPr>
      <w:rPr>
        <w:rFonts w:ascii="Wingdings" w:hAnsi="Wingdings" w:hint="default"/>
      </w:rPr>
    </w:lvl>
    <w:lvl w:ilvl="5" w:tplc="0676448C" w:tentative="1">
      <w:start w:val="1"/>
      <w:numFmt w:val="bullet"/>
      <w:lvlText w:val=""/>
      <w:lvlJc w:val="left"/>
      <w:pPr>
        <w:tabs>
          <w:tab w:val="num" w:pos="4320"/>
        </w:tabs>
        <w:ind w:left="4320" w:hanging="360"/>
      </w:pPr>
      <w:rPr>
        <w:rFonts w:ascii="Wingdings" w:hAnsi="Wingdings" w:hint="default"/>
      </w:rPr>
    </w:lvl>
    <w:lvl w:ilvl="6" w:tplc="145C73E0" w:tentative="1">
      <w:start w:val="1"/>
      <w:numFmt w:val="bullet"/>
      <w:lvlText w:val=""/>
      <w:lvlJc w:val="left"/>
      <w:pPr>
        <w:tabs>
          <w:tab w:val="num" w:pos="5040"/>
        </w:tabs>
        <w:ind w:left="5040" w:hanging="360"/>
      </w:pPr>
      <w:rPr>
        <w:rFonts w:ascii="Wingdings" w:hAnsi="Wingdings" w:hint="default"/>
      </w:rPr>
    </w:lvl>
    <w:lvl w:ilvl="7" w:tplc="D1B492AA" w:tentative="1">
      <w:start w:val="1"/>
      <w:numFmt w:val="bullet"/>
      <w:lvlText w:val=""/>
      <w:lvlJc w:val="left"/>
      <w:pPr>
        <w:tabs>
          <w:tab w:val="num" w:pos="5760"/>
        </w:tabs>
        <w:ind w:left="5760" w:hanging="360"/>
      </w:pPr>
      <w:rPr>
        <w:rFonts w:ascii="Wingdings" w:hAnsi="Wingdings" w:hint="default"/>
      </w:rPr>
    </w:lvl>
    <w:lvl w:ilvl="8" w:tplc="2E109C38" w:tentative="1">
      <w:start w:val="1"/>
      <w:numFmt w:val="bullet"/>
      <w:lvlText w:val=""/>
      <w:lvlJc w:val="left"/>
      <w:pPr>
        <w:tabs>
          <w:tab w:val="num" w:pos="6480"/>
        </w:tabs>
        <w:ind w:left="6480" w:hanging="360"/>
      </w:pPr>
      <w:rPr>
        <w:rFonts w:ascii="Wingdings" w:hAnsi="Wingdings" w:hint="default"/>
      </w:rPr>
    </w:lvl>
  </w:abstractNum>
  <w:abstractNum w:abstractNumId="52">
    <w:nsid w:val="283E0BE8"/>
    <w:multiLevelType w:val="hybridMultilevel"/>
    <w:tmpl w:val="F286BEAE"/>
    <w:lvl w:ilvl="0" w:tplc="04240001">
      <w:start w:val="1"/>
      <w:numFmt w:val="bullet"/>
      <w:lvlText w:val=""/>
      <w:lvlJc w:val="left"/>
      <w:pPr>
        <w:ind w:left="765" w:hanging="360"/>
      </w:pPr>
      <w:rPr>
        <w:rFonts w:ascii="Symbol" w:hAnsi="Symbol" w:hint="default"/>
      </w:rPr>
    </w:lvl>
    <w:lvl w:ilvl="1" w:tplc="04240003" w:tentative="1">
      <w:start w:val="1"/>
      <w:numFmt w:val="bullet"/>
      <w:lvlText w:val="o"/>
      <w:lvlJc w:val="left"/>
      <w:pPr>
        <w:ind w:left="1485" w:hanging="360"/>
      </w:pPr>
      <w:rPr>
        <w:rFonts w:ascii="Courier New" w:hAnsi="Courier New" w:cs="Courier New" w:hint="default"/>
      </w:rPr>
    </w:lvl>
    <w:lvl w:ilvl="2" w:tplc="04240005" w:tentative="1">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53">
    <w:nsid w:val="29FA0F8F"/>
    <w:multiLevelType w:val="hybridMultilevel"/>
    <w:tmpl w:val="1814F5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nsid w:val="2A2A3B46"/>
    <w:multiLevelType w:val="hybridMultilevel"/>
    <w:tmpl w:val="629C4F5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nsid w:val="2BE34E0E"/>
    <w:multiLevelType w:val="hybridMultilevel"/>
    <w:tmpl w:val="731C9674"/>
    <w:lvl w:ilvl="0" w:tplc="844CB748">
      <w:start w:val="1"/>
      <w:numFmt w:val="bullet"/>
      <w:lvlText w:val=""/>
      <w:lvlJc w:val="left"/>
      <w:pPr>
        <w:tabs>
          <w:tab w:val="num" w:pos="720"/>
        </w:tabs>
        <w:ind w:left="720" w:hanging="360"/>
      </w:pPr>
      <w:rPr>
        <w:rFonts w:ascii="Wingdings" w:hAnsi="Wingdings" w:hint="default"/>
      </w:rPr>
    </w:lvl>
    <w:lvl w:ilvl="1" w:tplc="E16808E8" w:tentative="1">
      <w:start w:val="1"/>
      <w:numFmt w:val="bullet"/>
      <w:lvlText w:val=""/>
      <w:lvlJc w:val="left"/>
      <w:pPr>
        <w:tabs>
          <w:tab w:val="num" w:pos="1440"/>
        </w:tabs>
        <w:ind w:left="1440" w:hanging="360"/>
      </w:pPr>
      <w:rPr>
        <w:rFonts w:ascii="Wingdings" w:hAnsi="Wingdings" w:hint="default"/>
      </w:rPr>
    </w:lvl>
    <w:lvl w:ilvl="2" w:tplc="23247096" w:tentative="1">
      <w:start w:val="1"/>
      <w:numFmt w:val="bullet"/>
      <w:lvlText w:val=""/>
      <w:lvlJc w:val="left"/>
      <w:pPr>
        <w:tabs>
          <w:tab w:val="num" w:pos="2160"/>
        </w:tabs>
        <w:ind w:left="2160" w:hanging="360"/>
      </w:pPr>
      <w:rPr>
        <w:rFonts w:ascii="Wingdings" w:hAnsi="Wingdings" w:hint="default"/>
      </w:rPr>
    </w:lvl>
    <w:lvl w:ilvl="3" w:tplc="B9163776" w:tentative="1">
      <w:start w:val="1"/>
      <w:numFmt w:val="bullet"/>
      <w:lvlText w:val=""/>
      <w:lvlJc w:val="left"/>
      <w:pPr>
        <w:tabs>
          <w:tab w:val="num" w:pos="2880"/>
        </w:tabs>
        <w:ind w:left="2880" w:hanging="360"/>
      </w:pPr>
      <w:rPr>
        <w:rFonts w:ascii="Wingdings" w:hAnsi="Wingdings" w:hint="default"/>
      </w:rPr>
    </w:lvl>
    <w:lvl w:ilvl="4" w:tplc="365EFAC0" w:tentative="1">
      <w:start w:val="1"/>
      <w:numFmt w:val="bullet"/>
      <w:lvlText w:val=""/>
      <w:lvlJc w:val="left"/>
      <w:pPr>
        <w:tabs>
          <w:tab w:val="num" w:pos="3600"/>
        </w:tabs>
        <w:ind w:left="3600" w:hanging="360"/>
      </w:pPr>
      <w:rPr>
        <w:rFonts w:ascii="Wingdings" w:hAnsi="Wingdings" w:hint="default"/>
      </w:rPr>
    </w:lvl>
    <w:lvl w:ilvl="5" w:tplc="642A263E" w:tentative="1">
      <w:start w:val="1"/>
      <w:numFmt w:val="bullet"/>
      <w:lvlText w:val=""/>
      <w:lvlJc w:val="left"/>
      <w:pPr>
        <w:tabs>
          <w:tab w:val="num" w:pos="4320"/>
        </w:tabs>
        <w:ind w:left="4320" w:hanging="360"/>
      </w:pPr>
      <w:rPr>
        <w:rFonts w:ascii="Wingdings" w:hAnsi="Wingdings" w:hint="default"/>
      </w:rPr>
    </w:lvl>
    <w:lvl w:ilvl="6" w:tplc="9330FBDE" w:tentative="1">
      <w:start w:val="1"/>
      <w:numFmt w:val="bullet"/>
      <w:lvlText w:val=""/>
      <w:lvlJc w:val="left"/>
      <w:pPr>
        <w:tabs>
          <w:tab w:val="num" w:pos="5040"/>
        </w:tabs>
        <w:ind w:left="5040" w:hanging="360"/>
      </w:pPr>
      <w:rPr>
        <w:rFonts w:ascii="Wingdings" w:hAnsi="Wingdings" w:hint="default"/>
      </w:rPr>
    </w:lvl>
    <w:lvl w:ilvl="7" w:tplc="270A32C8" w:tentative="1">
      <w:start w:val="1"/>
      <w:numFmt w:val="bullet"/>
      <w:lvlText w:val=""/>
      <w:lvlJc w:val="left"/>
      <w:pPr>
        <w:tabs>
          <w:tab w:val="num" w:pos="5760"/>
        </w:tabs>
        <w:ind w:left="5760" w:hanging="360"/>
      </w:pPr>
      <w:rPr>
        <w:rFonts w:ascii="Wingdings" w:hAnsi="Wingdings" w:hint="default"/>
      </w:rPr>
    </w:lvl>
    <w:lvl w:ilvl="8" w:tplc="AD96ED74" w:tentative="1">
      <w:start w:val="1"/>
      <w:numFmt w:val="bullet"/>
      <w:lvlText w:val=""/>
      <w:lvlJc w:val="left"/>
      <w:pPr>
        <w:tabs>
          <w:tab w:val="num" w:pos="6480"/>
        </w:tabs>
        <w:ind w:left="6480" w:hanging="360"/>
      </w:pPr>
      <w:rPr>
        <w:rFonts w:ascii="Wingdings" w:hAnsi="Wingdings" w:hint="default"/>
      </w:rPr>
    </w:lvl>
  </w:abstractNum>
  <w:abstractNum w:abstractNumId="56">
    <w:nsid w:val="2C3646BA"/>
    <w:multiLevelType w:val="hybridMultilevel"/>
    <w:tmpl w:val="1E92088C"/>
    <w:lvl w:ilvl="0" w:tplc="6A72FED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7">
    <w:nsid w:val="2D961CDF"/>
    <w:multiLevelType w:val="hybridMultilevel"/>
    <w:tmpl w:val="A558AAC8"/>
    <w:lvl w:ilvl="0" w:tplc="3D265276">
      <w:start w:val="1"/>
      <w:numFmt w:val="bullet"/>
      <w:lvlText w:val="•"/>
      <w:lvlJc w:val="left"/>
      <w:pPr>
        <w:tabs>
          <w:tab w:val="num" w:pos="720"/>
        </w:tabs>
        <w:ind w:left="720" w:hanging="360"/>
      </w:pPr>
      <w:rPr>
        <w:rFonts w:ascii="Times New Roman" w:hAnsi="Times New Roman" w:hint="default"/>
      </w:rPr>
    </w:lvl>
    <w:lvl w:ilvl="1" w:tplc="FA36AD24" w:tentative="1">
      <w:start w:val="1"/>
      <w:numFmt w:val="bullet"/>
      <w:lvlText w:val="•"/>
      <w:lvlJc w:val="left"/>
      <w:pPr>
        <w:tabs>
          <w:tab w:val="num" w:pos="1440"/>
        </w:tabs>
        <w:ind w:left="1440" w:hanging="360"/>
      </w:pPr>
      <w:rPr>
        <w:rFonts w:ascii="Times New Roman" w:hAnsi="Times New Roman" w:hint="default"/>
      </w:rPr>
    </w:lvl>
    <w:lvl w:ilvl="2" w:tplc="AD60B3E4" w:tentative="1">
      <w:start w:val="1"/>
      <w:numFmt w:val="bullet"/>
      <w:lvlText w:val="•"/>
      <w:lvlJc w:val="left"/>
      <w:pPr>
        <w:tabs>
          <w:tab w:val="num" w:pos="2160"/>
        </w:tabs>
        <w:ind w:left="2160" w:hanging="360"/>
      </w:pPr>
      <w:rPr>
        <w:rFonts w:ascii="Times New Roman" w:hAnsi="Times New Roman" w:hint="default"/>
      </w:rPr>
    </w:lvl>
    <w:lvl w:ilvl="3" w:tplc="BDB8C536" w:tentative="1">
      <w:start w:val="1"/>
      <w:numFmt w:val="bullet"/>
      <w:lvlText w:val="•"/>
      <w:lvlJc w:val="left"/>
      <w:pPr>
        <w:tabs>
          <w:tab w:val="num" w:pos="2880"/>
        </w:tabs>
        <w:ind w:left="2880" w:hanging="360"/>
      </w:pPr>
      <w:rPr>
        <w:rFonts w:ascii="Times New Roman" w:hAnsi="Times New Roman" w:hint="default"/>
      </w:rPr>
    </w:lvl>
    <w:lvl w:ilvl="4" w:tplc="4524FADC" w:tentative="1">
      <w:start w:val="1"/>
      <w:numFmt w:val="bullet"/>
      <w:lvlText w:val="•"/>
      <w:lvlJc w:val="left"/>
      <w:pPr>
        <w:tabs>
          <w:tab w:val="num" w:pos="3600"/>
        </w:tabs>
        <w:ind w:left="3600" w:hanging="360"/>
      </w:pPr>
      <w:rPr>
        <w:rFonts w:ascii="Times New Roman" w:hAnsi="Times New Roman" w:hint="default"/>
      </w:rPr>
    </w:lvl>
    <w:lvl w:ilvl="5" w:tplc="767E21E8" w:tentative="1">
      <w:start w:val="1"/>
      <w:numFmt w:val="bullet"/>
      <w:lvlText w:val="•"/>
      <w:lvlJc w:val="left"/>
      <w:pPr>
        <w:tabs>
          <w:tab w:val="num" w:pos="4320"/>
        </w:tabs>
        <w:ind w:left="4320" w:hanging="360"/>
      </w:pPr>
      <w:rPr>
        <w:rFonts w:ascii="Times New Roman" w:hAnsi="Times New Roman" w:hint="default"/>
      </w:rPr>
    </w:lvl>
    <w:lvl w:ilvl="6" w:tplc="3ADC971E" w:tentative="1">
      <w:start w:val="1"/>
      <w:numFmt w:val="bullet"/>
      <w:lvlText w:val="•"/>
      <w:lvlJc w:val="left"/>
      <w:pPr>
        <w:tabs>
          <w:tab w:val="num" w:pos="5040"/>
        </w:tabs>
        <w:ind w:left="5040" w:hanging="360"/>
      </w:pPr>
      <w:rPr>
        <w:rFonts w:ascii="Times New Roman" w:hAnsi="Times New Roman" w:hint="default"/>
      </w:rPr>
    </w:lvl>
    <w:lvl w:ilvl="7" w:tplc="BE90507E" w:tentative="1">
      <w:start w:val="1"/>
      <w:numFmt w:val="bullet"/>
      <w:lvlText w:val="•"/>
      <w:lvlJc w:val="left"/>
      <w:pPr>
        <w:tabs>
          <w:tab w:val="num" w:pos="5760"/>
        </w:tabs>
        <w:ind w:left="5760" w:hanging="360"/>
      </w:pPr>
      <w:rPr>
        <w:rFonts w:ascii="Times New Roman" w:hAnsi="Times New Roman" w:hint="default"/>
      </w:rPr>
    </w:lvl>
    <w:lvl w:ilvl="8" w:tplc="6ECC21F4" w:tentative="1">
      <w:start w:val="1"/>
      <w:numFmt w:val="bullet"/>
      <w:lvlText w:val="•"/>
      <w:lvlJc w:val="left"/>
      <w:pPr>
        <w:tabs>
          <w:tab w:val="num" w:pos="6480"/>
        </w:tabs>
        <w:ind w:left="6480" w:hanging="360"/>
      </w:pPr>
      <w:rPr>
        <w:rFonts w:ascii="Times New Roman" w:hAnsi="Times New Roman" w:hint="default"/>
      </w:rPr>
    </w:lvl>
  </w:abstractNum>
  <w:abstractNum w:abstractNumId="58">
    <w:nsid w:val="2E220A26"/>
    <w:multiLevelType w:val="hybridMultilevel"/>
    <w:tmpl w:val="FC7602E8"/>
    <w:lvl w:ilvl="0" w:tplc="D5EE8F80">
      <w:start w:val="1"/>
      <w:numFmt w:val="bullet"/>
      <w:lvlText w:val=""/>
      <w:lvlJc w:val="left"/>
      <w:pPr>
        <w:tabs>
          <w:tab w:val="num" w:pos="720"/>
        </w:tabs>
        <w:ind w:left="720" w:hanging="360"/>
      </w:pPr>
      <w:rPr>
        <w:rFonts w:ascii="Wingdings" w:hAnsi="Wingdings" w:hint="default"/>
      </w:rPr>
    </w:lvl>
    <w:lvl w:ilvl="1" w:tplc="8C341BEC" w:tentative="1">
      <w:start w:val="1"/>
      <w:numFmt w:val="bullet"/>
      <w:lvlText w:val=""/>
      <w:lvlJc w:val="left"/>
      <w:pPr>
        <w:tabs>
          <w:tab w:val="num" w:pos="1440"/>
        </w:tabs>
        <w:ind w:left="1440" w:hanging="360"/>
      </w:pPr>
      <w:rPr>
        <w:rFonts w:ascii="Wingdings" w:hAnsi="Wingdings" w:hint="default"/>
      </w:rPr>
    </w:lvl>
    <w:lvl w:ilvl="2" w:tplc="A1CC7950" w:tentative="1">
      <w:start w:val="1"/>
      <w:numFmt w:val="bullet"/>
      <w:lvlText w:val=""/>
      <w:lvlJc w:val="left"/>
      <w:pPr>
        <w:tabs>
          <w:tab w:val="num" w:pos="2160"/>
        </w:tabs>
        <w:ind w:left="2160" w:hanging="360"/>
      </w:pPr>
      <w:rPr>
        <w:rFonts w:ascii="Wingdings" w:hAnsi="Wingdings" w:hint="default"/>
      </w:rPr>
    </w:lvl>
    <w:lvl w:ilvl="3" w:tplc="7FF68ADA" w:tentative="1">
      <w:start w:val="1"/>
      <w:numFmt w:val="bullet"/>
      <w:lvlText w:val=""/>
      <w:lvlJc w:val="left"/>
      <w:pPr>
        <w:tabs>
          <w:tab w:val="num" w:pos="2880"/>
        </w:tabs>
        <w:ind w:left="2880" w:hanging="360"/>
      </w:pPr>
      <w:rPr>
        <w:rFonts w:ascii="Wingdings" w:hAnsi="Wingdings" w:hint="default"/>
      </w:rPr>
    </w:lvl>
    <w:lvl w:ilvl="4" w:tplc="61987EAE" w:tentative="1">
      <w:start w:val="1"/>
      <w:numFmt w:val="bullet"/>
      <w:lvlText w:val=""/>
      <w:lvlJc w:val="left"/>
      <w:pPr>
        <w:tabs>
          <w:tab w:val="num" w:pos="3600"/>
        </w:tabs>
        <w:ind w:left="3600" w:hanging="360"/>
      </w:pPr>
      <w:rPr>
        <w:rFonts w:ascii="Wingdings" w:hAnsi="Wingdings" w:hint="default"/>
      </w:rPr>
    </w:lvl>
    <w:lvl w:ilvl="5" w:tplc="73EECF18" w:tentative="1">
      <w:start w:val="1"/>
      <w:numFmt w:val="bullet"/>
      <w:lvlText w:val=""/>
      <w:lvlJc w:val="left"/>
      <w:pPr>
        <w:tabs>
          <w:tab w:val="num" w:pos="4320"/>
        </w:tabs>
        <w:ind w:left="4320" w:hanging="360"/>
      </w:pPr>
      <w:rPr>
        <w:rFonts w:ascii="Wingdings" w:hAnsi="Wingdings" w:hint="default"/>
      </w:rPr>
    </w:lvl>
    <w:lvl w:ilvl="6" w:tplc="6BAC2DB2" w:tentative="1">
      <w:start w:val="1"/>
      <w:numFmt w:val="bullet"/>
      <w:lvlText w:val=""/>
      <w:lvlJc w:val="left"/>
      <w:pPr>
        <w:tabs>
          <w:tab w:val="num" w:pos="5040"/>
        </w:tabs>
        <w:ind w:left="5040" w:hanging="360"/>
      </w:pPr>
      <w:rPr>
        <w:rFonts w:ascii="Wingdings" w:hAnsi="Wingdings" w:hint="default"/>
      </w:rPr>
    </w:lvl>
    <w:lvl w:ilvl="7" w:tplc="75B2C1A6" w:tentative="1">
      <w:start w:val="1"/>
      <w:numFmt w:val="bullet"/>
      <w:lvlText w:val=""/>
      <w:lvlJc w:val="left"/>
      <w:pPr>
        <w:tabs>
          <w:tab w:val="num" w:pos="5760"/>
        </w:tabs>
        <w:ind w:left="5760" w:hanging="360"/>
      </w:pPr>
      <w:rPr>
        <w:rFonts w:ascii="Wingdings" w:hAnsi="Wingdings" w:hint="default"/>
      </w:rPr>
    </w:lvl>
    <w:lvl w:ilvl="8" w:tplc="A62218D4" w:tentative="1">
      <w:start w:val="1"/>
      <w:numFmt w:val="bullet"/>
      <w:lvlText w:val=""/>
      <w:lvlJc w:val="left"/>
      <w:pPr>
        <w:tabs>
          <w:tab w:val="num" w:pos="6480"/>
        </w:tabs>
        <w:ind w:left="6480" w:hanging="360"/>
      </w:pPr>
      <w:rPr>
        <w:rFonts w:ascii="Wingdings" w:hAnsi="Wingdings" w:hint="default"/>
      </w:rPr>
    </w:lvl>
  </w:abstractNum>
  <w:abstractNum w:abstractNumId="59">
    <w:nsid w:val="2E3E301E"/>
    <w:multiLevelType w:val="hybridMultilevel"/>
    <w:tmpl w:val="45B6CF06"/>
    <w:lvl w:ilvl="0" w:tplc="04240017">
      <w:start w:val="1"/>
      <w:numFmt w:val="lowerLetter"/>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nsid w:val="2EFB1E87"/>
    <w:multiLevelType w:val="hybridMultilevel"/>
    <w:tmpl w:val="B9A8DB3E"/>
    <w:lvl w:ilvl="0" w:tplc="66E03D10">
      <w:start w:val="1"/>
      <w:numFmt w:val="bullet"/>
      <w:lvlText w:val=""/>
      <w:lvlJc w:val="left"/>
      <w:pPr>
        <w:tabs>
          <w:tab w:val="num" w:pos="720"/>
        </w:tabs>
        <w:ind w:left="720" w:hanging="360"/>
      </w:pPr>
      <w:rPr>
        <w:rFonts w:ascii="Wingdings" w:hAnsi="Wingdings" w:hint="default"/>
      </w:rPr>
    </w:lvl>
    <w:lvl w:ilvl="1" w:tplc="110E9D06" w:tentative="1">
      <w:start w:val="1"/>
      <w:numFmt w:val="bullet"/>
      <w:lvlText w:val=""/>
      <w:lvlJc w:val="left"/>
      <w:pPr>
        <w:tabs>
          <w:tab w:val="num" w:pos="1440"/>
        </w:tabs>
        <w:ind w:left="1440" w:hanging="360"/>
      </w:pPr>
      <w:rPr>
        <w:rFonts w:ascii="Wingdings" w:hAnsi="Wingdings" w:hint="default"/>
      </w:rPr>
    </w:lvl>
    <w:lvl w:ilvl="2" w:tplc="946C7662" w:tentative="1">
      <w:start w:val="1"/>
      <w:numFmt w:val="bullet"/>
      <w:lvlText w:val=""/>
      <w:lvlJc w:val="left"/>
      <w:pPr>
        <w:tabs>
          <w:tab w:val="num" w:pos="2160"/>
        </w:tabs>
        <w:ind w:left="2160" w:hanging="360"/>
      </w:pPr>
      <w:rPr>
        <w:rFonts w:ascii="Wingdings" w:hAnsi="Wingdings" w:hint="default"/>
      </w:rPr>
    </w:lvl>
    <w:lvl w:ilvl="3" w:tplc="FCDE7E80" w:tentative="1">
      <w:start w:val="1"/>
      <w:numFmt w:val="bullet"/>
      <w:lvlText w:val=""/>
      <w:lvlJc w:val="left"/>
      <w:pPr>
        <w:tabs>
          <w:tab w:val="num" w:pos="2880"/>
        </w:tabs>
        <w:ind w:left="2880" w:hanging="360"/>
      </w:pPr>
      <w:rPr>
        <w:rFonts w:ascii="Wingdings" w:hAnsi="Wingdings" w:hint="default"/>
      </w:rPr>
    </w:lvl>
    <w:lvl w:ilvl="4" w:tplc="98C8A64E" w:tentative="1">
      <w:start w:val="1"/>
      <w:numFmt w:val="bullet"/>
      <w:lvlText w:val=""/>
      <w:lvlJc w:val="left"/>
      <w:pPr>
        <w:tabs>
          <w:tab w:val="num" w:pos="3600"/>
        </w:tabs>
        <w:ind w:left="3600" w:hanging="360"/>
      </w:pPr>
      <w:rPr>
        <w:rFonts w:ascii="Wingdings" w:hAnsi="Wingdings" w:hint="default"/>
      </w:rPr>
    </w:lvl>
    <w:lvl w:ilvl="5" w:tplc="6BC60D86" w:tentative="1">
      <w:start w:val="1"/>
      <w:numFmt w:val="bullet"/>
      <w:lvlText w:val=""/>
      <w:lvlJc w:val="left"/>
      <w:pPr>
        <w:tabs>
          <w:tab w:val="num" w:pos="4320"/>
        </w:tabs>
        <w:ind w:left="4320" w:hanging="360"/>
      </w:pPr>
      <w:rPr>
        <w:rFonts w:ascii="Wingdings" w:hAnsi="Wingdings" w:hint="default"/>
      </w:rPr>
    </w:lvl>
    <w:lvl w:ilvl="6" w:tplc="36F840A4" w:tentative="1">
      <w:start w:val="1"/>
      <w:numFmt w:val="bullet"/>
      <w:lvlText w:val=""/>
      <w:lvlJc w:val="left"/>
      <w:pPr>
        <w:tabs>
          <w:tab w:val="num" w:pos="5040"/>
        </w:tabs>
        <w:ind w:left="5040" w:hanging="360"/>
      </w:pPr>
      <w:rPr>
        <w:rFonts w:ascii="Wingdings" w:hAnsi="Wingdings" w:hint="default"/>
      </w:rPr>
    </w:lvl>
    <w:lvl w:ilvl="7" w:tplc="61A8C03E" w:tentative="1">
      <w:start w:val="1"/>
      <w:numFmt w:val="bullet"/>
      <w:lvlText w:val=""/>
      <w:lvlJc w:val="left"/>
      <w:pPr>
        <w:tabs>
          <w:tab w:val="num" w:pos="5760"/>
        </w:tabs>
        <w:ind w:left="5760" w:hanging="360"/>
      </w:pPr>
      <w:rPr>
        <w:rFonts w:ascii="Wingdings" w:hAnsi="Wingdings" w:hint="default"/>
      </w:rPr>
    </w:lvl>
    <w:lvl w:ilvl="8" w:tplc="8A0ED0B6" w:tentative="1">
      <w:start w:val="1"/>
      <w:numFmt w:val="bullet"/>
      <w:lvlText w:val=""/>
      <w:lvlJc w:val="left"/>
      <w:pPr>
        <w:tabs>
          <w:tab w:val="num" w:pos="6480"/>
        </w:tabs>
        <w:ind w:left="6480" w:hanging="360"/>
      </w:pPr>
      <w:rPr>
        <w:rFonts w:ascii="Wingdings" w:hAnsi="Wingdings" w:hint="default"/>
      </w:rPr>
    </w:lvl>
  </w:abstractNum>
  <w:abstractNum w:abstractNumId="61">
    <w:nsid w:val="2F1751BD"/>
    <w:multiLevelType w:val="multilevel"/>
    <w:tmpl w:val="FD3455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2F476F09"/>
    <w:multiLevelType w:val="hybridMultilevel"/>
    <w:tmpl w:val="0354138E"/>
    <w:lvl w:ilvl="0" w:tplc="99EC8582">
      <w:start w:val="1"/>
      <w:numFmt w:val="bullet"/>
      <w:lvlText w:val=""/>
      <w:lvlJc w:val="left"/>
      <w:pPr>
        <w:tabs>
          <w:tab w:val="num" w:pos="720"/>
        </w:tabs>
        <w:ind w:left="720" w:hanging="360"/>
      </w:pPr>
      <w:rPr>
        <w:rFonts w:ascii="Wingdings" w:hAnsi="Wingdings" w:hint="default"/>
      </w:rPr>
    </w:lvl>
    <w:lvl w:ilvl="1" w:tplc="4088221E">
      <w:numFmt w:val="bullet"/>
      <w:lvlText w:val=""/>
      <w:lvlJc w:val="left"/>
      <w:pPr>
        <w:tabs>
          <w:tab w:val="num" w:pos="1440"/>
        </w:tabs>
        <w:ind w:left="1440" w:hanging="360"/>
      </w:pPr>
      <w:rPr>
        <w:rFonts w:ascii="Wingdings" w:hAnsi="Wingdings" w:hint="default"/>
      </w:rPr>
    </w:lvl>
    <w:lvl w:ilvl="2" w:tplc="604CABDC" w:tentative="1">
      <w:start w:val="1"/>
      <w:numFmt w:val="bullet"/>
      <w:lvlText w:val=""/>
      <w:lvlJc w:val="left"/>
      <w:pPr>
        <w:tabs>
          <w:tab w:val="num" w:pos="2160"/>
        </w:tabs>
        <w:ind w:left="2160" w:hanging="360"/>
      </w:pPr>
      <w:rPr>
        <w:rFonts w:ascii="Wingdings" w:hAnsi="Wingdings" w:hint="default"/>
      </w:rPr>
    </w:lvl>
    <w:lvl w:ilvl="3" w:tplc="9BD60DD4" w:tentative="1">
      <w:start w:val="1"/>
      <w:numFmt w:val="bullet"/>
      <w:lvlText w:val=""/>
      <w:lvlJc w:val="left"/>
      <w:pPr>
        <w:tabs>
          <w:tab w:val="num" w:pos="2880"/>
        </w:tabs>
        <w:ind w:left="2880" w:hanging="360"/>
      </w:pPr>
      <w:rPr>
        <w:rFonts w:ascii="Wingdings" w:hAnsi="Wingdings" w:hint="default"/>
      </w:rPr>
    </w:lvl>
    <w:lvl w:ilvl="4" w:tplc="BB70471E" w:tentative="1">
      <w:start w:val="1"/>
      <w:numFmt w:val="bullet"/>
      <w:lvlText w:val=""/>
      <w:lvlJc w:val="left"/>
      <w:pPr>
        <w:tabs>
          <w:tab w:val="num" w:pos="3600"/>
        </w:tabs>
        <w:ind w:left="3600" w:hanging="360"/>
      </w:pPr>
      <w:rPr>
        <w:rFonts w:ascii="Wingdings" w:hAnsi="Wingdings" w:hint="default"/>
      </w:rPr>
    </w:lvl>
    <w:lvl w:ilvl="5" w:tplc="D40EA500" w:tentative="1">
      <w:start w:val="1"/>
      <w:numFmt w:val="bullet"/>
      <w:lvlText w:val=""/>
      <w:lvlJc w:val="left"/>
      <w:pPr>
        <w:tabs>
          <w:tab w:val="num" w:pos="4320"/>
        </w:tabs>
        <w:ind w:left="4320" w:hanging="360"/>
      </w:pPr>
      <w:rPr>
        <w:rFonts w:ascii="Wingdings" w:hAnsi="Wingdings" w:hint="default"/>
      </w:rPr>
    </w:lvl>
    <w:lvl w:ilvl="6" w:tplc="89F86988" w:tentative="1">
      <w:start w:val="1"/>
      <w:numFmt w:val="bullet"/>
      <w:lvlText w:val=""/>
      <w:lvlJc w:val="left"/>
      <w:pPr>
        <w:tabs>
          <w:tab w:val="num" w:pos="5040"/>
        </w:tabs>
        <w:ind w:left="5040" w:hanging="360"/>
      </w:pPr>
      <w:rPr>
        <w:rFonts w:ascii="Wingdings" w:hAnsi="Wingdings" w:hint="default"/>
      </w:rPr>
    </w:lvl>
    <w:lvl w:ilvl="7" w:tplc="FE140038" w:tentative="1">
      <w:start w:val="1"/>
      <w:numFmt w:val="bullet"/>
      <w:lvlText w:val=""/>
      <w:lvlJc w:val="left"/>
      <w:pPr>
        <w:tabs>
          <w:tab w:val="num" w:pos="5760"/>
        </w:tabs>
        <w:ind w:left="5760" w:hanging="360"/>
      </w:pPr>
      <w:rPr>
        <w:rFonts w:ascii="Wingdings" w:hAnsi="Wingdings" w:hint="default"/>
      </w:rPr>
    </w:lvl>
    <w:lvl w:ilvl="8" w:tplc="B4F47E7E" w:tentative="1">
      <w:start w:val="1"/>
      <w:numFmt w:val="bullet"/>
      <w:lvlText w:val=""/>
      <w:lvlJc w:val="left"/>
      <w:pPr>
        <w:tabs>
          <w:tab w:val="num" w:pos="6480"/>
        </w:tabs>
        <w:ind w:left="6480" w:hanging="360"/>
      </w:pPr>
      <w:rPr>
        <w:rFonts w:ascii="Wingdings" w:hAnsi="Wingdings" w:hint="default"/>
      </w:rPr>
    </w:lvl>
  </w:abstractNum>
  <w:abstractNum w:abstractNumId="63">
    <w:nsid w:val="32577AB0"/>
    <w:multiLevelType w:val="hybridMultilevel"/>
    <w:tmpl w:val="0116FBCA"/>
    <w:lvl w:ilvl="0" w:tplc="04240001">
      <w:start w:val="1"/>
      <w:numFmt w:val="bullet"/>
      <w:lvlText w:val=""/>
      <w:lvlJc w:val="left"/>
      <w:pPr>
        <w:ind w:left="765" w:hanging="360"/>
      </w:pPr>
      <w:rPr>
        <w:rFonts w:ascii="Symbol" w:hAnsi="Symbol" w:hint="default"/>
      </w:rPr>
    </w:lvl>
    <w:lvl w:ilvl="1" w:tplc="04240003" w:tentative="1">
      <w:start w:val="1"/>
      <w:numFmt w:val="bullet"/>
      <w:lvlText w:val="o"/>
      <w:lvlJc w:val="left"/>
      <w:pPr>
        <w:ind w:left="1485" w:hanging="360"/>
      </w:pPr>
      <w:rPr>
        <w:rFonts w:ascii="Courier New" w:hAnsi="Courier New" w:cs="Courier New" w:hint="default"/>
      </w:rPr>
    </w:lvl>
    <w:lvl w:ilvl="2" w:tplc="04240005" w:tentative="1">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64">
    <w:nsid w:val="33B67E00"/>
    <w:multiLevelType w:val="hybridMultilevel"/>
    <w:tmpl w:val="4D18F402"/>
    <w:lvl w:ilvl="0" w:tplc="FCDC0A6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5">
    <w:nsid w:val="34E037D7"/>
    <w:multiLevelType w:val="hybridMultilevel"/>
    <w:tmpl w:val="CAB4E9D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nsid w:val="34E57CB1"/>
    <w:multiLevelType w:val="hybridMultilevel"/>
    <w:tmpl w:val="DADCDD00"/>
    <w:lvl w:ilvl="0" w:tplc="DB248D90">
      <w:start w:val="1"/>
      <w:numFmt w:val="bullet"/>
      <w:lvlText w:val="•"/>
      <w:lvlJc w:val="left"/>
      <w:pPr>
        <w:tabs>
          <w:tab w:val="num" w:pos="720"/>
        </w:tabs>
        <w:ind w:left="720" w:hanging="360"/>
      </w:pPr>
      <w:rPr>
        <w:rFonts w:ascii="Times New Roman" w:hAnsi="Times New Roman" w:hint="default"/>
      </w:rPr>
    </w:lvl>
    <w:lvl w:ilvl="1" w:tplc="70DAF252" w:tentative="1">
      <w:start w:val="1"/>
      <w:numFmt w:val="bullet"/>
      <w:lvlText w:val="•"/>
      <w:lvlJc w:val="left"/>
      <w:pPr>
        <w:tabs>
          <w:tab w:val="num" w:pos="1440"/>
        </w:tabs>
        <w:ind w:left="1440" w:hanging="360"/>
      </w:pPr>
      <w:rPr>
        <w:rFonts w:ascii="Times New Roman" w:hAnsi="Times New Roman" w:hint="default"/>
      </w:rPr>
    </w:lvl>
    <w:lvl w:ilvl="2" w:tplc="EB5E067E" w:tentative="1">
      <w:start w:val="1"/>
      <w:numFmt w:val="bullet"/>
      <w:lvlText w:val="•"/>
      <w:lvlJc w:val="left"/>
      <w:pPr>
        <w:tabs>
          <w:tab w:val="num" w:pos="2160"/>
        </w:tabs>
        <w:ind w:left="2160" w:hanging="360"/>
      </w:pPr>
      <w:rPr>
        <w:rFonts w:ascii="Times New Roman" w:hAnsi="Times New Roman" w:hint="default"/>
      </w:rPr>
    </w:lvl>
    <w:lvl w:ilvl="3" w:tplc="63CE6EF0" w:tentative="1">
      <w:start w:val="1"/>
      <w:numFmt w:val="bullet"/>
      <w:lvlText w:val="•"/>
      <w:lvlJc w:val="left"/>
      <w:pPr>
        <w:tabs>
          <w:tab w:val="num" w:pos="2880"/>
        </w:tabs>
        <w:ind w:left="2880" w:hanging="360"/>
      </w:pPr>
      <w:rPr>
        <w:rFonts w:ascii="Times New Roman" w:hAnsi="Times New Roman" w:hint="default"/>
      </w:rPr>
    </w:lvl>
    <w:lvl w:ilvl="4" w:tplc="6452116E" w:tentative="1">
      <w:start w:val="1"/>
      <w:numFmt w:val="bullet"/>
      <w:lvlText w:val="•"/>
      <w:lvlJc w:val="left"/>
      <w:pPr>
        <w:tabs>
          <w:tab w:val="num" w:pos="3600"/>
        </w:tabs>
        <w:ind w:left="3600" w:hanging="360"/>
      </w:pPr>
      <w:rPr>
        <w:rFonts w:ascii="Times New Roman" w:hAnsi="Times New Roman" w:hint="default"/>
      </w:rPr>
    </w:lvl>
    <w:lvl w:ilvl="5" w:tplc="EBFA9E3A" w:tentative="1">
      <w:start w:val="1"/>
      <w:numFmt w:val="bullet"/>
      <w:lvlText w:val="•"/>
      <w:lvlJc w:val="left"/>
      <w:pPr>
        <w:tabs>
          <w:tab w:val="num" w:pos="4320"/>
        </w:tabs>
        <w:ind w:left="4320" w:hanging="360"/>
      </w:pPr>
      <w:rPr>
        <w:rFonts w:ascii="Times New Roman" w:hAnsi="Times New Roman" w:hint="default"/>
      </w:rPr>
    </w:lvl>
    <w:lvl w:ilvl="6" w:tplc="A394E422" w:tentative="1">
      <w:start w:val="1"/>
      <w:numFmt w:val="bullet"/>
      <w:lvlText w:val="•"/>
      <w:lvlJc w:val="left"/>
      <w:pPr>
        <w:tabs>
          <w:tab w:val="num" w:pos="5040"/>
        </w:tabs>
        <w:ind w:left="5040" w:hanging="360"/>
      </w:pPr>
      <w:rPr>
        <w:rFonts w:ascii="Times New Roman" w:hAnsi="Times New Roman" w:hint="default"/>
      </w:rPr>
    </w:lvl>
    <w:lvl w:ilvl="7" w:tplc="6BD41010" w:tentative="1">
      <w:start w:val="1"/>
      <w:numFmt w:val="bullet"/>
      <w:lvlText w:val="•"/>
      <w:lvlJc w:val="left"/>
      <w:pPr>
        <w:tabs>
          <w:tab w:val="num" w:pos="5760"/>
        </w:tabs>
        <w:ind w:left="5760" w:hanging="360"/>
      </w:pPr>
      <w:rPr>
        <w:rFonts w:ascii="Times New Roman" w:hAnsi="Times New Roman" w:hint="default"/>
      </w:rPr>
    </w:lvl>
    <w:lvl w:ilvl="8" w:tplc="73B451C6" w:tentative="1">
      <w:start w:val="1"/>
      <w:numFmt w:val="bullet"/>
      <w:lvlText w:val="•"/>
      <w:lvlJc w:val="left"/>
      <w:pPr>
        <w:tabs>
          <w:tab w:val="num" w:pos="6480"/>
        </w:tabs>
        <w:ind w:left="6480" w:hanging="360"/>
      </w:pPr>
      <w:rPr>
        <w:rFonts w:ascii="Times New Roman" w:hAnsi="Times New Roman" w:hint="default"/>
      </w:rPr>
    </w:lvl>
  </w:abstractNum>
  <w:abstractNum w:abstractNumId="67">
    <w:nsid w:val="35997A4E"/>
    <w:multiLevelType w:val="hybridMultilevel"/>
    <w:tmpl w:val="A9FA81E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nsid w:val="392C7C6C"/>
    <w:multiLevelType w:val="hybridMultilevel"/>
    <w:tmpl w:val="29AAC9D6"/>
    <w:lvl w:ilvl="0" w:tplc="04240011">
      <w:start w:val="1"/>
      <w:numFmt w:val="decimal"/>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69">
    <w:nsid w:val="39966AE8"/>
    <w:multiLevelType w:val="hybridMultilevel"/>
    <w:tmpl w:val="3EBAE49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nsid w:val="3BE16E37"/>
    <w:multiLevelType w:val="hybridMultilevel"/>
    <w:tmpl w:val="45AA1E26"/>
    <w:lvl w:ilvl="0" w:tplc="04240019">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71">
    <w:nsid w:val="3C216B55"/>
    <w:multiLevelType w:val="hybridMultilevel"/>
    <w:tmpl w:val="0E02CD52"/>
    <w:lvl w:ilvl="0" w:tplc="6FC8AB5A">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nsid w:val="3EC42BC8"/>
    <w:multiLevelType w:val="hybridMultilevel"/>
    <w:tmpl w:val="A6BCF3B8"/>
    <w:lvl w:ilvl="0" w:tplc="6A34CA64">
      <w:start w:val="1"/>
      <w:numFmt w:val="bullet"/>
      <w:lvlText w:val=""/>
      <w:lvlJc w:val="left"/>
      <w:pPr>
        <w:tabs>
          <w:tab w:val="num" w:pos="720"/>
        </w:tabs>
        <w:ind w:left="720" w:hanging="360"/>
      </w:pPr>
      <w:rPr>
        <w:rFonts w:ascii="Wingdings" w:hAnsi="Wingdings" w:hint="default"/>
      </w:rPr>
    </w:lvl>
    <w:lvl w:ilvl="1" w:tplc="0444EC20">
      <w:start w:val="1"/>
      <w:numFmt w:val="bullet"/>
      <w:lvlText w:val=""/>
      <w:lvlJc w:val="left"/>
      <w:pPr>
        <w:tabs>
          <w:tab w:val="num" w:pos="1440"/>
        </w:tabs>
        <w:ind w:left="1440" w:hanging="360"/>
      </w:pPr>
      <w:rPr>
        <w:rFonts w:ascii="Wingdings" w:hAnsi="Wingdings" w:hint="default"/>
      </w:rPr>
    </w:lvl>
    <w:lvl w:ilvl="2" w:tplc="1BB8CEEE" w:tentative="1">
      <w:start w:val="1"/>
      <w:numFmt w:val="bullet"/>
      <w:lvlText w:val=""/>
      <w:lvlJc w:val="left"/>
      <w:pPr>
        <w:tabs>
          <w:tab w:val="num" w:pos="2160"/>
        </w:tabs>
        <w:ind w:left="2160" w:hanging="360"/>
      </w:pPr>
      <w:rPr>
        <w:rFonts w:ascii="Wingdings" w:hAnsi="Wingdings" w:hint="default"/>
      </w:rPr>
    </w:lvl>
    <w:lvl w:ilvl="3" w:tplc="214E15CE" w:tentative="1">
      <w:start w:val="1"/>
      <w:numFmt w:val="bullet"/>
      <w:lvlText w:val=""/>
      <w:lvlJc w:val="left"/>
      <w:pPr>
        <w:tabs>
          <w:tab w:val="num" w:pos="2880"/>
        </w:tabs>
        <w:ind w:left="2880" w:hanging="360"/>
      </w:pPr>
      <w:rPr>
        <w:rFonts w:ascii="Wingdings" w:hAnsi="Wingdings" w:hint="default"/>
      </w:rPr>
    </w:lvl>
    <w:lvl w:ilvl="4" w:tplc="F5AA1F22" w:tentative="1">
      <w:start w:val="1"/>
      <w:numFmt w:val="bullet"/>
      <w:lvlText w:val=""/>
      <w:lvlJc w:val="left"/>
      <w:pPr>
        <w:tabs>
          <w:tab w:val="num" w:pos="3600"/>
        </w:tabs>
        <w:ind w:left="3600" w:hanging="360"/>
      </w:pPr>
      <w:rPr>
        <w:rFonts w:ascii="Wingdings" w:hAnsi="Wingdings" w:hint="default"/>
      </w:rPr>
    </w:lvl>
    <w:lvl w:ilvl="5" w:tplc="BCAA7F96" w:tentative="1">
      <w:start w:val="1"/>
      <w:numFmt w:val="bullet"/>
      <w:lvlText w:val=""/>
      <w:lvlJc w:val="left"/>
      <w:pPr>
        <w:tabs>
          <w:tab w:val="num" w:pos="4320"/>
        </w:tabs>
        <w:ind w:left="4320" w:hanging="360"/>
      </w:pPr>
      <w:rPr>
        <w:rFonts w:ascii="Wingdings" w:hAnsi="Wingdings" w:hint="default"/>
      </w:rPr>
    </w:lvl>
    <w:lvl w:ilvl="6" w:tplc="2D509C78" w:tentative="1">
      <w:start w:val="1"/>
      <w:numFmt w:val="bullet"/>
      <w:lvlText w:val=""/>
      <w:lvlJc w:val="left"/>
      <w:pPr>
        <w:tabs>
          <w:tab w:val="num" w:pos="5040"/>
        </w:tabs>
        <w:ind w:left="5040" w:hanging="360"/>
      </w:pPr>
      <w:rPr>
        <w:rFonts w:ascii="Wingdings" w:hAnsi="Wingdings" w:hint="default"/>
      </w:rPr>
    </w:lvl>
    <w:lvl w:ilvl="7" w:tplc="10C6E6B2" w:tentative="1">
      <w:start w:val="1"/>
      <w:numFmt w:val="bullet"/>
      <w:lvlText w:val=""/>
      <w:lvlJc w:val="left"/>
      <w:pPr>
        <w:tabs>
          <w:tab w:val="num" w:pos="5760"/>
        </w:tabs>
        <w:ind w:left="5760" w:hanging="360"/>
      </w:pPr>
      <w:rPr>
        <w:rFonts w:ascii="Wingdings" w:hAnsi="Wingdings" w:hint="default"/>
      </w:rPr>
    </w:lvl>
    <w:lvl w:ilvl="8" w:tplc="D9EA8A6C" w:tentative="1">
      <w:start w:val="1"/>
      <w:numFmt w:val="bullet"/>
      <w:lvlText w:val=""/>
      <w:lvlJc w:val="left"/>
      <w:pPr>
        <w:tabs>
          <w:tab w:val="num" w:pos="6480"/>
        </w:tabs>
        <w:ind w:left="6480" w:hanging="360"/>
      </w:pPr>
      <w:rPr>
        <w:rFonts w:ascii="Wingdings" w:hAnsi="Wingdings" w:hint="default"/>
      </w:rPr>
    </w:lvl>
  </w:abstractNum>
  <w:abstractNum w:abstractNumId="73">
    <w:nsid w:val="3ECF50A2"/>
    <w:multiLevelType w:val="hybridMultilevel"/>
    <w:tmpl w:val="4BB4B964"/>
    <w:lvl w:ilvl="0" w:tplc="CA7A6806">
      <w:start w:val="1"/>
      <w:numFmt w:val="bullet"/>
      <w:lvlText w:val="•"/>
      <w:lvlJc w:val="left"/>
      <w:pPr>
        <w:tabs>
          <w:tab w:val="num" w:pos="720"/>
        </w:tabs>
        <w:ind w:left="720" w:hanging="360"/>
      </w:pPr>
      <w:rPr>
        <w:rFonts w:ascii="Times New Roman" w:hAnsi="Times New Roman" w:hint="default"/>
      </w:rPr>
    </w:lvl>
    <w:lvl w:ilvl="1" w:tplc="0C14D3DC">
      <w:numFmt w:val="bullet"/>
      <w:lvlText w:val=""/>
      <w:lvlJc w:val="left"/>
      <w:pPr>
        <w:tabs>
          <w:tab w:val="num" w:pos="1440"/>
        </w:tabs>
        <w:ind w:left="1440" w:hanging="360"/>
      </w:pPr>
      <w:rPr>
        <w:rFonts w:ascii="Wingdings" w:hAnsi="Wingdings" w:hint="default"/>
      </w:rPr>
    </w:lvl>
    <w:lvl w:ilvl="2" w:tplc="5CF46174" w:tentative="1">
      <w:start w:val="1"/>
      <w:numFmt w:val="bullet"/>
      <w:lvlText w:val="•"/>
      <w:lvlJc w:val="left"/>
      <w:pPr>
        <w:tabs>
          <w:tab w:val="num" w:pos="2160"/>
        </w:tabs>
        <w:ind w:left="2160" w:hanging="360"/>
      </w:pPr>
      <w:rPr>
        <w:rFonts w:ascii="Times New Roman" w:hAnsi="Times New Roman" w:hint="default"/>
      </w:rPr>
    </w:lvl>
    <w:lvl w:ilvl="3" w:tplc="02DACA26" w:tentative="1">
      <w:start w:val="1"/>
      <w:numFmt w:val="bullet"/>
      <w:lvlText w:val="•"/>
      <w:lvlJc w:val="left"/>
      <w:pPr>
        <w:tabs>
          <w:tab w:val="num" w:pos="2880"/>
        </w:tabs>
        <w:ind w:left="2880" w:hanging="360"/>
      </w:pPr>
      <w:rPr>
        <w:rFonts w:ascii="Times New Roman" w:hAnsi="Times New Roman" w:hint="default"/>
      </w:rPr>
    </w:lvl>
    <w:lvl w:ilvl="4" w:tplc="C296A5A6" w:tentative="1">
      <w:start w:val="1"/>
      <w:numFmt w:val="bullet"/>
      <w:lvlText w:val="•"/>
      <w:lvlJc w:val="left"/>
      <w:pPr>
        <w:tabs>
          <w:tab w:val="num" w:pos="3600"/>
        </w:tabs>
        <w:ind w:left="3600" w:hanging="360"/>
      </w:pPr>
      <w:rPr>
        <w:rFonts w:ascii="Times New Roman" w:hAnsi="Times New Roman" w:hint="default"/>
      </w:rPr>
    </w:lvl>
    <w:lvl w:ilvl="5" w:tplc="7F72B26C" w:tentative="1">
      <w:start w:val="1"/>
      <w:numFmt w:val="bullet"/>
      <w:lvlText w:val="•"/>
      <w:lvlJc w:val="left"/>
      <w:pPr>
        <w:tabs>
          <w:tab w:val="num" w:pos="4320"/>
        </w:tabs>
        <w:ind w:left="4320" w:hanging="360"/>
      </w:pPr>
      <w:rPr>
        <w:rFonts w:ascii="Times New Roman" w:hAnsi="Times New Roman" w:hint="default"/>
      </w:rPr>
    </w:lvl>
    <w:lvl w:ilvl="6" w:tplc="7C0E902E" w:tentative="1">
      <w:start w:val="1"/>
      <w:numFmt w:val="bullet"/>
      <w:lvlText w:val="•"/>
      <w:lvlJc w:val="left"/>
      <w:pPr>
        <w:tabs>
          <w:tab w:val="num" w:pos="5040"/>
        </w:tabs>
        <w:ind w:left="5040" w:hanging="360"/>
      </w:pPr>
      <w:rPr>
        <w:rFonts w:ascii="Times New Roman" w:hAnsi="Times New Roman" w:hint="default"/>
      </w:rPr>
    </w:lvl>
    <w:lvl w:ilvl="7" w:tplc="DB9207F4" w:tentative="1">
      <w:start w:val="1"/>
      <w:numFmt w:val="bullet"/>
      <w:lvlText w:val="•"/>
      <w:lvlJc w:val="left"/>
      <w:pPr>
        <w:tabs>
          <w:tab w:val="num" w:pos="5760"/>
        </w:tabs>
        <w:ind w:left="5760" w:hanging="360"/>
      </w:pPr>
      <w:rPr>
        <w:rFonts w:ascii="Times New Roman" w:hAnsi="Times New Roman" w:hint="default"/>
      </w:rPr>
    </w:lvl>
    <w:lvl w:ilvl="8" w:tplc="94A4DC0A" w:tentative="1">
      <w:start w:val="1"/>
      <w:numFmt w:val="bullet"/>
      <w:lvlText w:val="•"/>
      <w:lvlJc w:val="left"/>
      <w:pPr>
        <w:tabs>
          <w:tab w:val="num" w:pos="6480"/>
        </w:tabs>
        <w:ind w:left="6480" w:hanging="360"/>
      </w:pPr>
      <w:rPr>
        <w:rFonts w:ascii="Times New Roman" w:hAnsi="Times New Roman" w:hint="default"/>
      </w:rPr>
    </w:lvl>
  </w:abstractNum>
  <w:abstractNum w:abstractNumId="74">
    <w:nsid w:val="3EF16713"/>
    <w:multiLevelType w:val="hybridMultilevel"/>
    <w:tmpl w:val="080CECF4"/>
    <w:lvl w:ilvl="0" w:tplc="D7FC5FA8">
      <w:start w:val="1"/>
      <w:numFmt w:val="bullet"/>
      <w:lvlText w:val="•"/>
      <w:lvlJc w:val="left"/>
      <w:pPr>
        <w:tabs>
          <w:tab w:val="num" w:pos="720"/>
        </w:tabs>
        <w:ind w:left="720" w:hanging="360"/>
      </w:pPr>
      <w:rPr>
        <w:rFonts w:ascii="Times New Roman" w:hAnsi="Times New Roman" w:hint="default"/>
      </w:rPr>
    </w:lvl>
    <w:lvl w:ilvl="1" w:tplc="13760A4A" w:tentative="1">
      <w:start w:val="1"/>
      <w:numFmt w:val="bullet"/>
      <w:lvlText w:val="•"/>
      <w:lvlJc w:val="left"/>
      <w:pPr>
        <w:tabs>
          <w:tab w:val="num" w:pos="1440"/>
        </w:tabs>
        <w:ind w:left="1440" w:hanging="360"/>
      </w:pPr>
      <w:rPr>
        <w:rFonts w:ascii="Times New Roman" w:hAnsi="Times New Roman" w:hint="default"/>
      </w:rPr>
    </w:lvl>
    <w:lvl w:ilvl="2" w:tplc="3AA2A3C6" w:tentative="1">
      <w:start w:val="1"/>
      <w:numFmt w:val="bullet"/>
      <w:lvlText w:val="•"/>
      <w:lvlJc w:val="left"/>
      <w:pPr>
        <w:tabs>
          <w:tab w:val="num" w:pos="2160"/>
        </w:tabs>
        <w:ind w:left="2160" w:hanging="360"/>
      </w:pPr>
      <w:rPr>
        <w:rFonts w:ascii="Times New Roman" w:hAnsi="Times New Roman" w:hint="default"/>
      </w:rPr>
    </w:lvl>
    <w:lvl w:ilvl="3" w:tplc="6C04729E" w:tentative="1">
      <w:start w:val="1"/>
      <w:numFmt w:val="bullet"/>
      <w:lvlText w:val="•"/>
      <w:lvlJc w:val="left"/>
      <w:pPr>
        <w:tabs>
          <w:tab w:val="num" w:pos="2880"/>
        </w:tabs>
        <w:ind w:left="2880" w:hanging="360"/>
      </w:pPr>
      <w:rPr>
        <w:rFonts w:ascii="Times New Roman" w:hAnsi="Times New Roman" w:hint="default"/>
      </w:rPr>
    </w:lvl>
    <w:lvl w:ilvl="4" w:tplc="AF167218" w:tentative="1">
      <w:start w:val="1"/>
      <w:numFmt w:val="bullet"/>
      <w:lvlText w:val="•"/>
      <w:lvlJc w:val="left"/>
      <w:pPr>
        <w:tabs>
          <w:tab w:val="num" w:pos="3600"/>
        </w:tabs>
        <w:ind w:left="3600" w:hanging="360"/>
      </w:pPr>
      <w:rPr>
        <w:rFonts w:ascii="Times New Roman" w:hAnsi="Times New Roman" w:hint="default"/>
      </w:rPr>
    </w:lvl>
    <w:lvl w:ilvl="5" w:tplc="A1664034" w:tentative="1">
      <w:start w:val="1"/>
      <w:numFmt w:val="bullet"/>
      <w:lvlText w:val="•"/>
      <w:lvlJc w:val="left"/>
      <w:pPr>
        <w:tabs>
          <w:tab w:val="num" w:pos="4320"/>
        </w:tabs>
        <w:ind w:left="4320" w:hanging="360"/>
      </w:pPr>
      <w:rPr>
        <w:rFonts w:ascii="Times New Roman" w:hAnsi="Times New Roman" w:hint="default"/>
      </w:rPr>
    </w:lvl>
    <w:lvl w:ilvl="6" w:tplc="86B43D6A" w:tentative="1">
      <w:start w:val="1"/>
      <w:numFmt w:val="bullet"/>
      <w:lvlText w:val="•"/>
      <w:lvlJc w:val="left"/>
      <w:pPr>
        <w:tabs>
          <w:tab w:val="num" w:pos="5040"/>
        </w:tabs>
        <w:ind w:left="5040" w:hanging="360"/>
      </w:pPr>
      <w:rPr>
        <w:rFonts w:ascii="Times New Roman" w:hAnsi="Times New Roman" w:hint="default"/>
      </w:rPr>
    </w:lvl>
    <w:lvl w:ilvl="7" w:tplc="99BC5622" w:tentative="1">
      <w:start w:val="1"/>
      <w:numFmt w:val="bullet"/>
      <w:lvlText w:val="•"/>
      <w:lvlJc w:val="left"/>
      <w:pPr>
        <w:tabs>
          <w:tab w:val="num" w:pos="5760"/>
        </w:tabs>
        <w:ind w:left="5760" w:hanging="360"/>
      </w:pPr>
      <w:rPr>
        <w:rFonts w:ascii="Times New Roman" w:hAnsi="Times New Roman" w:hint="default"/>
      </w:rPr>
    </w:lvl>
    <w:lvl w:ilvl="8" w:tplc="C6565552" w:tentative="1">
      <w:start w:val="1"/>
      <w:numFmt w:val="bullet"/>
      <w:lvlText w:val="•"/>
      <w:lvlJc w:val="left"/>
      <w:pPr>
        <w:tabs>
          <w:tab w:val="num" w:pos="6480"/>
        </w:tabs>
        <w:ind w:left="6480" w:hanging="360"/>
      </w:pPr>
      <w:rPr>
        <w:rFonts w:ascii="Times New Roman" w:hAnsi="Times New Roman" w:hint="default"/>
      </w:rPr>
    </w:lvl>
  </w:abstractNum>
  <w:abstractNum w:abstractNumId="75">
    <w:nsid w:val="3EF9067D"/>
    <w:multiLevelType w:val="multilevel"/>
    <w:tmpl w:val="2D4E50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3FBB1ECD"/>
    <w:multiLevelType w:val="hybridMultilevel"/>
    <w:tmpl w:val="AD9226E0"/>
    <w:lvl w:ilvl="0" w:tplc="B80A0B54">
      <w:start w:val="1"/>
      <w:numFmt w:val="bullet"/>
      <w:lvlText w:val=""/>
      <w:lvlJc w:val="left"/>
      <w:pPr>
        <w:tabs>
          <w:tab w:val="num" w:pos="720"/>
        </w:tabs>
        <w:ind w:left="720" w:hanging="360"/>
      </w:pPr>
      <w:rPr>
        <w:rFonts w:ascii="Wingdings" w:hAnsi="Wingdings" w:hint="default"/>
      </w:rPr>
    </w:lvl>
    <w:lvl w:ilvl="1" w:tplc="DD9644FE" w:tentative="1">
      <w:start w:val="1"/>
      <w:numFmt w:val="bullet"/>
      <w:lvlText w:val=""/>
      <w:lvlJc w:val="left"/>
      <w:pPr>
        <w:tabs>
          <w:tab w:val="num" w:pos="1440"/>
        </w:tabs>
        <w:ind w:left="1440" w:hanging="360"/>
      </w:pPr>
      <w:rPr>
        <w:rFonts w:ascii="Wingdings" w:hAnsi="Wingdings" w:hint="default"/>
      </w:rPr>
    </w:lvl>
    <w:lvl w:ilvl="2" w:tplc="50DEC15C" w:tentative="1">
      <w:start w:val="1"/>
      <w:numFmt w:val="bullet"/>
      <w:lvlText w:val=""/>
      <w:lvlJc w:val="left"/>
      <w:pPr>
        <w:tabs>
          <w:tab w:val="num" w:pos="2160"/>
        </w:tabs>
        <w:ind w:left="2160" w:hanging="360"/>
      </w:pPr>
      <w:rPr>
        <w:rFonts w:ascii="Wingdings" w:hAnsi="Wingdings" w:hint="default"/>
      </w:rPr>
    </w:lvl>
    <w:lvl w:ilvl="3" w:tplc="872C0988" w:tentative="1">
      <w:start w:val="1"/>
      <w:numFmt w:val="bullet"/>
      <w:lvlText w:val=""/>
      <w:lvlJc w:val="left"/>
      <w:pPr>
        <w:tabs>
          <w:tab w:val="num" w:pos="2880"/>
        </w:tabs>
        <w:ind w:left="2880" w:hanging="360"/>
      </w:pPr>
      <w:rPr>
        <w:rFonts w:ascii="Wingdings" w:hAnsi="Wingdings" w:hint="default"/>
      </w:rPr>
    </w:lvl>
    <w:lvl w:ilvl="4" w:tplc="ECB0B028" w:tentative="1">
      <w:start w:val="1"/>
      <w:numFmt w:val="bullet"/>
      <w:lvlText w:val=""/>
      <w:lvlJc w:val="left"/>
      <w:pPr>
        <w:tabs>
          <w:tab w:val="num" w:pos="3600"/>
        </w:tabs>
        <w:ind w:left="3600" w:hanging="360"/>
      </w:pPr>
      <w:rPr>
        <w:rFonts w:ascii="Wingdings" w:hAnsi="Wingdings" w:hint="default"/>
      </w:rPr>
    </w:lvl>
    <w:lvl w:ilvl="5" w:tplc="6E3A04DC" w:tentative="1">
      <w:start w:val="1"/>
      <w:numFmt w:val="bullet"/>
      <w:lvlText w:val=""/>
      <w:lvlJc w:val="left"/>
      <w:pPr>
        <w:tabs>
          <w:tab w:val="num" w:pos="4320"/>
        </w:tabs>
        <w:ind w:left="4320" w:hanging="360"/>
      </w:pPr>
      <w:rPr>
        <w:rFonts w:ascii="Wingdings" w:hAnsi="Wingdings" w:hint="default"/>
      </w:rPr>
    </w:lvl>
    <w:lvl w:ilvl="6" w:tplc="BC6C04C8" w:tentative="1">
      <w:start w:val="1"/>
      <w:numFmt w:val="bullet"/>
      <w:lvlText w:val=""/>
      <w:lvlJc w:val="left"/>
      <w:pPr>
        <w:tabs>
          <w:tab w:val="num" w:pos="5040"/>
        </w:tabs>
        <w:ind w:left="5040" w:hanging="360"/>
      </w:pPr>
      <w:rPr>
        <w:rFonts w:ascii="Wingdings" w:hAnsi="Wingdings" w:hint="default"/>
      </w:rPr>
    </w:lvl>
    <w:lvl w:ilvl="7" w:tplc="E3C49344" w:tentative="1">
      <w:start w:val="1"/>
      <w:numFmt w:val="bullet"/>
      <w:lvlText w:val=""/>
      <w:lvlJc w:val="left"/>
      <w:pPr>
        <w:tabs>
          <w:tab w:val="num" w:pos="5760"/>
        </w:tabs>
        <w:ind w:left="5760" w:hanging="360"/>
      </w:pPr>
      <w:rPr>
        <w:rFonts w:ascii="Wingdings" w:hAnsi="Wingdings" w:hint="default"/>
      </w:rPr>
    </w:lvl>
    <w:lvl w:ilvl="8" w:tplc="29760902" w:tentative="1">
      <w:start w:val="1"/>
      <w:numFmt w:val="bullet"/>
      <w:lvlText w:val=""/>
      <w:lvlJc w:val="left"/>
      <w:pPr>
        <w:tabs>
          <w:tab w:val="num" w:pos="6480"/>
        </w:tabs>
        <w:ind w:left="6480" w:hanging="360"/>
      </w:pPr>
      <w:rPr>
        <w:rFonts w:ascii="Wingdings" w:hAnsi="Wingdings" w:hint="default"/>
      </w:rPr>
    </w:lvl>
  </w:abstractNum>
  <w:abstractNum w:abstractNumId="77">
    <w:nsid w:val="3FE61D37"/>
    <w:multiLevelType w:val="hybridMultilevel"/>
    <w:tmpl w:val="4A0897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8">
    <w:nsid w:val="41E40141"/>
    <w:multiLevelType w:val="multilevel"/>
    <w:tmpl w:val="8C2290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421F54A9"/>
    <w:multiLevelType w:val="hybridMultilevel"/>
    <w:tmpl w:val="4B62789C"/>
    <w:lvl w:ilvl="0" w:tplc="8670EC28">
      <w:start w:val="1"/>
      <w:numFmt w:val="bullet"/>
      <w:lvlText w:val="•"/>
      <w:lvlJc w:val="left"/>
      <w:pPr>
        <w:tabs>
          <w:tab w:val="num" w:pos="720"/>
        </w:tabs>
        <w:ind w:left="720" w:hanging="360"/>
      </w:pPr>
      <w:rPr>
        <w:rFonts w:ascii="Times New Roman" w:hAnsi="Times New Roman" w:hint="default"/>
      </w:rPr>
    </w:lvl>
    <w:lvl w:ilvl="1" w:tplc="53E4D156" w:tentative="1">
      <w:start w:val="1"/>
      <w:numFmt w:val="bullet"/>
      <w:lvlText w:val="•"/>
      <w:lvlJc w:val="left"/>
      <w:pPr>
        <w:tabs>
          <w:tab w:val="num" w:pos="1440"/>
        </w:tabs>
        <w:ind w:left="1440" w:hanging="360"/>
      </w:pPr>
      <w:rPr>
        <w:rFonts w:ascii="Times New Roman" w:hAnsi="Times New Roman" w:hint="default"/>
      </w:rPr>
    </w:lvl>
    <w:lvl w:ilvl="2" w:tplc="74E88B98" w:tentative="1">
      <w:start w:val="1"/>
      <w:numFmt w:val="bullet"/>
      <w:lvlText w:val="•"/>
      <w:lvlJc w:val="left"/>
      <w:pPr>
        <w:tabs>
          <w:tab w:val="num" w:pos="2160"/>
        </w:tabs>
        <w:ind w:left="2160" w:hanging="360"/>
      </w:pPr>
      <w:rPr>
        <w:rFonts w:ascii="Times New Roman" w:hAnsi="Times New Roman" w:hint="default"/>
      </w:rPr>
    </w:lvl>
    <w:lvl w:ilvl="3" w:tplc="DBDAD220" w:tentative="1">
      <w:start w:val="1"/>
      <w:numFmt w:val="bullet"/>
      <w:lvlText w:val="•"/>
      <w:lvlJc w:val="left"/>
      <w:pPr>
        <w:tabs>
          <w:tab w:val="num" w:pos="2880"/>
        </w:tabs>
        <w:ind w:left="2880" w:hanging="360"/>
      </w:pPr>
      <w:rPr>
        <w:rFonts w:ascii="Times New Roman" w:hAnsi="Times New Roman" w:hint="default"/>
      </w:rPr>
    </w:lvl>
    <w:lvl w:ilvl="4" w:tplc="9D88F59E" w:tentative="1">
      <w:start w:val="1"/>
      <w:numFmt w:val="bullet"/>
      <w:lvlText w:val="•"/>
      <w:lvlJc w:val="left"/>
      <w:pPr>
        <w:tabs>
          <w:tab w:val="num" w:pos="3600"/>
        </w:tabs>
        <w:ind w:left="3600" w:hanging="360"/>
      </w:pPr>
      <w:rPr>
        <w:rFonts w:ascii="Times New Roman" w:hAnsi="Times New Roman" w:hint="default"/>
      </w:rPr>
    </w:lvl>
    <w:lvl w:ilvl="5" w:tplc="5B80D8B2" w:tentative="1">
      <w:start w:val="1"/>
      <w:numFmt w:val="bullet"/>
      <w:lvlText w:val="•"/>
      <w:lvlJc w:val="left"/>
      <w:pPr>
        <w:tabs>
          <w:tab w:val="num" w:pos="4320"/>
        </w:tabs>
        <w:ind w:left="4320" w:hanging="360"/>
      </w:pPr>
      <w:rPr>
        <w:rFonts w:ascii="Times New Roman" w:hAnsi="Times New Roman" w:hint="default"/>
      </w:rPr>
    </w:lvl>
    <w:lvl w:ilvl="6" w:tplc="CC2A1E6E" w:tentative="1">
      <w:start w:val="1"/>
      <w:numFmt w:val="bullet"/>
      <w:lvlText w:val="•"/>
      <w:lvlJc w:val="left"/>
      <w:pPr>
        <w:tabs>
          <w:tab w:val="num" w:pos="5040"/>
        </w:tabs>
        <w:ind w:left="5040" w:hanging="360"/>
      </w:pPr>
      <w:rPr>
        <w:rFonts w:ascii="Times New Roman" w:hAnsi="Times New Roman" w:hint="default"/>
      </w:rPr>
    </w:lvl>
    <w:lvl w:ilvl="7" w:tplc="BF688022" w:tentative="1">
      <w:start w:val="1"/>
      <w:numFmt w:val="bullet"/>
      <w:lvlText w:val="•"/>
      <w:lvlJc w:val="left"/>
      <w:pPr>
        <w:tabs>
          <w:tab w:val="num" w:pos="5760"/>
        </w:tabs>
        <w:ind w:left="5760" w:hanging="360"/>
      </w:pPr>
      <w:rPr>
        <w:rFonts w:ascii="Times New Roman" w:hAnsi="Times New Roman" w:hint="default"/>
      </w:rPr>
    </w:lvl>
    <w:lvl w:ilvl="8" w:tplc="0BA61FC2" w:tentative="1">
      <w:start w:val="1"/>
      <w:numFmt w:val="bullet"/>
      <w:lvlText w:val="•"/>
      <w:lvlJc w:val="left"/>
      <w:pPr>
        <w:tabs>
          <w:tab w:val="num" w:pos="6480"/>
        </w:tabs>
        <w:ind w:left="6480" w:hanging="360"/>
      </w:pPr>
      <w:rPr>
        <w:rFonts w:ascii="Times New Roman" w:hAnsi="Times New Roman" w:hint="default"/>
      </w:rPr>
    </w:lvl>
  </w:abstractNum>
  <w:abstractNum w:abstractNumId="80">
    <w:nsid w:val="436C45B1"/>
    <w:multiLevelType w:val="hybridMultilevel"/>
    <w:tmpl w:val="93A4762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nsid w:val="44082EC5"/>
    <w:multiLevelType w:val="hybridMultilevel"/>
    <w:tmpl w:val="DEAAACBE"/>
    <w:lvl w:ilvl="0" w:tplc="84309A1C">
      <w:start w:val="1"/>
      <w:numFmt w:val="bullet"/>
      <w:lvlText w:val="•"/>
      <w:lvlJc w:val="left"/>
      <w:pPr>
        <w:tabs>
          <w:tab w:val="num" w:pos="720"/>
        </w:tabs>
        <w:ind w:left="720" w:hanging="360"/>
      </w:pPr>
      <w:rPr>
        <w:rFonts w:ascii="Times New Roman" w:hAnsi="Times New Roman" w:hint="default"/>
      </w:rPr>
    </w:lvl>
    <w:lvl w:ilvl="1" w:tplc="C2802364" w:tentative="1">
      <w:start w:val="1"/>
      <w:numFmt w:val="bullet"/>
      <w:lvlText w:val="•"/>
      <w:lvlJc w:val="left"/>
      <w:pPr>
        <w:tabs>
          <w:tab w:val="num" w:pos="1440"/>
        </w:tabs>
        <w:ind w:left="1440" w:hanging="360"/>
      </w:pPr>
      <w:rPr>
        <w:rFonts w:ascii="Times New Roman" w:hAnsi="Times New Roman" w:hint="default"/>
      </w:rPr>
    </w:lvl>
    <w:lvl w:ilvl="2" w:tplc="27B6DCC2" w:tentative="1">
      <w:start w:val="1"/>
      <w:numFmt w:val="bullet"/>
      <w:lvlText w:val="•"/>
      <w:lvlJc w:val="left"/>
      <w:pPr>
        <w:tabs>
          <w:tab w:val="num" w:pos="2160"/>
        </w:tabs>
        <w:ind w:left="2160" w:hanging="360"/>
      </w:pPr>
      <w:rPr>
        <w:rFonts w:ascii="Times New Roman" w:hAnsi="Times New Roman" w:hint="default"/>
      </w:rPr>
    </w:lvl>
    <w:lvl w:ilvl="3" w:tplc="BCA6A9D2" w:tentative="1">
      <w:start w:val="1"/>
      <w:numFmt w:val="bullet"/>
      <w:lvlText w:val="•"/>
      <w:lvlJc w:val="left"/>
      <w:pPr>
        <w:tabs>
          <w:tab w:val="num" w:pos="2880"/>
        </w:tabs>
        <w:ind w:left="2880" w:hanging="360"/>
      </w:pPr>
      <w:rPr>
        <w:rFonts w:ascii="Times New Roman" w:hAnsi="Times New Roman" w:hint="default"/>
      </w:rPr>
    </w:lvl>
    <w:lvl w:ilvl="4" w:tplc="677C67DA" w:tentative="1">
      <w:start w:val="1"/>
      <w:numFmt w:val="bullet"/>
      <w:lvlText w:val="•"/>
      <w:lvlJc w:val="left"/>
      <w:pPr>
        <w:tabs>
          <w:tab w:val="num" w:pos="3600"/>
        </w:tabs>
        <w:ind w:left="3600" w:hanging="360"/>
      </w:pPr>
      <w:rPr>
        <w:rFonts w:ascii="Times New Roman" w:hAnsi="Times New Roman" w:hint="default"/>
      </w:rPr>
    </w:lvl>
    <w:lvl w:ilvl="5" w:tplc="864EBCC4" w:tentative="1">
      <w:start w:val="1"/>
      <w:numFmt w:val="bullet"/>
      <w:lvlText w:val="•"/>
      <w:lvlJc w:val="left"/>
      <w:pPr>
        <w:tabs>
          <w:tab w:val="num" w:pos="4320"/>
        </w:tabs>
        <w:ind w:left="4320" w:hanging="360"/>
      </w:pPr>
      <w:rPr>
        <w:rFonts w:ascii="Times New Roman" w:hAnsi="Times New Roman" w:hint="default"/>
      </w:rPr>
    </w:lvl>
    <w:lvl w:ilvl="6" w:tplc="1FDC8D3C" w:tentative="1">
      <w:start w:val="1"/>
      <w:numFmt w:val="bullet"/>
      <w:lvlText w:val="•"/>
      <w:lvlJc w:val="left"/>
      <w:pPr>
        <w:tabs>
          <w:tab w:val="num" w:pos="5040"/>
        </w:tabs>
        <w:ind w:left="5040" w:hanging="360"/>
      </w:pPr>
      <w:rPr>
        <w:rFonts w:ascii="Times New Roman" w:hAnsi="Times New Roman" w:hint="default"/>
      </w:rPr>
    </w:lvl>
    <w:lvl w:ilvl="7" w:tplc="D14A9C96" w:tentative="1">
      <w:start w:val="1"/>
      <w:numFmt w:val="bullet"/>
      <w:lvlText w:val="•"/>
      <w:lvlJc w:val="left"/>
      <w:pPr>
        <w:tabs>
          <w:tab w:val="num" w:pos="5760"/>
        </w:tabs>
        <w:ind w:left="5760" w:hanging="360"/>
      </w:pPr>
      <w:rPr>
        <w:rFonts w:ascii="Times New Roman" w:hAnsi="Times New Roman" w:hint="default"/>
      </w:rPr>
    </w:lvl>
    <w:lvl w:ilvl="8" w:tplc="CE1EFFC4" w:tentative="1">
      <w:start w:val="1"/>
      <w:numFmt w:val="bullet"/>
      <w:lvlText w:val="•"/>
      <w:lvlJc w:val="left"/>
      <w:pPr>
        <w:tabs>
          <w:tab w:val="num" w:pos="6480"/>
        </w:tabs>
        <w:ind w:left="6480" w:hanging="360"/>
      </w:pPr>
      <w:rPr>
        <w:rFonts w:ascii="Times New Roman" w:hAnsi="Times New Roman" w:hint="default"/>
      </w:rPr>
    </w:lvl>
  </w:abstractNum>
  <w:abstractNum w:abstractNumId="82">
    <w:nsid w:val="46185552"/>
    <w:multiLevelType w:val="multilevel"/>
    <w:tmpl w:val="DF6E29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464471CB"/>
    <w:multiLevelType w:val="hybridMultilevel"/>
    <w:tmpl w:val="A9D610E4"/>
    <w:lvl w:ilvl="0" w:tplc="644649A4">
      <w:start w:val="1"/>
      <w:numFmt w:val="bullet"/>
      <w:lvlText w:val="•"/>
      <w:lvlJc w:val="left"/>
      <w:pPr>
        <w:tabs>
          <w:tab w:val="num" w:pos="720"/>
        </w:tabs>
        <w:ind w:left="720" w:hanging="360"/>
      </w:pPr>
      <w:rPr>
        <w:rFonts w:ascii="Times New Roman" w:hAnsi="Times New Roman" w:hint="default"/>
      </w:rPr>
    </w:lvl>
    <w:lvl w:ilvl="1" w:tplc="9C1E9A6A" w:tentative="1">
      <w:start w:val="1"/>
      <w:numFmt w:val="bullet"/>
      <w:lvlText w:val="•"/>
      <w:lvlJc w:val="left"/>
      <w:pPr>
        <w:tabs>
          <w:tab w:val="num" w:pos="1440"/>
        </w:tabs>
        <w:ind w:left="1440" w:hanging="360"/>
      </w:pPr>
      <w:rPr>
        <w:rFonts w:ascii="Times New Roman" w:hAnsi="Times New Roman" w:hint="default"/>
      </w:rPr>
    </w:lvl>
    <w:lvl w:ilvl="2" w:tplc="6158087E" w:tentative="1">
      <w:start w:val="1"/>
      <w:numFmt w:val="bullet"/>
      <w:lvlText w:val="•"/>
      <w:lvlJc w:val="left"/>
      <w:pPr>
        <w:tabs>
          <w:tab w:val="num" w:pos="2160"/>
        </w:tabs>
        <w:ind w:left="2160" w:hanging="360"/>
      </w:pPr>
      <w:rPr>
        <w:rFonts w:ascii="Times New Roman" w:hAnsi="Times New Roman" w:hint="default"/>
      </w:rPr>
    </w:lvl>
    <w:lvl w:ilvl="3" w:tplc="493CF970" w:tentative="1">
      <w:start w:val="1"/>
      <w:numFmt w:val="bullet"/>
      <w:lvlText w:val="•"/>
      <w:lvlJc w:val="left"/>
      <w:pPr>
        <w:tabs>
          <w:tab w:val="num" w:pos="2880"/>
        </w:tabs>
        <w:ind w:left="2880" w:hanging="360"/>
      </w:pPr>
      <w:rPr>
        <w:rFonts w:ascii="Times New Roman" w:hAnsi="Times New Roman" w:hint="default"/>
      </w:rPr>
    </w:lvl>
    <w:lvl w:ilvl="4" w:tplc="E24041EC" w:tentative="1">
      <w:start w:val="1"/>
      <w:numFmt w:val="bullet"/>
      <w:lvlText w:val="•"/>
      <w:lvlJc w:val="left"/>
      <w:pPr>
        <w:tabs>
          <w:tab w:val="num" w:pos="3600"/>
        </w:tabs>
        <w:ind w:left="3600" w:hanging="360"/>
      </w:pPr>
      <w:rPr>
        <w:rFonts w:ascii="Times New Roman" w:hAnsi="Times New Roman" w:hint="default"/>
      </w:rPr>
    </w:lvl>
    <w:lvl w:ilvl="5" w:tplc="724AEAEA" w:tentative="1">
      <w:start w:val="1"/>
      <w:numFmt w:val="bullet"/>
      <w:lvlText w:val="•"/>
      <w:lvlJc w:val="left"/>
      <w:pPr>
        <w:tabs>
          <w:tab w:val="num" w:pos="4320"/>
        </w:tabs>
        <w:ind w:left="4320" w:hanging="360"/>
      </w:pPr>
      <w:rPr>
        <w:rFonts w:ascii="Times New Roman" w:hAnsi="Times New Roman" w:hint="default"/>
      </w:rPr>
    </w:lvl>
    <w:lvl w:ilvl="6" w:tplc="C0760D76" w:tentative="1">
      <w:start w:val="1"/>
      <w:numFmt w:val="bullet"/>
      <w:lvlText w:val="•"/>
      <w:lvlJc w:val="left"/>
      <w:pPr>
        <w:tabs>
          <w:tab w:val="num" w:pos="5040"/>
        </w:tabs>
        <w:ind w:left="5040" w:hanging="360"/>
      </w:pPr>
      <w:rPr>
        <w:rFonts w:ascii="Times New Roman" w:hAnsi="Times New Roman" w:hint="default"/>
      </w:rPr>
    </w:lvl>
    <w:lvl w:ilvl="7" w:tplc="C2F25B18" w:tentative="1">
      <w:start w:val="1"/>
      <w:numFmt w:val="bullet"/>
      <w:lvlText w:val="•"/>
      <w:lvlJc w:val="left"/>
      <w:pPr>
        <w:tabs>
          <w:tab w:val="num" w:pos="5760"/>
        </w:tabs>
        <w:ind w:left="5760" w:hanging="360"/>
      </w:pPr>
      <w:rPr>
        <w:rFonts w:ascii="Times New Roman" w:hAnsi="Times New Roman" w:hint="default"/>
      </w:rPr>
    </w:lvl>
    <w:lvl w:ilvl="8" w:tplc="06BA6328" w:tentative="1">
      <w:start w:val="1"/>
      <w:numFmt w:val="bullet"/>
      <w:lvlText w:val="•"/>
      <w:lvlJc w:val="left"/>
      <w:pPr>
        <w:tabs>
          <w:tab w:val="num" w:pos="6480"/>
        </w:tabs>
        <w:ind w:left="6480" w:hanging="360"/>
      </w:pPr>
      <w:rPr>
        <w:rFonts w:ascii="Times New Roman" w:hAnsi="Times New Roman" w:hint="default"/>
      </w:rPr>
    </w:lvl>
  </w:abstractNum>
  <w:abstractNum w:abstractNumId="84">
    <w:nsid w:val="46FC03B6"/>
    <w:multiLevelType w:val="hybridMultilevel"/>
    <w:tmpl w:val="1DCA52E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5">
    <w:nsid w:val="48454870"/>
    <w:multiLevelType w:val="hybridMultilevel"/>
    <w:tmpl w:val="77B241E4"/>
    <w:lvl w:ilvl="0" w:tplc="1FD46266">
      <w:start w:val="1"/>
      <w:numFmt w:val="bullet"/>
      <w:lvlText w:val="•"/>
      <w:lvlJc w:val="left"/>
      <w:pPr>
        <w:tabs>
          <w:tab w:val="num" w:pos="720"/>
        </w:tabs>
        <w:ind w:left="720" w:hanging="360"/>
      </w:pPr>
      <w:rPr>
        <w:rFonts w:ascii="Times New Roman" w:hAnsi="Times New Roman" w:hint="default"/>
      </w:rPr>
    </w:lvl>
    <w:lvl w:ilvl="1" w:tplc="3BE89DD8" w:tentative="1">
      <w:start w:val="1"/>
      <w:numFmt w:val="bullet"/>
      <w:lvlText w:val="•"/>
      <w:lvlJc w:val="left"/>
      <w:pPr>
        <w:tabs>
          <w:tab w:val="num" w:pos="1440"/>
        </w:tabs>
        <w:ind w:left="1440" w:hanging="360"/>
      </w:pPr>
      <w:rPr>
        <w:rFonts w:ascii="Times New Roman" w:hAnsi="Times New Roman" w:hint="default"/>
      </w:rPr>
    </w:lvl>
    <w:lvl w:ilvl="2" w:tplc="D3B0AD2E" w:tentative="1">
      <w:start w:val="1"/>
      <w:numFmt w:val="bullet"/>
      <w:lvlText w:val="•"/>
      <w:lvlJc w:val="left"/>
      <w:pPr>
        <w:tabs>
          <w:tab w:val="num" w:pos="2160"/>
        </w:tabs>
        <w:ind w:left="2160" w:hanging="360"/>
      </w:pPr>
      <w:rPr>
        <w:rFonts w:ascii="Times New Roman" w:hAnsi="Times New Roman" w:hint="default"/>
      </w:rPr>
    </w:lvl>
    <w:lvl w:ilvl="3" w:tplc="5CF48DB6" w:tentative="1">
      <w:start w:val="1"/>
      <w:numFmt w:val="bullet"/>
      <w:lvlText w:val="•"/>
      <w:lvlJc w:val="left"/>
      <w:pPr>
        <w:tabs>
          <w:tab w:val="num" w:pos="2880"/>
        </w:tabs>
        <w:ind w:left="2880" w:hanging="360"/>
      </w:pPr>
      <w:rPr>
        <w:rFonts w:ascii="Times New Roman" w:hAnsi="Times New Roman" w:hint="default"/>
      </w:rPr>
    </w:lvl>
    <w:lvl w:ilvl="4" w:tplc="0B400ABA" w:tentative="1">
      <w:start w:val="1"/>
      <w:numFmt w:val="bullet"/>
      <w:lvlText w:val="•"/>
      <w:lvlJc w:val="left"/>
      <w:pPr>
        <w:tabs>
          <w:tab w:val="num" w:pos="3600"/>
        </w:tabs>
        <w:ind w:left="3600" w:hanging="360"/>
      </w:pPr>
      <w:rPr>
        <w:rFonts w:ascii="Times New Roman" w:hAnsi="Times New Roman" w:hint="default"/>
      </w:rPr>
    </w:lvl>
    <w:lvl w:ilvl="5" w:tplc="CEA05C84" w:tentative="1">
      <w:start w:val="1"/>
      <w:numFmt w:val="bullet"/>
      <w:lvlText w:val="•"/>
      <w:lvlJc w:val="left"/>
      <w:pPr>
        <w:tabs>
          <w:tab w:val="num" w:pos="4320"/>
        </w:tabs>
        <w:ind w:left="4320" w:hanging="360"/>
      </w:pPr>
      <w:rPr>
        <w:rFonts w:ascii="Times New Roman" w:hAnsi="Times New Roman" w:hint="default"/>
      </w:rPr>
    </w:lvl>
    <w:lvl w:ilvl="6" w:tplc="C5EA28E6" w:tentative="1">
      <w:start w:val="1"/>
      <w:numFmt w:val="bullet"/>
      <w:lvlText w:val="•"/>
      <w:lvlJc w:val="left"/>
      <w:pPr>
        <w:tabs>
          <w:tab w:val="num" w:pos="5040"/>
        </w:tabs>
        <w:ind w:left="5040" w:hanging="360"/>
      </w:pPr>
      <w:rPr>
        <w:rFonts w:ascii="Times New Roman" w:hAnsi="Times New Roman" w:hint="default"/>
      </w:rPr>
    </w:lvl>
    <w:lvl w:ilvl="7" w:tplc="72743078" w:tentative="1">
      <w:start w:val="1"/>
      <w:numFmt w:val="bullet"/>
      <w:lvlText w:val="•"/>
      <w:lvlJc w:val="left"/>
      <w:pPr>
        <w:tabs>
          <w:tab w:val="num" w:pos="5760"/>
        </w:tabs>
        <w:ind w:left="5760" w:hanging="360"/>
      </w:pPr>
      <w:rPr>
        <w:rFonts w:ascii="Times New Roman" w:hAnsi="Times New Roman" w:hint="default"/>
      </w:rPr>
    </w:lvl>
    <w:lvl w:ilvl="8" w:tplc="E500B48A" w:tentative="1">
      <w:start w:val="1"/>
      <w:numFmt w:val="bullet"/>
      <w:lvlText w:val="•"/>
      <w:lvlJc w:val="left"/>
      <w:pPr>
        <w:tabs>
          <w:tab w:val="num" w:pos="6480"/>
        </w:tabs>
        <w:ind w:left="6480" w:hanging="360"/>
      </w:pPr>
      <w:rPr>
        <w:rFonts w:ascii="Times New Roman" w:hAnsi="Times New Roman" w:hint="default"/>
      </w:rPr>
    </w:lvl>
  </w:abstractNum>
  <w:abstractNum w:abstractNumId="86">
    <w:nsid w:val="4884341E"/>
    <w:multiLevelType w:val="multilevel"/>
    <w:tmpl w:val="2662D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48DF5005"/>
    <w:multiLevelType w:val="hybridMultilevel"/>
    <w:tmpl w:val="11706A80"/>
    <w:lvl w:ilvl="0" w:tplc="2B54AEEC">
      <w:start w:val="1"/>
      <w:numFmt w:val="bullet"/>
      <w:lvlText w:val="•"/>
      <w:lvlJc w:val="left"/>
      <w:pPr>
        <w:tabs>
          <w:tab w:val="num" w:pos="720"/>
        </w:tabs>
        <w:ind w:left="720" w:hanging="360"/>
      </w:pPr>
      <w:rPr>
        <w:rFonts w:ascii="Times New Roman" w:hAnsi="Times New Roman" w:hint="default"/>
      </w:rPr>
    </w:lvl>
    <w:lvl w:ilvl="1" w:tplc="17EE6454" w:tentative="1">
      <w:start w:val="1"/>
      <w:numFmt w:val="bullet"/>
      <w:lvlText w:val="•"/>
      <w:lvlJc w:val="left"/>
      <w:pPr>
        <w:tabs>
          <w:tab w:val="num" w:pos="1440"/>
        </w:tabs>
        <w:ind w:left="1440" w:hanging="360"/>
      </w:pPr>
      <w:rPr>
        <w:rFonts w:ascii="Times New Roman" w:hAnsi="Times New Roman" w:hint="default"/>
      </w:rPr>
    </w:lvl>
    <w:lvl w:ilvl="2" w:tplc="656665A0" w:tentative="1">
      <w:start w:val="1"/>
      <w:numFmt w:val="bullet"/>
      <w:lvlText w:val="•"/>
      <w:lvlJc w:val="left"/>
      <w:pPr>
        <w:tabs>
          <w:tab w:val="num" w:pos="2160"/>
        </w:tabs>
        <w:ind w:left="2160" w:hanging="360"/>
      </w:pPr>
      <w:rPr>
        <w:rFonts w:ascii="Times New Roman" w:hAnsi="Times New Roman" w:hint="default"/>
      </w:rPr>
    </w:lvl>
    <w:lvl w:ilvl="3" w:tplc="1A8E01D0" w:tentative="1">
      <w:start w:val="1"/>
      <w:numFmt w:val="bullet"/>
      <w:lvlText w:val="•"/>
      <w:lvlJc w:val="left"/>
      <w:pPr>
        <w:tabs>
          <w:tab w:val="num" w:pos="2880"/>
        </w:tabs>
        <w:ind w:left="2880" w:hanging="360"/>
      </w:pPr>
      <w:rPr>
        <w:rFonts w:ascii="Times New Roman" w:hAnsi="Times New Roman" w:hint="default"/>
      </w:rPr>
    </w:lvl>
    <w:lvl w:ilvl="4" w:tplc="ECCC0218" w:tentative="1">
      <w:start w:val="1"/>
      <w:numFmt w:val="bullet"/>
      <w:lvlText w:val="•"/>
      <w:lvlJc w:val="left"/>
      <w:pPr>
        <w:tabs>
          <w:tab w:val="num" w:pos="3600"/>
        </w:tabs>
        <w:ind w:left="3600" w:hanging="360"/>
      </w:pPr>
      <w:rPr>
        <w:rFonts w:ascii="Times New Roman" w:hAnsi="Times New Roman" w:hint="default"/>
      </w:rPr>
    </w:lvl>
    <w:lvl w:ilvl="5" w:tplc="9E328106" w:tentative="1">
      <w:start w:val="1"/>
      <w:numFmt w:val="bullet"/>
      <w:lvlText w:val="•"/>
      <w:lvlJc w:val="left"/>
      <w:pPr>
        <w:tabs>
          <w:tab w:val="num" w:pos="4320"/>
        </w:tabs>
        <w:ind w:left="4320" w:hanging="360"/>
      </w:pPr>
      <w:rPr>
        <w:rFonts w:ascii="Times New Roman" w:hAnsi="Times New Roman" w:hint="default"/>
      </w:rPr>
    </w:lvl>
    <w:lvl w:ilvl="6" w:tplc="44501388" w:tentative="1">
      <w:start w:val="1"/>
      <w:numFmt w:val="bullet"/>
      <w:lvlText w:val="•"/>
      <w:lvlJc w:val="left"/>
      <w:pPr>
        <w:tabs>
          <w:tab w:val="num" w:pos="5040"/>
        </w:tabs>
        <w:ind w:left="5040" w:hanging="360"/>
      </w:pPr>
      <w:rPr>
        <w:rFonts w:ascii="Times New Roman" w:hAnsi="Times New Roman" w:hint="default"/>
      </w:rPr>
    </w:lvl>
    <w:lvl w:ilvl="7" w:tplc="BA6664A2" w:tentative="1">
      <w:start w:val="1"/>
      <w:numFmt w:val="bullet"/>
      <w:lvlText w:val="•"/>
      <w:lvlJc w:val="left"/>
      <w:pPr>
        <w:tabs>
          <w:tab w:val="num" w:pos="5760"/>
        </w:tabs>
        <w:ind w:left="5760" w:hanging="360"/>
      </w:pPr>
      <w:rPr>
        <w:rFonts w:ascii="Times New Roman" w:hAnsi="Times New Roman" w:hint="default"/>
      </w:rPr>
    </w:lvl>
    <w:lvl w:ilvl="8" w:tplc="01464B48" w:tentative="1">
      <w:start w:val="1"/>
      <w:numFmt w:val="bullet"/>
      <w:lvlText w:val="•"/>
      <w:lvlJc w:val="left"/>
      <w:pPr>
        <w:tabs>
          <w:tab w:val="num" w:pos="6480"/>
        </w:tabs>
        <w:ind w:left="6480" w:hanging="360"/>
      </w:pPr>
      <w:rPr>
        <w:rFonts w:ascii="Times New Roman" w:hAnsi="Times New Roman" w:hint="default"/>
      </w:rPr>
    </w:lvl>
  </w:abstractNum>
  <w:abstractNum w:abstractNumId="88">
    <w:nsid w:val="49AE55F1"/>
    <w:multiLevelType w:val="hybridMultilevel"/>
    <w:tmpl w:val="A518FC5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9">
    <w:nsid w:val="49D10E68"/>
    <w:multiLevelType w:val="hybridMultilevel"/>
    <w:tmpl w:val="CC2EACC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0">
    <w:nsid w:val="4A10168C"/>
    <w:multiLevelType w:val="hybridMultilevel"/>
    <w:tmpl w:val="F19481A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1">
    <w:nsid w:val="4A3E7DD0"/>
    <w:multiLevelType w:val="multilevel"/>
    <w:tmpl w:val="B876F9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4AA557B5"/>
    <w:multiLevelType w:val="hybridMultilevel"/>
    <w:tmpl w:val="ABE6403C"/>
    <w:lvl w:ilvl="0" w:tplc="873A385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3">
    <w:nsid w:val="4BFC4AE3"/>
    <w:multiLevelType w:val="hybridMultilevel"/>
    <w:tmpl w:val="5E9CFEFA"/>
    <w:lvl w:ilvl="0" w:tplc="49B88D4E">
      <w:start w:val="1"/>
      <w:numFmt w:val="bullet"/>
      <w:lvlText w:val="•"/>
      <w:lvlJc w:val="left"/>
      <w:pPr>
        <w:tabs>
          <w:tab w:val="num" w:pos="720"/>
        </w:tabs>
        <w:ind w:left="720" w:hanging="360"/>
      </w:pPr>
      <w:rPr>
        <w:rFonts w:ascii="Times New Roman" w:hAnsi="Times New Roman" w:hint="default"/>
      </w:rPr>
    </w:lvl>
    <w:lvl w:ilvl="1" w:tplc="7FAE9C52">
      <w:numFmt w:val="bullet"/>
      <w:lvlText w:val="–"/>
      <w:lvlJc w:val="left"/>
      <w:pPr>
        <w:tabs>
          <w:tab w:val="num" w:pos="1440"/>
        </w:tabs>
        <w:ind w:left="1440" w:hanging="360"/>
      </w:pPr>
      <w:rPr>
        <w:rFonts w:ascii="Times New Roman" w:hAnsi="Times New Roman" w:hint="default"/>
      </w:rPr>
    </w:lvl>
    <w:lvl w:ilvl="2" w:tplc="5B92769C" w:tentative="1">
      <w:start w:val="1"/>
      <w:numFmt w:val="bullet"/>
      <w:lvlText w:val="•"/>
      <w:lvlJc w:val="left"/>
      <w:pPr>
        <w:tabs>
          <w:tab w:val="num" w:pos="2160"/>
        </w:tabs>
        <w:ind w:left="2160" w:hanging="360"/>
      </w:pPr>
      <w:rPr>
        <w:rFonts w:ascii="Times New Roman" w:hAnsi="Times New Roman" w:hint="default"/>
      </w:rPr>
    </w:lvl>
    <w:lvl w:ilvl="3" w:tplc="E256781C" w:tentative="1">
      <w:start w:val="1"/>
      <w:numFmt w:val="bullet"/>
      <w:lvlText w:val="•"/>
      <w:lvlJc w:val="left"/>
      <w:pPr>
        <w:tabs>
          <w:tab w:val="num" w:pos="2880"/>
        </w:tabs>
        <w:ind w:left="2880" w:hanging="360"/>
      </w:pPr>
      <w:rPr>
        <w:rFonts w:ascii="Times New Roman" w:hAnsi="Times New Roman" w:hint="default"/>
      </w:rPr>
    </w:lvl>
    <w:lvl w:ilvl="4" w:tplc="40243870" w:tentative="1">
      <w:start w:val="1"/>
      <w:numFmt w:val="bullet"/>
      <w:lvlText w:val="•"/>
      <w:lvlJc w:val="left"/>
      <w:pPr>
        <w:tabs>
          <w:tab w:val="num" w:pos="3600"/>
        </w:tabs>
        <w:ind w:left="3600" w:hanging="360"/>
      </w:pPr>
      <w:rPr>
        <w:rFonts w:ascii="Times New Roman" w:hAnsi="Times New Roman" w:hint="default"/>
      </w:rPr>
    </w:lvl>
    <w:lvl w:ilvl="5" w:tplc="6A3636E2" w:tentative="1">
      <w:start w:val="1"/>
      <w:numFmt w:val="bullet"/>
      <w:lvlText w:val="•"/>
      <w:lvlJc w:val="left"/>
      <w:pPr>
        <w:tabs>
          <w:tab w:val="num" w:pos="4320"/>
        </w:tabs>
        <w:ind w:left="4320" w:hanging="360"/>
      </w:pPr>
      <w:rPr>
        <w:rFonts w:ascii="Times New Roman" w:hAnsi="Times New Roman" w:hint="default"/>
      </w:rPr>
    </w:lvl>
    <w:lvl w:ilvl="6" w:tplc="FC70EE7E" w:tentative="1">
      <w:start w:val="1"/>
      <w:numFmt w:val="bullet"/>
      <w:lvlText w:val="•"/>
      <w:lvlJc w:val="left"/>
      <w:pPr>
        <w:tabs>
          <w:tab w:val="num" w:pos="5040"/>
        </w:tabs>
        <w:ind w:left="5040" w:hanging="360"/>
      </w:pPr>
      <w:rPr>
        <w:rFonts w:ascii="Times New Roman" w:hAnsi="Times New Roman" w:hint="default"/>
      </w:rPr>
    </w:lvl>
    <w:lvl w:ilvl="7" w:tplc="EAE27596" w:tentative="1">
      <w:start w:val="1"/>
      <w:numFmt w:val="bullet"/>
      <w:lvlText w:val="•"/>
      <w:lvlJc w:val="left"/>
      <w:pPr>
        <w:tabs>
          <w:tab w:val="num" w:pos="5760"/>
        </w:tabs>
        <w:ind w:left="5760" w:hanging="360"/>
      </w:pPr>
      <w:rPr>
        <w:rFonts w:ascii="Times New Roman" w:hAnsi="Times New Roman" w:hint="default"/>
      </w:rPr>
    </w:lvl>
    <w:lvl w:ilvl="8" w:tplc="576E79F4" w:tentative="1">
      <w:start w:val="1"/>
      <w:numFmt w:val="bullet"/>
      <w:lvlText w:val="•"/>
      <w:lvlJc w:val="left"/>
      <w:pPr>
        <w:tabs>
          <w:tab w:val="num" w:pos="6480"/>
        </w:tabs>
        <w:ind w:left="6480" w:hanging="360"/>
      </w:pPr>
      <w:rPr>
        <w:rFonts w:ascii="Times New Roman" w:hAnsi="Times New Roman" w:hint="default"/>
      </w:rPr>
    </w:lvl>
  </w:abstractNum>
  <w:abstractNum w:abstractNumId="94">
    <w:nsid w:val="4C8C66F8"/>
    <w:multiLevelType w:val="hybridMultilevel"/>
    <w:tmpl w:val="F74262C4"/>
    <w:lvl w:ilvl="0" w:tplc="828A71D4">
      <w:start w:val="1"/>
      <w:numFmt w:val="bullet"/>
      <w:lvlText w:val=""/>
      <w:lvlJc w:val="left"/>
      <w:pPr>
        <w:tabs>
          <w:tab w:val="num" w:pos="720"/>
        </w:tabs>
        <w:ind w:left="720" w:hanging="360"/>
      </w:pPr>
      <w:rPr>
        <w:rFonts w:ascii="Wingdings" w:hAnsi="Wingdings" w:hint="default"/>
      </w:rPr>
    </w:lvl>
    <w:lvl w:ilvl="1" w:tplc="2CCE4B70" w:tentative="1">
      <w:start w:val="1"/>
      <w:numFmt w:val="bullet"/>
      <w:lvlText w:val=""/>
      <w:lvlJc w:val="left"/>
      <w:pPr>
        <w:tabs>
          <w:tab w:val="num" w:pos="1440"/>
        </w:tabs>
        <w:ind w:left="1440" w:hanging="360"/>
      </w:pPr>
      <w:rPr>
        <w:rFonts w:ascii="Wingdings" w:hAnsi="Wingdings" w:hint="default"/>
      </w:rPr>
    </w:lvl>
    <w:lvl w:ilvl="2" w:tplc="9F6EC4B8" w:tentative="1">
      <w:start w:val="1"/>
      <w:numFmt w:val="bullet"/>
      <w:lvlText w:val=""/>
      <w:lvlJc w:val="left"/>
      <w:pPr>
        <w:tabs>
          <w:tab w:val="num" w:pos="2160"/>
        </w:tabs>
        <w:ind w:left="2160" w:hanging="360"/>
      </w:pPr>
      <w:rPr>
        <w:rFonts w:ascii="Wingdings" w:hAnsi="Wingdings" w:hint="default"/>
      </w:rPr>
    </w:lvl>
    <w:lvl w:ilvl="3" w:tplc="6316AE2A" w:tentative="1">
      <w:start w:val="1"/>
      <w:numFmt w:val="bullet"/>
      <w:lvlText w:val=""/>
      <w:lvlJc w:val="left"/>
      <w:pPr>
        <w:tabs>
          <w:tab w:val="num" w:pos="2880"/>
        </w:tabs>
        <w:ind w:left="2880" w:hanging="360"/>
      </w:pPr>
      <w:rPr>
        <w:rFonts w:ascii="Wingdings" w:hAnsi="Wingdings" w:hint="default"/>
      </w:rPr>
    </w:lvl>
    <w:lvl w:ilvl="4" w:tplc="2AE87242" w:tentative="1">
      <w:start w:val="1"/>
      <w:numFmt w:val="bullet"/>
      <w:lvlText w:val=""/>
      <w:lvlJc w:val="left"/>
      <w:pPr>
        <w:tabs>
          <w:tab w:val="num" w:pos="3600"/>
        </w:tabs>
        <w:ind w:left="3600" w:hanging="360"/>
      </w:pPr>
      <w:rPr>
        <w:rFonts w:ascii="Wingdings" w:hAnsi="Wingdings" w:hint="default"/>
      </w:rPr>
    </w:lvl>
    <w:lvl w:ilvl="5" w:tplc="F1C84654" w:tentative="1">
      <w:start w:val="1"/>
      <w:numFmt w:val="bullet"/>
      <w:lvlText w:val=""/>
      <w:lvlJc w:val="left"/>
      <w:pPr>
        <w:tabs>
          <w:tab w:val="num" w:pos="4320"/>
        </w:tabs>
        <w:ind w:left="4320" w:hanging="360"/>
      </w:pPr>
      <w:rPr>
        <w:rFonts w:ascii="Wingdings" w:hAnsi="Wingdings" w:hint="default"/>
      </w:rPr>
    </w:lvl>
    <w:lvl w:ilvl="6" w:tplc="531E257A" w:tentative="1">
      <w:start w:val="1"/>
      <w:numFmt w:val="bullet"/>
      <w:lvlText w:val=""/>
      <w:lvlJc w:val="left"/>
      <w:pPr>
        <w:tabs>
          <w:tab w:val="num" w:pos="5040"/>
        </w:tabs>
        <w:ind w:left="5040" w:hanging="360"/>
      </w:pPr>
      <w:rPr>
        <w:rFonts w:ascii="Wingdings" w:hAnsi="Wingdings" w:hint="default"/>
      </w:rPr>
    </w:lvl>
    <w:lvl w:ilvl="7" w:tplc="01BAB31E" w:tentative="1">
      <w:start w:val="1"/>
      <w:numFmt w:val="bullet"/>
      <w:lvlText w:val=""/>
      <w:lvlJc w:val="left"/>
      <w:pPr>
        <w:tabs>
          <w:tab w:val="num" w:pos="5760"/>
        </w:tabs>
        <w:ind w:left="5760" w:hanging="360"/>
      </w:pPr>
      <w:rPr>
        <w:rFonts w:ascii="Wingdings" w:hAnsi="Wingdings" w:hint="default"/>
      </w:rPr>
    </w:lvl>
    <w:lvl w:ilvl="8" w:tplc="0182432C" w:tentative="1">
      <w:start w:val="1"/>
      <w:numFmt w:val="bullet"/>
      <w:lvlText w:val=""/>
      <w:lvlJc w:val="left"/>
      <w:pPr>
        <w:tabs>
          <w:tab w:val="num" w:pos="6480"/>
        </w:tabs>
        <w:ind w:left="6480" w:hanging="360"/>
      </w:pPr>
      <w:rPr>
        <w:rFonts w:ascii="Wingdings" w:hAnsi="Wingdings" w:hint="default"/>
      </w:rPr>
    </w:lvl>
  </w:abstractNum>
  <w:abstractNum w:abstractNumId="95">
    <w:nsid w:val="4CA04D4F"/>
    <w:multiLevelType w:val="hybridMultilevel"/>
    <w:tmpl w:val="24D67F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6">
    <w:nsid w:val="4CAF282D"/>
    <w:multiLevelType w:val="hybridMultilevel"/>
    <w:tmpl w:val="993AD6B6"/>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7">
    <w:nsid w:val="4D5B6AB1"/>
    <w:multiLevelType w:val="hybridMultilevel"/>
    <w:tmpl w:val="8F6A4B9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8">
    <w:nsid w:val="4DAB53D7"/>
    <w:multiLevelType w:val="hybridMultilevel"/>
    <w:tmpl w:val="44689648"/>
    <w:lvl w:ilvl="0" w:tplc="EDDE0A8C">
      <w:start w:val="1"/>
      <w:numFmt w:val="bullet"/>
      <w:lvlText w:val="•"/>
      <w:lvlJc w:val="left"/>
      <w:pPr>
        <w:tabs>
          <w:tab w:val="num" w:pos="720"/>
        </w:tabs>
        <w:ind w:left="720" w:hanging="360"/>
      </w:pPr>
      <w:rPr>
        <w:rFonts w:ascii="Times New Roman" w:hAnsi="Times New Roman" w:hint="default"/>
      </w:rPr>
    </w:lvl>
    <w:lvl w:ilvl="1" w:tplc="EF7273E2" w:tentative="1">
      <w:start w:val="1"/>
      <w:numFmt w:val="bullet"/>
      <w:lvlText w:val="•"/>
      <w:lvlJc w:val="left"/>
      <w:pPr>
        <w:tabs>
          <w:tab w:val="num" w:pos="1440"/>
        </w:tabs>
        <w:ind w:left="1440" w:hanging="360"/>
      </w:pPr>
      <w:rPr>
        <w:rFonts w:ascii="Times New Roman" w:hAnsi="Times New Roman" w:hint="default"/>
      </w:rPr>
    </w:lvl>
    <w:lvl w:ilvl="2" w:tplc="384C26E8" w:tentative="1">
      <w:start w:val="1"/>
      <w:numFmt w:val="bullet"/>
      <w:lvlText w:val="•"/>
      <w:lvlJc w:val="left"/>
      <w:pPr>
        <w:tabs>
          <w:tab w:val="num" w:pos="2160"/>
        </w:tabs>
        <w:ind w:left="2160" w:hanging="360"/>
      </w:pPr>
      <w:rPr>
        <w:rFonts w:ascii="Times New Roman" w:hAnsi="Times New Roman" w:hint="default"/>
      </w:rPr>
    </w:lvl>
    <w:lvl w:ilvl="3" w:tplc="EB5CB6A8" w:tentative="1">
      <w:start w:val="1"/>
      <w:numFmt w:val="bullet"/>
      <w:lvlText w:val="•"/>
      <w:lvlJc w:val="left"/>
      <w:pPr>
        <w:tabs>
          <w:tab w:val="num" w:pos="2880"/>
        </w:tabs>
        <w:ind w:left="2880" w:hanging="360"/>
      </w:pPr>
      <w:rPr>
        <w:rFonts w:ascii="Times New Roman" w:hAnsi="Times New Roman" w:hint="default"/>
      </w:rPr>
    </w:lvl>
    <w:lvl w:ilvl="4" w:tplc="D5745088" w:tentative="1">
      <w:start w:val="1"/>
      <w:numFmt w:val="bullet"/>
      <w:lvlText w:val="•"/>
      <w:lvlJc w:val="left"/>
      <w:pPr>
        <w:tabs>
          <w:tab w:val="num" w:pos="3600"/>
        </w:tabs>
        <w:ind w:left="3600" w:hanging="360"/>
      </w:pPr>
      <w:rPr>
        <w:rFonts w:ascii="Times New Roman" w:hAnsi="Times New Roman" w:hint="default"/>
      </w:rPr>
    </w:lvl>
    <w:lvl w:ilvl="5" w:tplc="CC76695E" w:tentative="1">
      <w:start w:val="1"/>
      <w:numFmt w:val="bullet"/>
      <w:lvlText w:val="•"/>
      <w:lvlJc w:val="left"/>
      <w:pPr>
        <w:tabs>
          <w:tab w:val="num" w:pos="4320"/>
        </w:tabs>
        <w:ind w:left="4320" w:hanging="360"/>
      </w:pPr>
      <w:rPr>
        <w:rFonts w:ascii="Times New Roman" w:hAnsi="Times New Roman" w:hint="default"/>
      </w:rPr>
    </w:lvl>
    <w:lvl w:ilvl="6" w:tplc="9BF0CD00" w:tentative="1">
      <w:start w:val="1"/>
      <w:numFmt w:val="bullet"/>
      <w:lvlText w:val="•"/>
      <w:lvlJc w:val="left"/>
      <w:pPr>
        <w:tabs>
          <w:tab w:val="num" w:pos="5040"/>
        </w:tabs>
        <w:ind w:left="5040" w:hanging="360"/>
      </w:pPr>
      <w:rPr>
        <w:rFonts w:ascii="Times New Roman" w:hAnsi="Times New Roman" w:hint="default"/>
      </w:rPr>
    </w:lvl>
    <w:lvl w:ilvl="7" w:tplc="F8A6941A" w:tentative="1">
      <w:start w:val="1"/>
      <w:numFmt w:val="bullet"/>
      <w:lvlText w:val="•"/>
      <w:lvlJc w:val="left"/>
      <w:pPr>
        <w:tabs>
          <w:tab w:val="num" w:pos="5760"/>
        </w:tabs>
        <w:ind w:left="5760" w:hanging="360"/>
      </w:pPr>
      <w:rPr>
        <w:rFonts w:ascii="Times New Roman" w:hAnsi="Times New Roman" w:hint="default"/>
      </w:rPr>
    </w:lvl>
    <w:lvl w:ilvl="8" w:tplc="56DA6DC6" w:tentative="1">
      <w:start w:val="1"/>
      <w:numFmt w:val="bullet"/>
      <w:lvlText w:val="•"/>
      <w:lvlJc w:val="left"/>
      <w:pPr>
        <w:tabs>
          <w:tab w:val="num" w:pos="6480"/>
        </w:tabs>
        <w:ind w:left="6480" w:hanging="360"/>
      </w:pPr>
      <w:rPr>
        <w:rFonts w:ascii="Times New Roman" w:hAnsi="Times New Roman" w:hint="default"/>
      </w:rPr>
    </w:lvl>
  </w:abstractNum>
  <w:abstractNum w:abstractNumId="99">
    <w:nsid w:val="4E387332"/>
    <w:multiLevelType w:val="hybridMultilevel"/>
    <w:tmpl w:val="243C94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0">
    <w:nsid w:val="4EF41E4D"/>
    <w:multiLevelType w:val="hybridMultilevel"/>
    <w:tmpl w:val="4ADA0E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1">
    <w:nsid w:val="4F4D7993"/>
    <w:multiLevelType w:val="hybridMultilevel"/>
    <w:tmpl w:val="8F4A95F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2">
    <w:nsid w:val="4FD90AC1"/>
    <w:multiLevelType w:val="hybridMultilevel"/>
    <w:tmpl w:val="78503286"/>
    <w:lvl w:ilvl="0" w:tplc="A49C6D6E">
      <w:start w:val="1"/>
      <w:numFmt w:val="bullet"/>
      <w:lvlText w:val=""/>
      <w:lvlJc w:val="left"/>
      <w:pPr>
        <w:tabs>
          <w:tab w:val="num" w:pos="720"/>
        </w:tabs>
        <w:ind w:left="720" w:hanging="360"/>
      </w:pPr>
      <w:rPr>
        <w:rFonts w:ascii="Wingdings" w:hAnsi="Wingdings" w:hint="default"/>
      </w:rPr>
    </w:lvl>
    <w:lvl w:ilvl="1" w:tplc="6D34CC10" w:tentative="1">
      <w:start w:val="1"/>
      <w:numFmt w:val="bullet"/>
      <w:lvlText w:val=""/>
      <w:lvlJc w:val="left"/>
      <w:pPr>
        <w:tabs>
          <w:tab w:val="num" w:pos="1440"/>
        </w:tabs>
        <w:ind w:left="1440" w:hanging="360"/>
      </w:pPr>
      <w:rPr>
        <w:rFonts w:ascii="Wingdings" w:hAnsi="Wingdings" w:hint="default"/>
      </w:rPr>
    </w:lvl>
    <w:lvl w:ilvl="2" w:tplc="2BE68DD6" w:tentative="1">
      <w:start w:val="1"/>
      <w:numFmt w:val="bullet"/>
      <w:lvlText w:val=""/>
      <w:lvlJc w:val="left"/>
      <w:pPr>
        <w:tabs>
          <w:tab w:val="num" w:pos="2160"/>
        </w:tabs>
        <w:ind w:left="2160" w:hanging="360"/>
      </w:pPr>
      <w:rPr>
        <w:rFonts w:ascii="Wingdings" w:hAnsi="Wingdings" w:hint="default"/>
      </w:rPr>
    </w:lvl>
    <w:lvl w:ilvl="3" w:tplc="EBDC117A" w:tentative="1">
      <w:start w:val="1"/>
      <w:numFmt w:val="bullet"/>
      <w:lvlText w:val=""/>
      <w:lvlJc w:val="left"/>
      <w:pPr>
        <w:tabs>
          <w:tab w:val="num" w:pos="2880"/>
        </w:tabs>
        <w:ind w:left="2880" w:hanging="360"/>
      </w:pPr>
      <w:rPr>
        <w:rFonts w:ascii="Wingdings" w:hAnsi="Wingdings" w:hint="default"/>
      </w:rPr>
    </w:lvl>
    <w:lvl w:ilvl="4" w:tplc="B120AB90" w:tentative="1">
      <w:start w:val="1"/>
      <w:numFmt w:val="bullet"/>
      <w:lvlText w:val=""/>
      <w:lvlJc w:val="left"/>
      <w:pPr>
        <w:tabs>
          <w:tab w:val="num" w:pos="3600"/>
        </w:tabs>
        <w:ind w:left="3600" w:hanging="360"/>
      </w:pPr>
      <w:rPr>
        <w:rFonts w:ascii="Wingdings" w:hAnsi="Wingdings" w:hint="default"/>
      </w:rPr>
    </w:lvl>
    <w:lvl w:ilvl="5" w:tplc="4CFA8222" w:tentative="1">
      <w:start w:val="1"/>
      <w:numFmt w:val="bullet"/>
      <w:lvlText w:val=""/>
      <w:lvlJc w:val="left"/>
      <w:pPr>
        <w:tabs>
          <w:tab w:val="num" w:pos="4320"/>
        </w:tabs>
        <w:ind w:left="4320" w:hanging="360"/>
      </w:pPr>
      <w:rPr>
        <w:rFonts w:ascii="Wingdings" w:hAnsi="Wingdings" w:hint="default"/>
      </w:rPr>
    </w:lvl>
    <w:lvl w:ilvl="6" w:tplc="C15682A2" w:tentative="1">
      <w:start w:val="1"/>
      <w:numFmt w:val="bullet"/>
      <w:lvlText w:val=""/>
      <w:lvlJc w:val="left"/>
      <w:pPr>
        <w:tabs>
          <w:tab w:val="num" w:pos="5040"/>
        </w:tabs>
        <w:ind w:left="5040" w:hanging="360"/>
      </w:pPr>
      <w:rPr>
        <w:rFonts w:ascii="Wingdings" w:hAnsi="Wingdings" w:hint="default"/>
      </w:rPr>
    </w:lvl>
    <w:lvl w:ilvl="7" w:tplc="11146B46" w:tentative="1">
      <w:start w:val="1"/>
      <w:numFmt w:val="bullet"/>
      <w:lvlText w:val=""/>
      <w:lvlJc w:val="left"/>
      <w:pPr>
        <w:tabs>
          <w:tab w:val="num" w:pos="5760"/>
        </w:tabs>
        <w:ind w:left="5760" w:hanging="360"/>
      </w:pPr>
      <w:rPr>
        <w:rFonts w:ascii="Wingdings" w:hAnsi="Wingdings" w:hint="default"/>
      </w:rPr>
    </w:lvl>
    <w:lvl w:ilvl="8" w:tplc="F898799A" w:tentative="1">
      <w:start w:val="1"/>
      <w:numFmt w:val="bullet"/>
      <w:lvlText w:val=""/>
      <w:lvlJc w:val="left"/>
      <w:pPr>
        <w:tabs>
          <w:tab w:val="num" w:pos="6480"/>
        </w:tabs>
        <w:ind w:left="6480" w:hanging="360"/>
      </w:pPr>
      <w:rPr>
        <w:rFonts w:ascii="Wingdings" w:hAnsi="Wingdings" w:hint="default"/>
      </w:rPr>
    </w:lvl>
  </w:abstractNum>
  <w:abstractNum w:abstractNumId="103">
    <w:nsid w:val="500E6C0C"/>
    <w:multiLevelType w:val="hybridMultilevel"/>
    <w:tmpl w:val="4F4ED9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4">
    <w:nsid w:val="503956AF"/>
    <w:multiLevelType w:val="hybridMultilevel"/>
    <w:tmpl w:val="67DCCEB6"/>
    <w:lvl w:ilvl="0" w:tplc="ADD09B84">
      <w:start w:val="1"/>
      <w:numFmt w:val="bullet"/>
      <w:lvlText w:val=""/>
      <w:lvlJc w:val="left"/>
      <w:pPr>
        <w:tabs>
          <w:tab w:val="num" w:pos="720"/>
        </w:tabs>
        <w:ind w:left="720" w:hanging="360"/>
      </w:pPr>
      <w:rPr>
        <w:rFonts w:ascii="Wingdings" w:hAnsi="Wingdings" w:hint="default"/>
      </w:rPr>
    </w:lvl>
    <w:lvl w:ilvl="1" w:tplc="AC2ED4DE" w:tentative="1">
      <w:start w:val="1"/>
      <w:numFmt w:val="bullet"/>
      <w:lvlText w:val=""/>
      <w:lvlJc w:val="left"/>
      <w:pPr>
        <w:tabs>
          <w:tab w:val="num" w:pos="1440"/>
        </w:tabs>
        <w:ind w:left="1440" w:hanging="360"/>
      </w:pPr>
      <w:rPr>
        <w:rFonts w:ascii="Wingdings" w:hAnsi="Wingdings" w:hint="default"/>
      </w:rPr>
    </w:lvl>
    <w:lvl w:ilvl="2" w:tplc="FB3E2148" w:tentative="1">
      <w:start w:val="1"/>
      <w:numFmt w:val="bullet"/>
      <w:lvlText w:val=""/>
      <w:lvlJc w:val="left"/>
      <w:pPr>
        <w:tabs>
          <w:tab w:val="num" w:pos="2160"/>
        </w:tabs>
        <w:ind w:left="2160" w:hanging="360"/>
      </w:pPr>
      <w:rPr>
        <w:rFonts w:ascii="Wingdings" w:hAnsi="Wingdings" w:hint="default"/>
      </w:rPr>
    </w:lvl>
    <w:lvl w:ilvl="3" w:tplc="0C46358A" w:tentative="1">
      <w:start w:val="1"/>
      <w:numFmt w:val="bullet"/>
      <w:lvlText w:val=""/>
      <w:lvlJc w:val="left"/>
      <w:pPr>
        <w:tabs>
          <w:tab w:val="num" w:pos="2880"/>
        </w:tabs>
        <w:ind w:left="2880" w:hanging="360"/>
      </w:pPr>
      <w:rPr>
        <w:rFonts w:ascii="Wingdings" w:hAnsi="Wingdings" w:hint="default"/>
      </w:rPr>
    </w:lvl>
    <w:lvl w:ilvl="4" w:tplc="69E04A90" w:tentative="1">
      <w:start w:val="1"/>
      <w:numFmt w:val="bullet"/>
      <w:lvlText w:val=""/>
      <w:lvlJc w:val="left"/>
      <w:pPr>
        <w:tabs>
          <w:tab w:val="num" w:pos="3600"/>
        </w:tabs>
        <w:ind w:left="3600" w:hanging="360"/>
      </w:pPr>
      <w:rPr>
        <w:rFonts w:ascii="Wingdings" w:hAnsi="Wingdings" w:hint="default"/>
      </w:rPr>
    </w:lvl>
    <w:lvl w:ilvl="5" w:tplc="04C089DC" w:tentative="1">
      <w:start w:val="1"/>
      <w:numFmt w:val="bullet"/>
      <w:lvlText w:val=""/>
      <w:lvlJc w:val="left"/>
      <w:pPr>
        <w:tabs>
          <w:tab w:val="num" w:pos="4320"/>
        </w:tabs>
        <w:ind w:left="4320" w:hanging="360"/>
      </w:pPr>
      <w:rPr>
        <w:rFonts w:ascii="Wingdings" w:hAnsi="Wingdings" w:hint="default"/>
      </w:rPr>
    </w:lvl>
    <w:lvl w:ilvl="6" w:tplc="4EFC6904" w:tentative="1">
      <w:start w:val="1"/>
      <w:numFmt w:val="bullet"/>
      <w:lvlText w:val=""/>
      <w:lvlJc w:val="left"/>
      <w:pPr>
        <w:tabs>
          <w:tab w:val="num" w:pos="5040"/>
        </w:tabs>
        <w:ind w:left="5040" w:hanging="360"/>
      </w:pPr>
      <w:rPr>
        <w:rFonts w:ascii="Wingdings" w:hAnsi="Wingdings" w:hint="default"/>
      </w:rPr>
    </w:lvl>
    <w:lvl w:ilvl="7" w:tplc="4FEEF37C" w:tentative="1">
      <w:start w:val="1"/>
      <w:numFmt w:val="bullet"/>
      <w:lvlText w:val=""/>
      <w:lvlJc w:val="left"/>
      <w:pPr>
        <w:tabs>
          <w:tab w:val="num" w:pos="5760"/>
        </w:tabs>
        <w:ind w:left="5760" w:hanging="360"/>
      </w:pPr>
      <w:rPr>
        <w:rFonts w:ascii="Wingdings" w:hAnsi="Wingdings" w:hint="default"/>
      </w:rPr>
    </w:lvl>
    <w:lvl w:ilvl="8" w:tplc="9F3430DE" w:tentative="1">
      <w:start w:val="1"/>
      <w:numFmt w:val="bullet"/>
      <w:lvlText w:val=""/>
      <w:lvlJc w:val="left"/>
      <w:pPr>
        <w:tabs>
          <w:tab w:val="num" w:pos="6480"/>
        </w:tabs>
        <w:ind w:left="6480" w:hanging="360"/>
      </w:pPr>
      <w:rPr>
        <w:rFonts w:ascii="Wingdings" w:hAnsi="Wingdings" w:hint="default"/>
      </w:rPr>
    </w:lvl>
  </w:abstractNum>
  <w:abstractNum w:abstractNumId="105">
    <w:nsid w:val="50A80AE3"/>
    <w:multiLevelType w:val="hybridMultilevel"/>
    <w:tmpl w:val="D3749634"/>
    <w:lvl w:ilvl="0" w:tplc="CC880EC6">
      <w:start w:val="1"/>
      <w:numFmt w:val="bullet"/>
      <w:lvlText w:val="•"/>
      <w:lvlJc w:val="left"/>
      <w:pPr>
        <w:tabs>
          <w:tab w:val="num" w:pos="720"/>
        </w:tabs>
        <w:ind w:left="720" w:hanging="360"/>
      </w:pPr>
      <w:rPr>
        <w:rFonts w:ascii="Times New Roman" w:hAnsi="Times New Roman" w:hint="default"/>
      </w:rPr>
    </w:lvl>
    <w:lvl w:ilvl="1" w:tplc="22B4BF3C" w:tentative="1">
      <w:start w:val="1"/>
      <w:numFmt w:val="bullet"/>
      <w:lvlText w:val="•"/>
      <w:lvlJc w:val="left"/>
      <w:pPr>
        <w:tabs>
          <w:tab w:val="num" w:pos="1440"/>
        </w:tabs>
        <w:ind w:left="1440" w:hanging="360"/>
      </w:pPr>
      <w:rPr>
        <w:rFonts w:ascii="Times New Roman" w:hAnsi="Times New Roman" w:hint="default"/>
      </w:rPr>
    </w:lvl>
    <w:lvl w:ilvl="2" w:tplc="F820742A" w:tentative="1">
      <w:start w:val="1"/>
      <w:numFmt w:val="bullet"/>
      <w:lvlText w:val="•"/>
      <w:lvlJc w:val="left"/>
      <w:pPr>
        <w:tabs>
          <w:tab w:val="num" w:pos="2160"/>
        </w:tabs>
        <w:ind w:left="2160" w:hanging="360"/>
      </w:pPr>
      <w:rPr>
        <w:rFonts w:ascii="Times New Roman" w:hAnsi="Times New Roman" w:hint="default"/>
      </w:rPr>
    </w:lvl>
    <w:lvl w:ilvl="3" w:tplc="D0D4E278" w:tentative="1">
      <w:start w:val="1"/>
      <w:numFmt w:val="bullet"/>
      <w:lvlText w:val="•"/>
      <w:lvlJc w:val="left"/>
      <w:pPr>
        <w:tabs>
          <w:tab w:val="num" w:pos="2880"/>
        </w:tabs>
        <w:ind w:left="2880" w:hanging="360"/>
      </w:pPr>
      <w:rPr>
        <w:rFonts w:ascii="Times New Roman" w:hAnsi="Times New Roman" w:hint="default"/>
      </w:rPr>
    </w:lvl>
    <w:lvl w:ilvl="4" w:tplc="CEDC7200" w:tentative="1">
      <w:start w:val="1"/>
      <w:numFmt w:val="bullet"/>
      <w:lvlText w:val="•"/>
      <w:lvlJc w:val="left"/>
      <w:pPr>
        <w:tabs>
          <w:tab w:val="num" w:pos="3600"/>
        </w:tabs>
        <w:ind w:left="3600" w:hanging="360"/>
      </w:pPr>
      <w:rPr>
        <w:rFonts w:ascii="Times New Roman" w:hAnsi="Times New Roman" w:hint="default"/>
      </w:rPr>
    </w:lvl>
    <w:lvl w:ilvl="5" w:tplc="D24082A4" w:tentative="1">
      <w:start w:val="1"/>
      <w:numFmt w:val="bullet"/>
      <w:lvlText w:val="•"/>
      <w:lvlJc w:val="left"/>
      <w:pPr>
        <w:tabs>
          <w:tab w:val="num" w:pos="4320"/>
        </w:tabs>
        <w:ind w:left="4320" w:hanging="360"/>
      </w:pPr>
      <w:rPr>
        <w:rFonts w:ascii="Times New Roman" w:hAnsi="Times New Roman" w:hint="default"/>
      </w:rPr>
    </w:lvl>
    <w:lvl w:ilvl="6" w:tplc="6FE04760" w:tentative="1">
      <w:start w:val="1"/>
      <w:numFmt w:val="bullet"/>
      <w:lvlText w:val="•"/>
      <w:lvlJc w:val="left"/>
      <w:pPr>
        <w:tabs>
          <w:tab w:val="num" w:pos="5040"/>
        </w:tabs>
        <w:ind w:left="5040" w:hanging="360"/>
      </w:pPr>
      <w:rPr>
        <w:rFonts w:ascii="Times New Roman" w:hAnsi="Times New Roman" w:hint="default"/>
      </w:rPr>
    </w:lvl>
    <w:lvl w:ilvl="7" w:tplc="841803AA" w:tentative="1">
      <w:start w:val="1"/>
      <w:numFmt w:val="bullet"/>
      <w:lvlText w:val="•"/>
      <w:lvlJc w:val="left"/>
      <w:pPr>
        <w:tabs>
          <w:tab w:val="num" w:pos="5760"/>
        </w:tabs>
        <w:ind w:left="5760" w:hanging="360"/>
      </w:pPr>
      <w:rPr>
        <w:rFonts w:ascii="Times New Roman" w:hAnsi="Times New Roman" w:hint="default"/>
      </w:rPr>
    </w:lvl>
    <w:lvl w:ilvl="8" w:tplc="EA541F76" w:tentative="1">
      <w:start w:val="1"/>
      <w:numFmt w:val="bullet"/>
      <w:lvlText w:val="•"/>
      <w:lvlJc w:val="left"/>
      <w:pPr>
        <w:tabs>
          <w:tab w:val="num" w:pos="6480"/>
        </w:tabs>
        <w:ind w:left="6480" w:hanging="360"/>
      </w:pPr>
      <w:rPr>
        <w:rFonts w:ascii="Times New Roman" w:hAnsi="Times New Roman" w:hint="default"/>
      </w:rPr>
    </w:lvl>
  </w:abstractNum>
  <w:abstractNum w:abstractNumId="106">
    <w:nsid w:val="5176591A"/>
    <w:multiLevelType w:val="hybridMultilevel"/>
    <w:tmpl w:val="E1703E70"/>
    <w:lvl w:ilvl="0" w:tplc="9EACD2AC">
      <w:start w:val="1"/>
      <w:numFmt w:val="bullet"/>
      <w:lvlText w:val="•"/>
      <w:lvlJc w:val="left"/>
      <w:pPr>
        <w:tabs>
          <w:tab w:val="num" w:pos="720"/>
        </w:tabs>
        <w:ind w:left="720" w:hanging="360"/>
      </w:pPr>
      <w:rPr>
        <w:rFonts w:ascii="Times New Roman" w:hAnsi="Times New Roman" w:hint="default"/>
      </w:rPr>
    </w:lvl>
    <w:lvl w:ilvl="1" w:tplc="C2C6C2C6" w:tentative="1">
      <w:start w:val="1"/>
      <w:numFmt w:val="bullet"/>
      <w:lvlText w:val="•"/>
      <w:lvlJc w:val="left"/>
      <w:pPr>
        <w:tabs>
          <w:tab w:val="num" w:pos="1440"/>
        </w:tabs>
        <w:ind w:left="1440" w:hanging="360"/>
      </w:pPr>
      <w:rPr>
        <w:rFonts w:ascii="Times New Roman" w:hAnsi="Times New Roman" w:hint="default"/>
      </w:rPr>
    </w:lvl>
    <w:lvl w:ilvl="2" w:tplc="C5E67B68" w:tentative="1">
      <w:start w:val="1"/>
      <w:numFmt w:val="bullet"/>
      <w:lvlText w:val="•"/>
      <w:lvlJc w:val="left"/>
      <w:pPr>
        <w:tabs>
          <w:tab w:val="num" w:pos="2160"/>
        </w:tabs>
        <w:ind w:left="2160" w:hanging="360"/>
      </w:pPr>
      <w:rPr>
        <w:rFonts w:ascii="Times New Roman" w:hAnsi="Times New Roman" w:hint="default"/>
      </w:rPr>
    </w:lvl>
    <w:lvl w:ilvl="3" w:tplc="A3D2438C" w:tentative="1">
      <w:start w:val="1"/>
      <w:numFmt w:val="bullet"/>
      <w:lvlText w:val="•"/>
      <w:lvlJc w:val="left"/>
      <w:pPr>
        <w:tabs>
          <w:tab w:val="num" w:pos="2880"/>
        </w:tabs>
        <w:ind w:left="2880" w:hanging="360"/>
      </w:pPr>
      <w:rPr>
        <w:rFonts w:ascii="Times New Roman" w:hAnsi="Times New Roman" w:hint="default"/>
      </w:rPr>
    </w:lvl>
    <w:lvl w:ilvl="4" w:tplc="9D62400C" w:tentative="1">
      <w:start w:val="1"/>
      <w:numFmt w:val="bullet"/>
      <w:lvlText w:val="•"/>
      <w:lvlJc w:val="left"/>
      <w:pPr>
        <w:tabs>
          <w:tab w:val="num" w:pos="3600"/>
        </w:tabs>
        <w:ind w:left="3600" w:hanging="360"/>
      </w:pPr>
      <w:rPr>
        <w:rFonts w:ascii="Times New Roman" w:hAnsi="Times New Roman" w:hint="default"/>
      </w:rPr>
    </w:lvl>
    <w:lvl w:ilvl="5" w:tplc="83F4CD12" w:tentative="1">
      <w:start w:val="1"/>
      <w:numFmt w:val="bullet"/>
      <w:lvlText w:val="•"/>
      <w:lvlJc w:val="left"/>
      <w:pPr>
        <w:tabs>
          <w:tab w:val="num" w:pos="4320"/>
        </w:tabs>
        <w:ind w:left="4320" w:hanging="360"/>
      </w:pPr>
      <w:rPr>
        <w:rFonts w:ascii="Times New Roman" w:hAnsi="Times New Roman" w:hint="default"/>
      </w:rPr>
    </w:lvl>
    <w:lvl w:ilvl="6" w:tplc="DB96B75E" w:tentative="1">
      <w:start w:val="1"/>
      <w:numFmt w:val="bullet"/>
      <w:lvlText w:val="•"/>
      <w:lvlJc w:val="left"/>
      <w:pPr>
        <w:tabs>
          <w:tab w:val="num" w:pos="5040"/>
        </w:tabs>
        <w:ind w:left="5040" w:hanging="360"/>
      </w:pPr>
      <w:rPr>
        <w:rFonts w:ascii="Times New Roman" w:hAnsi="Times New Roman" w:hint="default"/>
      </w:rPr>
    </w:lvl>
    <w:lvl w:ilvl="7" w:tplc="1C38E0B2" w:tentative="1">
      <w:start w:val="1"/>
      <w:numFmt w:val="bullet"/>
      <w:lvlText w:val="•"/>
      <w:lvlJc w:val="left"/>
      <w:pPr>
        <w:tabs>
          <w:tab w:val="num" w:pos="5760"/>
        </w:tabs>
        <w:ind w:left="5760" w:hanging="360"/>
      </w:pPr>
      <w:rPr>
        <w:rFonts w:ascii="Times New Roman" w:hAnsi="Times New Roman" w:hint="default"/>
      </w:rPr>
    </w:lvl>
    <w:lvl w:ilvl="8" w:tplc="96F0F800" w:tentative="1">
      <w:start w:val="1"/>
      <w:numFmt w:val="bullet"/>
      <w:lvlText w:val="•"/>
      <w:lvlJc w:val="left"/>
      <w:pPr>
        <w:tabs>
          <w:tab w:val="num" w:pos="6480"/>
        </w:tabs>
        <w:ind w:left="6480" w:hanging="360"/>
      </w:pPr>
      <w:rPr>
        <w:rFonts w:ascii="Times New Roman" w:hAnsi="Times New Roman" w:hint="default"/>
      </w:rPr>
    </w:lvl>
  </w:abstractNum>
  <w:abstractNum w:abstractNumId="107">
    <w:nsid w:val="521400C8"/>
    <w:multiLevelType w:val="multilevel"/>
    <w:tmpl w:val="8C2290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52610BB3"/>
    <w:multiLevelType w:val="multilevel"/>
    <w:tmpl w:val="243A4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531B06F5"/>
    <w:multiLevelType w:val="hybridMultilevel"/>
    <w:tmpl w:val="2450848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0">
    <w:nsid w:val="53DA10FD"/>
    <w:multiLevelType w:val="hybridMultilevel"/>
    <w:tmpl w:val="D7F6827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1">
    <w:nsid w:val="55532612"/>
    <w:multiLevelType w:val="hybridMultilevel"/>
    <w:tmpl w:val="5D7239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2">
    <w:nsid w:val="55EB52CC"/>
    <w:multiLevelType w:val="hybridMultilevel"/>
    <w:tmpl w:val="5D502FB0"/>
    <w:lvl w:ilvl="0" w:tplc="D8164FA8">
      <w:start w:val="1"/>
      <w:numFmt w:val="bullet"/>
      <w:lvlText w:val="•"/>
      <w:lvlJc w:val="left"/>
      <w:pPr>
        <w:tabs>
          <w:tab w:val="num" w:pos="720"/>
        </w:tabs>
        <w:ind w:left="720" w:hanging="360"/>
      </w:pPr>
      <w:rPr>
        <w:rFonts w:ascii="Times New Roman" w:hAnsi="Times New Roman" w:hint="default"/>
      </w:rPr>
    </w:lvl>
    <w:lvl w:ilvl="1" w:tplc="58D0BA82" w:tentative="1">
      <w:start w:val="1"/>
      <w:numFmt w:val="bullet"/>
      <w:lvlText w:val="•"/>
      <w:lvlJc w:val="left"/>
      <w:pPr>
        <w:tabs>
          <w:tab w:val="num" w:pos="1440"/>
        </w:tabs>
        <w:ind w:left="1440" w:hanging="360"/>
      </w:pPr>
      <w:rPr>
        <w:rFonts w:ascii="Times New Roman" w:hAnsi="Times New Roman" w:hint="default"/>
      </w:rPr>
    </w:lvl>
    <w:lvl w:ilvl="2" w:tplc="81CAB04E" w:tentative="1">
      <w:start w:val="1"/>
      <w:numFmt w:val="bullet"/>
      <w:lvlText w:val="•"/>
      <w:lvlJc w:val="left"/>
      <w:pPr>
        <w:tabs>
          <w:tab w:val="num" w:pos="2160"/>
        </w:tabs>
        <w:ind w:left="2160" w:hanging="360"/>
      </w:pPr>
      <w:rPr>
        <w:rFonts w:ascii="Times New Roman" w:hAnsi="Times New Roman" w:hint="default"/>
      </w:rPr>
    </w:lvl>
    <w:lvl w:ilvl="3" w:tplc="142C3384" w:tentative="1">
      <w:start w:val="1"/>
      <w:numFmt w:val="bullet"/>
      <w:lvlText w:val="•"/>
      <w:lvlJc w:val="left"/>
      <w:pPr>
        <w:tabs>
          <w:tab w:val="num" w:pos="2880"/>
        </w:tabs>
        <w:ind w:left="2880" w:hanging="360"/>
      </w:pPr>
      <w:rPr>
        <w:rFonts w:ascii="Times New Roman" w:hAnsi="Times New Roman" w:hint="default"/>
      </w:rPr>
    </w:lvl>
    <w:lvl w:ilvl="4" w:tplc="9BBE6CDC" w:tentative="1">
      <w:start w:val="1"/>
      <w:numFmt w:val="bullet"/>
      <w:lvlText w:val="•"/>
      <w:lvlJc w:val="left"/>
      <w:pPr>
        <w:tabs>
          <w:tab w:val="num" w:pos="3600"/>
        </w:tabs>
        <w:ind w:left="3600" w:hanging="360"/>
      </w:pPr>
      <w:rPr>
        <w:rFonts w:ascii="Times New Roman" w:hAnsi="Times New Roman" w:hint="default"/>
      </w:rPr>
    </w:lvl>
    <w:lvl w:ilvl="5" w:tplc="A9CCA3C6" w:tentative="1">
      <w:start w:val="1"/>
      <w:numFmt w:val="bullet"/>
      <w:lvlText w:val="•"/>
      <w:lvlJc w:val="left"/>
      <w:pPr>
        <w:tabs>
          <w:tab w:val="num" w:pos="4320"/>
        </w:tabs>
        <w:ind w:left="4320" w:hanging="360"/>
      </w:pPr>
      <w:rPr>
        <w:rFonts w:ascii="Times New Roman" w:hAnsi="Times New Roman" w:hint="default"/>
      </w:rPr>
    </w:lvl>
    <w:lvl w:ilvl="6" w:tplc="841EEC0A" w:tentative="1">
      <w:start w:val="1"/>
      <w:numFmt w:val="bullet"/>
      <w:lvlText w:val="•"/>
      <w:lvlJc w:val="left"/>
      <w:pPr>
        <w:tabs>
          <w:tab w:val="num" w:pos="5040"/>
        </w:tabs>
        <w:ind w:left="5040" w:hanging="360"/>
      </w:pPr>
      <w:rPr>
        <w:rFonts w:ascii="Times New Roman" w:hAnsi="Times New Roman" w:hint="default"/>
      </w:rPr>
    </w:lvl>
    <w:lvl w:ilvl="7" w:tplc="DC2066D6" w:tentative="1">
      <w:start w:val="1"/>
      <w:numFmt w:val="bullet"/>
      <w:lvlText w:val="•"/>
      <w:lvlJc w:val="left"/>
      <w:pPr>
        <w:tabs>
          <w:tab w:val="num" w:pos="5760"/>
        </w:tabs>
        <w:ind w:left="5760" w:hanging="360"/>
      </w:pPr>
      <w:rPr>
        <w:rFonts w:ascii="Times New Roman" w:hAnsi="Times New Roman" w:hint="default"/>
      </w:rPr>
    </w:lvl>
    <w:lvl w:ilvl="8" w:tplc="7ED8ABFE" w:tentative="1">
      <w:start w:val="1"/>
      <w:numFmt w:val="bullet"/>
      <w:lvlText w:val="•"/>
      <w:lvlJc w:val="left"/>
      <w:pPr>
        <w:tabs>
          <w:tab w:val="num" w:pos="6480"/>
        </w:tabs>
        <w:ind w:left="6480" w:hanging="360"/>
      </w:pPr>
      <w:rPr>
        <w:rFonts w:ascii="Times New Roman" w:hAnsi="Times New Roman" w:hint="default"/>
      </w:rPr>
    </w:lvl>
  </w:abstractNum>
  <w:abstractNum w:abstractNumId="113">
    <w:nsid w:val="56110942"/>
    <w:multiLevelType w:val="hybridMultilevel"/>
    <w:tmpl w:val="9A88CB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nsid w:val="5742535D"/>
    <w:multiLevelType w:val="hybridMultilevel"/>
    <w:tmpl w:val="DD8E284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5">
    <w:nsid w:val="58C013BB"/>
    <w:multiLevelType w:val="hybridMultilevel"/>
    <w:tmpl w:val="4D0A04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6">
    <w:nsid w:val="59624B54"/>
    <w:multiLevelType w:val="hybridMultilevel"/>
    <w:tmpl w:val="4C34F16A"/>
    <w:lvl w:ilvl="0" w:tplc="317480FA">
      <w:start w:val="1"/>
      <w:numFmt w:val="bullet"/>
      <w:lvlText w:val="•"/>
      <w:lvlJc w:val="left"/>
      <w:pPr>
        <w:tabs>
          <w:tab w:val="num" w:pos="720"/>
        </w:tabs>
        <w:ind w:left="720" w:hanging="360"/>
      </w:pPr>
      <w:rPr>
        <w:rFonts w:ascii="Times New Roman" w:hAnsi="Times New Roman" w:hint="default"/>
      </w:rPr>
    </w:lvl>
    <w:lvl w:ilvl="1" w:tplc="9086C7F4" w:tentative="1">
      <w:start w:val="1"/>
      <w:numFmt w:val="bullet"/>
      <w:lvlText w:val="•"/>
      <w:lvlJc w:val="left"/>
      <w:pPr>
        <w:tabs>
          <w:tab w:val="num" w:pos="1440"/>
        </w:tabs>
        <w:ind w:left="1440" w:hanging="360"/>
      </w:pPr>
      <w:rPr>
        <w:rFonts w:ascii="Times New Roman" w:hAnsi="Times New Roman" w:hint="default"/>
      </w:rPr>
    </w:lvl>
    <w:lvl w:ilvl="2" w:tplc="5F06BF74" w:tentative="1">
      <w:start w:val="1"/>
      <w:numFmt w:val="bullet"/>
      <w:lvlText w:val="•"/>
      <w:lvlJc w:val="left"/>
      <w:pPr>
        <w:tabs>
          <w:tab w:val="num" w:pos="2160"/>
        </w:tabs>
        <w:ind w:left="2160" w:hanging="360"/>
      </w:pPr>
      <w:rPr>
        <w:rFonts w:ascii="Times New Roman" w:hAnsi="Times New Roman" w:hint="default"/>
      </w:rPr>
    </w:lvl>
    <w:lvl w:ilvl="3" w:tplc="58B6B64E" w:tentative="1">
      <w:start w:val="1"/>
      <w:numFmt w:val="bullet"/>
      <w:lvlText w:val="•"/>
      <w:lvlJc w:val="left"/>
      <w:pPr>
        <w:tabs>
          <w:tab w:val="num" w:pos="2880"/>
        </w:tabs>
        <w:ind w:left="2880" w:hanging="360"/>
      </w:pPr>
      <w:rPr>
        <w:rFonts w:ascii="Times New Roman" w:hAnsi="Times New Roman" w:hint="default"/>
      </w:rPr>
    </w:lvl>
    <w:lvl w:ilvl="4" w:tplc="4CCC8DB0" w:tentative="1">
      <w:start w:val="1"/>
      <w:numFmt w:val="bullet"/>
      <w:lvlText w:val="•"/>
      <w:lvlJc w:val="left"/>
      <w:pPr>
        <w:tabs>
          <w:tab w:val="num" w:pos="3600"/>
        </w:tabs>
        <w:ind w:left="3600" w:hanging="360"/>
      </w:pPr>
      <w:rPr>
        <w:rFonts w:ascii="Times New Roman" w:hAnsi="Times New Roman" w:hint="default"/>
      </w:rPr>
    </w:lvl>
    <w:lvl w:ilvl="5" w:tplc="13061854" w:tentative="1">
      <w:start w:val="1"/>
      <w:numFmt w:val="bullet"/>
      <w:lvlText w:val="•"/>
      <w:lvlJc w:val="left"/>
      <w:pPr>
        <w:tabs>
          <w:tab w:val="num" w:pos="4320"/>
        </w:tabs>
        <w:ind w:left="4320" w:hanging="360"/>
      </w:pPr>
      <w:rPr>
        <w:rFonts w:ascii="Times New Roman" w:hAnsi="Times New Roman" w:hint="default"/>
      </w:rPr>
    </w:lvl>
    <w:lvl w:ilvl="6" w:tplc="B6B82C52" w:tentative="1">
      <w:start w:val="1"/>
      <w:numFmt w:val="bullet"/>
      <w:lvlText w:val="•"/>
      <w:lvlJc w:val="left"/>
      <w:pPr>
        <w:tabs>
          <w:tab w:val="num" w:pos="5040"/>
        </w:tabs>
        <w:ind w:left="5040" w:hanging="360"/>
      </w:pPr>
      <w:rPr>
        <w:rFonts w:ascii="Times New Roman" w:hAnsi="Times New Roman" w:hint="default"/>
      </w:rPr>
    </w:lvl>
    <w:lvl w:ilvl="7" w:tplc="D1C02984" w:tentative="1">
      <w:start w:val="1"/>
      <w:numFmt w:val="bullet"/>
      <w:lvlText w:val="•"/>
      <w:lvlJc w:val="left"/>
      <w:pPr>
        <w:tabs>
          <w:tab w:val="num" w:pos="5760"/>
        </w:tabs>
        <w:ind w:left="5760" w:hanging="360"/>
      </w:pPr>
      <w:rPr>
        <w:rFonts w:ascii="Times New Roman" w:hAnsi="Times New Roman" w:hint="default"/>
      </w:rPr>
    </w:lvl>
    <w:lvl w:ilvl="8" w:tplc="37088380" w:tentative="1">
      <w:start w:val="1"/>
      <w:numFmt w:val="bullet"/>
      <w:lvlText w:val="•"/>
      <w:lvlJc w:val="left"/>
      <w:pPr>
        <w:tabs>
          <w:tab w:val="num" w:pos="6480"/>
        </w:tabs>
        <w:ind w:left="6480" w:hanging="360"/>
      </w:pPr>
      <w:rPr>
        <w:rFonts w:ascii="Times New Roman" w:hAnsi="Times New Roman" w:hint="default"/>
      </w:rPr>
    </w:lvl>
  </w:abstractNum>
  <w:abstractNum w:abstractNumId="117">
    <w:nsid w:val="59903E48"/>
    <w:multiLevelType w:val="hybridMultilevel"/>
    <w:tmpl w:val="272C263E"/>
    <w:lvl w:ilvl="0" w:tplc="FC3C572A">
      <w:start w:val="1"/>
      <w:numFmt w:val="lowerLetter"/>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18">
    <w:nsid w:val="5A1B79DA"/>
    <w:multiLevelType w:val="hybridMultilevel"/>
    <w:tmpl w:val="E5B631E4"/>
    <w:lvl w:ilvl="0" w:tplc="6FD8499A">
      <w:start w:val="1"/>
      <w:numFmt w:val="bullet"/>
      <w:lvlText w:val=""/>
      <w:lvlJc w:val="left"/>
      <w:pPr>
        <w:tabs>
          <w:tab w:val="num" w:pos="720"/>
        </w:tabs>
        <w:ind w:left="720" w:hanging="360"/>
      </w:pPr>
      <w:rPr>
        <w:rFonts w:ascii="Wingdings" w:hAnsi="Wingdings" w:hint="default"/>
      </w:rPr>
    </w:lvl>
    <w:lvl w:ilvl="1" w:tplc="039A9BD6" w:tentative="1">
      <w:start w:val="1"/>
      <w:numFmt w:val="bullet"/>
      <w:lvlText w:val=""/>
      <w:lvlJc w:val="left"/>
      <w:pPr>
        <w:tabs>
          <w:tab w:val="num" w:pos="1440"/>
        </w:tabs>
        <w:ind w:left="1440" w:hanging="360"/>
      </w:pPr>
      <w:rPr>
        <w:rFonts w:ascii="Wingdings" w:hAnsi="Wingdings" w:hint="default"/>
      </w:rPr>
    </w:lvl>
    <w:lvl w:ilvl="2" w:tplc="D1E6EACA" w:tentative="1">
      <w:start w:val="1"/>
      <w:numFmt w:val="bullet"/>
      <w:lvlText w:val=""/>
      <w:lvlJc w:val="left"/>
      <w:pPr>
        <w:tabs>
          <w:tab w:val="num" w:pos="2160"/>
        </w:tabs>
        <w:ind w:left="2160" w:hanging="360"/>
      </w:pPr>
      <w:rPr>
        <w:rFonts w:ascii="Wingdings" w:hAnsi="Wingdings" w:hint="default"/>
      </w:rPr>
    </w:lvl>
    <w:lvl w:ilvl="3" w:tplc="D1FA077C" w:tentative="1">
      <w:start w:val="1"/>
      <w:numFmt w:val="bullet"/>
      <w:lvlText w:val=""/>
      <w:lvlJc w:val="left"/>
      <w:pPr>
        <w:tabs>
          <w:tab w:val="num" w:pos="2880"/>
        </w:tabs>
        <w:ind w:left="2880" w:hanging="360"/>
      </w:pPr>
      <w:rPr>
        <w:rFonts w:ascii="Wingdings" w:hAnsi="Wingdings" w:hint="default"/>
      </w:rPr>
    </w:lvl>
    <w:lvl w:ilvl="4" w:tplc="7398F1BC" w:tentative="1">
      <w:start w:val="1"/>
      <w:numFmt w:val="bullet"/>
      <w:lvlText w:val=""/>
      <w:lvlJc w:val="left"/>
      <w:pPr>
        <w:tabs>
          <w:tab w:val="num" w:pos="3600"/>
        </w:tabs>
        <w:ind w:left="3600" w:hanging="360"/>
      </w:pPr>
      <w:rPr>
        <w:rFonts w:ascii="Wingdings" w:hAnsi="Wingdings" w:hint="default"/>
      </w:rPr>
    </w:lvl>
    <w:lvl w:ilvl="5" w:tplc="84367F6E" w:tentative="1">
      <w:start w:val="1"/>
      <w:numFmt w:val="bullet"/>
      <w:lvlText w:val=""/>
      <w:lvlJc w:val="left"/>
      <w:pPr>
        <w:tabs>
          <w:tab w:val="num" w:pos="4320"/>
        </w:tabs>
        <w:ind w:left="4320" w:hanging="360"/>
      </w:pPr>
      <w:rPr>
        <w:rFonts w:ascii="Wingdings" w:hAnsi="Wingdings" w:hint="default"/>
      </w:rPr>
    </w:lvl>
    <w:lvl w:ilvl="6" w:tplc="1590BA08" w:tentative="1">
      <w:start w:val="1"/>
      <w:numFmt w:val="bullet"/>
      <w:lvlText w:val=""/>
      <w:lvlJc w:val="left"/>
      <w:pPr>
        <w:tabs>
          <w:tab w:val="num" w:pos="5040"/>
        </w:tabs>
        <w:ind w:left="5040" w:hanging="360"/>
      </w:pPr>
      <w:rPr>
        <w:rFonts w:ascii="Wingdings" w:hAnsi="Wingdings" w:hint="default"/>
      </w:rPr>
    </w:lvl>
    <w:lvl w:ilvl="7" w:tplc="53601AD0" w:tentative="1">
      <w:start w:val="1"/>
      <w:numFmt w:val="bullet"/>
      <w:lvlText w:val=""/>
      <w:lvlJc w:val="left"/>
      <w:pPr>
        <w:tabs>
          <w:tab w:val="num" w:pos="5760"/>
        </w:tabs>
        <w:ind w:left="5760" w:hanging="360"/>
      </w:pPr>
      <w:rPr>
        <w:rFonts w:ascii="Wingdings" w:hAnsi="Wingdings" w:hint="default"/>
      </w:rPr>
    </w:lvl>
    <w:lvl w:ilvl="8" w:tplc="0A3E34D8" w:tentative="1">
      <w:start w:val="1"/>
      <w:numFmt w:val="bullet"/>
      <w:lvlText w:val=""/>
      <w:lvlJc w:val="left"/>
      <w:pPr>
        <w:tabs>
          <w:tab w:val="num" w:pos="6480"/>
        </w:tabs>
        <w:ind w:left="6480" w:hanging="360"/>
      </w:pPr>
      <w:rPr>
        <w:rFonts w:ascii="Wingdings" w:hAnsi="Wingdings" w:hint="default"/>
      </w:rPr>
    </w:lvl>
  </w:abstractNum>
  <w:abstractNum w:abstractNumId="119">
    <w:nsid w:val="5AB10A42"/>
    <w:multiLevelType w:val="hybridMultilevel"/>
    <w:tmpl w:val="65C243F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0">
    <w:nsid w:val="5B5F1A9B"/>
    <w:multiLevelType w:val="hybridMultilevel"/>
    <w:tmpl w:val="A7DE7B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1">
    <w:nsid w:val="5BA62E45"/>
    <w:multiLevelType w:val="hybridMultilevel"/>
    <w:tmpl w:val="AA4EE4B4"/>
    <w:lvl w:ilvl="0" w:tplc="93E06ADA">
      <w:start w:val="1"/>
      <w:numFmt w:val="bullet"/>
      <w:lvlText w:val=""/>
      <w:lvlJc w:val="left"/>
      <w:pPr>
        <w:tabs>
          <w:tab w:val="num" w:pos="720"/>
        </w:tabs>
        <w:ind w:left="720" w:hanging="360"/>
      </w:pPr>
      <w:rPr>
        <w:rFonts w:ascii="Wingdings" w:hAnsi="Wingdings" w:hint="default"/>
      </w:rPr>
    </w:lvl>
    <w:lvl w:ilvl="1" w:tplc="8A705998" w:tentative="1">
      <w:start w:val="1"/>
      <w:numFmt w:val="bullet"/>
      <w:lvlText w:val=""/>
      <w:lvlJc w:val="left"/>
      <w:pPr>
        <w:tabs>
          <w:tab w:val="num" w:pos="1440"/>
        </w:tabs>
        <w:ind w:left="1440" w:hanging="360"/>
      </w:pPr>
      <w:rPr>
        <w:rFonts w:ascii="Wingdings" w:hAnsi="Wingdings" w:hint="default"/>
      </w:rPr>
    </w:lvl>
    <w:lvl w:ilvl="2" w:tplc="B02C0DD8" w:tentative="1">
      <w:start w:val="1"/>
      <w:numFmt w:val="bullet"/>
      <w:lvlText w:val=""/>
      <w:lvlJc w:val="left"/>
      <w:pPr>
        <w:tabs>
          <w:tab w:val="num" w:pos="2160"/>
        </w:tabs>
        <w:ind w:left="2160" w:hanging="360"/>
      </w:pPr>
      <w:rPr>
        <w:rFonts w:ascii="Wingdings" w:hAnsi="Wingdings" w:hint="default"/>
      </w:rPr>
    </w:lvl>
    <w:lvl w:ilvl="3" w:tplc="657E3364" w:tentative="1">
      <w:start w:val="1"/>
      <w:numFmt w:val="bullet"/>
      <w:lvlText w:val=""/>
      <w:lvlJc w:val="left"/>
      <w:pPr>
        <w:tabs>
          <w:tab w:val="num" w:pos="2880"/>
        </w:tabs>
        <w:ind w:left="2880" w:hanging="360"/>
      </w:pPr>
      <w:rPr>
        <w:rFonts w:ascii="Wingdings" w:hAnsi="Wingdings" w:hint="default"/>
      </w:rPr>
    </w:lvl>
    <w:lvl w:ilvl="4" w:tplc="FA2C2172" w:tentative="1">
      <w:start w:val="1"/>
      <w:numFmt w:val="bullet"/>
      <w:lvlText w:val=""/>
      <w:lvlJc w:val="left"/>
      <w:pPr>
        <w:tabs>
          <w:tab w:val="num" w:pos="3600"/>
        </w:tabs>
        <w:ind w:left="3600" w:hanging="360"/>
      </w:pPr>
      <w:rPr>
        <w:rFonts w:ascii="Wingdings" w:hAnsi="Wingdings" w:hint="default"/>
      </w:rPr>
    </w:lvl>
    <w:lvl w:ilvl="5" w:tplc="826841C0" w:tentative="1">
      <w:start w:val="1"/>
      <w:numFmt w:val="bullet"/>
      <w:lvlText w:val=""/>
      <w:lvlJc w:val="left"/>
      <w:pPr>
        <w:tabs>
          <w:tab w:val="num" w:pos="4320"/>
        </w:tabs>
        <w:ind w:left="4320" w:hanging="360"/>
      </w:pPr>
      <w:rPr>
        <w:rFonts w:ascii="Wingdings" w:hAnsi="Wingdings" w:hint="default"/>
      </w:rPr>
    </w:lvl>
    <w:lvl w:ilvl="6" w:tplc="CA02247E" w:tentative="1">
      <w:start w:val="1"/>
      <w:numFmt w:val="bullet"/>
      <w:lvlText w:val=""/>
      <w:lvlJc w:val="left"/>
      <w:pPr>
        <w:tabs>
          <w:tab w:val="num" w:pos="5040"/>
        </w:tabs>
        <w:ind w:left="5040" w:hanging="360"/>
      </w:pPr>
      <w:rPr>
        <w:rFonts w:ascii="Wingdings" w:hAnsi="Wingdings" w:hint="default"/>
      </w:rPr>
    </w:lvl>
    <w:lvl w:ilvl="7" w:tplc="7624D3CC" w:tentative="1">
      <w:start w:val="1"/>
      <w:numFmt w:val="bullet"/>
      <w:lvlText w:val=""/>
      <w:lvlJc w:val="left"/>
      <w:pPr>
        <w:tabs>
          <w:tab w:val="num" w:pos="5760"/>
        </w:tabs>
        <w:ind w:left="5760" w:hanging="360"/>
      </w:pPr>
      <w:rPr>
        <w:rFonts w:ascii="Wingdings" w:hAnsi="Wingdings" w:hint="default"/>
      </w:rPr>
    </w:lvl>
    <w:lvl w:ilvl="8" w:tplc="F670ECB6" w:tentative="1">
      <w:start w:val="1"/>
      <w:numFmt w:val="bullet"/>
      <w:lvlText w:val=""/>
      <w:lvlJc w:val="left"/>
      <w:pPr>
        <w:tabs>
          <w:tab w:val="num" w:pos="6480"/>
        </w:tabs>
        <w:ind w:left="6480" w:hanging="360"/>
      </w:pPr>
      <w:rPr>
        <w:rFonts w:ascii="Wingdings" w:hAnsi="Wingdings" w:hint="default"/>
      </w:rPr>
    </w:lvl>
  </w:abstractNum>
  <w:abstractNum w:abstractNumId="122">
    <w:nsid w:val="5C197A83"/>
    <w:multiLevelType w:val="hybridMultilevel"/>
    <w:tmpl w:val="83ACBECC"/>
    <w:lvl w:ilvl="0" w:tplc="1AA8E1A2">
      <w:start w:val="1"/>
      <w:numFmt w:val="bullet"/>
      <w:lvlText w:val="•"/>
      <w:lvlJc w:val="left"/>
      <w:pPr>
        <w:tabs>
          <w:tab w:val="num" w:pos="720"/>
        </w:tabs>
        <w:ind w:left="720" w:hanging="360"/>
      </w:pPr>
      <w:rPr>
        <w:rFonts w:ascii="Times New Roman" w:hAnsi="Times New Roman" w:hint="default"/>
      </w:rPr>
    </w:lvl>
    <w:lvl w:ilvl="1" w:tplc="C74AFED8" w:tentative="1">
      <w:start w:val="1"/>
      <w:numFmt w:val="bullet"/>
      <w:lvlText w:val="•"/>
      <w:lvlJc w:val="left"/>
      <w:pPr>
        <w:tabs>
          <w:tab w:val="num" w:pos="1440"/>
        </w:tabs>
        <w:ind w:left="1440" w:hanging="360"/>
      </w:pPr>
      <w:rPr>
        <w:rFonts w:ascii="Times New Roman" w:hAnsi="Times New Roman" w:hint="default"/>
      </w:rPr>
    </w:lvl>
    <w:lvl w:ilvl="2" w:tplc="494A0538" w:tentative="1">
      <w:start w:val="1"/>
      <w:numFmt w:val="bullet"/>
      <w:lvlText w:val="•"/>
      <w:lvlJc w:val="left"/>
      <w:pPr>
        <w:tabs>
          <w:tab w:val="num" w:pos="2160"/>
        </w:tabs>
        <w:ind w:left="2160" w:hanging="360"/>
      </w:pPr>
      <w:rPr>
        <w:rFonts w:ascii="Times New Roman" w:hAnsi="Times New Roman" w:hint="default"/>
      </w:rPr>
    </w:lvl>
    <w:lvl w:ilvl="3" w:tplc="80F2245A" w:tentative="1">
      <w:start w:val="1"/>
      <w:numFmt w:val="bullet"/>
      <w:lvlText w:val="•"/>
      <w:lvlJc w:val="left"/>
      <w:pPr>
        <w:tabs>
          <w:tab w:val="num" w:pos="2880"/>
        </w:tabs>
        <w:ind w:left="2880" w:hanging="360"/>
      </w:pPr>
      <w:rPr>
        <w:rFonts w:ascii="Times New Roman" w:hAnsi="Times New Roman" w:hint="default"/>
      </w:rPr>
    </w:lvl>
    <w:lvl w:ilvl="4" w:tplc="07BAB97C" w:tentative="1">
      <w:start w:val="1"/>
      <w:numFmt w:val="bullet"/>
      <w:lvlText w:val="•"/>
      <w:lvlJc w:val="left"/>
      <w:pPr>
        <w:tabs>
          <w:tab w:val="num" w:pos="3600"/>
        </w:tabs>
        <w:ind w:left="3600" w:hanging="360"/>
      </w:pPr>
      <w:rPr>
        <w:rFonts w:ascii="Times New Roman" w:hAnsi="Times New Roman" w:hint="default"/>
      </w:rPr>
    </w:lvl>
    <w:lvl w:ilvl="5" w:tplc="3E1ACE44" w:tentative="1">
      <w:start w:val="1"/>
      <w:numFmt w:val="bullet"/>
      <w:lvlText w:val="•"/>
      <w:lvlJc w:val="left"/>
      <w:pPr>
        <w:tabs>
          <w:tab w:val="num" w:pos="4320"/>
        </w:tabs>
        <w:ind w:left="4320" w:hanging="360"/>
      </w:pPr>
      <w:rPr>
        <w:rFonts w:ascii="Times New Roman" w:hAnsi="Times New Roman" w:hint="default"/>
      </w:rPr>
    </w:lvl>
    <w:lvl w:ilvl="6" w:tplc="C04A548C" w:tentative="1">
      <w:start w:val="1"/>
      <w:numFmt w:val="bullet"/>
      <w:lvlText w:val="•"/>
      <w:lvlJc w:val="left"/>
      <w:pPr>
        <w:tabs>
          <w:tab w:val="num" w:pos="5040"/>
        </w:tabs>
        <w:ind w:left="5040" w:hanging="360"/>
      </w:pPr>
      <w:rPr>
        <w:rFonts w:ascii="Times New Roman" w:hAnsi="Times New Roman" w:hint="default"/>
      </w:rPr>
    </w:lvl>
    <w:lvl w:ilvl="7" w:tplc="DB748780" w:tentative="1">
      <w:start w:val="1"/>
      <w:numFmt w:val="bullet"/>
      <w:lvlText w:val="•"/>
      <w:lvlJc w:val="left"/>
      <w:pPr>
        <w:tabs>
          <w:tab w:val="num" w:pos="5760"/>
        </w:tabs>
        <w:ind w:left="5760" w:hanging="360"/>
      </w:pPr>
      <w:rPr>
        <w:rFonts w:ascii="Times New Roman" w:hAnsi="Times New Roman" w:hint="default"/>
      </w:rPr>
    </w:lvl>
    <w:lvl w:ilvl="8" w:tplc="CD14F328" w:tentative="1">
      <w:start w:val="1"/>
      <w:numFmt w:val="bullet"/>
      <w:lvlText w:val="•"/>
      <w:lvlJc w:val="left"/>
      <w:pPr>
        <w:tabs>
          <w:tab w:val="num" w:pos="6480"/>
        </w:tabs>
        <w:ind w:left="6480" w:hanging="360"/>
      </w:pPr>
      <w:rPr>
        <w:rFonts w:ascii="Times New Roman" w:hAnsi="Times New Roman" w:hint="default"/>
      </w:rPr>
    </w:lvl>
  </w:abstractNum>
  <w:abstractNum w:abstractNumId="123">
    <w:nsid w:val="5C420CCB"/>
    <w:multiLevelType w:val="hybridMultilevel"/>
    <w:tmpl w:val="D1229968"/>
    <w:lvl w:ilvl="0" w:tplc="96E8AE4C">
      <w:start w:val="1"/>
      <w:numFmt w:val="bullet"/>
      <w:lvlText w:val="•"/>
      <w:lvlJc w:val="left"/>
      <w:pPr>
        <w:tabs>
          <w:tab w:val="num" w:pos="720"/>
        </w:tabs>
        <w:ind w:left="720" w:hanging="360"/>
      </w:pPr>
      <w:rPr>
        <w:rFonts w:ascii="Times New Roman" w:hAnsi="Times New Roman" w:hint="default"/>
      </w:rPr>
    </w:lvl>
    <w:lvl w:ilvl="1" w:tplc="3A86A8D4" w:tentative="1">
      <w:start w:val="1"/>
      <w:numFmt w:val="bullet"/>
      <w:lvlText w:val="•"/>
      <w:lvlJc w:val="left"/>
      <w:pPr>
        <w:tabs>
          <w:tab w:val="num" w:pos="1440"/>
        </w:tabs>
        <w:ind w:left="1440" w:hanging="360"/>
      </w:pPr>
      <w:rPr>
        <w:rFonts w:ascii="Times New Roman" w:hAnsi="Times New Roman" w:hint="default"/>
      </w:rPr>
    </w:lvl>
    <w:lvl w:ilvl="2" w:tplc="570E1168" w:tentative="1">
      <w:start w:val="1"/>
      <w:numFmt w:val="bullet"/>
      <w:lvlText w:val="•"/>
      <w:lvlJc w:val="left"/>
      <w:pPr>
        <w:tabs>
          <w:tab w:val="num" w:pos="2160"/>
        </w:tabs>
        <w:ind w:left="2160" w:hanging="360"/>
      </w:pPr>
      <w:rPr>
        <w:rFonts w:ascii="Times New Roman" w:hAnsi="Times New Roman" w:hint="default"/>
      </w:rPr>
    </w:lvl>
    <w:lvl w:ilvl="3" w:tplc="1690079A" w:tentative="1">
      <w:start w:val="1"/>
      <w:numFmt w:val="bullet"/>
      <w:lvlText w:val="•"/>
      <w:lvlJc w:val="left"/>
      <w:pPr>
        <w:tabs>
          <w:tab w:val="num" w:pos="2880"/>
        </w:tabs>
        <w:ind w:left="2880" w:hanging="360"/>
      </w:pPr>
      <w:rPr>
        <w:rFonts w:ascii="Times New Roman" w:hAnsi="Times New Roman" w:hint="default"/>
      </w:rPr>
    </w:lvl>
    <w:lvl w:ilvl="4" w:tplc="05C6EFC0" w:tentative="1">
      <w:start w:val="1"/>
      <w:numFmt w:val="bullet"/>
      <w:lvlText w:val="•"/>
      <w:lvlJc w:val="left"/>
      <w:pPr>
        <w:tabs>
          <w:tab w:val="num" w:pos="3600"/>
        </w:tabs>
        <w:ind w:left="3600" w:hanging="360"/>
      </w:pPr>
      <w:rPr>
        <w:rFonts w:ascii="Times New Roman" w:hAnsi="Times New Roman" w:hint="default"/>
      </w:rPr>
    </w:lvl>
    <w:lvl w:ilvl="5" w:tplc="3F2CD966" w:tentative="1">
      <w:start w:val="1"/>
      <w:numFmt w:val="bullet"/>
      <w:lvlText w:val="•"/>
      <w:lvlJc w:val="left"/>
      <w:pPr>
        <w:tabs>
          <w:tab w:val="num" w:pos="4320"/>
        </w:tabs>
        <w:ind w:left="4320" w:hanging="360"/>
      </w:pPr>
      <w:rPr>
        <w:rFonts w:ascii="Times New Roman" w:hAnsi="Times New Roman" w:hint="default"/>
      </w:rPr>
    </w:lvl>
    <w:lvl w:ilvl="6" w:tplc="AD3C4460" w:tentative="1">
      <w:start w:val="1"/>
      <w:numFmt w:val="bullet"/>
      <w:lvlText w:val="•"/>
      <w:lvlJc w:val="left"/>
      <w:pPr>
        <w:tabs>
          <w:tab w:val="num" w:pos="5040"/>
        </w:tabs>
        <w:ind w:left="5040" w:hanging="360"/>
      </w:pPr>
      <w:rPr>
        <w:rFonts w:ascii="Times New Roman" w:hAnsi="Times New Roman" w:hint="default"/>
      </w:rPr>
    </w:lvl>
    <w:lvl w:ilvl="7" w:tplc="6ED41BF8" w:tentative="1">
      <w:start w:val="1"/>
      <w:numFmt w:val="bullet"/>
      <w:lvlText w:val="•"/>
      <w:lvlJc w:val="left"/>
      <w:pPr>
        <w:tabs>
          <w:tab w:val="num" w:pos="5760"/>
        </w:tabs>
        <w:ind w:left="5760" w:hanging="360"/>
      </w:pPr>
      <w:rPr>
        <w:rFonts w:ascii="Times New Roman" w:hAnsi="Times New Roman" w:hint="default"/>
      </w:rPr>
    </w:lvl>
    <w:lvl w:ilvl="8" w:tplc="5854DFB6" w:tentative="1">
      <w:start w:val="1"/>
      <w:numFmt w:val="bullet"/>
      <w:lvlText w:val="•"/>
      <w:lvlJc w:val="left"/>
      <w:pPr>
        <w:tabs>
          <w:tab w:val="num" w:pos="6480"/>
        </w:tabs>
        <w:ind w:left="6480" w:hanging="360"/>
      </w:pPr>
      <w:rPr>
        <w:rFonts w:ascii="Times New Roman" w:hAnsi="Times New Roman" w:hint="default"/>
      </w:rPr>
    </w:lvl>
  </w:abstractNum>
  <w:abstractNum w:abstractNumId="124">
    <w:nsid w:val="5C630CD4"/>
    <w:multiLevelType w:val="hybridMultilevel"/>
    <w:tmpl w:val="BA725574"/>
    <w:lvl w:ilvl="0" w:tplc="993285C8">
      <w:start w:val="1"/>
      <w:numFmt w:val="bullet"/>
      <w:lvlText w:val=""/>
      <w:lvlJc w:val="left"/>
      <w:pPr>
        <w:tabs>
          <w:tab w:val="num" w:pos="720"/>
        </w:tabs>
        <w:ind w:left="720" w:hanging="360"/>
      </w:pPr>
      <w:rPr>
        <w:rFonts w:ascii="Wingdings" w:hAnsi="Wingdings" w:hint="default"/>
      </w:rPr>
    </w:lvl>
    <w:lvl w:ilvl="1" w:tplc="ED8000BC" w:tentative="1">
      <w:start w:val="1"/>
      <w:numFmt w:val="bullet"/>
      <w:lvlText w:val=""/>
      <w:lvlJc w:val="left"/>
      <w:pPr>
        <w:tabs>
          <w:tab w:val="num" w:pos="1440"/>
        </w:tabs>
        <w:ind w:left="1440" w:hanging="360"/>
      </w:pPr>
      <w:rPr>
        <w:rFonts w:ascii="Wingdings" w:hAnsi="Wingdings" w:hint="default"/>
      </w:rPr>
    </w:lvl>
    <w:lvl w:ilvl="2" w:tplc="A41EA35E" w:tentative="1">
      <w:start w:val="1"/>
      <w:numFmt w:val="bullet"/>
      <w:lvlText w:val=""/>
      <w:lvlJc w:val="left"/>
      <w:pPr>
        <w:tabs>
          <w:tab w:val="num" w:pos="2160"/>
        </w:tabs>
        <w:ind w:left="2160" w:hanging="360"/>
      </w:pPr>
      <w:rPr>
        <w:rFonts w:ascii="Wingdings" w:hAnsi="Wingdings" w:hint="default"/>
      </w:rPr>
    </w:lvl>
    <w:lvl w:ilvl="3" w:tplc="F6E2C6F8" w:tentative="1">
      <w:start w:val="1"/>
      <w:numFmt w:val="bullet"/>
      <w:lvlText w:val=""/>
      <w:lvlJc w:val="left"/>
      <w:pPr>
        <w:tabs>
          <w:tab w:val="num" w:pos="2880"/>
        </w:tabs>
        <w:ind w:left="2880" w:hanging="360"/>
      </w:pPr>
      <w:rPr>
        <w:rFonts w:ascii="Wingdings" w:hAnsi="Wingdings" w:hint="default"/>
      </w:rPr>
    </w:lvl>
    <w:lvl w:ilvl="4" w:tplc="9ADA3072" w:tentative="1">
      <w:start w:val="1"/>
      <w:numFmt w:val="bullet"/>
      <w:lvlText w:val=""/>
      <w:lvlJc w:val="left"/>
      <w:pPr>
        <w:tabs>
          <w:tab w:val="num" w:pos="3600"/>
        </w:tabs>
        <w:ind w:left="3600" w:hanging="360"/>
      </w:pPr>
      <w:rPr>
        <w:rFonts w:ascii="Wingdings" w:hAnsi="Wingdings" w:hint="default"/>
      </w:rPr>
    </w:lvl>
    <w:lvl w:ilvl="5" w:tplc="E5CECBC0" w:tentative="1">
      <w:start w:val="1"/>
      <w:numFmt w:val="bullet"/>
      <w:lvlText w:val=""/>
      <w:lvlJc w:val="left"/>
      <w:pPr>
        <w:tabs>
          <w:tab w:val="num" w:pos="4320"/>
        </w:tabs>
        <w:ind w:left="4320" w:hanging="360"/>
      </w:pPr>
      <w:rPr>
        <w:rFonts w:ascii="Wingdings" w:hAnsi="Wingdings" w:hint="default"/>
      </w:rPr>
    </w:lvl>
    <w:lvl w:ilvl="6" w:tplc="0AA25FCC" w:tentative="1">
      <w:start w:val="1"/>
      <w:numFmt w:val="bullet"/>
      <w:lvlText w:val=""/>
      <w:lvlJc w:val="left"/>
      <w:pPr>
        <w:tabs>
          <w:tab w:val="num" w:pos="5040"/>
        </w:tabs>
        <w:ind w:left="5040" w:hanging="360"/>
      </w:pPr>
      <w:rPr>
        <w:rFonts w:ascii="Wingdings" w:hAnsi="Wingdings" w:hint="default"/>
      </w:rPr>
    </w:lvl>
    <w:lvl w:ilvl="7" w:tplc="AE2A174E" w:tentative="1">
      <w:start w:val="1"/>
      <w:numFmt w:val="bullet"/>
      <w:lvlText w:val=""/>
      <w:lvlJc w:val="left"/>
      <w:pPr>
        <w:tabs>
          <w:tab w:val="num" w:pos="5760"/>
        </w:tabs>
        <w:ind w:left="5760" w:hanging="360"/>
      </w:pPr>
      <w:rPr>
        <w:rFonts w:ascii="Wingdings" w:hAnsi="Wingdings" w:hint="default"/>
      </w:rPr>
    </w:lvl>
    <w:lvl w:ilvl="8" w:tplc="7ACEA062" w:tentative="1">
      <w:start w:val="1"/>
      <w:numFmt w:val="bullet"/>
      <w:lvlText w:val=""/>
      <w:lvlJc w:val="left"/>
      <w:pPr>
        <w:tabs>
          <w:tab w:val="num" w:pos="6480"/>
        </w:tabs>
        <w:ind w:left="6480" w:hanging="360"/>
      </w:pPr>
      <w:rPr>
        <w:rFonts w:ascii="Wingdings" w:hAnsi="Wingdings" w:hint="default"/>
      </w:rPr>
    </w:lvl>
  </w:abstractNum>
  <w:abstractNum w:abstractNumId="125">
    <w:nsid w:val="5D6959D9"/>
    <w:multiLevelType w:val="hybridMultilevel"/>
    <w:tmpl w:val="34E8017E"/>
    <w:lvl w:ilvl="0" w:tplc="8DD0CEBE">
      <w:start w:val="1"/>
      <w:numFmt w:val="bullet"/>
      <w:lvlText w:val=""/>
      <w:lvlJc w:val="left"/>
      <w:pPr>
        <w:tabs>
          <w:tab w:val="num" w:pos="720"/>
        </w:tabs>
        <w:ind w:left="720" w:hanging="360"/>
      </w:pPr>
      <w:rPr>
        <w:rFonts w:ascii="Wingdings" w:hAnsi="Wingdings" w:hint="default"/>
      </w:rPr>
    </w:lvl>
    <w:lvl w:ilvl="1" w:tplc="CD2CBE26" w:tentative="1">
      <w:start w:val="1"/>
      <w:numFmt w:val="bullet"/>
      <w:lvlText w:val=""/>
      <w:lvlJc w:val="left"/>
      <w:pPr>
        <w:tabs>
          <w:tab w:val="num" w:pos="1440"/>
        </w:tabs>
        <w:ind w:left="1440" w:hanging="360"/>
      </w:pPr>
      <w:rPr>
        <w:rFonts w:ascii="Wingdings" w:hAnsi="Wingdings" w:hint="default"/>
      </w:rPr>
    </w:lvl>
    <w:lvl w:ilvl="2" w:tplc="5210CAE0" w:tentative="1">
      <w:start w:val="1"/>
      <w:numFmt w:val="bullet"/>
      <w:lvlText w:val=""/>
      <w:lvlJc w:val="left"/>
      <w:pPr>
        <w:tabs>
          <w:tab w:val="num" w:pos="2160"/>
        </w:tabs>
        <w:ind w:left="2160" w:hanging="360"/>
      </w:pPr>
      <w:rPr>
        <w:rFonts w:ascii="Wingdings" w:hAnsi="Wingdings" w:hint="default"/>
      </w:rPr>
    </w:lvl>
    <w:lvl w:ilvl="3" w:tplc="8FA2C858" w:tentative="1">
      <w:start w:val="1"/>
      <w:numFmt w:val="bullet"/>
      <w:lvlText w:val=""/>
      <w:lvlJc w:val="left"/>
      <w:pPr>
        <w:tabs>
          <w:tab w:val="num" w:pos="2880"/>
        </w:tabs>
        <w:ind w:left="2880" w:hanging="360"/>
      </w:pPr>
      <w:rPr>
        <w:rFonts w:ascii="Wingdings" w:hAnsi="Wingdings" w:hint="default"/>
      </w:rPr>
    </w:lvl>
    <w:lvl w:ilvl="4" w:tplc="81E2288E" w:tentative="1">
      <w:start w:val="1"/>
      <w:numFmt w:val="bullet"/>
      <w:lvlText w:val=""/>
      <w:lvlJc w:val="left"/>
      <w:pPr>
        <w:tabs>
          <w:tab w:val="num" w:pos="3600"/>
        </w:tabs>
        <w:ind w:left="3600" w:hanging="360"/>
      </w:pPr>
      <w:rPr>
        <w:rFonts w:ascii="Wingdings" w:hAnsi="Wingdings" w:hint="default"/>
      </w:rPr>
    </w:lvl>
    <w:lvl w:ilvl="5" w:tplc="4F92FBEC" w:tentative="1">
      <w:start w:val="1"/>
      <w:numFmt w:val="bullet"/>
      <w:lvlText w:val=""/>
      <w:lvlJc w:val="left"/>
      <w:pPr>
        <w:tabs>
          <w:tab w:val="num" w:pos="4320"/>
        </w:tabs>
        <w:ind w:left="4320" w:hanging="360"/>
      </w:pPr>
      <w:rPr>
        <w:rFonts w:ascii="Wingdings" w:hAnsi="Wingdings" w:hint="default"/>
      </w:rPr>
    </w:lvl>
    <w:lvl w:ilvl="6" w:tplc="23222E12" w:tentative="1">
      <w:start w:val="1"/>
      <w:numFmt w:val="bullet"/>
      <w:lvlText w:val=""/>
      <w:lvlJc w:val="left"/>
      <w:pPr>
        <w:tabs>
          <w:tab w:val="num" w:pos="5040"/>
        </w:tabs>
        <w:ind w:left="5040" w:hanging="360"/>
      </w:pPr>
      <w:rPr>
        <w:rFonts w:ascii="Wingdings" w:hAnsi="Wingdings" w:hint="default"/>
      </w:rPr>
    </w:lvl>
    <w:lvl w:ilvl="7" w:tplc="B80AF4AA" w:tentative="1">
      <w:start w:val="1"/>
      <w:numFmt w:val="bullet"/>
      <w:lvlText w:val=""/>
      <w:lvlJc w:val="left"/>
      <w:pPr>
        <w:tabs>
          <w:tab w:val="num" w:pos="5760"/>
        </w:tabs>
        <w:ind w:left="5760" w:hanging="360"/>
      </w:pPr>
      <w:rPr>
        <w:rFonts w:ascii="Wingdings" w:hAnsi="Wingdings" w:hint="default"/>
      </w:rPr>
    </w:lvl>
    <w:lvl w:ilvl="8" w:tplc="C3FAFED8" w:tentative="1">
      <w:start w:val="1"/>
      <w:numFmt w:val="bullet"/>
      <w:lvlText w:val=""/>
      <w:lvlJc w:val="left"/>
      <w:pPr>
        <w:tabs>
          <w:tab w:val="num" w:pos="6480"/>
        </w:tabs>
        <w:ind w:left="6480" w:hanging="360"/>
      </w:pPr>
      <w:rPr>
        <w:rFonts w:ascii="Wingdings" w:hAnsi="Wingdings" w:hint="default"/>
      </w:rPr>
    </w:lvl>
  </w:abstractNum>
  <w:abstractNum w:abstractNumId="126">
    <w:nsid w:val="5E4308EB"/>
    <w:multiLevelType w:val="hybridMultilevel"/>
    <w:tmpl w:val="C5F018E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7">
    <w:nsid w:val="5F132905"/>
    <w:multiLevelType w:val="hybridMultilevel"/>
    <w:tmpl w:val="B4D608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8">
    <w:nsid w:val="60126A56"/>
    <w:multiLevelType w:val="hybridMultilevel"/>
    <w:tmpl w:val="879005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9">
    <w:nsid w:val="608B7060"/>
    <w:multiLevelType w:val="hybridMultilevel"/>
    <w:tmpl w:val="B35E96B8"/>
    <w:lvl w:ilvl="0" w:tplc="76981C2C">
      <w:start w:val="1"/>
      <w:numFmt w:val="bullet"/>
      <w:lvlText w:val=""/>
      <w:lvlJc w:val="left"/>
      <w:pPr>
        <w:tabs>
          <w:tab w:val="num" w:pos="720"/>
        </w:tabs>
        <w:ind w:left="720" w:hanging="360"/>
      </w:pPr>
      <w:rPr>
        <w:rFonts w:ascii="Wingdings" w:hAnsi="Wingdings" w:hint="default"/>
      </w:rPr>
    </w:lvl>
    <w:lvl w:ilvl="1" w:tplc="41B4E0CA">
      <w:numFmt w:val="bullet"/>
      <w:lvlText w:val=""/>
      <w:lvlJc w:val="left"/>
      <w:pPr>
        <w:tabs>
          <w:tab w:val="num" w:pos="1440"/>
        </w:tabs>
        <w:ind w:left="1440" w:hanging="360"/>
      </w:pPr>
      <w:rPr>
        <w:rFonts w:ascii="Wingdings" w:hAnsi="Wingdings" w:hint="default"/>
      </w:rPr>
    </w:lvl>
    <w:lvl w:ilvl="2" w:tplc="41AE1A54" w:tentative="1">
      <w:start w:val="1"/>
      <w:numFmt w:val="bullet"/>
      <w:lvlText w:val=""/>
      <w:lvlJc w:val="left"/>
      <w:pPr>
        <w:tabs>
          <w:tab w:val="num" w:pos="2160"/>
        </w:tabs>
        <w:ind w:left="2160" w:hanging="360"/>
      </w:pPr>
      <w:rPr>
        <w:rFonts w:ascii="Wingdings" w:hAnsi="Wingdings" w:hint="default"/>
      </w:rPr>
    </w:lvl>
    <w:lvl w:ilvl="3" w:tplc="7DCC58B2" w:tentative="1">
      <w:start w:val="1"/>
      <w:numFmt w:val="bullet"/>
      <w:lvlText w:val=""/>
      <w:lvlJc w:val="left"/>
      <w:pPr>
        <w:tabs>
          <w:tab w:val="num" w:pos="2880"/>
        </w:tabs>
        <w:ind w:left="2880" w:hanging="360"/>
      </w:pPr>
      <w:rPr>
        <w:rFonts w:ascii="Wingdings" w:hAnsi="Wingdings" w:hint="default"/>
      </w:rPr>
    </w:lvl>
    <w:lvl w:ilvl="4" w:tplc="38C68BF0" w:tentative="1">
      <w:start w:val="1"/>
      <w:numFmt w:val="bullet"/>
      <w:lvlText w:val=""/>
      <w:lvlJc w:val="left"/>
      <w:pPr>
        <w:tabs>
          <w:tab w:val="num" w:pos="3600"/>
        </w:tabs>
        <w:ind w:left="3600" w:hanging="360"/>
      </w:pPr>
      <w:rPr>
        <w:rFonts w:ascii="Wingdings" w:hAnsi="Wingdings" w:hint="default"/>
      </w:rPr>
    </w:lvl>
    <w:lvl w:ilvl="5" w:tplc="0BB2123A" w:tentative="1">
      <w:start w:val="1"/>
      <w:numFmt w:val="bullet"/>
      <w:lvlText w:val=""/>
      <w:lvlJc w:val="left"/>
      <w:pPr>
        <w:tabs>
          <w:tab w:val="num" w:pos="4320"/>
        </w:tabs>
        <w:ind w:left="4320" w:hanging="360"/>
      </w:pPr>
      <w:rPr>
        <w:rFonts w:ascii="Wingdings" w:hAnsi="Wingdings" w:hint="default"/>
      </w:rPr>
    </w:lvl>
    <w:lvl w:ilvl="6" w:tplc="ADFE7744" w:tentative="1">
      <w:start w:val="1"/>
      <w:numFmt w:val="bullet"/>
      <w:lvlText w:val=""/>
      <w:lvlJc w:val="left"/>
      <w:pPr>
        <w:tabs>
          <w:tab w:val="num" w:pos="5040"/>
        </w:tabs>
        <w:ind w:left="5040" w:hanging="360"/>
      </w:pPr>
      <w:rPr>
        <w:rFonts w:ascii="Wingdings" w:hAnsi="Wingdings" w:hint="default"/>
      </w:rPr>
    </w:lvl>
    <w:lvl w:ilvl="7" w:tplc="D2AEE516" w:tentative="1">
      <w:start w:val="1"/>
      <w:numFmt w:val="bullet"/>
      <w:lvlText w:val=""/>
      <w:lvlJc w:val="left"/>
      <w:pPr>
        <w:tabs>
          <w:tab w:val="num" w:pos="5760"/>
        </w:tabs>
        <w:ind w:left="5760" w:hanging="360"/>
      </w:pPr>
      <w:rPr>
        <w:rFonts w:ascii="Wingdings" w:hAnsi="Wingdings" w:hint="default"/>
      </w:rPr>
    </w:lvl>
    <w:lvl w:ilvl="8" w:tplc="2BA83498" w:tentative="1">
      <w:start w:val="1"/>
      <w:numFmt w:val="bullet"/>
      <w:lvlText w:val=""/>
      <w:lvlJc w:val="left"/>
      <w:pPr>
        <w:tabs>
          <w:tab w:val="num" w:pos="6480"/>
        </w:tabs>
        <w:ind w:left="6480" w:hanging="360"/>
      </w:pPr>
      <w:rPr>
        <w:rFonts w:ascii="Wingdings" w:hAnsi="Wingdings" w:hint="default"/>
      </w:rPr>
    </w:lvl>
  </w:abstractNum>
  <w:abstractNum w:abstractNumId="130">
    <w:nsid w:val="60C10C45"/>
    <w:multiLevelType w:val="hybridMultilevel"/>
    <w:tmpl w:val="D91491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1">
    <w:nsid w:val="62051B31"/>
    <w:multiLevelType w:val="multilevel"/>
    <w:tmpl w:val="96B62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627A2B82"/>
    <w:multiLevelType w:val="hybridMultilevel"/>
    <w:tmpl w:val="91CCE83A"/>
    <w:lvl w:ilvl="0" w:tplc="A066FC2E">
      <w:start w:val="1"/>
      <w:numFmt w:val="bullet"/>
      <w:lvlText w:val=""/>
      <w:lvlJc w:val="left"/>
      <w:pPr>
        <w:tabs>
          <w:tab w:val="num" w:pos="720"/>
        </w:tabs>
        <w:ind w:left="720" w:hanging="360"/>
      </w:pPr>
      <w:rPr>
        <w:rFonts w:ascii="Wingdings" w:hAnsi="Wingdings" w:hint="default"/>
      </w:rPr>
    </w:lvl>
    <w:lvl w:ilvl="1" w:tplc="1D5816FA" w:tentative="1">
      <w:start w:val="1"/>
      <w:numFmt w:val="bullet"/>
      <w:lvlText w:val=""/>
      <w:lvlJc w:val="left"/>
      <w:pPr>
        <w:tabs>
          <w:tab w:val="num" w:pos="1440"/>
        </w:tabs>
        <w:ind w:left="1440" w:hanging="360"/>
      </w:pPr>
      <w:rPr>
        <w:rFonts w:ascii="Wingdings" w:hAnsi="Wingdings" w:hint="default"/>
      </w:rPr>
    </w:lvl>
    <w:lvl w:ilvl="2" w:tplc="D4520DC8" w:tentative="1">
      <w:start w:val="1"/>
      <w:numFmt w:val="bullet"/>
      <w:lvlText w:val=""/>
      <w:lvlJc w:val="left"/>
      <w:pPr>
        <w:tabs>
          <w:tab w:val="num" w:pos="2160"/>
        </w:tabs>
        <w:ind w:left="2160" w:hanging="360"/>
      </w:pPr>
      <w:rPr>
        <w:rFonts w:ascii="Wingdings" w:hAnsi="Wingdings" w:hint="default"/>
      </w:rPr>
    </w:lvl>
    <w:lvl w:ilvl="3" w:tplc="14C4288E" w:tentative="1">
      <w:start w:val="1"/>
      <w:numFmt w:val="bullet"/>
      <w:lvlText w:val=""/>
      <w:lvlJc w:val="left"/>
      <w:pPr>
        <w:tabs>
          <w:tab w:val="num" w:pos="2880"/>
        </w:tabs>
        <w:ind w:left="2880" w:hanging="360"/>
      </w:pPr>
      <w:rPr>
        <w:rFonts w:ascii="Wingdings" w:hAnsi="Wingdings" w:hint="default"/>
      </w:rPr>
    </w:lvl>
    <w:lvl w:ilvl="4" w:tplc="1890B77A" w:tentative="1">
      <w:start w:val="1"/>
      <w:numFmt w:val="bullet"/>
      <w:lvlText w:val=""/>
      <w:lvlJc w:val="left"/>
      <w:pPr>
        <w:tabs>
          <w:tab w:val="num" w:pos="3600"/>
        </w:tabs>
        <w:ind w:left="3600" w:hanging="360"/>
      </w:pPr>
      <w:rPr>
        <w:rFonts w:ascii="Wingdings" w:hAnsi="Wingdings" w:hint="default"/>
      </w:rPr>
    </w:lvl>
    <w:lvl w:ilvl="5" w:tplc="492A3510" w:tentative="1">
      <w:start w:val="1"/>
      <w:numFmt w:val="bullet"/>
      <w:lvlText w:val=""/>
      <w:lvlJc w:val="left"/>
      <w:pPr>
        <w:tabs>
          <w:tab w:val="num" w:pos="4320"/>
        </w:tabs>
        <w:ind w:left="4320" w:hanging="360"/>
      </w:pPr>
      <w:rPr>
        <w:rFonts w:ascii="Wingdings" w:hAnsi="Wingdings" w:hint="default"/>
      </w:rPr>
    </w:lvl>
    <w:lvl w:ilvl="6" w:tplc="12D86396" w:tentative="1">
      <w:start w:val="1"/>
      <w:numFmt w:val="bullet"/>
      <w:lvlText w:val=""/>
      <w:lvlJc w:val="left"/>
      <w:pPr>
        <w:tabs>
          <w:tab w:val="num" w:pos="5040"/>
        </w:tabs>
        <w:ind w:left="5040" w:hanging="360"/>
      </w:pPr>
      <w:rPr>
        <w:rFonts w:ascii="Wingdings" w:hAnsi="Wingdings" w:hint="default"/>
      </w:rPr>
    </w:lvl>
    <w:lvl w:ilvl="7" w:tplc="D8A84020" w:tentative="1">
      <w:start w:val="1"/>
      <w:numFmt w:val="bullet"/>
      <w:lvlText w:val=""/>
      <w:lvlJc w:val="left"/>
      <w:pPr>
        <w:tabs>
          <w:tab w:val="num" w:pos="5760"/>
        </w:tabs>
        <w:ind w:left="5760" w:hanging="360"/>
      </w:pPr>
      <w:rPr>
        <w:rFonts w:ascii="Wingdings" w:hAnsi="Wingdings" w:hint="default"/>
      </w:rPr>
    </w:lvl>
    <w:lvl w:ilvl="8" w:tplc="8BC8FAE8" w:tentative="1">
      <w:start w:val="1"/>
      <w:numFmt w:val="bullet"/>
      <w:lvlText w:val=""/>
      <w:lvlJc w:val="left"/>
      <w:pPr>
        <w:tabs>
          <w:tab w:val="num" w:pos="6480"/>
        </w:tabs>
        <w:ind w:left="6480" w:hanging="360"/>
      </w:pPr>
      <w:rPr>
        <w:rFonts w:ascii="Wingdings" w:hAnsi="Wingdings" w:hint="default"/>
      </w:rPr>
    </w:lvl>
  </w:abstractNum>
  <w:abstractNum w:abstractNumId="133">
    <w:nsid w:val="62F757F3"/>
    <w:multiLevelType w:val="hybridMultilevel"/>
    <w:tmpl w:val="A760AA6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4">
    <w:nsid w:val="63073D0D"/>
    <w:multiLevelType w:val="hybridMultilevel"/>
    <w:tmpl w:val="D37CE400"/>
    <w:lvl w:ilvl="0" w:tplc="87E4D3C0">
      <w:start w:val="1"/>
      <w:numFmt w:val="bullet"/>
      <w:lvlText w:val=""/>
      <w:lvlJc w:val="left"/>
      <w:pPr>
        <w:tabs>
          <w:tab w:val="num" w:pos="720"/>
        </w:tabs>
        <w:ind w:left="720" w:hanging="360"/>
      </w:pPr>
      <w:rPr>
        <w:rFonts w:ascii="Wingdings" w:hAnsi="Wingdings" w:hint="default"/>
      </w:rPr>
    </w:lvl>
    <w:lvl w:ilvl="1" w:tplc="FB3E3F48" w:tentative="1">
      <w:start w:val="1"/>
      <w:numFmt w:val="bullet"/>
      <w:lvlText w:val=""/>
      <w:lvlJc w:val="left"/>
      <w:pPr>
        <w:tabs>
          <w:tab w:val="num" w:pos="1440"/>
        </w:tabs>
        <w:ind w:left="1440" w:hanging="360"/>
      </w:pPr>
      <w:rPr>
        <w:rFonts w:ascii="Wingdings" w:hAnsi="Wingdings" w:hint="default"/>
      </w:rPr>
    </w:lvl>
    <w:lvl w:ilvl="2" w:tplc="3746F15E" w:tentative="1">
      <w:start w:val="1"/>
      <w:numFmt w:val="bullet"/>
      <w:lvlText w:val=""/>
      <w:lvlJc w:val="left"/>
      <w:pPr>
        <w:tabs>
          <w:tab w:val="num" w:pos="2160"/>
        </w:tabs>
        <w:ind w:left="2160" w:hanging="360"/>
      </w:pPr>
      <w:rPr>
        <w:rFonts w:ascii="Wingdings" w:hAnsi="Wingdings" w:hint="default"/>
      </w:rPr>
    </w:lvl>
    <w:lvl w:ilvl="3" w:tplc="26668F50" w:tentative="1">
      <w:start w:val="1"/>
      <w:numFmt w:val="bullet"/>
      <w:lvlText w:val=""/>
      <w:lvlJc w:val="left"/>
      <w:pPr>
        <w:tabs>
          <w:tab w:val="num" w:pos="2880"/>
        </w:tabs>
        <w:ind w:left="2880" w:hanging="360"/>
      </w:pPr>
      <w:rPr>
        <w:rFonts w:ascii="Wingdings" w:hAnsi="Wingdings" w:hint="default"/>
      </w:rPr>
    </w:lvl>
    <w:lvl w:ilvl="4" w:tplc="6CD47418" w:tentative="1">
      <w:start w:val="1"/>
      <w:numFmt w:val="bullet"/>
      <w:lvlText w:val=""/>
      <w:lvlJc w:val="left"/>
      <w:pPr>
        <w:tabs>
          <w:tab w:val="num" w:pos="3600"/>
        </w:tabs>
        <w:ind w:left="3600" w:hanging="360"/>
      </w:pPr>
      <w:rPr>
        <w:rFonts w:ascii="Wingdings" w:hAnsi="Wingdings" w:hint="default"/>
      </w:rPr>
    </w:lvl>
    <w:lvl w:ilvl="5" w:tplc="2B7A2C60" w:tentative="1">
      <w:start w:val="1"/>
      <w:numFmt w:val="bullet"/>
      <w:lvlText w:val=""/>
      <w:lvlJc w:val="left"/>
      <w:pPr>
        <w:tabs>
          <w:tab w:val="num" w:pos="4320"/>
        </w:tabs>
        <w:ind w:left="4320" w:hanging="360"/>
      </w:pPr>
      <w:rPr>
        <w:rFonts w:ascii="Wingdings" w:hAnsi="Wingdings" w:hint="default"/>
      </w:rPr>
    </w:lvl>
    <w:lvl w:ilvl="6" w:tplc="A6E29472" w:tentative="1">
      <w:start w:val="1"/>
      <w:numFmt w:val="bullet"/>
      <w:lvlText w:val=""/>
      <w:lvlJc w:val="left"/>
      <w:pPr>
        <w:tabs>
          <w:tab w:val="num" w:pos="5040"/>
        </w:tabs>
        <w:ind w:left="5040" w:hanging="360"/>
      </w:pPr>
      <w:rPr>
        <w:rFonts w:ascii="Wingdings" w:hAnsi="Wingdings" w:hint="default"/>
      </w:rPr>
    </w:lvl>
    <w:lvl w:ilvl="7" w:tplc="65EC6E82" w:tentative="1">
      <w:start w:val="1"/>
      <w:numFmt w:val="bullet"/>
      <w:lvlText w:val=""/>
      <w:lvlJc w:val="left"/>
      <w:pPr>
        <w:tabs>
          <w:tab w:val="num" w:pos="5760"/>
        </w:tabs>
        <w:ind w:left="5760" w:hanging="360"/>
      </w:pPr>
      <w:rPr>
        <w:rFonts w:ascii="Wingdings" w:hAnsi="Wingdings" w:hint="default"/>
      </w:rPr>
    </w:lvl>
    <w:lvl w:ilvl="8" w:tplc="D0EA5AEC" w:tentative="1">
      <w:start w:val="1"/>
      <w:numFmt w:val="bullet"/>
      <w:lvlText w:val=""/>
      <w:lvlJc w:val="left"/>
      <w:pPr>
        <w:tabs>
          <w:tab w:val="num" w:pos="6480"/>
        </w:tabs>
        <w:ind w:left="6480" w:hanging="360"/>
      </w:pPr>
      <w:rPr>
        <w:rFonts w:ascii="Wingdings" w:hAnsi="Wingdings" w:hint="default"/>
      </w:rPr>
    </w:lvl>
  </w:abstractNum>
  <w:abstractNum w:abstractNumId="135">
    <w:nsid w:val="641704FB"/>
    <w:multiLevelType w:val="hybridMultilevel"/>
    <w:tmpl w:val="675250AC"/>
    <w:lvl w:ilvl="0" w:tplc="04240017">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36">
    <w:nsid w:val="642657DE"/>
    <w:multiLevelType w:val="hybridMultilevel"/>
    <w:tmpl w:val="365CDD88"/>
    <w:lvl w:ilvl="0" w:tplc="554223E2">
      <w:start w:val="1"/>
      <w:numFmt w:val="bullet"/>
      <w:lvlText w:val="•"/>
      <w:lvlJc w:val="left"/>
      <w:pPr>
        <w:tabs>
          <w:tab w:val="num" w:pos="720"/>
        </w:tabs>
        <w:ind w:left="720" w:hanging="360"/>
      </w:pPr>
      <w:rPr>
        <w:rFonts w:ascii="Times New Roman" w:hAnsi="Times New Roman" w:hint="default"/>
      </w:rPr>
    </w:lvl>
    <w:lvl w:ilvl="1" w:tplc="D854C692" w:tentative="1">
      <w:start w:val="1"/>
      <w:numFmt w:val="bullet"/>
      <w:lvlText w:val="•"/>
      <w:lvlJc w:val="left"/>
      <w:pPr>
        <w:tabs>
          <w:tab w:val="num" w:pos="1440"/>
        </w:tabs>
        <w:ind w:left="1440" w:hanging="360"/>
      </w:pPr>
      <w:rPr>
        <w:rFonts w:ascii="Times New Roman" w:hAnsi="Times New Roman" w:hint="default"/>
      </w:rPr>
    </w:lvl>
    <w:lvl w:ilvl="2" w:tplc="4998C4D6" w:tentative="1">
      <w:start w:val="1"/>
      <w:numFmt w:val="bullet"/>
      <w:lvlText w:val="•"/>
      <w:lvlJc w:val="left"/>
      <w:pPr>
        <w:tabs>
          <w:tab w:val="num" w:pos="2160"/>
        </w:tabs>
        <w:ind w:left="2160" w:hanging="360"/>
      </w:pPr>
      <w:rPr>
        <w:rFonts w:ascii="Times New Roman" w:hAnsi="Times New Roman" w:hint="default"/>
      </w:rPr>
    </w:lvl>
    <w:lvl w:ilvl="3" w:tplc="EABCBA40" w:tentative="1">
      <w:start w:val="1"/>
      <w:numFmt w:val="bullet"/>
      <w:lvlText w:val="•"/>
      <w:lvlJc w:val="left"/>
      <w:pPr>
        <w:tabs>
          <w:tab w:val="num" w:pos="2880"/>
        </w:tabs>
        <w:ind w:left="2880" w:hanging="360"/>
      </w:pPr>
      <w:rPr>
        <w:rFonts w:ascii="Times New Roman" w:hAnsi="Times New Roman" w:hint="default"/>
      </w:rPr>
    </w:lvl>
    <w:lvl w:ilvl="4" w:tplc="B7E0B824" w:tentative="1">
      <w:start w:val="1"/>
      <w:numFmt w:val="bullet"/>
      <w:lvlText w:val="•"/>
      <w:lvlJc w:val="left"/>
      <w:pPr>
        <w:tabs>
          <w:tab w:val="num" w:pos="3600"/>
        </w:tabs>
        <w:ind w:left="3600" w:hanging="360"/>
      </w:pPr>
      <w:rPr>
        <w:rFonts w:ascii="Times New Roman" w:hAnsi="Times New Roman" w:hint="default"/>
      </w:rPr>
    </w:lvl>
    <w:lvl w:ilvl="5" w:tplc="F6966064" w:tentative="1">
      <w:start w:val="1"/>
      <w:numFmt w:val="bullet"/>
      <w:lvlText w:val="•"/>
      <w:lvlJc w:val="left"/>
      <w:pPr>
        <w:tabs>
          <w:tab w:val="num" w:pos="4320"/>
        </w:tabs>
        <w:ind w:left="4320" w:hanging="360"/>
      </w:pPr>
      <w:rPr>
        <w:rFonts w:ascii="Times New Roman" w:hAnsi="Times New Roman" w:hint="default"/>
      </w:rPr>
    </w:lvl>
    <w:lvl w:ilvl="6" w:tplc="74BE0190" w:tentative="1">
      <w:start w:val="1"/>
      <w:numFmt w:val="bullet"/>
      <w:lvlText w:val="•"/>
      <w:lvlJc w:val="left"/>
      <w:pPr>
        <w:tabs>
          <w:tab w:val="num" w:pos="5040"/>
        </w:tabs>
        <w:ind w:left="5040" w:hanging="360"/>
      </w:pPr>
      <w:rPr>
        <w:rFonts w:ascii="Times New Roman" w:hAnsi="Times New Roman" w:hint="default"/>
      </w:rPr>
    </w:lvl>
    <w:lvl w:ilvl="7" w:tplc="3264B68C" w:tentative="1">
      <w:start w:val="1"/>
      <w:numFmt w:val="bullet"/>
      <w:lvlText w:val="•"/>
      <w:lvlJc w:val="left"/>
      <w:pPr>
        <w:tabs>
          <w:tab w:val="num" w:pos="5760"/>
        </w:tabs>
        <w:ind w:left="5760" w:hanging="360"/>
      </w:pPr>
      <w:rPr>
        <w:rFonts w:ascii="Times New Roman" w:hAnsi="Times New Roman" w:hint="default"/>
      </w:rPr>
    </w:lvl>
    <w:lvl w:ilvl="8" w:tplc="8D44DB44" w:tentative="1">
      <w:start w:val="1"/>
      <w:numFmt w:val="bullet"/>
      <w:lvlText w:val="•"/>
      <w:lvlJc w:val="left"/>
      <w:pPr>
        <w:tabs>
          <w:tab w:val="num" w:pos="6480"/>
        </w:tabs>
        <w:ind w:left="6480" w:hanging="360"/>
      </w:pPr>
      <w:rPr>
        <w:rFonts w:ascii="Times New Roman" w:hAnsi="Times New Roman" w:hint="default"/>
      </w:rPr>
    </w:lvl>
  </w:abstractNum>
  <w:abstractNum w:abstractNumId="137">
    <w:nsid w:val="6470633E"/>
    <w:multiLevelType w:val="hybridMultilevel"/>
    <w:tmpl w:val="2ECE258E"/>
    <w:lvl w:ilvl="0" w:tplc="2EBC5032">
      <w:start w:val="1"/>
      <w:numFmt w:val="bullet"/>
      <w:lvlText w:val=""/>
      <w:lvlJc w:val="left"/>
      <w:pPr>
        <w:tabs>
          <w:tab w:val="num" w:pos="720"/>
        </w:tabs>
        <w:ind w:left="720" w:hanging="360"/>
      </w:pPr>
      <w:rPr>
        <w:rFonts w:ascii="Wingdings" w:hAnsi="Wingdings" w:hint="default"/>
      </w:rPr>
    </w:lvl>
    <w:lvl w:ilvl="1" w:tplc="1C567AE6" w:tentative="1">
      <w:start w:val="1"/>
      <w:numFmt w:val="bullet"/>
      <w:lvlText w:val=""/>
      <w:lvlJc w:val="left"/>
      <w:pPr>
        <w:tabs>
          <w:tab w:val="num" w:pos="1440"/>
        </w:tabs>
        <w:ind w:left="1440" w:hanging="360"/>
      </w:pPr>
      <w:rPr>
        <w:rFonts w:ascii="Wingdings" w:hAnsi="Wingdings" w:hint="default"/>
      </w:rPr>
    </w:lvl>
    <w:lvl w:ilvl="2" w:tplc="2700A684" w:tentative="1">
      <w:start w:val="1"/>
      <w:numFmt w:val="bullet"/>
      <w:lvlText w:val=""/>
      <w:lvlJc w:val="left"/>
      <w:pPr>
        <w:tabs>
          <w:tab w:val="num" w:pos="2160"/>
        </w:tabs>
        <w:ind w:left="2160" w:hanging="360"/>
      </w:pPr>
      <w:rPr>
        <w:rFonts w:ascii="Wingdings" w:hAnsi="Wingdings" w:hint="default"/>
      </w:rPr>
    </w:lvl>
    <w:lvl w:ilvl="3" w:tplc="94145188" w:tentative="1">
      <w:start w:val="1"/>
      <w:numFmt w:val="bullet"/>
      <w:lvlText w:val=""/>
      <w:lvlJc w:val="left"/>
      <w:pPr>
        <w:tabs>
          <w:tab w:val="num" w:pos="2880"/>
        </w:tabs>
        <w:ind w:left="2880" w:hanging="360"/>
      </w:pPr>
      <w:rPr>
        <w:rFonts w:ascii="Wingdings" w:hAnsi="Wingdings" w:hint="default"/>
      </w:rPr>
    </w:lvl>
    <w:lvl w:ilvl="4" w:tplc="25660E22" w:tentative="1">
      <w:start w:val="1"/>
      <w:numFmt w:val="bullet"/>
      <w:lvlText w:val=""/>
      <w:lvlJc w:val="left"/>
      <w:pPr>
        <w:tabs>
          <w:tab w:val="num" w:pos="3600"/>
        </w:tabs>
        <w:ind w:left="3600" w:hanging="360"/>
      </w:pPr>
      <w:rPr>
        <w:rFonts w:ascii="Wingdings" w:hAnsi="Wingdings" w:hint="default"/>
      </w:rPr>
    </w:lvl>
    <w:lvl w:ilvl="5" w:tplc="B106D27A" w:tentative="1">
      <w:start w:val="1"/>
      <w:numFmt w:val="bullet"/>
      <w:lvlText w:val=""/>
      <w:lvlJc w:val="left"/>
      <w:pPr>
        <w:tabs>
          <w:tab w:val="num" w:pos="4320"/>
        </w:tabs>
        <w:ind w:left="4320" w:hanging="360"/>
      </w:pPr>
      <w:rPr>
        <w:rFonts w:ascii="Wingdings" w:hAnsi="Wingdings" w:hint="default"/>
      </w:rPr>
    </w:lvl>
    <w:lvl w:ilvl="6" w:tplc="1664404E" w:tentative="1">
      <w:start w:val="1"/>
      <w:numFmt w:val="bullet"/>
      <w:lvlText w:val=""/>
      <w:lvlJc w:val="left"/>
      <w:pPr>
        <w:tabs>
          <w:tab w:val="num" w:pos="5040"/>
        </w:tabs>
        <w:ind w:left="5040" w:hanging="360"/>
      </w:pPr>
      <w:rPr>
        <w:rFonts w:ascii="Wingdings" w:hAnsi="Wingdings" w:hint="default"/>
      </w:rPr>
    </w:lvl>
    <w:lvl w:ilvl="7" w:tplc="6588763A" w:tentative="1">
      <w:start w:val="1"/>
      <w:numFmt w:val="bullet"/>
      <w:lvlText w:val=""/>
      <w:lvlJc w:val="left"/>
      <w:pPr>
        <w:tabs>
          <w:tab w:val="num" w:pos="5760"/>
        </w:tabs>
        <w:ind w:left="5760" w:hanging="360"/>
      </w:pPr>
      <w:rPr>
        <w:rFonts w:ascii="Wingdings" w:hAnsi="Wingdings" w:hint="default"/>
      </w:rPr>
    </w:lvl>
    <w:lvl w:ilvl="8" w:tplc="20F0EBE2" w:tentative="1">
      <w:start w:val="1"/>
      <w:numFmt w:val="bullet"/>
      <w:lvlText w:val=""/>
      <w:lvlJc w:val="left"/>
      <w:pPr>
        <w:tabs>
          <w:tab w:val="num" w:pos="6480"/>
        </w:tabs>
        <w:ind w:left="6480" w:hanging="360"/>
      </w:pPr>
      <w:rPr>
        <w:rFonts w:ascii="Wingdings" w:hAnsi="Wingdings" w:hint="default"/>
      </w:rPr>
    </w:lvl>
  </w:abstractNum>
  <w:abstractNum w:abstractNumId="138">
    <w:nsid w:val="6752068E"/>
    <w:multiLevelType w:val="hybridMultilevel"/>
    <w:tmpl w:val="4438856C"/>
    <w:lvl w:ilvl="0" w:tplc="E634FEC2">
      <w:start w:val="1"/>
      <w:numFmt w:val="bullet"/>
      <w:lvlText w:val=""/>
      <w:lvlJc w:val="left"/>
      <w:pPr>
        <w:tabs>
          <w:tab w:val="num" w:pos="720"/>
        </w:tabs>
        <w:ind w:left="720" w:hanging="360"/>
      </w:pPr>
      <w:rPr>
        <w:rFonts w:ascii="Wingdings" w:hAnsi="Wingdings" w:hint="default"/>
      </w:rPr>
    </w:lvl>
    <w:lvl w:ilvl="1" w:tplc="F252F276" w:tentative="1">
      <w:start w:val="1"/>
      <w:numFmt w:val="bullet"/>
      <w:lvlText w:val=""/>
      <w:lvlJc w:val="left"/>
      <w:pPr>
        <w:tabs>
          <w:tab w:val="num" w:pos="1440"/>
        </w:tabs>
        <w:ind w:left="1440" w:hanging="360"/>
      </w:pPr>
      <w:rPr>
        <w:rFonts w:ascii="Wingdings" w:hAnsi="Wingdings" w:hint="default"/>
      </w:rPr>
    </w:lvl>
    <w:lvl w:ilvl="2" w:tplc="55E23E64" w:tentative="1">
      <w:start w:val="1"/>
      <w:numFmt w:val="bullet"/>
      <w:lvlText w:val=""/>
      <w:lvlJc w:val="left"/>
      <w:pPr>
        <w:tabs>
          <w:tab w:val="num" w:pos="2160"/>
        </w:tabs>
        <w:ind w:left="2160" w:hanging="360"/>
      </w:pPr>
      <w:rPr>
        <w:rFonts w:ascii="Wingdings" w:hAnsi="Wingdings" w:hint="default"/>
      </w:rPr>
    </w:lvl>
    <w:lvl w:ilvl="3" w:tplc="F23C9F6A" w:tentative="1">
      <w:start w:val="1"/>
      <w:numFmt w:val="bullet"/>
      <w:lvlText w:val=""/>
      <w:lvlJc w:val="left"/>
      <w:pPr>
        <w:tabs>
          <w:tab w:val="num" w:pos="2880"/>
        </w:tabs>
        <w:ind w:left="2880" w:hanging="360"/>
      </w:pPr>
      <w:rPr>
        <w:rFonts w:ascii="Wingdings" w:hAnsi="Wingdings" w:hint="default"/>
      </w:rPr>
    </w:lvl>
    <w:lvl w:ilvl="4" w:tplc="3684B098" w:tentative="1">
      <w:start w:val="1"/>
      <w:numFmt w:val="bullet"/>
      <w:lvlText w:val=""/>
      <w:lvlJc w:val="left"/>
      <w:pPr>
        <w:tabs>
          <w:tab w:val="num" w:pos="3600"/>
        </w:tabs>
        <w:ind w:left="3600" w:hanging="360"/>
      </w:pPr>
      <w:rPr>
        <w:rFonts w:ascii="Wingdings" w:hAnsi="Wingdings" w:hint="default"/>
      </w:rPr>
    </w:lvl>
    <w:lvl w:ilvl="5" w:tplc="4ADA2296" w:tentative="1">
      <w:start w:val="1"/>
      <w:numFmt w:val="bullet"/>
      <w:lvlText w:val=""/>
      <w:lvlJc w:val="left"/>
      <w:pPr>
        <w:tabs>
          <w:tab w:val="num" w:pos="4320"/>
        </w:tabs>
        <w:ind w:left="4320" w:hanging="360"/>
      </w:pPr>
      <w:rPr>
        <w:rFonts w:ascii="Wingdings" w:hAnsi="Wingdings" w:hint="default"/>
      </w:rPr>
    </w:lvl>
    <w:lvl w:ilvl="6" w:tplc="25B4AD00" w:tentative="1">
      <w:start w:val="1"/>
      <w:numFmt w:val="bullet"/>
      <w:lvlText w:val=""/>
      <w:lvlJc w:val="left"/>
      <w:pPr>
        <w:tabs>
          <w:tab w:val="num" w:pos="5040"/>
        </w:tabs>
        <w:ind w:left="5040" w:hanging="360"/>
      </w:pPr>
      <w:rPr>
        <w:rFonts w:ascii="Wingdings" w:hAnsi="Wingdings" w:hint="default"/>
      </w:rPr>
    </w:lvl>
    <w:lvl w:ilvl="7" w:tplc="78CA503A" w:tentative="1">
      <w:start w:val="1"/>
      <w:numFmt w:val="bullet"/>
      <w:lvlText w:val=""/>
      <w:lvlJc w:val="left"/>
      <w:pPr>
        <w:tabs>
          <w:tab w:val="num" w:pos="5760"/>
        </w:tabs>
        <w:ind w:left="5760" w:hanging="360"/>
      </w:pPr>
      <w:rPr>
        <w:rFonts w:ascii="Wingdings" w:hAnsi="Wingdings" w:hint="default"/>
      </w:rPr>
    </w:lvl>
    <w:lvl w:ilvl="8" w:tplc="427C0C80" w:tentative="1">
      <w:start w:val="1"/>
      <w:numFmt w:val="bullet"/>
      <w:lvlText w:val=""/>
      <w:lvlJc w:val="left"/>
      <w:pPr>
        <w:tabs>
          <w:tab w:val="num" w:pos="6480"/>
        </w:tabs>
        <w:ind w:left="6480" w:hanging="360"/>
      </w:pPr>
      <w:rPr>
        <w:rFonts w:ascii="Wingdings" w:hAnsi="Wingdings" w:hint="default"/>
      </w:rPr>
    </w:lvl>
  </w:abstractNum>
  <w:abstractNum w:abstractNumId="139">
    <w:nsid w:val="68320141"/>
    <w:multiLevelType w:val="hybridMultilevel"/>
    <w:tmpl w:val="EA685A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0">
    <w:nsid w:val="68415240"/>
    <w:multiLevelType w:val="hybridMultilevel"/>
    <w:tmpl w:val="981873FA"/>
    <w:lvl w:ilvl="0" w:tplc="DA14F00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1">
    <w:nsid w:val="6842696B"/>
    <w:multiLevelType w:val="multilevel"/>
    <w:tmpl w:val="E10629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6864007E"/>
    <w:multiLevelType w:val="hybridMultilevel"/>
    <w:tmpl w:val="45E6DC34"/>
    <w:lvl w:ilvl="0" w:tplc="686A13C8">
      <w:start w:val="1"/>
      <w:numFmt w:val="bullet"/>
      <w:lvlText w:val="•"/>
      <w:lvlJc w:val="left"/>
      <w:pPr>
        <w:tabs>
          <w:tab w:val="num" w:pos="720"/>
        </w:tabs>
        <w:ind w:left="720" w:hanging="360"/>
      </w:pPr>
      <w:rPr>
        <w:rFonts w:ascii="Times New Roman" w:hAnsi="Times New Roman" w:hint="default"/>
      </w:rPr>
    </w:lvl>
    <w:lvl w:ilvl="1" w:tplc="45BA747E" w:tentative="1">
      <w:start w:val="1"/>
      <w:numFmt w:val="bullet"/>
      <w:lvlText w:val="•"/>
      <w:lvlJc w:val="left"/>
      <w:pPr>
        <w:tabs>
          <w:tab w:val="num" w:pos="1440"/>
        </w:tabs>
        <w:ind w:left="1440" w:hanging="360"/>
      </w:pPr>
      <w:rPr>
        <w:rFonts w:ascii="Times New Roman" w:hAnsi="Times New Roman" w:hint="default"/>
      </w:rPr>
    </w:lvl>
    <w:lvl w:ilvl="2" w:tplc="6BE4AAD0" w:tentative="1">
      <w:start w:val="1"/>
      <w:numFmt w:val="bullet"/>
      <w:lvlText w:val="•"/>
      <w:lvlJc w:val="left"/>
      <w:pPr>
        <w:tabs>
          <w:tab w:val="num" w:pos="2160"/>
        </w:tabs>
        <w:ind w:left="2160" w:hanging="360"/>
      </w:pPr>
      <w:rPr>
        <w:rFonts w:ascii="Times New Roman" w:hAnsi="Times New Roman" w:hint="default"/>
      </w:rPr>
    </w:lvl>
    <w:lvl w:ilvl="3" w:tplc="8C7866EE" w:tentative="1">
      <w:start w:val="1"/>
      <w:numFmt w:val="bullet"/>
      <w:lvlText w:val="•"/>
      <w:lvlJc w:val="left"/>
      <w:pPr>
        <w:tabs>
          <w:tab w:val="num" w:pos="2880"/>
        </w:tabs>
        <w:ind w:left="2880" w:hanging="360"/>
      </w:pPr>
      <w:rPr>
        <w:rFonts w:ascii="Times New Roman" w:hAnsi="Times New Roman" w:hint="default"/>
      </w:rPr>
    </w:lvl>
    <w:lvl w:ilvl="4" w:tplc="4EB4DC4C" w:tentative="1">
      <w:start w:val="1"/>
      <w:numFmt w:val="bullet"/>
      <w:lvlText w:val="•"/>
      <w:lvlJc w:val="left"/>
      <w:pPr>
        <w:tabs>
          <w:tab w:val="num" w:pos="3600"/>
        </w:tabs>
        <w:ind w:left="3600" w:hanging="360"/>
      </w:pPr>
      <w:rPr>
        <w:rFonts w:ascii="Times New Roman" w:hAnsi="Times New Roman" w:hint="default"/>
      </w:rPr>
    </w:lvl>
    <w:lvl w:ilvl="5" w:tplc="E0BE97C2" w:tentative="1">
      <w:start w:val="1"/>
      <w:numFmt w:val="bullet"/>
      <w:lvlText w:val="•"/>
      <w:lvlJc w:val="left"/>
      <w:pPr>
        <w:tabs>
          <w:tab w:val="num" w:pos="4320"/>
        </w:tabs>
        <w:ind w:left="4320" w:hanging="360"/>
      </w:pPr>
      <w:rPr>
        <w:rFonts w:ascii="Times New Roman" w:hAnsi="Times New Roman" w:hint="default"/>
      </w:rPr>
    </w:lvl>
    <w:lvl w:ilvl="6" w:tplc="52E48098" w:tentative="1">
      <w:start w:val="1"/>
      <w:numFmt w:val="bullet"/>
      <w:lvlText w:val="•"/>
      <w:lvlJc w:val="left"/>
      <w:pPr>
        <w:tabs>
          <w:tab w:val="num" w:pos="5040"/>
        </w:tabs>
        <w:ind w:left="5040" w:hanging="360"/>
      </w:pPr>
      <w:rPr>
        <w:rFonts w:ascii="Times New Roman" w:hAnsi="Times New Roman" w:hint="default"/>
      </w:rPr>
    </w:lvl>
    <w:lvl w:ilvl="7" w:tplc="CE7E30DC" w:tentative="1">
      <w:start w:val="1"/>
      <w:numFmt w:val="bullet"/>
      <w:lvlText w:val="•"/>
      <w:lvlJc w:val="left"/>
      <w:pPr>
        <w:tabs>
          <w:tab w:val="num" w:pos="5760"/>
        </w:tabs>
        <w:ind w:left="5760" w:hanging="360"/>
      </w:pPr>
      <w:rPr>
        <w:rFonts w:ascii="Times New Roman" w:hAnsi="Times New Roman" w:hint="default"/>
      </w:rPr>
    </w:lvl>
    <w:lvl w:ilvl="8" w:tplc="D8AE0CD6" w:tentative="1">
      <w:start w:val="1"/>
      <w:numFmt w:val="bullet"/>
      <w:lvlText w:val="•"/>
      <w:lvlJc w:val="left"/>
      <w:pPr>
        <w:tabs>
          <w:tab w:val="num" w:pos="6480"/>
        </w:tabs>
        <w:ind w:left="6480" w:hanging="360"/>
      </w:pPr>
      <w:rPr>
        <w:rFonts w:ascii="Times New Roman" w:hAnsi="Times New Roman" w:hint="default"/>
      </w:rPr>
    </w:lvl>
  </w:abstractNum>
  <w:abstractNum w:abstractNumId="143">
    <w:nsid w:val="689604A4"/>
    <w:multiLevelType w:val="hybridMultilevel"/>
    <w:tmpl w:val="604E1E10"/>
    <w:lvl w:ilvl="0" w:tplc="CE4E2FF6">
      <w:start w:val="1"/>
      <w:numFmt w:val="bullet"/>
      <w:lvlText w:val="•"/>
      <w:lvlJc w:val="left"/>
      <w:pPr>
        <w:tabs>
          <w:tab w:val="num" w:pos="720"/>
        </w:tabs>
        <w:ind w:left="720" w:hanging="360"/>
      </w:pPr>
      <w:rPr>
        <w:rFonts w:ascii="Times New Roman" w:hAnsi="Times New Roman" w:hint="default"/>
      </w:rPr>
    </w:lvl>
    <w:lvl w:ilvl="1" w:tplc="5E9C1776" w:tentative="1">
      <w:start w:val="1"/>
      <w:numFmt w:val="bullet"/>
      <w:lvlText w:val="•"/>
      <w:lvlJc w:val="left"/>
      <w:pPr>
        <w:tabs>
          <w:tab w:val="num" w:pos="1440"/>
        </w:tabs>
        <w:ind w:left="1440" w:hanging="360"/>
      </w:pPr>
      <w:rPr>
        <w:rFonts w:ascii="Times New Roman" w:hAnsi="Times New Roman" w:hint="default"/>
      </w:rPr>
    </w:lvl>
    <w:lvl w:ilvl="2" w:tplc="7EE8F77C" w:tentative="1">
      <w:start w:val="1"/>
      <w:numFmt w:val="bullet"/>
      <w:lvlText w:val="•"/>
      <w:lvlJc w:val="left"/>
      <w:pPr>
        <w:tabs>
          <w:tab w:val="num" w:pos="2160"/>
        </w:tabs>
        <w:ind w:left="2160" w:hanging="360"/>
      </w:pPr>
      <w:rPr>
        <w:rFonts w:ascii="Times New Roman" w:hAnsi="Times New Roman" w:hint="default"/>
      </w:rPr>
    </w:lvl>
    <w:lvl w:ilvl="3" w:tplc="0CC8C562" w:tentative="1">
      <w:start w:val="1"/>
      <w:numFmt w:val="bullet"/>
      <w:lvlText w:val="•"/>
      <w:lvlJc w:val="left"/>
      <w:pPr>
        <w:tabs>
          <w:tab w:val="num" w:pos="2880"/>
        </w:tabs>
        <w:ind w:left="2880" w:hanging="360"/>
      </w:pPr>
      <w:rPr>
        <w:rFonts w:ascii="Times New Roman" w:hAnsi="Times New Roman" w:hint="default"/>
      </w:rPr>
    </w:lvl>
    <w:lvl w:ilvl="4" w:tplc="C0E239DE" w:tentative="1">
      <w:start w:val="1"/>
      <w:numFmt w:val="bullet"/>
      <w:lvlText w:val="•"/>
      <w:lvlJc w:val="left"/>
      <w:pPr>
        <w:tabs>
          <w:tab w:val="num" w:pos="3600"/>
        </w:tabs>
        <w:ind w:left="3600" w:hanging="360"/>
      </w:pPr>
      <w:rPr>
        <w:rFonts w:ascii="Times New Roman" w:hAnsi="Times New Roman" w:hint="default"/>
      </w:rPr>
    </w:lvl>
    <w:lvl w:ilvl="5" w:tplc="72E64F4A" w:tentative="1">
      <w:start w:val="1"/>
      <w:numFmt w:val="bullet"/>
      <w:lvlText w:val="•"/>
      <w:lvlJc w:val="left"/>
      <w:pPr>
        <w:tabs>
          <w:tab w:val="num" w:pos="4320"/>
        </w:tabs>
        <w:ind w:left="4320" w:hanging="360"/>
      </w:pPr>
      <w:rPr>
        <w:rFonts w:ascii="Times New Roman" w:hAnsi="Times New Roman" w:hint="default"/>
      </w:rPr>
    </w:lvl>
    <w:lvl w:ilvl="6" w:tplc="510A5A7E" w:tentative="1">
      <w:start w:val="1"/>
      <w:numFmt w:val="bullet"/>
      <w:lvlText w:val="•"/>
      <w:lvlJc w:val="left"/>
      <w:pPr>
        <w:tabs>
          <w:tab w:val="num" w:pos="5040"/>
        </w:tabs>
        <w:ind w:left="5040" w:hanging="360"/>
      </w:pPr>
      <w:rPr>
        <w:rFonts w:ascii="Times New Roman" w:hAnsi="Times New Roman" w:hint="default"/>
      </w:rPr>
    </w:lvl>
    <w:lvl w:ilvl="7" w:tplc="F2B00788" w:tentative="1">
      <w:start w:val="1"/>
      <w:numFmt w:val="bullet"/>
      <w:lvlText w:val="•"/>
      <w:lvlJc w:val="left"/>
      <w:pPr>
        <w:tabs>
          <w:tab w:val="num" w:pos="5760"/>
        </w:tabs>
        <w:ind w:left="5760" w:hanging="360"/>
      </w:pPr>
      <w:rPr>
        <w:rFonts w:ascii="Times New Roman" w:hAnsi="Times New Roman" w:hint="default"/>
      </w:rPr>
    </w:lvl>
    <w:lvl w:ilvl="8" w:tplc="29701EE4" w:tentative="1">
      <w:start w:val="1"/>
      <w:numFmt w:val="bullet"/>
      <w:lvlText w:val="•"/>
      <w:lvlJc w:val="left"/>
      <w:pPr>
        <w:tabs>
          <w:tab w:val="num" w:pos="6480"/>
        </w:tabs>
        <w:ind w:left="6480" w:hanging="360"/>
      </w:pPr>
      <w:rPr>
        <w:rFonts w:ascii="Times New Roman" w:hAnsi="Times New Roman" w:hint="default"/>
      </w:rPr>
    </w:lvl>
  </w:abstractNum>
  <w:abstractNum w:abstractNumId="144">
    <w:nsid w:val="689B4B2E"/>
    <w:multiLevelType w:val="hybridMultilevel"/>
    <w:tmpl w:val="250ED1C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5">
    <w:nsid w:val="689E36CC"/>
    <w:multiLevelType w:val="multilevel"/>
    <w:tmpl w:val="F3EEB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68A2642C"/>
    <w:multiLevelType w:val="hybridMultilevel"/>
    <w:tmpl w:val="547ED32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7">
    <w:nsid w:val="69F4166D"/>
    <w:multiLevelType w:val="hybridMultilevel"/>
    <w:tmpl w:val="0D06DAB6"/>
    <w:lvl w:ilvl="0" w:tplc="FBB848B4">
      <w:start w:val="1"/>
      <w:numFmt w:val="bullet"/>
      <w:lvlText w:val=""/>
      <w:lvlJc w:val="left"/>
      <w:pPr>
        <w:tabs>
          <w:tab w:val="num" w:pos="720"/>
        </w:tabs>
        <w:ind w:left="720" w:hanging="360"/>
      </w:pPr>
      <w:rPr>
        <w:rFonts w:ascii="Wingdings" w:hAnsi="Wingdings" w:hint="default"/>
      </w:rPr>
    </w:lvl>
    <w:lvl w:ilvl="1" w:tplc="6E52C186" w:tentative="1">
      <w:start w:val="1"/>
      <w:numFmt w:val="bullet"/>
      <w:lvlText w:val=""/>
      <w:lvlJc w:val="left"/>
      <w:pPr>
        <w:tabs>
          <w:tab w:val="num" w:pos="1440"/>
        </w:tabs>
        <w:ind w:left="1440" w:hanging="360"/>
      </w:pPr>
      <w:rPr>
        <w:rFonts w:ascii="Wingdings" w:hAnsi="Wingdings" w:hint="default"/>
      </w:rPr>
    </w:lvl>
    <w:lvl w:ilvl="2" w:tplc="DEEC95AA" w:tentative="1">
      <w:start w:val="1"/>
      <w:numFmt w:val="bullet"/>
      <w:lvlText w:val=""/>
      <w:lvlJc w:val="left"/>
      <w:pPr>
        <w:tabs>
          <w:tab w:val="num" w:pos="2160"/>
        </w:tabs>
        <w:ind w:left="2160" w:hanging="360"/>
      </w:pPr>
      <w:rPr>
        <w:rFonts w:ascii="Wingdings" w:hAnsi="Wingdings" w:hint="default"/>
      </w:rPr>
    </w:lvl>
    <w:lvl w:ilvl="3" w:tplc="137E099C" w:tentative="1">
      <w:start w:val="1"/>
      <w:numFmt w:val="bullet"/>
      <w:lvlText w:val=""/>
      <w:lvlJc w:val="left"/>
      <w:pPr>
        <w:tabs>
          <w:tab w:val="num" w:pos="2880"/>
        </w:tabs>
        <w:ind w:left="2880" w:hanging="360"/>
      </w:pPr>
      <w:rPr>
        <w:rFonts w:ascii="Wingdings" w:hAnsi="Wingdings" w:hint="default"/>
      </w:rPr>
    </w:lvl>
    <w:lvl w:ilvl="4" w:tplc="1D8AA610" w:tentative="1">
      <w:start w:val="1"/>
      <w:numFmt w:val="bullet"/>
      <w:lvlText w:val=""/>
      <w:lvlJc w:val="left"/>
      <w:pPr>
        <w:tabs>
          <w:tab w:val="num" w:pos="3600"/>
        </w:tabs>
        <w:ind w:left="3600" w:hanging="360"/>
      </w:pPr>
      <w:rPr>
        <w:rFonts w:ascii="Wingdings" w:hAnsi="Wingdings" w:hint="default"/>
      </w:rPr>
    </w:lvl>
    <w:lvl w:ilvl="5" w:tplc="4296D8DC" w:tentative="1">
      <w:start w:val="1"/>
      <w:numFmt w:val="bullet"/>
      <w:lvlText w:val=""/>
      <w:lvlJc w:val="left"/>
      <w:pPr>
        <w:tabs>
          <w:tab w:val="num" w:pos="4320"/>
        </w:tabs>
        <w:ind w:left="4320" w:hanging="360"/>
      </w:pPr>
      <w:rPr>
        <w:rFonts w:ascii="Wingdings" w:hAnsi="Wingdings" w:hint="default"/>
      </w:rPr>
    </w:lvl>
    <w:lvl w:ilvl="6" w:tplc="1B084C10" w:tentative="1">
      <w:start w:val="1"/>
      <w:numFmt w:val="bullet"/>
      <w:lvlText w:val=""/>
      <w:lvlJc w:val="left"/>
      <w:pPr>
        <w:tabs>
          <w:tab w:val="num" w:pos="5040"/>
        </w:tabs>
        <w:ind w:left="5040" w:hanging="360"/>
      </w:pPr>
      <w:rPr>
        <w:rFonts w:ascii="Wingdings" w:hAnsi="Wingdings" w:hint="default"/>
      </w:rPr>
    </w:lvl>
    <w:lvl w:ilvl="7" w:tplc="6C160F5A" w:tentative="1">
      <w:start w:val="1"/>
      <w:numFmt w:val="bullet"/>
      <w:lvlText w:val=""/>
      <w:lvlJc w:val="left"/>
      <w:pPr>
        <w:tabs>
          <w:tab w:val="num" w:pos="5760"/>
        </w:tabs>
        <w:ind w:left="5760" w:hanging="360"/>
      </w:pPr>
      <w:rPr>
        <w:rFonts w:ascii="Wingdings" w:hAnsi="Wingdings" w:hint="default"/>
      </w:rPr>
    </w:lvl>
    <w:lvl w:ilvl="8" w:tplc="49548A18" w:tentative="1">
      <w:start w:val="1"/>
      <w:numFmt w:val="bullet"/>
      <w:lvlText w:val=""/>
      <w:lvlJc w:val="left"/>
      <w:pPr>
        <w:tabs>
          <w:tab w:val="num" w:pos="6480"/>
        </w:tabs>
        <w:ind w:left="6480" w:hanging="360"/>
      </w:pPr>
      <w:rPr>
        <w:rFonts w:ascii="Wingdings" w:hAnsi="Wingdings" w:hint="default"/>
      </w:rPr>
    </w:lvl>
  </w:abstractNum>
  <w:abstractNum w:abstractNumId="148">
    <w:nsid w:val="6BC36871"/>
    <w:multiLevelType w:val="hybridMultilevel"/>
    <w:tmpl w:val="169C9DF4"/>
    <w:lvl w:ilvl="0" w:tplc="04240001">
      <w:start w:val="1"/>
      <w:numFmt w:val="bullet"/>
      <w:lvlText w:val=""/>
      <w:lvlJc w:val="left"/>
      <w:pPr>
        <w:ind w:left="765" w:hanging="360"/>
      </w:pPr>
      <w:rPr>
        <w:rFonts w:ascii="Symbol" w:hAnsi="Symbol" w:hint="default"/>
      </w:rPr>
    </w:lvl>
    <w:lvl w:ilvl="1" w:tplc="04240003" w:tentative="1">
      <w:start w:val="1"/>
      <w:numFmt w:val="bullet"/>
      <w:lvlText w:val="o"/>
      <w:lvlJc w:val="left"/>
      <w:pPr>
        <w:ind w:left="1485" w:hanging="360"/>
      </w:pPr>
      <w:rPr>
        <w:rFonts w:ascii="Courier New" w:hAnsi="Courier New" w:cs="Courier New" w:hint="default"/>
      </w:rPr>
    </w:lvl>
    <w:lvl w:ilvl="2" w:tplc="04240005" w:tentative="1">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149">
    <w:nsid w:val="6C06778A"/>
    <w:multiLevelType w:val="hybridMultilevel"/>
    <w:tmpl w:val="D7240294"/>
    <w:lvl w:ilvl="0" w:tplc="4B8212EA">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0">
    <w:nsid w:val="6C427FED"/>
    <w:multiLevelType w:val="hybridMultilevel"/>
    <w:tmpl w:val="1C1E1810"/>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1">
    <w:nsid w:val="6E2F44A4"/>
    <w:multiLevelType w:val="hybridMultilevel"/>
    <w:tmpl w:val="28DE43E0"/>
    <w:lvl w:ilvl="0" w:tplc="54C0D5C4">
      <w:start w:val="1"/>
      <w:numFmt w:val="bullet"/>
      <w:lvlText w:val="•"/>
      <w:lvlJc w:val="left"/>
      <w:pPr>
        <w:tabs>
          <w:tab w:val="num" w:pos="720"/>
        </w:tabs>
        <w:ind w:left="720" w:hanging="360"/>
      </w:pPr>
      <w:rPr>
        <w:rFonts w:ascii="Times New Roman" w:hAnsi="Times New Roman" w:hint="default"/>
      </w:rPr>
    </w:lvl>
    <w:lvl w:ilvl="1" w:tplc="3E78E542" w:tentative="1">
      <w:start w:val="1"/>
      <w:numFmt w:val="bullet"/>
      <w:lvlText w:val="•"/>
      <w:lvlJc w:val="left"/>
      <w:pPr>
        <w:tabs>
          <w:tab w:val="num" w:pos="1440"/>
        </w:tabs>
        <w:ind w:left="1440" w:hanging="360"/>
      </w:pPr>
      <w:rPr>
        <w:rFonts w:ascii="Times New Roman" w:hAnsi="Times New Roman" w:hint="default"/>
      </w:rPr>
    </w:lvl>
    <w:lvl w:ilvl="2" w:tplc="9D1EF880" w:tentative="1">
      <w:start w:val="1"/>
      <w:numFmt w:val="bullet"/>
      <w:lvlText w:val="•"/>
      <w:lvlJc w:val="left"/>
      <w:pPr>
        <w:tabs>
          <w:tab w:val="num" w:pos="2160"/>
        </w:tabs>
        <w:ind w:left="2160" w:hanging="360"/>
      </w:pPr>
      <w:rPr>
        <w:rFonts w:ascii="Times New Roman" w:hAnsi="Times New Roman" w:hint="default"/>
      </w:rPr>
    </w:lvl>
    <w:lvl w:ilvl="3" w:tplc="DC265720" w:tentative="1">
      <w:start w:val="1"/>
      <w:numFmt w:val="bullet"/>
      <w:lvlText w:val="•"/>
      <w:lvlJc w:val="left"/>
      <w:pPr>
        <w:tabs>
          <w:tab w:val="num" w:pos="2880"/>
        </w:tabs>
        <w:ind w:left="2880" w:hanging="360"/>
      </w:pPr>
      <w:rPr>
        <w:rFonts w:ascii="Times New Roman" w:hAnsi="Times New Roman" w:hint="default"/>
      </w:rPr>
    </w:lvl>
    <w:lvl w:ilvl="4" w:tplc="DEFE507E" w:tentative="1">
      <w:start w:val="1"/>
      <w:numFmt w:val="bullet"/>
      <w:lvlText w:val="•"/>
      <w:lvlJc w:val="left"/>
      <w:pPr>
        <w:tabs>
          <w:tab w:val="num" w:pos="3600"/>
        </w:tabs>
        <w:ind w:left="3600" w:hanging="360"/>
      </w:pPr>
      <w:rPr>
        <w:rFonts w:ascii="Times New Roman" w:hAnsi="Times New Roman" w:hint="default"/>
      </w:rPr>
    </w:lvl>
    <w:lvl w:ilvl="5" w:tplc="72280CE8" w:tentative="1">
      <w:start w:val="1"/>
      <w:numFmt w:val="bullet"/>
      <w:lvlText w:val="•"/>
      <w:lvlJc w:val="left"/>
      <w:pPr>
        <w:tabs>
          <w:tab w:val="num" w:pos="4320"/>
        </w:tabs>
        <w:ind w:left="4320" w:hanging="360"/>
      </w:pPr>
      <w:rPr>
        <w:rFonts w:ascii="Times New Roman" w:hAnsi="Times New Roman" w:hint="default"/>
      </w:rPr>
    </w:lvl>
    <w:lvl w:ilvl="6" w:tplc="72AA7434" w:tentative="1">
      <w:start w:val="1"/>
      <w:numFmt w:val="bullet"/>
      <w:lvlText w:val="•"/>
      <w:lvlJc w:val="left"/>
      <w:pPr>
        <w:tabs>
          <w:tab w:val="num" w:pos="5040"/>
        </w:tabs>
        <w:ind w:left="5040" w:hanging="360"/>
      </w:pPr>
      <w:rPr>
        <w:rFonts w:ascii="Times New Roman" w:hAnsi="Times New Roman" w:hint="default"/>
      </w:rPr>
    </w:lvl>
    <w:lvl w:ilvl="7" w:tplc="8326EEE4" w:tentative="1">
      <w:start w:val="1"/>
      <w:numFmt w:val="bullet"/>
      <w:lvlText w:val="•"/>
      <w:lvlJc w:val="left"/>
      <w:pPr>
        <w:tabs>
          <w:tab w:val="num" w:pos="5760"/>
        </w:tabs>
        <w:ind w:left="5760" w:hanging="360"/>
      </w:pPr>
      <w:rPr>
        <w:rFonts w:ascii="Times New Roman" w:hAnsi="Times New Roman" w:hint="default"/>
      </w:rPr>
    </w:lvl>
    <w:lvl w:ilvl="8" w:tplc="688AFC6C" w:tentative="1">
      <w:start w:val="1"/>
      <w:numFmt w:val="bullet"/>
      <w:lvlText w:val="•"/>
      <w:lvlJc w:val="left"/>
      <w:pPr>
        <w:tabs>
          <w:tab w:val="num" w:pos="6480"/>
        </w:tabs>
        <w:ind w:left="6480" w:hanging="360"/>
      </w:pPr>
      <w:rPr>
        <w:rFonts w:ascii="Times New Roman" w:hAnsi="Times New Roman" w:hint="default"/>
      </w:rPr>
    </w:lvl>
  </w:abstractNum>
  <w:abstractNum w:abstractNumId="152">
    <w:nsid w:val="6ED76DE3"/>
    <w:multiLevelType w:val="hybridMultilevel"/>
    <w:tmpl w:val="C5BEA3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3">
    <w:nsid w:val="6FC51EC5"/>
    <w:multiLevelType w:val="hybridMultilevel"/>
    <w:tmpl w:val="4ECC40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4">
    <w:nsid w:val="70B11735"/>
    <w:multiLevelType w:val="hybridMultilevel"/>
    <w:tmpl w:val="12DE296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5">
    <w:nsid w:val="70C20124"/>
    <w:multiLevelType w:val="hybridMultilevel"/>
    <w:tmpl w:val="D3FE3A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6">
    <w:nsid w:val="71AE5FE3"/>
    <w:multiLevelType w:val="hybridMultilevel"/>
    <w:tmpl w:val="83188EDA"/>
    <w:lvl w:ilvl="0" w:tplc="CE367882">
      <w:start w:val="1"/>
      <w:numFmt w:val="bullet"/>
      <w:lvlText w:val="•"/>
      <w:lvlJc w:val="left"/>
      <w:pPr>
        <w:tabs>
          <w:tab w:val="num" w:pos="720"/>
        </w:tabs>
        <w:ind w:left="720" w:hanging="360"/>
      </w:pPr>
      <w:rPr>
        <w:rFonts w:ascii="Times New Roman" w:hAnsi="Times New Roman" w:hint="default"/>
      </w:rPr>
    </w:lvl>
    <w:lvl w:ilvl="1" w:tplc="70444780" w:tentative="1">
      <w:start w:val="1"/>
      <w:numFmt w:val="bullet"/>
      <w:lvlText w:val="•"/>
      <w:lvlJc w:val="left"/>
      <w:pPr>
        <w:tabs>
          <w:tab w:val="num" w:pos="1440"/>
        </w:tabs>
        <w:ind w:left="1440" w:hanging="360"/>
      </w:pPr>
      <w:rPr>
        <w:rFonts w:ascii="Times New Roman" w:hAnsi="Times New Roman" w:hint="default"/>
      </w:rPr>
    </w:lvl>
    <w:lvl w:ilvl="2" w:tplc="4ECE9D58" w:tentative="1">
      <w:start w:val="1"/>
      <w:numFmt w:val="bullet"/>
      <w:lvlText w:val="•"/>
      <w:lvlJc w:val="left"/>
      <w:pPr>
        <w:tabs>
          <w:tab w:val="num" w:pos="2160"/>
        </w:tabs>
        <w:ind w:left="2160" w:hanging="360"/>
      </w:pPr>
      <w:rPr>
        <w:rFonts w:ascii="Times New Roman" w:hAnsi="Times New Roman" w:hint="default"/>
      </w:rPr>
    </w:lvl>
    <w:lvl w:ilvl="3" w:tplc="B08C9F02" w:tentative="1">
      <w:start w:val="1"/>
      <w:numFmt w:val="bullet"/>
      <w:lvlText w:val="•"/>
      <w:lvlJc w:val="left"/>
      <w:pPr>
        <w:tabs>
          <w:tab w:val="num" w:pos="2880"/>
        </w:tabs>
        <w:ind w:left="2880" w:hanging="360"/>
      </w:pPr>
      <w:rPr>
        <w:rFonts w:ascii="Times New Roman" w:hAnsi="Times New Roman" w:hint="default"/>
      </w:rPr>
    </w:lvl>
    <w:lvl w:ilvl="4" w:tplc="8F84471C" w:tentative="1">
      <w:start w:val="1"/>
      <w:numFmt w:val="bullet"/>
      <w:lvlText w:val="•"/>
      <w:lvlJc w:val="left"/>
      <w:pPr>
        <w:tabs>
          <w:tab w:val="num" w:pos="3600"/>
        </w:tabs>
        <w:ind w:left="3600" w:hanging="360"/>
      </w:pPr>
      <w:rPr>
        <w:rFonts w:ascii="Times New Roman" w:hAnsi="Times New Roman" w:hint="default"/>
      </w:rPr>
    </w:lvl>
    <w:lvl w:ilvl="5" w:tplc="6078556A" w:tentative="1">
      <w:start w:val="1"/>
      <w:numFmt w:val="bullet"/>
      <w:lvlText w:val="•"/>
      <w:lvlJc w:val="left"/>
      <w:pPr>
        <w:tabs>
          <w:tab w:val="num" w:pos="4320"/>
        </w:tabs>
        <w:ind w:left="4320" w:hanging="360"/>
      </w:pPr>
      <w:rPr>
        <w:rFonts w:ascii="Times New Roman" w:hAnsi="Times New Roman" w:hint="default"/>
      </w:rPr>
    </w:lvl>
    <w:lvl w:ilvl="6" w:tplc="1CA2E436" w:tentative="1">
      <w:start w:val="1"/>
      <w:numFmt w:val="bullet"/>
      <w:lvlText w:val="•"/>
      <w:lvlJc w:val="left"/>
      <w:pPr>
        <w:tabs>
          <w:tab w:val="num" w:pos="5040"/>
        </w:tabs>
        <w:ind w:left="5040" w:hanging="360"/>
      </w:pPr>
      <w:rPr>
        <w:rFonts w:ascii="Times New Roman" w:hAnsi="Times New Roman" w:hint="default"/>
      </w:rPr>
    </w:lvl>
    <w:lvl w:ilvl="7" w:tplc="9FBEAA00" w:tentative="1">
      <w:start w:val="1"/>
      <w:numFmt w:val="bullet"/>
      <w:lvlText w:val="•"/>
      <w:lvlJc w:val="left"/>
      <w:pPr>
        <w:tabs>
          <w:tab w:val="num" w:pos="5760"/>
        </w:tabs>
        <w:ind w:left="5760" w:hanging="360"/>
      </w:pPr>
      <w:rPr>
        <w:rFonts w:ascii="Times New Roman" w:hAnsi="Times New Roman" w:hint="default"/>
      </w:rPr>
    </w:lvl>
    <w:lvl w:ilvl="8" w:tplc="4AA04700" w:tentative="1">
      <w:start w:val="1"/>
      <w:numFmt w:val="bullet"/>
      <w:lvlText w:val="•"/>
      <w:lvlJc w:val="left"/>
      <w:pPr>
        <w:tabs>
          <w:tab w:val="num" w:pos="6480"/>
        </w:tabs>
        <w:ind w:left="6480" w:hanging="360"/>
      </w:pPr>
      <w:rPr>
        <w:rFonts w:ascii="Times New Roman" w:hAnsi="Times New Roman" w:hint="default"/>
      </w:rPr>
    </w:lvl>
  </w:abstractNum>
  <w:abstractNum w:abstractNumId="157">
    <w:nsid w:val="72730879"/>
    <w:multiLevelType w:val="multilevel"/>
    <w:tmpl w:val="5B52A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nsid w:val="727B1CE9"/>
    <w:multiLevelType w:val="hybridMultilevel"/>
    <w:tmpl w:val="A1E08F14"/>
    <w:lvl w:ilvl="0" w:tplc="88A8FE54">
      <w:start w:val="1"/>
      <w:numFmt w:val="lowerLetter"/>
      <w:lvlText w:val="%1)"/>
      <w:lvlJc w:val="left"/>
      <w:pPr>
        <w:ind w:left="1069" w:hanging="360"/>
      </w:pPr>
      <w:rPr>
        <w:rFonts w:hint="default"/>
        <w:sz w:val="22"/>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9">
    <w:nsid w:val="729B04F3"/>
    <w:multiLevelType w:val="multilevel"/>
    <w:tmpl w:val="3C249F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750B7668"/>
    <w:multiLevelType w:val="hybridMultilevel"/>
    <w:tmpl w:val="9A427AD6"/>
    <w:lvl w:ilvl="0" w:tplc="04240017">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61">
    <w:nsid w:val="757841FD"/>
    <w:multiLevelType w:val="hybridMultilevel"/>
    <w:tmpl w:val="FDA8D846"/>
    <w:lvl w:ilvl="0" w:tplc="04240017">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162">
    <w:nsid w:val="757B47EE"/>
    <w:multiLevelType w:val="hybridMultilevel"/>
    <w:tmpl w:val="031A6162"/>
    <w:lvl w:ilvl="0" w:tplc="778CC902">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3">
    <w:nsid w:val="762A0A6B"/>
    <w:multiLevelType w:val="hybridMultilevel"/>
    <w:tmpl w:val="EF04107A"/>
    <w:lvl w:ilvl="0" w:tplc="FC3C572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4">
    <w:nsid w:val="765977F8"/>
    <w:multiLevelType w:val="hybridMultilevel"/>
    <w:tmpl w:val="8FA07392"/>
    <w:lvl w:ilvl="0" w:tplc="3BB4F494">
      <w:start w:val="1"/>
      <w:numFmt w:val="bullet"/>
      <w:lvlText w:val="•"/>
      <w:lvlJc w:val="left"/>
      <w:pPr>
        <w:tabs>
          <w:tab w:val="num" w:pos="720"/>
        </w:tabs>
        <w:ind w:left="720" w:hanging="360"/>
      </w:pPr>
      <w:rPr>
        <w:rFonts w:ascii="Times New Roman" w:hAnsi="Times New Roman" w:hint="default"/>
      </w:rPr>
    </w:lvl>
    <w:lvl w:ilvl="1" w:tplc="7D5806E6" w:tentative="1">
      <w:start w:val="1"/>
      <w:numFmt w:val="bullet"/>
      <w:lvlText w:val="•"/>
      <w:lvlJc w:val="left"/>
      <w:pPr>
        <w:tabs>
          <w:tab w:val="num" w:pos="1440"/>
        </w:tabs>
        <w:ind w:left="1440" w:hanging="360"/>
      </w:pPr>
      <w:rPr>
        <w:rFonts w:ascii="Times New Roman" w:hAnsi="Times New Roman" w:hint="default"/>
      </w:rPr>
    </w:lvl>
    <w:lvl w:ilvl="2" w:tplc="10AAA2FA" w:tentative="1">
      <w:start w:val="1"/>
      <w:numFmt w:val="bullet"/>
      <w:lvlText w:val="•"/>
      <w:lvlJc w:val="left"/>
      <w:pPr>
        <w:tabs>
          <w:tab w:val="num" w:pos="2160"/>
        </w:tabs>
        <w:ind w:left="2160" w:hanging="360"/>
      </w:pPr>
      <w:rPr>
        <w:rFonts w:ascii="Times New Roman" w:hAnsi="Times New Roman" w:hint="default"/>
      </w:rPr>
    </w:lvl>
    <w:lvl w:ilvl="3" w:tplc="FF54D3BE" w:tentative="1">
      <w:start w:val="1"/>
      <w:numFmt w:val="bullet"/>
      <w:lvlText w:val="•"/>
      <w:lvlJc w:val="left"/>
      <w:pPr>
        <w:tabs>
          <w:tab w:val="num" w:pos="2880"/>
        </w:tabs>
        <w:ind w:left="2880" w:hanging="360"/>
      </w:pPr>
      <w:rPr>
        <w:rFonts w:ascii="Times New Roman" w:hAnsi="Times New Roman" w:hint="default"/>
      </w:rPr>
    </w:lvl>
    <w:lvl w:ilvl="4" w:tplc="D832B8BC" w:tentative="1">
      <w:start w:val="1"/>
      <w:numFmt w:val="bullet"/>
      <w:lvlText w:val="•"/>
      <w:lvlJc w:val="left"/>
      <w:pPr>
        <w:tabs>
          <w:tab w:val="num" w:pos="3600"/>
        </w:tabs>
        <w:ind w:left="3600" w:hanging="360"/>
      </w:pPr>
      <w:rPr>
        <w:rFonts w:ascii="Times New Roman" w:hAnsi="Times New Roman" w:hint="default"/>
      </w:rPr>
    </w:lvl>
    <w:lvl w:ilvl="5" w:tplc="A27C184E" w:tentative="1">
      <w:start w:val="1"/>
      <w:numFmt w:val="bullet"/>
      <w:lvlText w:val="•"/>
      <w:lvlJc w:val="left"/>
      <w:pPr>
        <w:tabs>
          <w:tab w:val="num" w:pos="4320"/>
        </w:tabs>
        <w:ind w:left="4320" w:hanging="360"/>
      </w:pPr>
      <w:rPr>
        <w:rFonts w:ascii="Times New Roman" w:hAnsi="Times New Roman" w:hint="default"/>
      </w:rPr>
    </w:lvl>
    <w:lvl w:ilvl="6" w:tplc="F1CCD6FA" w:tentative="1">
      <w:start w:val="1"/>
      <w:numFmt w:val="bullet"/>
      <w:lvlText w:val="•"/>
      <w:lvlJc w:val="left"/>
      <w:pPr>
        <w:tabs>
          <w:tab w:val="num" w:pos="5040"/>
        </w:tabs>
        <w:ind w:left="5040" w:hanging="360"/>
      </w:pPr>
      <w:rPr>
        <w:rFonts w:ascii="Times New Roman" w:hAnsi="Times New Roman" w:hint="default"/>
      </w:rPr>
    </w:lvl>
    <w:lvl w:ilvl="7" w:tplc="E3A48CA0" w:tentative="1">
      <w:start w:val="1"/>
      <w:numFmt w:val="bullet"/>
      <w:lvlText w:val="•"/>
      <w:lvlJc w:val="left"/>
      <w:pPr>
        <w:tabs>
          <w:tab w:val="num" w:pos="5760"/>
        </w:tabs>
        <w:ind w:left="5760" w:hanging="360"/>
      </w:pPr>
      <w:rPr>
        <w:rFonts w:ascii="Times New Roman" w:hAnsi="Times New Roman" w:hint="default"/>
      </w:rPr>
    </w:lvl>
    <w:lvl w:ilvl="8" w:tplc="4B849FEE" w:tentative="1">
      <w:start w:val="1"/>
      <w:numFmt w:val="bullet"/>
      <w:lvlText w:val="•"/>
      <w:lvlJc w:val="left"/>
      <w:pPr>
        <w:tabs>
          <w:tab w:val="num" w:pos="6480"/>
        </w:tabs>
        <w:ind w:left="6480" w:hanging="360"/>
      </w:pPr>
      <w:rPr>
        <w:rFonts w:ascii="Times New Roman" w:hAnsi="Times New Roman" w:hint="default"/>
      </w:rPr>
    </w:lvl>
  </w:abstractNum>
  <w:abstractNum w:abstractNumId="165">
    <w:nsid w:val="76601D95"/>
    <w:multiLevelType w:val="hybridMultilevel"/>
    <w:tmpl w:val="1A88270E"/>
    <w:lvl w:ilvl="0" w:tplc="B5AC0558">
      <w:start w:val="1"/>
      <w:numFmt w:val="bullet"/>
      <w:lvlText w:val="•"/>
      <w:lvlJc w:val="left"/>
      <w:pPr>
        <w:tabs>
          <w:tab w:val="num" w:pos="720"/>
        </w:tabs>
        <w:ind w:left="720" w:hanging="360"/>
      </w:pPr>
      <w:rPr>
        <w:rFonts w:ascii="Times New Roman" w:hAnsi="Times New Roman" w:hint="default"/>
      </w:rPr>
    </w:lvl>
    <w:lvl w:ilvl="1" w:tplc="7228F636" w:tentative="1">
      <w:start w:val="1"/>
      <w:numFmt w:val="bullet"/>
      <w:lvlText w:val="•"/>
      <w:lvlJc w:val="left"/>
      <w:pPr>
        <w:tabs>
          <w:tab w:val="num" w:pos="1440"/>
        </w:tabs>
        <w:ind w:left="1440" w:hanging="360"/>
      </w:pPr>
      <w:rPr>
        <w:rFonts w:ascii="Times New Roman" w:hAnsi="Times New Roman" w:hint="default"/>
      </w:rPr>
    </w:lvl>
    <w:lvl w:ilvl="2" w:tplc="0706B032" w:tentative="1">
      <w:start w:val="1"/>
      <w:numFmt w:val="bullet"/>
      <w:lvlText w:val="•"/>
      <w:lvlJc w:val="left"/>
      <w:pPr>
        <w:tabs>
          <w:tab w:val="num" w:pos="2160"/>
        </w:tabs>
        <w:ind w:left="2160" w:hanging="360"/>
      </w:pPr>
      <w:rPr>
        <w:rFonts w:ascii="Times New Roman" w:hAnsi="Times New Roman" w:hint="default"/>
      </w:rPr>
    </w:lvl>
    <w:lvl w:ilvl="3" w:tplc="0A582B0A" w:tentative="1">
      <w:start w:val="1"/>
      <w:numFmt w:val="bullet"/>
      <w:lvlText w:val="•"/>
      <w:lvlJc w:val="left"/>
      <w:pPr>
        <w:tabs>
          <w:tab w:val="num" w:pos="2880"/>
        </w:tabs>
        <w:ind w:left="2880" w:hanging="360"/>
      </w:pPr>
      <w:rPr>
        <w:rFonts w:ascii="Times New Roman" w:hAnsi="Times New Roman" w:hint="default"/>
      </w:rPr>
    </w:lvl>
    <w:lvl w:ilvl="4" w:tplc="A8D6BC74" w:tentative="1">
      <w:start w:val="1"/>
      <w:numFmt w:val="bullet"/>
      <w:lvlText w:val="•"/>
      <w:lvlJc w:val="left"/>
      <w:pPr>
        <w:tabs>
          <w:tab w:val="num" w:pos="3600"/>
        </w:tabs>
        <w:ind w:left="3600" w:hanging="360"/>
      </w:pPr>
      <w:rPr>
        <w:rFonts w:ascii="Times New Roman" w:hAnsi="Times New Roman" w:hint="default"/>
      </w:rPr>
    </w:lvl>
    <w:lvl w:ilvl="5" w:tplc="670A6484" w:tentative="1">
      <w:start w:val="1"/>
      <w:numFmt w:val="bullet"/>
      <w:lvlText w:val="•"/>
      <w:lvlJc w:val="left"/>
      <w:pPr>
        <w:tabs>
          <w:tab w:val="num" w:pos="4320"/>
        </w:tabs>
        <w:ind w:left="4320" w:hanging="360"/>
      </w:pPr>
      <w:rPr>
        <w:rFonts w:ascii="Times New Roman" w:hAnsi="Times New Roman" w:hint="default"/>
      </w:rPr>
    </w:lvl>
    <w:lvl w:ilvl="6" w:tplc="A666052A" w:tentative="1">
      <w:start w:val="1"/>
      <w:numFmt w:val="bullet"/>
      <w:lvlText w:val="•"/>
      <w:lvlJc w:val="left"/>
      <w:pPr>
        <w:tabs>
          <w:tab w:val="num" w:pos="5040"/>
        </w:tabs>
        <w:ind w:left="5040" w:hanging="360"/>
      </w:pPr>
      <w:rPr>
        <w:rFonts w:ascii="Times New Roman" w:hAnsi="Times New Roman" w:hint="default"/>
      </w:rPr>
    </w:lvl>
    <w:lvl w:ilvl="7" w:tplc="960E1480" w:tentative="1">
      <w:start w:val="1"/>
      <w:numFmt w:val="bullet"/>
      <w:lvlText w:val="•"/>
      <w:lvlJc w:val="left"/>
      <w:pPr>
        <w:tabs>
          <w:tab w:val="num" w:pos="5760"/>
        </w:tabs>
        <w:ind w:left="5760" w:hanging="360"/>
      </w:pPr>
      <w:rPr>
        <w:rFonts w:ascii="Times New Roman" w:hAnsi="Times New Roman" w:hint="default"/>
      </w:rPr>
    </w:lvl>
    <w:lvl w:ilvl="8" w:tplc="C6124262" w:tentative="1">
      <w:start w:val="1"/>
      <w:numFmt w:val="bullet"/>
      <w:lvlText w:val="•"/>
      <w:lvlJc w:val="left"/>
      <w:pPr>
        <w:tabs>
          <w:tab w:val="num" w:pos="6480"/>
        </w:tabs>
        <w:ind w:left="6480" w:hanging="360"/>
      </w:pPr>
      <w:rPr>
        <w:rFonts w:ascii="Times New Roman" w:hAnsi="Times New Roman" w:hint="default"/>
      </w:rPr>
    </w:lvl>
  </w:abstractNum>
  <w:abstractNum w:abstractNumId="166">
    <w:nsid w:val="767359B5"/>
    <w:multiLevelType w:val="hybridMultilevel"/>
    <w:tmpl w:val="927C377C"/>
    <w:lvl w:ilvl="0" w:tplc="088E7080">
      <w:start w:val="1"/>
      <w:numFmt w:val="bullet"/>
      <w:lvlText w:val=""/>
      <w:lvlJc w:val="left"/>
      <w:pPr>
        <w:tabs>
          <w:tab w:val="num" w:pos="720"/>
        </w:tabs>
        <w:ind w:left="720" w:hanging="360"/>
      </w:pPr>
      <w:rPr>
        <w:rFonts w:ascii="Wingdings" w:hAnsi="Wingdings" w:hint="default"/>
      </w:rPr>
    </w:lvl>
    <w:lvl w:ilvl="1" w:tplc="47305E72" w:tentative="1">
      <w:start w:val="1"/>
      <w:numFmt w:val="bullet"/>
      <w:lvlText w:val=""/>
      <w:lvlJc w:val="left"/>
      <w:pPr>
        <w:tabs>
          <w:tab w:val="num" w:pos="1440"/>
        </w:tabs>
        <w:ind w:left="1440" w:hanging="360"/>
      </w:pPr>
      <w:rPr>
        <w:rFonts w:ascii="Wingdings" w:hAnsi="Wingdings" w:hint="default"/>
      </w:rPr>
    </w:lvl>
    <w:lvl w:ilvl="2" w:tplc="AF4EB34A" w:tentative="1">
      <w:start w:val="1"/>
      <w:numFmt w:val="bullet"/>
      <w:lvlText w:val=""/>
      <w:lvlJc w:val="left"/>
      <w:pPr>
        <w:tabs>
          <w:tab w:val="num" w:pos="2160"/>
        </w:tabs>
        <w:ind w:left="2160" w:hanging="360"/>
      </w:pPr>
      <w:rPr>
        <w:rFonts w:ascii="Wingdings" w:hAnsi="Wingdings" w:hint="default"/>
      </w:rPr>
    </w:lvl>
    <w:lvl w:ilvl="3" w:tplc="AD505794" w:tentative="1">
      <w:start w:val="1"/>
      <w:numFmt w:val="bullet"/>
      <w:lvlText w:val=""/>
      <w:lvlJc w:val="left"/>
      <w:pPr>
        <w:tabs>
          <w:tab w:val="num" w:pos="2880"/>
        </w:tabs>
        <w:ind w:left="2880" w:hanging="360"/>
      </w:pPr>
      <w:rPr>
        <w:rFonts w:ascii="Wingdings" w:hAnsi="Wingdings" w:hint="default"/>
      </w:rPr>
    </w:lvl>
    <w:lvl w:ilvl="4" w:tplc="1C78AD68" w:tentative="1">
      <w:start w:val="1"/>
      <w:numFmt w:val="bullet"/>
      <w:lvlText w:val=""/>
      <w:lvlJc w:val="left"/>
      <w:pPr>
        <w:tabs>
          <w:tab w:val="num" w:pos="3600"/>
        </w:tabs>
        <w:ind w:left="3600" w:hanging="360"/>
      </w:pPr>
      <w:rPr>
        <w:rFonts w:ascii="Wingdings" w:hAnsi="Wingdings" w:hint="default"/>
      </w:rPr>
    </w:lvl>
    <w:lvl w:ilvl="5" w:tplc="06928ECA" w:tentative="1">
      <w:start w:val="1"/>
      <w:numFmt w:val="bullet"/>
      <w:lvlText w:val=""/>
      <w:lvlJc w:val="left"/>
      <w:pPr>
        <w:tabs>
          <w:tab w:val="num" w:pos="4320"/>
        </w:tabs>
        <w:ind w:left="4320" w:hanging="360"/>
      </w:pPr>
      <w:rPr>
        <w:rFonts w:ascii="Wingdings" w:hAnsi="Wingdings" w:hint="default"/>
      </w:rPr>
    </w:lvl>
    <w:lvl w:ilvl="6" w:tplc="66AEBFE8" w:tentative="1">
      <w:start w:val="1"/>
      <w:numFmt w:val="bullet"/>
      <w:lvlText w:val=""/>
      <w:lvlJc w:val="left"/>
      <w:pPr>
        <w:tabs>
          <w:tab w:val="num" w:pos="5040"/>
        </w:tabs>
        <w:ind w:left="5040" w:hanging="360"/>
      </w:pPr>
      <w:rPr>
        <w:rFonts w:ascii="Wingdings" w:hAnsi="Wingdings" w:hint="default"/>
      </w:rPr>
    </w:lvl>
    <w:lvl w:ilvl="7" w:tplc="B35EA40C" w:tentative="1">
      <w:start w:val="1"/>
      <w:numFmt w:val="bullet"/>
      <w:lvlText w:val=""/>
      <w:lvlJc w:val="left"/>
      <w:pPr>
        <w:tabs>
          <w:tab w:val="num" w:pos="5760"/>
        </w:tabs>
        <w:ind w:left="5760" w:hanging="360"/>
      </w:pPr>
      <w:rPr>
        <w:rFonts w:ascii="Wingdings" w:hAnsi="Wingdings" w:hint="default"/>
      </w:rPr>
    </w:lvl>
    <w:lvl w:ilvl="8" w:tplc="EC0E66C4" w:tentative="1">
      <w:start w:val="1"/>
      <w:numFmt w:val="bullet"/>
      <w:lvlText w:val=""/>
      <w:lvlJc w:val="left"/>
      <w:pPr>
        <w:tabs>
          <w:tab w:val="num" w:pos="6480"/>
        </w:tabs>
        <w:ind w:left="6480" w:hanging="360"/>
      </w:pPr>
      <w:rPr>
        <w:rFonts w:ascii="Wingdings" w:hAnsi="Wingdings" w:hint="default"/>
      </w:rPr>
    </w:lvl>
  </w:abstractNum>
  <w:abstractNum w:abstractNumId="167">
    <w:nsid w:val="773C1DDE"/>
    <w:multiLevelType w:val="hybridMultilevel"/>
    <w:tmpl w:val="1BE6B09C"/>
    <w:lvl w:ilvl="0" w:tplc="C8307ABE">
      <w:start w:val="1"/>
      <w:numFmt w:val="bullet"/>
      <w:lvlText w:val="•"/>
      <w:lvlJc w:val="left"/>
      <w:pPr>
        <w:tabs>
          <w:tab w:val="num" w:pos="720"/>
        </w:tabs>
        <w:ind w:left="720" w:hanging="360"/>
      </w:pPr>
      <w:rPr>
        <w:rFonts w:ascii="Times New Roman" w:hAnsi="Times New Roman" w:hint="default"/>
      </w:rPr>
    </w:lvl>
    <w:lvl w:ilvl="1" w:tplc="363E798C" w:tentative="1">
      <w:start w:val="1"/>
      <w:numFmt w:val="bullet"/>
      <w:lvlText w:val="•"/>
      <w:lvlJc w:val="left"/>
      <w:pPr>
        <w:tabs>
          <w:tab w:val="num" w:pos="1440"/>
        </w:tabs>
        <w:ind w:left="1440" w:hanging="360"/>
      </w:pPr>
      <w:rPr>
        <w:rFonts w:ascii="Times New Roman" w:hAnsi="Times New Roman" w:hint="default"/>
      </w:rPr>
    </w:lvl>
    <w:lvl w:ilvl="2" w:tplc="4E42CBF6" w:tentative="1">
      <w:start w:val="1"/>
      <w:numFmt w:val="bullet"/>
      <w:lvlText w:val="•"/>
      <w:lvlJc w:val="left"/>
      <w:pPr>
        <w:tabs>
          <w:tab w:val="num" w:pos="2160"/>
        </w:tabs>
        <w:ind w:left="2160" w:hanging="360"/>
      </w:pPr>
      <w:rPr>
        <w:rFonts w:ascii="Times New Roman" w:hAnsi="Times New Roman" w:hint="default"/>
      </w:rPr>
    </w:lvl>
    <w:lvl w:ilvl="3" w:tplc="4E22DFE8" w:tentative="1">
      <w:start w:val="1"/>
      <w:numFmt w:val="bullet"/>
      <w:lvlText w:val="•"/>
      <w:lvlJc w:val="left"/>
      <w:pPr>
        <w:tabs>
          <w:tab w:val="num" w:pos="2880"/>
        </w:tabs>
        <w:ind w:left="2880" w:hanging="360"/>
      </w:pPr>
      <w:rPr>
        <w:rFonts w:ascii="Times New Roman" w:hAnsi="Times New Roman" w:hint="default"/>
      </w:rPr>
    </w:lvl>
    <w:lvl w:ilvl="4" w:tplc="49C0DC90" w:tentative="1">
      <w:start w:val="1"/>
      <w:numFmt w:val="bullet"/>
      <w:lvlText w:val="•"/>
      <w:lvlJc w:val="left"/>
      <w:pPr>
        <w:tabs>
          <w:tab w:val="num" w:pos="3600"/>
        </w:tabs>
        <w:ind w:left="3600" w:hanging="360"/>
      </w:pPr>
      <w:rPr>
        <w:rFonts w:ascii="Times New Roman" w:hAnsi="Times New Roman" w:hint="default"/>
      </w:rPr>
    </w:lvl>
    <w:lvl w:ilvl="5" w:tplc="1226B25C" w:tentative="1">
      <w:start w:val="1"/>
      <w:numFmt w:val="bullet"/>
      <w:lvlText w:val="•"/>
      <w:lvlJc w:val="left"/>
      <w:pPr>
        <w:tabs>
          <w:tab w:val="num" w:pos="4320"/>
        </w:tabs>
        <w:ind w:left="4320" w:hanging="360"/>
      </w:pPr>
      <w:rPr>
        <w:rFonts w:ascii="Times New Roman" w:hAnsi="Times New Roman" w:hint="default"/>
      </w:rPr>
    </w:lvl>
    <w:lvl w:ilvl="6" w:tplc="EEA24718" w:tentative="1">
      <w:start w:val="1"/>
      <w:numFmt w:val="bullet"/>
      <w:lvlText w:val="•"/>
      <w:lvlJc w:val="left"/>
      <w:pPr>
        <w:tabs>
          <w:tab w:val="num" w:pos="5040"/>
        </w:tabs>
        <w:ind w:left="5040" w:hanging="360"/>
      </w:pPr>
      <w:rPr>
        <w:rFonts w:ascii="Times New Roman" w:hAnsi="Times New Roman" w:hint="default"/>
      </w:rPr>
    </w:lvl>
    <w:lvl w:ilvl="7" w:tplc="CEC88756" w:tentative="1">
      <w:start w:val="1"/>
      <w:numFmt w:val="bullet"/>
      <w:lvlText w:val="•"/>
      <w:lvlJc w:val="left"/>
      <w:pPr>
        <w:tabs>
          <w:tab w:val="num" w:pos="5760"/>
        </w:tabs>
        <w:ind w:left="5760" w:hanging="360"/>
      </w:pPr>
      <w:rPr>
        <w:rFonts w:ascii="Times New Roman" w:hAnsi="Times New Roman" w:hint="default"/>
      </w:rPr>
    </w:lvl>
    <w:lvl w:ilvl="8" w:tplc="69A0ACF4" w:tentative="1">
      <w:start w:val="1"/>
      <w:numFmt w:val="bullet"/>
      <w:lvlText w:val="•"/>
      <w:lvlJc w:val="left"/>
      <w:pPr>
        <w:tabs>
          <w:tab w:val="num" w:pos="6480"/>
        </w:tabs>
        <w:ind w:left="6480" w:hanging="360"/>
      </w:pPr>
      <w:rPr>
        <w:rFonts w:ascii="Times New Roman" w:hAnsi="Times New Roman" w:hint="default"/>
      </w:rPr>
    </w:lvl>
  </w:abstractNum>
  <w:abstractNum w:abstractNumId="168">
    <w:nsid w:val="77B53012"/>
    <w:multiLevelType w:val="hybridMultilevel"/>
    <w:tmpl w:val="C4F6A7EA"/>
    <w:lvl w:ilvl="0" w:tplc="36A603B8">
      <w:start w:val="1"/>
      <w:numFmt w:val="bullet"/>
      <w:lvlText w:val=""/>
      <w:lvlJc w:val="left"/>
      <w:pPr>
        <w:tabs>
          <w:tab w:val="num" w:pos="720"/>
        </w:tabs>
        <w:ind w:left="720" w:hanging="360"/>
      </w:pPr>
      <w:rPr>
        <w:rFonts w:ascii="Wingdings" w:hAnsi="Wingdings" w:hint="default"/>
      </w:rPr>
    </w:lvl>
    <w:lvl w:ilvl="1" w:tplc="ED1E253A" w:tentative="1">
      <w:start w:val="1"/>
      <w:numFmt w:val="bullet"/>
      <w:lvlText w:val=""/>
      <w:lvlJc w:val="left"/>
      <w:pPr>
        <w:tabs>
          <w:tab w:val="num" w:pos="1440"/>
        </w:tabs>
        <w:ind w:left="1440" w:hanging="360"/>
      </w:pPr>
      <w:rPr>
        <w:rFonts w:ascii="Wingdings" w:hAnsi="Wingdings" w:hint="default"/>
      </w:rPr>
    </w:lvl>
    <w:lvl w:ilvl="2" w:tplc="9B1AD0EE" w:tentative="1">
      <w:start w:val="1"/>
      <w:numFmt w:val="bullet"/>
      <w:lvlText w:val=""/>
      <w:lvlJc w:val="left"/>
      <w:pPr>
        <w:tabs>
          <w:tab w:val="num" w:pos="2160"/>
        </w:tabs>
        <w:ind w:left="2160" w:hanging="360"/>
      </w:pPr>
      <w:rPr>
        <w:rFonts w:ascii="Wingdings" w:hAnsi="Wingdings" w:hint="default"/>
      </w:rPr>
    </w:lvl>
    <w:lvl w:ilvl="3" w:tplc="CD3638A4" w:tentative="1">
      <w:start w:val="1"/>
      <w:numFmt w:val="bullet"/>
      <w:lvlText w:val=""/>
      <w:lvlJc w:val="left"/>
      <w:pPr>
        <w:tabs>
          <w:tab w:val="num" w:pos="2880"/>
        </w:tabs>
        <w:ind w:left="2880" w:hanging="360"/>
      </w:pPr>
      <w:rPr>
        <w:rFonts w:ascii="Wingdings" w:hAnsi="Wingdings" w:hint="default"/>
      </w:rPr>
    </w:lvl>
    <w:lvl w:ilvl="4" w:tplc="590A467A" w:tentative="1">
      <w:start w:val="1"/>
      <w:numFmt w:val="bullet"/>
      <w:lvlText w:val=""/>
      <w:lvlJc w:val="left"/>
      <w:pPr>
        <w:tabs>
          <w:tab w:val="num" w:pos="3600"/>
        </w:tabs>
        <w:ind w:left="3600" w:hanging="360"/>
      </w:pPr>
      <w:rPr>
        <w:rFonts w:ascii="Wingdings" w:hAnsi="Wingdings" w:hint="default"/>
      </w:rPr>
    </w:lvl>
    <w:lvl w:ilvl="5" w:tplc="2EDC351E" w:tentative="1">
      <w:start w:val="1"/>
      <w:numFmt w:val="bullet"/>
      <w:lvlText w:val=""/>
      <w:lvlJc w:val="left"/>
      <w:pPr>
        <w:tabs>
          <w:tab w:val="num" w:pos="4320"/>
        </w:tabs>
        <w:ind w:left="4320" w:hanging="360"/>
      </w:pPr>
      <w:rPr>
        <w:rFonts w:ascii="Wingdings" w:hAnsi="Wingdings" w:hint="default"/>
      </w:rPr>
    </w:lvl>
    <w:lvl w:ilvl="6" w:tplc="29BC938C" w:tentative="1">
      <w:start w:val="1"/>
      <w:numFmt w:val="bullet"/>
      <w:lvlText w:val=""/>
      <w:lvlJc w:val="left"/>
      <w:pPr>
        <w:tabs>
          <w:tab w:val="num" w:pos="5040"/>
        </w:tabs>
        <w:ind w:left="5040" w:hanging="360"/>
      </w:pPr>
      <w:rPr>
        <w:rFonts w:ascii="Wingdings" w:hAnsi="Wingdings" w:hint="default"/>
      </w:rPr>
    </w:lvl>
    <w:lvl w:ilvl="7" w:tplc="D9D8B4B4" w:tentative="1">
      <w:start w:val="1"/>
      <w:numFmt w:val="bullet"/>
      <w:lvlText w:val=""/>
      <w:lvlJc w:val="left"/>
      <w:pPr>
        <w:tabs>
          <w:tab w:val="num" w:pos="5760"/>
        </w:tabs>
        <w:ind w:left="5760" w:hanging="360"/>
      </w:pPr>
      <w:rPr>
        <w:rFonts w:ascii="Wingdings" w:hAnsi="Wingdings" w:hint="default"/>
      </w:rPr>
    </w:lvl>
    <w:lvl w:ilvl="8" w:tplc="D504863C" w:tentative="1">
      <w:start w:val="1"/>
      <w:numFmt w:val="bullet"/>
      <w:lvlText w:val=""/>
      <w:lvlJc w:val="left"/>
      <w:pPr>
        <w:tabs>
          <w:tab w:val="num" w:pos="6480"/>
        </w:tabs>
        <w:ind w:left="6480" w:hanging="360"/>
      </w:pPr>
      <w:rPr>
        <w:rFonts w:ascii="Wingdings" w:hAnsi="Wingdings" w:hint="default"/>
      </w:rPr>
    </w:lvl>
  </w:abstractNum>
  <w:abstractNum w:abstractNumId="169">
    <w:nsid w:val="784C3C48"/>
    <w:multiLevelType w:val="multilevel"/>
    <w:tmpl w:val="9F26DF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78EA7B81"/>
    <w:multiLevelType w:val="multilevel"/>
    <w:tmpl w:val="8C2290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nsid w:val="79242266"/>
    <w:multiLevelType w:val="hybridMultilevel"/>
    <w:tmpl w:val="9E5EEE78"/>
    <w:lvl w:ilvl="0" w:tplc="0444E8E0">
      <w:start w:val="1"/>
      <w:numFmt w:val="bullet"/>
      <w:lvlText w:val="•"/>
      <w:lvlJc w:val="left"/>
      <w:pPr>
        <w:tabs>
          <w:tab w:val="num" w:pos="720"/>
        </w:tabs>
        <w:ind w:left="720" w:hanging="360"/>
      </w:pPr>
      <w:rPr>
        <w:rFonts w:ascii="Times New Roman" w:hAnsi="Times New Roman" w:hint="default"/>
      </w:rPr>
    </w:lvl>
    <w:lvl w:ilvl="1" w:tplc="940AE24E" w:tentative="1">
      <w:start w:val="1"/>
      <w:numFmt w:val="bullet"/>
      <w:lvlText w:val="•"/>
      <w:lvlJc w:val="left"/>
      <w:pPr>
        <w:tabs>
          <w:tab w:val="num" w:pos="1440"/>
        </w:tabs>
        <w:ind w:left="1440" w:hanging="360"/>
      </w:pPr>
      <w:rPr>
        <w:rFonts w:ascii="Times New Roman" w:hAnsi="Times New Roman" w:hint="default"/>
      </w:rPr>
    </w:lvl>
    <w:lvl w:ilvl="2" w:tplc="765ADE80" w:tentative="1">
      <w:start w:val="1"/>
      <w:numFmt w:val="bullet"/>
      <w:lvlText w:val="•"/>
      <w:lvlJc w:val="left"/>
      <w:pPr>
        <w:tabs>
          <w:tab w:val="num" w:pos="2160"/>
        </w:tabs>
        <w:ind w:left="2160" w:hanging="360"/>
      </w:pPr>
      <w:rPr>
        <w:rFonts w:ascii="Times New Roman" w:hAnsi="Times New Roman" w:hint="default"/>
      </w:rPr>
    </w:lvl>
    <w:lvl w:ilvl="3" w:tplc="80FA8904" w:tentative="1">
      <w:start w:val="1"/>
      <w:numFmt w:val="bullet"/>
      <w:lvlText w:val="•"/>
      <w:lvlJc w:val="left"/>
      <w:pPr>
        <w:tabs>
          <w:tab w:val="num" w:pos="2880"/>
        </w:tabs>
        <w:ind w:left="2880" w:hanging="360"/>
      </w:pPr>
      <w:rPr>
        <w:rFonts w:ascii="Times New Roman" w:hAnsi="Times New Roman" w:hint="default"/>
      </w:rPr>
    </w:lvl>
    <w:lvl w:ilvl="4" w:tplc="D87E06EA" w:tentative="1">
      <w:start w:val="1"/>
      <w:numFmt w:val="bullet"/>
      <w:lvlText w:val="•"/>
      <w:lvlJc w:val="left"/>
      <w:pPr>
        <w:tabs>
          <w:tab w:val="num" w:pos="3600"/>
        </w:tabs>
        <w:ind w:left="3600" w:hanging="360"/>
      </w:pPr>
      <w:rPr>
        <w:rFonts w:ascii="Times New Roman" w:hAnsi="Times New Roman" w:hint="default"/>
      </w:rPr>
    </w:lvl>
    <w:lvl w:ilvl="5" w:tplc="B2D663AE" w:tentative="1">
      <w:start w:val="1"/>
      <w:numFmt w:val="bullet"/>
      <w:lvlText w:val="•"/>
      <w:lvlJc w:val="left"/>
      <w:pPr>
        <w:tabs>
          <w:tab w:val="num" w:pos="4320"/>
        </w:tabs>
        <w:ind w:left="4320" w:hanging="360"/>
      </w:pPr>
      <w:rPr>
        <w:rFonts w:ascii="Times New Roman" w:hAnsi="Times New Roman" w:hint="default"/>
      </w:rPr>
    </w:lvl>
    <w:lvl w:ilvl="6" w:tplc="77022000" w:tentative="1">
      <w:start w:val="1"/>
      <w:numFmt w:val="bullet"/>
      <w:lvlText w:val="•"/>
      <w:lvlJc w:val="left"/>
      <w:pPr>
        <w:tabs>
          <w:tab w:val="num" w:pos="5040"/>
        </w:tabs>
        <w:ind w:left="5040" w:hanging="360"/>
      </w:pPr>
      <w:rPr>
        <w:rFonts w:ascii="Times New Roman" w:hAnsi="Times New Roman" w:hint="default"/>
      </w:rPr>
    </w:lvl>
    <w:lvl w:ilvl="7" w:tplc="E64C9C08" w:tentative="1">
      <w:start w:val="1"/>
      <w:numFmt w:val="bullet"/>
      <w:lvlText w:val="•"/>
      <w:lvlJc w:val="left"/>
      <w:pPr>
        <w:tabs>
          <w:tab w:val="num" w:pos="5760"/>
        </w:tabs>
        <w:ind w:left="5760" w:hanging="360"/>
      </w:pPr>
      <w:rPr>
        <w:rFonts w:ascii="Times New Roman" w:hAnsi="Times New Roman" w:hint="default"/>
      </w:rPr>
    </w:lvl>
    <w:lvl w:ilvl="8" w:tplc="7580303C" w:tentative="1">
      <w:start w:val="1"/>
      <w:numFmt w:val="bullet"/>
      <w:lvlText w:val="•"/>
      <w:lvlJc w:val="left"/>
      <w:pPr>
        <w:tabs>
          <w:tab w:val="num" w:pos="6480"/>
        </w:tabs>
        <w:ind w:left="6480" w:hanging="360"/>
      </w:pPr>
      <w:rPr>
        <w:rFonts w:ascii="Times New Roman" w:hAnsi="Times New Roman" w:hint="default"/>
      </w:rPr>
    </w:lvl>
  </w:abstractNum>
  <w:abstractNum w:abstractNumId="172">
    <w:nsid w:val="794A588F"/>
    <w:multiLevelType w:val="hybridMultilevel"/>
    <w:tmpl w:val="559E1F9C"/>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3">
    <w:nsid w:val="7A044A22"/>
    <w:multiLevelType w:val="hybridMultilevel"/>
    <w:tmpl w:val="9F2AA170"/>
    <w:lvl w:ilvl="0" w:tplc="CBEE0D06">
      <w:start w:val="1"/>
      <w:numFmt w:val="bullet"/>
      <w:lvlText w:val=""/>
      <w:lvlJc w:val="left"/>
      <w:pPr>
        <w:tabs>
          <w:tab w:val="num" w:pos="720"/>
        </w:tabs>
        <w:ind w:left="720" w:hanging="360"/>
      </w:pPr>
      <w:rPr>
        <w:rFonts w:ascii="Wingdings" w:hAnsi="Wingdings" w:hint="default"/>
      </w:rPr>
    </w:lvl>
    <w:lvl w:ilvl="1" w:tplc="E00E14D8" w:tentative="1">
      <w:start w:val="1"/>
      <w:numFmt w:val="bullet"/>
      <w:lvlText w:val=""/>
      <w:lvlJc w:val="left"/>
      <w:pPr>
        <w:tabs>
          <w:tab w:val="num" w:pos="1440"/>
        </w:tabs>
        <w:ind w:left="1440" w:hanging="360"/>
      </w:pPr>
      <w:rPr>
        <w:rFonts w:ascii="Wingdings" w:hAnsi="Wingdings" w:hint="default"/>
      </w:rPr>
    </w:lvl>
    <w:lvl w:ilvl="2" w:tplc="E6420A3A" w:tentative="1">
      <w:start w:val="1"/>
      <w:numFmt w:val="bullet"/>
      <w:lvlText w:val=""/>
      <w:lvlJc w:val="left"/>
      <w:pPr>
        <w:tabs>
          <w:tab w:val="num" w:pos="2160"/>
        </w:tabs>
        <w:ind w:left="2160" w:hanging="360"/>
      </w:pPr>
      <w:rPr>
        <w:rFonts w:ascii="Wingdings" w:hAnsi="Wingdings" w:hint="default"/>
      </w:rPr>
    </w:lvl>
    <w:lvl w:ilvl="3" w:tplc="D2E6631C" w:tentative="1">
      <w:start w:val="1"/>
      <w:numFmt w:val="bullet"/>
      <w:lvlText w:val=""/>
      <w:lvlJc w:val="left"/>
      <w:pPr>
        <w:tabs>
          <w:tab w:val="num" w:pos="2880"/>
        </w:tabs>
        <w:ind w:left="2880" w:hanging="360"/>
      </w:pPr>
      <w:rPr>
        <w:rFonts w:ascii="Wingdings" w:hAnsi="Wingdings" w:hint="default"/>
      </w:rPr>
    </w:lvl>
    <w:lvl w:ilvl="4" w:tplc="AA481F26" w:tentative="1">
      <w:start w:val="1"/>
      <w:numFmt w:val="bullet"/>
      <w:lvlText w:val=""/>
      <w:lvlJc w:val="left"/>
      <w:pPr>
        <w:tabs>
          <w:tab w:val="num" w:pos="3600"/>
        </w:tabs>
        <w:ind w:left="3600" w:hanging="360"/>
      </w:pPr>
      <w:rPr>
        <w:rFonts w:ascii="Wingdings" w:hAnsi="Wingdings" w:hint="default"/>
      </w:rPr>
    </w:lvl>
    <w:lvl w:ilvl="5" w:tplc="770465F4" w:tentative="1">
      <w:start w:val="1"/>
      <w:numFmt w:val="bullet"/>
      <w:lvlText w:val=""/>
      <w:lvlJc w:val="left"/>
      <w:pPr>
        <w:tabs>
          <w:tab w:val="num" w:pos="4320"/>
        </w:tabs>
        <w:ind w:left="4320" w:hanging="360"/>
      </w:pPr>
      <w:rPr>
        <w:rFonts w:ascii="Wingdings" w:hAnsi="Wingdings" w:hint="default"/>
      </w:rPr>
    </w:lvl>
    <w:lvl w:ilvl="6" w:tplc="973AF0FE" w:tentative="1">
      <w:start w:val="1"/>
      <w:numFmt w:val="bullet"/>
      <w:lvlText w:val=""/>
      <w:lvlJc w:val="left"/>
      <w:pPr>
        <w:tabs>
          <w:tab w:val="num" w:pos="5040"/>
        </w:tabs>
        <w:ind w:left="5040" w:hanging="360"/>
      </w:pPr>
      <w:rPr>
        <w:rFonts w:ascii="Wingdings" w:hAnsi="Wingdings" w:hint="default"/>
      </w:rPr>
    </w:lvl>
    <w:lvl w:ilvl="7" w:tplc="C6CE3F6E" w:tentative="1">
      <w:start w:val="1"/>
      <w:numFmt w:val="bullet"/>
      <w:lvlText w:val=""/>
      <w:lvlJc w:val="left"/>
      <w:pPr>
        <w:tabs>
          <w:tab w:val="num" w:pos="5760"/>
        </w:tabs>
        <w:ind w:left="5760" w:hanging="360"/>
      </w:pPr>
      <w:rPr>
        <w:rFonts w:ascii="Wingdings" w:hAnsi="Wingdings" w:hint="default"/>
      </w:rPr>
    </w:lvl>
    <w:lvl w:ilvl="8" w:tplc="EBC81656" w:tentative="1">
      <w:start w:val="1"/>
      <w:numFmt w:val="bullet"/>
      <w:lvlText w:val=""/>
      <w:lvlJc w:val="left"/>
      <w:pPr>
        <w:tabs>
          <w:tab w:val="num" w:pos="6480"/>
        </w:tabs>
        <w:ind w:left="6480" w:hanging="360"/>
      </w:pPr>
      <w:rPr>
        <w:rFonts w:ascii="Wingdings" w:hAnsi="Wingdings" w:hint="default"/>
      </w:rPr>
    </w:lvl>
  </w:abstractNum>
  <w:abstractNum w:abstractNumId="174">
    <w:nsid w:val="7A927499"/>
    <w:multiLevelType w:val="hybridMultilevel"/>
    <w:tmpl w:val="C47C407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5">
    <w:nsid w:val="7AB072F0"/>
    <w:multiLevelType w:val="hybridMultilevel"/>
    <w:tmpl w:val="62FE0A5A"/>
    <w:lvl w:ilvl="0" w:tplc="9D927C6C">
      <w:start w:val="1"/>
      <w:numFmt w:val="bullet"/>
      <w:lvlText w:val=""/>
      <w:lvlJc w:val="left"/>
      <w:pPr>
        <w:tabs>
          <w:tab w:val="num" w:pos="720"/>
        </w:tabs>
        <w:ind w:left="720" w:hanging="360"/>
      </w:pPr>
      <w:rPr>
        <w:rFonts w:ascii="Wingdings" w:hAnsi="Wingdings" w:hint="default"/>
      </w:rPr>
    </w:lvl>
    <w:lvl w:ilvl="1" w:tplc="98E29A2E" w:tentative="1">
      <w:start w:val="1"/>
      <w:numFmt w:val="bullet"/>
      <w:lvlText w:val=""/>
      <w:lvlJc w:val="left"/>
      <w:pPr>
        <w:tabs>
          <w:tab w:val="num" w:pos="1440"/>
        </w:tabs>
        <w:ind w:left="1440" w:hanging="360"/>
      </w:pPr>
      <w:rPr>
        <w:rFonts w:ascii="Wingdings" w:hAnsi="Wingdings" w:hint="default"/>
      </w:rPr>
    </w:lvl>
    <w:lvl w:ilvl="2" w:tplc="6C5A2C80" w:tentative="1">
      <w:start w:val="1"/>
      <w:numFmt w:val="bullet"/>
      <w:lvlText w:val=""/>
      <w:lvlJc w:val="left"/>
      <w:pPr>
        <w:tabs>
          <w:tab w:val="num" w:pos="2160"/>
        </w:tabs>
        <w:ind w:left="2160" w:hanging="360"/>
      </w:pPr>
      <w:rPr>
        <w:rFonts w:ascii="Wingdings" w:hAnsi="Wingdings" w:hint="default"/>
      </w:rPr>
    </w:lvl>
    <w:lvl w:ilvl="3" w:tplc="B90ECDFC" w:tentative="1">
      <w:start w:val="1"/>
      <w:numFmt w:val="bullet"/>
      <w:lvlText w:val=""/>
      <w:lvlJc w:val="left"/>
      <w:pPr>
        <w:tabs>
          <w:tab w:val="num" w:pos="2880"/>
        </w:tabs>
        <w:ind w:left="2880" w:hanging="360"/>
      </w:pPr>
      <w:rPr>
        <w:rFonts w:ascii="Wingdings" w:hAnsi="Wingdings" w:hint="default"/>
      </w:rPr>
    </w:lvl>
    <w:lvl w:ilvl="4" w:tplc="C7B4C330" w:tentative="1">
      <w:start w:val="1"/>
      <w:numFmt w:val="bullet"/>
      <w:lvlText w:val=""/>
      <w:lvlJc w:val="left"/>
      <w:pPr>
        <w:tabs>
          <w:tab w:val="num" w:pos="3600"/>
        </w:tabs>
        <w:ind w:left="3600" w:hanging="360"/>
      </w:pPr>
      <w:rPr>
        <w:rFonts w:ascii="Wingdings" w:hAnsi="Wingdings" w:hint="default"/>
      </w:rPr>
    </w:lvl>
    <w:lvl w:ilvl="5" w:tplc="C04CAAD4" w:tentative="1">
      <w:start w:val="1"/>
      <w:numFmt w:val="bullet"/>
      <w:lvlText w:val=""/>
      <w:lvlJc w:val="left"/>
      <w:pPr>
        <w:tabs>
          <w:tab w:val="num" w:pos="4320"/>
        </w:tabs>
        <w:ind w:left="4320" w:hanging="360"/>
      </w:pPr>
      <w:rPr>
        <w:rFonts w:ascii="Wingdings" w:hAnsi="Wingdings" w:hint="default"/>
      </w:rPr>
    </w:lvl>
    <w:lvl w:ilvl="6" w:tplc="120801D6" w:tentative="1">
      <w:start w:val="1"/>
      <w:numFmt w:val="bullet"/>
      <w:lvlText w:val=""/>
      <w:lvlJc w:val="left"/>
      <w:pPr>
        <w:tabs>
          <w:tab w:val="num" w:pos="5040"/>
        </w:tabs>
        <w:ind w:left="5040" w:hanging="360"/>
      </w:pPr>
      <w:rPr>
        <w:rFonts w:ascii="Wingdings" w:hAnsi="Wingdings" w:hint="default"/>
      </w:rPr>
    </w:lvl>
    <w:lvl w:ilvl="7" w:tplc="CFE4DD36" w:tentative="1">
      <w:start w:val="1"/>
      <w:numFmt w:val="bullet"/>
      <w:lvlText w:val=""/>
      <w:lvlJc w:val="left"/>
      <w:pPr>
        <w:tabs>
          <w:tab w:val="num" w:pos="5760"/>
        </w:tabs>
        <w:ind w:left="5760" w:hanging="360"/>
      </w:pPr>
      <w:rPr>
        <w:rFonts w:ascii="Wingdings" w:hAnsi="Wingdings" w:hint="default"/>
      </w:rPr>
    </w:lvl>
    <w:lvl w:ilvl="8" w:tplc="11DA5EF8" w:tentative="1">
      <w:start w:val="1"/>
      <w:numFmt w:val="bullet"/>
      <w:lvlText w:val=""/>
      <w:lvlJc w:val="left"/>
      <w:pPr>
        <w:tabs>
          <w:tab w:val="num" w:pos="6480"/>
        </w:tabs>
        <w:ind w:left="6480" w:hanging="360"/>
      </w:pPr>
      <w:rPr>
        <w:rFonts w:ascii="Wingdings" w:hAnsi="Wingdings" w:hint="default"/>
      </w:rPr>
    </w:lvl>
  </w:abstractNum>
  <w:abstractNum w:abstractNumId="176">
    <w:nsid w:val="7B0C4BD0"/>
    <w:multiLevelType w:val="hybridMultilevel"/>
    <w:tmpl w:val="65F4BA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7">
    <w:nsid w:val="7D341105"/>
    <w:multiLevelType w:val="hybridMultilevel"/>
    <w:tmpl w:val="774E590E"/>
    <w:lvl w:ilvl="0" w:tplc="87E26D1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8">
    <w:nsid w:val="7E29368D"/>
    <w:multiLevelType w:val="hybridMultilevel"/>
    <w:tmpl w:val="C9344DF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9">
    <w:nsid w:val="7E5A2610"/>
    <w:multiLevelType w:val="hybridMultilevel"/>
    <w:tmpl w:val="CE3C63B2"/>
    <w:lvl w:ilvl="0" w:tplc="443C21A2">
      <w:start w:val="1"/>
      <w:numFmt w:val="bullet"/>
      <w:lvlText w:val=""/>
      <w:lvlJc w:val="left"/>
      <w:pPr>
        <w:tabs>
          <w:tab w:val="num" w:pos="720"/>
        </w:tabs>
        <w:ind w:left="720" w:hanging="360"/>
      </w:pPr>
      <w:rPr>
        <w:rFonts w:ascii="Wingdings" w:hAnsi="Wingdings" w:hint="default"/>
      </w:rPr>
    </w:lvl>
    <w:lvl w:ilvl="1" w:tplc="AFA4B6CA">
      <w:start w:val="1"/>
      <w:numFmt w:val="bullet"/>
      <w:lvlText w:val=""/>
      <w:lvlJc w:val="left"/>
      <w:pPr>
        <w:tabs>
          <w:tab w:val="num" w:pos="1440"/>
        </w:tabs>
        <w:ind w:left="1440" w:hanging="360"/>
      </w:pPr>
      <w:rPr>
        <w:rFonts w:ascii="Wingdings" w:hAnsi="Wingdings" w:hint="default"/>
      </w:rPr>
    </w:lvl>
    <w:lvl w:ilvl="2" w:tplc="10144D7A" w:tentative="1">
      <w:start w:val="1"/>
      <w:numFmt w:val="bullet"/>
      <w:lvlText w:val=""/>
      <w:lvlJc w:val="left"/>
      <w:pPr>
        <w:tabs>
          <w:tab w:val="num" w:pos="2160"/>
        </w:tabs>
        <w:ind w:left="2160" w:hanging="360"/>
      </w:pPr>
      <w:rPr>
        <w:rFonts w:ascii="Wingdings" w:hAnsi="Wingdings" w:hint="default"/>
      </w:rPr>
    </w:lvl>
    <w:lvl w:ilvl="3" w:tplc="CE3EAADA" w:tentative="1">
      <w:start w:val="1"/>
      <w:numFmt w:val="bullet"/>
      <w:lvlText w:val=""/>
      <w:lvlJc w:val="left"/>
      <w:pPr>
        <w:tabs>
          <w:tab w:val="num" w:pos="2880"/>
        </w:tabs>
        <w:ind w:left="2880" w:hanging="360"/>
      </w:pPr>
      <w:rPr>
        <w:rFonts w:ascii="Wingdings" w:hAnsi="Wingdings" w:hint="default"/>
      </w:rPr>
    </w:lvl>
    <w:lvl w:ilvl="4" w:tplc="01D23DB6" w:tentative="1">
      <w:start w:val="1"/>
      <w:numFmt w:val="bullet"/>
      <w:lvlText w:val=""/>
      <w:lvlJc w:val="left"/>
      <w:pPr>
        <w:tabs>
          <w:tab w:val="num" w:pos="3600"/>
        </w:tabs>
        <w:ind w:left="3600" w:hanging="360"/>
      </w:pPr>
      <w:rPr>
        <w:rFonts w:ascii="Wingdings" w:hAnsi="Wingdings" w:hint="default"/>
      </w:rPr>
    </w:lvl>
    <w:lvl w:ilvl="5" w:tplc="EB4A3434" w:tentative="1">
      <w:start w:val="1"/>
      <w:numFmt w:val="bullet"/>
      <w:lvlText w:val=""/>
      <w:lvlJc w:val="left"/>
      <w:pPr>
        <w:tabs>
          <w:tab w:val="num" w:pos="4320"/>
        </w:tabs>
        <w:ind w:left="4320" w:hanging="360"/>
      </w:pPr>
      <w:rPr>
        <w:rFonts w:ascii="Wingdings" w:hAnsi="Wingdings" w:hint="default"/>
      </w:rPr>
    </w:lvl>
    <w:lvl w:ilvl="6" w:tplc="3C8EA018" w:tentative="1">
      <w:start w:val="1"/>
      <w:numFmt w:val="bullet"/>
      <w:lvlText w:val=""/>
      <w:lvlJc w:val="left"/>
      <w:pPr>
        <w:tabs>
          <w:tab w:val="num" w:pos="5040"/>
        </w:tabs>
        <w:ind w:left="5040" w:hanging="360"/>
      </w:pPr>
      <w:rPr>
        <w:rFonts w:ascii="Wingdings" w:hAnsi="Wingdings" w:hint="default"/>
      </w:rPr>
    </w:lvl>
    <w:lvl w:ilvl="7" w:tplc="38BE1F6C" w:tentative="1">
      <w:start w:val="1"/>
      <w:numFmt w:val="bullet"/>
      <w:lvlText w:val=""/>
      <w:lvlJc w:val="left"/>
      <w:pPr>
        <w:tabs>
          <w:tab w:val="num" w:pos="5760"/>
        </w:tabs>
        <w:ind w:left="5760" w:hanging="360"/>
      </w:pPr>
      <w:rPr>
        <w:rFonts w:ascii="Wingdings" w:hAnsi="Wingdings" w:hint="default"/>
      </w:rPr>
    </w:lvl>
    <w:lvl w:ilvl="8" w:tplc="DDEC37E4" w:tentative="1">
      <w:start w:val="1"/>
      <w:numFmt w:val="bullet"/>
      <w:lvlText w:val=""/>
      <w:lvlJc w:val="left"/>
      <w:pPr>
        <w:tabs>
          <w:tab w:val="num" w:pos="6480"/>
        </w:tabs>
        <w:ind w:left="6480" w:hanging="360"/>
      </w:pPr>
      <w:rPr>
        <w:rFonts w:ascii="Wingdings" w:hAnsi="Wingdings" w:hint="default"/>
      </w:rPr>
    </w:lvl>
  </w:abstractNum>
  <w:abstractNum w:abstractNumId="180">
    <w:nsid w:val="7ECF25EB"/>
    <w:multiLevelType w:val="hybridMultilevel"/>
    <w:tmpl w:val="C8FCF82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63"/>
  </w:num>
  <w:num w:numId="2">
    <w:abstractNumId w:val="35"/>
  </w:num>
  <w:num w:numId="3">
    <w:abstractNumId w:val="113"/>
  </w:num>
  <w:num w:numId="4">
    <w:abstractNumId w:val="52"/>
  </w:num>
  <w:num w:numId="5">
    <w:abstractNumId w:val="3"/>
  </w:num>
  <w:num w:numId="6">
    <w:abstractNumId w:val="69"/>
  </w:num>
  <w:num w:numId="7">
    <w:abstractNumId w:val="30"/>
  </w:num>
  <w:num w:numId="8">
    <w:abstractNumId w:val="88"/>
  </w:num>
  <w:num w:numId="9">
    <w:abstractNumId w:val="120"/>
  </w:num>
  <w:num w:numId="10">
    <w:abstractNumId w:val="109"/>
  </w:num>
  <w:num w:numId="11">
    <w:abstractNumId w:val="0"/>
  </w:num>
  <w:num w:numId="12">
    <w:abstractNumId w:val="103"/>
  </w:num>
  <w:num w:numId="13">
    <w:abstractNumId w:val="18"/>
  </w:num>
  <w:num w:numId="14">
    <w:abstractNumId w:val="101"/>
  </w:num>
  <w:num w:numId="15">
    <w:abstractNumId w:val="148"/>
  </w:num>
  <w:num w:numId="16">
    <w:abstractNumId w:val="155"/>
  </w:num>
  <w:num w:numId="17">
    <w:abstractNumId w:val="115"/>
  </w:num>
  <w:num w:numId="18">
    <w:abstractNumId w:val="126"/>
  </w:num>
  <w:num w:numId="19">
    <w:abstractNumId w:val="153"/>
  </w:num>
  <w:num w:numId="20">
    <w:abstractNumId w:val="7"/>
  </w:num>
  <w:num w:numId="21">
    <w:abstractNumId w:val="28"/>
  </w:num>
  <w:num w:numId="22">
    <w:abstractNumId w:val="49"/>
  </w:num>
  <w:num w:numId="23">
    <w:abstractNumId w:val="43"/>
  </w:num>
  <w:num w:numId="24">
    <w:abstractNumId w:val="130"/>
  </w:num>
  <w:num w:numId="25">
    <w:abstractNumId w:val="100"/>
  </w:num>
  <w:num w:numId="26">
    <w:abstractNumId w:val="22"/>
  </w:num>
  <w:num w:numId="27">
    <w:abstractNumId w:val="176"/>
  </w:num>
  <w:num w:numId="28">
    <w:abstractNumId w:val="65"/>
  </w:num>
  <w:num w:numId="29">
    <w:abstractNumId w:val="152"/>
  </w:num>
  <w:num w:numId="30">
    <w:abstractNumId w:val="95"/>
  </w:num>
  <w:num w:numId="31">
    <w:abstractNumId w:val="84"/>
  </w:num>
  <w:num w:numId="32">
    <w:abstractNumId w:val="128"/>
  </w:num>
  <w:num w:numId="33">
    <w:abstractNumId w:val="111"/>
  </w:num>
  <w:num w:numId="34">
    <w:abstractNumId w:val="15"/>
  </w:num>
  <w:num w:numId="35">
    <w:abstractNumId w:val="33"/>
  </w:num>
  <w:num w:numId="36">
    <w:abstractNumId w:val="97"/>
  </w:num>
  <w:num w:numId="37">
    <w:abstractNumId w:val="53"/>
  </w:num>
  <w:num w:numId="38">
    <w:abstractNumId w:val="139"/>
  </w:num>
  <w:num w:numId="39">
    <w:abstractNumId w:val="99"/>
  </w:num>
  <w:num w:numId="40">
    <w:abstractNumId w:val="127"/>
  </w:num>
  <w:num w:numId="41">
    <w:abstractNumId w:val="8"/>
  </w:num>
  <w:num w:numId="42">
    <w:abstractNumId w:val="67"/>
  </w:num>
  <w:num w:numId="43">
    <w:abstractNumId w:val="80"/>
  </w:num>
  <w:num w:numId="44">
    <w:abstractNumId w:val="119"/>
  </w:num>
  <w:num w:numId="45">
    <w:abstractNumId w:val="83"/>
  </w:num>
  <w:num w:numId="46">
    <w:abstractNumId w:val="85"/>
  </w:num>
  <w:num w:numId="47">
    <w:abstractNumId w:val="74"/>
  </w:num>
  <w:num w:numId="48">
    <w:abstractNumId w:val="6"/>
  </w:num>
  <w:num w:numId="49">
    <w:abstractNumId w:val="73"/>
  </w:num>
  <w:num w:numId="50">
    <w:abstractNumId w:val="72"/>
  </w:num>
  <w:num w:numId="51">
    <w:abstractNumId w:val="167"/>
  </w:num>
  <w:num w:numId="52">
    <w:abstractNumId w:val="151"/>
  </w:num>
  <w:num w:numId="53">
    <w:abstractNumId w:val="156"/>
  </w:num>
  <w:num w:numId="54">
    <w:abstractNumId w:val="13"/>
  </w:num>
  <w:num w:numId="55">
    <w:abstractNumId w:val="29"/>
  </w:num>
  <w:num w:numId="56">
    <w:abstractNumId w:val="45"/>
  </w:num>
  <w:num w:numId="57">
    <w:abstractNumId w:val="122"/>
  </w:num>
  <w:num w:numId="58">
    <w:abstractNumId w:val="116"/>
  </w:num>
  <w:num w:numId="59">
    <w:abstractNumId w:val="123"/>
  </w:num>
  <w:num w:numId="60">
    <w:abstractNumId w:val="136"/>
  </w:num>
  <w:num w:numId="61">
    <w:abstractNumId w:val="44"/>
  </w:num>
  <w:num w:numId="62">
    <w:abstractNumId w:val="142"/>
  </w:num>
  <w:num w:numId="63">
    <w:abstractNumId w:val="81"/>
  </w:num>
  <w:num w:numId="64">
    <w:abstractNumId w:val="87"/>
  </w:num>
  <w:num w:numId="65">
    <w:abstractNumId w:val="112"/>
  </w:num>
  <w:num w:numId="66">
    <w:abstractNumId w:val="171"/>
  </w:num>
  <w:num w:numId="67">
    <w:abstractNumId w:val="57"/>
  </w:num>
  <w:num w:numId="68">
    <w:abstractNumId w:val="164"/>
  </w:num>
  <w:num w:numId="69">
    <w:abstractNumId w:val="179"/>
  </w:num>
  <w:num w:numId="70">
    <w:abstractNumId w:val="143"/>
  </w:num>
  <w:num w:numId="71">
    <w:abstractNumId w:val="66"/>
  </w:num>
  <w:num w:numId="72">
    <w:abstractNumId w:val="175"/>
  </w:num>
  <w:num w:numId="73">
    <w:abstractNumId w:val="137"/>
  </w:num>
  <w:num w:numId="74">
    <w:abstractNumId w:val="76"/>
  </w:num>
  <w:num w:numId="75">
    <w:abstractNumId w:val="105"/>
  </w:num>
  <w:num w:numId="76">
    <w:abstractNumId w:val="21"/>
  </w:num>
  <w:num w:numId="77">
    <w:abstractNumId w:val="165"/>
  </w:num>
  <w:num w:numId="78">
    <w:abstractNumId w:val="93"/>
  </w:num>
  <w:num w:numId="79">
    <w:abstractNumId w:val="79"/>
  </w:num>
  <w:num w:numId="80">
    <w:abstractNumId w:val="106"/>
  </w:num>
  <w:num w:numId="81">
    <w:abstractNumId w:val="5"/>
  </w:num>
  <w:num w:numId="82">
    <w:abstractNumId w:val="2"/>
  </w:num>
  <w:num w:numId="83">
    <w:abstractNumId w:val="98"/>
  </w:num>
  <w:num w:numId="84">
    <w:abstractNumId w:val="60"/>
  </w:num>
  <w:num w:numId="85">
    <w:abstractNumId w:val="125"/>
  </w:num>
  <w:num w:numId="86">
    <w:abstractNumId w:val="24"/>
  </w:num>
  <w:num w:numId="87">
    <w:abstractNumId w:val="4"/>
  </w:num>
  <w:num w:numId="88">
    <w:abstractNumId w:val="19"/>
  </w:num>
  <w:num w:numId="89">
    <w:abstractNumId w:val="121"/>
  </w:num>
  <w:num w:numId="90">
    <w:abstractNumId w:val="104"/>
  </w:num>
  <w:num w:numId="91">
    <w:abstractNumId w:val="46"/>
  </w:num>
  <w:num w:numId="92">
    <w:abstractNumId w:val="147"/>
  </w:num>
  <w:num w:numId="93">
    <w:abstractNumId w:val="20"/>
  </w:num>
  <w:num w:numId="94">
    <w:abstractNumId w:val="173"/>
  </w:num>
  <w:num w:numId="95">
    <w:abstractNumId w:val="134"/>
  </w:num>
  <w:num w:numId="96">
    <w:abstractNumId w:val="166"/>
  </w:num>
  <w:num w:numId="97">
    <w:abstractNumId w:val="58"/>
  </w:num>
  <w:num w:numId="98">
    <w:abstractNumId w:val="168"/>
  </w:num>
  <w:num w:numId="99">
    <w:abstractNumId w:val="16"/>
  </w:num>
  <w:num w:numId="100">
    <w:abstractNumId w:val="51"/>
  </w:num>
  <w:num w:numId="101">
    <w:abstractNumId w:val="62"/>
  </w:num>
  <w:num w:numId="102">
    <w:abstractNumId w:val="36"/>
  </w:num>
  <w:num w:numId="103">
    <w:abstractNumId w:val="55"/>
  </w:num>
  <w:num w:numId="104">
    <w:abstractNumId w:val="129"/>
  </w:num>
  <w:num w:numId="105">
    <w:abstractNumId w:val="124"/>
  </w:num>
  <w:num w:numId="106">
    <w:abstractNumId w:val="118"/>
  </w:num>
  <w:num w:numId="107">
    <w:abstractNumId w:val="48"/>
  </w:num>
  <w:num w:numId="108">
    <w:abstractNumId w:val="94"/>
  </w:num>
  <w:num w:numId="109">
    <w:abstractNumId w:val="50"/>
  </w:num>
  <w:num w:numId="110">
    <w:abstractNumId w:val="138"/>
  </w:num>
  <w:num w:numId="111">
    <w:abstractNumId w:val="17"/>
  </w:num>
  <w:num w:numId="112">
    <w:abstractNumId w:val="132"/>
  </w:num>
  <w:num w:numId="113">
    <w:abstractNumId w:val="11"/>
  </w:num>
  <w:num w:numId="114">
    <w:abstractNumId w:val="102"/>
  </w:num>
  <w:num w:numId="115">
    <w:abstractNumId w:val="133"/>
  </w:num>
  <w:num w:numId="116">
    <w:abstractNumId w:val="56"/>
  </w:num>
  <w:num w:numId="117">
    <w:abstractNumId w:val="177"/>
  </w:num>
  <w:num w:numId="118">
    <w:abstractNumId w:val="40"/>
  </w:num>
  <w:num w:numId="119">
    <w:abstractNumId w:val="162"/>
  </w:num>
  <w:num w:numId="120">
    <w:abstractNumId w:val="92"/>
  </w:num>
  <w:num w:numId="121">
    <w:abstractNumId w:val="77"/>
  </w:num>
  <w:num w:numId="122">
    <w:abstractNumId w:val="59"/>
  </w:num>
  <w:num w:numId="123">
    <w:abstractNumId w:val="10"/>
  </w:num>
  <w:num w:numId="124">
    <w:abstractNumId w:val="12"/>
  </w:num>
  <w:num w:numId="125">
    <w:abstractNumId w:val="32"/>
  </w:num>
  <w:num w:numId="126">
    <w:abstractNumId w:val="25"/>
  </w:num>
  <w:num w:numId="127">
    <w:abstractNumId w:val="146"/>
  </w:num>
  <w:num w:numId="128">
    <w:abstractNumId w:val="47"/>
  </w:num>
  <w:num w:numId="129">
    <w:abstractNumId w:val="160"/>
  </w:num>
  <w:num w:numId="130">
    <w:abstractNumId w:val="14"/>
  </w:num>
  <w:num w:numId="131">
    <w:abstractNumId w:val="39"/>
  </w:num>
  <w:num w:numId="132">
    <w:abstractNumId w:val="135"/>
  </w:num>
  <w:num w:numId="133">
    <w:abstractNumId w:val="108"/>
  </w:num>
  <w:num w:numId="134">
    <w:abstractNumId w:val="145"/>
    <w:lvlOverride w:ilvl="0">
      <w:lvl w:ilvl="0">
        <w:numFmt w:val="lowerLetter"/>
        <w:lvlText w:val="%1."/>
        <w:lvlJc w:val="left"/>
      </w:lvl>
    </w:lvlOverride>
  </w:num>
  <w:num w:numId="135">
    <w:abstractNumId w:val="41"/>
    <w:lvlOverride w:ilvl="0">
      <w:lvl w:ilvl="0">
        <w:numFmt w:val="decimal"/>
        <w:lvlText w:val="%1."/>
        <w:lvlJc w:val="left"/>
      </w:lvl>
    </w:lvlOverride>
  </w:num>
  <w:num w:numId="136">
    <w:abstractNumId w:val="1"/>
    <w:lvlOverride w:ilvl="0">
      <w:lvl w:ilvl="0">
        <w:numFmt w:val="lowerLetter"/>
        <w:lvlText w:val="%1."/>
        <w:lvlJc w:val="left"/>
      </w:lvl>
    </w:lvlOverride>
  </w:num>
  <w:num w:numId="137">
    <w:abstractNumId w:val="61"/>
    <w:lvlOverride w:ilvl="0">
      <w:lvl w:ilvl="0">
        <w:numFmt w:val="decimal"/>
        <w:lvlText w:val="%1."/>
        <w:lvlJc w:val="left"/>
      </w:lvl>
    </w:lvlOverride>
  </w:num>
  <w:num w:numId="138">
    <w:abstractNumId w:val="37"/>
  </w:num>
  <w:num w:numId="139">
    <w:abstractNumId w:val="37"/>
    <w:lvlOverride w:ilvl="1">
      <w:lvl w:ilvl="1">
        <w:numFmt w:val="lowerLetter"/>
        <w:lvlText w:val="%2."/>
        <w:lvlJc w:val="left"/>
      </w:lvl>
    </w:lvlOverride>
  </w:num>
  <w:num w:numId="140">
    <w:abstractNumId w:val="37"/>
    <w:lvlOverride w:ilvl="1">
      <w:lvl w:ilvl="1">
        <w:numFmt w:val="lowerLetter"/>
        <w:lvlText w:val="%2."/>
        <w:lvlJc w:val="left"/>
      </w:lvl>
    </w:lvlOverride>
  </w:num>
  <w:num w:numId="141">
    <w:abstractNumId w:val="37"/>
    <w:lvlOverride w:ilvl="1">
      <w:lvl w:ilvl="1">
        <w:numFmt w:val="lowerLetter"/>
        <w:lvlText w:val="%2."/>
        <w:lvlJc w:val="left"/>
      </w:lvl>
    </w:lvlOverride>
  </w:num>
  <w:num w:numId="142">
    <w:abstractNumId w:val="37"/>
    <w:lvlOverride w:ilvl="1">
      <w:lvl w:ilvl="1">
        <w:numFmt w:val="lowerLetter"/>
        <w:lvlText w:val="%2."/>
        <w:lvlJc w:val="left"/>
      </w:lvl>
    </w:lvlOverride>
  </w:num>
  <w:num w:numId="143">
    <w:abstractNumId w:val="37"/>
    <w:lvlOverride w:ilvl="1">
      <w:lvl w:ilvl="1">
        <w:numFmt w:val="lowerLetter"/>
        <w:lvlText w:val="%2."/>
        <w:lvlJc w:val="left"/>
      </w:lvl>
    </w:lvlOverride>
  </w:num>
  <w:num w:numId="144">
    <w:abstractNumId w:val="159"/>
  </w:num>
  <w:num w:numId="145">
    <w:abstractNumId w:val="159"/>
    <w:lvlOverride w:ilvl="1">
      <w:lvl w:ilvl="1">
        <w:numFmt w:val="lowerLetter"/>
        <w:lvlText w:val="%2."/>
        <w:lvlJc w:val="left"/>
      </w:lvl>
    </w:lvlOverride>
  </w:num>
  <w:num w:numId="146">
    <w:abstractNumId w:val="141"/>
    <w:lvlOverride w:ilvl="0">
      <w:lvl w:ilvl="0">
        <w:numFmt w:val="decimal"/>
        <w:lvlText w:val="%1."/>
        <w:lvlJc w:val="left"/>
      </w:lvl>
    </w:lvlOverride>
  </w:num>
  <w:num w:numId="147">
    <w:abstractNumId w:val="23"/>
    <w:lvlOverride w:ilvl="0">
      <w:lvl w:ilvl="0">
        <w:numFmt w:val="lowerLetter"/>
        <w:lvlText w:val="%1."/>
        <w:lvlJc w:val="left"/>
      </w:lvl>
    </w:lvlOverride>
  </w:num>
  <w:num w:numId="148">
    <w:abstractNumId w:val="91"/>
    <w:lvlOverride w:ilvl="0">
      <w:lvl w:ilvl="0">
        <w:numFmt w:val="decimal"/>
        <w:lvlText w:val="%1."/>
        <w:lvlJc w:val="left"/>
      </w:lvl>
    </w:lvlOverride>
  </w:num>
  <w:num w:numId="149">
    <w:abstractNumId w:val="86"/>
    <w:lvlOverride w:ilvl="0">
      <w:lvl w:ilvl="0">
        <w:numFmt w:val="lowerLetter"/>
        <w:lvlText w:val="%1."/>
        <w:lvlJc w:val="left"/>
      </w:lvl>
    </w:lvlOverride>
  </w:num>
  <w:num w:numId="150">
    <w:abstractNumId w:val="169"/>
    <w:lvlOverride w:ilvl="0">
      <w:lvl w:ilvl="0">
        <w:numFmt w:val="decimal"/>
        <w:lvlText w:val="%1."/>
        <w:lvlJc w:val="left"/>
      </w:lvl>
    </w:lvlOverride>
  </w:num>
  <w:num w:numId="151">
    <w:abstractNumId w:val="131"/>
    <w:lvlOverride w:ilvl="0">
      <w:lvl w:ilvl="0">
        <w:numFmt w:val="lowerLetter"/>
        <w:lvlText w:val="%1."/>
        <w:lvlJc w:val="left"/>
      </w:lvl>
    </w:lvlOverride>
  </w:num>
  <w:num w:numId="152">
    <w:abstractNumId w:val="82"/>
    <w:lvlOverride w:ilvl="0">
      <w:lvl w:ilvl="0">
        <w:numFmt w:val="decimal"/>
        <w:lvlText w:val="%1."/>
        <w:lvlJc w:val="left"/>
      </w:lvl>
    </w:lvlOverride>
  </w:num>
  <w:num w:numId="153">
    <w:abstractNumId w:val="157"/>
    <w:lvlOverride w:ilvl="0">
      <w:lvl w:ilvl="0">
        <w:numFmt w:val="lowerLetter"/>
        <w:lvlText w:val="%1."/>
        <w:lvlJc w:val="left"/>
      </w:lvl>
    </w:lvlOverride>
  </w:num>
  <w:num w:numId="154">
    <w:abstractNumId w:val="75"/>
  </w:num>
  <w:num w:numId="155">
    <w:abstractNumId w:val="170"/>
  </w:num>
  <w:num w:numId="156">
    <w:abstractNumId w:val="27"/>
  </w:num>
  <w:num w:numId="157">
    <w:abstractNumId w:val="78"/>
  </w:num>
  <w:num w:numId="158">
    <w:abstractNumId w:val="107"/>
  </w:num>
  <w:num w:numId="159">
    <w:abstractNumId w:val="34"/>
  </w:num>
  <w:num w:numId="160">
    <w:abstractNumId w:val="26"/>
  </w:num>
  <w:num w:numId="161">
    <w:abstractNumId w:val="64"/>
  </w:num>
  <w:num w:numId="162">
    <w:abstractNumId w:val="31"/>
  </w:num>
  <w:num w:numId="163">
    <w:abstractNumId w:val="158"/>
  </w:num>
  <w:num w:numId="164">
    <w:abstractNumId w:val="140"/>
  </w:num>
  <w:num w:numId="165">
    <w:abstractNumId w:val="90"/>
  </w:num>
  <w:num w:numId="166">
    <w:abstractNumId w:val="70"/>
  </w:num>
  <w:num w:numId="167">
    <w:abstractNumId w:val="96"/>
  </w:num>
  <w:num w:numId="168">
    <w:abstractNumId w:val="150"/>
  </w:num>
  <w:num w:numId="169">
    <w:abstractNumId w:val="172"/>
  </w:num>
  <w:num w:numId="170">
    <w:abstractNumId w:val="161"/>
  </w:num>
  <w:num w:numId="171">
    <w:abstractNumId w:val="68"/>
  </w:num>
  <w:num w:numId="172">
    <w:abstractNumId w:val="38"/>
  </w:num>
  <w:num w:numId="173">
    <w:abstractNumId w:val="163"/>
  </w:num>
  <w:num w:numId="174">
    <w:abstractNumId w:val="42"/>
  </w:num>
  <w:num w:numId="175">
    <w:abstractNumId w:val="9"/>
  </w:num>
  <w:num w:numId="176">
    <w:abstractNumId w:val="117"/>
  </w:num>
  <w:num w:numId="177">
    <w:abstractNumId w:val="114"/>
  </w:num>
  <w:num w:numId="178">
    <w:abstractNumId w:val="174"/>
  </w:num>
  <w:num w:numId="179">
    <w:abstractNumId w:val="178"/>
  </w:num>
  <w:num w:numId="180">
    <w:abstractNumId w:val="144"/>
  </w:num>
  <w:num w:numId="181">
    <w:abstractNumId w:val="71"/>
  </w:num>
  <w:num w:numId="182">
    <w:abstractNumId w:val="149"/>
  </w:num>
  <w:num w:numId="183">
    <w:abstractNumId w:val="154"/>
  </w:num>
  <w:num w:numId="184">
    <w:abstractNumId w:val="89"/>
  </w:num>
  <w:num w:numId="185">
    <w:abstractNumId w:val="54"/>
  </w:num>
  <w:num w:numId="186">
    <w:abstractNumId w:val="180"/>
  </w:num>
  <w:num w:numId="187">
    <w:abstractNumId w:val="110"/>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E33"/>
    <w:rsid w:val="00063122"/>
    <w:rsid w:val="00097DA1"/>
    <w:rsid w:val="000F77D1"/>
    <w:rsid w:val="00112221"/>
    <w:rsid w:val="001478A8"/>
    <w:rsid w:val="001A0C9A"/>
    <w:rsid w:val="001B46F7"/>
    <w:rsid w:val="00210B9E"/>
    <w:rsid w:val="00250A70"/>
    <w:rsid w:val="0028164C"/>
    <w:rsid w:val="0029357A"/>
    <w:rsid w:val="00295B6F"/>
    <w:rsid w:val="002F3833"/>
    <w:rsid w:val="0040654C"/>
    <w:rsid w:val="0049236D"/>
    <w:rsid w:val="00497B67"/>
    <w:rsid w:val="004A2D5F"/>
    <w:rsid w:val="004C09CE"/>
    <w:rsid w:val="004F29FB"/>
    <w:rsid w:val="006040EB"/>
    <w:rsid w:val="00613A2A"/>
    <w:rsid w:val="00615163"/>
    <w:rsid w:val="00625F6B"/>
    <w:rsid w:val="00634873"/>
    <w:rsid w:val="0066169A"/>
    <w:rsid w:val="00683A34"/>
    <w:rsid w:val="006A7EEE"/>
    <w:rsid w:val="006D438E"/>
    <w:rsid w:val="0077292F"/>
    <w:rsid w:val="00783648"/>
    <w:rsid w:val="007D16FE"/>
    <w:rsid w:val="007D4912"/>
    <w:rsid w:val="00851DB6"/>
    <w:rsid w:val="008D7B27"/>
    <w:rsid w:val="008F0797"/>
    <w:rsid w:val="00910313"/>
    <w:rsid w:val="0095626A"/>
    <w:rsid w:val="00956E84"/>
    <w:rsid w:val="00957ED0"/>
    <w:rsid w:val="00992E33"/>
    <w:rsid w:val="009B5DA2"/>
    <w:rsid w:val="009D644B"/>
    <w:rsid w:val="00A121A5"/>
    <w:rsid w:val="00A945D4"/>
    <w:rsid w:val="00AC2F71"/>
    <w:rsid w:val="00B0077B"/>
    <w:rsid w:val="00B0257E"/>
    <w:rsid w:val="00B76DCF"/>
    <w:rsid w:val="00BB59D8"/>
    <w:rsid w:val="00C57611"/>
    <w:rsid w:val="00C629B3"/>
    <w:rsid w:val="00CA18B6"/>
    <w:rsid w:val="00CE3DA6"/>
    <w:rsid w:val="00CE4AE1"/>
    <w:rsid w:val="00CF4E34"/>
    <w:rsid w:val="00D253AD"/>
    <w:rsid w:val="00DF6CBC"/>
    <w:rsid w:val="00EA4175"/>
    <w:rsid w:val="00EC4D9C"/>
    <w:rsid w:val="00EF7FBD"/>
    <w:rsid w:val="00FC1CDA"/>
    <w:rsid w:val="00FE2B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9B14D"/>
  <w15:chartTrackingRefBased/>
  <w15:docId w15:val="{331DB3B4-68ED-4E40-B513-6100A8892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51DB6"/>
    <w:pPr>
      <w:keepNext/>
      <w:keepLines/>
      <w:spacing w:before="240" w:after="0"/>
      <w:jc w:val="center"/>
      <w:outlineLvl w:val="0"/>
    </w:pPr>
    <w:rPr>
      <w:rFonts w:ascii="Arial Narrow" w:eastAsiaTheme="majorEastAsia" w:hAnsi="Arial Narrow" w:cstheme="majorBidi"/>
      <w:b/>
      <w:color w:val="000000" w:themeColor="text1"/>
      <w:sz w:val="40"/>
      <w:szCs w:val="32"/>
    </w:rPr>
  </w:style>
  <w:style w:type="paragraph" w:styleId="Heading2">
    <w:name w:val="heading 2"/>
    <w:basedOn w:val="Normal"/>
    <w:next w:val="Normal"/>
    <w:link w:val="Heading2Char"/>
    <w:uiPriority w:val="9"/>
    <w:unhideWhenUsed/>
    <w:qFormat/>
    <w:rsid w:val="00851DB6"/>
    <w:pPr>
      <w:keepNext/>
      <w:keepLines/>
      <w:spacing w:before="40" w:after="0"/>
      <w:outlineLvl w:val="1"/>
    </w:pPr>
    <w:rPr>
      <w:rFonts w:ascii="Arial Narrow" w:eastAsiaTheme="majorEastAsia" w:hAnsi="Arial Narrow" w:cstheme="majorBidi"/>
      <w:b/>
      <w:color w:val="000000" w:themeColor="text1"/>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2E33"/>
    <w:pPr>
      <w:ind w:left="720"/>
      <w:contextualSpacing/>
    </w:pPr>
  </w:style>
  <w:style w:type="table" w:styleId="TableGrid">
    <w:name w:val="Table Grid"/>
    <w:basedOn w:val="TableNormal"/>
    <w:uiPriority w:val="39"/>
    <w:rsid w:val="00992E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4">
    <w:name w:val="Grid Table 4"/>
    <w:basedOn w:val="TableNormal"/>
    <w:uiPriority w:val="49"/>
    <w:rsid w:val="006D438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851DB6"/>
    <w:rPr>
      <w:rFonts w:ascii="Arial Narrow" w:eastAsiaTheme="majorEastAsia" w:hAnsi="Arial Narrow" w:cstheme="majorBidi"/>
      <w:b/>
      <w:color w:val="000000" w:themeColor="text1"/>
      <w:sz w:val="40"/>
      <w:szCs w:val="32"/>
    </w:rPr>
  </w:style>
  <w:style w:type="character" w:customStyle="1" w:styleId="Heading2Char">
    <w:name w:val="Heading 2 Char"/>
    <w:basedOn w:val="DefaultParagraphFont"/>
    <w:link w:val="Heading2"/>
    <w:uiPriority w:val="9"/>
    <w:rsid w:val="00851DB6"/>
    <w:rPr>
      <w:rFonts w:ascii="Arial Narrow" w:eastAsiaTheme="majorEastAsia" w:hAnsi="Arial Narrow" w:cstheme="majorBidi"/>
      <w:b/>
      <w:color w:val="000000" w:themeColor="text1"/>
      <w:sz w:val="26"/>
      <w:szCs w:val="26"/>
      <w:u w:val="single"/>
    </w:rPr>
  </w:style>
  <w:style w:type="table" w:styleId="GridTable3-Accent6">
    <w:name w:val="Grid Table 3 Accent 6"/>
    <w:basedOn w:val="TableNormal"/>
    <w:uiPriority w:val="48"/>
    <w:rsid w:val="00851DB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TOCHeading">
    <w:name w:val="TOC Heading"/>
    <w:basedOn w:val="Heading1"/>
    <w:next w:val="Normal"/>
    <w:uiPriority w:val="39"/>
    <w:unhideWhenUsed/>
    <w:qFormat/>
    <w:rsid w:val="00851DB6"/>
    <w:pPr>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9B5DA2"/>
    <w:pPr>
      <w:tabs>
        <w:tab w:val="right" w:leader="dot" w:pos="9062"/>
      </w:tabs>
      <w:spacing w:after="100"/>
    </w:pPr>
    <w:rPr>
      <w:rFonts w:ascii="Arial Narrow" w:hAnsi="Arial Narrow"/>
      <w:b/>
      <w:noProof/>
    </w:rPr>
  </w:style>
  <w:style w:type="paragraph" w:styleId="TOC2">
    <w:name w:val="toc 2"/>
    <w:basedOn w:val="Normal"/>
    <w:next w:val="Normal"/>
    <w:autoRedefine/>
    <w:uiPriority w:val="39"/>
    <w:unhideWhenUsed/>
    <w:rsid w:val="00851DB6"/>
    <w:pPr>
      <w:spacing w:after="100"/>
      <w:ind w:left="220"/>
    </w:pPr>
  </w:style>
  <w:style w:type="character" w:styleId="Hyperlink">
    <w:name w:val="Hyperlink"/>
    <w:basedOn w:val="DefaultParagraphFont"/>
    <w:uiPriority w:val="99"/>
    <w:unhideWhenUsed/>
    <w:rsid w:val="00851DB6"/>
    <w:rPr>
      <w:color w:val="0563C1" w:themeColor="hyperlink"/>
      <w:u w:val="single"/>
    </w:rPr>
  </w:style>
  <w:style w:type="table" w:styleId="ListTable4">
    <w:name w:val="List Table 4"/>
    <w:basedOn w:val="TableNormal"/>
    <w:uiPriority w:val="49"/>
    <w:rsid w:val="006040EB"/>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7729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92F"/>
    <w:rPr>
      <w:rFonts w:ascii="Segoe UI" w:hAnsi="Segoe UI" w:cs="Segoe UI"/>
      <w:sz w:val="18"/>
      <w:szCs w:val="18"/>
    </w:rPr>
  </w:style>
  <w:style w:type="paragraph" w:styleId="NormalWeb">
    <w:name w:val="Normal (Web)"/>
    <w:basedOn w:val="Normal"/>
    <w:uiPriority w:val="99"/>
    <w:semiHidden/>
    <w:unhideWhenUsed/>
    <w:rsid w:val="00FC1CD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NoSpacing">
    <w:name w:val="No Spacing"/>
    <w:uiPriority w:val="1"/>
    <w:qFormat/>
    <w:rsid w:val="00625F6B"/>
    <w:pPr>
      <w:spacing w:after="0" w:line="240" w:lineRule="auto"/>
    </w:pPr>
  </w:style>
  <w:style w:type="paragraph" w:styleId="TOC3">
    <w:name w:val="toc 3"/>
    <w:basedOn w:val="Normal"/>
    <w:next w:val="Normal"/>
    <w:autoRedefine/>
    <w:uiPriority w:val="39"/>
    <w:unhideWhenUsed/>
    <w:rsid w:val="009D644B"/>
    <w:pPr>
      <w:spacing w:after="100"/>
      <w:ind w:left="440"/>
    </w:pPr>
    <w:rPr>
      <w:rFonts w:eastAsiaTheme="minorEastAsia"/>
      <w:lang w:eastAsia="sl-SI"/>
    </w:rPr>
  </w:style>
  <w:style w:type="paragraph" w:styleId="TOC4">
    <w:name w:val="toc 4"/>
    <w:basedOn w:val="Normal"/>
    <w:next w:val="Normal"/>
    <w:autoRedefine/>
    <w:uiPriority w:val="39"/>
    <w:unhideWhenUsed/>
    <w:rsid w:val="009D644B"/>
    <w:pPr>
      <w:spacing w:after="100"/>
      <w:ind w:left="660"/>
    </w:pPr>
    <w:rPr>
      <w:rFonts w:eastAsiaTheme="minorEastAsia"/>
      <w:lang w:eastAsia="sl-SI"/>
    </w:rPr>
  </w:style>
  <w:style w:type="paragraph" w:styleId="TOC5">
    <w:name w:val="toc 5"/>
    <w:basedOn w:val="Normal"/>
    <w:next w:val="Normal"/>
    <w:autoRedefine/>
    <w:uiPriority w:val="39"/>
    <w:unhideWhenUsed/>
    <w:rsid w:val="009D644B"/>
    <w:pPr>
      <w:spacing w:after="100"/>
      <w:ind w:left="880"/>
    </w:pPr>
    <w:rPr>
      <w:rFonts w:eastAsiaTheme="minorEastAsia"/>
      <w:lang w:eastAsia="sl-SI"/>
    </w:rPr>
  </w:style>
  <w:style w:type="paragraph" w:styleId="TOC6">
    <w:name w:val="toc 6"/>
    <w:basedOn w:val="Normal"/>
    <w:next w:val="Normal"/>
    <w:autoRedefine/>
    <w:uiPriority w:val="39"/>
    <w:unhideWhenUsed/>
    <w:rsid w:val="009D644B"/>
    <w:pPr>
      <w:spacing w:after="100"/>
      <w:ind w:left="1100"/>
    </w:pPr>
    <w:rPr>
      <w:rFonts w:eastAsiaTheme="minorEastAsia"/>
      <w:lang w:eastAsia="sl-SI"/>
    </w:rPr>
  </w:style>
  <w:style w:type="paragraph" w:styleId="TOC7">
    <w:name w:val="toc 7"/>
    <w:basedOn w:val="Normal"/>
    <w:next w:val="Normal"/>
    <w:autoRedefine/>
    <w:uiPriority w:val="39"/>
    <w:unhideWhenUsed/>
    <w:rsid w:val="009D644B"/>
    <w:pPr>
      <w:spacing w:after="100"/>
      <w:ind w:left="1320"/>
    </w:pPr>
    <w:rPr>
      <w:rFonts w:eastAsiaTheme="minorEastAsia"/>
      <w:lang w:eastAsia="sl-SI"/>
    </w:rPr>
  </w:style>
  <w:style w:type="paragraph" w:styleId="TOC8">
    <w:name w:val="toc 8"/>
    <w:basedOn w:val="Normal"/>
    <w:next w:val="Normal"/>
    <w:autoRedefine/>
    <w:uiPriority w:val="39"/>
    <w:unhideWhenUsed/>
    <w:rsid w:val="009D644B"/>
    <w:pPr>
      <w:spacing w:after="100"/>
      <w:ind w:left="1540"/>
    </w:pPr>
    <w:rPr>
      <w:rFonts w:eastAsiaTheme="minorEastAsia"/>
      <w:lang w:eastAsia="sl-SI"/>
    </w:rPr>
  </w:style>
  <w:style w:type="paragraph" w:styleId="TOC9">
    <w:name w:val="toc 9"/>
    <w:basedOn w:val="Normal"/>
    <w:next w:val="Normal"/>
    <w:autoRedefine/>
    <w:uiPriority w:val="39"/>
    <w:unhideWhenUsed/>
    <w:rsid w:val="009D644B"/>
    <w:pPr>
      <w:spacing w:after="100"/>
      <w:ind w:left="1760"/>
    </w:pPr>
    <w:rPr>
      <w:rFonts w:eastAsiaTheme="minorEastAsia"/>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52994">
      <w:bodyDiv w:val="1"/>
      <w:marLeft w:val="0"/>
      <w:marRight w:val="0"/>
      <w:marTop w:val="0"/>
      <w:marBottom w:val="0"/>
      <w:divBdr>
        <w:top w:val="none" w:sz="0" w:space="0" w:color="auto"/>
        <w:left w:val="none" w:sz="0" w:space="0" w:color="auto"/>
        <w:bottom w:val="none" w:sz="0" w:space="0" w:color="auto"/>
        <w:right w:val="none" w:sz="0" w:space="0" w:color="auto"/>
      </w:divBdr>
    </w:div>
    <w:div w:id="22748615">
      <w:bodyDiv w:val="1"/>
      <w:marLeft w:val="0"/>
      <w:marRight w:val="0"/>
      <w:marTop w:val="0"/>
      <w:marBottom w:val="0"/>
      <w:divBdr>
        <w:top w:val="none" w:sz="0" w:space="0" w:color="auto"/>
        <w:left w:val="none" w:sz="0" w:space="0" w:color="auto"/>
        <w:bottom w:val="none" w:sz="0" w:space="0" w:color="auto"/>
        <w:right w:val="none" w:sz="0" w:space="0" w:color="auto"/>
      </w:divBdr>
      <w:divsChild>
        <w:div w:id="2001544100">
          <w:marLeft w:val="547"/>
          <w:marRight w:val="0"/>
          <w:marTop w:val="149"/>
          <w:marBottom w:val="0"/>
          <w:divBdr>
            <w:top w:val="none" w:sz="0" w:space="0" w:color="auto"/>
            <w:left w:val="none" w:sz="0" w:space="0" w:color="auto"/>
            <w:bottom w:val="none" w:sz="0" w:space="0" w:color="auto"/>
            <w:right w:val="none" w:sz="0" w:space="0" w:color="auto"/>
          </w:divBdr>
        </w:div>
        <w:div w:id="1247615341">
          <w:marLeft w:val="547"/>
          <w:marRight w:val="0"/>
          <w:marTop w:val="149"/>
          <w:marBottom w:val="0"/>
          <w:divBdr>
            <w:top w:val="none" w:sz="0" w:space="0" w:color="auto"/>
            <w:left w:val="none" w:sz="0" w:space="0" w:color="auto"/>
            <w:bottom w:val="none" w:sz="0" w:space="0" w:color="auto"/>
            <w:right w:val="none" w:sz="0" w:space="0" w:color="auto"/>
          </w:divBdr>
        </w:div>
      </w:divsChild>
    </w:div>
    <w:div w:id="22945324">
      <w:bodyDiv w:val="1"/>
      <w:marLeft w:val="0"/>
      <w:marRight w:val="0"/>
      <w:marTop w:val="0"/>
      <w:marBottom w:val="0"/>
      <w:divBdr>
        <w:top w:val="none" w:sz="0" w:space="0" w:color="auto"/>
        <w:left w:val="none" w:sz="0" w:space="0" w:color="auto"/>
        <w:bottom w:val="none" w:sz="0" w:space="0" w:color="auto"/>
        <w:right w:val="none" w:sz="0" w:space="0" w:color="auto"/>
      </w:divBdr>
      <w:divsChild>
        <w:div w:id="2079865861">
          <w:marLeft w:val="547"/>
          <w:marRight w:val="0"/>
          <w:marTop w:val="134"/>
          <w:marBottom w:val="0"/>
          <w:divBdr>
            <w:top w:val="none" w:sz="0" w:space="0" w:color="auto"/>
            <w:left w:val="none" w:sz="0" w:space="0" w:color="auto"/>
            <w:bottom w:val="none" w:sz="0" w:space="0" w:color="auto"/>
            <w:right w:val="none" w:sz="0" w:space="0" w:color="auto"/>
          </w:divBdr>
        </w:div>
        <w:div w:id="752779078">
          <w:marLeft w:val="547"/>
          <w:marRight w:val="0"/>
          <w:marTop w:val="134"/>
          <w:marBottom w:val="0"/>
          <w:divBdr>
            <w:top w:val="none" w:sz="0" w:space="0" w:color="auto"/>
            <w:left w:val="none" w:sz="0" w:space="0" w:color="auto"/>
            <w:bottom w:val="none" w:sz="0" w:space="0" w:color="auto"/>
            <w:right w:val="none" w:sz="0" w:space="0" w:color="auto"/>
          </w:divBdr>
        </w:div>
        <w:div w:id="197933977">
          <w:marLeft w:val="547"/>
          <w:marRight w:val="0"/>
          <w:marTop w:val="134"/>
          <w:marBottom w:val="0"/>
          <w:divBdr>
            <w:top w:val="none" w:sz="0" w:space="0" w:color="auto"/>
            <w:left w:val="none" w:sz="0" w:space="0" w:color="auto"/>
            <w:bottom w:val="none" w:sz="0" w:space="0" w:color="auto"/>
            <w:right w:val="none" w:sz="0" w:space="0" w:color="auto"/>
          </w:divBdr>
        </w:div>
      </w:divsChild>
    </w:div>
    <w:div w:id="31614201">
      <w:bodyDiv w:val="1"/>
      <w:marLeft w:val="0"/>
      <w:marRight w:val="0"/>
      <w:marTop w:val="0"/>
      <w:marBottom w:val="0"/>
      <w:divBdr>
        <w:top w:val="none" w:sz="0" w:space="0" w:color="auto"/>
        <w:left w:val="none" w:sz="0" w:space="0" w:color="auto"/>
        <w:bottom w:val="none" w:sz="0" w:space="0" w:color="auto"/>
        <w:right w:val="none" w:sz="0" w:space="0" w:color="auto"/>
      </w:divBdr>
      <w:divsChild>
        <w:div w:id="176389117">
          <w:marLeft w:val="547"/>
          <w:marRight w:val="0"/>
          <w:marTop w:val="134"/>
          <w:marBottom w:val="0"/>
          <w:divBdr>
            <w:top w:val="none" w:sz="0" w:space="0" w:color="auto"/>
            <w:left w:val="none" w:sz="0" w:space="0" w:color="auto"/>
            <w:bottom w:val="none" w:sz="0" w:space="0" w:color="auto"/>
            <w:right w:val="none" w:sz="0" w:space="0" w:color="auto"/>
          </w:divBdr>
        </w:div>
        <w:div w:id="1174077640">
          <w:marLeft w:val="547"/>
          <w:marRight w:val="0"/>
          <w:marTop w:val="134"/>
          <w:marBottom w:val="0"/>
          <w:divBdr>
            <w:top w:val="none" w:sz="0" w:space="0" w:color="auto"/>
            <w:left w:val="none" w:sz="0" w:space="0" w:color="auto"/>
            <w:bottom w:val="none" w:sz="0" w:space="0" w:color="auto"/>
            <w:right w:val="none" w:sz="0" w:space="0" w:color="auto"/>
          </w:divBdr>
        </w:div>
      </w:divsChild>
    </w:div>
    <w:div w:id="132407690">
      <w:bodyDiv w:val="1"/>
      <w:marLeft w:val="0"/>
      <w:marRight w:val="0"/>
      <w:marTop w:val="0"/>
      <w:marBottom w:val="0"/>
      <w:divBdr>
        <w:top w:val="none" w:sz="0" w:space="0" w:color="auto"/>
        <w:left w:val="none" w:sz="0" w:space="0" w:color="auto"/>
        <w:bottom w:val="none" w:sz="0" w:space="0" w:color="auto"/>
        <w:right w:val="none" w:sz="0" w:space="0" w:color="auto"/>
      </w:divBdr>
      <w:divsChild>
        <w:div w:id="702756029">
          <w:marLeft w:val="835"/>
          <w:marRight w:val="0"/>
          <w:marTop w:val="96"/>
          <w:marBottom w:val="0"/>
          <w:divBdr>
            <w:top w:val="none" w:sz="0" w:space="0" w:color="auto"/>
            <w:left w:val="none" w:sz="0" w:space="0" w:color="auto"/>
            <w:bottom w:val="none" w:sz="0" w:space="0" w:color="auto"/>
            <w:right w:val="none" w:sz="0" w:space="0" w:color="auto"/>
          </w:divBdr>
        </w:div>
        <w:div w:id="1360928680">
          <w:marLeft w:val="835"/>
          <w:marRight w:val="0"/>
          <w:marTop w:val="96"/>
          <w:marBottom w:val="0"/>
          <w:divBdr>
            <w:top w:val="none" w:sz="0" w:space="0" w:color="auto"/>
            <w:left w:val="none" w:sz="0" w:space="0" w:color="auto"/>
            <w:bottom w:val="none" w:sz="0" w:space="0" w:color="auto"/>
            <w:right w:val="none" w:sz="0" w:space="0" w:color="auto"/>
          </w:divBdr>
        </w:div>
        <w:div w:id="796993951">
          <w:marLeft w:val="835"/>
          <w:marRight w:val="0"/>
          <w:marTop w:val="96"/>
          <w:marBottom w:val="0"/>
          <w:divBdr>
            <w:top w:val="none" w:sz="0" w:space="0" w:color="auto"/>
            <w:left w:val="none" w:sz="0" w:space="0" w:color="auto"/>
            <w:bottom w:val="none" w:sz="0" w:space="0" w:color="auto"/>
            <w:right w:val="none" w:sz="0" w:space="0" w:color="auto"/>
          </w:divBdr>
        </w:div>
        <w:div w:id="1759063296">
          <w:marLeft w:val="1440"/>
          <w:marRight w:val="0"/>
          <w:marTop w:val="86"/>
          <w:marBottom w:val="0"/>
          <w:divBdr>
            <w:top w:val="none" w:sz="0" w:space="0" w:color="auto"/>
            <w:left w:val="none" w:sz="0" w:space="0" w:color="auto"/>
            <w:bottom w:val="none" w:sz="0" w:space="0" w:color="auto"/>
            <w:right w:val="none" w:sz="0" w:space="0" w:color="auto"/>
          </w:divBdr>
        </w:div>
        <w:div w:id="1011564199">
          <w:marLeft w:val="1440"/>
          <w:marRight w:val="0"/>
          <w:marTop w:val="86"/>
          <w:marBottom w:val="0"/>
          <w:divBdr>
            <w:top w:val="none" w:sz="0" w:space="0" w:color="auto"/>
            <w:left w:val="none" w:sz="0" w:space="0" w:color="auto"/>
            <w:bottom w:val="none" w:sz="0" w:space="0" w:color="auto"/>
            <w:right w:val="none" w:sz="0" w:space="0" w:color="auto"/>
          </w:divBdr>
        </w:div>
        <w:div w:id="1339045679">
          <w:marLeft w:val="1440"/>
          <w:marRight w:val="0"/>
          <w:marTop w:val="86"/>
          <w:marBottom w:val="0"/>
          <w:divBdr>
            <w:top w:val="none" w:sz="0" w:space="0" w:color="auto"/>
            <w:left w:val="none" w:sz="0" w:space="0" w:color="auto"/>
            <w:bottom w:val="none" w:sz="0" w:space="0" w:color="auto"/>
            <w:right w:val="none" w:sz="0" w:space="0" w:color="auto"/>
          </w:divBdr>
        </w:div>
        <w:div w:id="425074095">
          <w:marLeft w:val="835"/>
          <w:marRight w:val="0"/>
          <w:marTop w:val="96"/>
          <w:marBottom w:val="0"/>
          <w:divBdr>
            <w:top w:val="none" w:sz="0" w:space="0" w:color="auto"/>
            <w:left w:val="none" w:sz="0" w:space="0" w:color="auto"/>
            <w:bottom w:val="none" w:sz="0" w:space="0" w:color="auto"/>
            <w:right w:val="none" w:sz="0" w:space="0" w:color="auto"/>
          </w:divBdr>
        </w:div>
        <w:div w:id="40903782">
          <w:marLeft w:val="835"/>
          <w:marRight w:val="0"/>
          <w:marTop w:val="96"/>
          <w:marBottom w:val="0"/>
          <w:divBdr>
            <w:top w:val="none" w:sz="0" w:space="0" w:color="auto"/>
            <w:left w:val="none" w:sz="0" w:space="0" w:color="auto"/>
            <w:bottom w:val="none" w:sz="0" w:space="0" w:color="auto"/>
            <w:right w:val="none" w:sz="0" w:space="0" w:color="auto"/>
          </w:divBdr>
        </w:div>
        <w:div w:id="237594463">
          <w:marLeft w:val="835"/>
          <w:marRight w:val="0"/>
          <w:marTop w:val="96"/>
          <w:marBottom w:val="0"/>
          <w:divBdr>
            <w:top w:val="none" w:sz="0" w:space="0" w:color="auto"/>
            <w:left w:val="none" w:sz="0" w:space="0" w:color="auto"/>
            <w:bottom w:val="none" w:sz="0" w:space="0" w:color="auto"/>
            <w:right w:val="none" w:sz="0" w:space="0" w:color="auto"/>
          </w:divBdr>
        </w:div>
        <w:div w:id="1269192643">
          <w:marLeft w:val="1440"/>
          <w:marRight w:val="0"/>
          <w:marTop w:val="86"/>
          <w:marBottom w:val="0"/>
          <w:divBdr>
            <w:top w:val="none" w:sz="0" w:space="0" w:color="auto"/>
            <w:left w:val="none" w:sz="0" w:space="0" w:color="auto"/>
            <w:bottom w:val="none" w:sz="0" w:space="0" w:color="auto"/>
            <w:right w:val="none" w:sz="0" w:space="0" w:color="auto"/>
          </w:divBdr>
        </w:div>
        <w:div w:id="489564454">
          <w:marLeft w:val="1440"/>
          <w:marRight w:val="0"/>
          <w:marTop w:val="86"/>
          <w:marBottom w:val="0"/>
          <w:divBdr>
            <w:top w:val="none" w:sz="0" w:space="0" w:color="auto"/>
            <w:left w:val="none" w:sz="0" w:space="0" w:color="auto"/>
            <w:bottom w:val="none" w:sz="0" w:space="0" w:color="auto"/>
            <w:right w:val="none" w:sz="0" w:space="0" w:color="auto"/>
          </w:divBdr>
        </w:div>
        <w:div w:id="1675644221">
          <w:marLeft w:val="1440"/>
          <w:marRight w:val="0"/>
          <w:marTop w:val="86"/>
          <w:marBottom w:val="0"/>
          <w:divBdr>
            <w:top w:val="none" w:sz="0" w:space="0" w:color="auto"/>
            <w:left w:val="none" w:sz="0" w:space="0" w:color="auto"/>
            <w:bottom w:val="none" w:sz="0" w:space="0" w:color="auto"/>
            <w:right w:val="none" w:sz="0" w:space="0" w:color="auto"/>
          </w:divBdr>
        </w:div>
        <w:div w:id="2005476241">
          <w:marLeft w:val="1440"/>
          <w:marRight w:val="0"/>
          <w:marTop w:val="86"/>
          <w:marBottom w:val="0"/>
          <w:divBdr>
            <w:top w:val="none" w:sz="0" w:space="0" w:color="auto"/>
            <w:left w:val="none" w:sz="0" w:space="0" w:color="auto"/>
            <w:bottom w:val="none" w:sz="0" w:space="0" w:color="auto"/>
            <w:right w:val="none" w:sz="0" w:space="0" w:color="auto"/>
          </w:divBdr>
        </w:div>
      </w:divsChild>
    </w:div>
    <w:div w:id="137649770">
      <w:bodyDiv w:val="1"/>
      <w:marLeft w:val="0"/>
      <w:marRight w:val="0"/>
      <w:marTop w:val="0"/>
      <w:marBottom w:val="0"/>
      <w:divBdr>
        <w:top w:val="none" w:sz="0" w:space="0" w:color="auto"/>
        <w:left w:val="none" w:sz="0" w:space="0" w:color="auto"/>
        <w:bottom w:val="none" w:sz="0" w:space="0" w:color="auto"/>
        <w:right w:val="none" w:sz="0" w:space="0" w:color="auto"/>
      </w:divBdr>
      <w:divsChild>
        <w:div w:id="1971322932">
          <w:marLeft w:val="547"/>
          <w:marRight w:val="0"/>
          <w:marTop w:val="154"/>
          <w:marBottom w:val="0"/>
          <w:divBdr>
            <w:top w:val="none" w:sz="0" w:space="0" w:color="auto"/>
            <w:left w:val="none" w:sz="0" w:space="0" w:color="auto"/>
            <w:bottom w:val="none" w:sz="0" w:space="0" w:color="auto"/>
            <w:right w:val="none" w:sz="0" w:space="0" w:color="auto"/>
          </w:divBdr>
        </w:div>
        <w:div w:id="433400521">
          <w:marLeft w:val="547"/>
          <w:marRight w:val="0"/>
          <w:marTop w:val="154"/>
          <w:marBottom w:val="0"/>
          <w:divBdr>
            <w:top w:val="none" w:sz="0" w:space="0" w:color="auto"/>
            <w:left w:val="none" w:sz="0" w:space="0" w:color="auto"/>
            <w:bottom w:val="none" w:sz="0" w:space="0" w:color="auto"/>
            <w:right w:val="none" w:sz="0" w:space="0" w:color="auto"/>
          </w:divBdr>
        </w:div>
      </w:divsChild>
    </w:div>
    <w:div w:id="155918925">
      <w:bodyDiv w:val="1"/>
      <w:marLeft w:val="0"/>
      <w:marRight w:val="0"/>
      <w:marTop w:val="0"/>
      <w:marBottom w:val="0"/>
      <w:divBdr>
        <w:top w:val="none" w:sz="0" w:space="0" w:color="auto"/>
        <w:left w:val="none" w:sz="0" w:space="0" w:color="auto"/>
        <w:bottom w:val="none" w:sz="0" w:space="0" w:color="auto"/>
        <w:right w:val="none" w:sz="0" w:space="0" w:color="auto"/>
      </w:divBdr>
      <w:divsChild>
        <w:div w:id="725642822">
          <w:marLeft w:val="547"/>
          <w:marRight w:val="0"/>
          <w:marTop w:val="154"/>
          <w:marBottom w:val="0"/>
          <w:divBdr>
            <w:top w:val="none" w:sz="0" w:space="0" w:color="auto"/>
            <w:left w:val="none" w:sz="0" w:space="0" w:color="auto"/>
            <w:bottom w:val="none" w:sz="0" w:space="0" w:color="auto"/>
            <w:right w:val="none" w:sz="0" w:space="0" w:color="auto"/>
          </w:divBdr>
        </w:div>
        <w:div w:id="1442258739">
          <w:marLeft w:val="547"/>
          <w:marRight w:val="0"/>
          <w:marTop w:val="154"/>
          <w:marBottom w:val="0"/>
          <w:divBdr>
            <w:top w:val="none" w:sz="0" w:space="0" w:color="auto"/>
            <w:left w:val="none" w:sz="0" w:space="0" w:color="auto"/>
            <w:bottom w:val="none" w:sz="0" w:space="0" w:color="auto"/>
            <w:right w:val="none" w:sz="0" w:space="0" w:color="auto"/>
          </w:divBdr>
        </w:div>
      </w:divsChild>
    </w:div>
    <w:div w:id="161773910">
      <w:bodyDiv w:val="1"/>
      <w:marLeft w:val="0"/>
      <w:marRight w:val="0"/>
      <w:marTop w:val="0"/>
      <w:marBottom w:val="0"/>
      <w:divBdr>
        <w:top w:val="none" w:sz="0" w:space="0" w:color="auto"/>
        <w:left w:val="none" w:sz="0" w:space="0" w:color="auto"/>
        <w:bottom w:val="none" w:sz="0" w:space="0" w:color="auto"/>
        <w:right w:val="none" w:sz="0" w:space="0" w:color="auto"/>
      </w:divBdr>
    </w:div>
    <w:div w:id="174929585">
      <w:bodyDiv w:val="1"/>
      <w:marLeft w:val="0"/>
      <w:marRight w:val="0"/>
      <w:marTop w:val="0"/>
      <w:marBottom w:val="0"/>
      <w:divBdr>
        <w:top w:val="none" w:sz="0" w:space="0" w:color="auto"/>
        <w:left w:val="none" w:sz="0" w:space="0" w:color="auto"/>
        <w:bottom w:val="none" w:sz="0" w:space="0" w:color="auto"/>
        <w:right w:val="none" w:sz="0" w:space="0" w:color="auto"/>
      </w:divBdr>
      <w:divsChild>
        <w:div w:id="984091424">
          <w:marLeft w:val="547"/>
          <w:marRight w:val="0"/>
          <w:marTop w:val="154"/>
          <w:marBottom w:val="0"/>
          <w:divBdr>
            <w:top w:val="none" w:sz="0" w:space="0" w:color="auto"/>
            <w:left w:val="none" w:sz="0" w:space="0" w:color="auto"/>
            <w:bottom w:val="none" w:sz="0" w:space="0" w:color="auto"/>
            <w:right w:val="none" w:sz="0" w:space="0" w:color="auto"/>
          </w:divBdr>
        </w:div>
        <w:div w:id="1441026413">
          <w:marLeft w:val="547"/>
          <w:marRight w:val="0"/>
          <w:marTop w:val="154"/>
          <w:marBottom w:val="0"/>
          <w:divBdr>
            <w:top w:val="none" w:sz="0" w:space="0" w:color="auto"/>
            <w:left w:val="none" w:sz="0" w:space="0" w:color="auto"/>
            <w:bottom w:val="none" w:sz="0" w:space="0" w:color="auto"/>
            <w:right w:val="none" w:sz="0" w:space="0" w:color="auto"/>
          </w:divBdr>
        </w:div>
        <w:div w:id="2022507420">
          <w:marLeft w:val="547"/>
          <w:marRight w:val="0"/>
          <w:marTop w:val="154"/>
          <w:marBottom w:val="0"/>
          <w:divBdr>
            <w:top w:val="none" w:sz="0" w:space="0" w:color="auto"/>
            <w:left w:val="none" w:sz="0" w:space="0" w:color="auto"/>
            <w:bottom w:val="none" w:sz="0" w:space="0" w:color="auto"/>
            <w:right w:val="none" w:sz="0" w:space="0" w:color="auto"/>
          </w:divBdr>
        </w:div>
        <w:div w:id="2017657173">
          <w:marLeft w:val="547"/>
          <w:marRight w:val="0"/>
          <w:marTop w:val="154"/>
          <w:marBottom w:val="0"/>
          <w:divBdr>
            <w:top w:val="none" w:sz="0" w:space="0" w:color="auto"/>
            <w:left w:val="none" w:sz="0" w:space="0" w:color="auto"/>
            <w:bottom w:val="none" w:sz="0" w:space="0" w:color="auto"/>
            <w:right w:val="none" w:sz="0" w:space="0" w:color="auto"/>
          </w:divBdr>
        </w:div>
        <w:div w:id="184514488">
          <w:marLeft w:val="547"/>
          <w:marRight w:val="0"/>
          <w:marTop w:val="154"/>
          <w:marBottom w:val="0"/>
          <w:divBdr>
            <w:top w:val="none" w:sz="0" w:space="0" w:color="auto"/>
            <w:left w:val="none" w:sz="0" w:space="0" w:color="auto"/>
            <w:bottom w:val="none" w:sz="0" w:space="0" w:color="auto"/>
            <w:right w:val="none" w:sz="0" w:space="0" w:color="auto"/>
          </w:divBdr>
        </w:div>
      </w:divsChild>
    </w:div>
    <w:div w:id="201748200">
      <w:bodyDiv w:val="1"/>
      <w:marLeft w:val="0"/>
      <w:marRight w:val="0"/>
      <w:marTop w:val="0"/>
      <w:marBottom w:val="0"/>
      <w:divBdr>
        <w:top w:val="none" w:sz="0" w:space="0" w:color="auto"/>
        <w:left w:val="none" w:sz="0" w:space="0" w:color="auto"/>
        <w:bottom w:val="none" w:sz="0" w:space="0" w:color="auto"/>
        <w:right w:val="none" w:sz="0" w:space="0" w:color="auto"/>
      </w:divBdr>
      <w:divsChild>
        <w:div w:id="722220725">
          <w:marLeft w:val="547"/>
          <w:marRight w:val="0"/>
          <w:marTop w:val="154"/>
          <w:marBottom w:val="0"/>
          <w:divBdr>
            <w:top w:val="none" w:sz="0" w:space="0" w:color="auto"/>
            <w:left w:val="none" w:sz="0" w:space="0" w:color="auto"/>
            <w:bottom w:val="none" w:sz="0" w:space="0" w:color="auto"/>
            <w:right w:val="none" w:sz="0" w:space="0" w:color="auto"/>
          </w:divBdr>
        </w:div>
        <w:div w:id="146017354">
          <w:marLeft w:val="547"/>
          <w:marRight w:val="0"/>
          <w:marTop w:val="154"/>
          <w:marBottom w:val="0"/>
          <w:divBdr>
            <w:top w:val="none" w:sz="0" w:space="0" w:color="auto"/>
            <w:left w:val="none" w:sz="0" w:space="0" w:color="auto"/>
            <w:bottom w:val="none" w:sz="0" w:space="0" w:color="auto"/>
            <w:right w:val="none" w:sz="0" w:space="0" w:color="auto"/>
          </w:divBdr>
        </w:div>
      </w:divsChild>
    </w:div>
    <w:div w:id="206644321">
      <w:bodyDiv w:val="1"/>
      <w:marLeft w:val="0"/>
      <w:marRight w:val="0"/>
      <w:marTop w:val="0"/>
      <w:marBottom w:val="0"/>
      <w:divBdr>
        <w:top w:val="none" w:sz="0" w:space="0" w:color="auto"/>
        <w:left w:val="none" w:sz="0" w:space="0" w:color="auto"/>
        <w:bottom w:val="none" w:sz="0" w:space="0" w:color="auto"/>
        <w:right w:val="none" w:sz="0" w:space="0" w:color="auto"/>
      </w:divBdr>
      <w:divsChild>
        <w:div w:id="177962437">
          <w:marLeft w:val="547"/>
          <w:marRight w:val="0"/>
          <w:marTop w:val="134"/>
          <w:marBottom w:val="0"/>
          <w:divBdr>
            <w:top w:val="none" w:sz="0" w:space="0" w:color="auto"/>
            <w:left w:val="none" w:sz="0" w:space="0" w:color="auto"/>
            <w:bottom w:val="none" w:sz="0" w:space="0" w:color="auto"/>
            <w:right w:val="none" w:sz="0" w:space="0" w:color="auto"/>
          </w:divBdr>
        </w:div>
      </w:divsChild>
    </w:div>
    <w:div w:id="208884888">
      <w:bodyDiv w:val="1"/>
      <w:marLeft w:val="0"/>
      <w:marRight w:val="0"/>
      <w:marTop w:val="0"/>
      <w:marBottom w:val="0"/>
      <w:divBdr>
        <w:top w:val="none" w:sz="0" w:space="0" w:color="auto"/>
        <w:left w:val="none" w:sz="0" w:space="0" w:color="auto"/>
        <w:bottom w:val="none" w:sz="0" w:space="0" w:color="auto"/>
        <w:right w:val="none" w:sz="0" w:space="0" w:color="auto"/>
      </w:divBdr>
      <w:divsChild>
        <w:div w:id="1826357344">
          <w:marLeft w:val="547"/>
          <w:marRight w:val="0"/>
          <w:marTop w:val="130"/>
          <w:marBottom w:val="0"/>
          <w:divBdr>
            <w:top w:val="none" w:sz="0" w:space="0" w:color="auto"/>
            <w:left w:val="none" w:sz="0" w:space="0" w:color="auto"/>
            <w:bottom w:val="none" w:sz="0" w:space="0" w:color="auto"/>
            <w:right w:val="none" w:sz="0" w:space="0" w:color="auto"/>
          </w:divBdr>
        </w:div>
        <w:div w:id="86779397">
          <w:marLeft w:val="547"/>
          <w:marRight w:val="0"/>
          <w:marTop w:val="130"/>
          <w:marBottom w:val="0"/>
          <w:divBdr>
            <w:top w:val="none" w:sz="0" w:space="0" w:color="auto"/>
            <w:left w:val="none" w:sz="0" w:space="0" w:color="auto"/>
            <w:bottom w:val="none" w:sz="0" w:space="0" w:color="auto"/>
            <w:right w:val="none" w:sz="0" w:space="0" w:color="auto"/>
          </w:divBdr>
        </w:div>
        <w:div w:id="1894147979">
          <w:marLeft w:val="547"/>
          <w:marRight w:val="0"/>
          <w:marTop w:val="130"/>
          <w:marBottom w:val="0"/>
          <w:divBdr>
            <w:top w:val="none" w:sz="0" w:space="0" w:color="auto"/>
            <w:left w:val="none" w:sz="0" w:space="0" w:color="auto"/>
            <w:bottom w:val="none" w:sz="0" w:space="0" w:color="auto"/>
            <w:right w:val="none" w:sz="0" w:space="0" w:color="auto"/>
          </w:divBdr>
        </w:div>
        <w:div w:id="891618800">
          <w:marLeft w:val="547"/>
          <w:marRight w:val="0"/>
          <w:marTop w:val="130"/>
          <w:marBottom w:val="0"/>
          <w:divBdr>
            <w:top w:val="none" w:sz="0" w:space="0" w:color="auto"/>
            <w:left w:val="none" w:sz="0" w:space="0" w:color="auto"/>
            <w:bottom w:val="none" w:sz="0" w:space="0" w:color="auto"/>
            <w:right w:val="none" w:sz="0" w:space="0" w:color="auto"/>
          </w:divBdr>
        </w:div>
        <w:div w:id="1973487120">
          <w:marLeft w:val="547"/>
          <w:marRight w:val="0"/>
          <w:marTop w:val="130"/>
          <w:marBottom w:val="0"/>
          <w:divBdr>
            <w:top w:val="none" w:sz="0" w:space="0" w:color="auto"/>
            <w:left w:val="none" w:sz="0" w:space="0" w:color="auto"/>
            <w:bottom w:val="none" w:sz="0" w:space="0" w:color="auto"/>
            <w:right w:val="none" w:sz="0" w:space="0" w:color="auto"/>
          </w:divBdr>
        </w:div>
        <w:div w:id="171190085">
          <w:marLeft w:val="547"/>
          <w:marRight w:val="0"/>
          <w:marTop w:val="130"/>
          <w:marBottom w:val="0"/>
          <w:divBdr>
            <w:top w:val="none" w:sz="0" w:space="0" w:color="auto"/>
            <w:left w:val="none" w:sz="0" w:space="0" w:color="auto"/>
            <w:bottom w:val="none" w:sz="0" w:space="0" w:color="auto"/>
            <w:right w:val="none" w:sz="0" w:space="0" w:color="auto"/>
          </w:divBdr>
        </w:div>
      </w:divsChild>
    </w:div>
    <w:div w:id="219752790">
      <w:bodyDiv w:val="1"/>
      <w:marLeft w:val="0"/>
      <w:marRight w:val="0"/>
      <w:marTop w:val="0"/>
      <w:marBottom w:val="0"/>
      <w:divBdr>
        <w:top w:val="none" w:sz="0" w:space="0" w:color="auto"/>
        <w:left w:val="none" w:sz="0" w:space="0" w:color="auto"/>
        <w:bottom w:val="none" w:sz="0" w:space="0" w:color="auto"/>
        <w:right w:val="none" w:sz="0" w:space="0" w:color="auto"/>
      </w:divBdr>
      <w:divsChild>
        <w:div w:id="185604764">
          <w:marLeft w:val="547"/>
          <w:marRight w:val="0"/>
          <w:marTop w:val="106"/>
          <w:marBottom w:val="0"/>
          <w:divBdr>
            <w:top w:val="none" w:sz="0" w:space="0" w:color="auto"/>
            <w:left w:val="none" w:sz="0" w:space="0" w:color="auto"/>
            <w:bottom w:val="none" w:sz="0" w:space="0" w:color="auto"/>
            <w:right w:val="none" w:sz="0" w:space="0" w:color="auto"/>
          </w:divBdr>
        </w:div>
        <w:div w:id="583807921">
          <w:marLeft w:val="547"/>
          <w:marRight w:val="0"/>
          <w:marTop w:val="106"/>
          <w:marBottom w:val="0"/>
          <w:divBdr>
            <w:top w:val="none" w:sz="0" w:space="0" w:color="auto"/>
            <w:left w:val="none" w:sz="0" w:space="0" w:color="auto"/>
            <w:bottom w:val="none" w:sz="0" w:space="0" w:color="auto"/>
            <w:right w:val="none" w:sz="0" w:space="0" w:color="auto"/>
          </w:divBdr>
        </w:div>
        <w:div w:id="22875691">
          <w:marLeft w:val="547"/>
          <w:marRight w:val="0"/>
          <w:marTop w:val="106"/>
          <w:marBottom w:val="0"/>
          <w:divBdr>
            <w:top w:val="none" w:sz="0" w:space="0" w:color="auto"/>
            <w:left w:val="none" w:sz="0" w:space="0" w:color="auto"/>
            <w:bottom w:val="none" w:sz="0" w:space="0" w:color="auto"/>
            <w:right w:val="none" w:sz="0" w:space="0" w:color="auto"/>
          </w:divBdr>
        </w:div>
        <w:div w:id="227228584">
          <w:marLeft w:val="547"/>
          <w:marRight w:val="0"/>
          <w:marTop w:val="106"/>
          <w:marBottom w:val="0"/>
          <w:divBdr>
            <w:top w:val="none" w:sz="0" w:space="0" w:color="auto"/>
            <w:left w:val="none" w:sz="0" w:space="0" w:color="auto"/>
            <w:bottom w:val="none" w:sz="0" w:space="0" w:color="auto"/>
            <w:right w:val="none" w:sz="0" w:space="0" w:color="auto"/>
          </w:divBdr>
        </w:div>
        <w:div w:id="931547759">
          <w:marLeft w:val="547"/>
          <w:marRight w:val="0"/>
          <w:marTop w:val="106"/>
          <w:marBottom w:val="0"/>
          <w:divBdr>
            <w:top w:val="none" w:sz="0" w:space="0" w:color="auto"/>
            <w:left w:val="none" w:sz="0" w:space="0" w:color="auto"/>
            <w:bottom w:val="none" w:sz="0" w:space="0" w:color="auto"/>
            <w:right w:val="none" w:sz="0" w:space="0" w:color="auto"/>
          </w:divBdr>
        </w:div>
        <w:div w:id="1952782761">
          <w:marLeft w:val="547"/>
          <w:marRight w:val="0"/>
          <w:marTop w:val="106"/>
          <w:marBottom w:val="0"/>
          <w:divBdr>
            <w:top w:val="none" w:sz="0" w:space="0" w:color="auto"/>
            <w:left w:val="none" w:sz="0" w:space="0" w:color="auto"/>
            <w:bottom w:val="none" w:sz="0" w:space="0" w:color="auto"/>
            <w:right w:val="none" w:sz="0" w:space="0" w:color="auto"/>
          </w:divBdr>
        </w:div>
        <w:div w:id="2091341488">
          <w:marLeft w:val="547"/>
          <w:marRight w:val="0"/>
          <w:marTop w:val="106"/>
          <w:marBottom w:val="0"/>
          <w:divBdr>
            <w:top w:val="none" w:sz="0" w:space="0" w:color="auto"/>
            <w:left w:val="none" w:sz="0" w:space="0" w:color="auto"/>
            <w:bottom w:val="none" w:sz="0" w:space="0" w:color="auto"/>
            <w:right w:val="none" w:sz="0" w:space="0" w:color="auto"/>
          </w:divBdr>
        </w:div>
        <w:div w:id="412361581">
          <w:marLeft w:val="547"/>
          <w:marRight w:val="0"/>
          <w:marTop w:val="106"/>
          <w:marBottom w:val="0"/>
          <w:divBdr>
            <w:top w:val="none" w:sz="0" w:space="0" w:color="auto"/>
            <w:left w:val="none" w:sz="0" w:space="0" w:color="auto"/>
            <w:bottom w:val="none" w:sz="0" w:space="0" w:color="auto"/>
            <w:right w:val="none" w:sz="0" w:space="0" w:color="auto"/>
          </w:divBdr>
        </w:div>
      </w:divsChild>
    </w:div>
    <w:div w:id="241793349">
      <w:bodyDiv w:val="1"/>
      <w:marLeft w:val="0"/>
      <w:marRight w:val="0"/>
      <w:marTop w:val="0"/>
      <w:marBottom w:val="0"/>
      <w:divBdr>
        <w:top w:val="none" w:sz="0" w:space="0" w:color="auto"/>
        <w:left w:val="none" w:sz="0" w:space="0" w:color="auto"/>
        <w:bottom w:val="none" w:sz="0" w:space="0" w:color="auto"/>
        <w:right w:val="none" w:sz="0" w:space="0" w:color="auto"/>
      </w:divBdr>
      <w:divsChild>
        <w:div w:id="2057001832">
          <w:marLeft w:val="965"/>
          <w:marRight w:val="0"/>
          <w:marTop w:val="96"/>
          <w:marBottom w:val="0"/>
          <w:divBdr>
            <w:top w:val="none" w:sz="0" w:space="0" w:color="auto"/>
            <w:left w:val="none" w:sz="0" w:space="0" w:color="auto"/>
            <w:bottom w:val="none" w:sz="0" w:space="0" w:color="auto"/>
            <w:right w:val="none" w:sz="0" w:space="0" w:color="auto"/>
          </w:divBdr>
        </w:div>
        <w:div w:id="735664930">
          <w:marLeft w:val="965"/>
          <w:marRight w:val="0"/>
          <w:marTop w:val="96"/>
          <w:marBottom w:val="0"/>
          <w:divBdr>
            <w:top w:val="none" w:sz="0" w:space="0" w:color="auto"/>
            <w:left w:val="none" w:sz="0" w:space="0" w:color="auto"/>
            <w:bottom w:val="none" w:sz="0" w:space="0" w:color="auto"/>
            <w:right w:val="none" w:sz="0" w:space="0" w:color="auto"/>
          </w:divBdr>
        </w:div>
        <w:div w:id="1062145040">
          <w:marLeft w:val="965"/>
          <w:marRight w:val="0"/>
          <w:marTop w:val="96"/>
          <w:marBottom w:val="0"/>
          <w:divBdr>
            <w:top w:val="none" w:sz="0" w:space="0" w:color="auto"/>
            <w:left w:val="none" w:sz="0" w:space="0" w:color="auto"/>
            <w:bottom w:val="none" w:sz="0" w:space="0" w:color="auto"/>
            <w:right w:val="none" w:sz="0" w:space="0" w:color="auto"/>
          </w:divBdr>
        </w:div>
        <w:div w:id="2094473627">
          <w:marLeft w:val="965"/>
          <w:marRight w:val="0"/>
          <w:marTop w:val="96"/>
          <w:marBottom w:val="0"/>
          <w:divBdr>
            <w:top w:val="none" w:sz="0" w:space="0" w:color="auto"/>
            <w:left w:val="none" w:sz="0" w:space="0" w:color="auto"/>
            <w:bottom w:val="none" w:sz="0" w:space="0" w:color="auto"/>
            <w:right w:val="none" w:sz="0" w:space="0" w:color="auto"/>
          </w:divBdr>
        </w:div>
        <w:div w:id="704061268">
          <w:marLeft w:val="965"/>
          <w:marRight w:val="0"/>
          <w:marTop w:val="96"/>
          <w:marBottom w:val="0"/>
          <w:divBdr>
            <w:top w:val="none" w:sz="0" w:space="0" w:color="auto"/>
            <w:left w:val="none" w:sz="0" w:space="0" w:color="auto"/>
            <w:bottom w:val="none" w:sz="0" w:space="0" w:color="auto"/>
            <w:right w:val="none" w:sz="0" w:space="0" w:color="auto"/>
          </w:divBdr>
        </w:div>
        <w:div w:id="1056315132">
          <w:marLeft w:val="965"/>
          <w:marRight w:val="0"/>
          <w:marTop w:val="96"/>
          <w:marBottom w:val="0"/>
          <w:divBdr>
            <w:top w:val="none" w:sz="0" w:space="0" w:color="auto"/>
            <w:left w:val="none" w:sz="0" w:space="0" w:color="auto"/>
            <w:bottom w:val="none" w:sz="0" w:space="0" w:color="auto"/>
            <w:right w:val="none" w:sz="0" w:space="0" w:color="auto"/>
          </w:divBdr>
        </w:div>
        <w:div w:id="903416195">
          <w:marLeft w:val="965"/>
          <w:marRight w:val="0"/>
          <w:marTop w:val="96"/>
          <w:marBottom w:val="0"/>
          <w:divBdr>
            <w:top w:val="none" w:sz="0" w:space="0" w:color="auto"/>
            <w:left w:val="none" w:sz="0" w:space="0" w:color="auto"/>
            <w:bottom w:val="none" w:sz="0" w:space="0" w:color="auto"/>
            <w:right w:val="none" w:sz="0" w:space="0" w:color="auto"/>
          </w:divBdr>
        </w:div>
        <w:div w:id="833954922">
          <w:marLeft w:val="965"/>
          <w:marRight w:val="0"/>
          <w:marTop w:val="96"/>
          <w:marBottom w:val="0"/>
          <w:divBdr>
            <w:top w:val="none" w:sz="0" w:space="0" w:color="auto"/>
            <w:left w:val="none" w:sz="0" w:space="0" w:color="auto"/>
            <w:bottom w:val="none" w:sz="0" w:space="0" w:color="auto"/>
            <w:right w:val="none" w:sz="0" w:space="0" w:color="auto"/>
          </w:divBdr>
        </w:div>
      </w:divsChild>
    </w:div>
    <w:div w:id="268005166">
      <w:bodyDiv w:val="1"/>
      <w:marLeft w:val="0"/>
      <w:marRight w:val="0"/>
      <w:marTop w:val="0"/>
      <w:marBottom w:val="0"/>
      <w:divBdr>
        <w:top w:val="none" w:sz="0" w:space="0" w:color="auto"/>
        <w:left w:val="none" w:sz="0" w:space="0" w:color="auto"/>
        <w:bottom w:val="none" w:sz="0" w:space="0" w:color="auto"/>
        <w:right w:val="none" w:sz="0" w:space="0" w:color="auto"/>
      </w:divBdr>
      <w:divsChild>
        <w:div w:id="1193498829">
          <w:marLeft w:val="0"/>
          <w:marRight w:val="0"/>
          <w:marTop w:val="96"/>
          <w:marBottom w:val="0"/>
          <w:divBdr>
            <w:top w:val="none" w:sz="0" w:space="0" w:color="auto"/>
            <w:left w:val="none" w:sz="0" w:space="0" w:color="auto"/>
            <w:bottom w:val="none" w:sz="0" w:space="0" w:color="auto"/>
            <w:right w:val="none" w:sz="0" w:space="0" w:color="auto"/>
          </w:divBdr>
        </w:div>
        <w:div w:id="254436878">
          <w:marLeft w:val="0"/>
          <w:marRight w:val="0"/>
          <w:marTop w:val="96"/>
          <w:marBottom w:val="0"/>
          <w:divBdr>
            <w:top w:val="none" w:sz="0" w:space="0" w:color="auto"/>
            <w:left w:val="none" w:sz="0" w:space="0" w:color="auto"/>
            <w:bottom w:val="none" w:sz="0" w:space="0" w:color="auto"/>
            <w:right w:val="none" w:sz="0" w:space="0" w:color="auto"/>
          </w:divBdr>
        </w:div>
        <w:div w:id="1644039280">
          <w:marLeft w:val="0"/>
          <w:marRight w:val="0"/>
          <w:marTop w:val="96"/>
          <w:marBottom w:val="0"/>
          <w:divBdr>
            <w:top w:val="none" w:sz="0" w:space="0" w:color="auto"/>
            <w:left w:val="none" w:sz="0" w:space="0" w:color="auto"/>
            <w:bottom w:val="none" w:sz="0" w:space="0" w:color="auto"/>
            <w:right w:val="none" w:sz="0" w:space="0" w:color="auto"/>
          </w:divBdr>
        </w:div>
        <w:div w:id="1961497019">
          <w:marLeft w:val="0"/>
          <w:marRight w:val="0"/>
          <w:marTop w:val="96"/>
          <w:marBottom w:val="0"/>
          <w:divBdr>
            <w:top w:val="none" w:sz="0" w:space="0" w:color="auto"/>
            <w:left w:val="none" w:sz="0" w:space="0" w:color="auto"/>
            <w:bottom w:val="none" w:sz="0" w:space="0" w:color="auto"/>
            <w:right w:val="none" w:sz="0" w:space="0" w:color="auto"/>
          </w:divBdr>
        </w:div>
        <w:div w:id="765425839">
          <w:marLeft w:val="0"/>
          <w:marRight w:val="0"/>
          <w:marTop w:val="96"/>
          <w:marBottom w:val="0"/>
          <w:divBdr>
            <w:top w:val="none" w:sz="0" w:space="0" w:color="auto"/>
            <w:left w:val="none" w:sz="0" w:space="0" w:color="auto"/>
            <w:bottom w:val="none" w:sz="0" w:space="0" w:color="auto"/>
            <w:right w:val="none" w:sz="0" w:space="0" w:color="auto"/>
          </w:divBdr>
        </w:div>
        <w:div w:id="237592675">
          <w:marLeft w:val="0"/>
          <w:marRight w:val="0"/>
          <w:marTop w:val="96"/>
          <w:marBottom w:val="0"/>
          <w:divBdr>
            <w:top w:val="none" w:sz="0" w:space="0" w:color="auto"/>
            <w:left w:val="none" w:sz="0" w:space="0" w:color="auto"/>
            <w:bottom w:val="none" w:sz="0" w:space="0" w:color="auto"/>
            <w:right w:val="none" w:sz="0" w:space="0" w:color="auto"/>
          </w:divBdr>
        </w:div>
        <w:div w:id="903030884">
          <w:marLeft w:val="0"/>
          <w:marRight w:val="0"/>
          <w:marTop w:val="96"/>
          <w:marBottom w:val="0"/>
          <w:divBdr>
            <w:top w:val="none" w:sz="0" w:space="0" w:color="auto"/>
            <w:left w:val="none" w:sz="0" w:space="0" w:color="auto"/>
            <w:bottom w:val="none" w:sz="0" w:space="0" w:color="auto"/>
            <w:right w:val="none" w:sz="0" w:space="0" w:color="auto"/>
          </w:divBdr>
        </w:div>
        <w:div w:id="82344177">
          <w:marLeft w:val="0"/>
          <w:marRight w:val="0"/>
          <w:marTop w:val="96"/>
          <w:marBottom w:val="0"/>
          <w:divBdr>
            <w:top w:val="none" w:sz="0" w:space="0" w:color="auto"/>
            <w:left w:val="none" w:sz="0" w:space="0" w:color="auto"/>
            <w:bottom w:val="none" w:sz="0" w:space="0" w:color="auto"/>
            <w:right w:val="none" w:sz="0" w:space="0" w:color="auto"/>
          </w:divBdr>
        </w:div>
      </w:divsChild>
    </w:div>
    <w:div w:id="297297320">
      <w:bodyDiv w:val="1"/>
      <w:marLeft w:val="0"/>
      <w:marRight w:val="0"/>
      <w:marTop w:val="0"/>
      <w:marBottom w:val="0"/>
      <w:divBdr>
        <w:top w:val="none" w:sz="0" w:space="0" w:color="auto"/>
        <w:left w:val="none" w:sz="0" w:space="0" w:color="auto"/>
        <w:bottom w:val="none" w:sz="0" w:space="0" w:color="auto"/>
        <w:right w:val="none" w:sz="0" w:space="0" w:color="auto"/>
      </w:divBdr>
      <w:divsChild>
        <w:div w:id="2047869449">
          <w:marLeft w:val="547"/>
          <w:marRight w:val="0"/>
          <w:marTop w:val="134"/>
          <w:marBottom w:val="0"/>
          <w:divBdr>
            <w:top w:val="none" w:sz="0" w:space="0" w:color="auto"/>
            <w:left w:val="none" w:sz="0" w:space="0" w:color="auto"/>
            <w:bottom w:val="none" w:sz="0" w:space="0" w:color="auto"/>
            <w:right w:val="none" w:sz="0" w:space="0" w:color="auto"/>
          </w:divBdr>
        </w:div>
      </w:divsChild>
    </w:div>
    <w:div w:id="365184543">
      <w:bodyDiv w:val="1"/>
      <w:marLeft w:val="0"/>
      <w:marRight w:val="0"/>
      <w:marTop w:val="0"/>
      <w:marBottom w:val="0"/>
      <w:divBdr>
        <w:top w:val="none" w:sz="0" w:space="0" w:color="auto"/>
        <w:left w:val="none" w:sz="0" w:space="0" w:color="auto"/>
        <w:bottom w:val="none" w:sz="0" w:space="0" w:color="auto"/>
        <w:right w:val="none" w:sz="0" w:space="0" w:color="auto"/>
      </w:divBdr>
      <w:divsChild>
        <w:div w:id="1705976956">
          <w:marLeft w:val="547"/>
          <w:marRight w:val="0"/>
          <w:marTop w:val="86"/>
          <w:marBottom w:val="0"/>
          <w:divBdr>
            <w:top w:val="none" w:sz="0" w:space="0" w:color="auto"/>
            <w:left w:val="none" w:sz="0" w:space="0" w:color="auto"/>
            <w:bottom w:val="none" w:sz="0" w:space="0" w:color="auto"/>
            <w:right w:val="none" w:sz="0" w:space="0" w:color="auto"/>
          </w:divBdr>
        </w:div>
        <w:div w:id="448280435">
          <w:marLeft w:val="547"/>
          <w:marRight w:val="0"/>
          <w:marTop w:val="86"/>
          <w:marBottom w:val="0"/>
          <w:divBdr>
            <w:top w:val="none" w:sz="0" w:space="0" w:color="auto"/>
            <w:left w:val="none" w:sz="0" w:space="0" w:color="auto"/>
            <w:bottom w:val="none" w:sz="0" w:space="0" w:color="auto"/>
            <w:right w:val="none" w:sz="0" w:space="0" w:color="auto"/>
          </w:divBdr>
        </w:div>
        <w:div w:id="672682618">
          <w:marLeft w:val="547"/>
          <w:marRight w:val="0"/>
          <w:marTop w:val="86"/>
          <w:marBottom w:val="0"/>
          <w:divBdr>
            <w:top w:val="none" w:sz="0" w:space="0" w:color="auto"/>
            <w:left w:val="none" w:sz="0" w:space="0" w:color="auto"/>
            <w:bottom w:val="none" w:sz="0" w:space="0" w:color="auto"/>
            <w:right w:val="none" w:sz="0" w:space="0" w:color="auto"/>
          </w:divBdr>
        </w:div>
        <w:div w:id="1950234428">
          <w:marLeft w:val="547"/>
          <w:marRight w:val="0"/>
          <w:marTop w:val="86"/>
          <w:marBottom w:val="0"/>
          <w:divBdr>
            <w:top w:val="none" w:sz="0" w:space="0" w:color="auto"/>
            <w:left w:val="none" w:sz="0" w:space="0" w:color="auto"/>
            <w:bottom w:val="none" w:sz="0" w:space="0" w:color="auto"/>
            <w:right w:val="none" w:sz="0" w:space="0" w:color="auto"/>
          </w:divBdr>
        </w:div>
      </w:divsChild>
    </w:div>
    <w:div w:id="396585686">
      <w:bodyDiv w:val="1"/>
      <w:marLeft w:val="0"/>
      <w:marRight w:val="0"/>
      <w:marTop w:val="0"/>
      <w:marBottom w:val="0"/>
      <w:divBdr>
        <w:top w:val="none" w:sz="0" w:space="0" w:color="auto"/>
        <w:left w:val="none" w:sz="0" w:space="0" w:color="auto"/>
        <w:bottom w:val="none" w:sz="0" w:space="0" w:color="auto"/>
        <w:right w:val="none" w:sz="0" w:space="0" w:color="auto"/>
      </w:divBdr>
      <w:divsChild>
        <w:div w:id="1110274794">
          <w:marLeft w:val="547"/>
          <w:marRight w:val="0"/>
          <w:marTop w:val="130"/>
          <w:marBottom w:val="0"/>
          <w:divBdr>
            <w:top w:val="none" w:sz="0" w:space="0" w:color="auto"/>
            <w:left w:val="none" w:sz="0" w:space="0" w:color="auto"/>
            <w:bottom w:val="none" w:sz="0" w:space="0" w:color="auto"/>
            <w:right w:val="none" w:sz="0" w:space="0" w:color="auto"/>
          </w:divBdr>
        </w:div>
        <w:div w:id="1340547769">
          <w:marLeft w:val="547"/>
          <w:marRight w:val="0"/>
          <w:marTop w:val="130"/>
          <w:marBottom w:val="0"/>
          <w:divBdr>
            <w:top w:val="none" w:sz="0" w:space="0" w:color="auto"/>
            <w:left w:val="none" w:sz="0" w:space="0" w:color="auto"/>
            <w:bottom w:val="none" w:sz="0" w:space="0" w:color="auto"/>
            <w:right w:val="none" w:sz="0" w:space="0" w:color="auto"/>
          </w:divBdr>
        </w:div>
        <w:div w:id="910890472">
          <w:marLeft w:val="547"/>
          <w:marRight w:val="0"/>
          <w:marTop w:val="130"/>
          <w:marBottom w:val="0"/>
          <w:divBdr>
            <w:top w:val="none" w:sz="0" w:space="0" w:color="auto"/>
            <w:left w:val="none" w:sz="0" w:space="0" w:color="auto"/>
            <w:bottom w:val="none" w:sz="0" w:space="0" w:color="auto"/>
            <w:right w:val="none" w:sz="0" w:space="0" w:color="auto"/>
          </w:divBdr>
        </w:div>
        <w:div w:id="540634244">
          <w:marLeft w:val="547"/>
          <w:marRight w:val="0"/>
          <w:marTop w:val="130"/>
          <w:marBottom w:val="0"/>
          <w:divBdr>
            <w:top w:val="none" w:sz="0" w:space="0" w:color="auto"/>
            <w:left w:val="none" w:sz="0" w:space="0" w:color="auto"/>
            <w:bottom w:val="none" w:sz="0" w:space="0" w:color="auto"/>
            <w:right w:val="none" w:sz="0" w:space="0" w:color="auto"/>
          </w:divBdr>
        </w:div>
        <w:div w:id="268901604">
          <w:marLeft w:val="547"/>
          <w:marRight w:val="0"/>
          <w:marTop w:val="130"/>
          <w:marBottom w:val="0"/>
          <w:divBdr>
            <w:top w:val="none" w:sz="0" w:space="0" w:color="auto"/>
            <w:left w:val="none" w:sz="0" w:space="0" w:color="auto"/>
            <w:bottom w:val="none" w:sz="0" w:space="0" w:color="auto"/>
            <w:right w:val="none" w:sz="0" w:space="0" w:color="auto"/>
          </w:divBdr>
        </w:div>
        <w:div w:id="912549275">
          <w:marLeft w:val="547"/>
          <w:marRight w:val="0"/>
          <w:marTop w:val="130"/>
          <w:marBottom w:val="0"/>
          <w:divBdr>
            <w:top w:val="none" w:sz="0" w:space="0" w:color="auto"/>
            <w:left w:val="none" w:sz="0" w:space="0" w:color="auto"/>
            <w:bottom w:val="none" w:sz="0" w:space="0" w:color="auto"/>
            <w:right w:val="none" w:sz="0" w:space="0" w:color="auto"/>
          </w:divBdr>
        </w:div>
      </w:divsChild>
    </w:div>
    <w:div w:id="401295313">
      <w:bodyDiv w:val="1"/>
      <w:marLeft w:val="0"/>
      <w:marRight w:val="0"/>
      <w:marTop w:val="0"/>
      <w:marBottom w:val="0"/>
      <w:divBdr>
        <w:top w:val="none" w:sz="0" w:space="0" w:color="auto"/>
        <w:left w:val="none" w:sz="0" w:space="0" w:color="auto"/>
        <w:bottom w:val="none" w:sz="0" w:space="0" w:color="auto"/>
        <w:right w:val="none" w:sz="0" w:space="0" w:color="auto"/>
      </w:divBdr>
      <w:divsChild>
        <w:div w:id="1047947899">
          <w:marLeft w:val="547"/>
          <w:marRight w:val="0"/>
          <w:marTop w:val="115"/>
          <w:marBottom w:val="0"/>
          <w:divBdr>
            <w:top w:val="none" w:sz="0" w:space="0" w:color="auto"/>
            <w:left w:val="none" w:sz="0" w:space="0" w:color="auto"/>
            <w:bottom w:val="none" w:sz="0" w:space="0" w:color="auto"/>
            <w:right w:val="none" w:sz="0" w:space="0" w:color="auto"/>
          </w:divBdr>
        </w:div>
        <w:div w:id="1597590119">
          <w:marLeft w:val="1166"/>
          <w:marRight w:val="0"/>
          <w:marTop w:val="96"/>
          <w:marBottom w:val="0"/>
          <w:divBdr>
            <w:top w:val="none" w:sz="0" w:space="0" w:color="auto"/>
            <w:left w:val="none" w:sz="0" w:space="0" w:color="auto"/>
            <w:bottom w:val="none" w:sz="0" w:space="0" w:color="auto"/>
            <w:right w:val="none" w:sz="0" w:space="0" w:color="auto"/>
          </w:divBdr>
        </w:div>
        <w:div w:id="17629751">
          <w:marLeft w:val="1166"/>
          <w:marRight w:val="0"/>
          <w:marTop w:val="77"/>
          <w:marBottom w:val="0"/>
          <w:divBdr>
            <w:top w:val="none" w:sz="0" w:space="0" w:color="auto"/>
            <w:left w:val="none" w:sz="0" w:space="0" w:color="auto"/>
            <w:bottom w:val="none" w:sz="0" w:space="0" w:color="auto"/>
            <w:right w:val="none" w:sz="0" w:space="0" w:color="auto"/>
          </w:divBdr>
        </w:div>
        <w:div w:id="1333216107">
          <w:marLeft w:val="1166"/>
          <w:marRight w:val="0"/>
          <w:marTop w:val="77"/>
          <w:marBottom w:val="0"/>
          <w:divBdr>
            <w:top w:val="none" w:sz="0" w:space="0" w:color="auto"/>
            <w:left w:val="none" w:sz="0" w:space="0" w:color="auto"/>
            <w:bottom w:val="none" w:sz="0" w:space="0" w:color="auto"/>
            <w:right w:val="none" w:sz="0" w:space="0" w:color="auto"/>
          </w:divBdr>
        </w:div>
        <w:div w:id="1966739964">
          <w:marLeft w:val="1166"/>
          <w:marRight w:val="0"/>
          <w:marTop w:val="77"/>
          <w:marBottom w:val="0"/>
          <w:divBdr>
            <w:top w:val="none" w:sz="0" w:space="0" w:color="auto"/>
            <w:left w:val="none" w:sz="0" w:space="0" w:color="auto"/>
            <w:bottom w:val="none" w:sz="0" w:space="0" w:color="auto"/>
            <w:right w:val="none" w:sz="0" w:space="0" w:color="auto"/>
          </w:divBdr>
        </w:div>
        <w:div w:id="1440760646">
          <w:marLeft w:val="1166"/>
          <w:marRight w:val="0"/>
          <w:marTop w:val="77"/>
          <w:marBottom w:val="0"/>
          <w:divBdr>
            <w:top w:val="none" w:sz="0" w:space="0" w:color="auto"/>
            <w:left w:val="none" w:sz="0" w:space="0" w:color="auto"/>
            <w:bottom w:val="none" w:sz="0" w:space="0" w:color="auto"/>
            <w:right w:val="none" w:sz="0" w:space="0" w:color="auto"/>
          </w:divBdr>
        </w:div>
        <w:div w:id="553854903">
          <w:marLeft w:val="1166"/>
          <w:marRight w:val="0"/>
          <w:marTop w:val="77"/>
          <w:marBottom w:val="0"/>
          <w:divBdr>
            <w:top w:val="none" w:sz="0" w:space="0" w:color="auto"/>
            <w:left w:val="none" w:sz="0" w:space="0" w:color="auto"/>
            <w:bottom w:val="none" w:sz="0" w:space="0" w:color="auto"/>
            <w:right w:val="none" w:sz="0" w:space="0" w:color="auto"/>
          </w:divBdr>
        </w:div>
        <w:div w:id="1781141594">
          <w:marLeft w:val="1166"/>
          <w:marRight w:val="0"/>
          <w:marTop w:val="77"/>
          <w:marBottom w:val="0"/>
          <w:divBdr>
            <w:top w:val="none" w:sz="0" w:space="0" w:color="auto"/>
            <w:left w:val="none" w:sz="0" w:space="0" w:color="auto"/>
            <w:bottom w:val="none" w:sz="0" w:space="0" w:color="auto"/>
            <w:right w:val="none" w:sz="0" w:space="0" w:color="auto"/>
          </w:divBdr>
        </w:div>
        <w:div w:id="1709791159">
          <w:marLeft w:val="1166"/>
          <w:marRight w:val="0"/>
          <w:marTop w:val="77"/>
          <w:marBottom w:val="0"/>
          <w:divBdr>
            <w:top w:val="none" w:sz="0" w:space="0" w:color="auto"/>
            <w:left w:val="none" w:sz="0" w:space="0" w:color="auto"/>
            <w:bottom w:val="none" w:sz="0" w:space="0" w:color="auto"/>
            <w:right w:val="none" w:sz="0" w:space="0" w:color="auto"/>
          </w:divBdr>
        </w:div>
        <w:div w:id="1766610077">
          <w:marLeft w:val="547"/>
          <w:marRight w:val="0"/>
          <w:marTop w:val="115"/>
          <w:marBottom w:val="0"/>
          <w:divBdr>
            <w:top w:val="none" w:sz="0" w:space="0" w:color="auto"/>
            <w:left w:val="none" w:sz="0" w:space="0" w:color="auto"/>
            <w:bottom w:val="none" w:sz="0" w:space="0" w:color="auto"/>
            <w:right w:val="none" w:sz="0" w:space="0" w:color="auto"/>
          </w:divBdr>
        </w:div>
        <w:div w:id="1927808121">
          <w:marLeft w:val="1166"/>
          <w:marRight w:val="0"/>
          <w:marTop w:val="96"/>
          <w:marBottom w:val="0"/>
          <w:divBdr>
            <w:top w:val="none" w:sz="0" w:space="0" w:color="auto"/>
            <w:left w:val="none" w:sz="0" w:space="0" w:color="auto"/>
            <w:bottom w:val="none" w:sz="0" w:space="0" w:color="auto"/>
            <w:right w:val="none" w:sz="0" w:space="0" w:color="auto"/>
          </w:divBdr>
        </w:div>
        <w:div w:id="1859851755">
          <w:marLeft w:val="1166"/>
          <w:marRight w:val="0"/>
          <w:marTop w:val="77"/>
          <w:marBottom w:val="0"/>
          <w:divBdr>
            <w:top w:val="none" w:sz="0" w:space="0" w:color="auto"/>
            <w:left w:val="none" w:sz="0" w:space="0" w:color="auto"/>
            <w:bottom w:val="none" w:sz="0" w:space="0" w:color="auto"/>
            <w:right w:val="none" w:sz="0" w:space="0" w:color="auto"/>
          </w:divBdr>
        </w:div>
        <w:div w:id="680860850">
          <w:marLeft w:val="547"/>
          <w:marRight w:val="0"/>
          <w:marTop w:val="115"/>
          <w:marBottom w:val="0"/>
          <w:divBdr>
            <w:top w:val="none" w:sz="0" w:space="0" w:color="auto"/>
            <w:left w:val="none" w:sz="0" w:space="0" w:color="auto"/>
            <w:bottom w:val="none" w:sz="0" w:space="0" w:color="auto"/>
            <w:right w:val="none" w:sz="0" w:space="0" w:color="auto"/>
          </w:divBdr>
        </w:div>
        <w:div w:id="894127291">
          <w:marLeft w:val="1166"/>
          <w:marRight w:val="0"/>
          <w:marTop w:val="77"/>
          <w:marBottom w:val="0"/>
          <w:divBdr>
            <w:top w:val="none" w:sz="0" w:space="0" w:color="auto"/>
            <w:left w:val="none" w:sz="0" w:space="0" w:color="auto"/>
            <w:bottom w:val="none" w:sz="0" w:space="0" w:color="auto"/>
            <w:right w:val="none" w:sz="0" w:space="0" w:color="auto"/>
          </w:divBdr>
        </w:div>
        <w:div w:id="704868684">
          <w:marLeft w:val="1166"/>
          <w:marRight w:val="0"/>
          <w:marTop w:val="77"/>
          <w:marBottom w:val="0"/>
          <w:divBdr>
            <w:top w:val="none" w:sz="0" w:space="0" w:color="auto"/>
            <w:left w:val="none" w:sz="0" w:space="0" w:color="auto"/>
            <w:bottom w:val="none" w:sz="0" w:space="0" w:color="auto"/>
            <w:right w:val="none" w:sz="0" w:space="0" w:color="auto"/>
          </w:divBdr>
        </w:div>
      </w:divsChild>
    </w:div>
    <w:div w:id="441262172">
      <w:bodyDiv w:val="1"/>
      <w:marLeft w:val="0"/>
      <w:marRight w:val="0"/>
      <w:marTop w:val="0"/>
      <w:marBottom w:val="0"/>
      <w:divBdr>
        <w:top w:val="none" w:sz="0" w:space="0" w:color="auto"/>
        <w:left w:val="none" w:sz="0" w:space="0" w:color="auto"/>
        <w:bottom w:val="none" w:sz="0" w:space="0" w:color="auto"/>
        <w:right w:val="none" w:sz="0" w:space="0" w:color="auto"/>
      </w:divBdr>
      <w:divsChild>
        <w:div w:id="1766415266">
          <w:marLeft w:val="547"/>
          <w:marRight w:val="0"/>
          <w:marTop w:val="134"/>
          <w:marBottom w:val="0"/>
          <w:divBdr>
            <w:top w:val="none" w:sz="0" w:space="0" w:color="auto"/>
            <w:left w:val="none" w:sz="0" w:space="0" w:color="auto"/>
            <w:bottom w:val="none" w:sz="0" w:space="0" w:color="auto"/>
            <w:right w:val="none" w:sz="0" w:space="0" w:color="auto"/>
          </w:divBdr>
        </w:div>
        <w:div w:id="1547253215">
          <w:marLeft w:val="1166"/>
          <w:marRight w:val="0"/>
          <w:marTop w:val="115"/>
          <w:marBottom w:val="0"/>
          <w:divBdr>
            <w:top w:val="none" w:sz="0" w:space="0" w:color="auto"/>
            <w:left w:val="none" w:sz="0" w:space="0" w:color="auto"/>
            <w:bottom w:val="none" w:sz="0" w:space="0" w:color="auto"/>
            <w:right w:val="none" w:sz="0" w:space="0" w:color="auto"/>
          </w:divBdr>
        </w:div>
        <w:div w:id="1145122885">
          <w:marLeft w:val="1166"/>
          <w:marRight w:val="0"/>
          <w:marTop w:val="115"/>
          <w:marBottom w:val="0"/>
          <w:divBdr>
            <w:top w:val="none" w:sz="0" w:space="0" w:color="auto"/>
            <w:left w:val="none" w:sz="0" w:space="0" w:color="auto"/>
            <w:bottom w:val="none" w:sz="0" w:space="0" w:color="auto"/>
            <w:right w:val="none" w:sz="0" w:space="0" w:color="auto"/>
          </w:divBdr>
        </w:div>
        <w:div w:id="477113953">
          <w:marLeft w:val="1166"/>
          <w:marRight w:val="0"/>
          <w:marTop w:val="115"/>
          <w:marBottom w:val="0"/>
          <w:divBdr>
            <w:top w:val="none" w:sz="0" w:space="0" w:color="auto"/>
            <w:left w:val="none" w:sz="0" w:space="0" w:color="auto"/>
            <w:bottom w:val="none" w:sz="0" w:space="0" w:color="auto"/>
            <w:right w:val="none" w:sz="0" w:space="0" w:color="auto"/>
          </w:divBdr>
        </w:div>
        <w:div w:id="1734424266">
          <w:marLeft w:val="1166"/>
          <w:marRight w:val="0"/>
          <w:marTop w:val="115"/>
          <w:marBottom w:val="0"/>
          <w:divBdr>
            <w:top w:val="none" w:sz="0" w:space="0" w:color="auto"/>
            <w:left w:val="none" w:sz="0" w:space="0" w:color="auto"/>
            <w:bottom w:val="none" w:sz="0" w:space="0" w:color="auto"/>
            <w:right w:val="none" w:sz="0" w:space="0" w:color="auto"/>
          </w:divBdr>
        </w:div>
        <w:div w:id="1541044876">
          <w:marLeft w:val="1166"/>
          <w:marRight w:val="0"/>
          <w:marTop w:val="115"/>
          <w:marBottom w:val="0"/>
          <w:divBdr>
            <w:top w:val="none" w:sz="0" w:space="0" w:color="auto"/>
            <w:left w:val="none" w:sz="0" w:space="0" w:color="auto"/>
            <w:bottom w:val="none" w:sz="0" w:space="0" w:color="auto"/>
            <w:right w:val="none" w:sz="0" w:space="0" w:color="auto"/>
          </w:divBdr>
        </w:div>
        <w:div w:id="1175388241">
          <w:marLeft w:val="1166"/>
          <w:marRight w:val="0"/>
          <w:marTop w:val="115"/>
          <w:marBottom w:val="0"/>
          <w:divBdr>
            <w:top w:val="none" w:sz="0" w:space="0" w:color="auto"/>
            <w:left w:val="none" w:sz="0" w:space="0" w:color="auto"/>
            <w:bottom w:val="none" w:sz="0" w:space="0" w:color="auto"/>
            <w:right w:val="none" w:sz="0" w:space="0" w:color="auto"/>
          </w:divBdr>
        </w:div>
      </w:divsChild>
    </w:div>
    <w:div w:id="463277539">
      <w:bodyDiv w:val="1"/>
      <w:marLeft w:val="0"/>
      <w:marRight w:val="0"/>
      <w:marTop w:val="0"/>
      <w:marBottom w:val="0"/>
      <w:divBdr>
        <w:top w:val="none" w:sz="0" w:space="0" w:color="auto"/>
        <w:left w:val="none" w:sz="0" w:space="0" w:color="auto"/>
        <w:bottom w:val="none" w:sz="0" w:space="0" w:color="auto"/>
        <w:right w:val="none" w:sz="0" w:space="0" w:color="auto"/>
      </w:divBdr>
      <w:divsChild>
        <w:div w:id="1203908942">
          <w:marLeft w:val="547"/>
          <w:marRight w:val="0"/>
          <w:marTop w:val="134"/>
          <w:marBottom w:val="0"/>
          <w:divBdr>
            <w:top w:val="none" w:sz="0" w:space="0" w:color="auto"/>
            <w:left w:val="none" w:sz="0" w:space="0" w:color="auto"/>
            <w:bottom w:val="none" w:sz="0" w:space="0" w:color="auto"/>
            <w:right w:val="none" w:sz="0" w:space="0" w:color="auto"/>
          </w:divBdr>
        </w:div>
      </w:divsChild>
    </w:div>
    <w:div w:id="523371617">
      <w:bodyDiv w:val="1"/>
      <w:marLeft w:val="0"/>
      <w:marRight w:val="0"/>
      <w:marTop w:val="0"/>
      <w:marBottom w:val="0"/>
      <w:divBdr>
        <w:top w:val="none" w:sz="0" w:space="0" w:color="auto"/>
        <w:left w:val="none" w:sz="0" w:space="0" w:color="auto"/>
        <w:bottom w:val="none" w:sz="0" w:space="0" w:color="auto"/>
        <w:right w:val="none" w:sz="0" w:space="0" w:color="auto"/>
      </w:divBdr>
    </w:div>
    <w:div w:id="523831289">
      <w:bodyDiv w:val="1"/>
      <w:marLeft w:val="0"/>
      <w:marRight w:val="0"/>
      <w:marTop w:val="0"/>
      <w:marBottom w:val="0"/>
      <w:divBdr>
        <w:top w:val="none" w:sz="0" w:space="0" w:color="auto"/>
        <w:left w:val="none" w:sz="0" w:space="0" w:color="auto"/>
        <w:bottom w:val="none" w:sz="0" w:space="0" w:color="auto"/>
        <w:right w:val="none" w:sz="0" w:space="0" w:color="auto"/>
      </w:divBdr>
      <w:divsChild>
        <w:div w:id="413598403">
          <w:marLeft w:val="547"/>
          <w:marRight w:val="0"/>
          <w:marTop w:val="96"/>
          <w:marBottom w:val="0"/>
          <w:divBdr>
            <w:top w:val="none" w:sz="0" w:space="0" w:color="auto"/>
            <w:left w:val="none" w:sz="0" w:space="0" w:color="auto"/>
            <w:bottom w:val="none" w:sz="0" w:space="0" w:color="auto"/>
            <w:right w:val="none" w:sz="0" w:space="0" w:color="auto"/>
          </w:divBdr>
        </w:div>
        <w:div w:id="116535959">
          <w:marLeft w:val="547"/>
          <w:marRight w:val="0"/>
          <w:marTop w:val="96"/>
          <w:marBottom w:val="0"/>
          <w:divBdr>
            <w:top w:val="none" w:sz="0" w:space="0" w:color="auto"/>
            <w:left w:val="none" w:sz="0" w:space="0" w:color="auto"/>
            <w:bottom w:val="none" w:sz="0" w:space="0" w:color="auto"/>
            <w:right w:val="none" w:sz="0" w:space="0" w:color="auto"/>
          </w:divBdr>
        </w:div>
        <w:div w:id="2025209735">
          <w:marLeft w:val="547"/>
          <w:marRight w:val="0"/>
          <w:marTop w:val="96"/>
          <w:marBottom w:val="0"/>
          <w:divBdr>
            <w:top w:val="none" w:sz="0" w:space="0" w:color="auto"/>
            <w:left w:val="none" w:sz="0" w:space="0" w:color="auto"/>
            <w:bottom w:val="none" w:sz="0" w:space="0" w:color="auto"/>
            <w:right w:val="none" w:sz="0" w:space="0" w:color="auto"/>
          </w:divBdr>
        </w:div>
        <w:div w:id="1568418760">
          <w:marLeft w:val="547"/>
          <w:marRight w:val="0"/>
          <w:marTop w:val="96"/>
          <w:marBottom w:val="0"/>
          <w:divBdr>
            <w:top w:val="none" w:sz="0" w:space="0" w:color="auto"/>
            <w:left w:val="none" w:sz="0" w:space="0" w:color="auto"/>
            <w:bottom w:val="none" w:sz="0" w:space="0" w:color="auto"/>
            <w:right w:val="none" w:sz="0" w:space="0" w:color="auto"/>
          </w:divBdr>
        </w:div>
        <w:div w:id="146240258">
          <w:marLeft w:val="547"/>
          <w:marRight w:val="0"/>
          <w:marTop w:val="96"/>
          <w:marBottom w:val="0"/>
          <w:divBdr>
            <w:top w:val="none" w:sz="0" w:space="0" w:color="auto"/>
            <w:left w:val="none" w:sz="0" w:space="0" w:color="auto"/>
            <w:bottom w:val="none" w:sz="0" w:space="0" w:color="auto"/>
            <w:right w:val="none" w:sz="0" w:space="0" w:color="auto"/>
          </w:divBdr>
        </w:div>
        <w:div w:id="186530077">
          <w:marLeft w:val="547"/>
          <w:marRight w:val="0"/>
          <w:marTop w:val="96"/>
          <w:marBottom w:val="0"/>
          <w:divBdr>
            <w:top w:val="none" w:sz="0" w:space="0" w:color="auto"/>
            <w:left w:val="none" w:sz="0" w:space="0" w:color="auto"/>
            <w:bottom w:val="none" w:sz="0" w:space="0" w:color="auto"/>
            <w:right w:val="none" w:sz="0" w:space="0" w:color="auto"/>
          </w:divBdr>
        </w:div>
      </w:divsChild>
    </w:div>
    <w:div w:id="556743883">
      <w:bodyDiv w:val="1"/>
      <w:marLeft w:val="0"/>
      <w:marRight w:val="0"/>
      <w:marTop w:val="0"/>
      <w:marBottom w:val="0"/>
      <w:divBdr>
        <w:top w:val="none" w:sz="0" w:space="0" w:color="auto"/>
        <w:left w:val="none" w:sz="0" w:space="0" w:color="auto"/>
        <w:bottom w:val="none" w:sz="0" w:space="0" w:color="auto"/>
        <w:right w:val="none" w:sz="0" w:space="0" w:color="auto"/>
      </w:divBdr>
      <w:divsChild>
        <w:div w:id="497813315">
          <w:marLeft w:val="547"/>
          <w:marRight w:val="0"/>
          <w:marTop w:val="154"/>
          <w:marBottom w:val="0"/>
          <w:divBdr>
            <w:top w:val="none" w:sz="0" w:space="0" w:color="auto"/>
            <w:left w:val="none" w:sz="0" w:space="0" w:color="auto"/>
            <w:bottom w:val="none" w:sz="0" w:space="0" w:color="auto"/>
            <w:right w:val="none" w:sz="0" w:space="0" w:color="auto"/>
          </w:divBdr>
        </w:div>
        <w:div w:id="1141310345">
          <w:marLeft w:val="547"/>
          <w:marRight w:val="0"/>
          <w:marTop w:val="154"/>
          <w:marBottom w:val="0"/>
          <w:divBdr>
            <w:top w:val="none" w:sz="0" w:space="0" w:color="auto"/>
            <w:left w:val="none" w:sz="0" w:space="0" w:color="auto"/>
            <w:bottom w:val="none" w:sz="0" w:space="0" w:color="auto"/>
            <w:right w:val="none" w:sz="0" w:space="0" w:color="auto"/>
          </w:divBdr>
        </w:div>
      </w:divsChild>
    </w:div>
    <w:div w:id="561255137">
      <w:bodyDiv w:val="1"/>
      <w:marLeft w:val="0"/>
      <w:marRight w:val="0"/>
      <w:marTop w:val="0"/>
      <w:marBottom w:val="0"/>
      <w:divBdr>
        <w:top w:val="none" w:sz="0" w:space="0" w:color="auto"/>
        <w:left w:val="none" w:sz="0" w:space="0" w:color="auto"/>
        <w:bottom w:val="none" w:sz="0" w:space="0" w:color="auto"/>
        <w:right w:val="none" w:sz="0" w:space="0" w:color="auto"/>
      </w:divBdr>
      <w:divsChild>
        <w:div w:id="399717187">
          <w:marLeft w:val="547"/>
          <w:marRight w:val="0"/>
          <w:marTop w:val="134"/>
          <w:marBottom w:val="0"/>
          <w:divBdr>
            <w:top w:val="none" w:sz="0" w:space="0" w:color="auto"/>
            <w:left w:val="none" w:sz="0" w:space="0" w:color="auto"/>
            <w:bottom w:val="none" w:sz="0" w:space="0" w:color="auto"/>
            <w:right w:val="none" w:sz="0" w:space="0" w:color="auto"/>
          </w:divBdr>
        </w:div>
      </w:divsChild>
    </w:div>
    <w:div w:id="563686536">
      <w:bodyDiv w:val="1"/>
      <w:marLeft w:val="0"/>
      <w:marRight w:val="0"/>
      <w:marTop w:val="0"/>
      <w:marBottom w:val="0"/>
      <w:divBdr>
        <w:top w:val="none" w:sz="0" w:space="0" w:color="auto"/>
        <w:left w:val="none" w:sz="0" w:space="0" w:color="auto"/>
        <w:bottom w:val="none" w:sz="0" w:space="0" w:color="auto"/>
        <w:right w:val="none" w:sz="0" w:space="0" w:color="auto"/>
      </w:divBdr>
    </w:div>
    <w:div w:id="568419798">
      <w:bodyDiv w:val="1"/>
      <w:marLeft w:val="0"/>
      <w:marRight w:val="0"/>
      <w:marTop w:val="0"/>
      <w:marBottom w:val="0"/>
      <w:divBdr>
        <w:top w:val="none" w:sz="0" w:space="0" w:color="auto"/>
        <w:left w:val="none" w:sz="0" w:space="0" w:color="auto"/>
        <w:bottom w:val="none" w:sz="0" w:space="0" w:color="auto"/>
        <w:right w:val="none" w:sz="0" w:space="0" w:color="auto"/>
      </w:divBdr>
      <w:divsChild>
        <w:div w:id="1730764827">
          <w:marLeft w:val="547"/>
          <w:marRight w:val="0"/>
          <w:marTop w:val="130"/>
          <w:marBottom w:val="0"/>
          <w:divBdr>
            <w:top w:val="none" w:sz="0" w:space="0" w:color="auto"/>
            <w:left w:val="none" w:sz="0" w:space="0" w:color="auto"/>
            <w:bottom w:val="none" w:sz="0" w:space="0" w:color="auto"/>
            <w:right w:val="none" w:sz="0" w:space="0" w:color="auto"/>
          </w:divBdr>
        </w:div>
        <w:div w:id="547228183">
          <w:marLeft w:val="547"/>
          <w:marRight w:val="0"/>
          <w:marTop w:val="130"/>
          <w:marBottom w:val="0"/>
          <w:divBdr>
            <w:top w:val="none" w:sz="0" w:space="0" w:color="auto"/>
            <w:left w:val="none" w:sz="0" w:space="0" w:color="auto"/>
            <w:bottom w:val="none" w:sz="0" w:space="0" w:color="auto"/>
            <w:right w:val="none" w:sz="0" w:space="0" w:color="auto"/>
          </w:divBdr>
        </w:div>
      </w:divsChild>
    </w:div>
    <w:div w:id="592318934">
      <w:bodyDiv w:val="1"/>
      <w:marLeft w:val="0"/>
      <w:marRight w:val="0"/>
      <w:marTop w:val="0"/>
      <w:marBottom w:val="0"/>
      <w:divBdr>
        <w:top w:val="none" w:sz="0" w:space="0" w:color="auto"/>
        <w:left w:val="none" w:sz="0" w:space="0" w:color="auto"/>
        <w:bottom w:val="none" w:sz="0" w:space="0" w:color="auto"/>
        <w:right w:val="none" w:sz="0" w:space="0" w:color="auto"/>
      </w:divBdr>
      <w:divsChild>
        <w:div w:id="1903641258">
          <w:marLeft w:val="547"/>
          <w:marRight w:val="0"/>
          <w:marTop w:val="86"/>
          <w:marBottom w:val="0"/>
          <w:divBdr>
            <w:top w:val="none" w:sz="0" w:space="0" w:color="auto"/>
            <w:left w:val="none" w:sz="0" w:space="0" w:color="auto"/>
            <w:bottom w:val="none" w:sz="0" w:space="0" w:color="auto"/>
            <w:right w:val="none" w:sz="0" w:space="0" w:color="auto"/>
          </w:divBdr>
        </w:div>
        <w:div w:id="591012393">
          <w:marLeft w:val="1195"/>
          <w:marRight w:val="0"/>
          <w:marTop w:val="77"/>
          <w:marBottom w:val="0"/>
          <w:divBdr>
            <w:top w:val="none" w:sz="0" w:space="0" w:color="auto"/>
            <w:left w:val="none" w:sz="0" w:space="0" w:color="auto"/>
            <w:bottom w:val="none" w:sz="0" w:space="0" w:color="auto"/>
            <w:right w:val="none" w:sz="0" w:space="0" w:color="auto"/>
          </w:divBdr>
        </w:div>
        <w:div w:id="886838782">
          <w:marLeft w:val="1195"/>
          <w:marRight w:val="0"/>
          <w:marTop w:val="77"/>
          <w:marBottom w:val="0"/>
          <w:divBdr>
            <w:top w:val="none" w:sz="0" w:space="0" w:color="auto"/>
            <w:left w:val="none" w:sz="0" w:space="0" w:color="auto"/>
            <w:bottom w:val="none" w:sz="0" w:space="0" w:color="auto"/>
            <w:right w:val="none" w:sz="0" w:space="0" w:color="auto"/>
          </w:divBdr>
        </w:div>
        <w:div w:id="1179926861">
          <w:marLeft w:val="1195"/>
          <w:marRight w:val="0"/>
          <w:marTop w:val="77"/>
          <w:marBottom w:val="0"/>
          <w:divBdr>
            <w:top w:val="none" w:sz="0" w:space="0" w:color="auto"/>
            <w:left w:val="none" w:sz="0" w:space="0" w:color="auto"/>
            <w:bottom w:val="none" w:sz="0" w:space="0" w:color="auto"/>
            <w:right w:val="none" w:sz="0" w:space="0" w:color="auto"/>
          </w:divBdr>
        </w:div>
        <w:div w:id="234323819">
          <w:marLeft w:val="547"/>
          <w:marRight w:val="0"/>
          <w:marTop w:val="86"/>
          <w:marBottom w:val="0"/>
          <w:divBdr>
            <w:top w:val="none" w:sz="0" w:space="0" w:color="auto"/>
            <w:left w:val="none" w:sz="0" w:space="0" w:color="auto"/>
            <w:bottom w:val="none" w:sz="0" w:space="0" w:color="auto"/>
            <w:right w:val="none" w:sz="0" w:space="0" w:color="auto"/>
          </w:divBdr>
        </w:div>
        <w:div w:id="1575777707">
          <w:marLeft w:val="547"/>
          <w:marRight w:val="0"/>
          <w:marTop w:val="86"/>
          <w:marBottom w:val="0"/>
          <w:divBdr>
            <w:top w:val="none" w:sz="0" w:space="0" w:color="auto"/>
            <w:left w:val="none" w:sz="0" w:space="0" w:color="auto"/>
            <w:bottom w:val="none" w:sz="0" w:space="0" w:color="auto"/>
            <w:right w:val="none" w:sz="0" w:space="0" w:color="auto"/>
          </w:divBdr>
        </w:div>
        <w:div w:id="2087918790">
          <w:marLeft w:val="547"/>
          <w:marRight w:val="0"/>
          <w:marTop w:val="86"/>
          <w:marBottom w:val="0"/>
          <w:divBdr>
            <w:top w:val="none" w:sz="0" w:space="0" w:color="auto"/>
            <w:left w:val="none" w:sz="0" w:space="0" w:color="auto"/>
            <w:bottom w:val="none" w:sz="0" w:space="0" w:color="auto"/>
            <w:right w:val="none" w:sz="0" w:space="0" w:color="auto"/>
          </w:divBdr>
        </w:div>
        <w:div w:id="1839805698">
          <w:marLeft w:val="547"/>
          <w:marRight w:val="0"/>
          <w:marTop w:val="86"/>
          <w:marBottom w:val="0"/>
          <w:divBdr>
            <w:top w:val="none" w:sz="0" w:space="0" w:color="auto"/>
            <w:left w:val="none" w:sz="0" w:space="0" w:color="auto"/>
            <w:bottom w:val="none" w:sz="0" w:space="0" w:color="auto"/>
            <w:right w:val="none" w:sz="0" w:space="0" w:color="auto"/>
          </w:divBdr>
        </w:div>
        <w:div w:id="503327687">
          <w:marLeft w:val="547"/>
          <w:marRight w:val="0"/>
          <w:marTop w:val="86"/>
          <w:marBottom w:val="0"/>
          <w:divBdr>
            <w:top w:val="none" w:sz="0" w:space="0" w:color="auto"/>
            <w:left w:val="none" w:sz="0" w:space="0" w:color="auto"/>
            <w:bottom w:val="none" w:sz="0" w:space="0" w:color="auto"/>
            <w:right w:val="none" w:sz="0" w:space="0" w:color="auto"/>
          </w:divBdr>
        </w:div>
        <w:div w:id="1791776418">
          <w:marLeft w:val="547"/>
          <w:marRight w:val="0"/>
          <w:marTop w:val="86"/>
          <w:marBottom w:val="0"/>
          <w:divBdr>
            <w:top w:val="none" w:sz="0" w:space="0" w:color="auto"/>
            <w:left w:val="none" w:sz="0" w:space="0" w:color="auto"/>
            <w:bottom w:val="none" w:sz="0" w:space="0" w:color="auto"/>
            <w:right w:val="none" w:sz="0" w:space="0" w:color="auto"/>
          </w:divBdr>
        </w:div>
      </w:divsChild>
    </w:div>
    <w:div w:id="616642240">
      <w:bodyDiv w:val="1"/>
      <w:marLeft w:val="0"/>
      <w:marRight w:val="0"/>
      <w:marTop w:val="0"/>
      <w:marBottom w:val="0"/>
      <w:divBdr>
        <w:top w:val="none" w:sz="0" w:space="0" w:color="auto"/>
        <w:left w:val="none" w:sz="0" w:space="0" w:color="auto"/>
        <w:bottom w:val="none" w:sz="0" w:space="0" w:color="auto"/>
        <w:right w:val="none" w:sz="0" w:space="0" w:color="auto"/>
      </w:divBdr>
    </w:div>
    <w:div w:id="638806024">
      <w:bodyDiv w:val="1"/>
      <w:marLeft w:val="0"/>
      <w:marRight w:val="0"/>
      <w:marTop w:val="0"/>
      <w:marBottom w:val="0"/>
      <w:divBdr>
        <w:top w:val="none" w:sz="0" w:space="0" w:color="auto"/>
        <w:left w:val="none" w:sz="0" w:space="0" w:color="auto"/>
        <w:bottom w:val="none" w:sz="0" w:space="0" w:color="auto"/>
        <w:right w:val="none" w:sz="0" w:space="0" w:color="auto"/>
      </w:divBdr>
      <w:divsChild>
        <w:div w:id="1758550091">
          <w:marLeft w:val="965"/>
          <w:marRight w:val="0"/>
          <w:marTop w:val="154"/>
          <w:marBottom w:val="0"/>
          <w:divBdr>
            <w:top w:val="none" w:sz="0" w:space="0" w:color="auto"/>
            <w:left w:val="none" w:sz="0" w:space="0" w:color="auto"/>
            <w:bottom w:val="none" w:sz="0" w:space="0" w:color="auto"/>
            <w:right w:val="none" w:sz="0" w:space="0" w:color="auto"/>
          </w:divBdr>
        </w:div>
        <w:div w:id="1416055053">
          <w:marLeft w:val="965"/>
          <w:marRight w:val="0"/>
          <w:marTop w:val="154"/>
          <w:marBottom w:val="0"/>
          <w:divBdr>
            <w:top w:val="none" w:sz="0" w:space="0" w:color="auto"/>
            <w:left w:val="none" w:sz="0" w:space="0" w:color="auto"/>
            <w:bottom w:val="none" w:sz="0" w:space="0" w:color="auto"/>
            <w:right w:val="none" w:sz="0" w:space="0" w:color="auto"/>
          </w:divBdr>
        </w:div>
      </w:divsChild>
    </w:div>
    <w:div w:id="698316574">
      <w:bodyDiv w:val="1"/>
      <w:marLeft w:val="0"/>
      <w:marRight w:val="0"/>
      <w:marTop w:val="0"/>
      <w:marBottom w:val="0"/>
      <w:divBdr>
        <w:top w:val="none" w:sz="0" w:space="0" w:color="auto"/>
        <w:left w:val="none" w:sz="0" w:space="0" w:color="auto"/>
        <w:bottom w:val="none" w:sz="0" w:space="0" w:color="auto"/>
        <w:right w:val="none" w:sz="0" w:space="0" w:color="auto"/>
      </w:divBdr>
      <w:divsChild>
        <w:div w:id="54007740">
          <w:marLeft w:val="1166"/>
          <w:marRight w:val="0"/>
          <w:marTop w:val="134"/>
          <w:marBottom w:val="0"/>
          <w:divBdr>
            <w:top w:val="none" w:sz="0" w:space="0" w:color="auto"/>
            <w:left w:val="none" w:sz="0" w:space="0" w:color="auto"/>
            <w:bottom w:val="none" w:sz="0" w:space="0" w:color="auto"/>
            <w:right w:val="none" w:sz="0" w:space="0" w:color="auto"/>
          </w:divBdr>
        </w:div>
        <w:div w:id="89086115">
          <w:marLeft w:val="1166"/>
          <w:marRight w:val="0"/>
          <w:marTop w:val="134"/>
          <w:marBottom w:val="0"/>
          <w:divBdr>
            <w:top w:val="none" w:sz="0" w:space="0" w:color="auto"/>
            <w:left w:val="none" w:sz="0" w:space="0" w:color="auto"/>
            <w:bottom w:val="none" w:sz="0" w:space="0" w:color="auto"/>
            <w:right w:val="none" w:sz="0" w:space="0" w:color="auto"/>
          </w:divBdr>
        </w:div>
        <w:div w:id="766078327">
          <w:marLeft w:val="1166"/>
          <w:marRight w:val="0"/>
          <w:marTop w:val="134"/>
          <w:marBottom w:val="0"/>
          <w:divBdr>
            <w:top w:val="none" w:sz="0" w:space="0" w:color="auto"/>
            <w:left w:val="none" w:sz="0" w:space="0" w:color="auto"/>
            <w:bottom w:val="none" w:sz="0" w:space="0" w:color="auto"/>
            <w:right w:val="none" w:sz="0" w:space="0" w:color="auto"/>
          </w:divBdr>
        </w:div>
      </w:divsChild>
    </w:div>
    <w:div w:id="745343787">
      <w:bodyDiv w:val="1"/>
      <w:marLeft w:val="0"/>
      <w:marRight w:val="0"/>
      <w:marTop w:val="0"/>
      <w:marBottom w:val="0"/>
      <w:divBdr>
        <w:top w:val="none" w:sz="0" w:space="0" w:color="auto"/>
        <w:left w:val="none" w:sz="0" w:space="0" w:color="auto"/>
        <w:bottom w:val="none" w:sz="0" w:space="0" w:color="auto"/>
        <w:right w:val="none" w:sz="0" w:space="0" w:color="auto"/>
      </w:divBdr>
    </w:div>
    <w:div w:id="745953850">
      <w:bodyDiv w:val="1"/>
      <w:marLeft w:val="0"/>
      <w:marRight w:val="0"/>
      <w:marTop w:val="0"/>
      <w:marBottom w:val="0"/>
      <w:divBdr>
        <w:top w:val="none" w:sz="0" w:space="0" w:color="auto"/>
        <w:left w:val="none" w:sz="0" w:space="0" w:color="auto"/>
        <w:bottom w:val="none" w:sz="0" w:space="0" w:color="auto"/>
        <w:right w:val="none" w:sz="0" w:space="0" w:color="auto"/>
      </w:divBdr>
      <w:divsChild>
        <w:div w:id="1322849913">
          <w:marLeft w:val="547"/>
          <w:marRight w:val="0"/>
          <w:marTop w:val="96"/>
          <w:marBottom w:val="0"/>
          <w:divBdr>
            <w:top w:val="none" w:sz="0" w:space="0" w:color="auto"/>
            <w:left w:val="none" w:sz="0" w:space="0" w:color="auto"/>
            <w:bottom w:val="none" w:sz="0" w:space="0" w:color="auto"/>
            <w:right w:val="none" w:sz="0" w:space="0" w:color="auto"/>
          </w:divBdr>
        </w:div>
        <w:div w:id="1255358702">
          <w:marLeft w:val="547"/>
          <w:marRight w:val="0"/>
          <w:marTop w:val="96"/>
          <w:marBottom w:val="0"/>
          <w:divBdr>
            <w:top w:val="none" w:sz="0" w:space="0" w:color="auto"/>
            <w:left w:val="none" w:sz="0" w:space="0" w:color="auto"/>
            <w:bottom w:val="none" w:sz="0" w:space="0" w:color="auto"/>
            <w:right w:val="none" w:sz="0" w:space="0" w:color="auto"/>
          </w:divBdr>
        </w:div>
        <w:div w:id="2095007294">
          <w:marLeft w:val="547"/>
          <w:marRight w:val="0"/>
          <w:marTop w:val="96"/>
          <w:marBottom w:val="0"/>
          <w:divBdr>
            <w:top w:val="none" w:sz="0" w:space="0" w:color="auto"/>
            <w:left w:val="none" w:sz="0" w:space="0" w:color="auto"/>
            <w:bottom w:val="none" w:sz="0" w:space="0" w:color="auto"/>
            <w:right w:val="none" w:sz="0" w:space="0" w:color="auto"/>
          </w:divBdr>
        </w:div>
        <w:div w:id="1941910613">
          <w:marLeft w:val="547"/>
          <w:marRight w:val="0"/>
          <w:marTop w:val="96"/>
          <w:marBottom w:val="0"/>
          <w:divBdr>
            <w:top w:val="none" w:sz="0" w:space="0" w:color="auto"/>
            <w:left w:val="none" w:sz="0" w:space="0" w:color="auto"/>
            <w:bottom w:val="none" w:sz="0" w:space="0" w:color="auto"/>
            <w:right w:val="none" w:sz="0" w:space="0" w:color="auto"/>
          </w:divBdr>
        </w:div>
        <w:div w:id="2120368351">
          <w:marLeft w:val="547"/>
          <w:marRight w:val="0"/>
          <w:marTop w:val="96"/>
          <w:marBottom w:val="0"/>
          <w:divBdr>
            <w:top w:val="none" w:sz="0" w:space="0" w:color="auto"/>
            <w:left w:val="none" w:sz="0" w:space="0" w:color="auto"/>
            <w:bottom w:val="none" w:sz="0" w:space="0" w:color="auto"/>
            <w:right w:val="none" w:sz="0" w:space="0" w:color="auto"/>
          </w:divBdr>
        </w:div>
        <w:div w:id="686836478">
          <w:marLeft w:val="547"/>
          <w:marRight w:val="0"/>
          <w:marTop w:val="96"/>
          <w:marBottom w:val="0"/>
          <w:divBdr>
            <w:top w:val="none" w:sz="0" w:space="0" w:color="auto"/>
            <w:left w:val="none" w:sz="0" w:space="0" w:color="auto"/>
            <w:bottom w:val="none" w:sz="0" w:space="0" w:color="auto"/>
            <w:right w:val="none" w:sz="0" w:space="0" w:color="auto"/>
          </w:divBdr>
        </w:div>
        <w:div w:id="2118214007">
          <w:marLeft w:val="547"/>
          <w:marRight w:val="0"/>
          <w:marTop w:val="96"/>
          <w:marBottom w:val="0"/>
          <w:divBdr>
            <w:top w:val="none" w:sz="0" w:space="0" w:color="auto"/>
            <w:left w:val="none" w:sz="0" w:space="0" w:color="auto"/>
            <w:bottom w:val="none" w:sz="0" w:space="0" w:color="auto"/>
            <w:right w:val="none" w:sz="0" w:space="0" w:color="auto"/>
          </w:divBdr>
        </w:div>
      </w:divsChild>
    </w:div>
    <w:div w:id="748112334">
      <w:bodyDiv w:val="1"/>
      <w:marLeft w:val="0"/>
      <w:marRight w:val="0"/>
      <w:marTop w:val="0"/>
      <w:marBottom w:val="0"/>
      <w:divBdr>
        <w:top w:val="none" w:sz="0" w:space="0" w:color="auto"/>
        <w:left w:val="none" w:sz="0" w:space="0" w:color="auto"/>
        <w:bottom w:val="none" w:sz="0" w:space="0" w:color="auto"/>
        <w:right w:val="none" w:sz="0" w:space="0" w:color="auto"/>
      </w:divBdr>
      <w:divsChild>
        <w:div w:id="1008949496">
          <w:marLeft w:val="547"/>
          <w:marRight w:val="0"/>
          <w:marTop w:val="86"/>
          <w:marBottom w:val="0"/>
          <w:divBdr>
            <w:top w:val="none" w:sz="0" w:space="0" w:color="auto"/>
            <w:left w:val="none" w:sz="0" w:space="0" w:color="auto"/>
            <w:bottom w:val="none" w:sz="0" w:space="0" w:color="auto"/>
            <w:right w:val="none" w:sz="0" w:space="0" w:color="auto"/>
          </w:divBdr>
        </w:div>
        <w:div w:id="2113473695">
          <w:marLeft w:val="1195"/>
          <w:marRight w:val="0"/>
          <w:marTop w:val="77"/>
          <w:marBottom w:val="0"/>
          <w:divBdr>
            <w:top w:val="none" w:sz="0" w:space="0" w:color="auto"/>
            <w:left w:val="none" w:sz="0" w:space="0" w:color="auto"/>
            <w:bottom w:val="none" w:sz="0" w:space="0" w:color="auto"/>
            <w:right w:val="none" w:sz="0" w:space="0" w:color="auto"/>
          </w:divBdr>
        </w:div>
        <w:div w:id="1418594715">
          <w:marLeft w:val="1195"/>
          <w:marRight w:val="0"/>
          <w:marTop w:val="77"/>
          <w:marBottom w:val="0"/>
          <w:divBdr>
            <w:top w:val="none" w:sz="0" w:space="0" w:color="auto"/>
            <w:left w:val="none" w:sz="0" w:space="0" w:color="auto"/>
            <w:bottom w:val="none" w:sz="0" w:space="0" w:color="auto"/>
            <w:right w:val="none" w:sz="0" w:space="0" w:color="auto"/>
          </w:divBdr>
        </w:div>
        <w:div w:id="508057631">
          <w:marLeft w:val="1195"/>
          <w:marRight w:val="0"/>
          <w:marTop w:val="77"/>
          <w:marBottom w:val="0"/>
          <w:divBdr>
            <w:top w:val="none" w:sz="0" w:space="0" w:color="auto"/>
            <w:left w:val="none" w:sz="0" w:space="0" w:color="auto"/>
            <w:bottom w:val="none" w:sz="0" w:space="0" w:color="auto"/>
            <w:right w:val="none" w:sz="0" w:space="0" w:color="auto"/>
          </w:divBdr>
        </w:div>
        <w:div w:id="1925531654">
          <w:marLeft w:val="547"/>
          <w:marRight w:val="0"/>
          <w:marTop w:val="86"/>
          <w:marBottom w:val="0"/>
          <w:divBdr>
            <w:top w:val="none" w:sz="0" w:space="0" w:color="auto"/>
            <w:left w:val="none" w:sz="0" w:space="0" w:color="auto"/>
            <w:bottom w:val="none" w:sz="0" w:space="0" w:color="auto"/>
            <w:right w:val="none" w:sz="0" w:space="0" w:color="auto"/>
          </w:divBdr>
        </w:div>
        <w:div w:id="121575716">
          <w:marLeft w:val="547"/>
          <w:marRight w:val="0"/>
          <w:marTop w:val="86"/>
          <w:marBottom w:val="0"/>
          <w:divBdr>
            <w:top w:val="none" w:sz="0" w:space="0" w:color="auto"/>
            <w:left w:val="none" w:sz="0" w:space="0" w:color="auto"/>
            <w:bottom w:val="none" w:sz="0" w:space="0" w:color="auto"/>
            <w:right w:val="none" w:sz="0" w:space="0" w:color="auto"/>
          </w:divBdr>
        </w:div>
        <w:div w:id="887453523">
          <w:marLeft w:val="547"/>
          <w:marRight w:val="0"/>
          <w:marTop w:val="86"/>
          <w:marBottom w:val="0"/>
          <w:divBdr>
            <w:top w:val="none" w:sz="0" w:space="0" w:color="auto"/>
            <w:left w:val="none" w:sz="0" w:space="0" w:color="auto"/>
            <w:bottom w:val="none" w:sz="0" w:space="0" w:color="auto"/>
            <w:right w:val="none" w:sz="0" w:space="0" w:color="auto"/>
          </w:divBdr>
        </w:div>
        <w:div w:id="752513431">
          <w:marLeft w:val="547"/>
          <w:marRight w:val="0"/>
          <w:marTop w:val="86"/>
          <w:marBottom w:val="0"/>
          <w:divBdr>
            <w:top w:val="none" w:sz="0" w:space="0" w:color="auto"/>
            <w:left w:val="none" w:sz="0" w:space="0" w:color="auto"/>
            <w:bottom w:val="none" w:sz="0" w:space="0" w:color="auto"/>
            <w:right w:val="none" w:sz="0" w:space="0" w:color="auto"/>
          </w:divBdr>
        </w:div>
        <w:div w:id="1090157125">
          <w:marLeft w:val="547"/>
          <w:marRight w:val="0"/>
          <w:marTop w:val="86"/>
          <w:marBottom w:val="0"/>
          <w:divBdr>
            <w:top w:val="none" w:sz="0" w:space="0" w:color="auto"/>
            <w:left w:val="none" w:sz="0" w:space="0" w:color="auto"/>
            <w:bottom w:val="none" w:sz="0" w:space="0" w:color="auto"/>
            <w:right w:val="none" w:sz="0" w:space="0" w:color="auto"/>
          </w:divBdr>
        </w:div>
        <w:div w:id="1410693757">
          <w:marLeft w:val="547"/>
          <w:marRight w:val="0"/>
          <w:marTop w:val="86"/>
          <w:marBottom w:val="0"/>
          <w:divBdr>
            <w:top w:val="none" w:sz="0" w:space="0" w:color="auto"/>
            <w:left w:val="none" w:sz="0" w:space="0" w:color="auto"/>
            <w:bottom w:val="none" w:sz="0" w:space="0" w:color="auto"/>
            <w:right w:val="none" w:sz="0" w:space="0" w:color="auto"/>
          </w:divBdr>
        </w:div>
      </w:divsChild>
    </w:div>
    <w:div w:id="776365021">
      <w:bodyDiv w:val="1"/>
      <w:marLeft w:val="0"/>
      <w:marRight w:val="0"/>
      <w:marTop w:val="0"/>
      <w:marBottom w:val="0"/>
      <w:divBdr>
        <w:top w:val="none" w:sz="0" w:space="0" w:color="auto"/>
        <w:left w:val="none" w:sz="0" w:space="0" w:color="auto"/>
        <w:bottom w:val="none" w:sz="0" w:space="0" w:color="auto"/>
        <w:right w:val="none" w:sz="0" w:space="0" w:color="auto"/>
      </w:divBdr>
      <w:divsChild>
        <w:div w:id="671375618">
          <w:marLeft w:val="547"/>
          <w:marRight w:val="0"/>
          <w:marTop w:val="149"/>
          <w:marBottom w:val="0"/>
          <w:divBdr>
            <w:top w:val="none" w:sz="0" w:space="0" w:color="auto"/>
            <w:left w:val="none" w:sz="0" w:space="0" w:color="auto"/>
            <w:bottom w:val="none" w:sz="0" w:space="0" w:color="auto"/>
            <w:right w:val="none" w:sz="0" w:space="0" w:color="auto"/>
          </w:divBdr>
        </w:div>
        <w:div w:id="1114985484">
          <w:marLeft w:val="547"/>
          <w:marRight w:val="0"/>
          <w:marTop w:val="149"/>
          <w:marBottom w:val="0"/>
          <w:divBdr>
            <w:top w:val="none" w:sz="0" w:space="0" w:color="auto"/>
            <w:left w:val="none" w:sz="0" w:space="0" w:color="auto"/>
            <w:bottom w:val="none" w:sz="0" w:space="0" w:color="auto"/>
            <w:right w:val="none" w:sz="0" w:space="0" w:color="auto"/>
          </w:divBdr>
        </w:div>
        <w:div w:id="2006517191">
          <w:marLeft w:val="547"/>
          <w:marRight w:val="0"/>
          <w:marTop w:val="149"/>
          <w:marBottom w:val="0"/>
          <w:divBdr>
            <w:top w:val="none" w:sz="0" w:space="0" w:color="auto"/>
            <w:left w:val="none" w:sz="0" w:space="0" w:color="auto"/>
            <w:bottom w:val="none" w:sz="0" w:space="0" w:color="auto"/>
            <w:right w:val="none" w:sz="0" w:space="0" w:color="auto"/>
          </w:divBdr>
        </w:div>
      </w:divsChild>
    </w:div>
    <w:div w:id="779833866">
      <w:bodyDiv w:val="1"/>
      <w:marLeft w:val="0"/>
      <w:marRight w:val="0"/>
      <w:marTop w:val="0"/>
      <w:marBottom w:val="0"/>
      <w:divBdr>
        <w:top w:val="none" w:sz="0" w:space="0" w:color="auto"/>
        <w:left w:val="none" w:sz="0" w:space="0" w:color="auto"/>
        <w:bottom w:val="none" w:sz="0" w:space="0" w:color="auto"/>
        <w:right w:val="none" w:sz="0" w:space="0" w:color="auto"/>
      </w:divBdr>
      <w:divsChild>
        <w:div w:id="366757606">
          <w:marLeft w:val="547"/>
          <w:marRight w:val="0"/>
          <w:marTop w:val="134"/>
          <w:marBottom w:val="0"/>
          <w:divBdr>
            <w:top w:val="none" w:sz="0" w:space="0" w:color="auto"/>
            <w:left w:val="none" w:sz="0" w:space="0" w:color="auto"/>
            <w:bottom w:val="none" w:sz="0" w:space="0" w:color="auto"/>
            <w:right w:val="none" w:sz="0" w:space="0" w:color="auto"/>
          </w:divBdr>
        </w:div>
        <w:div w:id="1028291628">
          <w:marLeft w:val="547"/>
          <w:marRight w:val="0"/>
          <w:marTop w:val="134"/>
          <w:marBottom w:val="0"/>
          <w:divBdr>
            <w:top w:val="none" w:sz="0" w:space="0" w:color="auto"/>
            <w:left w:val="none" w:sz="0" w:space="0" w:color="auto"/>
            <w:bottom w:val="none" w:sz="0" w:space="0" w:color="auto"/>
            <w:right w:val="none" w:sz="0" w:space="0" w:color="auto"/>
          </w:divBdr>
        </w:div>
        <w:div w:id="1665938043">
          <w:marLeft w:val="547"/>
          <w:marRight w:val="0"/>
          <w:marTop w:val="134"/>
          <w:marBottom w:val="0"/>
          <w:divBdr>
            <w:top w:val="none" w:sz="0" w:space="0" w:color="auto"/>
            <w:left w:val="none" w:sz="0" w:space="0" w:color="auto"/>
            <w:bottom w:val="none" w:sz="0" w:space="0" w:color="auto"/>
            <w:right w:val="none" w:sz="0" w:space="0" w:color="auto"/>
          </w:divBdr>
        </w:div>
      </w:divsChild>
    </w:div>
    <w:div w:id="825438818">
      <w:bodyDiv w:val="1"/>
      <w:marLeft w:val="0"/>
      <w:marRight w:val="0"/>
      <w:marTop w:val="0"/>
      <w:marBottom w:val="0"/>
      <w:divBdr>
        <w:top w:val="none" w:sz="0" w:space="0" w:color="auto"/>
        <w:left w:val="none" w:sz="0" w:space="0" w:color="auto"/>
        <w:bottom w:val="none" w:sz="0" w:space="0" w:color="auto"/>
        <w:right w:val="none" w:sz="0" w:space="0" w:color="auto"/>
      </w:divBdr>
      <w:divsChild>
        <w:div w:id="993877910">
          <w:marLeft w:val="547"/>
          <w:marRight w:val="0"/>
          <w:marTop w:val="134"/>
          <w:marBottom w:val="0"/>
          <w:divBdr>
            <w:top w:val="none" w:sz="0" w:space="0" w:color="auto"/>
            <w:left w:val="none" w:sz="0" w:space="0" w:color="auto"/>
            <w:bottom w:val="none" w:sz="0" w:space="0" w:color="auto"/>
            <w:right w:val="none" w:sz="0" w:space="0" w:color="auto"/>
          </w:divBdr>
        </w:div>
        <w:div w:id="274286649">
          <w:marLeft w:val="547"/>
          <w:marRight w:val="0"/>
          <w:marTop w:val="134"/>
          <w:marBottom w:val="0"/>
          <w:divBdr>
            <w:top w:val="none" w:sz="0" w:space="0" w:color="auto"/>
            <w:left w:val="none" w:sz="0" w:space="0" w:color="auto"/>
            <w:bottom w:val="none" w:sz="0" w:space="0" w:color="auto"/>
            <w:right w:val="none" w:sz="0" w:space="0" w:color="auto"/>
          </w:divBdr>
        </w:div>
        <w:div w:id="465897620">
          <w:marLeft w:val="547"/>
          <w:marRight w:val="0"/>
          <w:marTop w:val="134"/>
          <w:marBottom w:val="0"/>
          <w:divBdr>
            <w:top w:val="none" w:sz="0" w:space="0" w:color="auto"/>
            <w:left w:val="none" w:sz="0" w:space="0" w:color="auto"/>
            <w:bottom w:val="none" w:sz="0" w:space="0" w:color="auto"/>
            <w:right w:val="none" w:sz="0" w:space="0" w:color="auto"/>
          </w:divBdr>
        </w:div>
      </w:divsChild>
    </w:div>
    <w:div w:id="842663283">
      <w:bodyDiv w:val="1"/>
      <w:marLeft w:val="0"/>
      <w:marRight w:val="0"/>
      <w:marTop w:val="0"/>
      <w:marBottom w:val="0"/>
      <w:divBdr>
        <w:top w:val="none" w:sz="0" w:space="0" w:color="auto"/>
        <w:left w:val="none" w:sz="0" w:space="0" w:color="auto"/>
        <w:bottom w:val="none" w:sz="0" w:space="0" w:color="auto"/>
        <w:right w:val="none" w:sz="0" w:space="0" w:color="auto"/>
      </w:divBdr>
      <w:divsChild>
        <w:div w:id="1659336788">
          <w:marLeft w:val="547"/>
          <w:marRight w:val="0"/>
          <w:marTop w:val="149"/>
          <w:marBottom w:val="0"/>
          <w:divBdr>
            <w:top w:val="none" w:sz="0" w:space="0" w:color="auto"/>
            <w:left w:val="none" w:sz="0" w:space="0" w:color="auto"/>
            <w:bottom w:val="none" w:sz="0" w:space="0" w:color="auto"/>
            <w:right w:val="none" w:sz="0" w:space="0" w:color="auto"/>
          </w:divBdr>
        </w:div>
        <w:div w:id="1817795818">
          <w:marLeft w:val="547"/>
          <w:marRight w:val="0"/>
          <w:marTop w:val="149"/>
          <w:marBottom w:val="0"/>
          <w:divBdr>
            <w:top w:val="none" w:sz="0" w:space="0" w:color="auto"/>
            <w:left w:val="none" w:sz="0" w:space="0" w:color="auto"/>
            <w:bottom w:val="none" w:sz="0" w:space="0" w:color="auto"/>
            <w:right w:val="none" w:sz="0" w:space="0" w:color="auto"/>
          </w:divBdr>
        </w:div>
      </w:divsChild>
    </w:div>
    <w:div w:id="864757575">
      <w:bodyDiv w:val="1"/>
      <w:marLeft w:val="0"/>
      <w:marRight w:val="0"/>
      <w:marTop w:val="0"/>
      <w:marBottom w:val="0"/>
      <w:divBdr>
        <w:top w:val="none" w:sz="0" w:space="0" w:color="auto"/>
        <w:left w:val="none" w:sz="0" w:space="0" w:color="auto"/>
        <w:bottom w:val="none" w:sz="0" w:space="0" w:color="auto"/>
        <w:right w:val="none" w:sz="0" w:space="0" w:color="auto"/>
      </w:divBdr>
    </w:div>
    <w:div w:id="868492706">
      <w:bodyDiv w:val="1"/>
      <w:marLeft w:val="0"/>
      <w:marRight w:val="0"/>
      <w:marTop w:val="0"/>
      <w:marBottom w:val="0"/>
      <w:divBdr>
        <w:top w:val="none" w:sz="0" w:space="0" w:color="auto"/>
        <w:left w:val="none" w:sz="0" w:space="0" w:color="auto"/>
        <w:bottom w:val="none" w:sz="0" w:space="0" w:color="auto"/>
        <w:right w:val="none" w:sz="0" w:space="0" w:color="auto"/>
      </w:divBdr>
      <w:divsChild>
        <w:div w:id="1956986083">
          <w:marLeft w:val="547"/>
          <w:marRight w:val="0"/>
          <w:marTop w:val="96"/>
          <w:marBottom w:val="0"/>
          <w:divBdr>
            <w:top w:val="none" w:sz="0" w:space="0" w:color="auto"/>
            <w:left w:val="none" w:sz="0" w:space="0" w:color="auto"/>
            <w:bottom w:val="none" w:sz="0" w:space="0" w:color="auto"/>
            <w:right w:val="none" w:sz="0" w:space="0" w:color="auto"/>
          </w:divBdr>
        </w:div>
        <w:div w:id="347606461">
          <w:marLeft w:val="547"/>
          <w:marRight w:val="0"/>
          <w:marTop w:val="96"/>
          <w:marBottom w:val="0"/>
          <w:divBdr>
            <w:top w:val="none" w:sz="0" w:space="0" w:color="auto"/>
            <w:left w:val="none" w:sz="0" w:space="0" w:color="auto"/>
            <w:bottom w:val="none" w:sz="0" w:space="0" w:color="auto"/>
            <w:right w:val="none" w:sz="0" w:space="0" w:color="auto"/>
          </w:divBdr>
        </w:div>
        <w:div w:id="1457411082">
          <w:marLeft w:val="547"/>
          <w:marRight w:val="0"/>
          <w:marTop w:val="96"/>
          <w:marBottom w:val="0"/>
          <w:divBdr>
            <w:top w:val="none" w:sz="0" w:space="0" w:color="auto"/>
            <w:left w:val="none" w:sz="0" w:space="0" w:color="auto"/>
            <w:bottom w:val="none" w:sz="0" w:space="0" w:color="auto"/>
            <w:right w:val="none" w:sz="0" w:space="0" w:color="auto"/>
          </w:divBdr>
        </w:div>
        <w:div w:id="1776828308">
          <w:marLeft w:val="547"/>
          <w:marRight w:val="0"/>
          <w:marTop w:val="96"/>
          <w:marBottom w:val="0"/>
          <w:divBdr>
            <w:top w:val="none" w:sz="0" w:space="0" w:color="auto"/>
            <w:left w:val="none" w:sz="0" w:space="0" w:color="auto"/>
            <w:bottom w:val="none" w:sz="0" w:space="0" w:color="auto"/>
            <w:right w:val="none" w:sz="0" w:space="0" w:color="auto"/>
          </w:divBdr>
        </w:div>
        <w:div w:id="103155477">
          <w:marLeft w:val="547"/>
          <w:marRight w:val="0"/>
          <w:marTop w:val="96"/>
          <w:marBottom w:val="0"/>
          <w:divBdr>
            <w:top w:val="none" w:sz="0" w:space="0" w:color="auto"/>
            <w:left w:val="none" w:sz="0" w:space="0" w:color="auto"/>
            <w:bottom w:val="none" w:sz="0" w:space="0" w:color="auto"/>
            <w:right w:val="none" w:sz="0" w:space="0" w:color="auto"/>
          </w:divBdr>
        </w:div>
      </w:divsChild>
    </w:div>
    <w:div w:id="882712697">
      <w:bodyDiv w:val="1"/>
      <w:marLeft w:val="0"/>
      <w:marRight w:val="0"/>
      <w:marTop w:val="0"/>
      <w:marBottom w:val="0"/>
      <w:divBdr>
        <w:top w:val="none" w:sz="0" w:space="0" w:color="auto"/>
        <w:left w:val="none" w:sz="0" w:space="0" w:color="auto"/>
        <w:bottom w:val="none" w:sz="0" w:space="0" w:color="auto"/>
        <w:right w:val="none" w:sz="0" w:space="0" w:color="auto"/>
      </w:divBdr>
      <w:divsChild>
        <w:div w:id="683897049">
          <w:marLeft w:val="547"/>
          <w:marRight w:val="0"/>
          <w:marTop w:val="86"/>
          <w:marBottom w:val="0"/>
          <w:divBdr>
            <w:top w:val="none" w:sz="0" w:space="0" w:color="auto"/>
            <w:left w:val="none" w:sz="0" w:space="0" w:color="auto"/>
            <w:bottom w:val="none" w:sz="0" w:space="0" w:color="auto"/>
            <w:right w:val="none" w:sz="0" w:space="0" w:color="auto"/>
          </w:divBdr>
        </w:div>
        <w:div w:id="1367557980">
          <w:marLeft w:val="547"/>
          <w:marRight w:val="0"/>
          <w:marTop w:val="86"/>
          <w:marBottom w:val="0"/>
          <w:divBdr>
            <w:top w:val="none" w:sz="0" w:space="0" w:color="auto"/>
            <w:left w:val="none" w:sz="0" w:space="0" w:color="auto"/>
            <w:bottom w:val="none" w:sz="0" w:space="0" w:color="auto"/>
            <w:right w:val="none" w:sz="0" w:space="0" w:color="auto"/>
          </w:divBdr>
        </w:div>
        <w:div w:id="735326689">
          <w:marLeft w:val="547"/>
          <w:marRight w:val="0"/>
          <w:marTop w:val="86"/>
          <w:marBottom w:val="0"/>
          <w:divBdr>
            <w:top w:val="none" w:sz="0" w:space="0" w:color="auto"/>
            <w:left w:val="none" w:sz="0" w:space="0" w:color="auto"/>
            <w:bottom w:val="none" w:sz="0" w:space="0" w:color="auto"/>
            <w:right w:val="none" w:sz="0" w:space="0" w:color="auto"/>
          </w:divBdr>
        </w:div>
        <w:div w:id="1695619011">
          <w:marLeft w:val="547"/>
          <w:marRight w:val="0"/>
          <w:marTop w:val="86"/>
          <w:marBottom w:val="0"/>
          <w:divBdr>
            <w:top w:val="none" w:sz="0" w:space="0" w:color="auto"/>
            <w:left w:val="none" w:sz="0" w:space="0" w:color="auto"/>
            <w:bottom w:val="none" w:sz="0" w:space="0" w:color="auto"/>
            <w:right w:val="none" w:sz="0" w:space="0" w:color="auto"/>
          </w:divBdr>
        </w:div>
        <w:div w:id="348338983">
          <w:marLeft w:val="547"/>
          <w:marRight w:val="0"/>
          <w:marTop w:val="86"/>
          <w:marBottom w:val="0"/>
          <w:divBdr>
            <w:top w:val="none" w:sz="0" w:space="0" w:color="auto"/>
            <w:left w:val="none" w:sz="0" w:space="0" w:color="auto"/>
            <w:bottom w:val="none" w:sz="0" w:space="0" w:color="auto"/>
            <w:right w:val="none" w:sz="0" w:space="0" w:color="auto"/>
          </w:divBdr>
        </w:div>
        <w:div w:id="656954735">
          <w:marLeft w:val="547"/>
          <w:marRight w:val="0"/>
          <w:marTop w:val="86"/>
          <w:marBottom w:val="0"/>
          <w:divBdr>
            <w:top w:val="none" w:sz="0" w:space="0" w:color="auto"/>
            <w:left w:val="none" w:sz="0" w:space="0" w:color="auto"/>
            <w:bottom w:val="none" w:sz="0" w:space="0" w:color="auto"/>
            <w:right w:val="none" w:sz="0" w:space="0" w:color="auto"/>
          </w:divBdr>
        </w:div>
        <w:div w:id="1101225064">
          <w:marLeft w:val="547"/>
          <w:marRight w:val="0"/>
          <w:marTop w:val="86"/>
          <w:marBottom w:val="0"/>
          <w:divBdr>
            <w:top w:val="none" w:sz="0" w:space="0" w:color="auto"/>
            <w:left w:val="none" w:sz="0" w:space="0" w:color="auto"/>
            <w:bottom w:val="none" w:sz="0" w:space="0" w:color="auto"/>
            <w:right w:val="none" w:sz="0" w:space="0" w:color="auto"/>
          </w:divBdr>
        </w:div>
      </w:divsChild>
    </w:div>
    <w:div w:id="912813093">
      <w:bodyDiv w:val="1"/>
      <w:marLeft w:val="0"/>
      <w:marRight w:val="0"/>
      <w:marTop w:val="0"/>
      <w:marBottom w:val="0"/>
      <w:divBdr>
        <w:top w:val="none" w:sz="0" w:space="0" w:color="auto"/>
        <w:left w:val="none" w:sz="0" w:space="0" w:color="auto"/>
        <w:bottom w:val="none" w:sz="0" w:space="0" w:color="auto"/>
        <w:right w:val="none" w:sz="0" w:space="0" w:color="auto"/>
      </w:divBdr>
    </w:div>
    <w:div w:id="966474073">
      <w:bodyDiv w:val="1"/>
      <w:marLeft w:val="0"/>
      <w:marRight w:val="0"/>
      <w:marTop w:val="0"/>
      <w:marBottom w:val="0"/>
      <w:divBdr>
        <w:top w:val="none" w:sz="0" w:space="0" w:color="auto"/>
        <w:left w:val="none" w:sz="0" w:space="0" w:color="auto"/>
        <w:bottom w:val="none" w:sz="0" w:space="0" w:color="auto"/>
        <w:right w:val="none" w:sz="0" w:space="0" w:color="auto"/>
      </w:divBdr>
      <w:divsChild>
        <w:div w:id="1053191057">
          <w:marLeft w:val="1166"/>
          <w:marRight w:val="0"/>
          <w:marTop w:val="134"/>
          <w:marBottom w:val="0"/>
          <w:divBdr>
            <w:top w:val="none" w:sz="0" w:space="0" w:color="auto"/>
            <w:left w:val="none" w:sz="0" w:space="0" w:color="auto"/>
            <w:bottom w:val="none" w:sz="0" w:space="0" w:color="auto"/>
            <w:right w:val="none" w:sz="0" w:space="0" w:color="auto"/>
          </w:divBdr>
        </w:div>
      </w:divsChild>
    </w:div>
    <w:div w:id="976111514">
      <w:bodyDiv w:val="1"/>
      <w:marLeft w:val="0"/>
      <w:marRight w:val="0"/>
      <w:marTop w:val="0"/>
      <w:marBottom w:val="0"/>
      <w:divBdr>
        <w:top w:val="none" w:sz="0" w:space="0" w:color="auto"/>
        <w:left w:val="none" w:sz="0" w:space="0" w:color="auto"/>
        <w:bottom w:val="none" w:sz="0" w:space="0" w:color="auto"/>
        <w:right w:val="none" w:sz="0" w:space="0" w:color="auto"/>
      </w:divBdr>
    </w:div>
    <w:div w:id="1006401054">
      <w:bodyDiv w:val="1"/>
      <w:marLeft w:val="0"/>
      <w:marRight w:val="0"/>
      <w:marTop w:val="0"/>
      <w:marBottom w:val="0"/>
      <w:divBdr>
        <w:top w:val="none" w:sz="0" w:space="0" w:color="auto"/>
        <w:left w:val="none" w:sz="0" w:space="0" w:color="auto"/>
        <w:bottom w:val="none" w:sz="0" w:space="0" w:color="auto"/>
        <w:right w:val="none" w:sz="0" w:space="0" w:color="auto"/>
      </w:divBdr>
      <w:divsChild>
        <w:div w:id="373970179">
          <w:marLeft w:val="547"/>
          <w:marRight w:val="0"/>
          <w:marTop w:val="154"/>
          <w:marBottom w:val="0"/>
          <w:divBdr>
            <w:top w:val="none" w:sz="0" w:space="0" w:color="auto"/>
            <w:left w:val="none" w:sz="0" w:space="0" w:color="auto"/>
            <w:bottom w:val="none" w:sz="0" w:space="0" w:color="auto"/>
            <w:right w:val="none" w:sz="0" w:space="0" w:color="auto"/>
          </w:divBdr>
        </w:div>
        <w:div w:id="1566448792">
          <w:marLeft w:val="1166"/>
          <w:marRight w:val="0"/>
          <w:marTop w:val="134"/>
          <w:marBottom w:val="0"/>
          <w:divBdr>
            <w:top w:val="none" w:sz="0" w:space="0" w:color="auto"/>
            <w:left w:val="none" w:sz="0" w:space="0" w:color="auto"/>
            <w:bottom w:val="none" w:sz="0" w:space="0" w:color="auto"/>
            <w:right w:val="none" w:sz="0" w:space="0" w:color="auto"/>
          </w:divBdr>
        </w:div>
        <w:div w:id="1225214566">
          <w:marLeft w:val="1166"/>
          <w:marRight w:val="0"/>
          <w:marTop w:val="134"/>
          <w:marBottom w:val="0"/>
          <w:divBdr>
            <w:top w:val="none" w:sz="0" w:space="0" w:color="auto"/>
            <w:left w:val="none" w:sz="0" w:space="0" w:color="auto"/>
            <w:bottom w:val="none" w:sz="0" w:space="0" w:color="auto"/>
            <w:right w:val="none" w:sz="0" w:space="0" w:color="auto"/>
          </w:divBdr>
        </w:div>
        <w:div w:id="1101994094">
          <w:marLeft w:val="1166"/>
          <w:marRight w:val="0"/>
          <w:marTop w:val="134"/>
          <w:marBottom w:val="0"/>
          <w:divBdr>
            <w:top w:val="none" w:sz="0" w:space="0" w:color="auto"/>
            <w:left w:val="none" w:sz="0" w:space="0" w:color="auto"/>
            <w:bottom w:val="none" w:sz="0" w:space="0" w:color="auto"/>
            <w:right w:val="none" w:sz="0" w:space="0" w:color="auto"/>
          </w:divBdr>
        </w:div>
      </w:divsChild>
    </w:div>
    <w:div w:id="1007370145">
      <w:bodyDiv w:val="1"/>
      <w:marLeft w:val="0"/>
      <w:marRight w:val="0"/>
      <w:marTop w:val="0"/>
      <w:marBottom w:val="0"/>
      <w:divBdr>
        <w:top w:val="none" w:sz="0" w:space="0" w:color="auto"/>
        <w:left w:val="none" w:sz="0" w:space="0" w:color="auto"/>
        <w:bottom w:val="none" w:sz="0" w:space="0" w:color="auto"/>
        <w:right w:val="none" w:sz="0" w:space="0" w:color="auto"/>
      </w:divBdr>
      <w:divsChild>
        <w:div w:id="986087203">
          <w:marLeft w:val="547"/>
          <w:marRight w:val="0"/>
          <w:marTop w:val="106"/>
          <w:marBottom w:val="0"/>
          <w:divBdr>
            <w:top w:val="none" w:sz="0" w:space="0" w:color="auto"/>
            <w:left w:val="none" w:sz="0" w:space="0" w:color="auto"/>
            <w:bottom w:val="none" w:sz="0" w:space="0" w:color="auto"/>
            <w:right w:val="none" w:sz="0" w:space="0" w:color="auto"/>
          </w:divBdr>
        </w:div>
        <w:div w:id="173150873">
          <w:marLeft w:val="547"/>
          <w:marRight w:val="0"/>
          <w:marTop w:val="106"/>
          <w:marBottom w:val="0"/>
          <w:divBdr>
            <w:top w:val="none" w:sz="0" w:space="0" w:color="auto"/>
            <w:left w:val="none" w:sz="0" w:space="0" w:color="auto"/>
            <w:bottom w:val="none" w:sz="0" w:space="0" w:color="auto"/>
            <w:right w:val="none" w:sz="0" w:space="0" w:color="auto"/>
          </w:divBdr>
        </w:div>
        <w:div w:id="105002093">
          <w:marLeft w:val="547"/>
          <w:marRight w:val="0"/>
          <w:marTop w:val="106"/>
          <w:marBottom w:val="0"/>
          <w:divBdr>
            <w:top w:val="none" w:sz="0" w:space="0" w:color="auto"/>
            <w:left w:val="none" w:sz="0" w:space="0" w:color="auto"/>
            <w:bottom w:val="none" w:sz="0" w:space="0" w:color="auto"/>
            <w:right w:val="none" w:sz="0" w:space="0" w:color="auto"/>
          </w:divBdr>
        </w:div>
        <w:div w:id="658121718">
          <w:marLeft w:val="547"/>
          <w:marRight w:val="0"/>
          <w:marTop w:val="106"/>
          <w:marBottom w:val="0"/>
          <w:divBdr>
            <w:top w:val="none" w:sz="0" w:space="0" w:color="auto"/>
            <w:left w:val="none" w:sz="0" w:space="0" w:color="auto"/>
            <w:bottom w:val="none" w:sz="0" w:space="0" w:color="auto"/>
            <w:right w:val="none" w:sz="0" w:space="0" w:color="auto"/>
          </w:divBdr>
        </w:div>
        <w:div w:id="1362321927">
          <w:marLeft w:val="547"/>
          <w:marRight w:val="0"/>
          <w:marTop w:val="106"/>
          <w:marBottom w:val="0"/>
          <w:divBdr>
            <w:top w:val="none" w:sz="0" w:space="0" w:color="auto"/>
            <w:left w:val="none" w:sz="0" w:space="0" w:color="auto"/>
            <w:bottom w:val="none" w:sz="0" w:space="0" w:color="auto"/>
            <w:right w:val="none" w:sz="0" w:space="0" w:color="auto"/>
          </w:divBdr>
        </w:div>
      </w:divsChild>
    </w:div>
    <w:div w:id="1027557602">
      <w:bodyDiv w:val="1"/>
      <w:marLeft w:val="0"/>
      <w:marRight w:val="0"/>
      <w:marTop w:val="0"/>
      <w:marBottom w:val="0"/>
      <w:divBdr>
        <w:top w:val="none" w:sz="0" w:space="0" w:color="auto"/>
        <w:left w:val="none" w:sz="0" w:space="0" w:color="auto"/>
        <w:bottom w:val="none" w:sz="0" w:space="0" w:color="auto"/>
        <w:right w:val="none" w:sz="0" w:space="0" w:color="auto"/>
      </w:divBdr>
      <w:divsChild>
        <w:div w:id="1994412509">
          <w:marLeft w:val="547"/>
          <w:marRight w:val="0"/>
          <w:marTop w:val="154"/>
          <w:marBottom w:val="0"/>
          <w:divBdr>
            <w:top w:val="none" w:sz="0" w:space="0" w:color="auto"/>
            <w:left w:val="none" w:sz="0" w:space="0" w:color="auto"/>
            <w:bottom w:val="none" w:sz="0" w:space="0" w:color="auto"/>
            <w:right w:val="none" w:sz="0" w:space="0" w:color="auto"/>
          </w:divBdr>
        </w:div>
        <w:div w:id="1955942164">
          <w:marLeft w:val="1166"/>
          <w:marRight w:val="0"/>
          <w:marTop w:val="134"/>
          <w:marBottom w:val="0"/>
          <w:divBdr>
            <w:top w:val="none" w:sz="0" w:space="0" w:color="auto"/>
            <w:left w:val="none" w:sz="0" w:space="0" w:color="auto"/>
            <w:bottom w:val="none" w:sz="0" w:space="0" w:color="auto"/>
            <w:right w:val="none" w:sz="0" w:space="0" w:color="auto"/>
          </w:divBdr>
        </w:div>
        <w:div w:id="695664959">
          <w:marLeft w:val="1166"/>
          <w:marRight w:val="0"/>
          <w:marTop w:val="134"/>
          <w:marBottom w:val="0"/>
          <w:divBdr>
            <w:top w:val="none" w:sz="0" w:space="0" w:color="auto"/>
            <w:left w:val="none" w:sz="0" w:space="0" w:color="auto"/>
            <w:bottom w:val="none" w:sz="0" w:space="0" w:color="auto"/>
            <w:right w:val="none" w:sz="0" w:space="0" w:color="auto"/>
          </w:divBdr>
        </w:div>
        <w:div w:id="2030061161">
          <w:marLeft w:val="1166"/>
          <w:marRight w:val="0"/>
          <w:marTop w:val="134"/>
          <w:marBottom w:val="0"/>
          <w:divBdr>
            <w:top w:val="none" w:sz="0" w:space="0" w:color="auto"/>
            <w:left w:val="none" w:sz="0" w:space="0" w:color="auto"/>
            <w:bottom w:val="none" w:sz="0" w:space="0" w:color="auto"/>
            <w:right w:val="none" w:sz="0" w:space="0" w:color="auto"/>
          </w:divBdr>
        </w:div>
      </w:divsChild>
    </w:div>
    <w:div w:id="1064794761">
      <w:bodyDiv w:val="1"/>
      <w:marLeft w:val="0"/>
      <w:marRight w:val="0"/>
      <w:marTop w:val="0"/>
      <w:marBottom w:val="0"/>
      <w:divBdr>
        <w:top w:val="none" w:sz="0" w:space="0" w:color="auto"/>
        <w:left w:val="none" w:sz="0" w:space="0" w:color="auto"/>
        <w:bottom w:val="none" w:sz="0" w:space="0" w:color="auto"/>
        <w:right w:val="none" w:sz="0" w:space="0" w:color="auto"/>
      </w:divBdr>
      <w:divsChild>
        <w:div w:id="281226347">
          <w:marLeft w:val="547"/>
          <w:marRight w:val="0"/>
          <w:marTop w:val="106"/>
          <w:marBottom w:val="0"/>
          <w:divBdr>
            <w:top w:val="none" w:sz="0" w:space="0" w:color="auto"/>
            <w:left w:val="none" w:sz="0" w:space="0" w:color="auto"/>
            <w:bottom w:val="none" w:sz="0" w:space="0" w:color="auto"/>
            <w:right w:val="none" w:sz="0" w:space="0" w:color="auto"/>
          </w:divBdr>
        </w:div>
        <w:div w:id="131338056">
          <w:marLeft w:val="547"/>
          <w:marRight w:val="0"/>
          <w:marTop w:val="106"/>
          <w:marBottom w:val="0"/>
          <w:divBdr>
            <w:top w:val="none" w:sz="0" w:space="0" w:color="auto"/>
            <w:left w:val="none" w:sz="0" w:space="0" w:color="auto"/>
            <w:bottom w:val="none" w:sz="0" w:space="0" w:color="auto"/>
            <w:right w:val="none" w:sz="0" w:space="0" w:color="auto"/>
          </w:divBdr>
        </w:div>
      </w:divsChild>
    </w:div>
    <w:div w:id="1103453562">
      <w:bodyDiv w:val="1"/>
      <w:marLeft w:val="0"/>
      <w:marRight w:val="0"/>
      <w:marTop w:val="0"/>
      <w:marBottom w:val="0"/>
      <w:divBdr>
        <w:top w:val="none" w:sz="0" w:space="0" w:color="auto"/>
        <w:left w:val="none" w:sz="0" w:space="0" w:color="auto"/>
        <w:bottom w:val="none" w:sz="0" w:space="0" w:color="auto"/>
        <w:right w:val="none" w:sz="0" w:space="0" w:color="auto"/>
      </w:divBdr>
      <w:divsChild>
        <w:div w:id="957444950">
          <w:marLeft w:val="0"/>
          <w:marRight w:val="0"/>
          <w:marTop w:val="96"/>
          <w:marBottom w:val="0"/>
          <w:divBdr>
            <w:top w:val="none" w:sz="0" w:space="0" w:color="auto"/>
            <w:left w:val="none" w:sz="0" w:space="0" w:color="auto"/>
            <w:bottom w:val="none" w:sz="0" w:space="0" w:color="auto"/>
            <w:right w:val="none" w:sz="0" w:space="0" w:color="auto"/>
          </w:divBdr>
        </w:div>
        <w:div w:id="1139767758">
          <w:marLeft w:val="0"/>
          <w:marRight w:val="0"/>
          <w:marTop w:val="96"/>
          <w:marBottom w:val="0"/>
          <w:divBdr>
            <w:top w:val="none" w:sz="0" w:space="0" w:color="auto"/>
            <w:left w:val="none" w:sz="0" w:space="0" w:color="auto"/>
            <w:bottom w:val="none" w:sz="0" w:space="0" w:color="auto"/>
            <w:right w:val="none" w:sz="0" w:space="0" w:color="auto"/>
          </w:divBdr>
        </w:div>
        <w:div w:id="1506936937">
          <w:marLeft w:val="0"/>
          <w:marRight w:val="0"/>
          <w:marTop w:val="96"/>
          <w:marBottom w:val="0"/>
          <w:divBdr>
            <w:top w:val="none" w:sz="0" w:space="0" w:color="auto"/>
            <w:left w:val="none" w:sz="0" w:space="0" w:color="auto"/>
            <w:bottom w:val="none" w:sz="0" w:space="0" w:color="auto"/>
            <w:right w:val="none" w:sz="0" w:space="0" w:color="auto"/>
          </w:divBdr>
        </w:div>
        <w:div w:id="183980561">
          <w:marLeft w:val="0"/>
          <w:marRight w:val="0"/>
          <w:marTop w:val="96"/>
          <w:marBottom w:val="0"/>
          <w:divBdr>
            <w:top w:val="none" w:sz="0" w:space="0" w:color="auto"/>
            <w:left w:val="none" w:sz="0" w:space="0" w:color="auto"/>
            <w:bottom w:val="none" w:sz="0" w:space="0" w:color="auto"/>
            <w:right w:val="none" w:sz="0" w:space="0" w:color="auto"/>
          </w:divBdr>
        </w:div>
        <w:div w:id="1546523283">
          <w:marLeft w:val="0"/>
          <w:marRight w:val="0"/>
          <w:marTop w:val="96"/>
          <w:marBottom w:val="0"/>
          <w:divBdr>
            <w:top w:val="none" w:sz="0" w:space="0" w:color="auto"/>
            <w:left w:val="none" w:sz="0" w:space="0" w:color="auto"/>
            <w:bottom w:val="none" w:sz="0" w:space="0" w:color="auto"/>
            <w:right w:val="none" w:sz="0" w:space="0" w:color="auto"/>
          </w:divBdr>
        </w:div>
        <w:div w:id="1652900901">
          <w:marLeft w:val="0"/>
          <w:marRight w:val="0"/>
          <w:marTop w:val="96"/>
          <w:marBottom w:val="0"/>
          <w:divBdr>
            <w:top w:val="none" w:sz="0" w:space="0" w:color="auto"/>
            <w:left w:val="none" w:sz="0" w:space="0" w:color="auto"/>
            <w:bottom w:val="none" w:sz="0" w:space="0" w:color="auto"/>
            <w:right w:val="none" w:sz="0" w:space="0" w:color="auto"/>
          </w:divBdr>
        </w:div>
        <w:div w:id="105854849">
          <w:marLeft w:val="0"/>
          <w:marRight w:val="0"/>
          <w:marTop w:val="96"/>
          <w:marBottom w:val="0"/>
          <w:divBdr>
            <w:top w:val="none" w:sz="0" w:space="0" w:color="auto"/>
            <w:left w:val="none" w:sz="0" w:space="0" w:color="auto"/>
            <w:bottom w:val="none" w:sz="0" w:space="0" w:color="auto"/>
            <w:right w:val="none" w:sz="0" w:space="0" w:color="auto"/>
          </w:divBdr>
        </w:div>
        <w:div w:id="1045446520">
          <w:marLeft w:val="0"/>
          <w:marRight w:val="0"/>
          <w:marTop w:val="96"/>
          <w:marBottom w:val="0"/>
          <w:divBdr>
            <w:top w:val="none" w:sz="0" w:space="0" w:color="auto"/>
            <w:left w:val="none" w:sz="0" w:space="0" w:color="auto"/>
            <w:bottom w:val="none" w:sz="0" w:space="0" w:color="auto"/>
            <w:right w:val="none" w:sz="0" w:space="0" w:color="auto"/>
          </w:divBdr>
        </w:div>
      </w:divsChild>
    </w:div>
    <w:div w:id="1135415905">
      <w:bodyDiv w:val="1"/>
      <w:marLeft w:val="0"/>
      <w:marRight w:val="0"/>
      <w:marTop w:val="0"/>
      <w:marBottom w:val="0"/>
      <w:divBdr>
        <w:top w:val="none" w:sz="0" w:space="0" w:color="auto"/>
        <w:left w:val="none" w:sz="0" w:space="0" w:color="auto"/>
        <w:bottom w:val="none" w:sz="0" w:space="0" w:color="auto"/>
        <w:right w:val="none" w:sz="0" w:space="0" w:color="auto"/>
      </w:divBdr>
      <w:divsChild>
        <w:div w:id="1686248259">
          <w:marLeft w:val="547"/>
          <w:marRight w:val="0"/>
          <w:marTop w:val="134"/>
          <w:marBottom w:val="0"/>
          <w:divBdr>
            <w:top w:val="none" w:sz="0" w:space="0" w:color="auto"/>
            <w:left w:val="none" w:sz="0" w:space="0" w:color="auto"/>
            <w:bottom w:val="none" w:sz="0" w:space="0" w:color="auto"/>
            <w:right w:val="none" w:sz="0" w:space="0" w:color="auto"/>
          </w:divBdr>
        </w:div>
        <w:div w:id="1446345301">
          <w:marLeft w:val="547"/>
          <w:marRight w:val="0"/>
          <w:marTop w:val="134"/>
          <w:marBottom w:val="0"/>
          <w:divBdr>
            <w:top w:val="none" w:sz="0" w:space="0" w:color="auto"/>
            <w:left w:val="none" w:sz="0" w:space="0" w:color="auto"/>
            <w:bottom w:val="none" w:sz="0" w:space="0" w:color="auto"/>
            <w:right w:val="none" w:sz="0" w:space="0" w:color="auto"/>
          </w:divBdr>
        </w:div>
      </w:divsChild>
    </w:div>
    <w:div w:id="1167598929">
      <w:bodyDiv w:val="1"/>
      <w:marLeft w:val="0"/>
      <w:marRight w:val="0"/>
      <w:marTop w:val="0"/>
      <w:marBottom w:val="0"/>
      <w:divBdr>
        <w:top w:val="none" w:sz="0" w:space="0" w:color="auto"/>
        <w:left w:val="none" w:sz="0" w:space="0" w:color="auto"/>
        <w:bottom w:val="none" w:sz="0" w:space="0" w:color="auto"/>
        <w:right w:val="none" w:sz="0" w:space="0" w:color="auto"/>
      </w:divBdr>
    </w:div>
    <w:div w:id="1177845320">
      <w:bodyDiv w:val="1"/>
      <w:marLeft w:val="0"/>
      <w:marRight w:val="0"/>
      <w:marTop w:val="0"/>
      <w:marBottom w:val="0"/>
      <w:divBdr>
        <w:top w:val="none" w:sz="0" w:space="0" w:color="auto"/>
        <w:left w:val="none" w:sz="0" w:space="0" w:color="auto"/>
        <w:bottom w:val="none" w:sz="0" w:space="0" w:color="auto"/>
        <w:right w:val="none" w:sz="0" w:space="0" w:color="auto"/>
      </w:divBdr>
    </w:div>
    <w:div w:id="1196194293">
      <w:bodyDiv w:val="1"/>
      <w:marLeft w:val="0"/>
      <w:marRight w:val="0"/>
      <w:marTop w:val="0"/>
      <w:marBottom w:val="0"/>
      <w:divBdr>
        <w:top w:val="none" w:sz="0" w:space="0" w:color="auto"/>
        <w:left w:val="none" w:sz="0" w:space="0" w:color="auto"/>
        <w:bottom w:val="none" w:sz="0" w:space="0" w:color="auto"/>
        <w:right w:val="none" w:sz="0" w:space="0" w:color="auto"/>
      </w:divBdr>
    </w:div>
    <w:div w:id="1215193420">
      <w:bodyDiv w:val="1"/>
      <w:marLeft w:val="0"/>
      <w:marRight w:val="0"/>
      <w:marTop w:val="0"/>
      <w:marBottom w:val="0"/>
      <w:divBdr>
        <w:top w:val="none" w:sz="0" w:space="0" w:color="auto"/>
        <w:left w:val="none" w:sz="0" w:space="0" w:color="auto"/>
        <w:bottom w:val="none" w:sz="0" w:space="0" w:color="auto"/>
        <w:right w:val="none" w:sz="0" w:space="0" w:color="auto"/>
      </w:divBdr>
    </w:div>
    <w:div w:id="1233616714">
      <w:bodyDiv w:val="1"/>
      <w:marLeft w:val="0"/>
      <w:marRight w:val="0"/>
      <w:marTop w:val="0"/>
      <w:marBottom w:val="0"/>
      <w:divBdr>
        <w:top w:val="none" w:sz="0" w:space="0" w:color="auto"/>
        <w:left w:val="none" w:sz="0" w:space="0" w:color="auto"/>
        <w:bottom w:val="none" w:sz="0" w:space="0" w:color="auto"/>
        <w:right w:val="none" w:sz="0" w:space="0" w:color="auto"/>
      </w:divBdr>
      <w:divsChild>
        <w:div w:id="2000385304">
          <w:marLeft w:val="547"/>
          <w:marRight w:val="0"/>
          <w:marTop w:val="134"/>
          <w:marBottom w:val="0"/>
          <w:divBdr>
            <w:top w:val="none" w:sz="0" w:space="0" w:color="auto"/>
            <w:left w:val="none" w:sz="0" w:space="0" w:color="auto"/>
            <w:bottom w:val="none" w:sz="0" w:space="0" w:color="auto"/>
            <w:right w:val="none" w:sz="0" w:space="0" w:color="auto"/>
          </w:divBdr>
        </w:div>
        <w:div w:id="1475640682">
          <w:marLeft w:val="547"/>
          <w:marRight w:val="0"/>
          <w:marTop w:val="134"/>
          <w:marBottom w:val="0"/>
          <w:divBdr>
            <w:top w:val="none" w:sz="0" w:space="0" w:color="auto"/>
            <w:left w:val="none" w:sz="0" w:space="0" w:color="auto"/>
            <w:bottom w:val="none" w:sz="0" w:space="0" w:color="auto"/>
            <w:right w:val="none" w:sz="0" w:space="0" w:color="auto"/>
          </w:divBdr>
        </w:div>
        <w:div w:id="344289540">
          <w:marLeft w:val="547"/>
          <w:marRight w:val="0"/>
          <w:marTop w:val="134"/>
          <w:marBottom w:val="0"/>
          <w:divBdr>
            <w:top w:val="none" w:sz="0" w:space="0" w:color="auto"/>
            <w:left w:val="none" w:sz="0" w:space="0" w:color="auto"/>
            <w:bottom w:val="none" w:sz="0" w:space="0" w:color="auto"/>
            <w:right w:val="none" w:sz="0" w:space="0" w:color="auto"/>
          </w:divBdr>
        </w:div>
      </w:divsChild>
    </w:div>
    <w:div w:id="1256865049">
      <w:bodyDiv w:val="1"/>
      <w:marLeft w:val="0"/>
      <w:marRight w:val="0"/>
      <w:marTop w:val="0"/>
      <w:marBottom w:val="0"/>
      <w:divBdr>
        <w:top w:val="none" w:sz="0" w:space="0" w:color="auto"/>
        <w:left w:val="none" w:sz="0" w:space="0" w:color="auto"/>
        <w:bottom w:val="none" w:sz="0" w:space="0" w:color="auto"/>
        <w:right w:val="none" w:sz="0" w:space="0" w:color="auto"/>
      </w:divBdr>
      <w:divsChild>
        <w:div w:id="322634711">
          <w:marLeft w:val="547"/>
          <w:marRight w:val="0"/>
          <w:marTop w:val="77"/>
          <w:marBottom w:val="0"/>
          <w:divBdr>
            <w:top w:val="none" w:sz="0" w:space="0" w:color="auto"/>
            <w:left w:val="none" w:sz="0" w:space="0" w:color="auto"/>
            <w:bottom w:val="none" w:sz="0" w:space="0" w:color="auto"/>
            <w:right w:val="none" w:sz="0" w:space="0" w:color="auto"/>
          </w:divBdr>
        </w:div>
        <w:div w:id="354312472">
          <w:marLeft w:val="547"/>
          <w:marRight w:val="0"/>
          <w:marTop w:val="77"/>
          <w:marBottom w:val="0"/>
          <w:divBdr>
            <w:top w:val="none" w:sz="0" w:space="0" w:color="auto"/>
            <w:left w:val="none" w:sz="0" w:space="0" w:color="auto"/>
            <w:bottom w:val="none" w:sz="0" w:space="0" w:color="auto"/>
            <w:right w:val="none" w:sz="0" w:space="0" w:color="auto"/>
          </w:divBdr>
        </w:div>
        <w:div w:id="1938054464">
          <w:marLeft w:val="547"/>
          <w:marRight w:val="0"/>
          <w:marTop w:val="77"/>
          <w:marBottom w:val="0"/>
          <w:divBdr>
            <w:top w:val="none" w:sz="0" w:space="0" w:color="auto"/>
            <w:left w:val="none" w:sz="0" w:space="0" w:color="auto"/>
            <w:bottom w:val="none" w:sz="0" w:space="0" w:color="auto"/>
            <w:right w:val="none" w:sz="0" w:space="0" w:color="auto"/>
          </w:divBdr>
        </w:div>
        <w:div w:id="1822379566">
          <w:marLeft w:val="547"/>
          <w:marRight w:val="0"/>
          <w:marTop w:val="77"/>
          <w:marBottom w:val="0"/>
          <w:divBdr>
            <w:top w:val="none" w:sz="0" w:space="0" w:color="auto"/>
            <w:left w:val="none" w:sz="0" w:space="0" w:color="auto"/>
            <w:bottom w:val="none" w:sz="0" w:space="0" w:color="auto"/>
            <w:right w:val="none" w:sz="0" w:space="0" w:color="auto"/>
          </w:divBdr>
        </w:div>
        <w:div w:id="1807241615">
          <w:marLeft w:val="547"/>
          <w:marRight w:val="0"/>
          <w:marTop w:val="77"/>
          <w:marBottom w:val="0"/>
          <w:divBdr>
            <w:top w:val="none" w:sz="0" w:space="0" w:color="auto"/>
            <w:left w:val="none" w:sz="0" w:space="0" w:color="auto"/>
            <w:bottom w:val="none" w:sz="0" w:space="0" w:color="auto"/>
            <w:right w:val="none" w:sz="0" w:space="0" w:color="auto"/>
          </w:divBdr>
        </w:div>
        <w:div w:id="210382276">
          <w:marLeft w:val="547"/>
          <w:marRight w:val="0"/>
          <w:marTop w:val="77"/>
          <w:marBottom w:val="0"/>
          <w:divBdr>
            <w:top w:val="none" w:sz="0" w:space="0" w:color="auto"/>
            <w:left w:val="none" w:sz="0" w:space="0" w:color="auto"/>
            <w:bottom w:val="none" w:sz="0" w:space="0" w:color="auto"/>
            <w:right w:val="none" w:sz="0" w:space="0" w:color="auto"/>
          </w:divBdr>
        </w:div>
      </w:divsChild>
    </w:div>
    <w:div w:id="1280138121">
      <w:bodyDiv w:val="1"/>
      <w:marLeft w:val="0"/>
      <w:marRight w:val="0"/>
      <w:marTop w:val="0"/>
      <w:marBottom w:val="0"/>
      <w:divBdr>
        <w:top w:val="none" w:sz="0" w:space="0" w:color="auto"/>
        <w:left w:val="none" w:sz="0" w:space="0" w:color="auto"/>
        <w:bottom w:val="none" w:sz="0" w:space="0" w:color="auto"/>
        <w:right w:val="none" w:sz="0" w:space="0" w:color="auto"/>
      </w:divBdr>
    </w:div>
    <w:div w:id="1297030155">
      <w:bodyDiv w:val="1"/>
      <w:marLeft w:val="0"/>
      <w:marRight w:val="0"/>
      <w:marTop w:val="0"/>
      <w:marBottom w:val="0"/>
      <w:divBdr>
        <w:top w:val="none" w:sz="0" w:space="0" w:color="auto"/>
        <w:left w:val="none" w:sz="0" w:space="0" w:color="auto"/>
        <w:bottom w:val="none" w:sz="0" w:space="0" w:color="auto"/>
        <w:right w:val="none" w:sz="0" w:space="0" w:color="auto"/>
      </w:divBdr>
      <w:divsChild>
        <w:div w:id="1500997882">
          <w:marLeft w:val="547"/>
          <w:marRight w:val="0"/>
          <w:marTop w:val="134"/>
          <w:marBottom w:val="0"/>
          <w:divBdr>
            <w:top w:val="none" w:sz="0" w:space="0" w:color="auto"/>
            <w:left w:val="none" w:sz="0" w:space="0" w:color="auto"/>
            <w:bottom w:val="none" w:sz="0" w:space="0" w:color="auto"/>
            <w:right w:val="none" w:sz="0" w:space="0" w:color="auto"/>
          </w:divBdr>
        </w:div>
        <w:div w:id="972323099">
          <w:marLeft w:val="547"/>
          <w:marRight w:val="0"/>
          <w:marTop w:val="134"/>
          <w:marBottom w:val="0"/>
          <w:divBdr>
            <w:top w:val="none" w:sz="0" w:space="0" w:color="auto"/>
            <w:left w:val="none" w:sz="0" w:space="0" w:color="auto"/>
            <w:bottom w:val="none" w:sz="0" w:space="0" w:color="auto"/>
            <w:right w:val="none" w:sz="0" w:space="0" w:color="auto"/>
          </w:divBdr>
        </w:div>
        <w:div w:id="1855806731">
          <w:marLeft w:val="547"/>
          <w:marRight w:val="0"/>
          <w:marTop w:val="134"/>
          <w:marBottom w:val="0"/>
          <w:divBdr>
            <w:top w:val="none" w:sz="0" w:space="0" w:color="auto"/>
            <w:left w:val="none" w:sz="0" w:space="0" w:color="auto"/>
            <w:bottom w:val="none" w:sz="0" w:space="0" w:color="auto"/>
            <w:right w:val="none" w:sz="0" w:space="0" w:color="auto"/>
          </w:divBdr>
        </w:div>
        <w:div w:id="2022202919">
          <w:marLeft w:val="547"/>
          <w:marRight w:val="0"/>
          <w:marTop w:val="134"/>
          <w:marBottom w:val="0"/>
          <w:divBdr>
            <w:top w:val="none" w:sz="0" w:space="0" w:color="auto"/>
            <w:left w:val="none" w:sz="0" w:space="0" w:color="auto"/>
            <w:bottom w:val="none" w:sz="0" w:space="0" w:color="auto"/>
            <w:right w:val="none" w:sz="0" w:space="0" w:color="auto"/>
          </w:divBdr>
        </w:div>
        <w:div w:id="1935701496">
          <w:marLeft w:val="547"/>
          <w:marRight w:val="0"/>
          <w:marTop w:val="134"/>
          <w:marBottom w:val="0"/>
          <w:divBdr>
            <w:top w:val="none" w:sz="0" w:space="0" w:color="auto"/>
            <w:left w:val="none" w:sz="0" w:space="0" w:color="auto"/>
            <w:bottom w:val="none" w:sz="0" w:space="0" w:color="auto"/>
            <w:right w:val="none" w:sz="0" w:space="0" w:color="auto"/>
          </w:divBdr>
        </w:div>
        <w:div w:id="1710059930">
          <w:marLeft w:val="547"/>
          <w:marRight w:val="0"/>
          <w:marTop w:val="134"/>
          <w:marBottom w:val="0"/>
          <w:divBdr>
            <w:top w:val="none" w:sz="0" w:space="0" w:color="auto"/>
            <w:left w:val="none" w:sz="0" w:space="0" w:color="auto"/>
            <w:bottom w:val="none" w:sz="0" w:space="0" w:color="auto"/>
            <w:right w:val="none" w:sz="0" w:space="0" w:color="auto"/>
          </w:divBdr>
        </w:div>
      </w:divsChild>
    </w:div>
    <w:div w:id="1309285381">
      <w:bodyDiv w:val="1"/>
      <w:marLeft w:val="0"/>
      <w:marRight w:val="0"/>
      <w:marTop w:val="0"/>
      <w:marBottom w:val="0"/>
      <w:divBdr>
        <w:top w:val="none" w:sz="0" w:space="0" w:color="auto"/>
        <w:left w:val="none" w:sz="0" w:space="0" w:color="auto"/>
        <w:bottom w:val="none" w:sz="0" w:space="0" w:color="auto"/>
        <w:right w:val="none" w:sz="0" w:space="0" w:color="auto"/>
      </w:divBdr>
      <w:divsChild>
        <w:div w:id="42681478">
          <w:marLeft w:val="547"/>
          <w:marRight w:val="0"/>
          <w:marTop w:val="134"/>
          <w:marBottom w:val="0"/>
          <w:divBdr>
            <w:top w:val="none" w:sz="0" w:space="0" w:color="auto"/>
            <w:left w:val="none" w:sz="0" w:space="0" w:color="auto"/>
            <w:bottom w:val="none" w:sz="0" w:space="0" w:color="auto"/>
            <w:right w:val="none" w:sz="0" w:space="0" w:color="auto"/>
          </w:divBdr>
        </w:div>
        <w:div w:id="1954705875">
          <w:marLeft w:val="547"/>
          <w:marRight w:val="0"/>
          <w:marTop w:val="134"/>
          <w:marBottom w:val="0"/>
          <w:divBdr>
            <w:top w:val="none" w:sz="0" w:space="0" w:color="auto"/>
            <w:left w:val="none" w:sz="0" w:space="0" w:color="auto"/>
            <w:bottom w:val="none" w:sz="0" w:space="0" w:color="auto"/>
            <w:right w:val="none" w:sz="0" w:space="0" w:color="auto"/>
          </w:divBdr>
        </w:div>
      </w:divsChild>
    </w:div>
    <w:div w:id="1332832320">
      <w:bodyDiv w:val="1"/>
      <w:marLeft w:val="0"/>
      <w:marRight w:val="0"/>
      <w:marTop w:val="0"/>
      <w:marBottom w:val="0"/>
      <w:divBdr>
        <w:top w:val="none" w:sz="0" w:space="0" w:color="auto"/>
        <w:left w:val="none" w:sz="0" w:space="0" w:color="auto"/>
        <w:bottom w:val="none" w:sz="0" w:space="0" w:color="auto"/>
        <w:right w:val="none" w:sz="0" w:space="0" w:color="auto"/>
      </w:divBdr>
    </w:div>
    <w:div w:id="1334720346">
      <w:bodyDiv w:val="1"/>
      <w:marLeft w:val="0"/>
      <w:marRight w:val="0"/>
      <w:marTop w:val="0"/>
      <w:marBottom w:val="0"/>
      <w:divBdr>
        <w:top w:val="none" w:sz="0" w:space="0" w:color="auto"/>
        <w:left w:val="none" w:sz="0" w:space="0" w:color="auto"/>
        <w:bottom w:val="none" w:sz="0" w:space="0" w:color="auto"/>
        <w:right w:val="none" w:sz="0" w:space="0" w:color="auto"/>
      </w:divBdr>
      <w:divsChild>
        <w:div w:id="1170485922">
          <w:marLeft w:val="547"/>
          <w:marRight w:val="0"/>
          <w:marTop w:val="154"/>
          <w:marBottom w:val="0"/>
          <w:divBdr>
            <w:top w:val="none" w:sz="0" w:space="0" w:color="auto"/>
            <w:left w:val="none" w:sz="0" w:space="0" w:color="auto"/>
            <w:bottom w:val="none" w:sz="0" w:space="0" w:color="auto"/>
            <w:right w:val="none" w:sz="0" w:space="0" w:color="auto"/>
          </w:divBdr>
        </w:div>
        <w:div w:id="1533420352">
          <w:marLeft w:val="547"/>
          <w:marRight w:val="0"/>
          <w:marTop w:val="154"/>
          <w:marBottom w:val="0"/>
          <w:divBdr>
            <w:top w:val="none" w:sz="0" w:space="0" w:color="auto"/>
            <w:left w:val="none" w:sz="0" w:space="0" w:color="auto"/>
            <w:bottom w:val="none" w:sz="0" w:space="0" w:color="auto"/>
            <w:right w:val="none" w:sz="0" w:space="0" w:color="auto"/>
          </w:divBdr>
        </w:div>
      </w:divsChild>
    </w:div>
    <w:div w:id="1386370053">
      <w:bodyDiv w:val="1"/>
      <w:marLeft w:val="0"/>
      <w:marRight w:val="0"/>
      <w:marTop w:val="0"/>
      <w:marBottom w:val="0"/>
      <w:divBdr>
        <w:top w:val="none" w:sz="0" w:space="0" w:color="auto"/>
        <w:left w:val="none" w:sz="0" w:space="0" w:color="auto"/>
        <w:bottom w:val="none" w:sz="0" w:space="0" w:color="auto"/>
        <w:right w:val="none" w:sz="0" w:space="0" w:color="auto"/>
      </w:divBdr>
      <w:divsChild>
        <w:div w:id="2039357397">
          <w:marLeft w:val="547"/>
          <w:marRight w:val="0"/>
          <w:marTop w:val="86"/>
          <w:marBottom w:val="0"/>
          <w:divBdr>
            <w:top w:val="none" w:sz="0" w:space="0" w:color="auto"/>
            <w:left w:val="none" w:sz="0" w:space="0" w:color="auto"/>
            <w:bottom w:val="none" w:sz="0" w:space="0" w:color="auto"/>
            <w:right w:val="none" w:sz="0" w:space="0" w:color="auto"/>
          </w:divBdr>
        </w:div>
        <w:div w:id="773987471">
          <w:marLeft w:val="547"/>
          <w:marRight w:val="0"/>
          <w:marTop w:val="86"/>
          <w:marBottom w:val="0"/>
          <w:divBdr>
            <w:top w:val="none" w:sz="0" w:space="0" w:color="auto"/>
            <w:left w:val="none" w:sz="0" w:space="0" w:color="auto"/>
            <w:bottom w:val="none" w:sz="0" w:space="0" w:color="auto"/>
            <w:right w:val="none" w:sz="0" w:space="0" w:color="auto"/>
          </w:divBdr>
        </w:div>
        <w:div w:id="1448893912">
          <w:marLeft w:val="547"/>
          <w:marRight w:val="0"/>
          <w:marTop w:val="86"/>
          <w:marBottom w:val="0"/>
          <w:divBdr>
            <w:top w:val="none" w:sz="0" w:space="0" w:color="auto"/>
            <w:left w:val="none" w:sz="0" w:space="0" w:color="auto"/>
            <w:bottom w:val="none" w:sz="0" w:space="0" w:color="auto"/>
            <w:right w:val="none" w:sz="0" w:space="0" w:color="auto"/>
          </w:divBdr>
        </w:div>
        <w:div w:id="1040134786">
          <w:marLeft w:val="547"/>
          <w:marRight w:val="0"/>
          <w:marTop w:val="86"/>
          <w:marBottom w:val="0"/>
          <w:divBdr>
            <w:top w:val="none" w:sz="0" w:space="0" w:color="auto"/>
            <w:left w:val="none" w:sz="0" w:space="0" w:color="auto"/>
            <w:bottom w:val="none" w:sz="0" w:space="0" w:color="auto"/>
            <w:right w:val="none" w:sz="0" w:space="0" w:color="auto"/>
          </w:divBdr>
        </w:div>
        <w:div w:id="877552229">
          <w:marLeft w:val="547"/>
          <w:marRight w:val="0"/>
          <w:marTop w:val="86"/>
          <w:marBottom w:val="0"/>
          <w:divBdr>
            <w:top w:val="none" w:sz="0" w:space="0" w:color="auto"/>
            <w:left w:val="none" w:sz="0" w:space="0" w:color="auto"/>
            <w:bottom w:val="none" w:sz="0" w:space="0" w:color="auto"/>
            <w:right w:val="none" w:sz="0" w:space="0" w:color="auto"/>
          </w:divBdr>
        </w:div>
      </w:divsChild>
    </w:div>
    <w:div w:id="1388649130">
      <w:bodyDiv w:val="1"/>
      <w:marLeft w:val="0"/>
      <w:marRight w:val="0"/>
      <w:marTop w:val="0"/>
      <w:marBottom w:val="0"/>
      <w:divBdr>
        <w:top w:val="none" w:sz="0" w:space="0" w:color="auto"/>
        <w:left w:val="none" w:sz="0" w:space="0" w:color="auto"/>
        <w:bottom w:val="none" w:sz="0" w:space="0" w:color="auto"/>
        <w:right w:val="none" w:sz="0" w:space="0" w:color="auto"/>
      </w:divBdr>
    </w:div>
    <w:div w:id="1428498120">
      <w:bodyDiv w:val="1"/>
      <w:marLeft w:val="0"/>
      <w:marRight w:val="0"/>
      <w:marTop w:val="0"/>
      <w:marBottom w:val="0"/>
      <w:divBdr>
        <w:top w:val="none" w:sz="0" w:space="0" w:color="auto"/>
        <w:left w:val="none" w:sz="0" w:space="0" w:color="auto"/>
        <w:bottom w:val="none" w:sz="0" w:space="0" w:color="auto"/>
        <w:right w:val="none" w:sz="0" w:space="0" w:color="auto"/>
      </w:divBdr>
      <w:divsChild>
        <w:div w:id="637147005">
          <w:marLeft w:val="547"/>
          <w:marRight w:val="0"/>
          <w:marTop w:val="86"/>
          <w:marBottom w:val="0"/>
          <w:divBdr>
            <w:top w:val="none" w:sz="0" w:space="0" w:color="auto"/>
            <w:left w:val="none" w:sz="0" w:space="0" w:color="auto"/>
            <w:bottom w:val="none" w:sz="0" w:space="0" w:color="auto"/>
            <w:right w:val="none" w:sz="0" w:space="0" w:color="auto"/>
          </w:divBdr>
        </w:div>
        <w:div w:id="1201628312">
          <w:marLeft w:val="547"/>
          <w:marRight w:val="0"/>
          <w:marTop w:val="86"/>
          <w:marBottom w:val="0"/>
          <w:divBdr>
            <w:top w:val="none" w:sz="0" w:space="0" w:color="auto"/>
            <w:left w:val="none" w:sz="0" w:space="0" w:color="auto"/>
            <w:bottom w:val="none" w:sz="0" w:space="0" w:color="auto"/>
            <w:right w:val="none" w:sz="0" w:space="0" w:color="auto"/>
          </w:divBdr>
        </w:div>
        <w:div w:id="1314523833">
          <w:marLeft w:val="547"/>
          <w:marRight w:val="0"/>
          <w:marTop w:val="86"/>
          <w:marBottom w:val="0"/>
          <w:divBdr>
            <w:top w:val="none" w:sz="0" w:space="0" w:color="auto"/>
            <w:left w:val="none" w:sz="0" w:space="0" w:color="auto"/>
            <w:bottom w:val="none" w:sz="0" w:space="0" w:color="auto"/>
            <w:right w:val="none" w:sz="0" w:space="0" w:color="auto"/>
          </w:divBdr>
        </w:div>
        <w:div w:id="1856069447">
          <w:marLeft w:val="547"/>
          <w:marRight w:val="0"/>
          <w:marTop w:val="86"/>
          <w:marBottom w:val="0"/>
          <w:divBdr>
            <w:top w:val="none" w:sz="0" w:space="0" w:color="auto"/>
            <w:left w:val="none" w:sz="0" w:space="0" w:color="auto"/>
            <w:bottom w:val="none" w:sz="0" w:space="0" w:color="auto"/>
            <w:right w:val="none" w:sz="0" w:space="0" w:color="auto"/>
          </w:divBdr>
        </w:div>
      </w:divsChild>
    </w:div>
    <w:div w:id="1433278217">
      <w:bodyDiv w:val="1"/>
      <w:marLeft w:val="0"/>
      <w:marRight w:val="0"/>
      <w:marTop w:val="0"/>
      <w:marBottom w:val="0"/>
      <w:divBdr>
        <w:top w:val="none" w:sz="0" w:space="0" w:color="auto"/>
        <w:left w:val="none" w:sz="0" w:space="0" w:color="auto"/>
        <w:bottom w:val="none" w:sz="0" w:space="0" w:color="auto"/>
        <w:right w:val="none" w:sz="0" w:space="0" w:color="auto"/>
      </w:divBdr>
      <w:divsChild>
        <w:div w:id="1335378447">
          <w:marLeft w:val="1166"/>
          <w:marRight w:val="0"/>
          <w:marTop w:val="134"/>
          <w:marBottom w:val="0"/>
          <w:divBdr>
            <w:top w:val="none" w:sz="0" w:space="0" w:color="auto"/>
            <w:left w:val="none" w:sz="0" w:space="0" w:color="auto"/>
            <w:bottom w:val="none" w:sz="0" w:space="0" w:color="auto"/>
            <w:right w:val="none" w:sz="0" w:space="0" w:color="auto"/>
          </w:divBdr>
        </w:div>
      </w:divsChild>
    </w:div>
    <w:div w:id="1465153383">
      <w:bodyDiv w:val="1"/>
      <w:marLeft w:val="0"/>
      <w:marRight w:val="0"/>
      <w:marTop w:val="0"/>
      <w:marBottom w:val="0"/>
      <w:divBdr>
        <w:top w:val="none" w:sz="0" w:space="0" w:color="auto"/>
        <w:left w:val="none" w:sz="0" w:space="0" w:color="auto"/>
        <w:bottom w:val="none" w:sz="0" w:space="0" w:color="auto"/>
        <w:right w:val="none" w:sz="0" w:space="0" w:color="auto"/>
      </w:divBdr>
      <w:divsChild>
        <w:div w:id="1298029445">
          <w:marLeft w:val="547"/>
          <w:marRight w:val="0"/>
          <w:marTop w:val="96"/>
          <w:marBottom w:val="0"/>
          <w:divBdr>
            <w:top w:val="none" w:sz="0" w:space="0" w:color="auto"/>
            <w:left w:val="none" w:sz="0" w:space="0" w:color="auto"/>
            <w:bottom w:val="none" w:sz="0" w:space="0" w:color="auto"/>
            <w:right w:val="none" w:sz="0" w:space="0" w:color="auto"/>
          </w:divBdr>
        </w:div>
        <w:div w:id="489172601">
          <w:marLeft w:val="547"/>
          <w:marRight w:val="0"/>
          <w:marTop w:val="96"/>
          <w:marBottom w:val="0"/>
          <w:divBdr>
            <w:top w:val="none" w:sz="0" w:space="0" w:color="auto"/>
            <w:left w:val="none" w:sz="0" w:space="0" w:color="auto"/>
            <w:bottom w:val="none" w:sz="0" w:space="0" w:color="auto"/>
            <w:right w:val="none" w:sz="0" w:space="0" w:color="auto"/>
          </w:divBdr>
        </w:div>
        <w:div w:id="762993504">
          <w:marLeft w:val="547"/>
          <w:marRight w:val="0"/>
          <w:marTop w:val="96"/>
          <w:marBottom w:val="0"/>
          <w:divBdr>
            <w:top w:val="none" w:sz="0" w:space="0" w:color="auto"/>
            <w:left w:val="none" w:sz="0" w:space="0" w:color="auto"/>
            <w:bottom w:val="none" w:sz="0" w:space="0" w:color="auto"/>
            <w:right w:val="none" w:sz="0" w:space="0" w:color="auto"/>
          </w:divBdr>
        </w:div>
        <w:div w:id="1354649645">
          <w:marLeft w:val="547"/>
          <w:marRight w:val="0"/>
          <w:marTop w:val="96"/>
          <w:marBottom w:val="0"/>
          <w:divBdr>
            <w:top w:val="none" w:sz="0" w:space="0" w:color="auto"/>
            <w:left w:val="none" w:sz="0" w:space="0" w:color="auto"/>
            <w:bottom w:val="none" w:sz="0" w:space="0" w:color="auto"/>
            <w:right w:val="none" w:sz="0" w:space="0" w:color="auto"/>
          </w:divBdr>
        </w:div>
        <w:div w:id="1574899221">
          <w:marLeft w:val="547"/>
          <w:marRight w:val="0"/>
          <w:marTop w:val="96"/>
          <w:marBottom w:val="0"/>
          <w:divBdr>
            <w:top w:val="none" w:sz="0" w:space="0" w:color="auto"/>
            <w:left w:val="none" w:sz="0" w:space="0" w:color="auto"/>
            <w:bottom w:val="none" w:sz="0" w:space="0" w:color="auto"/>
            <w:right w:val="none" w:sz="0" w:space="0" w:color="auto"/>
          </w:divBdr>
        </w:div>
      </w:divsChild>
    </w:div>
    <w:div w:id="1490750998">
      <w:bodyDiv w:val="1"/>
      <w:marLeft w:val="0"/>
      <w:marRight w:val="0"/>
      <w:marTop w:val="0"/>
      <w:marBottom w:val="0"/>
      <w:divBdr>
        <w:top w:val="none" w:sz="0" w:space="0" w:color="auto"/>
        <w:left w:val="none" w:sz="0" w:space="0" w:color="auto"/>
        <w:bottom w:val="none" w:sz="0" w:space="0" w:color="auto"/>
        <w:right w:val="none" w:sz="0" w:space="0" w:color="auto"/>
      </w:divBdr>
      <w:divsChild>
        <w:div w:id="1281256923">
          <w:marLeft w:val="547"/>
          <w:marRight w:val="0"/>
          <w:marTop w:val="134"/>
          <w:marBottom w:val="0"/>
          <w:divBdr>
            <w:top w:val="none" w:sz="0" w:space="0" w:color="auto"/>
            <w:left w:val="none" w:sz="0" w:space="0" w:color="auto"/>
            <w:bottom w:val="none" w:sz="0" w:space="0" w:color="auto"/>
            <w:right w:val="none" w:sz="0" w:space="0" w:color="auto"/>
          </w:divBdr>
        </w:div>
        <w:div w:id="55518486">
          <w:marLeft w:val="547"/>
          <w:marRight w:val="0"/>
          <w:marTop w:val="134"/>
          <w:marBottom w:val="0"/>
          <w:divBdr>
            <w:top w:val="none" w:sz="0" w:space="0" w:color="auto"/>
            <w:left w:val="none" w:sz="0" w:space="0" w:color="auto"/>
            <w:bottom w:val="none" w:sz="0" w:space="0" w:color="auto"/>
            <w:right w:val="none" w:sz="0" w:space="0" w:color="auto"/>
          </w:divBdr>
        </w:div>
      </w:divsChild>
    </w:div>
    <w:div w:id="1509906315">
      <w:bodyDiv w:val="1"/>
      <w:marLeft w:val="0"/>
      <w:marRight w:val="0"/>
      <w:marTop w:val="0"/>
      <w:marBottom w:val="0"/>
      <w:divBdr>
        <w:top w:val="none" w:sz="0" w:space="0" w:color="auto"/>
        <w:left w:val="none" w:sz="0" w:space="0" w:color="auto"/>
        <w:bottom w:val="none" w:sz="0" w:space="0" w:color="auto"/>
        <w:right w:val="none" w:sz="0" w:space="0" w:color="auto"/>
      </w:divBdr>
    </w:div>
    <w:div w:id="1587615415">
      <w:bodyDiv w:val="1"/>
      <w:marLeft w:val="0"/>
      <w:marRight w:val="0"/>
      <w:marTop w:val="0"/>
      <w:marBottom w:val="0"/>
      <w:divBdr>
        <w:top w:val="none" w:sz="0" w:space="0" w:color="auto"/>
        <w:left w:val="none" w:sz="0" w:space="0" w:color="auto"/>
        <w:bottom w:val="none" w:sz="0" w:space="0" w:color="auto"/>
        <w:right w:val="none" w:sz="0" w:space="0" w:color="auto"/>
      </w:divBdr>
      <w:divsChild>
        <w:div w:id="414084651">
          <w:marLeft w:val="547"/>
          <w:marRight w:val="0"/>
          <w:marTop w:val="134"/>
          <w:marBottom w:val="0"/>
          <w:divBdr>
            <w:top w:val="none" w:sz="0" w:space="0" w:color="auto"/>
            <w:left w:val="none" w:sz="0" w:space="0" w:color="auto"/>
            <w:bottom w:val="none" w:sz="0" w:space="0" w:color="auto"/>
            <w:right w:val="none" w:sz="0" w:space="0" w:color="auto"/>
          </w:divBdr>
        </w:div>
        <w:div w:id="414786848">
          <w:marLeft w:val="547"/>
          <w:marRight w:val="0"/>
          <w:marTop w:val="134"/>
          <w:marBottom w:val="0"/>
          <w:divBdr>
            <w:top w:val="none" w:sz="0" w:space="0" w:color="auto"/>
            <w:left w:val="none" w:sz="0" w:space="0" w:color="auto"/>
            <w:bottom w:val="none" w:sz="0" w:space="0" w:color="auto"/>
            <w:right w:val="none" w:sz="0" w:space="0" w:color="auto"/>
          </w:divBdr>
        </w:div>
        <w:div w:id="107428573">
          <w:marLeft w:val="547"/>
          <w:marRight w:val="0"/>
          <w:marTop w:val="134"/>
          <w:marBottom w:val="0"/>
          <w:divBdr>
            <w:top w:val="none" w:sz="0" w:space="0" w:color="auto"/>
            <w:left w:val="none" w:sz="0" w:space="0" w:color="auto"/>
            <w:bottom w:val="none" w:sz="0" w:space="0" w:color="auto"/>
            <w:right w:val="none" w:sz="0" w:space="0" w:color="auto"/>
          </w:divBdr>
        </w:div>
        <w:div w:id="931015592">
          <w:marLeft w:val="547"/>
          <w:marRight w:val="0"/>
          <w:marTop w:val="134"/>
          <w:marBottom w:val="0"/>
          <w:divBdr>
            <w:top w:val="none" w:sz="0" w:space="0" w:color="auto"/>
            <w:left w:val="none" w:sz="0" w:space="0" w:color="auto"/>
            <w:bottom w:val="none" w:sz="0" w:space="0" w:color="auto"/>
            <w:right w:val="none" w:sz="0" w:space="0" w:color="auto"/>
          </w:divBdr>
        </w:div>
      </w:divsChild>
    </w:div>
    <w:div w:id="1603563437">
      <w:bodyDiv w:val="1"/>
      <w:marLeft w:val="0"/>
      <w:marRight w:val="0"/>
      <w:marTop w:val="0"/>
      <w:marBottom w:val="0"/>
      <w:divBdr>
        <w:top w:val="none" w:sz="0" w:space="0" w:color="auto"/>
        <w:left w:val="none" w:sz="0" w:space="0" w:color="auto"/>
        <w:bottom w:val="none" w:sz="0" w:space="0" w:color="auto"/>
        <w:right w:val="none" w:sz="0" w:space="0" w:color="auto"/>
      </w:divBdr>
      <w:divsChild>
        <w:div w:id="353769242">
          <w:marLeft w:val="0"/>
          <w:marRight w:val="0"/>
          <w:marTop w:val="86"/>
          <w:marBottom w:val="0"/>
          <w:divBdr>
            <w:top w:val="none" w:sz="0" w:space="0" w:color="auto"/>
            <w:left w:val="none" w:sz="0" w:space="0" w:color="auto"/>
            <w:bottom w:val="none" w:sz="0" w:space="0" w:color="auto"/>
            <w:right w:val="none" w:sz="0" w:space="0" w:color="auto"/>
          </w:divBdr>
        </w:div>
        <w:div w:id="417337335">
          <w:marLeft w:val="0"/>
          <w:marRight w:val="0"/>
          <w:marTop w:val="86"/>
          <w:marBottom w:val="0"/>
          <w:divBdr>
            <w:top w:val="none" w:sz="0" w:space="0" w:color="auto"/>
            <w:left w:val="none" w:sz="0" w:space="0" w:color="auto"/>
            <w:bottom w:val="none" w:sz="0" w:space="0" w:color="auto"/>
            <w:right w:val="none" w:sz="0" w:space="0" w:color="auto"/>
          </w:divBdr>
        </w:div>
        <w:div w:id="608856713">
          <w:marLeft w:val="0"/>
          <w:marRight w:val="0"/>
          <w:marTop w:val="86"/>
          <w:marBottom w:val="0"/>
          <w:divBdr>
            <w:top w:val="none" w:sz="0" w:space="0" w:color="auto"/>
            <w:left w:val="none" w:sz="0" w:space="0" w:color="auto"/>
            <w:bottom w:val="none" w:sz="0" w:space="0" w:color="auto"/>
            <w:right w:val="none" w:sz="0" w:space="0" w:color="auto"/>
          </w:divBdr>
        </w:div>
        <w:div w:id="159006843">
          <w:marLeft w:val="0"/>
          <w:marRight w:val="0"/>
          <w:marTop w:val="86"/>
          <w:marBottom w:val="0"/>
          <w:divBdr>
            <w:top w:val="none" w:sz="0" w:space="0" w:color="auto"/>
            <w:left w:val="none" w:sz="0" w:space="0" w:color="auto"/>
            <w:bottom w:val="none" w:sz="0" w:space="0" w:color="auto"/>
            <w:right w:val="none" w:sz="0" w:space="0" w:color="auto"/>
          </w:divBdr>
        </w:div>
        <w:div w:id="1945578904">
          <w:marLeft w:val="0"/>
          <w:marRight w:val="0"/>
          <w:marTop w:val="86"/>
          <w:marBottom w:val="0"/>
          <w:divBdr>
            <w:top w:val="none" w:sz="0" w:space="0" w:color="auto"/>
            <w:left w:val="none" w:sz="0" w:space="0" w:color="auto"/>
            <w:bottom w:val="none" w:sz="0" w:space="0" w:color="auto"/>
            <w:right w:val="none" w:sz="0" w:space="0" w:color="auto"/>
          </w:divBdr>
        </w:div>
        <w:div w:id="176116839">
          <w:marLeft w:val="0"/>
          <w:marRight w:val="0"/>
          <w:marTop w:val="86"/>
          <w:marBottom w:val="0"/>
          <w:divBdr>
            <w:top w:val="none" w:sz="0" w:space="0" w:color="auto"/>
            <w:left w:val="none" w:sz="0" w:space="0" w:color="auto"/>
            <w:bottom w:val="none" w:sz="0" w:space="0" w:color="auto"/>
            <w:right w:val="none" w:sz="0" w:space="0" w:color="auto"/>
          </w:divBdr>
        </w:div>
        <w:div w:id="422997062">
          <w:marLeft w:val="0"/>
          <w:marRight w:val="0"/>
          <w:marTop w:val="86"/>
          <w:marBottom w:val="0"/>
          <w:divBdr>
            <w:top w:val="none" w:sz="0" w:space="0" w:color="auto"/>
            <w:left w:val="none" w:sz="0" w:space="0" w:color="auto"/>
            <w:bottom w:val="none" w:sz="0" w:space="0" w:color="auto"/>
            <w:right w:val="none" w:sz="0" w:space="0" w:color="auto"/>
          </w:divBdr>
        </w:div>
        <w:div w:id="1035736505">
          <w:marLeft w:val="0"/>
          <w:marRight w:val="0"/>
          <w:marTop w:val="86"/>
          <w:marBottom w:val="0"/>
          <w:divBdr>
            <w:top w:val="none" w:sz="0" w:space="0" w:color="auto"/>
            <w:left w:val="none" w:sz="0" w:space="0" w:color="auto"/>
            <w:bottom w:val="none" w:sz="0" w:space="0" w:color="auto"/>
            <w:right w:val="none" w:sz="0" w:space="0" w:color="auto"/>
          </w:divBdr>
        </w:div>
      </w:divsChild>
    </w:div>
    <w:div w:id="1614051140">
      <w:bodyDiv w:val="1"/>
      <w:marLeft w:val="0"/>
      <w:marRight w:val="0"/>
      <w:marTop w:val="0"/>
      <w:marBottom w:val="0"/>
      <w:divBdr>
        <w:top w:val="none" w:sz="0" w:space="0" w:color="auto"/>
        <w:left w:val="none" w:sz="0" w:space="0" w:color="auto"/>
        <w:bottom w:val="none" w:sz="0" w:space="0" w:color="auto"/>
        <w:right w:val="none" w:sz="0" w:space="0" w:color="auto"/>
      </w:divBdr>
      <w:divsChild>
        <w:div w:id="972247945">
          <w:marLeft w:val="547"/>
          <w:marRight w:val="0"/>
          <w:marTop w:val="86"/>
          <w:marBottom w:val="0"/>
          <w:divBdr>
            <w:top w:val="none" w:sz="0" w:space="0" w:color="auto"/>
            <w:left w:val="none" w:sz="0" w:space="0" w:color="auto"/>
            <w:bottom w:val="none" w:sz="0" w:space="0" w:color="auto"/>
            <w:right w:val="none" w:sz="0" w:space="0" w:color="auto"/>
          </w:divBdr>
        </w:div>
        <w:div w:id="1662078245">
          <w:marLeft w:val="547"/>
          <w:marRight w:val="0"/>
          <w:marTop w:val="86"/>
          <w:marBottom w:val="0"/>
          <w:divBdr>
            <w:top w:val="none" w:sz="0" w:space="0" w:color="auto"/>
            <w:left w:val="none" w:sz="0" w:space="0" w:color="auto"/>
            <w:bottom w:val="none" w:sz="0" w:space="0" w:color="auto"/>
            <w:right w:val="none" w:sz="0" w:space="0" w:color="auto"/>
          </w:divBdr>
        </w:div>
        <w:div w:id="1824810188">
          <w:marLeft w:val="547"/>
          <w:marRight w:val="0"/>
          <w:marTop w:val="86"/>
          <w:marBottom w:val="0"/>
          <w:divBdr>
            <w:top w:val="none" w:sz="0" w:space="0" w:color="auto"/>
            <w:left w:val="none" w:sz="0" w:space="0" w:color="auto"/>
            <w:bottom w:val="none" w:sz="0" w:space="0" w:color="auto"/>
            <w:right w:val="none" w:sz="0" w:space="0" w:color="auto"/>
          </w:divBdr>
        </w:div>
        <w:div w:id="878594045">
          <w:marLeft w:val="547"/>
          <w:marRight w:val="0"/>
          <w:marTop w:val="86"/>
          <w:marBottom w:val="0"/>
          <w:divBdr>
            <w:top w:val="none" w:sz="0" w:space="0" w:color="auto"/>
            <w:left w:val="none" w:sz="0" w:space="0" w:color="auto"/>
            <w:bottom w:val="none" w:sz="0" w:space="0" w:color="auto"/>
            <w:right w:val="none" w:sz="0" w:space="0" w:color="auto"/>
          </w:divBdr>
        </w:div>
      </w:divsChild>
    </w:div>
    <w:div w:id="1649163279">
      <w:bodyDiv w:val="1"/>
      <w:marLeft w:val="0"/>
      <w:marRight w:val="0"/>
      <w:marTop w:val="0"/>
      <w:marBottom w:val="0"/>
      <w:divBdr>
        <w:top w:val="none" w:sz="0" w:space="0" w:color="auto"/>
        <w:left w:val="none" w:sz="0" w:space="0" w:color="auto"/>
        <w:bottom w:val="none" w:sz="0" w:space="0" w:color="auto"/>
        <w:right w:val="none" w:sz="0" w:space="0" w:color="auto"/>
      </w:divBdr>
      <w:divsChild>
        <w:div w:id="1772778414">
          <w:marLeft w:val="547"/>
          <w:marRight w:val="0"/>
          <w:marTop w:val="96"/>
          <w:marBottom w:val="0"/>
          <w:divBdr>
            <w:top w:val="none" w:sz="0" w:space="0" w:color="auto"/>
            <w:left w:val="none" w:sz="0" w:space="0" w:color="auto"/>
            <w:bottom w:val="none" w:sz="0" w:space="0" w:color="auto"/>
            <w:right w:val="none" w:sz="0" w:space="0" w:color="auto"/>
          </w:divBdr>
        </w:div>
        <w:div w:id="431127256">
          <w:marLeft w:val="1166"/>
          <w:marRight w:val="0"/>
          <w:marTop w:val="86"/>
          <w:marBottom w:val="0"/>
          <w:divBdr>
            <w:top w:val="none" w:sz="0" w:space="0" w:color="auto"/>
            <w:left w:val="none" w:sz="0" w:space="0" w:color="auto"/>
            <w:bottom w:val="none" w:sz="0" w:space="0" w:color="auto"/>
            <w:right w:val="none" w:sz="0" w:space="0" w:color="auto"/>
          </w:divBdr>
        </w:div>
        <w:div w:id="1895847622">
          <w:marLeft w:val="1166"/>
          <w:marRight w:val="0"/>
          <w:marTop w:val="86"/>
          <w:marBottom w:val="0"/>
          <w:divBdr>
            <w:top w:val="none" w:sz="0" w:space="0" w:color="auto"/>
            <w:left w:val="none" w:sz="0" w:space="0" w:color="auto"/>
            <w:bottom w:val="none" w:sz="0" w:space="0" w:color="auto"/>
            <w:right w:val="none" w:sz="0" w:space="0" w:color="auto"/>
          </w:divBdr>
        </w:div>
        <w:div w:id="2060743865">
          <w:marLeft w:val="1166"/>
          <w:marRight w:val="0"/>
          <w:marTop w:val="86"/>
          <w:marBottom w:val="0"/>
          <w:divBdr>
            <w:top w:val="none" w:sz="0" w:space="0" w:color="auto"/>
            <w:left w:val="none" w:sz="0" w:space="0" w:color="auto"/>
            <w:bottom w:val="none" w:sz="0" w:space="0" w:color="auto"/>
            <w:right w:val="none" w:sz="0" w:space="0" w:color="auto"/>
          </w:divBdr>
        </w:div>
        <w:div w:id="168981581">
          <w:marLeft w:val="1166"/>
          <w:marRight w:val="0"/>
          <w:marTop w:val="86"/>
          <w:marBottom w:val="0"/>
          <w:divBdr>
            <w:top w:val="none" w:sz="0" w:space="0" w:color="auto"/>
            <w:left w:val="none" w:sz="0" w:space="0" w:color="auto"/>
            <w:bottom w:val="none" w:sz="0" w:space="0" w:color="auto"/>
            <w:right w:val="none" w:sz="0" w:space="0" w:color="auto"/>
          </w:divBdr>
        </w:div>
        <w:div w:id="2129816029">
          <w:marLeft w:val="1166"/>
          <w:marRight w:val="0"/>
          <w:marTop w:val="86"/>
          <w:marBottom w:val="0"/>
          <w:divBdr>
            <w:top w:val="none" w:sz="0" w:space="0" w:color="auto"/>
            <w:left w:val="none" w:sz="0" w:space="0" w:color="auto"/>
            <w:bottom w:val="none" w:sz="0" w:space="0" w:color="auto"/>
            <w:right w:val="none" w:sz="0" w:space="0" w:color="auto"/>
          </w:divBdr>
        </w:div>
        <w:div w:id="1198278262">
          <w:marLeft w:val="1166"/>
          <w:marRight w:val="0"/>
          <w:marTop w:val="86"/>
          <w:marBottom w:val="0"/>
          <w:divBdr>
            <w:top w:val="none" w:sz="0" w:space="0" w:color="auto"/>
            <w:left w:val="none" w:sz="0" w:space="0" w:color="auto"/>
            <w:bottom w:val="none" w:sz="0" w:space="0" w:color="auto"/>
            <w:right w:val="none" w:sz="0" w:space="0" w:color="auto"/>
          </w:divBdr>
        </w:div>
        <w:div w:id="333653387">
          <w:marLeft w:val="1166"/>
          <w:marRight w:val="0"/>
          <w:marTop w:val="86"/>
          <w:marBottom w:val="0"/>
          <w:divBdr>
            <w:top w:val="none" w:sz="0" w:space="0" w:color="auto"/>
            <w:left w:val="none" w:sz="0" w:space="0" w:color="auto"/>
            <w:bottom w:val="none" w:sz="0" w:space="0" w:color="auto"/>
            <w:right w:val="none" w:sz="0" w:space="0" w:color="auto"/>
          </w:divBdr>
        </w:div>
        <w:div w:id="1439136993">
          <w:marLeft w:val="547"/>
          <w:marRight w:val="0"/>
          <w:marTop w:val="96"/>
          <w:marBottom w:val="0"/>
          <w:divBdr>
            <w:top w:val="none" w:sz="0" w:space="0" w:color="auto"/>
            <w:left w:val="none" w:sz="0" w:space="0" w:color="auto"/>
            <w:bottom w:val="none" w:sz="0" w:space="0" w:color="auto"/>
            <w:right w:val="none" w:sz="0" w:space="0" w:color="auto"/>
          </w:divBdr>
        </w:div>
      </w:divsChild>
    </w:div>
    <w:div w:id="1666007430">
      <w:bodyDiv w:val="1"/>
      <w:marLeft w:val="0"/>
      <w:marRight w:val="0"/>
      <w:marTop w:val="0"/>
      <w:marBottom w:val="0"/>
      <w:divBdr>
        <w:top w:val="none" w:sz="0" w:space="0" w:color="auto"/>
        <w:left w:val="none" w:sz="0" w:space="0" w:color="auto"/>
        <w:bottom w:val="none" w:sz="0" w:space="0" w:color="auto"/>
        <w:right w:val="none" w:sz="0" w:space="0" w:color="auto"/>
      </w:divBdr>
      <w:divsChild>
        <w:div w:id="1917395394">
          <w:marLeft w:val="547"/>
          <w:marRight w:val="0"/>
          <w:marTop w:val="96"/>
          <w:marBottom w:val="0"/>
          <w:divBdr>
            <w:top w:val="none" w:sz="0" w:space="0" w:color="auto"/>
            <w:left w:val="none" w:sz="0" w:space="0" w:color="auto"/>
            <w:bottom w:val="none" w:sz="0" w:space="0" w:color="auto"/>
            <w:right w:val="none" w:sz="0" w:space="0" w:color="auto"/>
          </w:divBdr>
        </w:div>
        <w:div w:id="777678519">
          <w:marLeft w:val="547"/>
          <w:marRight w:val="0"/>
          <w:marTop w:val="96"/>
          <w:marBottom w:val="0"/>
          <w:divBdr>
            <w:top w:val="none" w:sz="0" w:space="0" w:color="auto"/>
            <w:left w:val="none" w:sz="0" w:space="0" w:color="auto"/>
            <w:bottom w:val="none" w:sz="0" w:space="0" w:color="auto"/>
            <w:right w:val="none" w:sz="0" w:space="0" w:color="auto"/>
          </w:divBdr>
        </w:div>
        <w:div w:id="997148361">
          <w:marLeft w:val="547"/>
          <w:marRight w:val="0"/>
          <w:marTop w:val="96"/>
          <w:marBottom w:val="0"/>
          <w:divBdr>
            <w:top w:val="none" w:sz="0" w:space="0" w:color="auto"/>
            <w:left w:val="none" w:sz="0" w:space="0" w:color="auto"/>
            <w:bottom w:val="none" w:sz="0" w:space="0" w:color="auto"/>
            <w:right w:val="none" w:sz="0" w:space="0" w:color="auto"/>
          </w:divBdr>
        </w:div>
        <w:div w:id="1431583166">
          <w:marLeft w:val="547"/>
          <w:marRight w:val="0"/>
          <w:marTop w:val="96"/>
          <w:marBottom w:val="0"/>
          <w:divBdr>
            <w:top w:val="none" w:sz="0" w:space="0" w:color="auto"/>
            <w:left w:val="none" w:sz="0" w:space="0" w:color="auto"/>
            <w:bottom w:val="none" w:sz="0" w:space="0" w:color="auto"/>
            <w:right w:val="none" w:sz="0" w:space="0" w:color="auto"/>
          </w:divBdr>
        </w:div>
        <w:div w:id="160392934">
          <w:marLeft w:val="547"/>
          <w:marRight w:val="0"/>
          <w:marTop w:val="96"/>
          <w:marBottom w:val="0"/>
          <w:divBdr>
            <w:top w:val="none" w:sz="0" w:space="0" w:color="auto"/>
            <w:left w:val="none" w:sz="0" w:space="0" w:color="auto"/>
            <w:bottom w:val="none" w:sz="0" w:space="0" w:color="auto"/>
            <w:right w:val="none" w:sz="0" w:space="0" w:color="auto"/>
          </w:divBdr>
        </w:div>
        <w:div w:id="686641134">
          <w:marLeft w:val="547"/>
          <w:marRight w:val="0"/>
          <w:marTop w:val="96"/>
          <w:marBottom w:val="0"/>
          <w:divBdr>
            <w:top w:val="none" w:sz="0" w:space="0" w:color="auto"/>
            <w:left w:val="none" w:sz="0" w:space="0" w:color="auto"/>
            <w:bottom w:val="none" w:sz="0" w:space="0" w:color="auto"/>
            <w:right w:val="none" w:sz="0" w:space="0" w:color="auto"/>
          </w:divBdr>
        </w:div>
        <w:div w:id="2561645">
          <w:marLeft w:val="547"/>
          <w:marRight w:val="0"/>
          <w:marTop w:val="96"/>
          <w:marBottom w:val="0"/>
          <w:divBdr>
            <w:top w:val="none" w:sz="0" w:space="0" w:color="auto"/>
            <w:left w:val="none" w:sz="0" w:space="0" w:color="auto"/>
            <w:bottom w:val="none" w:sz="0" w:space="0" w:color="auto"/>
            <w:right w:val="none" w:sz="0" w:space="0" w:color="auto"/>
          </w:divBdr>
        </w:div>
      </w:divsChild>
    </w:div>
    <w:div w:id="1670672157">
      <w:bodyDiv w:val="1"/>
      <w:marLeft w:val="0"/>
      <w:marRight w:val="0"/>
      <w:marTop w:val="0"/>
      <w:marBottom w:val="0"/>
      <w:divBdr>
        <w:top w:val="none" w:sz="0" w:space="0" w:color="auto"/>
        <w:left w:val="none" w:sz="0" w:space="0" w:color="auto"/>
        <w:bottom w:val="none" w:sz="0" w:space="0" w:color="auto"/>
        <w:right w:val="none" w:sz="0" w:space="0" w:color="auto"/>
      </w:divBdr>
    </w:div>
    <w:div w:id="1682194695">
      <w:bodyDiv w:val="1"/>
      <w:marLeft w:val="0"/>
      <w:marRight w:val="0"/>
      <w:marTop w:val="0"/>
      <w:marBottom w:val="0"/>
      <w:divBdr>
        <w:top w:val="none" w:sz="0" w:space="0" w:color="auto"/>
        <w:left w:val="none" w:sz="0" w:space="0" w:color="auto"/>
        <w:bottom w:val="none" w:sz="0" w:space="0" w:color="auto"/>
        <w:right w:val="none" w:sz="0" w:space="0" w:color="auto"/>
      </w:divBdr>
      <w:divsChild>
        <w:div w:id="2129160589">
          <w:marLeft w:val="547"/>
          <w:marRight w:val="0"/>
          <w:marTop w:val="154"/>
          <w:marBottom w:val="0"/>
          <w:divBdr>
            <w:top w:val="none" w:sz="0" w:space="0" w:color="auto"/>
            <w:left w:val="none" w:sz="0" w:space="0" w:color="auto"/>
            <w:bottom w:val="none" w:sz="0" w:space="0" w:color="auto"/>
            <w:right w:val="none" w:sz="0" w:space="0" w:color="auto"/>
          </w:divBdr>
        </w:div>
        <w:div w:id="1413307634">
          <w:marLeft w:val="547"/>
          <w:marRight w:val="0"/>
          <w:marTop w:val="154"/>
          <w:marBottom w:val="0"/>
          <w:divBdr>
            <w:top w:val="none" w:sz="0" w:space="0" w:color="auto"/>
            <w:left w:val="none" w:sz="0" w:space="0" w:color="auto"/>
            <w:bottom w:val="none" w:sz="0" w:space="0" w:color="auto"/>
            <w:right w:val="none" w:sz="0" w:space="0" w:color="auto"/>
          </w:divBdr>
        </w:div>
      </w:divsChild>
    </w:div>
    <w:div w:id="1725788617">
      <w:bodyDiv w:val="1"/>
      <w:marLeft w:val="0"/>
      <w:marRight w:val="0"/>
      <w:marTop w:val="0"/>
      <w:marBottom w:val="0"/>
      <w:divBdr>
        <w:top w:val="none" w:sz="0" w:space="0" w:color="auto"/>
        <w:left w:val="none" w:sz="0" w:space="0" w:color="auto"/>
        <w:bottom w:val="none" w:sz="0" w:space="0" w:color="auto"/>
        <w:right w:val="none" w:sz="0" w:space="0" w:color="auto"/>
      </w:divBdr>
      <w:divsChild>
        <w:div w:id="556937202">
          <w:marLeft w:val="547"/>
          <w:marRight w:val="0"/>
          <w:marTop w:val="149"/>
          <w:marBottom w:val="0"/>
          <w:divBdr>
            <w:top w:val="none" w:sz="0" w:space="0" w:color="auto"/>
            <w:left w:val="none" w:sz="0" w:space="0" w:color="auto"/>
            <w:bottom w:val="none" w:sz="0" w:space="0" w:color="auto"/>
            <w:right w:val="none" w:sz="0" w:space="0" w:color="auto"/>
          </w:divBdr>
        </w:div>
        <w:div w:id="984311149">
          <w:marLeft w:val="547"/>
          <w:marRight w:val="0"/>
          <w:marTop w:val="149"/>
          <w:marBottom w:val="0"/>
          <w:divBdr>
            <w:top w:val="none" w:sz="0" w:space="0" w:color="auto"/>
            <w:left w:val="none" w:sz="0" w:space="0" w:color="auto"/>
            <w:bottom w:val="none" w:sz="0" w:space="0" w:color="auto"/>
            <w:right w:val="none" w:sz="0" w:space="0" w:color="auto"/>
          </w:divBdr>
        </w:div>
        <w:div w:id="1473790773">
          <w:marLeft w:val="547"/>
          <w:marRight w:val="0"/>
          <w:marTop w:val="149"/>
          <w:marBottom w:val="0"/>
          <w:divBdr>
            <w:top w:val="none" w:sz="0" w:space="0" w:color="auto"/>
            <w:left w:val="none" w:sz="0" w:space="0" w:color="auto"/>
            <w:bottom w:val="none" w:sz="0" w:space="0" w:color="auto"/>
            <w:right w:val="none" w:sz="0" w:space="0" w:color="auto"/>
          </w:divBdr>
        </w:div>
      </w:divsChild>
    </w:div>
    <w:div w:id="1744639375">
      <w:bodyDiv w:val="1"/>
      <w:marLeft w:val="0"/>
      <w:marRight w:val="0"/>
      <w:marTop w:val="0"/>
      <w:marBottom w:val="0"/>
      <w:divBdr>
        <w:top w:val="none" w:sz="0" w:space="0" w:color="auto"/>
        <w:left w:val="none" w:sz="0" w:space="0" w:color="auto"/>
        <w:bottom w:val="none" w:sz="0" w:space="0" w:color="auto"/>
        <w:right w:val="none" w:sz="0" w:space="0" w:color="auto"/>
      </w:divBdr>
      <w:divsChild>
        <w:div w:id="1066758932">
          <w:marLeft w:val="547"/>
          <w:marRight w:val="0"/>
          <w:marTop w:val="154"/>
          <w:marBottom w:val="0"/>
          <w:divBdr>
            <w:top w:val="none" w:sz="0" w:space="0" w:color="auto"/>
            <w:left w:val="none" w:sz="0" w:space="0" w:color="auto"/>
            <w:bottom w:val="none" w:sz="0" w:space="0" w:color="auto"/>
            <w:right w:val="none" w:sz="0" w:space="0" w:color="auto"/>
          </w:divBdr>
        </w:div>
      </w:divsChild>
    </w:div>
    <w:div w:id="1781220384">
      <w:bodyDiv w:val="1"/>
      <w:marLeft w:val="0"/>
      <w:marRight w:val="0"/>
      <w:marTop w:val="0"/>
      <w:marBottom w:val="0"/>
      <w:divBdr>
        <w:top w:val="none" w:sz="0" w:space="0" w:color="auto"/>
        <w:left w:val="none" w:sz="0" w:space="0" w:color="auto"/>
        <w:bottom w:val="none" w:sz="0" w:space="0" w:color="auto"/>
        <w:right w:val="none" w:sz="0" w:space="0" w:color="auto"/>
      </w:divBdr>
    </w:div>
    <w:div w:id="1812595573">
      <w:bodyDiv w:val="1"/>
      <w:marLeft w:val="0"/>
      <w:marRight w:val="0"/>
      <w:marTop w:val="0"/>
      <w:marBottom w:val="0"/>
      <w:divBdr>
        <w:top w:val="none" w:sz="0" w:space="0" w:color="auto"/>
        <w:left w:val="none" w:sz="0" w:space="0" w:color="auto"/>
        <w:bottom w:val="none" w:sz="0" w:space="0" w:color="auto"/>
        <w:right w:val="none" w:sz="0" w:space="0" w:color="auto"/>
      </w:divBdr>
    </w:div>
    <w:div w:id="1813986772">
      <w:bodyDiv w:val="1"/>
      <w:marLeft w:val="0"/>
      <w:marRight w:val="0"/>
      <w:marTop w:val="0"/>
      <w:marBottom w:val="0"/>
      <w:divBdr>
        <w:top w:val="none" w:sz="0" w:space="0" w:color="auto"/>
        <w:left w:val="none" w:sz="0" w:space="0" w:color="auto"/>
        <w:bottom w:val="none" w:sz="0" w:space="0" w:color="auto"/>
        <w:right w:val="none" w:sz="0" w:space="0" w:color="auto"/>
      </w:divBdr>
    </w:div>
    <w:div w:id="1834448360">
      <w:bodyDiv w:val="1"/>
      <w:marLeft w:val="0"/>
      <w:marRight w:val="0"/>
      <w:marTop w:val="0"/>
      <w:marBottom w:val="0"/>
      <w:divBdr>
        <w:top w:val="none" w:sz="0" w:space="0" w:color="auto"/>
        <w:left w:val="none" w:sz="0" w:space="0" w:color="auto"/>
        <w:bottom w:val="none" w:sz="0" w:space="0" w:color="auto"/>
        <w:right w:val="none" w:sz="0" w:space="0" w:color="auto"/>
      </w:divBdr>
      <w:divsChild>
        <w:div w:id="1829637610">
          <w:marLeft w:val="547"/>
          <w:marRight w:val="0"/>
          <w:marTop w:val="48"/>
          <w:marBottom w:val="0"/>
          <w:divBdr>
            <w:top w:val="none" w:sz="0" w:space="0" w:color="auto"/>
            <w:left w:val="none" w:sz="0" w:space="0" w:color="auto"/>
            <w:bottom w:val="none" w:sz="0" w:space="0" w:color="auto"/>
            <w:right w:val="none" w:sz="0" w:space="0" w:color="auto"/>
          </w:divBdr>
        </w:div>
        <w:div w:id="1342514957">
          <w:marLeft w:val="547"/>
          <w:marRight w:val="0"/>
          <w:marTop w:val="48"/>
          <w:marBottom w:val="0"/>
          <w:divBdr>
            <w:top w:val="none" w:sz="0" w:space="0" w:color="auto"/>
            <w:left w:val="none" w:sz="0" w:space="0" w:color="auto"/>
            <w:bottom w:val="none" w:sz="0" w:space="0" w:color="auto"/>
            <w:right w:val="none" w:sz="0" w:space="0" w:color="auto"/>
          </w:divBdr>
        </w:div>
        <w:div w:id="1302272239">
          <w:marLeft w:val="547"/>
          <w:marRight w:val="0"/>
          <w:marTop w:val="48"/>
          <w:marBottom w:val="0"/>
          <w:divBdr>
            <w:top w:val="none" w:sz="0" w:space="0" w:color="auto"/>
            <w:left w:val="none" w:sz="0" w:space="0" w:color="auto"/>
            <w:bottom w:val="none" w:sz="0" w:space="0" w:color="auto"/>
            <w:right w:val="none" w:sz="0" w:space="0" w:color="auto"/>
          </w:divBdr>
        </w:div>
        <w:div w:id="1241938747">
          <w:marLeft w:val="547"/>
          <w:marRight w:val="0"/>
          <w:marTop w:val="48"/>
          <w:marBottom w:val="0"/>
          <w:divBdr>
            <w:top w:val="none" w:sz="0" w:space="0" w:color="auto"/>
            <w:left w:val="none" w:sz="0" w:space="0" w:color="auto"/>
            <w:bottom w:val="none" w:sz="0" w:space="0" w:color="auto"/>
            <w:right w:val="none" w:sz="0" w:space="0" w:color="auto"/>
          </w:divBdr>
        </w:div>
        <w:div w:id="833760148">
          <w:marLeft w:val="547"/>
          <w:marRight w:val="0"/>
          <w:marTop w:val="48"/>
          <w:marBottom w:val="0"/>
          <w:divBdr>
            <w:top w:val="none" w:sz="0" w:space="0" w:color="auto"/>
            <w:left w:val="none" w:sz="0" w:space="0" w:color="auto"/>
            <w:bottom w:val="none" w:sz="0" w:space="0" w:color="auto"/>
            <w:right w:val="none" w:sz="0" w:space="0" w:color="auto"/>
          </w:divBdr>
        </w:div>
        <w:div w:id="1294098018">
          <w:marLeft w:val="547"/>
          <w:marRight w:val="0"/>
          <w:marTop w:val="48"/>
          <w:marBottom w:val="0"/>
          <w:divBdr>
            <w:top w:val="none" w:sz="0" w:space="0" w:color="auto"/>
            <w:left w:val="none" w:sz="0" w:space="0" w:color="auto"/>
            <w:bottom w:val="none" w:sz="0" w:space="0" w:color="auto"/>
            <w:right w:val="none" w:sz="0" w:space="0" w:color="auto"/>
          </w:divBdr>
        </w:div>
        <w:div w:id="1234777484">
          <w:marLeft w:val="547"/>
          <w:marRight w:val="0"/>
          <w:marTop w:val="48"/>
          <w:marBottom w:val="0"/>
          <w:divBdr>
            <w:top w:val="none" w:sz="0" w:space="0" w:color="auto"/>
            <w:left w:val="none" w:sz="0" w:space="0" w:color="auto"/>
            <w:bottom w:val="none" w:sz="0" w:space="0" w:color="auto"/>
            <w:right w:val="none" w:sz="0" w:space="0" w:color="auto"/>
          </w:divBdr>
        </w:div>
        <w:div w:id="2108383838">
          <w:marLeft w:val="547"/>
          <w:marRight w:val="0"/>
          <w:marTop w:val="48"/>
          <w:marBottom w:val="0"/>
          <w:divBdr>
            <w:top w:val="none" w:sz="0" w:space="0" w:color="auto"/>
            <w:left w:val="none" w:sz="0" w:space="0" w:color="auto"/>
            <w:bottom w:val="none" w:sz="0" w:space="0" w:color="auto"/>
            <w:right w:val="none" w:sz="0" w:space="0" w:color="auto"/>
          </w:divBdr>
        </w:div>
        <w:div w:id="2042244135">
          <w:marLeft w:val="547"/>
          <w:marRight w:val="0"/>
          <w:marTop w:val="48"/>
          <w:marBottom w:val="0"/>
          <w:divBdr>
            <w:top w:val="none" w:sz="0" w:space="0" w:color="auto"/>
            <w:left w:val="none" w:sz="0" w:space="0" w:color="auto"/>
            <w:bottom w:val="none" w:sz="0" w:space="0" w:color="auto"/>
            <w:right w:val="none" w:sz="0" w:space="0" w:color="auto"/>
          </w:divBdr>
        </w:div>
        <w:div w:id="1167401711">
          <w:marLeft w:val="547"/>
          <w:marRight w:val="0"/>
          <w:marTop w:val="48"/>
          <w:marBottom w:val="0"/>
          <w:divBdr>
            <w:top w:val="none" w:sz="0" w:space="0" w:color="auto"/>
            <w:left w:val="none" w:sz="0" w:space="0" w:color="auto"/>
            <w:bottom w:val="none" w:sz="0" w:space="0" w:color="auto"/>
            <w:right w:val="none" w:sz="0" w:space="0" w:color="auto"/>
          </w:divBdr>
        </w:div>
        <w:div w:id="336658759">
          <w:marLeft w:val="547"/>
          <w:marRight w:val="0"/>
          <w:marTop w:val="48"/>
          <w:marBottom w:val="0"/>
          <w:divBdr>
            <w:top w:val="none" w:sz="0" w:space="0" w:color="auto"/>
            <w:left w:val="none" w:sz="0" w:space="0" w:color="auto"/>
            <w:bottom w:val="none" w:sz="0" w:space="0" w:color="auto"/>
            <w:right w:val="none" w:sz="0" w:space="0" w:color="auto"/>
          </w:divBdr>
        </w:div>
        <w:div w:id="285817579">
          <w:marLeft w:val="547"/>
          <w:marRight w:val="0"/>
          <w:marTop w:val="48"/>
          <w:marBottom w:val="0"/>
          <w:divBdr>
            <w:top w:val="none" w:sz="0" w:space="0" w:color="auto"/>
            <w:left w:val="none" w:sz="0" w:space="0" w:color="auto"/>
            <w:bottom w:val="none" w:sz="0" w:space="0" w:color="auto"/>
            <w:right w:val="none" w:sz="0" w:space="0" w:color="auto"/>
          </w:divBdr>
        </w:div>
        <w:div w:id="1229996642">
          <w:marLeft w:val="547"/>
          <w:marRight w:val="0"/>
          <w:marTop w:val="48"/>
          <w:marBottom w:val="0"/>
          <w:divBdr>
            <w:top w:val="none" w:sz="0" w:space="0" w:color="auto"/>
            <w:left w:val="none" w:sz="0" w:space="0" w:color="auto"/>
            <w:bottom w:val="none" w:sz="0" w:space="0" w:color="auto"/>
            <w:right w:val="none" w:sz="0" w:space="0" w:color="auto"/>
          </w:divBdr>
        </w:div>
        <w:div w:id="244270520">
          <w:marLeft w:val="547"/>
          <w:marRight w:val="0"/>
          <w:marTop w:val="48"/>
          <w:marBottom w:val="0"/>
          <w:divBdr>
            <w:top w:val="none" w:sz="0" w:space="0" w:color="auto"/>
            <w:left w:val="none" w:sz="0" w:space="0" w:color="auto"/>
            <w:bottom w:val="none" w:sz="0" w:space="0" w:color="auto"/>
            <w:right w:val="none" w:sz="0" w:space="0" w:color="auto"/>
          </w:divBdr>
        </w:div>
        <w:div w:id="1770546404">
          <w:marLeft w:val="547"/>
          <w:marRight w:val="0"/>
          <w:marTop w:val="48"/>
          <w:marBottom w:val="0"/>
          <w:divBdr>
            <w:top w:val="none" w:sz="0" w:space="0" w:color="auto"/>
            <w:left w:val="none" w:sz="0" w:space="0" w:color="auto"/>
            <w:bottom w:val="none" w:sz="0" w:space="0" w:color="auto"/>
            <w:right w:val="none" w:sz="0" w:space="0" w:color="auto"/>
          </w:divBdr>
        </w:div>
        <w:div w:id="1412383951">
          <w:marLeft w:val="547"/>
          <w:marRight w:val="0"/>
          <w:marTop w:val="48"/>
          <w:marBottom w:val="0"/>
          <w:divBdr>
            <w:top w:val="none" w:sz="0" w:space="0" w:color="auto"/>
            <w:left w:val="none" w:sz="0" w:space="0" w:color="auto"/>
            <w:bottom w:val="none" w:sz="0" w:space="0" w:color="auto"/>
            <w:right w:val="none" w:sz="0" w:space="0" w:color="auto"/>
          </w:divBdr>
        </w:div>
        <w:div w:id="1577352507">
          <w:marLeft w:val="547"/>
          <w:marRight w:val="0"/>
          <w:marTop w:val="48"/>
          <w:marBottom w:val="0"/>
          <w:divBdr>
            <w:top w:val="none" w:sz="0" w:space="0" w:color="auto"/>
            <w:left w:val="none" w:sz="0" w:space="0" w:color="auto"/>
            <w:bottom w:val="none" w:sz="0" w:space="0" w:color="auto"/>
            <w:right w:val="none" w:sz="0" w:space="0" w:color="auto"/>
          </w:divBdr>
        </w:div>
        <w:div w:id="1595237093">
          <w:marLeft w:val="547"/>
          <w:marRight w:val="0"/>
          <w:marTop w:val="48"/>
          <w:marBottom w:val="0"/>
          <w:divBdr>
            <w:top w:val="none" w:sz="0" w:space="0" w:color="auto"/>
            <w:left w:val="none" w:sz="0" w:space="0" w:color="auto"/>
            <w:bottom w:val="none" w:sz="0" w:space="0" w:color="auto"/>
            <w:right w:val="none" w:sz="0" w:space="0" w:color="auto"/>
          </w:divBdr>
        </w:div>
        <w:div w:id="295138379">
          <w:marLeft w:val="547"/>
          <w:marRight w:val="0"/>
          <w:marTop w:val="48"/>
          <w:marBottom w:val="0"/>
          <w:divBdr>
            <w:top w:val="none" w:sz="0" w:space="0" w:color="auto"/>
            <w:left w:val="none" w:sz="0" w:space="0" w:color="auto"/>
            <w:bottom w:val="none" w:sz="0" w:space="0" w:color="auto"/>
            <w:right w:val="none" w:sz="0" w:space="0" w:color="auto"/>
          </w:divBdr>
        </w:div>
        <w:div w:id="678042981">
          <w:marLeft w:val="547"/>
          <w:marRight w:val="0"/>
          <w:marTop w:val="48"/>
          <w:marBottom w:val="0"/>
          <w:divBdr>
            <w:top w:val="none" w:sz="0" w:space="0" w:color="auto"/>
            <w:left w:val="none" w:sz="0" w:space="0" w:color="auto"/>
            <w:bottom w:val="none" w:sz="0" w:space="0" w:color="auto"/>
            <w:right w:val="none" w:sz="0" w:space="0" w:color="auto"/>
          </w:divBdr>
        </w:div>
        <w:div w:id="1357803664">
          <w:marLeft w:val="547"/>
          <w:marRight w:val="0"/>
          <w:marTop w:val="48"/>
          <w:marBottom w:val="0"/>
          <w:divBdr>
            <w:top w:val="none" w:sz="0" w:space="0" w:color="auto"/>
            <w:left w:val="none" w:sz="0" w:space="0" w:color="auto"/>
            <w:bottom w:val="none" w:sz="0" w:space="0" w:color="auto"/>
            <w:right w:val="none" w:sz="0" w:space="0" w:color="auto"/>
          </w:divBdr>
        </w:div>
      </w:divsChild>
    </w:div>
    <w:div w:id="1840387008">
      <w:bodyDiv w:val="1"/>
      <w:marLeft w:val="0"/>
      <w:marRight w:val="0"/>
      <w:marTop w:val="0"/>
      <w:marBottom w:val="0"/>
      <w:divBdr>
        <w:top w:val="none" w:sz="0" w:space="0" w:color="auto"/>
        <w:left w:val="none" w:sz="0" w:space="0" w:color="auto"/>
        <w:bottom w:val="none" w:sz="0" w:space="0" w:color="auto"/>
        <w:right w:val="none" w:sz="0" w:space="0" w:color="auto"/>
      </w:divBdr>
      <w:divsChild>
        <w:div w:id="1894387368">
          <w:marLeft w:val="547"/>
          <w:marRight w:val="0"/>
          <w:marTop w:val="154"/>
          <w:marBottom w:val="0"/>
          <w:divBdr>
            <w:top w:val="none" w:sz="0" w:space="0" w:color="auto"/>
            <w:left w:val="none" w:sz="0" w:space="0" w:color="auto"/>
            <w:bottom w:val="none" w:sz="0" w:space="0" w:color="auto"/>
            <w:right w:val="none" w:sz="0" w:space="0" w:color="auto"/>
          </w:divBdr>
        </w:div>
        <w:div w:id="1500348003">
          <w:marLeft w:val="547"/>
          <w:marRight w:val="0"/>
          <w:marTop w:val="154"/>
          <w:marBottom w:val="0"/>
          <w:divBdr>
            <w:top w:val="none" w:sz="0" w:space="0" w:color="auto"/>
            <w:left w:val="none" w:sz="0" w:space="0" w:color="auto"/>
            <w:bottom w:val="none" w:sz="0" w:space="0" w:color="auto"/>
            <w:right w:val="none" w:sz="0" w:space="0" w:color="auto"/>
          </w:divBdr>
        </w:div>
        <w:div w:id="1064526108">
          <w:marLeft w:val="547"/>
          <w:marRight w:val="0"/>
          <w:marTop w:val="154"/>
          <w:marBottom w:val="0"/>
          <w:divBdr>
            <w:top w:val="none" w:sz="0" w:space="0" w:color="auto"/>
            <w:left w:val="none" w:sz="0" w:space="0" w:color="auto"/>
            <w:bottom w:val="none" w:sz="0" w:space="0" w:color="auto"/>
            <w:right w:val="none" w:sz="0" w:space="0" w:color="auto"/>
          </w:divBdr>
        </w:div>
        <w:div w:id="1446391350">
          <w:marLeft w:val="547"/>
          <w:marRight w:val="0"/>
          <w:marTop w:val="154"/>
          <w:marBottom w:val="0"/>
          <w:divBdr>
            <w:top w:val="none" w:sz="0" w:space="0" w:color="auto"/>
            <w:left w:val="none" w:sz="0" w:space="0" w:color="auto"/>
            <w:bottom w:val="none" w:sz="0" w:space="0" w:color="auto"/>
            <w:right w:val="none" w:sz="0" w:space="0" w:color="auto"/>
          </w:divBdr>
        </w:div>
      </w:divsChild>
    </w:div>
    <w:div w:id="1881935234">
      <w:bodyDiv w:val="1"/>
      <w:marLeft w:val="0"/>
      <w:marRight w:val="0"/>
      <w:marTop w:val="0"/>
      <w:marBottom w:val="0"/>
      <w:divBdr>
        <w:top w:val="none" w:sz="0" w:space="0" w:color="auto"/>
        <w:left w:val="none" w:sz="0" w:space="0" w:color="auto"/>
        <w:bottom w:val="none" w:sz="0" w:space="0" w:color="auto"/>
        <w:right w:val="none" w:sz="0" w:space="0" w:color="auto"/>
      </w:divBdr>
    </w:div>
    <w:div w:id="1917589186">
      <w:bodyDiv w:val="1"/>
      <w:marLeft w:val="0"/>
      <w:marRight w:val="0"/>
      <w:marTop w:val="0"/>
      <w:marBottom w:val="0"/>
      <w:divBdr>
        <w:top w:val="none" w:sz="0" w:space="0" w:color="auto"/>
        <w:left w:val="none" w:sz="0" w:space="0" w:color="auto"/>
        <w:bottom w:val="none" w:sz="0" w:space="0" w:color="auto"/>
        <w:right w:val="none" w:sz="0" w:space="0" w:color="auto"/>
      </w:divBdr>
      <w:divsChild>
        <w:div w:id="258413477">
          <w:marLeft w:val="547"/>
          <w:marRight w:val="0"/>
          <w:marTop w:val="130"/>
          <w:marBottom w:val="0"/>
          <w:divBdr>
            <w:top w:val="none" w:sz="0" w:space="0" w:color="auto"/>
            <w:left w:val="none" w:sz="0" w:space="0" w:color="auto"/>
            <w:bottom w:val="none" w:sz="0" w:space="0" w:color="auto"/>
            <w:right w:val="none" w:sz="0" w:space="0" w:color="auto"/>
          </w:divBdr>
        </w:div>
        <w:div w:id="1232621750">
          <w:marLeft w:val="1166"/>
          <w:marRight w:val="0"/>
          <w:marTop w:val="106"/>
          <w:marBottom w:val="0"/>
          <w:divBdr>
            <w:top w:val="none" w:sz="0" w:space="0" w:color="auto"/>
            <w:left w:val="none" w:sz="0" w:space="0" w:color="auto"/>
            <w:bottom w:val="none" w:sz="0" w:space="0" w:color="auto"/>
            <w:right w:val="none" w:sz="0" w:space="0" w:color="auto"/>
          </w:divBdr>
        </w:div>
        <w:div w:id="1641374546">
          <w:marLeft w:val="1166"/>
          <w:marRight w:val="0"/>
          <w:marTop w:val="106"/>
          <w:marBottom w:val="0"/>
          <w:divBdr>
            <w:top w:val="none" w:sz="0" w:space="0" w:color="auto"/>
            <w:left w:val="none" w:sz="0" w:space="0" w:color="auto"/>
            <w:bottom w:val="none" w:sz="0" w:space="0" w:color="auto"/>
            <w:right w:val="none" w:sz="0" w:space="0" w:color="auto"/>
          </w:divBdr>
        </w:div>
      </w:divsChild>
    </w:div>
    <w:div w:id="1961064025">
      <w:bodyDiv w:val="1"/>
      <w:marLeft w:val="0"/>
      <w:marRight w:val="0"/>
      <w:marTop w:val="0"/>
      <w:marBottom w:val="0"/>
      <w:divBdr>
        <w:top w:val="none" w:sz="0" w:space="0" w:color="auto"/>
        <w:left w:val="none" w:sz="0" w:space="0" w:color="auto"/>
        <w:bottom w:val="none" w:sz="0" w:space="0" w:color="auto"/>
        <w:right w:val="none" w:sz="0" w:space="0" w:color="auto"/>
      </w:divBdr>
      <w:divsChild>
        <w:div w:id="1588995816">
          <w:marLeft w:val="547"/>
          <w:marRight w:val="0"/>
          <w:marTop w:val="149"/>
          <w:marBottom w:val="0"/>
          <w:divBdr>
            <w:top w:val="none" w:sz="0" w:space="0" w:color="auto"/>
            <w:left w:val="none" w:sz="0" w:space="0" w:color="auto"/>
            <w:bottom w:val="none" w:sz="0" w:space="0" w:color="auto"/>
            <w:right w:val="none" w:sz="0" w:space="0" w:color="auto"/>
          </w:divBdr>
        </w:div>
        <w:div w:id="250743394">
          <w:marLeft w:val="547"/>
          <w:marRight w:val="0"/>
          <w:marTop w:val="149"/>
          <w:marBottom w:val="0"/>
          <w:divBdr>
            <w:top w:val="none" w:sz="0" w:space="0" w:color="auto"/>
            <w:left w:val="none" w:sz="0" w:space="0" w:color="auto"/>
            <w:bottom w:val="none" w:sz="0" w:space="0" w:color="auto"/>
            <w:right w:val="none" w:sz="0" w:space="0" w:color="auto"/>
          </w:divBdr>
        </w:div>
        <w:div w:id="470902301">
          <w:marLeft w:val="547"/>
          <w:marRight w:val="0"/>
          <w:marTop w:val="149"/>
          <w:marBottom w:val="0"/>
          <w:divBdr>
            <w:top w:val="none" w:sz="0" w:space="0" w:color="auto"/>
            <w:left w:val="none" w:sz="0" w:space="0" w:color="auto"/>
            <w:bottom w:val="none" w:sz="0" w:space="0" w:color="auto"/>
            <w:right w:val="none" w:sz="0" w:space="0" w:color="auto"/>
          </w:divBdr>
        </w:div>
        <w:div w:id="2000304446">
          <w:marLeft w:val="547"/>
          <w:marRight w:val="0"/>
          <w:marTop w:val="149"/>
          <w:marBottom w:val="0"/>
          <w:divBdr>
            <w:top w:val="none" w:sz="0" w:space="0" w:color="auto"/>
            <w:left w:val="none" w:sz="0" w:space="0" w:color="auto"/>
            <w:bottom w:val="none" w:sz="0" w:space="0" w:color="auto"/>
            <w:right w:val="none" w:sz="0" w:space="0" w:color="auto"/>
          </w:divBdr>
        </w:div>
        <w:div w:id="1550219732">
          <w:marLeft w:val="547"/>
          <w:marRight w:val="0"/>
          <w:marTop w:val="149"/>
          <w:marBottom w:val="0"/>
          <w:divBdr>
            <w:top w:val="none" w:sz="0" w:space="0" w:color="auto"/>
            <w:left w:val="none" w:sz="0" w:space="0" w:color="auto"/>
            <w:bottom w:val="none" w:sz="0" w:space="0" w:color="auto"/>
            <w:right w:val="none" w:sz="0" w:space="0" w:color="auto"/>
          </w:divBdr>
        </w:div>
      </w:divsChild>
    </w:div>
    <w:div w:id="2023431046">
      <w:bodyDiv w:val="1"/>
      <w:marLeft w:val="0"/>
      <w:marRight w:val="0"/>
      <w:marTop w:val="0"/>
      <w:marBottom w:val="0"/>
      <w:divBdr>
        <w:top w:val="none" w:sz="0" w:space="0" w:color="auto"/>
        <w:left w:val="none" w:sz="0" w:space="0" w:color="auto"/>
        <w:bottom w:val="none" w:sz="0" w:space="0" w:color="auto"/>
        <w:right w:val="none" w:sz="0" w:space="0" w:color="auto"/>
      </w:divBdr>
      <w:divsChild>
        <w:div w:id="328171342">
          <w:marLeft w:val="547"/>
          <w:marRight w:val="0"/>
          <w:marTop w:val="134"/>
          <w:marBottom w:val="0"/>
          <w:divBdr>
            <w:top w:val="none" w:sz="0" w:space="0" w:color="auto"/>
            <w:left w:val="none" w:sz="0" w:space="0" w:color="auto"/>
            <w:bottom w:val="none" w:sz="0" w:space="0" w:color="auto"/>
            <w:right w:val="none" w:sz="0" w:space="0" w:color="auto"/>
          </w:divBdr>
        </w:div>
      </w:divsChild>
    </w:div>
    <w:div w:id="2038001201">
      <w:bodyDiv w:val="1"/>
      <w:marLeft w:val="0"/>
      <w:marRight w:val="0"/>
      <w:marTop w:val="0"/>
      <w:marBottom w:val="0"/>
      <w:divBdr>
        <w:top w:val="none" w:sz="0" w:space="0" w:color="auto"/>
        <w:left w:val="none" w:sz="0" w:space="0" w:color="auto"/>
        <w:bottom w:val="none" w:sz="0" w:space="0" w:color="auto"/>
        <w:right w:val="none" w:sz="0" w:space="0" w:color="auto"/>
      </w:divBdr>
      <w:divsChild>
        <w:div w:id="1072049756">
          <w:marLeft w:val="547"/>
          <w:marRight w:val="0"/>
          <w:marTop w:val="96"/>
          <w:marBottom w:val="0"/>
          <w:divBdr>
            <w:top w:val="none" w:sz="0" w:space="0" w:color="auto"/>
            <w:left w:val="none" w:sz="0" w:space="0" w:color="auto"/>
            <w:bottom w:val="none" w:sz="0" w:space="0" w:color="auto"/>
            <w:right w:val="none" w:sz="0" w:space="0" w:color="auto"/>
          </w:divBdr>
        </w:div>
        <w:div w:id="1153909993">
          <w:marLeft w:val="1166"/>
          <w:marRight w:val="0"/>
          <w:marTop w:val="96"/>
          <w:marBottom w:val="0"/>
          <w:divBdr>
            <w:top w:val="none" w:sz="0" w:space="0" w:color="auto"/>
            <w:left w:val="none" w:sz="0" w:space="0" w:color="auto"/>
            <w:bottom w:val="none" w:sz="0" w:space="0" w:color="auto"/>
            <w:right w:val="none" w:sz="0" w:space="0" w:color="auto"/>
          </w:divBdr>
        </w:div>
        <w:div w:id="1449814095">
          <w:marLeft w:val="1166"/>
          <w:marRight w:val="0"/>
          <w:marTop w:val="96"/>
          <w:marBottom w:val="0"/>
          <w:divBdr>
            <w:top w:val="none" w:sz="0" w:space="0" w:color="auto"/>
            <w:left w:val="none" w:sz="0" w:space="0" w:color="auto"/>
            <w:bottom w:val="none" w:sz="0" w:space="0" w:color="auto"/>
            <w:right w:val="none" w:sz="0" w:space="0" w:color="auto"/>
          </w:divBdr>
        </w:div>
        <w:div w:id="67385514">
          <w:marLeft w:val="1166"/>
          <w:marRight w:val="0"/>
          <w:marTop w:val="96"/>
          <w:marBottom w:val="0"/>
          <w:divBdr>
            <w:top w:val="none" w:sz="0" w:space="0" w:color="auto"/>
            <w:left w:val="none" w:sz="0" w:space="0" w:color="auto"/>
            <w:bottom w:val="none" w:sz="0" w:space="0" w:color="auto"/>
            <w:right w:val="none" w:sz="0" w:space="0" w:color="auto"/>
          </w:divBdr>
        </w:div>
        <w:div w:id="819423192">
          <w:marLeft w:val="1166"/>
          <w:marRight w:val="0"/>
          <w:marTop w:val="96"/>
          <w:marBottom w:val="0"/>
          <w:divBdr>
            <w:top w:val="none" w:sz="0" w:space="0" w:color="auto"/>
            <w:left w:val="none" w:sz="0" w:space="0" w:color="auto"/>
            <w:bottom w:val="none" w:sz="0" w:space="0" w:color="auto"/>
            <w:right w:val="none" w:sz="0" w:space="0" w:color="auto"/>
          </w:divBdr>
        </w:div>
        <w:div w:id="642739041">
          <w:marLeft w:val="1166"/>
          <w:marRight w:val="0"/>
          <w:marTop w:val="96"/>
          <w:marBottom w:val="0"/>
          <w:divBdr>
            <w:top w:val="none" w:sz="0" w:space="0" w:color="auto"/>
            <w:left w:val="none" w:sz="0" w:space="0" w:color="auto"/>
            <w:bottom w:val="none" w:sz="0" w:space="0" w:color="auto"/>
            <w:right w:val="none" w:sz="0" w:space="0" w:color="auto"/>
          </w:divBdr>
        </w:div>
        <w:div w:id="74209216">
          <w:marLeft w:val="1166"/>
          <w:marRight w:val="0"/>
          <w:marTop w:val="96"/>
          <w:marBottom w:val="0"/>
          <w:divBdr>
            <w:top w:val="none" w:sz="0" w:space="0" w:color="auto"/>
            <w:left w:val="none" w:sz="0" w:space="0" w:color="auto"/>
            <w:bottom w:val="none" w:sz="0" w:space="0" w:color="auto"/>
            <w:right w:val="none" w:sz="0" w:space="0" w:color="auto"/>
          </w:divBdr>
        </w:div>
        <w:div w:id="2056731004">
          <w:marLeft w:val="547"/>
          <w:marRight w:val="0"/>
          <w:marTop w:val="96"/>
          <w:marBottom w:val="0"/>
          <w:divBdr>
            <w:top w:val="none" w:sz="0" w:space="0" w:color="auto"/>
            <w:left w:val="none" w:sz="0" w:space="0" w:color="auto"/>
            <w:bottom w:val="none" w:sz="0" w:space="0" w:color="auto"/>
            <w:right w:val="none" w:sz="0" w:space="0" w:color="auto"/>
          </w:divBdr>
        </w:div>
        <w:div w:id="502550183">
          <w:marLeft w:val="547"/>
          <w:marRight w:val="0"/>
          <w:marTop w:val="96"/>
          <w:marBottom w:val="0"/>
          <w:divBdr>
            <w:top w:val="none" w:sz="0" w:space="0" w:color="auto"/>
            <w:left w:val="none" w:sz="0" w:space="0" w:color="auto"/>
            <w:bottom w:val="none" w:sz="0" w:space="0" w:color="auto"/>
            <w:right w:val="none" w:sz="0" w:space="0" w:color="auto"/>
          </w:divBdr>
        </w:div>
      </w:divsChild>
    </w:div>
    <w:div w:id="2052606426">
      <w:bodyDiv w:val="1"/>
      <w:marLeft w:val="0"/>
      <w:marRight w:val="0"/>
      <w:marTop w:val="0"/>
      <w:marBottom w:val="0"/>
      <w:divBdr>
        <w:top w:val="none" w:sz="0" w:space="0" w:color="auto"/>
        <w:left w:val="none" w:sz="0" w:space="0" w:color="auto"/>
        <w:bottom w:val="none" w:sz="0" w:space="0" w:color="auto"/>
        <w:right w:val="none" w:sz="0" w:space="0" w:color="auto"/>
      </w:divBdr>
      <w:divsChild>
        <w:div w:id="71398429">
          <w:marLeft w:val="547"/>
          <w:marRight w:val="0"/>
          <w:marTop w:val="106"/>
          <w:marBottom w:val="0"/>
          <w:divBdr>
            <w:top w:val="none" w:sz="0" w:space="0" w:color="auto"/>
            <w:left w:val="none" w:sz="0" w:space="0" w:color="auto"/>
            <w:bottom w:val="none" w:sz="0" w:space="0" w:color="auto"/>
            <w:right w:val="none" w:sz="0" w:space="0" w:color="auto"/>
          </w:divBdr>
        </w:div>
        <w:div w:id="1452242988">
          <w:marLeft w:val="1166"/>
          <w:marRight w:val="0"/>
          <w:marTop w:val="96"/>
          <w:marBottom w:val="0"/>
          <w:divBdr>
            <w:top w:val="none" w:sz="0" w:space="0" w:color="auto"/>
            <w:left w:val="none" w:sz="0" w:space="0" w:color="auto"/>
            <w:bottom w:val="none" w:sz="0" w:space="0" w:color="auto"/>
            <w:right w:val="none" w:sz="0" w:space="0" w:color="auto"/>
          </w:divBdr>
        </w:div>
        <w:div w:id="632097909">
          <w:marLeft w:val="1166"/>
          <w:marRight w:val="0"/>
          <w:marTop w:val="96"/>
          <w:marBottom w:val="0"/>
          <w:divBdr>
            <w:top w:val="none" w:sz="0" w:space="0" w:color="auto"/>
            <w:left w:val="none" w:sz="0" w:space="0" w:color="auto"/>
            <w:bottom w:val="none" w:sz="0" w:space="0" w:color="auto"/>
            <w:right w:val="none" w:sz="0" w:space="0" w:color="auto"/>
          </w:divBdr>
        </w:div>
        <w:div w:id="1225407461">
          <w:marLeft w:val="1166"/>
          <w:marRight w:val="0"/>
          <w:marTop w:val="96"/>
          <w:marBottom w:val="0"/>
          <w:divBdr>
            <w:top w:val="none" w:sz="0" w:space="0" w:color="auto"/>
            <w:left w:val="none" w:sz="0" w:space="0" w:color="auto"/>
            <w:bottom w:val="none" w:sz="0" w:space="0" w:color="auto"/>
            <w:right w:val="none" w:sz="0" w:space="0" w:color="auto"/>
          </w:divBdr>
        </w:div>
        <w:div w:id="228462469">
          <w:marLeft w:val="1166"/>
          <w:marRight w:val="0"/>
          <w:marTop w:val="96"/>
          <w:marBottom w:val="0"/>
          <w:divBdr>
            <w:top w:val="none" w:sz="0" w:space="0" w:color="auto"/>
            <w:left w:val="none" w:sz="0" w:space="0" w:color="auto"/>
            <w:bottom w:val="none" w:sz="0" w:space="0" w:color="auto"/>
            <w:right w:val="none" w:sz="0" w:space="0" w:color="auto"/>
          </w:divBdr>
        </w:div>
      </w:divsChild>
    </w:div>
    <w:div w:id="2063282364">
      <w:bodyDiv w:val="1"/>
      <w:marLeft w:val="0"/>
      <w:marRight w:val="0"/>
      <w:marTop w:val="0"/>
      <w:marBottom w:val="0"/>
      <w:divBdr>
        <w:top w:val="none" w:sz="0" w:space="0" w:color="auto"/>
        <w:left w:val="none" w:sz="0" w:space="0" w:color="auto"/>
        <w:bottom w:val="none" w:sz="0" w:space="0" w:color="auto"/>
        <w:right w:val="none" w:sz="0" w:space="0" w:color="auto"/>
      </w:divBdr>
      <w:divsChild>
        <w:div w:id="1993943077">
          <w:marLeft w:val="547"/>
          <w:marRight w:val="0"/>
          <w:marTop w:val="48"/>
          <w:marBottom w:val="0"/>
          <w:divBdr>
            <w:top w:val="none" w:sz="0" w:space="0" w:color="auto"/>
            <w:left w:val="none" w:sz="0" w:space="0" w:color="auto"/>
            <w:bottom w:val="none" w:sz="0" w:space="0" w:color="auto"/>
            <w:right w:val="none" w:sz="0" w:space="0" w:color="auto"/>
          </w:divBdr>
        </w:div>
        <w:div w:id="1855263658">
          <w:marLeft w:val="547"/>
          <w:marRight w:val="0"/>
          <w:marTop w:val="48"/>
          <w:marBottom w:val="0"/>
          <w:divBdr>
            <w:top w:val="none" w:sz="0" w:space="0" w:color="auto"/>
            <w:left w:val="none" w:sz="0" w:space="0" w:color="auto"/>
            <w:bottom w:val="none" w:sz="0" w:space="0" w:color="auto"/>
            <w:right w:val="none" w:sz="0" w:space="0" w:color="auto"/>
          </w:divBdr>
        </w:div>
        <w:div w:id="1021473462">
          <w:marLeft w:val="547"/>
          <w:marRight w:val="0"/>
          <w:marTop w:val="48"/>
          <w:marBottom w:val="0"/>
          <w:divBdr>
            <w:top w:val="none" w:sz="0" w:space="0" w:color="auto"/>
            <w:left w:val="none" w:sz="0" w:space="0" w:color="auto"/>
            <w:bottom w:val="none" w:sz="0" w:space="0" w:color="auto"/>
            <w:right w:val="none" w:sz="0" w:space="0" w:color="auto"/>
          </w:divBdr>
        </w:div>
        <w:div w:id="240716963">
          <w:marLeft w:val="547"/>
          <w:marRight w:val="0"/>
          <w:marTop w:val="48"/>
          <w:marBottom w:val="0"/>
          <w:divBdr>
            <w:top w:val="none" w:sz="0" w:space="0" w:color="auto"/>
            <w:left w:val="none" w:sz="0" w:space="0" w:color="auto"/>
            <w:bottom w:val="none" w:sz="0" w:space="0" w:color="auto"/>
            <w:right w:val="none" w:sz="0" w:space="0" w:color="auto"/>
          </w:divBdr>
        </w:div>
        <w:div w:id="922840223">
          <w:marLeft w:val="547"/>
          <w:marRight w:val="0"/>
          <w:marTop w:val="48"/>
          <w:marBottom w:val="0"/>
          <w:divBdr>
            <w:top w:val="none" w:sz="0" w:space="0" w:color="auto"/>
            <w:left w:val="none" w:sz="0" w:space="0" w:color="auto"/>
            <w:bottom w:val="none" w:sz="0" w:space="0" w:color="auto"/>
            <w:right w:val="none" w:sz="0" w:space="0" w:color="auto"/>
          </w:divBdr>
        </w:div>
        <w:div w:id="945381587">
          <w:marLeft w:val="547"/>
          <w:marRight w:val="0"/>
          <w:marTop w:val="48"/>
          <w:marBottom w:val="0"/>
          <w:divBdr>
            <w:top w:val="none" w:sz="0" w:space="0" w:color="auto"/>
            <w:left w:val="none" w:sz="0" w:space="0" w:color="auto"/>
            <w:bottom w:val="none" w:sz="0" w:space="0" w:color="auto"/>
            <w:right w:val="none" w:sz="0" w:space="0" w:color="auto"/>
          </w:divBdr>
        </w:div>
        <w:div w:id="720206321">
          <w:marLeft w:val="547"/>
          <w:marRight w:val="0"/>
          <w:marTop w:val="48"/>
          <w:marBottom w:val="0"/>
          <w:divBdr>
            <w:top w:val="none" w:sz="0" w:space="0" w:color="auto"/>
            <w:left w:val="none" w:sz="0" w:space="0" w:color="auto"/>
            <w:bottom w:val="none" w:sz="0" w:space="0" w:color="auto"/>
            <w:right w:val="none" w:sz="0" w:space="0" w:color="auto"/>
          </w:divBdr>
        </w:div>
        <w:div w:id="413934076">
          <w:marLeft w:val="547"/>
          <w:marRight w:val="0"/>
          <w:marTop w:val="48"/>
          <w:marBottom w:val="0"/>
          <w:divBdr>
            <w:top w:val="none" w:sz="0" w:space="0" w:color="auto"/>
            <w:left w:val="none" w:sz="0" w:space="0" w:color="auto"/>
            <w:bottom w:val="none" w:sz="0" w:space="0" w:color="auto"/>
            <w:right w:val="none" w:sz="0" w:space="0" w:color="auto"/>
          </w:divBdr>
        </w:div>
        <w:div w:id="1628662464">
          <w:marLeft w:val="547"/>
          <w:marRight w:val="0"/>
          <w:marTop w:val="48"/>
          <w:marBottom w:val="0"/>
          <w:divBdr>
            <w:top w:val="none" w:sz="0" w:space="0" w:color="auto"/>
            <w:left w:val="none" w:sz="0" w:space="0" w:color="auto"/>
            <w:bottom w:val="none" w:sz="0" w:space="0" w:color="auto"/>
            <w:right w:val="none" w:sz="0" w:space="0" w:color="auto"/>
          </w:divBdr>
        </w:div>
        <w:div w:id="1952392000">
          <w:marLeft w:val="547"/>
          <w:marRight w:val="0"/>
          <w:marTop w:val="48"/>
          <w:marBottom w:val="0"/>
          <w:divBdr>
            <w:top w:val="none" w:sz="0" w:space="0" w:color="auto"/>
            <w:left w:val="none" w:sz="0" w:space="0" w:color="auto"/>
            <w:bottom w:val="none" w:sz="0" w:space="0" w:color="auto"/>
            <w:right w:val="none" w:sz="0" w:space="0" w:color="auto"/>
          </w:divBdr>
        </w:div>
        <w:div w:id="1315795174">
          <w:marLeft w:val="547"/>
          <w:marRight w:val="0"/>
          <w:marTop w:val="48"/>
          <w:marBottom w:val="0"/>
          <w:divBdr>
            <w:top w:val="none" w:sz="0" w:space="0" w:color="auto"/>
            <w:left w:val="none" w:sz="0" w:space="0" w:color="auto"/>
            <w:bottom w:val="none" w:sz="0" w:space="0" w:color="auto"/>
            <w:right w:val="none" w:sz="0" w:space="0" w:color="auto"/>
          </w:divBdr>
        </w:div>
        <w:div w:id="1611081737">
          <w:marLeft w:val="547"/>
          <w:marRight w:val="0"/>
          <w:marTop w:val="48"/>
          <w:marBottom w:val="0"/>
          <w:divBdr>
            <w:top w:val="none" w:sz="0" w:space="0" w:color="auto"/>
            <w:left w:val="none" w:sz="0" w:space="0" w:color="auto"/>
            <w:bottom w:val="none" w:sz="0" w:space="0" w:color="auto"/>
            <w:right w:val="none" w:sz="0" w:space="0" w:color="auto"/>
          </w:divBdr>
        </w:div>
        <w:div w:id="2053462320">
          <w:marLeft w:val="547"/>
          <w:marRight w:val="0"/>
          <w:marTop w:val="48"/>
          <w:marBottom w:val="0"/>
          <w:divBdr>
            <w:top w:val="none" w:sz="0" w:space="0" w:color="auto"/>
            <w:left w:val="none" w:sz="0" w:space="0" w:color="auto"/>
            <w:bottom w:val="none" w:sz="0" w:space="0" w:color="auto"/>
            <w:right w:val="none" w:sz="0" w:space="0" w:color="auto"/>
          </w:divBdr>
        </w:div>
        <w:div w:id="170485932">
          <w:marLeft w:val="547"/>
          <w:marRight w:val="0"/>
          <w:marTop w:val="48"/>
          <w:marBottom w:val="0"/>
          <w:divBdr>
            <w:top w:val="none" w:sz="0" w:space="0" w:color="auto"/>
            <w:left w:val="none" w:sz="0" w:space="0" w:color="auto"/>
            <w:bottom w:val="none" w:sz="0" w:space="0" w:color="auto"/>
            <w:right w:val="none" w:sz="0" w:space="0" w:color="auto"/>
          </w:divBdr>
        </w:div>
        <w:div w:id="1085565293">
          <w:marLeft w:val="547"/>
          <w:marRight w:val="0"/>
          <w:marTop w:val="48"/>
          <w:marBottom w:val="0"/>
          <w:divBdr>
            <w:top w:val="none" w:sz="0" w:space="0" w:color="auto"/>
            <w:left w:val="none" w:sz="0" w:space="0" w:color="auto"/>
            <w:bottom w:val="none" w:sz="0" w:space="0" w:color="auto"/>
            <w:right w:val="none" w:sz="0" w:space="0" w:color="auto"/>
          </w:divBdr>
        </w:div>
        <w:div w:id="1539002194">
          <w:marLeft w:val="547"/>
          <w:marRight w:val="0"/>
          <w:marTop w:val="48"/>
          <w:marBottom w:val="0"/>
          <w:divBdr>
            <w:top w:val="none" w:sz="0" w:space="0" w:color="auto"/>
            <w:left w:val="none" w:sz="0" w:space="0" w:color="auto"/>
            <w:bottom w:val="none" w:sz="0" w:space="0" w:color="auto"/>
            <w:right w:val="none" w:sz="0" w:space="0" w:color="auto"/>
          </w:divBdr>
        </w:div>
        <w:div w:id="1525292624">
          <w:marLeft w:val="547"/>
          <w:marRight w:val="0"/>
          <w:marTop w:val="48"/>
          <w:marBottom w:val="0"/>
          <w:divBdr>
            <w:top w:val="none" w:sz="0" w:space="0" w:color="auto"/>
            <w:left w:val="none" w:sz="0" w:space="0" w:color="auto"/>
            <w:bottom w:val="none" w:sz="0" w:space="0" w:color="auto"/>
            <w:right w:val="none" w:sz="0" w:space="0" w:color="auto"/>
          </w:divBdr>
        </w:div>
        <w:div w:id="1625690527">
          <w:marLeft w:val="547"/>
          <w:marRight w:val="0"/>
          <w:marTop w:val="48"/>
          <w:marBottom w:val="0"/>
          <w:divBdr>
            <w:top w:val="none" w:sz="0" w:space="0" w:color="auto"/>
            <w:left w:val="none" w:sz="0" w:space="0" w:color="auto"/>
            <w:bottom w:val="none" w:sz="0" w:space="0" w:color="auto"/>
            <w:right w:val="none" w:sz="0" w:space="0" w:color="auto"/>
          </w:divBdr>
        </w:div>
        <w:div w:id="1751002415">
          <w:marLeft w:val="547"/>
          <w:marRight w:val="0"/>
          <w:marTop w:val="48"/>
          <w:marBottom w:val="0"/>
          <w:divBdr>
            <w:top w:val="none" w:sz="0" w:space="0" w:color="auto"/>
            <w:left w:val="none" w:sz="0" w:space="0" w:color="auto"/>
            <w:bottom w:val="none" w:sz="0" w:space="0" w:color="auto"/>
            <w:right w:val="none" w:sz="0" w:space="0" w:color="auto"/>
          </w:divBdr>
        </w:div>
      </w:divsChild>
    </w:div>
    <w:div w:id="2080322495">
      <w:bodyDiv w:val="1"/>
      <w:marLeft w:val="0"/>
      <w:marRight w:val="0"/>
      <w:marTop w:val="0"/>
      <w:marBottom w:val="0"/>
      <w:divBdr>
        <w:top w:val="none" w:sz="0" w:space="0" w:color="auto"/>
        <w:left w:val="none" w:sz="0" w:space="0" w:color="auto"/>
        <w:bottom w:val="none" w:sz="0" w:space="0" w:color="auto"/>
        <w:right w:val="none" w:sz="0" w:space="0" w:color="auto"/>
      </w:divBdr>
      <w:divsChild>
        <w:div w:id="1637181920">
          <w:marLeft w:val="547"/>
          <w:marRight w:val="0"/>
          <w:marTop w:val="134"/>
          <w:marBottom w:val="0"/>
          <w:divBdr>
            <w:top w:val="none" w:sz="0" w:space="0" w:color="auto"/>
            <w:left w:val="none" w:sz="0" w:space="0" w:color="auto"/>
            <w:bottom w:val="none" w:sz="0" w:space="0" w:color="auto"/>
            <w:right w:val="none" w:sz="0" w:space="0" w:color="auto"/>
          </w:divBdr>
        </w:div>
        <w:div w:id="1602296930">
          <w:marLeft w:val="547"/>
          <w:marRight w:val="0"/>
          <w:marTop w:val="134"/>
          <w:marBottom w:val="0"/>
          <w:divBdr>
            <w:top w:val="none" w:sz="0" w:space="0" w:color="auto"/>
            <w:left w:val="none" w:sz="0" w:space="0" w:color="auto"/>
            <w:bottom w:val="none" w:sz="0" w:space="0" w:color="auto"/>
            <w:right w:val="none" w:sz="0" w:space="0" w:color="auto"/>
          </w:divBdr>
        </w:div>
      </w:divsChild>
    </w:div>
    <w:div w:id="2089495807">
      <w:bodyDiv w:val="1"/>
      <w:marLeft w:val="0"/>
      <w:marRight w:val="0"/>
      <w:marTop w:val="0"/>
      <w:marBottom w:val="0"/>
      <w:divBdr>
        <w:top w:val="none" w:sz="0" w:space="0" w:color="auto"/>
        <w:left w:val="none" w:sz="0" w:space="0" w:color="auto"/>
        <w:bottom w:val="none" w:sz="0" w:space="0" w:color="auto"/>
        <w:right w:val="none" w:sz="0" w:space="0" w:color="auto"/>
      </w:divBdr>
    </w:div>
    <w:div w:id="2101369352">
      <w:bodyDiv w:val="1"/>
      <w:marLeft w:val="0"/>
      <w:marRight w:val="0"/>
      <w:marTop w:val="0"/>
      <w:marBottom w:val="0"/>
      <w:divBdr>
        <w:top w:val="none" w:sz="0" w:space="0" w:color="auto"/>
        <w:left w:val="none" w:sz="0" w:space="0" w:color="auto"/>
        <w:bottom w:val="none" w:sz="0" w:space="0" w:color="auto"/>
        <w:right w:val="none" w:sz="0" w:space="0" w:color="auto"/>
      </w:divBdr>
      <w:divsChild>
        <w:div w:id="951937218">
          <w:marLeft w:val="1166"/>
          <w:marRight w:val="0"/>
          <w:marTop w:val="134"/>
          <w:marBottom w:val="0"/>
          <w:divBdr>
            <w:top w:val="none" w:sz="0" w:space="0" w:color="auto"/>
            <w:left w:val="none" w:sz="0" w:space="0" w:color="auto"/>
            <w:bottom w:val="none" w:sz="0" w:space="0" w:color="auto"/>
            <w:right w:val="none" w:sz="0" w:space="0" w:color="auto"/>
          </w:divBdr>
        </w:div>
      </w:divsChild>
    </w:div>
    <w:div w:id="2122408634">
      <w:bodyDiv w:val="1"/>
      <w:marLeft w:val="0"/>
      <w:marRight w:val="0"/>
      <w:marTop w:val="0"/>
      <w:marBottom w:val="0"/>
      <w:divBdr>
        <w:top w:val="none" w:sz="0" w:space="0" w:color="auto"/>
        <w:left w:val="none" w:sz="0" w:space="0" w:color="auto"/>
        <w:bottom w:val="none" w:sz="0" w:space="0" w:color="auto"/>
        <w:right w:val="none" w:sz="0" w:space="0" w:color="auto"/>
      </w:divBdr>
      <w:divsChild>
        <w:div w:id="1927348708">
          <w:marLeft w:val="547"/>
          <w:marRight w:val="0"/>
          <w:marTop w:val="134"/>
          <w:marBottom w:val="0"/>
          <w:divBdr>
            <w:top w:val="none" w:sz="0" w:space="0" w:color="auto"/>
            <w:left w:val="none" w:sz="0" w:space="0" w:color="auto"/>
            <w:bottom w:val="none" w:sz="0" w:space="0" w:color="auto"/>
            <w:right w:val="none" w:sz="0" w:space="0" w:color="auto"/>
          </w:divBdr>
        </w:div>
        <w:div w:id="741098370">
          <w:marLeft w:val="547"/>
          <w:marRight w:val="0"/>
          <w:marTop w:val="134"/>
          <w:marBottom w:val="0"/>
          <w:divBdr>
            <w:top w:val="none" w:sz="0" w:space="0" w:color="auto"/>
            <w:left w:val="none" w:sz="0" w:space="0" w:color="auto"/>
            <w:bottom w:val="none" w:sz="0" w:space="0" w:color="auto"/>
            <w:right w:val="none" w:sz="0" w:space="0" w:color="auto"/>
          </w:divBdr>
        </w:div>
        <w:div w:id="1214655978">
          <w:marLeft w:val="547"/>
          <w:marRight w:val="0"/>
          <w:marTop w:val="134"/>
          <w:marBottom w:val="0"/>
          <w:divBdr>
            <w:top w:val="none" w:sz="0" w:space="0" w:color="auto"/>
            <w:left w:val="none" w:sz="0" w:space="0" w:color="auto"/>
            <w:bottom w:val="none" w:sz="0" w:space="0" w:color="auto"/>
            <w:right w:val="none" w:sz="0" w:space="0" w:color="auto"/>
          </w:divBdr>
        </w:div>
      </w:divsChild>
    </w:div>
    <w:div w:id="2141797612">
      <w:bodyDiv w:val="1"/>
      <w:marLeft w:val="0"/>
      <w:marRight w:val="0"/>
      <w:marTop w:val="0"/>
      <w:marBottom w:val="0"/>
      <w:divBdr>
        <w:top w:val="none" w:sz="0" w:space="0" w:color="auto"/>
        <w:left w:val="none" w:sz="0" w:space="0" w:color="auto"/>
        <w:bottom w:val="none" w:sz="0" w:space="0" w:color="auto"/>
        <w:right w:val="none" w:sz="0" w:space="0" w:color="auto"/>
      </w:divBdr>
      <w:divsChild>
        <w:div w:id="90200557">
          <w:marLeft w:val="547"/>
          <w:marRight w:val="0"/>
          <w:marTop w:val="134"/>
          <w:marBottom w:val="0"/>
          <w:divBdr>
            <w:top w:val="none" w:sz="0" w:space="0" w:color="auto"/>
            <w:left w:val="none" w:sz="0" w:space="0" w:color="auto"/>
            <w:bottom w:val="none" w:sz="0" w:space="0" w:color="auto"/>
            <w:right w:val="none" w:sz="0" w:space="0" w:color="auto"/>
          </w:divBdr>
        </w:div>
        <w:div w:id="340738076">
          <w:marLeft w:val="547"/>
          <w:marRight w:val="0"/>
          <w:marTop w:val="134"/>
          <w:marBottom w:val="0"/>
          <w:divBdr>
            <w:top w:val="none" w:sz="0" w:space="0" w:color="auto"/>
            <w:left w:val="none" w:sz="0" w:space="0" w:color="auto"/>
            <w:bottom w:val="none" w:sz="0" w:space="0" w:color="auto"/>
            <w:right w:val="none" w:sz="0" w:space="0" w:color="auto"/>
          </w:divBdr>
        </w:div>
      </w:divsChild>
    </w:div>
    <w:div w:id="2146458609">
      <w:bodyDiv w:val="1"/>
      <w:marLeft w:val="0"/>
      <w:marRight w:val="0"/>
      <w:marTop w:val="0"/>
      <w:marBottom w:val="0"/>
      <w:divBdr>
        <w:top w:val="none" w:sz="0" w:space="0" w:color="auto"/>
        <w:left w:val="none" w:sz="0" w:space="0" w:color="auto"/>
        <w:bottom w:val="none" w:sz="0" w:space="0" w:color="auto"/>
        <w:right w:val="none" w:sz="0" w:space="0" w:color="auto"/>
      </w:divBdr>
      <w:divsChild>
        <w:div w:id="1743285549">
          <w:marLeft w:val="547"/>
          <w:marRight w:val="0"/>
          <w:marTop w:val="154"/>
          <w:marBottom w:val="0"/>
          <w:divBdr>
            <w:top w:val="none" w:sz="0" w:space="0" w:color="auto"/>
            <w:left w:val="none" w:sz="0" w:space="0" w:color="auto"/>
            <w:bottom w:val="none" w:sz="0" w:space="0" w:color="auto"/>
            <w:right w:val="none" w:sz="0" w:space="0" w:color="auto"/>
          </w:divBdr>
        </w:div>
        <w:div w:id="1775780385">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4.png"/><Relationship Id="rId20" Type="http://schemas.openxmlformats.org/officeDocument/2006/relationships/chart" Target="charts/chart4.xml"/><Relationship Id="rId21" Type="http://schemas.openxmlformats.org/officeDocument/2006/relationships/chart" Target="charts/chart5.xml"/><Relationship Id="rId22" Type="http://schemas.openxmlformats.org/officeDocument/2006/relationships/chart" Target="charts/chart6.xml"/><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chart" Target="charts/chart1.xml"/><Relationship Id="rId18" Type="http://schemas.openxmlformats.org/officeDocument/2006/relationships/chart" Target="charts/chart2.xml"/><Relationship Id="rId19" Type="http://schemas.openxmlformats.org/officeDocument/2006/relationships/chart" Target="charts/chart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gif"/><Relationship Id="rId8"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0"/>
    </c:view3D>
    <c:floor>
      <c:thickness val="0"/>
    </c:floor>
    <c:sideWall>
      <c:thickness val="0"/>
    </c:sideWall>
    <c:backWall>
      <c:thickness val="0"/>
    </c:backWall>
    <c:plotArea>
      <c:layout/>
      <c:bar3DChart>
        <c:barDir val="col"/>
        <c:grouping val="standard"/>
        <c:varyColors val="0"/>
        <c:ser>
          <c:idx val="0"/>
          <c:order val="0"/>
          <c:tx>
            <c:strRef>
              <c:f>List1!$B$1</c:f>
              <c:strCache>
                <c:ptCount val="1"/>
                <c:pt idx="0">
                  <c:v>2003</c:v>
                </c:pt>
              </c:strCache>
            </c:strRef>
          </c:tx>
          <c:invertIfNegative val="0"/>
          <c:cat>
            <c:strRef>
              <c:f>List1!$A$2:$A$5</c:f>
              <c:strCache>
                <c:ptCount val="4"/>
                <c:pt idx="0">
                  <c:v>3-6 dni po rojstvu, traja nekaj dni</c:v>
                </c:pt>
                <c:pt idx="1">
                  <c:v>po prvem letu, traja tri leta</c:v>
                </c:pt>
                <c:pt idx="2">
                  <c:v>3-6 dni po rojstvu, traja eno leto</c:v>
                </c:pt>
                <c:pt idx="3">
                  <c:v>v prvem letu, traja nekaj mesecev</c:v>
                </c:pt>
              </c:strCache>
            </c:strRef>
          </c:cat>
          <c:val>
            <c:numRef>
              <c:f>List1!$B$2:$B$5</c:f>
              <c:numCache>
                <c:formatCode>0%</c:formatCode>
                <c:ptCount val="4"/>
                <c:pt idx="0">
                  <c:v>0.0</c:v>
                </c:pt>
                <c:pt idx="1">
                  <c:v>0.0</c:v>
                </c:pt>
                <c:pt idx="2">
                  <c:v>1.0</c:v>
                </c:pt>
                <c:pt idx="3">
                  <c:v>0.0</c:v>
                </c:pt>
              </c:numCache>
            </c:numRef>
          </c:val>
          <c:extLst xmlns:c16r2="http://schemas.microsoft.com/office/drawing/2015/06/chart">
            <c:ext xmlns:c16="http://schemas.microsoft.com/office/drawing/2014/chart" uri="{C3380CC4-5D6E-409C-BE32-E72D297353CC}">
              <c16:uniqueId val="{00000000-4F6A-48CF-8BB6-6731592AB3E6}"/>
            </c:ext>
          </c:extLst>
        </c:ser>
        <c:ser>
          <c:idx val="1"/>
          <c:order val="1"/>
          <c:tx>
            <c:strRef>
              <c:f>List1!$C$1</c:f>
              <c:strCache>
                <c:ptCount val="1"/>
                <c:pt idx="0">
                  <c:v>2011</c:v>
                </c:pt>
              </c:strCache>
            </c:strRef>
          </c:tx>
          <c:invertIfNegative val="0"/>
          <c:cat>
            <c:strRef>
              <c:f>List1!$A$2:$A$5</c:f>
              <c:strCache>
                <c:ptCount val="4"/>
                <c:pt idx="0">
                  <c:v>3-6 dni po rojstvu, traja nekaj dni</c:v>
                </c:pt>
                <c:pt idx="1">
                  <c:v>po prvem letu, traja tri leta</c:v>
                </c:pt>
                <c:pt idx="2">
                  <c:v>3-6 dni po rojstvu, traja eno leto</c:v>
                </c:pt>
                <c:pt idx="3">
                  <c:v>v prvem letu, traja nekaj mesecev</c:v>
                </c:pt>
              </c:strCache>
            </c:strRef>
          </c:cat>
          <c:val>
            <c:numRef>
              <c:f>List1!$C$2:$C$5</c:f>
              <c:numCache>
                <c:formatCode>0.00%</c:formatCode>
                <c:ptCount val="4"/>
                <c:pt idx="0">
                  <c:v>0.045</c:v>
                </c:pt>
                <c:pt idx="1">
                  <c:v>0.045</c:v>
                </c:pt>
                <c:pt idx="2">
                  <c:v>0.455</c:v>
                </c:pt>
                <c:pt idx="3">
                  <c:v>0.455</c:v>
                </c:pt>
              </c:numCache>
            </c:numRef>
          </c:val>
          <c:extLst xmlns:c16r2="http://schemas.microsoft.com/office/drawing/2015/06/chart">
            <c:ext xmlns:c16="http://schemas.microsoft.com/office/drawing/2014/chart" uri="{C3380CC4-5D6E-409C-BE32-E72D297353CC}">
              <c16:uniqueId val="{00000001-4F6A-48CF-8BB6-6731592AB3E6}"/>
            </c:ext>
          </c:extLst>
        </c:ser>
        <c:ser>
          <c:idx val="2"/>
          <c:order val="2"/>
          <c:tx>
            <c:strRef>
              <c:f>List1!$D$1</c:f>
              <c:strCache>
                <c:ptCount val="1"/>
              </c:strCache>
            </c:strRef>
          </c:tx>
          <c:invertIfNegative val="0"/>
          <c:cat>
            <c:strRef>
              <c:f>List1!$A$2:$A$5</c:f>
              <c:strCache>
                <c:ptCount val="4"/>
                <c:pt idx="0">
                  <c:v>3-6 dni po rojstvu, traja nekaj dni</c:v>
                </c:pt>
                <c:pt idx="1">
                  <c:v>po prvem letu, traja tri leta</c:v>
                </c:pt>
                <c:pt idx="2">
                  <c:v>3-6 dni po rojstvu, traja eno leto</c:v>
                </c:pt>
                <c:pt idx="3">
                  <c:v>v prvem letu, traja nekaj mesecev</c:v>
                </c:pt>
              </c:strCache>
            </c:strRef>
          </c:cat>
          <c:val>
            <c:numRef>
              <c:f>List1!$D$2:$D$5</c:f>
              <c:numCache>
                <c:formatCode>General</c:formatCode>
                <c:ptCount val="4"/>
              </c:numCache>
            </c:numRef>
          </c:val>
          <c:extLst xmlns:c16r2="http://schemas.microsoft.com/office/drawing/2015/06/chart">
            <c:ext xmlns:c16="http://schemas.microsoft.com/office/drawing/2014/chart" uri="{C3380CC4-5D6E-409C-BE32-E72D297353CC}">
              <c16:uniqueId val="{00000002-4F6A-48CF-8BB6-6731592AB3E6}"/>
            </c:ext>
          </c:extLst>
        </c:ser>
        <c:dLbls>
          <c:showLegendKey val="0"/>
          <c:showVal val="0"/>
          <c:showCatName val="0"/>
          <c:showSerName val="0"/>
          <c:showPercent val="0"/>
          <c:showBubbleSize val="0"/>
        </c:dLbls>
        <c:gapWidth val="150"/>
        <c:shape val="cone"/>
        <c:axId val="-2144970624"/>
        <c:axId val="-2119099344"/>
        <c:axId val="-2144606432"/>
      </c:bar3DChart>
      <c:catAx>
        <c:axId val="-2144970624"/>
        <c:scaling>
          <c:orientation val="minMax"/>
        </c:scaling>
        <c:delete val="0"/>
        <c:axPos val="b"/>
        <c:numFmt formatCode="General" sourceLinked="1"/>
        <c:majorTickMark val="out"/>
        <c:minorTickMark val="none"/>
        <c:tickLblPos val="nextTo"/>
        <c:crossAx val="-2119099344"/>
        <c:crosses val="autoZero"/>
        <c:auto val="1"/>
        <c:lblAlgn val="ctr"/>
        <c:lblOffset val="100"/>
        <c:noMultiLvlLbl val="0"/>
      </c:catAx>
      <c:valAx>
        <c:axId val="-2119099344"/>
        <c:scaling>
          <c:orientation val="minMax"/>
        </c:scaling>
        <c:delete val="0"/>
        <c:axPos val="l"/>
        <c:majorGridlines/>
        <c:numFmt formatCode="0%" sourceLinked="1"/>
        <c:majorTickMark val="out"/>
        <c:minorTickMark val="none"/>
        <c:tickLblPos val="nextTo"/>
        <c:crossAx val="-2144970624"/>
        <c:crosses val="autoZero"/>
        <c:crossBetween val="between"/>
      </c:valAx>
      <c:serAx>
        <c:axId val="-2144606432"/>
        <c:scaling>
          <c:orientation val="minMax"/>
        </c:scaling>
        <c:delete val="0"/>
        <c:axPos val="b"/>
        <c:numFmt formatCode="General" sourceLinked="1"/>
        <c:majorTickMark val="out"/>
        <c:minorTickMark val="none"/>
        <c:tickLblPos val="nextTo"/>
        <c:spPr>
          <a:ln w="3180">
            <a:solidFill>
              <a:srgbClr val="FFFFFF"/>
            </a:solidFill>
            <a:prstDash val="solid"/>
          </a:ln>
        </c:spPr>
        <c:txPr>
          <a:bodyPr rot="0" vert="horz"/>
          <a:lstStyle/>
          <a:p>
            <a:pPr>
              <a:defRPr/>
            </a:pPr>
            <a:endParaRPr lang="en-GB"/>
          </a:p>
        </c:txPr>
        <c:crossAx val="-2119099344"/>
        <c:crosses val="autoZero"/>
        <c:tickLblSkip val="6"/>
        <c:tickMarkSkip val="1"/>
      </c:serAx>
      <c:spPr>
        <a:noFill/>
        <a:ln w="25443">
          <a:noFill/>
        </a:ln>
      </c:spPr>
    </c:plotArea>
    <c:legend>
      <c:legendPos val="r"/>
      <c:legendEntry>
        <c:idx val="2"/>
        <c:delete val="1"/>
      </c:legendEntry>
      <c:overlay val="0"/>
    </c:legend>
    <c:plotVisOnly val="1"/>
    <c:dispBlanksAs val="gap"/>
    <c:showDLblsOverMax val="0"/>
  </c:chart>
  <c:txPr>
    <a:bodyPr/>
    <a:lstStyle/>
    <a:p>
      <a:pPr>
        <a:defRPr sz="900"/>
      </a:pPr>
      <a:endParaRPr lang="en-GB"/>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0"/>
    </c:view3D>
    <c:floor>
      <c:thickness val="0"/>
    </c:floor>
    <c:sideWall>
      <c:thickness val="0"/>
    </c:sideWall>
    <c:backWall>
      <c:thickness val="0"/>
    </c:backWall>
    <c:plotArea>
      <c:layout/>
      <c:bar3DChart>
        <c:barDir val="col"/>
        <c:grouping val="standard"/>
        <c:varyColors val="0"/>
        <c:ser>
          <c:idx val="0"/>
          <c:order val="0"/>
          <c:tx>
            <c:strRef>
              <c:f>List1!$B$1</c:f>
              <c:strCache>
                <c:ptCount val="1"/>
                <c:pt idx="0">
                  <c:v>2003</c:v>
                </c:pt>
              </c:strCache>
            </c:strRef>
          </c:tx>
          <c:invertIfNegative val="0"/>
          <c:cat>
            <c:strRef>
              <c:f>List1!$A$2:$A$5</c:f>
              <c:strCache>
                <c:ptCount val="3"/>
                <c:pt idx="0">
                  <c:v>2%</c:v>
                </c:pt>
                <c:pt idx="1">
                  <c:v>10-15%</c:v>
                </c:pt>
                <c:pt idx="2">
                  <c:v>40%</c:v>
                </c:pt>
              </c:strCache>
            </c:strRef>
          </c:cat>
          <c:val>
            <c:numRef>
              <c:f>List1!$B$2:$B$5</c:f>
              <c:numCache>
                <c:formatCode>0%</c:formatCode>
                <c:ptCount val="4"/>
                <c:pt idx="0">
                  <c:v>0.0</c:v>
                </c:pt>
                <c:pt idx="1">
                  <c:v>1.0</c:v>
                </c:pt>
                <c:pt idx="2">
                  <c:v>0.0</c:v>
                </c:pt>
              </c:numCache>
            </c:numRef>
          </c:val>
          <c:extLst xmlns:c16r2="http://schemas.microsoft.com/office/drawing/2015/06/chart">
            <c:ext xmlns:c16="http://schemas.microsoft.com/office/drawing/2014/chart" uri="{C3380CC4-5D6E-409C-BE32-E72D297353CC}">
              <c16:uniqueId val="{00000000-E43E-4762-90D4-105718B676A5}"/>
            </c:ext>
          </c:extLst>
        </c:ser>
        <c:ser>
          <c:idx val="1"/>
          <c:order val="1"/>
          <c:tx>
            <c:strRef>
              <c:f>List1!$C$1</c:f>
              <c:strCache>
                <c:ptCount val="1"/>
                <c:pt idx="0">
                  <c:v>2011</c:v>
                </c:pt>
              </c:strCache>
            </c:strRef>
          </c:tx>
          <c:invertIfNegative val="0"/>
          <c:cat>
            <c:strRef>
              <c:f>List1!$A$2:$A$5</c:f>
              <c:strCache>
                <c:ptCount val="3"/>
                <c:pt idx="0">
                  <c:v>2%</c:v>
                </c:pt>
                <c:pt idx="1">
                  <c:v>10-15%</c:v>
                </c:pt>
                <c:pt idx="2">
                  <c:v>40%</c:v>
                </c:pt>
              </c:strCache>
            </c:strRef>
          </c:cat>
          <c:val>
            <c:numRef>
              <c:f>List1!$C$2:$C$5</c:f>
              <c:numCache>
                <c:formatCode>0.00%</c:formatCode>
                <c:ptCount val="4"/>
                <c:pt idx="0">
                  <c:v>0.136</c:v>
                </c:pt>
                <c:pt idx="1">
                  <c:v>0.818</c:v>
                </c:pt>
                <c:pt idx="2">
                  <c:v>0.045</c:v>
                </c:pt>
              </c:numCache>
            </c:numRef>
          </c:val>
          <c:extLst xmlns:c16r2="http://schemas.microsoft.com/office/drawing/2015/06/chart">
            <c:ext xmlns:c16="http://schemas.microsoft.com/office/drawing/2014/chart" uri="{C3380CC4-5D6E-409C-BE32-E72D297353CC}">
              <c16:uniqueId val="{00000001-E43E-4762-90D4-105718B676A5}"/>
            </c:ext>
          </c:extLst>
        </c:ser>
        <c:ser>
          <c:idx val="2"/>
          <c:order val="2"/>
          <c:tx>
            <c:strRef>
              <c:f>List1!$D$1</c:f>
              <c:strCache>
                <c:ptCount val="1"/>
                <c:pt idx="0">
                  <c:v>Stolpec2</c:v>
                </c:pt>
              </c:strCache>
            </c:strRef>
          </c:tx>
          <c:invertIfNegative val="0"/>
          <c:cat>
            <c:strRef>
              <c:f>List1!$A$2:$A$5</c:f>
              <c:strCache>
                <c:ptCount val="3"/>
                <c:pt idx="0">
                  <c:v>2%</c:v>
                </c:pt>
                <c:pt idx="1">
                  <c:v>10-15%</c:v>
                </c:pt>
                <c:pt idx="2">
                  <c:v>40%</c:v>
                </c:pt>
              </c:strCache>
            </c:strRef>
          </c:cat>
          <c:val>
            <c:numRef>
              <c:f>List1!$D$2:$D$5</c:f>
              <c:numCache>
                <c:formatCode>General</c:formatCode>
                <c:ptCount val="4"/>
              </c:numCache>
            </c:numRef>
          </c:val>
          <c:extLst xmlns:c16r2="http://schemas.microsoft.com/office/drawing/2015/06/chart">
            <c:ext xmlns:c16="http://schemas.microsoft.com/office/drawing/2014/chart" uri="{C3380CC4-5D6E-409C-BE32-E72D297353CC}">
              <c16:uniqueId val="{00000002-E43E-4762-90D4-105718B676A5}"/>
            </c:ext>
          </c:extLst>
        </c:ser>
        <c:dLbls>
          <c:showLegendKey val="0"/>
          <c:showVal val="0"/>
          <c:showCatName val="0"/>
          <c:showSerName val="0"/>
          <c:showPercent val="0"/>
          <c:showBubbleSize val="0"/>
        </c:dLbls>
        <c:gapWidth val="150"/>
        <c:shape val="cone"/>
        <c:axId val="-2114885952"/>
        <c:axId val="-2114882960"/>
        <c:axId val="-2114879872"/>
      </c:bar3DChart>
      <c:catAx>
        <c:axId val="-2114885952"/>
        <c:scaling>
          <c:orientation val="minMax"/>
        </c:scaling>
        <c:delete val="0"/>
        <c:axPos val="b"/>
        <c:numFmt formatCode="General" sourceLinked="1"/>
        <c:majorTickMark val="out"/>
        <c:minorTickMark val="none"/>
        <c:tickLblPos val="nextTo"/>
        <c:crossAx val="-2114882960"/>
        <c:crosses val="autoZero"/>
        <c:auto val="1"/>
        <c:lblAlgn val="ctr"/>
        <c:lblOffset val="100"/>
        <c:noMultiLvlLbl val="0"/>
      </c:catAx>
      <c:valAx>
        <c:axId val="-2114882960"/>
        <c:scaling>
          <c:orientation val="minMax"/>
        </c:scaling>
        <c:delete val="0"/>
        <c:axPos val="l"/>
        <c:majorGridlines/>
        <c:numFmt formatCode="0%" sourceLinked="1"/>
        <c:majorTickMark val="out"/>
        <c:minorTickMark val="none"/>
        <c:tickLblPos val="nextTo"/>
        <c:crossAx val="-2114885952"/>
        <c:crosses val="autoZero"/>
        <c:crossBetween val="between"/>
      </c:valAx>
      <c:serAx>
        <c:axId val="-2114879872"/>
        <c:scaling>
          <c:orientation val="minMax"/>
        </c:scaling>
        <c:delete val="0"/>
        <c:axPos val="b"/>
        <c:numFmt formatCode="General" sourceLinked="1"/>
        <c:majorTickMark val="out"/>
        <c:minorTickMark val="none"/>
        <c:tickLblPos val="nextTo"/>
        <c:spPr>
          <a:ln w="3180">
            <a:solidFill>
              <a:srgbClr val="FFFFFF"/>
            </a:solidFill>
            <a:prstDash val="solid"/>
          </a:ln>
        </c:spPr>
        <c:txPr>
          <a:bodyPr rot="0" vert="horz"/>
          <a:lstStyle/>
          <a:p>
            <a:pPr>
              <a:defRPr/>
            </a:pPr>
            <a:endParaRPr lang="en-GB"/>
          </a:p>
        </c:txPr>
        <c:crossAx val="-2114882960"/>
        <c:crosses val="autoZero"/>
        <c:tickLblSkip val="4"/>
        <c:tickMarkSkip val="1"/>
      </c:serAx>
      <c:spPr>
        <a:noFill/>
        <a:ln w="25443">
          <a:noFill/>
        </a:ln>
      </c:spPr>
    </c:plotArea>
    <c:legend>
      <c:legendPos val="r"/>
      <c:legendEntry>
        <c:idx val="2"/>
        <c:delete val="1"/>
      </c:legendEntry>
      <c:overlay val="0"/>
    </c:legend>
    <c:plotVisOnly val="1"/>
    <c:dispBlanksAs val="gap"/>
    <c:showDLblsOverMax val="0"/>
  </c:chart>
  <c:txPr>
    <a:bodyPr/>
    <a:lstStyle/>
    <a:p>
      <a:pPr>
        <a:defRPr sz="1000"/>
      </a:pPr>
      <a:endParaRPr lang="en-GB"/>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0"/>
    </c:view3D>
    <c:floor>
      <c:thickness val="0"/>
    </c:floor>
    <c:sideWall>
      <c:thickness val="0"/>
    </c:sideWall>
    <c:backWall>
      <c:thickness val="0"/>
    </c:backWall>
    <c:plotArea>
      <c:layout/>
      <c:bar3DChart>
        <c:barDir val="col"/>
        <c:grouping val="standard"/>
        <c:varyColors val="0"/>
        <c:ser>
          <c:idx val="0"/>
          <c:order val="0"/>
          <c:tx>
            <c:strRef>
              <c:f>List1!$B$1</c:f>
              <c:strCache>
                <c:ptCount val="1"/>
                <c:pt idx="0">
                  <c:v>2003</c:v>
                </c:pt>
              </c:strCache>
            </c:strRef>
          </c:tx>
          <c:invertIfNegative val="0"/>
          <c:cat>
            <c:strRef>
              <c:f>List1!$A$2:$A$5</c:f>
              <c:strCache>
                <c:ptCount val="3"/>
                <c:pt idx="0">
                  <c:v>da</c:v>
                </c:pt>
                <c:pt idx="1">
                  <c:v>ne</c:v>
                </c:pt>
                <c:pt idx="2">
                  <c:v>ne vem</c:v>
                </c:pt>
              </c:strCache>
            </c:strRef>
          </c:cat>
          <c:val>
            <c:numRef>
              <c:f>List1!$B$2:$B$5</c:f>
              <c:numCache>
                <c:formatCode>0.00%</c:formatCode>
                <c:ptCount val="4"/>
                <c:pt idx="0">
                  <c:v>0.667</c:v>
                </c:pt>
                <c:pt idx="1">
                  <c:v>0.333</c:v>
                </c:pt>
                <c:pt idx="2" formatCode="0%">
                  <c:v>0.0</c:v>
                </c:pt>
              </c:numCache>
            </c:numRef>
          </c:val>
          <c:extLst xmlns:c16r2="http://schemas.microsoft.com/office/drawing/2015/06/chart">
            <c:ext xmlns:c16="http://schemas.microsoft.com/office/drawing/2014/chart" uri="{C3380CC4-5D6E-409C-BE32-E72D297353CC}">
              <c16:uniqueId val="{00000000-CCA7-40B8-B8EC-F9F6EC5E6541}"/>
            </c:ext>
          </c:extLst>
        </c:ser>
        <c:ser>
          <c:idx val="1"/>
          <c:order val="1"/>
          <c:tx>
            <c:strRef>
              <c:f>List1!$C$1</c:f>
              <c:strCache>
                <c:ptCount val="1"/>
                <c:pt idx="0">
                  <c:v>2011</c:v>
                </c:pt>
              </c:strCache>
            </c:strRef>
          </c:tx>
          <c:invertIfNegative val="0"/>
          <c:cat>
            <c:strRef>
              <c:f>List1!$A$2:$A$5</c:f>
              <c:strCache>
                <c:ptCount val="3"/>
                <c:pt idx="0">
                  <c:v>da</c:v>
                </c:pt>
                <c:pt idx="1">
                  <c:v>ne</c:v>
                </c:pt>
                <c:pt idx="2">
                  <c:v>ne vem</c:v>
                </c:pt>
              </c:strCache>
            </c:strRef>
          </c:cat>
          <c:val>
            <c:numRef>
              <c:f>List1!$C$2:$C$5</c:f>
              <c:numCache>
                <c:formatCode>0.00%</c:formatCode>
                <c:ptCount val="4"/>
                <c:pt idx="0">
                  <c:v>0.545</c:v>
                </c:pt>
                <c:pt idx="1">
                  <c:v>0.364</c:v>
                </c:pt>
                <c:pt idx="2">
                  <c:v>0.091</c:v>
                </c:pt>
              </c:numCache>
            </c:numRef>
          </c:val>
          <c:extLst xmlns:c16r2="http://schemas.microsoft.com/office/drawing/2015/06/chart">
            <c:ext xmlns:c16="http://schemas.microsoft.com/office/drawing/2014/chart" uri="{C3380CC4-5D6E-409C-BE32-E72D297353CC}">
              <c16:uniqueId val="{00000001-CCA7-40B8-B8EC-F9F6EC5E6541}"/>
            </c:ext>
          </c:extLst>
        </c:ser>
        <c:ser>
          <c:idx val="2"/>
          <c:order val="2"/>
          <c:tx>
            <c:strRef>
              <c:f>List1!$D$1</c:f>
              <c:strCache>
                <c:ptCount val="1"/>
                <c:pt idx="0">
                  <c:v>Stolpec1</c:v>
                </c:pt>
              </c:strCache>
            </c:strRef>
          </c:tx>
          <c:invertIfNegative val="0"/>
          <c:cat>
            <c:strRef>
              <c:f>List1!$A$2:$A$5</c:f>
              <c:strCache>
                <c:ptCount val="3"/>
                <c:pt idx="0">
                  <c:v>da</c:v>
                </c:pt>
                <c:pt idx="1">
                  <c:v>ne</c:v>
                </c:pt>
                <c:pt idx="2">
                  <c:v>ne vem</c:v>
                </c:pt>
              </c:strCache>
            </c:strRef>
          </c:cat>
          <c:val>
            <c:numRef>
              <c:f>List1!$D$2:$D$5</c:f>
              <c:numCache>
                <c:formatCode>General</c:formatCode>
                <c:ptCount val="4"/>
              </c:numCache>
            </c:numRef>
          </c:val>
          <c:extLst xmlns:c16r2="http://schemas.microsoft.com/office/drawing/2015/06/chart">
            <c:ext xmlns:c16="http://schemas.microsoft.com/office/drawing/2014/chart" uri="{C3380CC4-5D6E-409C-BE32-E72D297353CC}">
              <c16:uniqueId val="{00000002-CCA7-40B8-B8EC-F9F6EC5E6541}"/>
            </c:ext>
          </c:extLst>
        </c:ser>
        <c:dLbls>
          <c:showLegendKey val="0"/>
          <c:showVal val="0"/>
          <c:showCatName val="0"/>
          <c:showSerName val="0"/>
          <c:showPercent val="0"/>
          <c:showBubbleSize val="0"/>
        </c:dLbls>
        <c:gapWidth val="150"/>
        <c:shape val="cone"/>
        <c:axId val="-2114813360"/>
        <c:axId val="2129996544"/>
        <c:axId val="-2143393136"/>
      </c:bar3DChart>
      <c:catAx>
        <c:axId val="-2114813360"/>
        <c:scaling>
          <c:orientation val="minMax"/>
        </c:scaling>
        <c:delete val="0"/>
        <c:axPos val="b"/>
        <c:numFmt formatCode="General" sourceLinked="1"/>
        <c:majorTickMark val="out"/>
        <c:minorTickMark val="none"/>
        <c:tickLblPos val="nextTo"/>
        <c:crossAx val="2129996544"/>
        <c:crosses val="autoZero"/>
        <c:auto val="1"/>
        <c:lblAlgn val="ctr"/>
        <c:lblOffset val="100"/>
        <c:noMultiLvlLbl val="0"/>
      </c:catAx>
      <c:valAx>
        <c:axId val="2129996544"/>
        <c:scaling>
          <c:orientation val="minMax"/>
        </c:scaling>
        <c:delete val="0"/>
        <c:axPos val="l"/>
        <c:majorGridlines/>
        <c:numFmt formatCode="0.00%" sourceLinked="1"/>
        <c:majorTickMark val="out"/>
        <c:minorTickMark val="none"/>
        <c:tickLblPos val="nextTo"/>
        <c:crossAx val="-2114813360"/>
        <c:crosses val="autoZero"/>
        <c:crossBetween val="between"/>
      </c:valAx>
      <c:serAx>
        <c:axId val="-2143393136"/>
        <c:scaling>
          <c:orientation val="minMax"/>
        </c:scaling>
        <c:delete val="0"/>
        <c:axPos val="b"/>
        <c:numFmt formatCode="General" sourceLinked="1"/>
        <c:majorTickMark val="out"/>
        <c:minorTickMark val="none"/>
        <c:tickLblPos val="nextTo"/>
        <c:spPr>
          <a:ln w="3178">
            <a:solidFill>
              <a:srgbClr val="FFFFFF"/>
            </a:solidFill>
            <a:prstDash val="solid"/>
          </a:ln>
        </c:spPr>
        <c:txPr>
          <a:bodyPr rot="0" vert="horz"/>
          <a:lstStyle/>
          <a:p>
            <a:pPr>
              <a:defRPr/>
            </a:pPr>
            <a:endParaRPr lang="en-GB"/>
          </a:p>
        </c:txPr>
        <c:crossAx val="2129996544"/>
        <c:crosses val="autoZero"/>
        <c:tickLblSkip val="4"/>
        <c:tickMarkSkip val="1"/>
      </c:serAx>
      <c:spPr>
        <a:noFill/>
        <a:ln w="25425">
          <a:noFill/>
        </a:ln>
      </c:spPr>
    </c:plotArea>
    <c:legend>
      <c:legendPos val="r"/>
      <c:legendEntry>
        <c:idx val="2"/>
        <c:delete val="1"/>
      </c:legendEntry>
      <c:overlay val="0"/>
    </c:legend>
    <c:plotVisOnly val="1"/>
    <c:dispBlanksAs val="gap"/>
    <c:showDLblsOverMax val="0"/>
  </c:chart>
  <c:txPr>
    <a:bodyPr/>
    <a:lstStyle/>
    <a:p>
      <a:pPr>
        <a:defRPr sz="1000"/>
      </a:pPr>
      <a:endParaRPr lang="en-GB"/>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0"/>
    </c:view3D>
    <c:floor>
      <c:thickness val="0"/>
    </c:floor>
    <c:sideWall>
      <c:thickness val="0"/>
    </c:sideWall>
    <c:backWall>
      <c:thickness val="0"/>
    </c:backWall>
    <c:plotArea>
      <c:layout/>
      <c:bar3DChart>
        <c:barDir val="col"/>
        <c:grouping val="standard"/>
        <c:varyColors val="0"/>
        <c:ser>
          <c:idx val="0"/>
          <c:order val="0"/>
          <c:tx>
            <c:strRef>
              <c:f>List1!$B$1</c:f>
              <c:strCache>
                <c:ptCount val="1"/>
                <c:pt idx="0">
                  <c:v>2003</c:v>
                </c:pt>
              </c:strCache>
            </c:strRef>
          </c:tx>
          <c:invertIfNegative val="0"/>
          <c:cat>
            <c:strRef>
              <c:f>List1!$A$2:$A$5</c:f>
              <c:strCache>
                <c:ptCount val="4"/>
                <c:pt idx="0">
                  <c:v>ne obstaja</c:v>
                </c:pt>
                <c:pt idx="1">
                  <c:v>obstaja in postavi diagnozo</c:v>
                </c:pt>
                <c:pt idx="2">
                  <c:v>obstaja in ne postavi diagnoze</c:v>
                </c:pt>
                <c:pt idx="3">
                  <c:v>ne vem</c:v>
                </c:pt>
              </c:strCache>
            </c:strRef>
          </c:cat>
          <c:val>
            <c:numRef>
              <c:f>List1!$B$2:$B$5</c:f>
              <c:numCache>
                <c:formatCode>0%</c:formatCode>
                <c:ptCount val="4"/>
                <c:pt idx="0" formatCode="0.00%">
                  <c:v>0.111</c:v>
                </c:pt>
                <c:pt idx="1">
                  <c:v>0.0</c:v>
                </c:pt>
                <c:pt idx="2" formatCode="0.00%">
                  <c:v>0.222</c:v>
                </c:pt>
                <c:pt idx="3" formatCode="0.00%">
                  <c:v>0.667</c:v>
                </c:pt>
              </c:numCache>
            </c:numRef>
          </c:val>
          <c:extLst xmlns:c16r2="http://schemas.microsoft.com/office/drawing/2015/06/chart">
            <c:ext xmlns:c16="http://schemas.microsoft.com/office/drawing/2014/chart" uri="{C3380CC4-5D6E-409C-BE32-E72D297353CC}">
              <c16:uniqueId val="{00000000-E87F-42D1-8CE8-3A6343DEDB62}"/>
            </c:ext>
          </c:extLst>
        </c:ser>
        <c:ser>
          <c:idx val="1"/>
          <c:order val="1"/>
          <c:tx>
            <c:strRef>
              <c:f>List1!$C$1</c:f>
              <c:strCache>
                <c:ptCount val="1"/>
                <c:pt idx="0">
                  <c:v>2011</c:v>
                </c:pt>
              </c:strCache>
            </c:strRef>
          </c:tx>
          <c:invertIfNegative val="0"/>
          <c:cat>
            <c:strRef>
              <c:f>List1!$A$2:$A$5</c:f>
              <c:strCache>
                <c:ptCount val="4"/>
                <c:pt idx="0">
                  <c:v>ne obstaja</c:v>
                </c:pt>
                <c:pt idx="1">
                  <c:v>obstaja in postavi diagnozo</c:v>
                </c:pt>
                <c:pt idx="2">
                  <c:v>obstaja in ne postavi diagnoze</c:v>
                </c:pt>
                <c:pt idx="3">
                  <c:v>ne vem</c:v>
                </c:pt>
              </c:strCache>
            </c:strRef>
          </c:cat>
          <c:val>
            <c:numRef>
              <c:f>List1!$C$2:$C$5</c:f>
              <c:numCache>
                <c:formatCode>0.00%</c:formatCode>
                <c:ptCount val="4"/>
                <c:pt idx="0">
                  <c:v>0.091</c:v>
                </c:pt>
                <c:pt idx="1">
                  <c:v>0.045</c:v>
                </c:pt>
                <c:pt idx="2">
                  <c:v>0.682</c:v>
                </c:pt>
                <c:pt idx="3">
                  <c:v>0.182</c:v>
                </c:pt>
              </c:numCache>
            </c:numRef>
          </c:val>
          <c:extLst xmlns:c16r2="http://schemas.microsoft.com/office/drawing/2015/06/chart">
            <c:ext xmlns:c16="http://schemas.microsoft.com/office/drawing/2014/chart" uri="{C3380CC4-5D6E-409C-BE32-E72D297353CC}">
              <c16:uniqueId val="{00000001-E87F-42D1-8CE8-3A6343DEDB62}"/>
            </c:ext>
          </c:extLst>
        </c:ser>
        <c:ser>
          <c:idx val="2"/>
          <c:order val="2"/>
          <c:tx>
            <c:strRef>
              <c:f>List1!$D$1</c:f>
              <c:strCache>
                <c:ptCount val="1"/>
                <c:pt idx="0">
                  <c:v>Stolpec1</c:v>
                </c:pt>
              </c:strCache>
            </c:strRef>
          </c:tx>
          <c:invertIfNegative val="0"/>
          <c:cat>
            <c:strRef>
              <c:f>List1!$A$2:$A$5</c:f>
              <c:strCache>
                <c:ptCount val="4"/>
                <c:pt idx="0">
                  <c:v>ne obstaja</c:v>
                </c:pt>
                <c:pt idx="1">
                  <c:v>obstaja in postavi diagnozo</c:v>
                </c:pt>
                <c:pt idx="2">
                  <c:v>obstaja in ne postavi diagnoze</c:v>
                </c:pt>
                <c:pt idx="3">
                  <c:v>ne vem</c:v>
                </c:pt>
              </c:strCache>
            </c:strRef>
          </c:cat>
          <c:val>
            <c:numRef>
              <c:f>List1!$D$2:$D$5</c:f>
              <c:numCache>
                <c:formatCode>General</c:formatCode>
                <c:ptCount val="4"/>
              </c:numCache>
            </c:numRef>
          </c:val>
          <c:extLst xmlns:c16r2="http://schemas.microsoft.com/office/drawing/2015/06/chart">
            <c:ext xmlns:c16="http://schemas.microsoft.com/office/drawing/2014/chart" uri="{C3380CC4-5D6E-409C-BE32-E72D297353CC}">
              <c16:uniqueId val="{00000002-E87F-42D1-8CE8-3A6343DEDB62}"/>
            </c:ext>
          </c:extLst>
        </c:ser>
        <c:dLbls>
          <c:showLegendKey val="0"/>
          <c:showVal val="0"/>
          <c:showCatName val="0"/>
          <c:showSerName val="0"/>
          <c:showPercent val="0"/>
          <c:showBubbleSize val="0"/>
        </c:dLbls>
        <c:gapWidth val="150"/>
        <c:shape val="cone"/>
        <c:axId val="-2118961328"/>
        <c:axId val="-2118184976"/>
        <c:axId val="-2114142704"/>
      </c:bar3DChart>
      <c:catAx>
        <c:axId val="-2118961328"/>
        <c:scaling>
          <c:orientation val="minMax"/>
        </c:scaling>
        <c:delete val="0"/>
        <c:axPos val="b"/>
        <c:numFmt formatCode="General" sourceLinked="0"/>
        <c:majorTickMark val="out"/>
        <c:minorTickMark val="none"/>
        <c:tickLblPos val="nextTo"/>
        <c:crossAx val="-2118184976"/>
        <c:crosses val="autoZero"/>
        <c:auto val="1"/>
        <c:lblAlgn val="ctr"/>
        <c:lblOffset val="100"/>
        <c:noMultiLvlLbl val="0"/>
      </c:catAx>
      <c:valAx>
        <c:axId val="-2118184976"/>
        <c:scaling>
          <c:orientation val="minMax"/>
        </c:scaling>
        <c:delete val="0"/>
        <c:axPos val="l"/>
        <c:majorGridlines/>
        <c:numFmt formatCode="0.00%" sourceLinked="1"/>
        <c:majorTickMark val="out"/>
        <c:minorTickMark val="none"/>
        <c:tickLblPos val="nextTo"/>
        <c:crossAx val="-2118961328"/>
        <c:crosses val="autoZero"/>
        <c:crossBetween val="between"/>
      </c:valAx>
      <c:serAx>
        <c:axId val="-2114142704"/>
        <c:scaling>
          <c:orientation val="minMax"/>
        </c:scaling>
        <c:delete val="0"/>
        <c:axPos val="b"/>
        <c:numFmt formatCode="General" sourceLinked="1"/>
        <c:majorTickMark val="out"/>
        <c:minorTickMark val="none"/>
        <c:tickLblPos val="nextTo"/>
        <c:spPr>
          <a:ln w="3180">
            <a:solidFill>
              <a:srgbClr val="FFFFFF"/>
            </a:solidFill>
            <a:prstDash val="solid"/>
          </a:ln>
        </c:spPr>
        <c:txPr>
          <a:bodyPr rot="0" vert="horz"/>
          <a:lstStyle/>
          <a:p>
            <a:pPr>
              <a:defRPr/>
            </a:pPr>
            <a:endParaRPr lang="en-GB"/>
          </a:p>
        </c:txPr>
        <c:crossAx val="-2118184976"/>
        <c:crosses val="autoZero"/>
        <c:tickLblSkip val="6"/>
        <c:tickMarkSkip val="1"/>
      </c:serAx>
      <c:spPr>
        <a:noFill/>
        <a:ln w="25443">
          <a:noFill/>
        </a:ln>
      </c:spPr>
    </c:plotArea>
    <c:legend>
      <c:legendPos val="r"/>
      <c:legendEntry>
        <c:idx val="2"/>
        <c:delete val="1"/>
      </c:legendEntry>
      <c:overlay val="0"/>
    </c:legend>
    <c:plotVisOnly val="1"/>
    <c:dispBlanksAs val="gap"/>
    <c:showDLblsOverMax val="0"/>
  </c:chart>
  <c:txPr>
    <a:bodyPr/>
    <a:lstStyle/>
    <a:p>
      <a:pPr>
        <a:defRPr sz="1000"/>
      </a:pPr>
      <a:endParaRPr lang="en-GB"/>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0"/>
    </c:view3D>
    <c:floor>
      <c:thickness val="0"/>
    </c:floor>
    <c:sideWall>
      <c:thickness val="0"/>
    </c:sideWall>
    <c:backWall>
      <c:thickness val="0"/>
    </c:backWall>
    <c:plotArea>
      <c:layout/>
      <c:bar3DChart>
        <c:barDir val="col"/>
        <c:grouping val="standard"/>
        <c:varyColors val="0"/>
        <c:ser>
          <c:idx val="0"/>
          <c:order val="0"/>
          <c:tx>
            <c:strRef>
              <c:f>List1!$B$1</c:f>
              <c:strCache>
                <c:ptCount val="1"/>
                <c:pt idx="0">
                  <c:v>2003</c:v>
                </c:pt>
              </c:strCache>
            </c:strRef>
          </c:tx>
          <c:invertIfNegative val="0"/>
          <c:cat>
            <c:strRef>
              <c:f>List1!$A$2:$A$5</c:f>
              <c:strCache>
                <c:ptCount val="3"/>
                <c:pt idx="0">
                  <c:v>Beckov vprašalnik</c:v>
                </c:pt>
                <c:pt idx="1">
                  <c:v>EPDS</c:v>
                </c:pt>
                <c:pt idx="2">
                  <c:v>Euro scale 5</c:v>
                </c:pt>
              </c:strCache>
            </c:strRef>
          </c:cat>
          <c:val>
            <c:numRef>
              <c:f>List1!$B$2:$B$5</c:f>
              <c:numCache>
                <c:formatCode>0.00%</c:formatCode>
                <c:ptCount val="4"/>
                <c:pt idx="0">
                  <c:v>0.0</c:v>
                </c:pt>
                <c:pt idx="1">
                  <c:v>0.0</c:v>
                </c:pt>
                <c:pt idx="2" formatCode="0%">
                  <c:v>0.0</c:v>
                </c:pt>
              </c:numCache>
            </c:numRef>
          </c:val>
          <c:extLst xmlns:c16r2="http://schemas.microsoft.com/office/drawing/2015/06/chart">
            <c:ext xmlns:c16="http://schemas.microsoft.com/office/drawing/2014/chart" uri="{C3380CC4-5D6E-409C-BE32-E72D297353CC}">
              <c16:uniqueId val="{00000000-8A20-4DDD-9B82-7D0DD08405AB}"/>
            </c:ext>
          </c:extLst>
        </c:ser>
        <c:ser>
          <c:idx val="1"/>
          <c:order val="1"/>
          <c:tx>
            <c:strRef>
              <c:f>List1!$C$1</c:f>
              <c:strCache>
                <c:ptCount val="1"/>
                <c:pt idx="0">
                  <c:v>2011</c:v>
                </c:pt>
              </c:strCache>
            </c:strRef>
          </c:tx>
          <c:invertIfNegative val="0"/>
          <c:cat>
            <c:strRef>
              <c:f>List1!$A$2:$A$5</c:f>
              <c:strCache>
                <c:ptCount val="3"/>
                <c:pt idx="0">
                  <c:v>Beckov vprašalnik</c:v>
                </c:pt>
                <c:pt idx="1">
                  <c:v>EPDS</c:v>
                </c:pt>
                <c:pt idx="2">
                  <c:v>Euro scale 5</c:v>
                </c:pt>
              </c:strCache>
            </c:strRef>
          </c:cat>
          <c:val>
            <c:numRef>
              <c:f>List1!$C$2:$C$5</c:f>
              <c:numCache>
                <c:formatCode>0.00%</c:formatCode>
                <c:ptCount val="4"/>
                <c:pt idx="0">
                  <c:v>0.143</c:v>
                </c:pt>
                <c:pt idx="1">
                  <c:v>0.286</c:v>
                </c:pt>
                <c:pt idx="2">
                  <c:v>0.571</c:v>
                </c:pt>
              </c:numCache>
            </c:numRef>
          </c:val>
          <c:extLst xmlns:c16r2="http://schemas.microsoft.com/office/drawing/2015/06/chart">
            <c:ext xmlns:c16="http://schemas.microsoft.com/office/drawing/2014/chart" uri="{C3380CC4-5D6E-409C-BE32-E72D297353CC}">
              <c16:uniqueId val="{00000001-8A20-4DDD-9B82-7D0DD08405AB}"/>
            </c:ext>
          </c:extLst>
        </c:ser>
        <c:ser>
          <c:idx val="2"/>
          <c:order val="2"/>
          <c:tx>
            <c:strRef>
              <c:f>List1!$D$1</c:f>
              <c:strCache>
                <c:ptCount val="1"/>
                <c:pt idx="0">
                  <c:v>Stolpec1</c:v>
                </c:pt>
              </c:strCache>
            </c:strRef>
          </c:tx>
          <c:invertIfNegative val="0"/>
          <c:cat>
            <c:strRef>
              <c:f>List1!$A$2:$A$5</c:f>
              <c:strCache>
                <c:ptCount val="3"/>
                <c:pt idx="0">
                  <c:v>Beckov vprašalnik</c:v>
                </c:pt>
                <c:pt idx="1">
                  <c:v>EPDS</c:v>
                </c:pt>
                <c:pt idx="2">
                  <c:v>Euro scale 5</c:v>
                </c:pt>
              </c:strCache>
            </c:strRef>
          </c:cat>
          <c:val>
            <c:numRef>
              <c:f>List1!$D$2:$D$5</c:f>
              <c:numCache>
                <c:formatCode>General</c:formatCode>
                <c:ptCount val="4"/>
              </c:numCache>
            </c:numRef>
          </c:val>
          <c:extLst xmlns:c16r2="http://schemas.microsoft.com/office/drawing/2015/06/chart">
            <c:ext xmlns:c16="http://schemas.microsoft.com/office/drawing/2014/chart" uri="{C3380CC4-5D6E-409C-BE32-E72D297353CC}">
              <c16:uniqueId val="{00000002-8A20-4DDD-9B82-7D0DD08405AB}"/>
            </c:ext>
          </c:extLst>
        </c:ser>
        <c:dLbls>
          <c:showLegendKey val="0"/>
          <c:showVal val="0"/>
          <c:showCatName val="0"/>
          <c:showSerName val="0"/>
          <c:showPercent val="0"/>
          <c:showBubbleSize val="0"/>
        </c:dLbls>
        <c:gapWidth val="150"/>
        <c:shape val="cone"/>
        <c:axId val="-2114753456"/>
        <c:axId val="-2114750464"/>
        <c:axId val="-2143575472"/>
      </c:bar3DChart>
      <c:catAx>
        <c:axId val="-2114753456"/>
        <c:scaling>
          <c:orientation val="minMax"/>
        </c:scaling>
        <c:delete val="0"/>
        <c:axPos val="b"/>
        <c:numFmt formatCode="General" sourceLinked="0"/>
        <c:majorTickMark val="out"/>
        <c:minorTickMark val="none"/>
        <c:tickLblPos val="nextTo"/>
        <c:crossAx val="-2114750464"/>
        <c:crosses val="autoZero"/>
        <c:auto val="1"/>
        <c:lblAlgn val="ctr"/>
        <c:lblOffset val="100"/>
        <c:noMultiLvlLbl val="0"/>
      </c:catAx>
      <c:valAx>
        <c:axId val="-2114750464"/>
        <c:scaling>
          <c:orientation val="minMax"/>
        </c:scaling>
        <c:delete val="0"/>
        <c:axPos val="l"/>
        <c:majorGridlines/>
        <c:numFmt formatCode="0.00%" sourceLinked="1"/>
        <c:majorTickMark val="out"/>
        <c:minorTickMark val="none"/>
        <c:tickLblPos val="nextTo"/>
        <c:crossAx val="-2114753456"/>
        <c:crosses val="autoZero"/>
        <c:crossBetween val="between"/>
      </c:valAx>
      <c:serAx>
        <c:axId val="-2143575472"/>
        <c:scaling>
          <c:orientation val="minMax"/>
        </c:scaling>
        <c:delete val="0"/>
        <c:axPos val="b"/>
        <c:numFmt formatCode="General" sourceLinked="1"/>
        <c:majorTickMark val="out"/>
        <c:minorTickMark val="none"/>
        <c:tickLblPos val="nextTo"/>
        <c:spPr>
          <a:ln w="3180">
            <a:solidFill>
              <a:srgbClr val="FFFFFF"/>
            </a:solidFill>
            <a:prstDash val="solid"/>
          </a:ln>
        </c:spPr>
        <c:txPr>
          <a:bodyPr rot="0" vert="horz"/>
          <a:lstStyle/>
          <a:p>
            <a:pPr>
              <a:defRPr/>
            </a:pPr>
            <a:endParaRPr lang="en-GB"/>
          </a:p>
        </c:txPr>
        <c:crossAx val="-2114750464"/>
        <c:crosses val="autoZero"/>
        <c:tickLblSkip val="5"/>
        <c:tickMarkSkip val="1"/>
      </c:serAx>
      <c:spPr>
        <a:noFill/>
        <a:ln w="25442">
          <a:noFill/>
        </a:ln>
      </c:spPr>
    </c:plotArea>
    <c:legend>
      <c:legendPos val="r"/>
      <c:legendEntry>
        <c:idx val="2"/>
        <c:delete val="1"/>
      </c:legendEntry>
      <c:overlay val="0"/>
    </c:legend>
    <c:plotVisOnly val="1"/>
    <c:dispBlanksAs val="gap"/>
    <c:showDLblsOverMax val="0"/>
  </c:chart>
  <c:txPr>
    <a:bodyPr/>
    <a:lstStyle/>
    <a:p>
      <a:pPr>
        <a:defRPr sz="1000"/>
      </a:pPr>
      <a:endParaRPr lang="en-GB"/>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0"/>
    </c:view3D>
    <c:floor>
      <c:thickness val="0"/>
    </c:floor>
    <c:sideWall>
      <c:thickness val="0"/>
    </c:sideWall>
    <c:backWall>
      <c:thickness val="0"/>
    </c:backWall>
    <c:plotArea>
      <c:layout/>
      <c:bar3DChart>
        <c:barDir val="col"/>
        <c:grouping val="standard"/>
        <c:varyColors val="0"/>
        <c:ser>
          <c:idx val="0"/>
          <c:order val="0"/>
          <c:tx>
            <c:strRef>
              <c:f>List1!$B$1</c:f>
              <c:strCache>
                <c:ptCount val="1"/>
                <c:pt idx="0">
                  <c:v>2003</c:v>
                </c:pt>
              </c:strCache>
            </c:strRef>
          </c:tx>
          <c:invertIfNegative val="0"/>
          <c:cat>
            <c:strRef>
              <c:f>List1!$A$2:$A$5</c:f>
              <c:strCache>
                <c:ptCount val="3"/>
                <c:pt idx="0">
                  <c:v>nesamozavesten</c:v>
                </c:pt>
                <c:pt idx="1">
                  <c:v>samozavesten</c:v>
                </c:pt>
                <c:pt idx="2">
                  <c:v>zelo samozavesten</c:v>
                </c:pt>
              </c:strCache>
            </c:strRef>
          </c:cat>
          <c:val>
            <c:numRef>
              <c:f>List1!$B$2:$B$5</c:f>
              <c:numCache>
                <c:formatCode>0.00%</c:formatCode>
                <c:ptCount val="4"/>
                <c:pt idx="0">
                  <c:v>0.889</c:v>
                </c:pt>
                <c:pt idx="1">
                  <c:v>0.111</c:v>
                </c:pt>
                <c:pt idx="2" formatCode="0%">
                  <c:v>0.0</c:v>
                </c:pt>
              </c:numCache>
            </c:numRef>
          </c:val>
          <c:extLst xmlns:c16r2="http://schemas.microsoft.com/office/drawing/2015/06/chart">
            <c:ext xmlns:c16="http://schemas.microsoft.com/office/drawing/2014/chart" uri="{C3380CC4-5D6E-409C-BE32-E72D297353CC}">
              <c16:uniqueId val="{00000000-2455-4FBE-A0F4-8805BA8DBD58}"/>
            </c:ext>
          </c:extLst>
        </c:ser>
        <c:ser>
          <c:idx val="1"/>
          <c:order val="1"/>
          <c:tx>
            <c:strRef>
              <c:f>List1!$C$1</c:f>
              <c:strCache>
                <c:ptCount val="1"/>
                <c:pt idx="0">
                  <c:v>2011</c:v>
                </c:pt>
              </c:strCache>
            </c:strRef>
          </c:tx>
          <c:invertIfNegative val="0"/>
          <c:cat>
            <c:strRef>
              <c:f>List1!$A$2:$A$5</c:f>
              <c:strCache>
                <c:ptCount val="3"/>
                <c:pt idx="0">
                  <c:v>nesamozavesten</c:v>
                </c:pt>
                <c:pt idx="1">
                  <c:v>samozavesten</c:v>
                </c:pt>
                <c:pt idx="2">
                  <c:v>zelo samozavesten</c:v>
                </c:pt>
              </c:strCache>
            </c:strRef>
          </c:cat>
          <c:val>
            <c:numRef>
              <c:f>List1!$C$2:$C$5</c:f>
              <c:numCache>
                <c:formatCode>0.00%</c:formatCode>
                <c:ptCount val="4"/>
                <c:pt idx="0">
                  <c:v>0.5</c:v>
                </c:pt>
                <c:pt idx="1">
                  <c:v>0.364</c:v>
                </c:pt>
                <c:pt idx="2">
                  <c:v>0.136</c:v>
                </c:pt>
              </c:numCache>
            </c:numRef>
          </c:val>
          <c:extLst xmlns:c16r2="http://schemas.microsoft.com/office/drawing/2015/06/chart">
            <c:ext xmlns:c16="http://schemas.microsoft.com/office/drawing/2014/chart" uri="{C3380CC4-5D6E-409C-BE32-E72D297353CC}">
              <c16:uniqueId val="{00000001-2455-4FBE-A0F4-8805BA8DBD58}"/>
            </c:ext>
          </c:extLst>
        </c:ser>
        <c:ser>
          <c:idx val="2"/>
          <c:order val="2"/>
          <c:tx>
            <c:strRef>
              <c:f>List1!$D$1</c:f>
              <c:strCache>
                <c:ptCount val="1"/>
                <c:pt idx="0">
                  <c:v>Stolpec1</c:v>
                </c:pt>
              </c:strCache>
            </c:strRef>
          </c:tx>
          <c:invertIfNegative val="0"/>
          <c:cat>
            <c:strRef>
              <c:f>List1!$A$2:$A$5</c:f>
              <c:strCache>
                <c:ptCount val="3"/>
                <c:pt idx="0">
                  <c:v>nesamozavesten</c:v>
                </c:pt>
                <c:pt idx="1">
                  <c:v>samozavesten</c:v>
                </c:pt>
                <c:pt idx="2">
                  <c:v>zelo samozavesten</c:v>
                </c:pt>
              </c:strCache>
            </c:strRef>
          </c:cat>
          <c:val>
            <c:numRef>
              <c:f>List1!$D$2:$D$5</c:f>
              <c:numCache>
                <c:formatCode>General</c:formatCode>
                <c:ptCount val="4"/>
              </c:numCache>
            </c:numRef>
          </c:val>
          <c:extLst xmlns:c16r2="http://schemas.microsoft.com/office/drawing/2015/06/chart">
            <c:ext xmlns:c16="http://schemas.microsoft.com/office/drawing/2014/chart" uri="{C3380CC4-5D6E-409C-BE32-E72D297353CC}">
              <c16:uniqueId val="{00000002-2455-4FBE-A0F4-8805BA8DBD58}"/>
            </c:ext>
          </c:extLst>
        </c:ser>
        <c:dLbls>
          <c:showLegendKey val="0"/>
          <c:showVal val="0"/>
          <c:showCatName val="0"/>
          <c:showSerName val="0"/>
          <c:showPercent val="0"/>
          <c:showBubbleSize val="0"/>
        </c:dLbls>
        <c:gapWidth val="150"/>
        <c:shape val="cone"/>
        <c:axId val="2125953296"/>
        <c:axId val="-2114860496"/>
        <c:axId val="-2114857408"/>
      </c:bar3DChart>
      <c:catAx>
        <c:axId val="2125953296"/>
        <c:scaling>
          <c:orientation val="minMax"/>
        </c:scaling>
        <c:delete val="0"/>
        <c:axPos val="b"/>
        <c:numFmt formatCode="General" sourceLinked="0"/>
        <c:majorTickMark val="out"/>
        <c:minorTickMark val="none"/>
        <c:tickLblPos val="nextTo"/>
        <c:crossAx val="-2114860496"/>
        <c:crosses val="autoZero"/>
        <c:auto val="1"/>
        <c:lblAlgn val="ctr"/>
        <c:lblOffset val="100"/>
        <c:noMultiLvlLbl val="0"/>
      </c:catAx>
      <c:valAx>
        <c:axId val="-2114860496"/>
        <c:scaling>
          <c:orientation val="minMax"/>
        </c:scaling>
        <c:delete val="0"/>
        <c:axPos val="l"/>
        <c:majorGridlines/>
        <c:numFmt formatCode="0.00%" sourceLinked="1"/>
        <c:majorTickMark val="out"/>
        <c:minorTickMark val="none"/>
        <c:tickLblPos val="nextTo"/>
        <c:crossAx val="2125953296"/>
        <c:crosses val="autoZero"/>
        <c:crossBetween val="between"/>
      </c:valAx>
      <c:serAx>
        <c:axId val="-2114857408"/>
        <c:scaling>
          <c:orientation val="minMax"/>
        </c:scaling>
        <c:delete val="0"/>
        <c:axPos val="b"/>
        <c:numFmt formatCode="General" sourceLinked="1"/>
        <c:majorTickMark val="out"/>
        <c:minorTickMark val="none"/>
        <c:tickLblPos val="nextTo"/>
        <c:spPr>
          <a:ln w="3180">
            <a:solidFill>
              <a:srgbClr val="FFFFFF"/>
            </a:solidFill>
            <a:prstDash val="solid"/>
          </a:ln>
        </c:spPr>
        <c:txPr>
          <a:bodyPr rot="0" vert="horz"/>
          <a:lstStyle/>
          <a:p>
            <a:pPr>
              <a:defRPr/>
            </a:pPr>
            <a:endParaRPr lang="en-GB"/>
          </a:p>
        </c:txPr>
        <c:crossAx val="-2114860496"/>
        <c:crosses val="autoZero"/>
        <c:tickLblSkip val="5"/>
        <c:tickMarkSkip val="1"/>
      </c:serAx>
      <c:spPr>
        <a:noFill/>
        <a:ln w="25443">
          <a:noFill/>
        </a:ln>
      </c:spPr>
    </c:plotArea>
    <c:legend>
      <c:legendPos val="r"/>
      <c:legendEntry>
        <c:idx val="2"/>
        <c:delete val="1"/>
      </c:legendEntry>
      <c:overlay val="0"/>
    </c:legend>
    <c:plotVisOnly val="1"/>
    <c:dispBlanksAs val="gap"/>
    <c:showDLblsOverMax val="0"/>
  </c:chart>
  <c:txPr>
    <a:bodyPr/>
    <a:lstStyle/>
    <a:p>
      <a:pPr>
        <a:defRPr sz="1000"/>
      </a:pPr>
      <a:endParaRPr lang="en-GB"/>
    </a:p>
  </c:txPr>
  <c:externalData r:id="rId1">
    <c:autoUpdate val="0"/>
  </c:externalData>
</c:chartSpac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19F0E-8D17-6D4E-B3AA-1EF527FB3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12695</TotalTime>
  <Pages>74</Pages>
  <Words>19276</Words>
  <Characters>109874</Characters>
  <Application>Microsoft Macintosh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128893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repotočnik</dc:creator>
  <cp:keywords/>
  <dc:description/>
  <cp:lastModifiedBy>Microsoft Office User</cp:lastModifiedBy>
  <cp:revision>31</cp:revision>
  <dcterms:created xsi:type="dcterms:W3CDTF">2018-03-12T17:57:00Z</dcterms:created>
  <dcterms:modified xsi:type="dcterms:W3CDTF">2019-03-10T14:11:00Z</dcterms:modified>
</cp:coreProperties>
</file>