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1DCF" w:rsidRDefault="00A639DF" w:rsidP="003A4B5B">
      <w:pPr>
        <w:pStyle w:val="Title"/>
      </w:pPr>
      <w:r w:rsidRPr="00A639DF">
        <w:t>UVOD V KIRURGIJO</w:t>
      </w:r>
    </w:p>
    <w:p w:rsidR="003A4B5B" w:rsidRPr="003A4B5B" w:rsidRDefault="003A4B5B" w:rsidP="003A4B5B"/>
    <w:p w:rsidR="00A639DF" w:rsidRDefault="003A4B5B">
      <w:pPr>
        <w:rPr>
          <w:rFonts w:ascii="Times New Roman" w:hAnsi="Times New Roman" w:cs="Times New Roman"/>
          <w:sz w:val="28"/>
        </w:rPr>
      </w:pPr>
      <w:r>
        <w:rPr>
          <w:noProof/>
          <w:lang w:eastAsia="sl-SI"/>
        </w:rPr>
        <w:drawing>
          <wp:inline distT="0" distB="0" distL="0" distR="0" wp14:anchorId="1D9807AC" wp14:editId="79929BBE">
            <wp:extent cx="4960620" cy="1581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6951" t="36322" r="11706" b="28919"/>
                    <a:stretch/>
                  </pic:blipFill>
                  <pic:spPr bwMode="auto">
                    <a:xfrm>
                      <a:off x="0" y="0"/>
                      <a:ext cx="4977251" cy="1586451"/>
                    </a:xfrm>
                    <a:prstGeom prst="rect">
                      <a:avLst/>
                    </a:prstGeom>
                    <a:ln>
                      <a:noFill/>
                    </a:ln>
                    <a:extLst>
                      <a:ext uri="{53640926-AAD7-44D8-BBD7-CCE9431645EC}">
                        <a14:shadowObscured xmlns:a14="http://schemas.microsoft.com/office/drawing/2010/main"/>
                      </a:ext>
                    </a:extLst>
                  </pic:spPr>
                </pic:pic>
              </a:graphicData>
            </a:graphic>
          </wp:inline>
        </w:drawing>
      </w:r>
    </w:p>
    <w:p w:rsidR="003A4B5B" w:rsidRPr="003A4B5B" w:rsidRDefault="003A4B5B">
      <w:pPr>
        <w:rPr>
          <w:rFonts w:ascii="Times New Roman" w:hAnsi="Times New Roman" w:cs="Times New Roman"/>
          <w:sz w:val="24"/>
        </w:rPr>
      </w:pPr>
      <w:r w:rsidRPr="003A4B5B">
        <w:rPr>
          <w:rFonts w:ascii="Times New Roman" w:hAnsi="Times New Roman" w:cs="Times New Roman"/>
          <w:b/>
          <w:sz w:val="24"/>
        </w:rPr>
        <w:t>ČIŠČENJE, DEZINFEKCIJA</w:t>
      </w:r>
      <w:r w:rsidRPr="003A4B5B">
        <w:rPr>
          <w:rFonts w:ascii="Times New Roman" w:hAnsi="Times New Roman" w:cs="Times New Roman"/>
          <w:sz w:val="24"/>
        </w:rPr>
        <w:t>:</w:t>
      </w:r>
    </w:p>
    <w:p w:rsidR="003A4B5B" w:rsidRPr="003A4B5B" w:rsidRDefault="003A4B5B" w:rsidP="003A4B5B">
      <w:pPr>
        <w:rPr>
          <w:rFonts w:ascii="Times New Roman" w:hAnsi="Times New Roman" w:cs="Times New Roman"/>
          <w:sz w:val="24"/>
        </w:rPr>
      </w:pPr>
      <w:r w:rsidRPr="003A4B5B">
        <w:rPr>
          <w:rFonts w:ascii="Times New Roman" w:hAnsi="Times New Roman" w:cs="Times New Roman"/>
          <w:b/>
          <w:bCs/>
          <w:sz w:val="24"/>
        </w:rPr>
        <w:t>Zmanjšamo število mikroorganizmov na površinah in v zraku</w:t>
      </w:r>
      <w:r w:rsidRPr="003A4B5B">
        <w:rPr>
          <w:rFonts w:ascii="Times New Roman" w:hAnsi="Times New Roman" w:cs="Times New Roman"/>
          <w:sz w:val="24"/>
        </w:rPr>
        <w:t>.</w:t>
      </w:r>
    </w:p>
    <w:p w:rsidR="00070234" w:rsidRPr="003A4B5B" w:rsidRDefault="00201FDD" w:rsidP="003A4B5B">
      <w:pPr>
        <w:numPr>
          <w:ilvl w:val="0"/>
          <w:numId w:val="1"/>
        </w:numPr>
        <w:rPr>
          <w:rFonts w:ascii="Times New Roman" w:hAnsi="Times New Roman" w:cs="Times New Roman"/>
          <w:sz w:val="24"/>
        </w:rPr>
      </w:pPr>
      <w:r w:rsidRPr="003A4B5B">
        <w:rPr>
          <w:rFonts w:ascii="Times New Roman" w:hAnsi="Times New Roman" w:cs="Times New Roman"/>
          <w:sz w:val="24"/>
        </w:rPr>
        <w:t>Bolniki, osebje v operacijskih sobah, operacijski prostori, oprema v op. dvoranah in čiščenje pred načrtovano dezinfekcijo in sterilizacijo.</w:t>
      </w:r>
    </w:p>
    <w:p w:rsidR="003A4B5B" w:rsidRDefault="003A4B5B" w:rsidP="003A4B5B">
      <w:pPr>
        <w:rPr>
          <w:rFonts w:ascii="Times New Roman" w:hAnsi="Times New Roman" w:cs="Times New Roman"/>
          <w:b/>
          <w:bCs/>
          <w:sz w:val="24"/>
        </w:rPr>
      </w:pPr>
      <w:r>
        <w:rPr>
          <w:rFonts w:ascii="Times New Roman" w:hAnsi="Times New Roman" w:cs="Times New Roman"/>
          <w:b/>
          <w:bCs/>
          <w:sz w:val="24"/>
        </w:rPr>
        <w:t>DEZINFEKCIJA</w:t>
      </w:r>
      <w:r w:rsidRPr="003A4B5B">
        <w:rPr>
          <w:rFonts w:ascii="Times New Roman" w:hAnsi="Times New Roman" w:cs="Times New Roman"/>
          <w:b/>
          <w:bCs/>
          <w:sz w:val="24"/>
        </w:rPr>
        <w:t xml:space="preserve">: </w:t>
      </w:r>
    </w:p>
    <w:p w:rsidR="003A4B5B" w:rsidRPr="003A4B5B" w:rsidRDefault="003A4B5B" w:rsidP="003A4B5B">
      <w:pPr>
        <w:rPr>
          <w:rFonts w:ascii="Times New Roman" w:hAnsi="Times New Roman" w:cs="Times New Roman"/>
          <w:sz w:val="24"/>
        </w:rPr>
      </w:pPr>
      <w:r>
        <w:rPr>
          <w:rFonts w:ascii="Times New Roman" w:hAnsi="Times New Roman" w:cs="Times New Roman"/>
          <w:b/>
          <w:bCs/>
          <w:sz w:val="24"/>
        </w:rPr>
        <w:t xml:space="preserve">= </w:t>
      </w:r>
      <w:r w:rsidRPr="003A4B5B">
        <w:rPr>
          <w:rFonts w:ascii="Times New Roman" w:hAnsi="Times New Roman" w:cs="Times New Roman"/>
          <w:b/>
          <w:bCs/>
          <w:sz w:val="24"/>
        </w:rPr>
        <w:t>antiseptična metoda, s katero odstranimo vse vegetativne oblike patogenih mikroorganizmov.</w:t>
      </w:r>
    </w:p>
    <w:p w:rsidR="00070234" w:rsidRPr="003A4B5B" w:rsidRDefault="00201FDD" w:rsidP="003A4B5B">
      <w:pPr>
        <w:numPr>
          <w:ilvl w:val="0"/>
          <w:numId w:val="2"/>
        </w:numPr>
        <w:rPr>
          <w:rFonts w:ascii="Times New Roman" w:hAnsi="Times New Roman" w:cs="Times New Roman"/>
          <w:sz w:val="24"/>
        </w:rPr>
      </w:pPr>
      <w:r w:rsidRPr="003A4B5B">
        <w:rPr>
          <w:rFonts w:ascii="Times New Roman" w:hAnsi="Times New Roman" w:cs="Times New Roman"/>
          <w:sz w:val="24"/>
        </w:rPr>
        <w:t>Vroča voda in/ali vodna para,</w:t>
      </w:r>
    </w:p>
    <w:p w:rsidR="00070234" w:rsidRPr="003A4B5B" w:rsidRDefault="00201FDD" w:rsidP="003A4B5B">
      <w:pPr>
        <w:numPr>
          <w:ilvl w:val="0"/>
          <w:numId w:val="2"/>
        </w:numPr>
        <w:rPr>
          <w:rFonts w:ascii="Times New Roman" w:hAnsi="Times New Roman" w:cs="Times New Roman"/>
          <w:sz w:val="24"/>
        </w:rPr>
      </w:pPr>
      <w:r w:rsidRPr="003A4B5B">
        <w:rPr>
          <w:rFonts w:ascii="Times New Roman" w:hAnsi="Times New Roman" w:cs="Times New Roman"/>
          <w:sz w:val="24"/>
        </w:rPr>
        <w:t>S kemijskimi dezinfekcijskimi sredstvi.</w:t>
      </w:r>
    </w:p>
    <w:p w:rsidR="003A4B5B" w:rsidRDefault="003A4B5B">
      <w:pPr>
        <w:rPr>
          <w:rFonts w:ascii="Times New Roman" w:hAnsi="Times New Roman" w:cs="Times New Roman"/>
          <w:sz w:val="24"/>
        </w:rPr>
      </w:pPr>
      <w:r w:rsidRPr="003A4B5B">
        <w:rPr>
          <w:rFonts w:ascii="Times New Roman" w:hAnsi="Times New Roman" w:cs="Times New Roman"/>
          <w:sz w:val="24"/>
        </w:rPr>
        <w:t>DEZINFEKCIJSKA SREDSTVA:</w:t>
      </w:r>
    </w:p>
    <w:p w:rsidR="003A4B5B" w:rsidRPr="003A4B5B" w:rsidRDefault="003A4B5B" w:rsidP="003A4B5B">
      <w:pPr>
        <w:rPr>
          <w:rFonts w:ascii="Times New Roman" w:hAnsi="Times New Roman" w:cs="Times New Roman"/>
          <w:sz w:val="24"/>
        </w:rPr>
      </w:pPr>
      <w:r w:rsidRPr="003A4B5B">
        <w:rPr>
          <w:rFonts w:ascii="Times New Roman" w:hAnsi="Times New Roman" w:cs="Times New Roman"/>
          <w:b/>
          <w:bCs/>
          <w:sz w:val="24"/>
        </w:rPr>
        <w:t>Anorganska</w:t>
      </w:r>
    </w:p>
    <w:p w:rsidR="00070234" w:rsidRPr="003A4B5B" w:rsidRDefault="00201FDD" w:rsidP="003A4B5B">
      <w:pPr>
        <w:numPr>
          <w:ilvl w:val="0"/>
          <w:numId w:val="3"/>
        </w:numPr>
        <w:rPr>
          <w:rFonts w:ascii="Times New Roman" w:hAnsi="Times New Roman" w:cs="Times New Roman"/>
          <w:sz w:val="24"/>
        </w:rPr>
      </w:pPr>
      <w:r w:rsidRPr="003A4B5B">
        <w:rPr>
          <w:rFonts w:ascii="Times New Roman" w:hAnsi="Times New Roman" w:cs="Times New Roman"/>
          <w:sz w:val="24"/>
        </w:rPr>
        <w:t xml:space="preserve">Elementarni </w:t>
      </w:r>
      <w:r w:rsidRPr="003A4B5B">
        <w:rPr>
          <w:rFonts w:ascii="Times New Roman" w:hAnsi="Times New Roman" w:cs="Times New Roman"/>
          <w:b/>
          <w:bCs/>
          <w:sz w:val="24"/>
        </w:rPr>
        <w:t xml:space="preserve">jod </w:t>
      </w:r>
      <w:r w:rsidRPr="003A4B5B">
        <w:rPr>
          <w:rFonts w:ascii="Times New Roman" w:hAnsi="Times New Roman" w:cs="Times New Roman"/>
          <w:sz w:val="24"/>
        </w:rPr>
        <w:t>(se opušča?)</w:t>
      </w:r>
    </w:p>
    <w:p w:rsidR="00070234" w:rsidRPr="003A4B5B" w:rsidRDefault="00201FDD" w:rsidP="003A4B5B">
      <w:pPr>
        <w:numPr>
          <w:ilvl w:val="0"/>
          <w:numId w:val="3"/>
        </w:numPr>
        <w:rPr>
          <w:rFonts w:ascii="Times New Roman" w:hAnsi="Times New Roman" w:cs="Times New Roman"/>
          <w:sz w:val="24"/>
        </w:rPr>
      </w:pPr>
      <w:r w:rsidRPr="003A4B5B">
        <w:rPr>
          <w:rFonts w:ascii="Times New Roman" w:hAnsi="Times New Roman" w:cs="Times New Roman"/>
          <w:b/>
          <w:bCs/>
          <w:sz w:val="24"/>
        </w:rPr>
        <w:t xml:space="preserve">Vodikov peroksid </w:t>
      </w:r>
      <w:r w:rsidRPr="003A4B5B">
        <w:rPr>
          <w:rFonts w:ascii="Times New Roman" w:hAnsi="Times New Roman" w:cs="Times New Roman"/>
          <w:sz w:val="24"/>
        </w:rPr>
        <w:t>(opušča)</w:t>
      </w:r>
    </w:p>
    <w:p w:rsidR="00070234" w:rsidRPr="003A4B5B" w:rsidRDefault="00201FDD" w:rsidP="003A4B5B">
      <w:pPr>
        <w:numPr>
          <w:ilvl w:val="0"/>
          <w:numId w:val="3"/>
        </w:numPr>
        <w:rPr>
          <w:rFonts w:ascii="Times New Roman" w:hAnsi="Times New Roman" w:cs="Times New Roman"/>
          <w:sz w:val="24"/>
        </w:rPr>
      </w:pPr>
      <w:r w:rsidRPr="003A4B5B">
        <w:rPr>
          <w:rFonts w:ascii="Times New Roman" w:hAnsi="Times New Roman" w:cs="Times New Roman"/>
          <w:b/>
          <w:bCs/>
          <w:sz w:val="24"/>
        </w:rPr>
        <w:t xml:space="preserve">Kalijev permanganat </w:t>
      </w:r>
      <w:r w:rsidRPr="003A4B5B">
        <w:rPr>
          <w:rFonts w:ascii="Times New Roman" w:hAnsi="Times New Roman" w:cs="Times New Roman"/>
          <w:sz w:val="24"/>
        </w:rPr>
        <w:t>(dezinfekcija vidnih sluznic)</w:t>
      </w:r>
    </w:p>
    <w:p w:rsidR="003A4B5B" w:rsidRPr="003A4B5B" w:rsidRDefault="00201FDD" w:rsidP="003A4B5B">
      <w:pPr>
        <w:numPr>
          <w:ilvl w:val="0"/>
          <w:numId w:val="3"/>
        </w:numPr>
        <w:rPr>
          <w:rFonts w:ascii="Times New Roman" w:hAnsi="Times New Roman" w:cs="Times New Roman"/>
          <w:sz w:val="24"/>
        </w:rPr>
      </w:pPr>
      <w:r w:rsidRPr="003A4B5B">
        <w:rPr>
          <w:rFonts w:ascii="Times New Roman" w:hAnsi="Times New Roman" w:cs="Times New Roman"/>
          <w:b/>
          <w:bCs/>
          <w:sz w:val="24"/>
        </w:rPr>
        <w:t xml:space="preserve">Soli srebra </w:t>
      </w:r>
      <w:r w:rsidRPr="003A4B5B">
        <w:rPr>
          <w:rFonts w:ascii="Times New Roman" w:hAnsi="Times New Roman" w:cs="Times New Roman"/>
          <w:sz w:val="24"/>
        </w:rPr>
        <w:t>(v opeklinski kirurgiji in negi kroničnih ran npr. dermatitis ob stomi)</w:t>
      </w:r>
    </w:p>
    <w:p w:rsidR="003A4B5B" w:rsidRPr="003A4B5B" w:rsidRDefault="003A4B5B" w:rsidP="003A4B5B">
      <w:pPr>
        <w:rPr>
          <w:rFonts w:ascii="Times New Roman" w:hAnsi="Times New Roman" w:cs="Times New Roman"/>
          <w:sz w:val="24"/>
        </w:rPr>
      </w:pPr>
      <w:r w:rsidRPr="003A4B5B">
        <w:rPr>
          <w:rFonts w:ascii="Times New Roman" w:hAnsi="Times New Roman" w:cs="Times New Roman"/>
          <w:b/>
          <w:bCs/>
          <w:sz w:val="24"/>
        </w:rPr>
        <w:t>Organska</w:t>
      </w:r>
    </w:p>
    <w:p w:rsidR="003A4B5B" w:rsidRPr="003A4B5B" w:rsidRDefault="003A4B5B" w:rsidP="00201FDD">
      <w:pPr>
        <w:pStyle w:val="ListParagraph"/>
        <w:numPr>
          <w:ilvl w:val="0"/>
          <w:numId w:val="4"/>
        </w:numPr>
        <w:spacing w:line="360" w:lineRule="auto"/>
        <w:rPr>
          <w:rFonts w:ascii="Times New Roman" w:hAnsi="Times New Roman" w:cs="Times New Roman"/>
          <w:sz w:val="24"/>
        </w:rPr>
      </w:pPr>
      <w:r w:rsidRPr="003A4B5B">
        <w:rPr>
          <w:rFonts w:ascii="Times New Roman" w:hAnsi="Times New Roman" w:cs="Times New Roman"/>
          <w:b/>
          <w:bCs/>
          <w:sz w:val="24"/>
        </w:rPr>
        <w:t xml:space="preserve">Fenoli in njihove spojine </w:t>
      </w:r>
      <w:r w:rsidRPr="003A4B5B">
        <w:rPr>
          <w:rFonts w:ascii="Times New Roman" w:hAnsi="Times New Roman" w:cs="Times New Roman"/>
          <w:sz w:val="24"/>
        </w:rPr>
        <w:t>(koža, sluznice, roke osebja)</w:t>
      </w:r>
    </w:p>
    <w:p w:rsidR="003A4B5B" w:rsidRPr="003A4B5B" w:rsidRDefault="003A4B5B" w:rsidP="00201FDD">
      <w:pPr>
        <w:pStyle w:val="ListParagraph"/>
        <w:numPr>
          <w:ilvl w:val="0"/>
          <w:numId w:val="4"/>
        </w:numPr>
        <w:spacing w:line="360" w:lineRule="auto"/>
        <w:rPr>
          <w:rFonts w:ascii="Times New Roman" w:hAnsi="Times New Roman" w:cs="Times New Roman"/>
          <w:sz w:val="24"/>
        </w:rPr>
      </w:pPr>
      <w:r w:rsidRPr="003A4B5B">
        <w:rPr>
          <w:rFonts w:ascii="Times New Roman" w:hAnsi="Times New Roman" w:cs="Times New Roman"/>
          <w:b/>
          <w:bCs/>
          <w:sz w:val="24"/>
        </w:rPr>
        <w:t xml:space="preserve">Alkoholi </w:t>
      </w:r>
      <w:r w:rsidRPr="003A4B5B">
        <w:rPr>
          <w:rFonts w:ascii="Times New Roman" w:hAnsi="Times New Roman" w:cs="Times New Roman"/>
          <w:sz w:val="24"/>
        </w:rPr>
        <w:t>(roke)</w:t>
      </w:r>
    </w:p>
    <w:p w:rsidR="003A4B5B" w:rsidRPr="003A4B5B" w:rsidRDefault="003A4B5B" w:rsidP="00201FDD">
      <w:pPr>
        <w:pStyle w:val="ListParagraph"/>
        <w:numPr>
          <w:ilvl w:val="0"/>
          <w:numId w:val="4"/>
        </w:numPr>
        <w:spacing w:line="360" w:lineRule="auto"/>
        <w:rPr>
          <w:rFonts w:ascii="Times New Roman" w:hAnsi="Times New Roman" w:cs="Times New Roman"/>
          <w:sz w:val="24"/>
        </w:rPr>
      </w:pPr>
      <w:r w:rsidRPr="003A4B5B">
        <w:rPr>
          <w:rFonts w:ascii="Times New Roman" w:hAnsi="Times New Roman" w:cs="Times New Roman"/>
          <w:b/>
          <w:bCs/>
          <w:sz w:val="24"/>
        </w:rPr>
        <w:t>Aldehidi</w:t>
      </w:r>
      <w:r w:rsidRPr="003A4B5B">
        <w:rPr>
          <w:rFonts w:ascii="Times New Roman" w:hAnsi="Times New Roman" w:cs="Times New Roman"/>
          <w:sz w:val="24"/>
        </w:rPr>
        <w:t xml:space="preserve"> (površine)</w:t>
      </w:r>
    </w:p>
    <w:p w:rsidR="003A4B5B" w:rsidRPr="003A4B5B" w:rsidRDefault="003A4B5B" w:rsidP="00201FDD">
      <w:pPr>
        <w:pStyle w:val="ListParagraph"/>
        <w:numPr>
          <w:ilvl w:val="0"/>
          <w:numId w:val="4"/>
        </w:numPr>
        <w:spacing w:line="360" w:lineRule="auto"/>
        <w:rPr>
          <w:rFonts w:ascii="Times New Roman" w:hAnsi="Times New Roman" w:cs="Times New Roman"/>
          <w:sz w:val="24"/>
        </w:rPr>
      </w:pPr>
      <w:r w:rsidRPr="003A4B5B">
        <w:rPr>
          <w:rFonts w:ascii="Times New Roman" w:hAnsi="Times New Roman" w:cs="Times New Roman"/>
          <w:b/>
          <w:bCs/>
          <w:sz w:val="24"/>
        </w:rPr>
        <w:t>Detergenti</w:t>
      </w:r>
      <w:r w:rsidRPr="003A4B5B">
        <w:rPr>
          <w:rFonts w:ascii="Times New Roman" w:hAnsi="Times New Roman" w:cs="Times New Roman"/>
          <w:sz w:val="24"/>
        </w:rPr>
        <w:t xml:space="preserve"> (površine v operacijskih dvoranah, za dezinficiranje vgrajene in pomične operacijske opreme).</w:t>
      </w:r>
    </w:p>
    <w:p w:rsidR="003A4B5B" w:rsidRDefault="003A4B5B">
      <w:pPr>
        <w:rPr>
          <w:rFonts w:ascii="Times New Roman" w:hAnsi="Times New Roman" w:cs="Times New Roman"/>
          <w:sz w:val="24"/>
        </w:rPr>
      </w:pPr>
      <w:r w:rsidRPr="003A4B5B">
        <w:rPr>
          <w:rFonts w:ascii="Times New Roman" w:hAnsi="Times New Roman" w:cs="Times New Roman"/>
          <w:b/>
          <w:sz w:val="24"/>
        </w:rPr>
        <w:t>STERILIZACIJA</w:t>
      </w:r>
      <w:r>
        <w:rPr>
          <w:rFonts w:ascii="Times New Roman" w:hAnsi="Times New Roman" w:cs="Times New Roman"/>
          <w:sz w:val="24"/>
        </w:rPr>
        <w:t>:</w:t>
      </w:r>
    </w:p>
    <w:p w:rsidR="003A4B5B" w:rsidRDefault="003A4B5B">
      <w:pPr>
        <w:rPr>
          <w:rFonts w:ascii="Times New Roman" w:hAnsi="Times New Roman" w:cs="Times New Roman"/>
          <w:sz w:val="24"/>
        </w:rPr>
      </w:pPr>
      <w:r>
        <w:rPr>
          <w:rFonts w:ascii="Times New Roman" w:hAnsi="Times New Roman" w:cs="Times New Roman"/>
          <w:sz w:val="24"/>
        </w:rPr>
        <w:t xml:space="preserve">= </w:t>
      </w:r>
      <w:r w:rsidRPr="003A4B5B">
        <w:rPr>
          <w:rFonts w:ascii="Times New Roman" w:hAnsi="Times New Roman" w:cs="Times New Roman"/>
          <w:b/>
          <w:bCs/>
          <w:sz w:val="24"/>
        </w:rPr>
        <w:t>postopek, s katerim uničimo vse vegetativne oblike in spore bakterij in viruse.</w:t>
      </w:r>
    </w:p>
    <w:p w:rsidR="003A4B5B" w:rsidRPr="003A4B5B" w:rsidRDefault="003A4B5B">
      <w:pPr>
        <w:rPr>
          <w:rFonts w:ascii="Times New Roman" w:hAnsi="Times New Roman" w:cs="Times New Roman"/>
          <w:b/>
          <w:sz w:val="24"/>
        </w:rPr>
      </w:pPr>
      <w:r w:rsidRPr="003A4B5B">
        <w:rPr>
          <w:rFonts w:ascii="Times New Roman" w:hAnsi="Times New Roman" w:cs="Times New Roman"/>
          <w:b/>
          <w:sz w:val="24"/>
        </w:rPr>
        <w:lastRenderedPageBreak/>
        <w:t>ANTISEPTIČNI POSTOPKI:</w:t>
      </w:r>
    </w:p>
    <w:p w:rsidR="007571F2" w:rsidRDefault="003A4B5B" w:rsidP="003A4B5B">
      <w:pPr>
        <w:rPr>
          <w:rFonts w:ascii="Times New Roman" w:hAnsi="Times New Roman" w:cs="Times New Roman"/>
          <w:sz w:val="24"/>
        </w:rPr>
      </w:pPr>
      <w:r w:rsidRPr="003A4B5B">
        <w:rPr>
          <w:rFonts w:ascii="Times New Roman" w:hAnsi="Times New Roman" w:cs="Times New Roman"/>
          <w:b/>
          <w:bCs/>
          <w:sz w:val="24"/>
        </w:rPr>
        <w:t>Operacijska soba</w:t>
      </w:r>
      <w:r w:rsidRPr="003A4B5B">
        <w:rPr>
          <w:rFonts w:ascii="Times New Roman" w:hAnsi="Times New Roman" w:cs="Times New Roman"/>
          <w:sz w:val="24"/>
        </w:rPr>
        <w:t xml:space="preserve">: </w:t>
      </w:r>
    </w:p>
    <w:p w:rsidR="003A4B5B" w:rsidRPr="003A4B5B" w:rsidRDefault="003A4B5B" w:rsidP="003A4B5B">
      <w:pPr>
        <w:rPr>
          <w:rFonts w:ascii="Times New Roman" w:hAnsi="Times New Roman" w:cs="Times New Roman"/>
          <w:sz w:val="24"/>
        </w:rPr>
      </w:pPr>
      <w:r w:rsidRPr="003A4B5B">
        <w:rPr>
          <w:rFonts w:ascii="Times New Roman" w:hAnsi="Times New Roman" w:cs="Times New Roman"/>
          <w:sz w:val="24"/>
        </w:rPr>
        <w:t>zunanje področje, vmesno ali področje omejenega vstopa in notranje ali aseptično področje: meje med področji morajo biti jasno označene: čiščenje tal 2x/dan in tedensko čiščenje sten in opreme. Mikrobiološke kontrole.</w:t>
      </w:r>
    </w:p>
    <w:p w:rsidR="00070234" w:rsidRPr="003A4B5B" w:rsidRDefault="00201FDD" w:rsidP="00201FDD">
      <w:pPr>
        <w:numPr>
          <w:ilvl w:val="0"/>
          <w:numId w:val="5"/>
        </w:numPr>
        <w:rPr>
          <w:rFonts w:ascii="Times New Roman" w:hAnsi="Times New Roman" w:cs="Times New Roman"/>
          <w:sz w:val="24"/>
        </w:rPr>
      </w:pPr>
      <w:r w:rsidRPr="003A4B5B">
        <w:rPr>
          <w:rFonts w:ascii="Times New Roman" w:hAnsi="Times New Roman" w:cs="Times New Roman"/>
          <w:sz w:val="24"/>
        </w:rPr>
        <w:t>Vsakodnevno čiščenje tal, sten, oken in opreme</w:t>
      </w:r>
    </w:p>
    <w:p w:rsidR="00070234" w:rsidRPr="003A4B5B" w:rsidRDefault="00201FDD" w:rsidP="00201FDD">
      <w:pPr>
        <w:numPr>
          <w:ilvl w:val="0"/>
          <w:numId w:val="5"/>
        </w:numPr>
        <w:rPr>
          <w:rFonts w:ascii="Times New Roman" w:hAnsi="Times New Roman" w:cs="Times New Roman"/>
          <w:sz w:val="24"/>
        </w:rPr>
      </w:pPr>
      <w:r w:rsidRPr="003A4B5B">
        <w:rPr>
          <w:rFonts w:ascii="Times New Roman" w:hAnsi="Times New Roman" w:cs="Times New Roman"/>
          <w:sz w:val="24"/>
        </w:rPr>
        <w:t>Brisanje prahu z opreme in luči</w:t>
      </w:r>
    </w:p>
    <w:p w:rsidR="00070234" w:rsidRPr="003A4B5B" w:rsidRDefault="00201FDD" w:rsidP="00201FDD">
      <w:pPr>
        <w:numPr>
          <w:ilvl w:val="0"/>
          <w:numId w:val="5"/>
        </w:numPr>
        <w:rPr>
          <w:rFonts w:ascii="Times New Roman" w:hAnsi="Times New Roman" w:cs="Times New Roman"/>
          <w:sz w:val="24"/>
        </w:rPr>
      </w:pPr>
      <w:r w:rsidRPr="003A4B5B">
        <w:rPr>
          <w:rFonts w:ascii="Times New Roman" w:hAnsi="Times New Roman" w:cs="Times New Roman"/>
          <w:sz w:val="24"/>
        </w:rPr>
        <w:t>Premaz operacijske luči</w:t>
      </w:r>
    </w:p>
    <w:p w:rsidR="00070234" w:rsidRPr="003A4B5B" w:rsidRDefault="00201FDD" w:rsidP="00201FDD">
      <w:pPr>
        <w:numPr>
          <w:ilvl w:val="0"/>
          <w:numId w:val="5"/>
        </w:numPr>
        <w:rPr>
          <w:rFonts w:ascii="Times New Roman" w:hAnsi="Times New Roman" w:cs="Times New Roman"/>
          <w:sz w:val="24"/>
        </w:rPr>
      </w:pPr>
      <w:r w:rsidRPr="003A4B5B">
        <w:rPr>
          <w:rFonts w:ascii="Times New Roman" w:hAnsi="Times New Roman" w:cs="Times New Roman"/>
          <w:sz w:val="24"/>
        </w:rPr>
        <w:t>Odstranjevanje materiala med dvema posegoma</w:t>
      </w:r>
    </w:p>
    <w:p w:rsidR="00070234" w:rsidRPr="003A4B5B" w:rsidRDefault="00201FDD" w:rsidP="00201FDD">
      <w:pPr>
        <w:numPr>
          <w:ilvl w:val="0"/>
          <w:numId w:val="5"/>
        </w:numPr>
        <w:rPr>
          <w:rFonts w:ascii="Times New Roman" w:hAnsi="Times New Roman" w:cs="Times New Roman"/>
          <w:sz w:val="24"/>
        </w:rPr>
      </w:pPr>
      <w:r w:rsidRPr="003A4B5B">
        <w:rPr>
          <w:rFonts w:ascii="Times New Roman" w:hAnsi="Times New Roman" w:cs="Times New Roman"/>
          <w:sz w:val="24"/>
        </w:rPr>
        <w:t>Čiščenje ob koncu zadnje operacije</w:t>
      </w:r>
    </w:p>
    <w:p w:rsidR="00070234" w:rsidRPr="003A4B5B" w:rsidRDefault="00201FDD" w:rsidP="00201FDD">
      <w:pPr>
        <w:numPr>
          <w:ilvl w:val="0"/>
          <w:numId w:val="5"/>
        </w:numPr>
        <w:rPr>
          <w:rFonts w:ascii="Times New Roman" w:hAnsi="Times New Roman" w:cs="Times New Roman"/>
          <w:sz w:val="24"/>
        </w:rPr>
      </w:pPr>
      <w:r w:rsidRPr="003A4B5B">
        <w:rPr>
          <w:rFonts w:ascii="Times New Roman" w:hAnsi="Times New Roman" w:cs="Times New Roman"/>
          <w:sz w:val="24"/>
        </w:rPr>
        <w:t>1x tedensko odstranitev in čiščenje pomične opreme.</w:t>
      </w:r>
    </w:p>
    <w:p w:rsidR="003A4B5B" w:rsidRDefault="007571F2">
      <w:pPr>
        <w:rPr>
          <w:rFonts w:ascii="Times New Roman" w:hAnsi="Times New Roman" w:cs="Times New Roman"/>
          <w:b/>
          <w:sz w:val="24"/>
        </w:rPr>
      </w:pPr>
      <w:r w:rsidRPr="007571F2">
        <w:rPr>
          <w:rFonts w:ascii="Times New Roman" w:hAnsi="Times New Roman" w:cs="Times New Roman"/>
          <w:b/>
          <w:sz w:val="24"/>
        </w:rPr>
        <w:t>Operacijsko osebje:</w:t>
      </w:r>
      <w:r>
        <w:rPr>
          <w:rFonts w:ascii="Times New Roman" w:hAnsi="Times New Roman" w:cs="Times New Roman"/>
          <w:b/>
          <w:sz w:val="24"/>
        </w:rPr>
        <w:t xml:space="preserve"> </w:t>
      </w:r>
    </w:p>
    <w:p w:rsidR="00070234" w:rsidRPr="007571F2" w:rsidRDefault="00201FDD" w:rsidP="00201FDD">
      <w:pPr>
        <w:numPr>
          <w:ilvl w:val="0"/>
          <w:numId w:val="6"/>
        </w:numPr>
        <w:rPr>
          <w:rFonts w:ascii="Times New Roman" w:hAnsi="Times New Roman" w:cs="Times New Roman"/>
          <w:sz w:val="24"/>
        </w:rPr>
      </w:pPr>
      <w:r w:rsidRPr="007571F2">
        <w:rPr>
          <w:rFonts w:ascii="Times New Roman" w:hAnsi="Times New Roman" w:cs="Times New Roman"/>
          <w:sz w:val="24"/>
        </w:rPr>
        <w:t>Umivanje rok v aseptičnem področju: dvojno, zaporedje postopkov: prsti, dlani, hrbtišča, podlakti; voda ob izpiranju teče od vrha prstov proti komolcu; 2-4 min; osušitev.</w:t>
      </w:r>
    </w:p>
    <w:p w:rsidR="00070234" w:rsidRPr="007571F2" w:rsidRDefault="00201FDD" w:rsidP="00201FDD">
      <w:pPr>
        <w:numPr>
          <w:ilvl w:val="0"/>
          <w:numId w:val="6"/>
        </w:numPr>
        <w:rPr>
          <w:rFonts w:ascii="Times New Roman" w:hAnsi="Times New Roman" w:cs="Times New Roman"/>
          <w:sz w:val="24"/>
        </w:rPr>
      </w:pPr>
      <w:r w:rsidRPr="007571F2">
        <w:rPr>
          <w:rFonts w:ascii="Times New Roman" w:hAnsi="Times New Roman" w:cs="Times New Roman"/>
          <w:sz w:val="24"/>
        </w:rPr>
        <w:t>Navlažitev z rast. 70% alkohola ali antiseptično tinkturo. Raztopina alkohola se mora na rokah popolnoma posušiti.</w:t>
      </w:r>
    </w:p>
    <w:p w:rsidR="007571F2" w:rsidRDefault="007571F2" w:rsidP="00201FDD">
      <w:pPr>
        <w:pStyle w:val="ListParagraph"/>
        <w:numPr>
          <w:ilvl w:val="0"/>
          <w:numId w:val="6"/>
        </w:numPr>
        <w:rPr>
          <w:rFonts w:ascii="Times New Roman" w:hAnsi="Times New Roman" w:cs="Times New Roman"/>
          <w:sz w:val="24"/>
        </w:rPr>
      </w:pPr>
      <w:r w:rsidRPr="007571F2">
        <w:rPr>
          <w:rFonts w:ascii="Times New Roman" w:hAnsi="Times New Roman" w:cs="Times New Roman"/>
          <w:sz w:val="24"/>
        </w:rPr>
        <w:t>Oblečemo sterilen plašč in rokavice.</w:t>
      </w:r>
    </w:p>
    <w:p w:rsidR="007571F2" w:rsidRDefault="007571F2" w:rsidP="007571F2">
      <w:pPr>
        <w:pStyle w:val="ListParagraph"/>
        <w:rPr>
          <w:rFonts w:ascii="Times New Roman" w:hAnsi="Times New Roman" w:cs="Times New Roman"/>
          <w:sz w:val="24"/>
        </w:rPr>
      </w:pPr>
    </w:p>
    <w:p w:rsidR="007571F2" w:rsidRDefault="007571F2" w:rsidP="007571F2">
      <w:pPr>
        <w:rPr>
          <w:rFonts w:ascii="Times New Roman" w:hAnsi="Times New Roman" w:cs="Times New Roman"/>
          <w:b/>
          <w:bCs/>
          <w:sz w:val="24"/>
        </w:rPr>
      </w:pPr>
      <w:r w:rsidRPr="007571F2">
        <w:rPr>
          <w:rFonts w:ascii="Times New Roman" w:hAnsi="Times New Roman" w:cs="Times New Roman"/>
          <w:sz w:val="24"/>
          <w:lang w:val="en-US"/>
        </w:rPr>
        <w:t>Tabl</w:t>
      </w:r>
      <w:r w:rsidRPr="007571F2">
        <w:rPr>
          <w:rFonts w:ascii="Times New Roman" w:hAnsi="Times New Roman" w:cs="Times New Roman"/>
          <w:sz w:val="24"/>
        </w:rPr>
        <w:t xml:space="preserve">a 1. Stopnje – </w:t>
      </w:r>
      <w:r w:rsidRPr="007571F2">
        <w:rPr>
          <w:rFonts w:ascii="Times New Roman" w:hAnsi="Times New Roman" w:cs="Times New Roman"/>
          <w:b/>
          <w:bCs/>
          <w:sz w:val="24"/>
        </w:rPr>
        <w:t>pogoji pr</w:t>
      </w:r>
      <w:r>
        <w:rPr>
          <w:rFonts w:ascii="Times New Roman" w:hAnsi="Times New Roman" w:cs="Times New Roman"/>
          <w:b/>
          <w:bCs/>
          <w:sz w:val="24"/>
        </w:rPr>
        <w:t>iprave na kirurško umivanje rok:</w:t>
      </w:r>
    </w:p>
    <w:p w:rsidR="007571F2" w:rsidRPr="007571F2" w:rsidRDefault="007571F2" w:rsidP="007571F2">
      <w:pPr>
        <w:rPr>
          <w:rFonts w:ascii="Times New Roman" w:hAnsi="Times New Roman" w:cs="Times New Roman"/>
          <w:sz w:val="24"/>
        </w:rPr>
      </w:pPr>
      <w:r w:rsidRPr="007571F2">
        <w:rPr>
          <w:rFonts w:ascii="Times New Roman" w:hAnsi="Times New Roman" w:cs="Times New Roman"/>
          <w:b/>
          <w:bCs/>
          <w:sz w:val="24"/>
        </w:rPr>
        <w:t>Najpomembnejše stopnje:</w:t>
      </w:r>
    </w:p>
    <w:p w:rsidR="00070234" w:rsidRPr="007571F2" w:rsidRDefault="00201FDD" w:rsidP="00201FDD">
      <w:pPr>
        <w:numPr>
          <w:ilvl w:val="0"/>
          <w:numId w:val="7"/>
        </w:numPr>
        <w:rPr>
          <w:rFonts w:ascii="Times New Roman" w:hAnsi="Times New Roman" w:cs="Times New Roman"/>
          <w:sz w:val="24"/>
        </w:rPr>
      </w:pPr>
      <w:r w:rsidRPr="007571F2">
        <w:rPr>
          <w:rFonts w:ascii="Times New Roman" w:hAnsi="Times New Roman" w:cs="Times New Roman"/>
          <w:sz w:val="24"/>
        </w:rPr>
        <w:t>Imejte kratke nohte in jih temeljito očistite ob kirurškem umivanju – večina mikrobov se na rokah nahaja ob nohtih.</w:t>
      </w:r>
    </w:p>
    <w:p w:rsidR="00070234" w:rsidRPr="007571F2" w:rsidRDefault="00201FDD" w:rsidP="00201FDD">
      <w:pPr>
        <w:numPr>
          <w:ilvl w:val="0"/>
          <w:numId w:val="7"/>
        </w:numPr>
        <w:rPr>
          <w:rFonts w:ascii="Times New Roman" w:hAnsi="Times New Roman" w:cs="Times New Roman"/>
          <w:sz w:val="24"/>
        </w:rPr>
      </w:pPr>
      <w:r w:rsidRPr="007571F2">
        <w:rPr>
          <w:rFonts w:ascii="Times New Roman" w:hAnsi="Times New Roman" w:cs="Times New Roman"/>
          <w:sz w:val="24"/>
        </w:rPr>
        <w:t>Ni dovoljena raba umetnih nohtov, permanentnega lakiranja ter geliranega nohta.</w:t>
      </w:r>
    </w:p>
    <w:p w:rsidR="00070234" w:rsidRPr="007571F2" w:rsidRDefault="00201FDD" w:rsidP="00201FDD">
      <w:pPr>
        <w:numPr>
          <w:ilvl w:val="0"/>
          <w:numId w:val="7"/>
        </w:numPr>
        <w:rPr>
          <w:rFonts w:ascii="Times New Roman" w:hAnsi="Times New Roman" w:cs="Times New Roman"/>
          <w:sz w:val="24"/>
        </w:rPr>
      </w:pPr>
      <w:r w:rsidRPr="007571F2">
        <w:rPr>
          <w:rFonts w:ascii="Times New Roman" w:hAnsi="Times New Roman" w:cs="Times New Roman"/>
          <w:sz w:val="24"/>
        </w:rPr>
        <w:t>Odstranitev nakita</w:t>
      </w:r>
      <w:r w:rsidRPr="007571F2">
        <w:rPr>
          <w:rFonts w:ascii="Times New Roman" w:hAnsi="Times New Roman" w:cs="Times New Roman"/>
          <w:sz w:val="24"/>
          <w:lang w:val="en-US"/>
        </w:rPr>
        <w:t xml:space="preserve"> (</w:t>
      </w:r>
      <w:r w:rsidRPr="007571F2">
        <w:rPr>
          <w:rFonts w:ascii="Times New Roman" w:hAnsi="Times New Roman" w:cs="Times New Roman"/>
          <w:sz w:val="24"/>
        </w:rPr>
        <w:t>prstani, ure, zapestnice) pred vstopom v operacijske prostore je obvezna.</w:t>
      </w:r>
    </w:p>
    <w:p w:rsidR="00070234" w:rsidRPr="007571F2" w:rsidRDefault="00201FDD" w:rsidP="00201FDD">
      <w:pPr>
        <w:numPr>
          <w:ilvl w:val="0"/>
          <w:numId w:val="7"/>
        </w:numPr>
        <w:rPr>
          <w:rFonts w:ascii="Times New Roman" w:hAnsi="Times New Roman" w:cs="Times New Roman"/>
          <w:sz w:val="24"/>
        </w:rPr>
      </w:pPr>
      <w:r w:rsidRPr="007571F2">
        <w:rPr>
          <w:rFonts w:ascii="Times New Roman" w:hAnsi="Times New Roman" w:cs="Times New Roman"/>
          <w:sz w:val="24"/>
        </w:rPr>
        <w:t>Obvezno umivanje dlani in podlahti z nemedicinskim milom pred vstopom v operacijske prostore in/ali kadar so roke vidno nečiste.</w:t>
      </w:r>
    </w:p>
    <w:p w:rsidR="00070234" w:rsidRPr="007571F2" w:rsidRDefault="00201FDD" w:rsidP="00201FDD">
      <w:pPr>
        <w:numPr>
          <w:ilvl w:val="0"/>
          <w:numId w:val="7"/>
        </w:numPr>
        <w:rPr>
          <w:rFonts w:ascii="Times New Roman" w:hAnsi="Times New Roman" w:cs="Times New Roman"/>
          <w:sz w:val="24"/>
        </w:rPr>
      </w:pPr>
      <w:r w:rsidRPr="007571F2">
        <w:rPr>
          <w:rFonts w:ascii="Times New Roman" w:hAnsi="Times New Roman" w:cs="Times New Roman"/>
          <w:sz w:val="24"/>
        </w:rPr>
        <w:t>Nujno je čiščenje podnohtja s koničastim plastičnim pripomočkom, ki je dodan aseptičnim milom za kirurško umivanje rok. Raba ščetk, ki povzročajo poškodbo kože je prepovedana. Ščetke morajo biti sterilne, za enkratno rabo, mehke in ne smejo povzročati poškodb in dodatnega luščenja kože.</w:t>
      </w:r>
    </w:p>
    <w:p w:rsidR="007571F2" w:rsidRDefault="007571F2" w:rsidP="007571F2">
      <w:pPr>
        <w:rPr>
          <w:rFonts w:ascii="Times New Roman" w:hAnsi="Times New Roman" w:cs="Times New Roman"/>
          <w:b/>
          <w:bCs/>
          <w:sz w:val="24"/>
        </w:rPr>
      </w:pPr>
      <w:r w:rsidRPr="007571F2">
        <w:rPr>
          <w:rFonts w:ascii="Times New Roman" w:hAnsi="Times New Roman" w:cs="Times New Roman"/>
          <w:b/>
          <w:bCs/>
          <w:sz w:val="24"/>
        </w:rPr>
        <w:t>P</w:t>
      </w:r>
      <w:r>
        <w:rPr>
          <w:rFonts w:ascii="Times New Roman" w:hAnsi="Times New Roman" w:cs="Times New Roman"/>
          <w:b/>
          <w:bCs/>
          <w:sz w:val="24"/>
        </w:rPr>
        <w:t>rotokol/postopki kirurškega umivanja rok:</w:t>
      </w:r>
    </w:p>
    <w:p w:rsidR="00070234" w:rsidRPr="007571F2" w:rsidRDefault="00201FDD" w:rsidP="00201FDD">
      <w:pPr>
        <w:numPr>
          <w:ilvl w:val="0"/>
          <w:numId w:val="8"/>
        </w:numPr>
        <w:rPr>
          <w:rFonts w:ascii="Times New Roman" w:hAnsi="Times New Roman" w:cs="Times New Roman"/>
          <w:sz w:val="24"/>
        </w:rPr>
      </w:pPr>
      <w:r w:rsidRPr="007571F2">
        <w:rPr>
          <w:rFonts w:ascii="Times New Roman" w:hAnsi="Times New Roman" w:cs="Times New Roman"/>
          <w:sz w:val="24"/>
        </w:rPr>
        <w:t xml:space="preserve">Časovno priporočilo: Ščetkanje na vsaki polovici prsta, med prsti, na dlanski in hrbtni strani dlani: </w:t>
      </w:r>
      <w:r w:rsidRPr="007571F2">
        <w:rPr>
          <w:rFonts w:ascii="Times New Roman" w:hAnsi="Times New Roman" w:cs="Times New Roman"/>
          <w:b/>
          <w:bCs/>
          <w:sz w:val="24"/>
        </w:rPr>
        <w:t>2 min</w:t>
      </w:r>
      <w:r w:rsidRPr="007571F2">
        <w:rPr>
          <w:rFonts w:ascii="Times New Roman" w:hAnsi="Times New Roman" w:cs="Times New Roman"/>
          <w:sz w:val="24"/>
        </w:rPr>
        <w:t>.</w:t>
      </w:r>
    </w:p>
    <w:p w:rsidR="00070234" w:rsidRPr="007571F2" w:rsidRDefault="00201FDD" w:rsidP="00201FDD">
      <w:pPr>
        <w:numPr>
          <w:ilvl w:val="0"/>
          <w:numId w:val="8"/>
        </w:numPr>
        <w:rPr>
          <w:rFonts w:ascii="Times New Roman" w:hAnsi="Times New Roman" w:cs="Times New Roman"/>
          <w:sz w:val="24"/>
        </w:rPr>
      </w:pPr>
      <w:r w:rsidRPr="007571F2">
        <w:rPr>
          <w:rFonts w:ascii="Times New Roman" w:hAnsi="Times New Roman" w:cs="Times New Roman"/>
          <w:sz w:val="24"/>
        </w:rPr>
        <w:lastRenderedPageBreak/>
        <w:t xml:space="preserve">Nadaljujte s ščetkanjem podlahti, ob tem je višina dlani vedno nad višino komolcev. Takšen položaj preprečuje ponovno kontaminacijo dlani z vodo iz komolcev in prepreči z bakterijami prepojenim milom in vodi, da ponovno kontaminira roke.  Vsako podlahet umivajte minimalno </w:t>
      </w:r>
      <w:r w:rsidRPr="007571F2">
        <w:rPr>
          <w:rFonts w:ascii="Times New Roman" w:hAnsi="Times New Roman" w:cs="Times New Roman"/>
          <w:b/>
          <w:bCs/>
          <w:sz w:val="24"/>
        </w:rPr>
        <w:t>1 min.</w:t>
      </w:r>
    </w:p>
    <w:p w:rsidR="00070234" w:rsidRPr="007571F2" w:rsidRDefault="00201FDD" w:rsidP="00201FDD">
      <w:pPr>
        <w:numPr>
          <w:ilvl w:val="0"/>
          <w:numId w:val="8"/>
        </w:numPr>
        <w:rPr>
          <w:rFonts w:ascii="Times New Roman" w:hAnsi="Times New Roman" w:cs="Times New Roman"/>
          <w:sz w:val="24"/>
        </w:rPr>
      </w:pPr>
      <w:r w:rsidRPr="007571F2">
        <w:rPr>
          <w:rFonts w:ascii="Times New Roman" w:hAnsi="Times New Roman" w:cs="Times New Roman"/>
          <w:sz w:val="24"/>
        </w:rPr>
        <w:t>Ponovite postopek na drugi dlani in podlahti , ob tem je komolec vedno pod višino zapestja in dlani. V primeru, da se z roko nenamerno dotaknemo predmeta kirurško umivanje podaljšamo za 1 min. Sledi izpiranje rok od vrškov prstov navzdol proti komolcu. Nameščanje rok v položaj navzdol in izpiranje ni dovoljeno.</w:t>
      </w:r>
    </w:p>
    <w:p w:rsidR="00070234" w:rsidRPr="007571F2" w:rsidRDefault="00201FDD" w:rsidP="00201FDD">
      <w:pPr>
        <w:numPr>
          <w:ilvl w:val="0"/>
          <w:numId w:val="8"/>
        </w:numPr>
        <w:rPr>
          <w:rFonts w:ascii="Times New Roman" w:hAnsi="Times New Roman" w:cs="Times New Roman"/>
          <w:sz w:val="24"/>
        </w:rPr>
      </w:pPr>
      <w:r w:rsidRPr="007571F2">
        <w:rPr>
          <w:rFonts w:ascii="Times New Roman" w:hAnsi="Times New Roman" w:cs="Times New Roman"/>
          <w:sz w:val="24"/>
        </w:rPr>
        <w:t>Vstopite v operacijsko dvorano s položajem rok dvignjeno pred seboj, upognjenih v komolcu navzgor.</w:t>
      </w:r>
    </w:p>
    <w:p w:rsidR="00070234" w:rsidRPr="007571F2" w:rsidRDefault="00201FDD" w:rsidP="00201FDD">
      <w:pPr>
        <w:numPr>
          <w:ilvl w:val="0"/>
          <w:numId w:val="8"/>
        </w:numPr>
        <w:rPr>
          <w:rFonts w:ascii="Times New Roman" w:hAnsi="Times New Roman" w:cs="Times New Roman"/>
          <w:sz w:val="24"/>
        </w:rPr>
      </w:pPr>
      <w:r w:rsidRPr="007571F2">
        <w:rPr>
          <w:rFonts w:ascii="Times New Roman" w:hAnsi="Times New Roman" w:cs="Times New Roman"/>
          <w:sz w:val="24"/>
        </w:rPr>
        <w:t xml:space="preserve">V času kirurškega umivanja rok je pozornost potrebno nameniti kirurškemu polju, ki ne sme priti v stik z nezaščitenimi rokami in predmeti. </w:t>
      </w:r>
    </w:p>
    <w:p w:rsidR="00070234" w:rsidRPr="007571F2" w:rsidRDefault="00201FDD" w:rsidP="00201FDD">
      <w:pPr>
        <w:numPr>
          <w:ilvl w:val="0"/>
          <w:numId w:val="8"/>
        </w:numPr>
        <w:rPr>
          <w:rFonts w:ascii="Times New Roman" w:hAnsi="Times New Roman" w:cs="Times New Roman"/>
          <w:sz w:val="24"/>
        </w:rPr>
      </w:pPr>
      <w:r w:rsidRPr="007571F2">
        <w:rPr>
          <w:rFonts w:ascii="Times New Roman" w:hAnsi="Times New Roman" w:cs="Times New Roman"/>
          <w:sz w:val="24"/>
        </w:rPr>
        <w:t>Pred vstopom v operacijsko dvorano je potrebno roki osušiti s sterilnimi brisačami in vtreti nealkoholno razkužilo; pred nameščanjem sterilnih kirurških rokavic morajo biti roke popolnoma suhe.</w:t>
      </w:r>
    </w:p>
    <w:p w:rsidR="007571F2" w:rsidRDefault="007571F2" w:rsidP="007571F2">
      <w:pPr>
        <w:rPr>
          <w:rFonts w:ascii="Times New Roman" w:hAnsi="Times New Roman" w:cs="Times New Roman"/>
          <w:sz w:val="24"/>
        </w:rPr>
      </w:pPr>
    </w:p>
    <w:p w:rsidR="00CC4975" w:rsidRDefault="00CC4975" w:rsidP="007571F2">
      <w:pPr>
        <w:rPr>
          <w:rFonts w:ascii="Times New Roman" w:hAnsi="Times New Roman" w:cs="Times New Roman"/>
          <w:sz w:val="24"/>
        </w:rPr>
      </w:pPr>
      <w:r>
        <w:rPr>
          <w:rFonts w:ascii="Times New Roman" w:hAnsi="Times New Roman" w:cs="Times New Roman"/>
          <w:b/>
          <w:sz w:val="24"/>
        </w:rPr>
        <w:t xml:space="preserve">ASEPTIČNI POSTOPKI </w:t>
      </w:r>
      <w:r>
        <w:rPr>
          <w:rFonts w:ascii="Times New Roman" w:hAnsi="Times New Roman" w:cs="Times New Roman"/>
          <w:sz w:val="24"/>
        </w:rPr>
        <w:t>PRI BOLNIKU PRED OPERACIJO:</w:t>
      </w:r>
    </w:p>
    <w:p w:rsidR="00CC4975" w:rsidRPr="00CC4975" w:rsidRDefault="00CC4975" w:rsidP="00CC4975">
      <w:pPr>
        <w:rPr>
          <w:rFonts w:ascii="Times New Roman" w:hAnsi="Times New Roman" w:cs="Times New Roman"/>
          <w:sz w:val="24"/>
        </w:rPr>
      </w:pPr>
      <w:r>
        <w:rPr>
          <w:rFonts w:ascii="Times New Roman" w:hAnsi="Times New Roman" w:cs="Times New Roman"/>
          <w:b/>
          <w:bCs/>
          <w:sz w:val="24"/>
        </w:rPr>
        <w:t xml:space="preserve">Asepsa = </w:t>
      </w:r>
      <w:r>
        <w:rPr>
          <w:rFonts w:ascii="Times New Roman" w:hAnsi="Times New Roman" w:cs="Times New Roman"/>
          <w:bCs/>
          <w:sz w:val="24"/>
        </w:rPr>
        <w:t>p</w:t>
      </w:r>
      <w:r w:rsidRPr="00CC4975">
        <w:rPr>
          <w:rFonts w:ascii="Times New Roman" w:hAnsi="Times New Roman" w:cs="Times New Roman"/>
          <w:sz w:val="24"/>
        </w:rPr>
        <w:t>riprava operacijskega polja in sterilno pokrivanje in rokovanje z inštrumenti.</w:t>
      </w:r>
    </w:p>
    <w:p w:rsidR="00CC4975" w:rsidRPr="00CC4975" w:rsidRDefault="00905308" w:rsidP="007571F2">
      <w:p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93056" behindDoc="0" locked="0" layoutInCell="1" allowOverlap="1">
            <wp:simplePos x="0" y="0"/>
            <wp:positionH relativeFrom="column">
              <wp:posOffset>151765</wp:posOffset>
            </wp:positionH>
            <wp:positionV relativeFrom="paragraph">
              <wp:posOffset>26670</wp:posOffset>
            </wp:positionV>
            <wp:extent cx="3990340" cy="21145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3853" b="18379"/>
                    <a:stretch/>
                  </pic:blipFill>
                  <pic:spPr bwMode="auto">
                    <a:xfrm>
                      <a:off x="0" y="0"/>
                      <a:ext cx="3990340" cy="2114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7571F2" w:rsidRDefault="007571F2">
      <w:pPr>
        <w:rPr>
          <w:rFonts w:ascii="Times New Roman" w:hAnsi="Times New Roman" w:cs="Times New Roman"/>
          <w:sz w:val="24"/>
        </w:rPr>
      </w:pPr>
    </w:p>
    <w:p w:rsidR="00CC4975" w:rsidRDefault="00CC4975">
      <w:pPr>
        <w:rPr>
          <w:rFonts w:ascii="Times New Roman" w:hAnsi="Times New Roman" w:cs="Times New Roman"/>
          <w:sz w:val="24"/>
        </w:rPr>
      </w:pPr>
    </w:p>
    <w:p w:rsidR="00905308" w:rsidRDefault="00905308">
      <w:pPr>
        <w:rPr>
          <w:rFonts w:ascii="Times New Roman" w:hAnsi="Times New Roman" w:cs="Times New Roman"/>
          <w:b/>
          <w:sz w:val="24"/>
        </w:rPr>
      </w:pPr>
    </w:p>
    <w:p w:rsidR="00905308" w:rsidRDefault="00905308">
      <w:pPr>
        <w:rPr>
          <w:rFonts w:ascii="Times New Roman" w:hAnsi="Times New Roman" w:cs="Times New Roman"/>
          <w:b/>
          <w:sz w:val="24"/>
        </w:rPr>
      </w:pPr>
    </w:p>
    <w:p w:rsidR="00905308" w:rsidRDefault="00905308">
      <w:pPr>
        <w:rPr>
          <w:rFonts w:ascii="Times New Roman" w:hAnsi="Times New Roman" w:cs="Times New Roman"/>
          <w:b/>
          <w:sz w:val="24"/>
        </w:rPr>
      </w:pPr>
    </w:p>
    <w:p w:rsidR="00905308" w:rsidRDefault="00905308">
      <w:pPr>
        <w:rPr>
          <w:rFonts w:ascii="Times New Roman" w:hAnsi="Times New Roman" w:cs="Times New Roman"/>
          <w:b/>
          <w:sz w:val="24"/>
        </w:rPr>
      </w:pPr>
    </w:p>
    <w:p w:rsidR="00905308" w:rsidRDefault="00905308">
      <w:pPr>
        <w:rPr>
          <w:rFonts w:ascii="Times New Roman" w:hAnsi="Times New Roman" w:cs="Times New Roman"/>
          <w:b/>
          <w:sz w:val="24"/>
        </w:rPr>
      </w:pPr>
    </w:p>
    <w:p w:rsidR="00CC4975" w:rsidRDefault="00905308">
      <w:pPr>
        <w:rPr>
          <w:rFonts w:ascii="Times New Roman" w:hAnsi="Times New Roman" w:cs="Times New Roman"/>
          <w:b/>
          <w:sz w:val="24"/>
        </w:rPr>
      </w:pPr>
      <w:r>
        <w:rPr>
          <w:rFonts w:ascii="Times New Roman" w:hAnsi="Times New Roman" w:cs="Times New Roman"/>
          <w:b/>
          <w:noProof/>
          <w:sz w:val="24"/>
          <w:lang w:eastAsia="sl-SI"/>
        </w:rPr>
        <w:drawing>
          <wp:anchor distT="0" distB="0" distL="114300" distR="114300" simplePos="0" relativeHeight="251694080" behindDoc="0" locked="0" layoutInCell="1" allowOverlap="1">
            <wp:simplePos x="0" y="0"/>
            <wp:positionH relativeFrom="column">
              <wp:posOffset>-33020</wp:posOffset>
            </wp:positionH>
            <wp:positionV relativeFrom="paragraph">
              <wp:posOffset>212725</wp:posOffset>
            </wp:positionV>
            <wp:extent cx="4175125" cy="21336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75125" cy="2133600"/>
                    </a:xfrm>
                    <a:prstGeom prst="rect">
                      <a:avLst/>
                    </a:prstGeom>
                    <a:noFill/>
                  </pic:spPr>
                </pic:pic>
              </a:graphicData>
            </a:graphic>
            <wp14:sizeRelH relativeFrom="margin">
              <wp14:pctWidth>0</wp14:pctWidth>
            </wp14:sizeRelH>
            <wp14:sizeRelV relativeFrom="margin">
              <wp14:pctHeight>0</wp14:pctHeight>
            </wp14:sizeRelV>
          </wp:anchor>
        </w:drawing>
      </w:r>
      <w:r w:rsidR="00CC4975">
        <w:rPr>
          <w:rFonts w:ascii="Times New Roman" w:hAnsi="Times New Roman" w:cs="Times New Roman"/>
          <w:b/>
          <w:sz w:val="24"/>
        </w:rPr>
        <w:t xml:space="preserve">KIRURŠKE OKUŽBE – KIRURŠKE RANE: </w:t>
      </w:r>
    </w:p>
    <w:p w:rsidR="00CC4975" w:rsidRPr="00CC4975" w:rsidRDefault="00CC4975">
      <w:pPr>
        <w:rPr>
          <w:rFonts w:ascii="Times New Roman" w:hAnsi="Times New Roman" w:cs="Times New Roman"/>
          <w:b/>
          <w:sz w:val="24"/>
        </w:rPr>
      </w:pPr>
    </w:p>
    <w:p w:rsidR="00905308" w:rsidRDefault="00905308" w:rsidP="00CC4975">
      <w:pPr>
        <w:rPr>
          <w:rFonts w:ascii="Times New Roman" w:hAnsi="Times New Roman" w:cs="Times New Roman"/>
          <w:sz w:val="24"/>
        </w:rPr>
      </w:pPr>
    </w:p>
    <w:p w:rsidR="00905308" w:rsidRDefault="00905308" w:rsidP="00CC4975">
      <w:pPr>
        <w:rPr>
          <w:rFonts w:ascii="Times New Roman" w:hAnsi="Times New Roman" w:cs="Times New Roman"/>
          <w:sz w:val="24"/>
        </w:rPr>
      </w:pPr>
    </w:p>
    <w:p w:rsidR="00905308" w:rsidRDefault="00905308" w:rsidP="00CC4975">
      <w:pPr>
        <w:rPr>
          <w:rFonts w:ascii="Times New Roman" w:hAnsi="Times New Roman" w:cs="Times New Roman"/>
          <w:sz w:val="24"/>
        </w:rPr>
      </w:pPr>
    </w:p>
    <w:p w:rsidR="00905308" w:rsidRDefault="00905308" w:rsidP="00CC4975">
      <w:pPr>
        <w:rPr>
          <w:rFonts w:ascii="Times New Roman" w:hAnsi="Times New Roman" w:cs="Times New Roman"/>
          <w:sz w:val="24"/>
        </w:rPr>
      </w:pPr>
    </w:p>
    <w:p w:rsidR="00905308" w:rsidRDefault="00905308" w:rsidP="00CC4975">
      <w:pPr>
        <w:rPr>
          <w:rFonts w:ascii="Times New Roman" w:hAnsi="Times New Roman" w:cs="Times New Roman"/>
          <w:sz w:val="24"/>
        </w:rPr>
      </w:pPr>
    </w:p>
    <w:p w:rsidR="00905308" w:rsidRDefault="00905308" w:rsidP="00CC4975">
      <w:pPr>
        <w:rPr>
          <w:rFonts w:ascii="Times New Roman" w:hAnsi="Times New Roman" w:cs="Times New Roman"/>
          <w:sz w:val="24"/>
        </w:rPr>
      </w:pPr>
    </w:p>
    <w:p w:rsidR="00CC4975" w:rsidRPr="00CC4975" w:rsidRDefault="00CC4975" w:rsidP="00CC4975">
      <w:pPr>
        <w:rPr>
          <w:rFonts w:ascii="Times New Roman" w:hAnsi="Times New Roman" w:cs="Times New Roman"/>
          <w:sz w:val="24"/>
        </w:rPr>
      </w:pPr>
      <w:r>
        <w:rPr>
          <w:rFonts w:ascii="Times New Roman" w:hAnsi="Times New Roman" w:cs="Times New Roman"/>
          <w:sz w:val="24"/>
        </w:rPr>
        <w:lastRenderedPageBreak/>
        <w:t>DELITEV:</w:t>
      </w:r>
    </w:p>
    <w:p w:rsidR="00070234" w:rsidRPr="00CC4975" w:rsidRDefault="00201FDD" w:rsidP="00201FDD">
      <w:pPr>
        <w:numPr>
          <w:ilvl w:val="0"/>
          <w:numId w:val="9"/>
        </w:numPr>
        <w:rPr>
          <w:rFonts w:ascii="Times New Roman" w:hAnsi="Times New Roman" w:cs="Times New Roman"/>
          <w:sz w:val="24"/>
        </w:rPr>
      </w:pPr>
      <w:r w:rsidRPr="00CC4975">
        <w:rPr>
          <w:rFonts w:ascii="Times New Roman" w:hAnsi="Times New Roman" w:cs="Times New Roman"/>
          <w:sz w:val="24"/>
        </w:rPr>
        <w:t>Okužbe, ki jih moramo zdraviti kirurško (gnojna vnetja, okužbe poškodovanih tkiv, vnetja zaradi okrnjenega pretoka)</w:t>
      </w:r>
    </w:p>
    <w:p w:rsidR="00070234" w:rsidRPr="00CC4975" w:rsidRDefault="00201FDD" w:rsidP="00201FDD">
      <w:pPr>
        <w:numPr>
          <w:ilvl w:val="0"/>
          <w:numId w:val="9"/>
        </w:numPr>
        <w:rPr>
          <w:rFonts w:ascii="Times New Roman" w:hAnsi="Times New Roman" w:cs="Times New Roman"/>
          <w:sz w:val="24"/>
        </w:rPr>
      </w:pPr>
      <w:r w:rsidRPr="00CC4975">
        <w:rPr>
          <w:rFonts w:ascii="Times New Roman" w:hAnsi="Times New Roman" w:cs="Times New Roman"/>
          <w:sz w:val="24"/>
        </w:rPr>
        <w:t>Okužbe v zvezi z operacijskimi posegi (OKR, okužbe na mestu kirurškega posega v globini) (</w:t>
      </w:r>
      <w:r w:rsidRPr="00CC4975">
        <w:rPr>
          <w:rFonts w:ascii="Times New Roman" w:hAnsi="Times New Roman" w:cs="Times New Roman"/>
          <w:b/>
          <w:sz w:val="24"/>
        </w:rPr>
        <w:t>konkomitantne okužbe</w:t>
      </w:r>
      <w:r w:rsidRPr="00CC4975">
        <w:rPr>
          <w:rFonts w:ascii="Times New Roman" w:hAnsi="Times New Roman" w:cs="Times New Roman"/>
          <w:sz w:val="24"/>
        </w:rPr>
        <w:t>) .</w:t>
      </w:r>
    </w:p>
    <w:p w:rsidR="00CC4975" w:rsidRDefault="00CC4975">
      <w:pPr>
        <w:rPr>
          <w:rFonts w:ascii="Times New Roman" w:hAnsi="Times New Roman" w:cs="Times New Roman"/>
          <w:sz w:val="24"/>
        </w:rPr>
      </w:pPr>
      <w:r>
        <w:rPr>
          <w:rFonts w:ascii="Times New Roman" w:hAnsi="Times New Roman" w:cs="Times New Roman"/>
          <w:sz w:val="24"/>
        </w:rPr>
        <w:t>NASTANEK OKUŽBE – VZROKI:</w:t>
      </w:r>
    </w:p>
    <w:p w:rsidR="00070234" w:rsidRPr="00CC4975" w:rsidRDefault="00201FDD" w:rsidP="00201FDD">
      <w:pPr>
        <w:numPr>
          <w:ilvl w:val="0"/>
          <w:numId w:val="10"/>
        </w:numPr>
        <w:rPr>
          <w:rFonts w:ascii="Times New Roman" w:hAnsi="Times New Roman" w:cs="Times New Roman"/>
          <w:sz w:val="24"/>
        </w:rPr>
      </w:pPr>
      <w:r w:rsidRPr="00CC4975">
        <w:rPr>
          <w:rFonts w:ascii="Times New Roman" w:hAnsi="Times New Roman" w:cs="Times New Roman"/>
          <w:sz w:val="24"/>
        </w:rPr>
        <w:t>Mikroorganizmi (vrsta klice, virulenca)</w:t>
      </w:r>
    </w:p>
    <w:p w:rsidR="00070234" w:rsidRPr="00CC4975" w:rsidRDefault="00201FDD" w:rsidP="00201FDD">
      <w:pPr>
        <w:numPr>
          <w:ilvl w:val="0"/>
          <w:numId w:val="10"/>
        </w:numPr>
        <w:rPr>
          <w:rFonts w:ascii="Times New Roman" w:hAnsi="Times New Roman" w:cs="Times New Roman"/>
          <w:sz w:val="24"/>
        </w:rPr>
      </w:pPr>
      <w:r w:rsidRPr="00CC4975">
        <w:rPr>
          <w:rFonts w:ascii="Times New Roman" w:hAnsi="Times New Roman" w:cs="Times New Roman"/>
          <w:sz w:val="24"/>
        </w:rPr>
        <w:t>Biološka odpornost (pridružene bolezni, imunska pomanjkljivost)</w:t>
      </w:r>
    </w:p>
    <w:p w:rsidR="00070234" w:rsidRDefault="00CC4975" w:rsidP="00201FDD">
      <w:pPr>
        <w:numPr>
          <w:ilvl w:val="0"/>
          <w:numId w:val="10"/>
        </w:numPr>
        <w:rPr>
          <w:rFonts w:ascii="Times New Roman" w:hAnsi="Times New Roman" w:cs="Times New Roman"/>
          <w:sz w:val="24"/>
        </w:rPr>
      </w:pPr>
      <w:r>
        <w:rPr>
          <w:rFonts w:ascii="Times New Roman" w:hAnsi="Times New Roman" w:cs="Times New Roman"/>
          <w:sz w:val="24"/>
        </w:rPr>
        <w:t>Okolje</w:t>
      </w:r>
    </w:p>
    <w:p w:rsidR="00CC4975" w:rsidRPr="00905308" w:rsidRDefault="00CC4975" w:rsidP="00905308">
      <w:pPr>
        <w:numPr>
          <w:ilvl w:val="0"/>
          <w:numId w:val="10"/>
        </w:numPr>
        <w:rPr>
          <w:rFonts w:ascii="Times New Roman" w:hAnsi="Times New Roman" w:cs="Times New Roman"/>
          <w:sz w:val="24"/>
        </w:rPr>
      </w:pPr>
      <w:r w:rsidRPr="00CC4975">
        <w:rPr>
          <w:rFonts w:ascii="Times New Roman" w:hAnsi="Times New Roman" w:cs="Times New Roman"/>
          <w:sz w:val="24"/>
        </w:rPr>
        <w:t>Biološka obramba organizma, odgovor na vnetne povzročitelje in mehanizmi obnove</w:t>
      </w:r>
    </w:p>
    <w:p w:rsidR="00CC4975" w:rsidRDefault="00CC4975">
      <w:pPr>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52A1A49D" wp14:editId="1E34FD0C">
            <wp:extent cx="3811005" cy="19907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38346" cy="2005007"/>
                    </a:xfrm>
                    <a:prstGeom prst="rect">
                      <a:avLst/>
                    </a:prstGeom>
                    <a:noFill/>
                  </pic:spPr>
                </pic:pic>
              </a:graphicData>
            </a:graphic>
          </wp:inline>
        </w:drawing>
      </w:r>
    </w:p>
    <w:p w:rsidR="00CC4975" w:rsidRDefault="00CC4975">
      <w:pPr>
        <w:rPr>
          <w:rFonts w:ascii="Times New Roman" w:hAnsi="Times New Roman" w:cs="Times New Roman"/>
          <w:sz w:val="24"/>
        </w:rPr>
      </w:pPr>
      <w:r>
        <w:rPr>
          <w:rFonts w:ascii="Times New Roman" w:hAnsi="Times New Roman" w:cs="Times New Roman"/>
          <w:sz w:val="24"/>
        </w:rPr>
        <w:t>IMUNSKI ODZIV:</w:t>
      </w:r>
    </w:p>
    <w:p w:rsidR="00070234" w:rsidRPr="00CC4975" w:rsidRDefault="00201FDD" w:rsidP="00201FDD">
      <w:pPr>
        <w:numPr>
          <w:ilvl w:val="0"/>
          <w:numId w:val="11"/>
        </w:numPr>
        <w:rPr>
          <w:rFonts w:ascii="Times New Roman" w:hAnsi="Times New Roman" w:cs="Times New Roman"/>
          <w:sz w:val="24"/>
        </w:rPr>
      </w:pPr>
      <w:r w:rsidRPr="00CC4975">
        <w:rPr>
          <w:rFonts w:ascii="Times New Roman" w:hAnsi="Times New Roman" w:cs="Times New Roman"/>
          <w:sz w:val="24"/>
        </w:rPr>
        <w:t>Omejevanje okužbe z lokalnimi dejavniki</w:t>
      </w:r>
    </w:p>
    <w:p w:rsidR="00070234" w:rsidRPr="00CC4975" w:rsidRDefault="00201FDD" w:rsidP="00201FDD">
      <w:pPr>
        <w:numPr>
          <w:ilvl w:val="0"/>
          <w:numId w:val="11"/>
        </w:numPr>
        <w:rPr>
          <w:rFonts w:ascii="Times New Roman" w:hAnsi="Times New Roman" w:cs="Times New Roman"/>
          <w:sz w:val="24"/>
        </w:rPr>
      </w:pPr>
      <w:r w:rsidRPr="00CC4975">
        <w:rPr>
          <w:rFonts w:ascii="Times New Roman" w:hAnsi="Times New Roman" w:cs="Times New Roman"/>
          <w:sz w:val="24"/>
        </w:rPr>
        <w:t>Sistemski odgovor na okužbo</w:t>
      </w:r>
    </w:p>
    <w:p w:rsidR="00CC4975" w:rsidRDefault="00905308">
      <w:p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95104" behindDoc="0" locked="0" layoutInCell="1" allowOverlap="1">
            <wp:simplePos x="0" y="0"/>
            <wp:positionH relativeFrom="column">
              <wp:posOffset>15240</wp:posOffset>
            </wp:positionH>
            <wp:positionV relativeFrom="paragraph">
              <wp:posOffset>-73660</wp:posOffset>
            </wp:positionV>
            <wp:extent cx="4957364" cy="32766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t="12939" b="6113"/>
                    <a:stretch/>
                  </pic:blipFill>
                  <pic:spPr bwMode="auto">
                    <a:xfrm>
                      <a:off x="0" y="0"/>
                      <a:ext cx="4957364" cy="3276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573E" w:rsidRDefault="00B7573E">
      <w:pPr>
        <w:rPr>
          <w:rFonts w:ascii="Times New Roman" w:hAnsi="Times New Roman" w:cs="Times New Roman"/>
          <w:sz w:val="24"/>
        </w:rPr>
      </w:pPr>
      <w:r>
        <w:rPr>
          <w:rFonts w:ascii="Times New Roman" w:hAnsi="Times New Roman" w:cs="Times New Roman"/>
          <w:sz w:val="24"/>
        </w:rPr>
        <w:lastRenderedPageBreak/>
        <w:t>PREPREČEVANJE OKUŽB:</w:t>
      </w:r>
    </w:p>
    <w:p w:rsidR="00B7573E" w:rsidRPr="00B7573E" w:rsidRDefault="00B7573E" w:rsidP="00201FDD">
      <w:pPr>
        <w:pStyle w:val="ListParagraph"/>
        <w:numPr>
          <w:ilvl w:val="0"/>
          <w:numId w:val="13"/>
        </w:numPr>
        <w:rPr>
          <w:rFonts w:ascii="Times New Roman" w:hAnsi="Times New Roman" w:cs="Times New Roman"/>
          <w:sz w:val="24"/>
        </w:rPr>
      </w:pPr>
      <w:r w:rsidRPr="00B7573E">
        <w:rPr>
          <w:rFonts w:ascii="Times New Roman" w:hAnsi="Times New Roman" w:cs="Times New Roman"/>
          <w:sz w:val="24"/>
        </w:rPr>
        <w:t>Izogibanje nevarnostnim dejavnikom</w:t>
      </w:r>
    </w:p>
    <w:p w:rsidR="00070234" w:rsidRPr="00B7573E" w:rsidRDefault="00201FDD" w:rsidP="00201FDD">
      <w:pPr>
        <w:numPr>
          <w:ilvl w:val="0"/>
          <w:numId w:val="12"/>
        </w:numPr>
        <w:rPr>
          <w:rFonts w:ascii="Times New Roman" w:hAnsi="Times New Roman" w:cs="Times New Roman"/>
          <w:sz w:val="24"/>
        </w:rPr>
      </w:pPr>
      <w:r w:rsidRPr="00B7573E">
        <w:rPr>
          <w:rFonts w:ascii="Times New Roman" w:hAnsi="Times New Roman" w:cs="Times New Roman"/>
          <w:sz w:val="24"/>
        </w:rPr>
        <w:t>Onesnaževanje</w:t>
      </w:r>
    </w:p>
    <w:p w:rsidR="00070234" w:rsidRPr="00B7573E" w:rsidRDefault="00201FDD" w:rsidP="00201FDD">
      <w:pPr>
        <w:numPr>
          <w:ilvl w:val="0"/>
          <w:numId w:val="12"/>
        </w:numPr>
        <w:rPr>
          <w:rFonts w:ascii="Times New Roman" w:hAnsi="Times New Roman" w:cs="Times New Roman"/>
          <w:sz w:val="24"/>
        </w:rPr>
      </w:pPr>
      <w:r w:rsidRPr="00B7573E">
        <w:rPr>
          <w:rFonts w:ascii="Times New Roman" w:hAnsi="Times New Roman" w:cs="Times New Roman"/>
          <w:sz w:val="24"/>
        </w:rPr>
        <w:t>Sistemski dejavniki</w:t>
      </w:r>
    </w:p>
    <w:p w:rsidR="00B7573E" w:rsidRDefault="00B7573E" w:rsidP="00B7573E">
      <w:pPr>
        <w:rPr>
          <w:rFonts w:ascii="Times New Roman" w:hAnsi="Times New Roman" w:cs="Times New Roman"/>
          <w:b/>
          <w:bCs/>
          <w:sz w:val="24"/>
        </w:rPr>
      </w:pPr>
      <w:r w:rsidRPr="00B7573E">
        <w:rPr>
          <w:rFonts w:ascii="Times New Roman" w:hAnsi="Times New Roman" w:cs="Times New Roman"/>
          <w:b/>
          <w:bCs/>
          <w:sz w:val="24"/>
        </w:rPr>
        <w:t>Imunizacija (pasivna, aktivna)</w:t>
      </w:r>
    </w:p>
    <w:p w:rsidR="00B7573E" w:rsidRPr="00B7573E" w:rsidRDefault="00B7573E" w:rsidP="00201FDD">
      <w:pPr>
        <w:pStyle w:val="ListParagraph"/>
        <w:numPr>
          <w:ilvl w:val="0"/>
          <w:numId w:val="13"/>
        </w:numPr>
        <w:rPr>
          <w:rFonts w:ascii="Times New Roman" w:hAnsi="Times New Roman" w:cs="Times New Roman"/>
          <w:sz w:val="24"/>
        </w:rPr>
      </w:pPr>
      <w:r w:rsidRPr="00B7573E">
        <w:rPr>
          <w:rFonts w:ascii="Times New Roman" w:hAnsi="Times New Roman" w:cs="Times New Roman"/>
          <w:sz w:val="24"/>
        </w:rPr>
        <w:t>Preventivna raba antibiotikov</w:t>
      </w:r>
    </w:p>
    <w:p w:rsidR="00070234" w:rsidRPr="00B7573E" w:rsidRDefault="00201FDD" w:rsidP="00201FDD">
      <w:pPr>
        <w:numPr>
          <w:ilvl w:val="0"/>
          <w:numId w:val="14"/>
        </w:numPr>
        <w:rPr>
          <w:rFonts w:ascii="Times New Roman" w:hAnsi="Times New Roman" w:cs="Times New Roman"/>
          <w:sz w:val="24"/>
        </w:rPr>
      </w:pPr>
      <w:r w:rsidRPr="00B7573E">
        <w:rPr>
          <w:rFonts w:ascii="Times New Roman" w:hAnsi="Times New Roman" w:cs="Times New Roman"/>
          <w:sz w:val="24"/>
        </w:rPr>
        <w:t>AKP: priporočila za vrsto in trajanje AKP glede na vrsto kirurškega posega½ ure pred kirurškim rezom</w:t>
      </w:r>
    </w:p>
    <w:p w:rsidR="00070234" w:rsidRPr="00B7573E" w:rsidRDefault="00201FDD" w:rsidP="00201FDD">
      <w:pPr>
        <w:numPr>
          <w:ilvl w:val="0"/>
          <w:numId w:val="14"/>
        </w:numPr>
        <w:rPr>
          <w:rFonts w:ascii="Times New Roman" w:hAnsi="Times New Roman" w:cs="Times New Roman"/>
          <w:sz w:val="24"/>
        </w:rPr>
      </w:pPr>
      <w:r w:rsidRPr="00B7573E">
        <w:rPr>
          <w:rFonts w:ascii="Times New Roman" w:hAnsi="Times New Roman" w:cs="Times New Roman"/>
          <w:sz w:val="24"/>
        </w:rPr>
        <w:t>Ponavljanje odmerkov v okoliščinah: dolgo trajanje operacije, ASA več kot 3, velika izguba krvi, imunsko oslabljeni bolniki.</w:t>
      </w:r>
    </w:p>
    <w:p w:rsidR="00070234" w:rsidRDefault="00201FDD" w:rsidP="00201FDD">
      <w:pPr>
        <w:numPr>
          <w:ilvl w:val="0"/>
          <w:numId w:val="14"/>
        </w:numPr>
        <w:rPr>
          <w:rFonts w:ascii="Times New Roman" w:hAnsi="Times New Roman" w:cs="Times New Roman"/>
          <w:sz w:val="24"/>
        </w:rPr>
      </w:pPr>
      <w:r w:rsidRPr="00B7573E">
        <w:rPr>
          <w:rFonts w:ascii="Times New Roman" w:hAnsi="Times New Roman" w:cs="Times New Roman"/>
          <w:sz w:val="24"/>
        </w:rPr>
        <w:t>Racionalna raba antibiotikov!</w:t>
      </w:r>
    </w:p>
    <w:p w:rsidR="00AD00B7" w:rsidRPr="00B7573E" w:rsidRDefault="00AD00B7" w:rsidP="00B7573E">
      <w:pPr>
        <w:rPr>
          <w:rFonts w:ascii="Times New Roman" w:hAnsi="Times New Roman" w:cs="Times New Roman"/>
          <w:sz w:val="24"/>
        </w:rPr>
      </w:pPr>
      <w:r>
        <w:rPr>
          <w:rFonts w:ascii="Times New Roman" w:hAnsi="Times New Roman" w:cs="Times New Roman"/>
          <w:sz w:val="24"/>
        </w:rPr>
        <w:t>UGOTAVLJANJE KIRURŠKIH OKUŽB:</w:t>
      </w:r>
    </w:p>
    <w:p w:rsidR="00AD00B7" w:rsidRPr="00AD00B7" w:rsidRDefault="00AD00B7" w:rsidP="00AD00B7">
      <w:pPr>
        <w:rPr>
          <w:rFonts w:ascii="Times New Roman" w:hAnsi="Times New Roman" w:cs="Times New Roman"/>
          <w:sz w:val="24"/>
        </w:rPr>
      </w:pPr>
      <w:r w:rsidRPr="00AD00B7">
        <w:rPr>
          <w:rFonts w:ascii="Times New Roman" w:hAnsi="Times New Roman" w:cs="Times New Roman"/>
          <w:sz w:val="24"/>
        </w:rPr>
        <w:t>Pregled (klinični znaki): toplota, rdečina, oteklina, bolečina, moteno delovanje.</w:t>
      </w:r>
    </w:p>
    <w:p w:rsidR="00AD00B7" w:rsidRPr="00AD00B7" w:rsidRDefault="00AD00B7" w:rsidP="00AD00B7">
      <w:pPr>
        <w:rPr>
          <w:rFonts w:ascii="Times New Roman" w:hAnsi="Times New Roman" w:cs="Times New Roman"/>
          <w:sz w:val="24"/>
        </w:rPr>
      </w:pPr>
      <w:r w:rsidRPr="00AD00B7">
        <w:rPr>
          <w:rFonts w:ascii="Times New Roman" w:hAnsi="Times New Roman" w:cs="Times New Roman"/>
          <w:sz w:val="24"/>
        </w:rPr>
        <w:t>Preiskave:</w:t>
      </w:r>
    </w:p>
    <w:p w:rsidR="00070234" w:rsidRPr="00AD00B7" w:rsidRDefault="00201FDD" w:rsidP="00201FDD">
      <w:pPr>
        <w:numPr>
          <w:ilvl w:val="0"/>
          <w:numId w:val="15"/>
        </w:numPr>
        <w:rPr>
          <w:rFonts w:ascii="Times New Roman" w:hAnsi="Times New Roman" w:cs="Times New Roman"/>
          <w:sz w:val="24"/>
        </w:rPr>
      </w:pPr>
      <w:r w:rsidRPr="00AD00B7">
        <w:rPr>
          <w:rFonts w:ascii="Times New Roman" w:hAnsi="Times New Roman" w:cs="Times New Roman"/>
          <w:b/>
          <w:bCs/>
          <w:sz w:val="24"/>
        </w:rPr>
        <w:t>Nespecifične</w:t>
      </w:r>
      <w:r w:rsidRPr="00AD00B7">
        <w:rPr>
          <w:rFonts w:ascii="Times New Roman" w:hAnsi="Times New Roman" w:cs="Times New Roman"/>
          <w:sz w:val="24"/>
        </w:rPr>
        <w:t>: hemogram, CRP, PCT; biokemični parametri okužbe; napredne preiskave (Il-6, TNF).</w:t>
      </w:r>
    </w:p>
    <w:p w:rsidR="00070234" w:rsidRDefault="00201FDD" w:rsidP="00201FDD">
      <w:pPr>
        <w:numPr>
          <w:ilvl w:val="0"/>
          <w:numId w:val="15"/>
        </w:numPr>
        <w:rPr>
          <w:rFonts w:ascii="Times New Roman" w:hAnsi="Times New Roman" w:cs="Times New Roman"/>
          <w:sz w:val="24"/>
        </w:rPr>
      </w:pPr>
      <w:r w:rsidRPr="00AD00B7">
        <w:rPr>
          <w:rFonts w:ascii="Times New Roman" w:hAnsi="Times New Roman" w:cs="Times New Roman"/>
          <w:b/>
          <w:bCs/>
          <w:sz w:val="24"/>
        </w:rPr>
        <w:t>Specifične</w:t>
      </w:r>
      <w:r w:rsidRPr="00AD00B7">
        <w:rPr>
          <w:rFonts w:ascii="Times New Roman" w:hAnsi="Times New Roman" w:cs="Times New Roman"/>
          <w:sz w:val="24"/>
        </w:rPr>
        <w:t>: pregled kužnine; slikovne    preiskave: UZ, CT</w:t>
      </w:r>
      <w:r w:rsidR="00DF20FA">
        <w:rPr>
          <w:rFonts w:ascii="Times New Roman" w:hAnsi="Times New Roman" w:cs="Times New Roman"/>
          <w:sz w:val="24"/>
        </w:rPr>
        <w:t>(</w:t>
      </w:r>
      <w:r w:rsidR="00DF20FA" w:rsidRPr="00DF20FA">
        <w:rPr>
          <w:rFonts w:ascii="Times New Roman" w:hAnsi="Times New Roman" w:cs="Times New Roman"/>
          <w:sz w:val="24"/>
        </w:rPr>
        <w:t>CT preiskava za opredelitev abscesa v mali medenici</w:t>
      </w:r>
      <w:r w:rsidR="00DF20FA">
        <w:rPr>
          <w:rFonts w:ascii="Times New Roman" w:hAnsi="Times New Roman" w:cs="Times New Roman"/>
          <w:sz w:val="24"/>
        </w:rPr>
        <w:t>)</w:t>
      </w:r>
      <w:r w:rsidRPr="00AD00B7">
        <w:rPr>
          <w:rFonts w:ascii="Times New Roman" w:hAnsi="Times New Roman" w:cs="Times New Roman"/>
          <w:sz w:val="24"/>
        </w:rPr>
        <w:t xml:space="preserve">, MR. Biopsija tkiva. </w:t>
      </w:r>
    </w:p>
    <w:p w:rsidR="00CE73E7" w:rsidRPr="00AD00B7" w:rsidRDefault="00CE73E7" w:rsidP="00CE73E7">
      <w:pPr>
        <w:rPr>
          <w:rFonts w:ascii="Times New Roman" w:hAnsi="Times New Roman" w:cs="Times New Roman"/>
          <w:sz w:val="24"/>
        </w:rPr>
      </w:pPr>
    </w:p>
    <w:p w:rsidR="00DF20FA" w:rsidRDefault="00DF20FA" w:rsidP="00AD00B7">
      <w:pPr>
        <w:rPr>
          <w:rFonts w:ascii="Times New Roman" w:hAnsi="Times New Roman" w:cs="Times New Roman"/>
          <w:sz w:val="24"/>
        </w:rPr>
      </w:pPr>
      <w:r>
        <w:rPr>
          <w:rFonts w:ascii="Times New Roman" w:hAnsi="Times New Roman" w:cs="Times New Roman"/>
          <w:sz w:val="24"/>
        </w:rPr>
        <w:t>ZDRAVLJENJE KIRURŠKIH OKUŽB:</w:t>
      </w:r>
    </w:p>
    <w:p w:rsidR="00070234" w:rsidRPr="00DF20FA" w:rsidRDefault="00201FDD" w:rsidP="00201FDD">
      <w:pPr>
        <w:numPr>
          <w:ilvl w:val="0"/>
          <w:numId w:val="16"/>
        </w:numPr>
        <w:rPr>
          <w:rFonts w:ascii="Times New Roman" w:hAnsi="Times New Roman" w:cs="Times New Roman"/>
          <w:sz w:val="24"/>
        </w:rPr>
      </w:pPr>
      <w:r w:rsidRPr="00DF20FA">
        <w:rPr>
          <w:rFonts w:ascii="Times New Roman" w:hAnsi="Times New Roman" w:cs="Times New Roman"/>
          <w:sz w:val="24"/>
        </w:rPr>
        <w:t>Kirurški posegi pri gnojnih okužbah</w:t>
      </w:r>
    </w:p>
    <w:p w:rsidR="00070234" w:rsidRPr="00DF20FA" w:rsidRDefault="00201FDD" w:rsidP="00201FDD">
      <w:pPr>
        <w:numPr>
          <w:ilvl w:val="0"/>
          <w:numId w:val="17"/>
        </w:numPr>
        <w:rPr>
          <w:rFonts w:ascii="Times New Roman" w:hAnsi="Times New Roman" w:cs="Times New Roman"/>
          <w:sz w:val="24"/>
        </w:rPr>
      </w:pPr>
      <w:r w:rsidRPr="00DF20FA">
        <w:rPr>
          <w:rFonts w:ascii="Times New Roman" w:hAnsi="Times New Roman" w:cs="Times New Roman"/>
          <w:sz w:val="24"/>
        </w:rPr>
        <w:t>OKR je najpomembnejši vzrok bolnišnične obolevnosti (morbiditete); incidenca okužb je odvisna od vrst kirurškega posega.</w:t>
      </w:r>
    </w:p>
    <w:p w:rsidR="00070234" w:rsidRPr="00DF20FA" w:rsidRDefault="00201FDD" w:rsidP="00201FDD">
      <w:pPr>
        <w:numPr>
          <w:ilvl w:val="0"/>
          <w:numId w:val="17"/>
        </w:numPr>
        <w:rPr>
          <w:rFonts w:ascii="Times New Roman" w:hAnsi="Times New Roman" w:cs="Times New Roman"/>
          <w:sz w:val="24"/>
        </w:rPr>
      </w:pPr>
      <w:r w:rsidRPr="00DF20FA">
        <w:rPr>
          <w:rFonts w:ascii="Times New Roman" w:hAnsi="Times New Roman" w:cs="Times New Roman"/>
          <w:sz w:val="24"/>
        </w:rPr>
        <w:t>OKR se najpogosteje pojavi 3-7 po-operativni dan, simptomi so:  eritem, lokalizirana bolečina, gnojni izcedek iz rane, ali vztrajna vročina.</w:t>
      </w:r>
    </w:p>
    <w:p w:rsidR="00070234" w:rsidRPr="00DF20FA" w:rsidRDefault="00201FDD" w:rsidP="00201FDD">
      <w:pPr>
        <w:numPr>
          <w:ilvl w:val="0"/>
          <w:numId w:val="17"/>
        </w:numPr>
        <w:rPr>
          <w:rFonts w:ascii="Times New Roman" w:hAnsi="Times New Roman" w:cs="Times New Roman"/>
          <w:sz w:val="24"/>
        </w:rPr>
      </w:pPr>
      <w:r w:rsidRPr="00DF20FA">
        <w:rPr>
          <w:rFonts w:ascii="Times New Roman" w:hAnsi="Times New Roman" w:cs="Times New Roman"/>
          <w:sz w:val="24"/>
          <w:lang w:val="en-US"/>
        </w:rPr>
        <w:t>Primar</w:t>
      </w:r>
      <w:r w:rsidRPr="00DF20FA">
        <w:rPr>
          <w:rFonts w:ascii="Times New Roman" w:hAnsi="Times New Roman" w:cs="Times New Roman"/>
          <w:sz w:val="24"/>
        </w:rPr>
        <w:t>na preventiva je optimalen način za zmanjševanje incidence OKR.</w:t>
      </w:r>
    </w:p>
    <w:p w:rsidR="00DF20FA" w:rsidRPr="00DF20FA" w:rsidRDefault="00201FDD" w:rsidP="00201FDD">
      <w:pPr>
        <w:numPr>
          <w:ilvl w:val="0"/>
          <w:numId w:val="17"/>
        </w:numPr>
        <w:rPr>
          <w:rFonts w:ascii="Times New Roman" w:hAnsi="Times New Roman" w:cs="Times New Roman"/>
          <w:sz w:val="24"/>
        </w:rPr>
      </w:pPr>
      <w:r w:rsidRPr="00DF20FA">
        <w:rPr>
          <w:rFonts w:ascii="Times New Roman" w:hAnsi="Times New Roman" w:cs="Times New Roman"/>
          <w:sz w:val="24"/>
        </w:rPr>
        <w:t>Beleženje in detekcija OKR  sta pomembni: odstranjevanje šivov, sponk, drenaža in predpisovanje antibiotikov.</w:t>
      </w:r>
    </w:p>
    <w:p w:rsidR="00070234" w:rsidRPr="00DF20FA" w:rsidRDefault="00201FDD" w:rsidP="00201FDD">
      <w:pPr>
        <w:numPr>
          <w:ilvl w:val="0"/>
          <w:numId w:val="18"/>
        </w:numPr>
        <w:rPr>
          <w:rFonts w:ascii="Times New Roman" w:hAnsi="Times New Roman" w:cs="Times New Roman"/>
          <w:sz w:val="24"/>
        </w:rPr>
      </w:pPr>
      <w:r w:rsidRPr="00DF20FA">
        <w:rPr>
          <w:rFonts w:ascii="Times New Roman" w:hAnsi="Times New Roman" w:cs="Times New Roman"/>
          <w:b/>
          <w:bCs/>
          <w:sz w:val="24"/>
        </w:rPr>
        <w:t xml:space="preserve">Terapija z negativnim tlakom </w:t>
      </w:r>
    </w:p>
    <w:p w:rsidR="00DF20FA" w:rsidRDefault="00DF20FA" w:rsidP="00DF20FA">
      <w:pPr>
        <w:rPr>
          <w:rFonts w:ascii="Times New Roman" w:hAnsi="Times New Roman" w:cs="Times New Roman"/>
          <w:bCs/>
          <w:sz w:val="24"/>
        </w:rPr>
      </w:pPr>
      <w:r w:rsidRPr="00DF20FA">
        <w:rPr>
          <w:rFonts w:ascii="Times New Roman" w:hAnsi="Times New Roman" w:cs="Times New Roman"/>
          <w:bCs/>
          <w:sz w:val="24"/>
        </w:rPr>
        <w:t>RA</w:t>
      </w:r>
      <w:r>
        <w:rPr>
          <w:rFonts w:ascii="Times New Roman" w:hAnsi="Times New Roman" w:cs="Times New Roman"/>
          <w:bCs/>
          <w:sz w:val="24"/>
        </w:rPr>
        <w:t>ZDELITEV KIRURŠKIH OKUŽB:</w:t>
      </w:r>
    </w:p>
    <w:p w:rsidR="00DF20FA" w:rsidRPr="00DF20FA" w:rsidRDefault="00DF20FA" w:rsidP="00201FDD">
      <w:pPr>
        <w:pStyle w:val="ListParagraph"/>
        <w:numPr>
          <w:ilvl w:val="0"/>
          <w:numId w:val="20"/>
        </w:numPr>
        <w:rPr>
          <w:rFonts w:ascii="Times New Roman" w:hAnsi="Times New Roman" w:cs="Times New Roman"/>
          <w:sz w:val="24"/>
        </w:rPr>
      </w:pPr>
      <w:r w:rsidRPr="00DF20FA">
        <w:rPr>
          <w:rFonts w:ascii="Times New Roman" w:hAnsi="Times New Roman" w:cs="Times New Roman"/>
          <w:b/>
          <w:bCs/>
          <w:sz w:val="24"/>
        </w:rPr>
        <w:t xml:space="preserve">Stafilokokne okužbe </w:t>
      </w:r>
      <w:r w:rsidRPr="00DF20FA">
        <w:rPr>
          <w:rFonts w:ascii="Times New Roman" w:hAnsi="Times New Roman" w:cs="Times New Roman"/>
          <w:sz w:val="24"/>
        </w:rPr>
        <w:t>(Staph. aureus in Staph. epidermidis)</w:t>
      </w:r>
    </w:p>
    <w:p w:rsidR="00070234" w:rsidRPr="00DF20FA" w:rsidRDefault="00201FDD" w:rsidP="00201FDD">
      <w:pPr>
        <w:numPr>
          <w:ilvl w:val="0"/>
          <w:numId w:val="19"/>
        </w:numPr>
        <w:rPr>
          <w:rFonts w:ascii="Times New Roman" w:hAnsi="Times New Roman" w:cs="Times New Roman"/>
          <w:sz w:val="24"/>
        </w:rPr>
      </w:pPr>
      <w:r w:rsidRPr="00DF20FA">
        <w:rPr>
          <w:rFonts w:ascii="Times New Roman" w:hAnsi="Times New Roman" w:cs="Times New Roman"/>
          <w:sz w:val="24"/>
        </w:rPr>
        <w:t>Absces jagodice prsta</w:t>
      </w:r>
    </w:p>
    <w:p w:rsidR="00070234" w:rsidRPr="00DF20FA" w:rsidRDefault="00201FDD" w:rsidP="00201FDD">
      <w:pPr>
        <w:numPr>
          <w:ilvl w:val="0"/>
          <w:numId w:val="19"/>
        </w:numPr>
        <w:rPr>
          <w:rFonts w:ascii="Times New Roman" w:hAnsi="Times New Roman" w:cs="Times New Roman"/>
          <w:sz w:val="24"/>
        </w:rPr>
      </w:pPr>
      <w:r w:rsidRPr="00DF20FA">
        <w:rPr>
          <w:rFonts w:ascii="Times New Roman" w:hAnsi="Times New Roman" w:cs="Times New Roman"/>
          <w:sz w:val="24"/>
        </w:rPr>
        <w:t>Paronihija</w:t>
      </w:r>
    </w:p>
    <w:p w:rsidR="00DF20FA" w:rsidRDefault="00DF20FA" w:rsidP="00DF20FA">
      <w:pPr>
        <w:rPr>
          <w:rFonts w:ascii="Times New Roman" w:hAnsi="Times New Roman" w:cs="Times New Roman"/>
          <w:sz w:val="24"/>
        </w:rPr>
      </w:pPr>
      <w:r>
        <w:rPr>
          <w:rFonts w:ascii="Times New Roman" w:hAnsi="Times New Roman" w:cs="Times New Roman"/>
          <w:sz w:val="24"/>
        </w:rPr>
        <w:lastRenderedPageBreak/>
        <w:t xml:space="preserve">→ </w:t>
      </w:r>
      <w:r w:rsidRPr="00DF20FA">
        <w:rPr>
          <w:rFonts w:ascii="Times New Roman" w:hAnsi="Times New Roman" w:cs="Times New Roman"/>
          <w:sz w:val="24"/>
        </w:rPr>
        <w:t>Zdravljenje: protistafilokokni antibiotik, izpraznitev in imobilizacija in izpiranje.</w:t>
      </w:r>
    </w:p>
    <w:p w:rsidR="00DF20FA" w:rsidRPr="00DF20FA" w:rsidRDefault="00DF20FA" w:rsidP="00201FDD">
      <w:pPr>
        <w:pStyle w:val="ListParagraph"/>
        <w:numPr>
          <w:ilvl w:val="0"/>
          <w:numId w:val="20"/>
        </w:numPr>
        <w:rPr>
          <w:rFonts w:ascii="Times New Roman" w:hAnsi="Times New Roman" w:cs="Times New Roman"/>
          <w:sz w:val="24"/>
        </w:rPr>
      </w:pPr>
      <w:r w:rsidRPr="00DF20FA">
        <w:rPr>
          <w:rFonts w:ascii="Times New Roman" w:hAnsi="Times New Roman" w:cs="Times New Roman"/>
          <w:b/>
          <w:bCs/>
          <w:sz w:val="24"/>
        </w:rPr>
        <w:t xml:space="preserve">Streptokokne okužbe </w:t>
      </w:r>
      <w:r w:rsidR="00683BB1">
        <w:rPr>
          <w:rFonts w:ascii="Times New Roman" w:hAnsi="Times New Roman" w:cs="Times New Roman"/>
          <w:sz w:val="24"/>
        </w:rPr>
        <w:t>(Str. pyogenes, S. agalactiae</w:t>
      </w:r>
      <w:r w:rsidRPr="00DF20FA">
        <w:rPr>
          <w:rFonts w:ascii="Times New Roman" w:hAnsi="Times New Roman" w:cs="Times New Roman"/>
          <w:sz w:val="24"/>
        </w:rPr>
        <w:t xml:space="preserve"> in S. faecalis (enterokok A) in anaerobni streptokoki.</w:t>
      </w:r>
    </w:p>
    <w:p w:rsidR="00DF20FA" w:rsidRPr="00683BB1" w:rsidRDefault="00DF20FA" w:rsidP="00201FDD">
      <w:pPr>
        <w:pStyle w:val="ListParagraph"/>
        <w:numPr>
          <w:ilvl w:val="0"/>
          <w:numId w:val="21"/>
        </w:numPr>
        <w:rPr>
          <w:rFonts w:ascii="Times New Roman" w:hAnsi="Times New Roman" w:cs="Times New Roman"/>
          <w:sz w:val="24"/>
        </w:rPr>
      </w:pPr>
      <w:r w:rsidRPr="00683BB1">
        <w:rPr>
          <w:rFonts w:ascii="Times New Roman" w:hAnsi="Times New Roman" w:cs="Times New Roman"/>
          <w:sz w:val="24"/>
        </w:rPr>
        <w:t>Hiter potek okužbe, nekaj ur.</w:t>
      </w:r>
    </w:p>
    <w:p w:rsidR="00070234" w:rsidRPr="00DF20FA" w:rsidRDefault="00201FDD" w:rsidP="00201FDD">
      <w:pPr>
        <w:numPr>
          <w:ilvl w:val="0"/>
          <w:numId w:val="22"/>
        </w:numPr>
        <w:rPr>
          <w:rFonts w:ascii="Times New Roman" w:hAnsi="Times New Roman" w:cs="Times New Roman"/>
          <w:sz w:val="24"/>
        </w:rPr>
      </w:pPr>
      <w:r w:rsidRPr="00DF20FA">
        <w:rPr>
          <w:rFonts w:ascii="Times New Roman" w:hAnsi="Times New Roman" w:cs="Times New Roman"/>
          <w:sz w:val="24"/>
        </w:rPr>
        <w:t>Klinični pregled: celulitis, vnetje mezgovnic in bezgavk in širjenje po mišičnih ovojnicah.</w:t>
      </w:r>
    </w:p>
    <w:p w:rsidR="00070234" w:rsidRPr="00DF20FA" w:rsidRDefault="00201FDD" w:rsidP="00201FDD">
      <w:pPr>
        <w:numPr>
          <w:ilvl w:val="0"/>
          <w:numId w:val="22"/>
        </w:numPr>
        <w:rPr>
          <w:rFonts w:ascii="Times New Roman" w:hAnsi="Times New Roman" w:cs="Times New Roman"/>
          <w:sz w:val="24"/>
        </w:rPr>
      </w:pPr>
      <w:r w:rsidRPr="00DF20FA">
        <w:rPr>
          <w:rFonts w:ascii="Times New Roman" w:hAnsi="Times New Roman" w:cs="Times New Roman"/>
          <w:sz w:val="24"/>
        </w:rPr>
        <w:t>Bakteriemija.</w:t>
      </w:r>
    </w:p>
    <w:p w:rsidR="00070234" w:rsidRDefault="00201FDD" w:rsidP="00201FDD">
      <w:pPr>
        <w:numPr>
          <w:ilvl w:val="0"/>
          <w:numId w:val="22"/>
        </w:numPr>
        <w:rPr>
          <w:rFonts w:ascii="Times New Roman" w:hAnsi="Times New Roman" w:cs="Times New Roman"/>
          <w:sz w:val="24"/>
        </w:rPr>
      </w:pPr>
      <w:r w:rsidRPr="00DF20FA">
        <w:rPr>
          <w:rFonts w:ascii="Times New Roman" w:hAnsi="Times New Roman" w:cs="Times New Roman"/>
          <w:sz w:val="24"/>
        </w:rPr>
        <w:t>Primeri: šen, akutni limfangitis, nekrotizirajoči fasciitis</w:t>
      </w:r>
      <w:r w:rsidR="00683BB1">
        <w:rPr>
          <w:rFonts w:ascii="Times New Roman" w:hAnsi="Times New Roman" w:cs="Times New Roman"/>
          <w:sz w:val="24"/>
        </w:rPr>
        <w:t xml:space="preserve"> (Fournierjeva gangrena)</w:t>
      </w:r>
      <w:r w:rsidRPr="00DF20FA">
        <w:rPr>
          <w:rFonts w:ascii="Times New Roman" w:hAnsi="Times New Roman" w:cs="Times New Roman"/>
          <w:sz w:val="24"/>
        </w:rPr>
        <w:t>, erizipeloid, antraks.</w:t>
      </w:r>
    </w:p>
    <w:p w:rsidR="00683BB1" w:rsidRPr="00683BB1" w:rsidRDefault="00683BB1" w:rsidP="00201FDD">
      <w:pPr>
        <w:pStyle w:val="ListParagraph"/>
        <w:numPr>
          <w:ilvl w:val="0"/>
          <w:numId w:val="20"/>
        </w:numPr>
        <w:rPr>
          <w:rFonts w:ascii="Times New Roman" w:hAnsi="Times New Roman" w:cs="Times New Roman"/>
          <w:sz w:val="24"/>
        </w:rPr>
      </w:pPr>
      <w:r w:rsidRPr="00683BB1">
        <w:rPr>
          <w:rFonts w:ascii="Times New Roman" w:hAnsi="Times New Roman" w:cs="Times New Roman"/>
          <w:b/>
          <w:bCs/>
          <w:sz w:val="24"/>
        </w:rPr>
        <w:t xml:space="preserve">Okužbe z gram negativnimi bacili </w:t>
      </w:r>
      <w:r w:rsidRPr="00683BB1">
        <w:rPr>
          <w:rFonts w:ascii="Times New Roman" w:hAnsi="Times New Roman" w:cs="Times New Roman"/>
          <w:sz w:val="24"/>
        </w:rPr>
        <w:t>(endogena črevesna flora)</w:t>
      </w:r>
    </w:p>
    <w:p w:rsidR="00070234" w:rsidRPr="00683BB1" w:rsidRDefault="00201FDD" w:rsidP="00201FDD">
      <w:pPr>
        <w:pStyle w:val="ListParagraph"/>
        <w:numPr>
          <w:ilvl w:val="0"/>
          <w:numId w:val="21"/>
        </w:numPr>
        <w:spacing w:line="360" w:lineRule="auto"/>
        <w:rPr>
          <w:rFonts w:ascii="Times New Roman" w:hAnsi="Times New Roman" w:cs="Times New Roman"/>
          <w:sz w:val="24"/>
        </w:rPr>
      </w:pPr>
      <w:r w:rsidRPr="00683BB1">
        <w:rPr>
          <w:rFonts w:ascii="Times New Roman" w:hAnsi="Times New Roman" w:cs="Times New Roman"/>
          <w:sz w:val="24"/>
        </w:rPr>
        <w:t>Daljša inkubacija</w:t>
      </w:r>
    </w:p>
    <w:p w:rsidR="00070234" w:rsidRPr="00683BB1" w:rsidRDefault="00201FDD" w:rsidP="00201FDD">
      <w:pPr>
        <w:pStyle w:val="ListParagraph"/>
        <w:numPr>
          <w:ilvl w:val="0"/>
          <w:numId w:val="21"/>
        </w:numPr>
        <w:spacing w:line="360" w:lineRule="auto"/>
        <w:rPr>
          <w:rFonts w:ascii="Times New Roman" w:hAnsi="Times New Roman" w:cs="Times New Roman"/>
          <w:sz w:val="24"/>
        </w:rPr>
      </w:pPr>
      <w:r w:rsidRPr="00683BB1">
        <w:rPr>
          <w:rFonts w:ascii="Times New Roman" w:hAnsi="Times New Roman" w:cs="Times New Roman"/>
          <w:sz w:val="24"/>
        </w:rPr>
        <w:t>Izvor iz telesnih votlin.</w:t>
      </w:r>
    </w:p>
    <w:p w:rsidR="00070234" w:rsidRPr="00683BB1" w:rsidRDefault="00201FDD" w:rsidP="00201FDD">
      <w:pPr>
        <w:pStyle w:val="ListParagraph"/>
        <w:numPr>
          <w:ilvl w:val="0"/>
          <w:numId w:val="21"/>
        </w:numPr>
        <w:spacing w:line="360" w:lineRule="auto"/>
        <w:rPr>
          <w:rFonts w:ascii="Times New Roman" w:hAnsi="Times New Roman" w:cs="Times New Roman"/>
          <w:sz w:val="24"/>
        </w:rPr>
      </w:pPr>
      <w:r w:rsidRPr="00683BB1">
        <w:rPr>
          <w:rFonts w:ascii="Times New Roman" w:hAnsi="Times New Roman" w:cs="Times New Roman"/>
          <w:sz w:val="24"/>
        </w:rPr>
        <w:t>Antibiotično zdravljenje: aminoglikozidi, cefalosporini, amoksicilin+klavulanska kislina..)</w:t>
      </w:r>
    </w:p>
    <w:p w:rsidR="00683BB1" w:rsidRPr="00683BB1" w:rsidRDefault="00683BB1" w:rsidP="00201FDD">
      <w:pPr>
        <w:pStyle w:val="ListParagraph"/>
        <w:numPr>
          <w:ilvl w:val="0"/>
          <w:numId w:val="21"/>
        </w:numPr>
        <w:spacing w:line="360" w:lineRule="auto"/>
        <w:rPr>
          <w:rFonts w:ascii="Times New Roman" w:hAnsi="Times New Roman" w:cs="Times New Roman"/>
          <w:sz w:val="24"/>
        </w:rPr>
      </w:pPr>
      <w:r w:rsidRPr="00683BB1">
        <w:rPr>
          <w:rFonts w:ascii="Times New Roman" w:hAnsi="Times New Roman" w:cs="Times New Roman"/>
          <w:sz w:val="24"/>
        </w:rPr>
        <w:t>Primeri: absces, empiem, flegmona</w:t>
      </w:r>
    </w:p>
    <w:p w:rsidR="00683BB1" w:rsidRPr="00683BB1" w:rsidRDefault="00683BB1" w:rsidP="00201FDD">
      <w:pPr>
        <w:pStyle w:val="ListParagraph"/>
        <w:numPr>
          <w:ilvl w:val="0"/>
          <w:numId w:val="20"/>
        </w:numPr>
        <w:spacing w:line="360" w:lineRule="auto"/>
        <w:rPr>
          <w:rFonts w:ascii="Times New Roman" w:hAnsi="Times New Roman" w:cs="Times New Roman"/>
          <w:sz w:val="24"/>
        </w:rPr>
      </w:pPr>
      <w:r w:rsidRPr="00683BB1">
        <w:rPr>
          <w:rFonts w:ascii="Times New Roman" w:hAnsi="Times New Roman" w:cs="Times New Roman"/>
          <w:b/>
          <w:bCs/>
          <w:sz w:val="24"/>
        </w:rPr>
        <w:t>Klostridijske okužbe</w:t>
      </w:r>
    </w:p>
    <w:p w:rsidR="00683BB1" w:rsidRDefault="00201FDD" w:rsidP="00201FDD">
      <w:pPr>
        <w:numPr>
          <w:ilvl w:val="0"/>
          <w:numId w:val="23"/>
        </w:numPr>
        <w:spacing w:line="360" w:lineRule="auto"/>
        <w:rPr>
          <w:rFonts w:ascii="Times New Roman" w:hAnsi="Times New Roman" w:cs="Times New Roman"/>
          <w:sz w:val="24"/>
        </w:rPr>
      </w:pPr>
      <w:r w:rsidRPr="00683BB1">
        <w:rPr>
          <w:rFonts w:ascii="Times New Roman" w:hAnsi="Times New Roman" w:cs="Times New Roman"/>
          <w:sz w:val="24"/>
        </w:rPr>
        <w:t>Absces</w:t>
      </w:r>
      <w:r w:rsidR="00683BB1" w:rsidRPr="00683BB1">
        <w:rPr>
          <w:rFonts w:ascii="Times New Roman" w:hAnsi="Times New Roman" w:cs="Times New Roman"/>
          <w:sz w:val="24"/>
        </w:rPr>
        <w:t xml:space="preserve">, </w:t>
      </w:r>
      <w:r w:rsidRPr="00683BB1">
        <w:rPr>
          <w:rFonts w:ascii="Times New Roman" w:hAnsi="Times New Roman" w:cs="Times New Roman"/>
          <w:sz w:val="24"/>
        </w:rPr>
        <w:t>Krepitirajoči celulitis</w:t>
      </w:r>
      <w:r w:rsidR="00683BB1" w:rsidRPr="00683BB1">
        <w:rPr>
          <w:rFonts w:ascii="Times New Roman" w:hAnsi="Times New Roman" w:cs="Times New Roman"/>
          <w:sz w:val="24"/>
        </w:rPr>
        <w:t xml:space="preserve">, </w:t>
      </w:r>
      <w:r w:rsidRPr="00683BB1">
        <w:rPr>
          <w:rFonts w:ascii="Times New Roman" w:hAnsi="Times New Roman" w:cs="Times New Roman"/>
          <w:sz w:val="24"/>
        </w:rPr>
        <w:t>Plinska gangrena ali klostridijski nekrotizirajoči miozitis</w:t>
      </w:r>
      <w:r w:rsidR="00683BB1">
        <w:rPr>
          <w:rFonts w:ascii="Times New Roman" w:hAnsi="Times New Roman" w:cs="Times New Roman"/>
          <w:sz w:val="24"/>
        </w:rPr>
        <w:t xml:space="preserve">, </w:t>
      </w:r>
      <w:r w:rsidRPr="00683BB1">
        <w:rPr>
          <w:rFonts w:ascii="Times New Roman" w:hAnsi="Times New Roman" w:cs="Times New Roman"/>
          <w:sz w:val="24"/>
        </w:rPr>
        <w:t>Klostridijska sepsa.</w:t>
      </w:r>
    </w:p>
    <w:p w:rsidR="00683BB1" w:rsidRDefault="00683BB1" w:rsidP="00683BB1">
      <w:pPr>
        <w:spacing w:line="360" w:lineRule="auto"/>
        <w:rPr>
          <w:rFonts w:ascii="Times New Roman" w:hAnsi="Times New Roman" w:cs="Times New Roman"/>
          <w:b/>
          <w:sz w:val="24"/>
        </w:rPr>
      </w:pPr>
      <w:r>
        <w:rPr>
          <w:rFonts w:ascii="Times New Roman" w:hAnsi="Times New Roman" w:cs="Times New Roman"/>
          <w:b/>
          <w:sz w:val="24"/>
        </w:rPr>
        <w:t>KRONIČNE RANE – RAZJEDE, ULKUS OZ. ULCERACIJA:</w:t>
      </w:r>
    </w:p>
    <w:p w:rsidR="00070234" w:rsidRDefault="00201FDD" w:rsidP="00201FDD">
      <w:pPr>
        <w:numPr>
          <w:ilvl w:val="0"/>
          <w:numId w:val="24"/>
        </w:numPr>
        <w:spacing w:line="360" w:lineRule="auto"/>
        <w:rPr>
          <w:rFonts w:ascii="Times New Roman" w:hAnsi="Times New Roman" w:cs="Times New Roman"/>
          <w:b/>
          <w:sz w:val="24"/>
        </w:rPr>
      </w:pPr>
      <w:r w:rsidRPr="00683BB1">
        <w:rPr>
          <w:rFonts w:ascii="Times New Roman" w:hAnsi="Times New Roman" w:cs="Times New Roman"/>
          <w:b/>
          <w:sz w:val="24"/>
        </w:rPr>
        <w:t>Mešana bakterijska flora</w:t>
      </w:r>
    </w:p>
    <w:p w:rsidR="00167647" w:rsidRDefault="00167647" w:rsidP="00201FDD">
      <w:pPr>
        <w:numPr>
          <w:ilvl w:val="0"/>
          <w:numId w:val="24"/>
        </w:numPr>
        <w:spacing w:line="360" w:lineRule="auto"/>
        <w:rPr>
          <w:rFonts w:ascii="Times New Roman" w:hAnsi="Times New Roman" w:cs="Times New Roman"/>
          <w:sz w:val="24"/>
        </w:rPr>
      </w:pPr>
      <w:r>
        <w:rPr>
          <w:rFonts w:ascii="Times New Roman" w:hAnsi="Times New Roman" w:cs="Times New Roman"/>
          <w:b/>
          <w:sz w:val="24"/>
        </w:rPr>
        <w:t xml:space="preserve">Moten venski obtok </w:t>
      </w:r>
      <w:r w:rsidRPr="00167647">
        <w:rPr>
          <w:rFonts w:ascii="Times New Roman" w:hAnsi="Times New Roman" w:cs="Times New Roman"/>
          <w:sz w:val="24"/>
        </w:rPr>
        <w:t>(diabetično stopalo)</w:t>
      </w:r>
    </w:p>
    <w:p w:rsidR="00167647" w:rsidRDefault="00167647" w:rsidP="00167647">
      <w:pPr>
        <w:spacing w:line="360" w:lineRule="auto"/>
        <w:rPr>
          <w:rFonts w:ascii="Times New Roman" w:hAnsi="Times New Roman" w:cs="Times New Roman"/>
          <w:sz w:val="24"/>
        </w:rPr>
      </w:pPr>
    </w:p>
    <w:p w:rsidR="00167647" w:rsidRDefault="00167647" w:rsidP="00167647">
      <w:pPr>
        <w:spacing w:line="360" w:lineRule="auto"/>
        <w:rPr>
          <w:rFonts w:ascii="Times New Roman" w:hAnsi="Times New Roman" w:cs="Times New Roman"/>
          <w:sz w:val="24"/>
        </w:rPr>
      </w:pPr>
      <w:r>
        <w:rPr>
          <w:rFonts w:ascii="Times New Roman" w:hAnsi="Times New Roman" w:cs="Times New Roman"/>
          <w:sz w:val="24"/>
        </w:rPr>
        <w:t>FAZE CELJENJA KRONIČNE RANE:</w:t>
      </w:r>
    </w:p>
    <w:p w:rsidR="00683BB1" w:rsidRPr="00167647" w:rsidRDefault="00905308" w:rsidP="00683BB1">
      <w:pPr>
        <w:spacing w:line="360" w:lineRule="auto"/>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96128" behindDoc="0" locked="0" layoutInCell="1" allowOverlap="1">
            <wp:simplePos x="0" y="0"/>
            <wp:positionH relativeFrom="column">
              <wp:posOffset>43180</wp:posOffset>
            </wp:positionH>
            <wp:positionV relativeFrom="paragraph">
              <wp:posOffset>-150495</wp:posOffset>
            </wp:positionV>
            <wp:extent cx="4570704" cy="2505075"/>
            <wp:effectExtent l="0" t="0" r="190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extLst>
                        <a:ext uri="{28A0092B-C50C-407E-A947-70E740481C1C}">
                          <a14:useLocalDpi xmlns:a14="http://schemas.microsoft.com/office/drawing/2010/main" val="0"/>
                        </a:ext>
                      </a:extLst>
                    </a:blip>
                    <a:srcRect b="10895"/>
                    <a:stretch/>
                  </pic:blipFill>
                  <pic:spPr bwMode="auto">
                    <a:xfrm>
                      <a:off x="0" y="0"/>
                      <a:ext cx="4576630" cy="25083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5308" w:rsidRDefault="00905308" w:rsidP="00683BB1">
      <w:pPr>
        <w:spacing w:line="360" w:lineRule="auto"/>
        <w:rPr>
          <w:rFonts w:ascii="Times New Roman" w:hAnsi="Times New Roman" w:cs="Times New Roman"/>
          <w:sz w:val="24"/>
        </w:rPr>
      </w:pPr>
    </w:p>
    <w:p w:rsidR="00905308" w:rsidRDefault="00905308" w:rsidP="00683BB1">
      <w:pPr>
        <w:spacing w:line="360" w:lineRule="auto"/>
        <w:rPr>
          <w:rFonts w:ascii="Times New Roman" w:hAnsi="Times New Roman" w:cs="Times New Roman"/>
          <w:sz w:val="24"/>
        </w:rPr>
      </w:pPr>
    </w:p>
    <w:p w:rsidR="00905308" w:rsidRDefault="00905308" w:rsidP="00683BB1">
      <w:pPr>
        <w:spacing w:line="360" w:lineRule="auto"/>
        <w:rPr>
          <w:rFonts w:ascii="Times New Roman" w:hAnsi="Times New Roman" w:cs="Times New Roman"/>
          <w:sz w:val="24"/>
        </w:rPr>
      </w:pPr>
    </w:p>
    <w:p w:rsidR="00905308" w:rsidRDefault="00905308" w:rsidP="00683BB1">
      <w:pPr>
        <w:spacing w:line="360" w:lineRule="auto"/>
        <w:rPr>
          <w:rFonts w:ascii="Times New Roman" w:hAnsi="Times New Roman" w:cs="Times New Roman"/>
          <w:sz w:val="24"/>
        </w:rPr>
      </w:pPr>
    </w:p>
    <w:p w:rsidR="00905308" w:rsidRDefault="00905308" w:rsidP="00683BB1">
      <w:pPr>
        <w:spacing w:line="360" w:lineRule="auto"/>
        <w:rPr>
          <w:rFonts w:ascii="Times New Roman" w:hAnsi="Times New Roman" w:cs="Times New Roman"/>
          <w:sz w:val="24"/>
        </w:rPr>
      </w:pPr>
    </w:p>
    <w:p w:rsidR="00683BB1" w:rsidRDefault="00167647" w:rsidP="00683BB1">
      <w:pPr>
        <w:spacing w:line="360" w:lineRule="auto"/>
        <w:rPr>
          <w:rFonts w:ascii="Times New Roman" w:hAnsi="Times New Roman" w:cs="Times New Roman"/>
          <w:sz w:val="24"/>
        </w:rPr>
      </w:pPr>
      <w:r>
        <w:rPr>
          <w:rFonts w:ascii="Times New Roman" w:hAnsi="Times New Roman" w:cs="Times New Roman"/>
          <w:sz w:val="24"/>
        </w:rPr>
        <w:lastRenderedPageBreak/>
        <w:t>CELJENJE RAN:</w:t>
      </w:r>
    </w:p>
    <w:p w:rsidR="00070234" w:rsidRPr="00167647" w:rsidRDefault="00201FDD" w:rsidP="00201FDD">
      <w:pPr>
        <w:numPr>
          <w:ilvl w:val="0"/>
          <w:numId w:val="25"/>
        </w:numPr>
        <w:spacing w:line="360" w:lineRule="auto"/>
        <w:rPr>
          <w:rFonts w:ascii="Times New Roman" w:hAnsi="Times New Roman" w:cs="Times New Roman"/>
          <w:sz w:val="24"/>
        </w:rPr>
      </w:pPr>
      <w:r w:rsidRPr="00167647">
        <w:rPr>
          <w:rFonts w:ascii="Times New Roman" w:hAnsi="Times New Roman" w:cs="Times New Roman"/>
          <w:b/>
          <w:bCs/>
          <w:sz w:val="24"/>
        </w:rPr>
        <w:t>Nevrogena</w:t>
      </w:r>
      <w:r w:rsidRPr="00167647">
        <w:rPr>
          <w:rFonts w:ascii="Times New Roman" w:hAnsi="Times New Roman" w:cs="Times New Roman"/>
          <w:sz w:val="24"/>
        </w:rPr>
        <w:t xml:space="preserve"> (hemostatska)</w:t>
      </w:r>
    </w:p>
    <w:p w:rsidR="00070234" w:rsidRPr="00167647" w:rsidRDefault="00201FDD" w:rsidP="00201FDD">
      <w:pPr>
        <w:numPr>
          <w:ilvl w:val="0"/>
          <w:numId w:val="25"/>
        </w:numPr>
        <w:spacing w:line="360" w:lineRule="auto"/>
        <w:rPr>
          <w:rFonts w:ascii="Times New Roman" w:hAnsi="Times New Roman" w:cs="Times New Roman"/>
          <w:sz w:val="24"/>
        </w:rPr>
      </w:pPr>
      <w:r w:rsidRPr="00167647">
        <w:rPr>
          <w:rFonts w:ascii="Times New Roman" w:hAnsi="Times New Roman" w:cs="Times New Roman"/>
          <w:b/>
          <w:bCs/>
          <w:sz w:val="24"/>
        </w:rPr>
        <w:t xml:space="preserve">Destruktivna </w:t>
      </w:r>
      <w:r w:rsidRPr="00167647">
        <w:rPr>
          <w:rFonts w:ascii="Times New Roman" w:hAnsi="Times New Roman" w:cs="Times New Roman"/>
          <w:sz w:val="24"/>
        </w:rPr>
        <w:t>(avtolitična, katabolna, makrofagna, acidna)</w:t>
      </w:r>
    </w:p>
    <w:p w:rsidR="00070234" w:rsidRPr="00167647" w:rsidRDefault="00201FDD" w:rsidP="00201FDD">
      <w:pPr>
        <w:numPr>
          <w:ilvl w:val="0"/>
          <w:numId w:val="25"/>
        </w:numPr>
        <w:spacing w:line="360" w:lineRule="auto"/>
        <w:rPr>
          <w:rFonts w:ascii="Times New Roman" w:hAnsi="Times New Roman" w:cs="Times New Roman"/>
          <w:sz w:val="24"/>
        </w:rPr>
      </w:pPr>
      <w:r w:rsidRPr="00167647">
        <w:rPr>
          <w:rFonts w:ascii="Times New Roman" w:hAnsi="Times New Roman" w:cs="Times New Roman"/>
          <w:b/>
          <w:bCs/>
          <w:sz w:val="24"/>
        </w:rPr>
        <w:t xml:space="preserve">Produktivna </w:t>
      </w:r>
      <w:r w:rsidRPr="00167647">
        <w:rPr>
          <w:rFonts w:ascii="Times New Roman" w:hAnsi="Times New Roman" w:cs="Times New Roman"/>
          <w:sz w:val="24"/>
        </w:rPr>
        <w:t>(fibroblastna, anabolna, alkalna)</w:t>
      </w:r>
    </w:p>
    <w:p w:rsidR="00070234" w:rsidRPr="00167647" w:rsidRDefault="00201FDD" w:rsidP="00201FDD">
      <w:pPr>
        <w:numPr>
          <w:ilvl w:val="1"/>
          <w:numId w:val="25"/>
        </w:numPr>
        <w:spacing w:line="360" w:lineRule="auto"/>
        <w:rPr>
          <w:rFonts w:ascii="Times New Roman" w:hAnsi="Times New Roman" w:cs="Times New Roman"/>
          <w:sz w:val="24"/>
        </w:rPr>
      </w:pPr>
      <w:r w:rsidRPr="00167647">
        <w:rPr>
          <w:rFonts w:ascii="Times New Roman" w:hAnsi="Times New Roman" w:cs="Times New Roman"/>
          <w:sz w:val="24"/>
        </w:rPr>
        <w:t>Epitelizacija</w:t>
      </w:r>
    </w:p>
    <w:p w:rsidR="00167647" w:rsidRDefault="00201FDD" w:rsidP="00201FDD">
      <w:pPr>
        <w:numPr>
          <w:ilvl w:val="1"/>
          <w:numId w:val="25"/>
        </w:numPr>
        <w:spacing w:line="360" w:lineRule="auto"/>
        <w:rPr>
          <w:rFonts w:ascii="Times New Roman" w:hAnsi="Times New Roman" w:cs="Times New Roman"/>
          <w:sz w:val="24"/>
        </w:rPr>
      </w:pPr>
      <w:r w:rsidRPr="00167647">
        <w:rPr>
          <w:rFonts w:ascii="Times New Roman" w:hAnsi="Times New Roman" w:cs="Times New Roman"/>
          <w:sz w:val="24"/>
        </w:rPr>
        <w:t>Krčenje rane</w:t>
      </w:r>
    </w:p>
    <w:p w:rsidR="00167647" w:rsidRPr="00722D47" w:rsidRDefault="00167647" w:rsidP="00167647">
      <w:pPr>
        <w:pStyle w:val="ListParagraph"/>
        <w:numPr>
          <w:ilvl w:val="0"/>
          <w:numId w:val="25"/>
        </w:numPr>
        <w:spacing w:line="360" w:lineRule="auto"/>
        <w:rPr>
          <w:rFonts w:ascii="Times New Roman" w:hAnsi="Times New Roman" w:cs="Times New Roman"/>
          <w:sz w:val="24"/>
        </w:rPr>
      </w:pPr>
      <w:r w:rsidRPr="00167647">
        <w:rPr>
          <w:rFonts w:ascii="Times New Roman" w:hAnsi="Times New Roman" w:cs="Times New Roman"/>
          <w:b/>
          <w:bCs/>
          <w:sz w:val="24"/>
        </w:rPr>
        <w:t xml:space="preserve">Maturacija </w:t>
      </w:r>
      <w:r w:rsidRPr="00167647">
        <w:rPr>
          <w:rFonts w:ascii="Times New Roman" w:hAnsi="Times New Roman" w:cs="Times New Roman"/>
          <w:bCs/>
          <w:sz w:val="24"/>
        </w:rPr>
        <w:t>(zorenje rane)</w:t>
      </w:r>
    </w:p>
    <w:p w:rsidR="00167647" w:rsidRPr="00167647" w:rsidRDefault="00167647" w:rsidP="00167647">
      <w:pPr>
        <w:spacing w:line="360" w:lineRule="auto"/>
        <w:rPr>
          <w:rFonts w:ascii="Times New Roman" w:hAnsi="Times New Roman" w:cs="Times New Roman"/>
          <w:sz w:val="24"/>
        </w:rPr>
      </w:pPr>
      <w:r>
        <w:rPr>
          <w:rFonts w:ascii="Times New Roman" w:hAnsi="Times New Roman" w:cs="Times New Roman"/>
          <w:sz w:val="24"/>
        </w:rPr>
        <w:t>DEJAVNIKI VPLIVA NA CELJENJE RANE:</w:t>
      </w:r>
    </w:p>
    <w:p w:rsidR="00167647" w:rsidRPr="00683BB1" w:rsidRDefault="00167647" w:rsidP="00683BB1">
      <w:pPr>
        <w:spacing w:line="360" w:lineRule="auto"/>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6CE85925">
            <wp:extent cx="3070225" cy="31143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t="17882" r="7469" b="2972"/>
                    <a:stretch/>
                  </pic:blipFill>
                  <pic:spPr bwMode="auto">
                    <a:xfrm>
                      <a:off x="0" y="0"/>
                      <a:ext cx="3075068" cy="3119291"/>
                    </a:xfrm>
                    <a:prstGeom prst="rect">
                      <a:avLst/>
                    </a:prstGeom>
                    <a:noFill/>
                    <a:ln>
                      <a:noFill/>
                    </a:ln>
                    <a:extLst>
                      <a:ext uri="{53640926-AAD7-44D8-BBD7-CCE9431645EC}">
                        <a14:shadowObscured xmlns:a14="http://schemas.microsoft.com/office/drawing/2010/main"/>
                      </a:ext>
                    </a:extLst>
                  </pic:spPr>
                </pic:pic>
              </a:graphicData>
            </a:graphic>
          </wp:inline>
        </w:drawing>
      </w:r>
    </w:p>
    <w:p w:rsidR="00683BB1" w:rsidRPr="008F5982" w:rsidRDefault="00167647" w:rsidP="00683BB1">
      <w:pPr>
        <w:rPr>
          <w:rFonts w:ascii="Times New Roman" w:hAnsi="Times New Roman" w:cs="Times New Roman"/>
          <w:b/>
          <w:sz w:val="24"/>
        </w:rPr>
      </w:pPr>
      <w:r w:rsidRPr="008F5982">
        <w:rPr>
          <w:rFonts w:ascii="Times New Roman" w:hAnsi="Times New Roman" w:cs="Times New Roman"/>
          <w:b/>
          <w:sz w:val="24"/>
        </w:rPr>
        <w:t xml:space="preserve">STANJA, KI OGROŽAJO ŽIVLJENJE BOLNIKA IN </w:t>
      </w:r>
      <w:r w:rsidR="008F5982" w:rsidRPr="008F5982">
        <w:rPr>
          <w:rFonts w:ascii="Times New Roman" w:hAnsi="Times New Roman" w:cs="Times New Roman"/>
          <w:b/>
          <w:sz w:val="24"/>
        </w:rPr>
        <w:t>POŠKODOVANCA:</w:t>
      </w:r>
    </w:p>
    <w:p w:rsidR="00E63B36" w:rsidRPr="00E63B36" w:rsidRDefault="008F5982" w:rsidP="00201FDD">
      <w:pPr>
        <w:pStyle w:val="ListParagraph"/>
        <w:numPr>
          <w:ilvl w:val="0"/>
          <w:numId w:val="28"/>
        </w:numPr>
        <w:rPr>
          <w:rFonts w:ascii="Times New Roman" w:hAnsi="Times New Roman" w:cs="Times New Roman"/>
          <w:sz w:val="24"/>
        </w:rPr>
      </w:pPr>
      <w:r w:rsidRPr="008F5982">
        <w:rPr>
          <w:rFonts w:ascii="Times New Roman" w:hAnsi="Times New Roman" w:cs="Times New Roman"/>
          <w:b/>
          <w:bCs/>
          <w:sz w:val="24"/>
        </w:rPr>
        <w:t xml:space="preserve">ŠOK: </w:t>
      </w:r>
    </w:p>
    <w:p w:rsidR="008F5982" w:rsidRPr="00E63B36" w:rsidRDefault="00E63B36" w:rsidP="00E63B36">
      <w:pPr>
        <w:ind w:left="360"/>
        <w:rPr>
          <w:rFonts w:ascii="Times New Roman" w:hAnsi="Times New Roman" w:cs="Times New Roman"/>
          <w:sz w:val="24"/>
        </w:rPr>
      </w:pPr>
      <w:r>
        <w:rPr>
          <w:rFonts w:ascii="Times New Roman" w:hAnsi="Times New Roman" w:cs="Times New Roman"/>
          <w:sz w:val="24"/>
        </w:rPr>
        <w:t xml:space="preserve">= </w:t>
      </w:r>
      <w:r w:rsidR="008F5982" w:rsidRPr="00E63B36">
        <w:rPr>
          <w:rFonts w:ascii="Times New Roman" w:hAnsi="Times New Roman" w:cs="Times New Roman"/>
          <w:sz w:val="24"/>
        </w:rPr>
        <w:t>akutni sindrom:  nezadostna prekrvitev življenjsko pomembnih organov in tkiv; ↓MVS, motena distribucija krvi.</w:t>
      </w:r>
    </w:p>
    <w:p w:rsidR="00070234" w:rsidRDefault="008F5982" w:rsidP="00201FDD">
      <w:pPr>
        <w:numPr>
          <w:ilvl w:val="0"/>
          <w:numId w:val="26"/>
        </w:numPr>
        <w:rPr>
          <w:rFonts w:ascii="Times New Roman" w:hAnsi="Times New Roman" w:cs="Times New Roman"/>
          <w:sz w:val="24"/>
        </w:rPr>
      </w:pPr>
      <w:r>
        <w:rPr>
          <w:rFonts w:ascii="Times New Roman" w:hAnsi="Times New Roman" w:cs="Times New Roman"/>
          <w:bCs/>
          <w:sz w:val="24"/>
        </w:rPr>
        <w:t>ZNAKI:</w:t>
      </w:r>
      <w:r w:rsidR="00201FDD" w:rsidRPr="008F5982">
        <w:rPr>
          <w:rFonts w:ascii="Times New Roman" w:hAnsi="Times New Roman" w:cs="Times New Roman"/>
          <w:sz w:val="24"/>
        </w:rPr>
        <w:t xml:space="preserve"> ↓krvni tlak, ↑pulz, ↓izločanje seča, pospešeno dihanje, motena zavest, mrzla in vlažna ter pomodrela koža.</w:t>
      </w:r>
    </w:p>
    <w:p w:rsidR="008F5982" w:rsidRPr="008F5982" w:rsidRDefault="008F5982" w:rsidP="00201FDD">
      <w:pPr>
        <w:numPr>
          <w:ilvl w:val="0"/>
          <w:numId w:val="26"/>
        </w:numPr>
        <w:rPr>
          <w:rFonts w:ascii="Times New Roman" w:hAnsi="Times New Roman" w:cs="Times New Roman"/>
          <w:sz w:val="24"/>
        </w:rPr>
      </w:pPr>
      <w:r>
        <w:rPr>
          <w:rFonts w:ascii="Times New Roman" w:hAnsi="Times New Roman" w:cs="Times New Roman"/>
          <w:sz w:val="24"/>
        </w:rPr>
        <w:t>VRSTE ŠOKA in ZDRAVLJENJE:</w:t>
      </w:r>
    </w:p>
    <w:p w:rsidR="00070234" w:rsidRPr="008F5982" w:rsidRDefault="00201FDD" w:rsidP="00201FDD">
      <w:pPr>
        <w:numPr>
          <w:ilvl w:val="0"/>
          <w:numId w:val="27"/>
        </w:numPr>
        <w:rPr>
          <w:rFonts w:ascii="Times New Roman" w:hAnsi="Times New Roman" w:cs="Times New Roman"/>
          <w:sz w:val="24"/>
        </w:rPr>
      </w:pPr>
      <w:r w:rsidRPr="008F5982">
        <w:rPr>
          <w:rFonts w:ascii="Times New Roman" w:hAnsi="Times New Roman" w:cs="Times New Roman"/>
          <w:b/>
          <w:bCs/>
          <w:sz w:val="24"/>
        </w:rPr>
        <w:t xml:space="preserve">Hipovolemični: </w:t>
      </w:r>
      <w:r w:rsidRPr="008F5982">
        <w:rPr>
          <w:rFonts w:ascii="Times New Roman" w:hAnsi="Times New Roman" w:cs="Times New Roman"/>
          <w:bCs/>
          <w:sz w:val="24"/>
        </w:rPr>
        <w:t>ustavitev krvavitve, tekočine, operacija</w:t>
      </w:r>
    </w:p>
    <w:p w:rsidR="00070234" w:rsidRPr="008F5982" w:rsidRDefault="00201FDD" w:rsidP="00201FDD">
      <w:pPr>
        <w:numPr>
          <w:ilvl w:val="0"/>
          <w:numId w:val="27"/>
        </w:numPr>
        <w:rPr>
          <w:rFonts w:ascii="Times New Roman" w:hAnsi="Times New Roman" w:cs="Times New Roman"/>
          <w:sz w:val="24"/>
        </w:rPr>
      </w:pPr>
      <w:r w:rsidRPr="008F5982">
        <w:rPr>
          <w:rFonts w:ascii="Times New Roman" w:hAnsi="Times New Roman" w:cs="Times New Roman"/>
          <w:b/>
          <w:bCs/>
          <w:sz w:val="24"/>
        </w:rPr>
        <w:t xml:space="preserve">Kardiogeni: </w:t>
      </w:r>
      <w:r w:rsidRPr="008F5982">
        <w:rPr>
          <w:rFonts w:ascii="Times New Roman" w:hAnsi="Times New Roman" w:cs="Times New Roman"/>
          <w:bCs/>
          <w:sz w:val="24"/>
        </w:rPr>
        <w:t>antiaritmiki, vazopresorji, vazodilatatorji</w:t>
      </w:r>
    </w:p>
    <w:p w:rsidR="00070234" w:rsidRPr="008F5982" w:rsidRDefault="00201FDD" w:rsidP="00201FDD">
      <w:pPr>
        <w:numPr>
          <w:ilvl w:val="0"/>
          <w:numId w:val="27"/>
        </w:numPr>
        <w:rPr>
          <w:rFonts w:ascii="Times New Roman" w:hAnsi="Times New Roman" w:cs="Times New Roman"/>
          <w:sz w:val="24"/>
        </w:rPr>
      </w:pPr>
      <w:r w:rsidRPr="008F5982">
        <w:rPr>
          <w:rFonts w:ascii="Times New Roman" w:hAnsi="Times New Roman" w:cs="Times New Roman"/>
          <w:b/>
          <w:bCs/>
          <w:sz w:val="24"/>
        </w:rPr>
        <w:t xml:space="preserve">Obstrukcijski: </w:t>
      </w:r>
      <w:r w:rsidRPr="008F5982">
        <w:rPr>
          <w:rFonts w:ascii="Times New Roman" w:hAnsi="Times New Roman" w:cs="Times New Roman"/>
          <w:bCs/>
          <w:sz w:val="24"/>
        </w:rPr>
        <w:t>operacija, trombolitiki, drenaža tamponade ali pnevmotoraksa</w:t>
      </w:r>
    </w:p>
    <w:p w:rsidR="00070234" w:rsidRPr="008F5982" w:rsidRDefault="00201FDD" w:rsidP="00201FDD">
      <w:pPr>
        <w:numPr>
          <w:ilvl w:val="0"/>
          <w:numId w:val="27"/>
        </w:numPr>
        <w:rPr>
          <w:rFonts w:ascii="Times New Roman" w:hAnsi="Times New Roman" w:cs="Times New Roman"/>
          <w:sz w:val="24"/>
        </w:rPr>
      </w:pPr>
      <w:r w:rsidRPr="008F5982">
        <w:rPr>
          <w:rFonts w:ascii="Times New Roman" w:hAnsi="Times New Roman" w:cs="Times New Roman"/>
          <w:b/>
          <w:bCs/>
          <w:sz w:val="24"/>
        </w:rPr>
        <w:lastRenderedPageBreak/>
        <w:t>Distribucijski:</w:t>
      </w:r>
      <w:r w:rsidR="008F5982">
        <w:rPr>
          <w:rFonts w:ascii="Times New Roman" w:hAnsi="Times New Roman" w:cs="Times New Roman"/>
          <w:b/>
          <w:bCs/>
          <w:sz w:val="24"/>
        </w:rPr>
        <w:t xml:space="preserve"> </w:t>
      </w:r>
      <w:r w:rsidRPr="008F5982">
        <w:rPr>
          <w:rFonts w:ascii="Times New Roman" w:hAnsi="Times New Roman" w:cs="Times New Roman"/>
          <w:bCs/>
          <w:sz w:val="24"/>
        </w:rPr>
        <w:t>antibiotiki, tekočine, drenaža abscesov</w:t>
      </w:r>
    </w:p>
    <w:p w:rsidR="008F5982" w:rsidRDefault="008F5982" w:rsidP="008F5982">
      <w:pPr>
        <w:rPr>
          <w:rFonts w:ascii="Times New Roman" w:hAnsi="Times New Roman" w:cs="Times New Roman"/>
          <w:b/>
          <w:bCs/>
          <w:sz w:val="24"/>
        </w:rPr>
      </w:pPr>
    </w:p>
    <w:p w:rsidR="008F5982" w:rsidRPr="008F5982" w:rsidRDefault="008F5982" w:rsidP="00201FDD">
      <w:pPr>
        <w:pStyle w:val="ListParagraph"/>
        <w:numPr>
          <w:ilvl w:val="0"/>
          <w:numId w:val="28"/>
        </w:numPr>
      </w:pPr>
      <w:r>
        <w:rPr>
          <w:rFonts w:ascii="Times New Roman" w:hAnsi="Times New Roman" w:cs="Times New Roman"/>
          <w:b/>
          <w:bCs/>
          <w:sz w:val="24"/>
        </w:rPr>
        <w:t>AKUTNA DIHALNA STISKA (PAAK):</w:t>
      </w:r>
    </w:p>
    <w:p w:rsidR="00070234" w:rsidRPr="008F5982" w:rsidRDefault="00201FDD" w:rsidP="00201FDD">
      <w:pPr>
        <w:numPr>
          <w:ilvl w:val="0"/>
          <w:numId w:val="29"/>
        </w:numPr>
        <w:rPr>
          <w:rFonts w:ascii="Times New Roman" w:hAnsi="Times New Roman" w:cs="Times New Roman"/>
          <w:sz w:val="24"/>
        </w:rPr>
      </w:pPr>
      <w:r w:rsidRPr="008F5982">
        <w:rPr>
          <w:rFonts w:ascii="Times New Roman" w:hAnsi="Times New Roman" w:cs="Times New Roman"/>
          <w:b/>
          <w:sz w:val="24"/>
        </w:rPr>
        <w:t>Hipoksemična</w:t>
      </w:r>
      <w:r w:rsidRPr="008F5982">
        <w:rPr>
          <w:rFonts w:ascii="Times New Roman" w:hAnsi="Times New Roman" w:cs="Times New Roman"/>
          <w:sz w:val="24"/>
        </w:rPr>
        <w:t xml:space="preserve"> (pO2≤8kPa)</w:t>
      </w:r>
    </w:p>
    <w:p w:rsidR="00070234" w:rsidRPr="008F5982" w:rsidRDefault="00201FDD" w:rsidP="00201FDD">
      <w:pPr>
        <w:numPr>
          <w:ilvl w:val="0"/>
          <w:numId w:val="29"/>
        </w:numPr>
        <w:rPr>
          <w:rFonts w:ascii="Times New Roman" w:hAnsi="Times New Roman" w:cs="Times New Roman"/>
          <w:sz w:val="24"/>
        </w:rPr>
      </w:pPr>
      <w:r w:rsidRPr="008F5982">
        <w:rPr>
          <w:rFonts w:ascii="Times New Roman" w:hAnsi="Times New Roman" w:cs="Times New Roman"/>
          <w:b/>
          <w:sz w:val="24"/>
        </w:rPr>
        <w:t>Hiperkapnična</w:t>
      </w:r>
      <w:r w:rsidRPr="008F5982">
        <w:rPr>
          <w:rFonts w:ascii="Times New Roman" w:hAnsi="Times New Roman" w:cs="Times New Roman"/>
          <w:sz w:val="24"/>
        </w:rPr>
        <w:t xml:space="preserve"> (pO2≥6,67kPa)</w:t>
      </w:r>
    </w:p>
    <w:p w:rsidR="008F5982" w:rsidRPr="008F5982" w:rsidRDefault="008F5982" w:rsidP="00201FDD">
      <w:pPr>
        <w:pStyle w:val="ListParagraph"/>
        <w:numPr>
          <w:ilvl w:val="0"/>
          <w:numId w:val="23"/>
        </w:numPr>
        <w:rPr>
          <w:rFonts w:ascii="Times New Roman" w:hAnsi="Times New Roman" w:cs="Times New Roman"/>
          <w:sz w:val="24"/>
        </w:rPr>
      </w:pPr>
      <w:r w:rsidRPr="008F5982">
        <w:rPr>
          <w:rFonts w:ascii="Times New Roman" w:hAnsi="Times New Roman" w:cs="Times New Roman"/>
          <w:bCs/>
          <w:sz w:val="24"/>
        </w:rPr>
        <w:t>ZDRAVLJENJE</w:t>
      </w:r>
      <w:r w:rsidRPr="008F5982">
        <w:rPr>
          <w:rFonts w:ascii="Times New Roman" w:hAnsi="Times New Roman" w:cs="Times New Roman"/>
          <w:b/>
          <w:bCs/>
          <w:sz w:val="24"/>
        </w:rPr>
        <w:t>:</w:t>
      </w:r>
    </w:p>
    <w:p w:rsidR="008F5982" w:rsidRPr="008F5982" w:rsidRDefault="00201FDD" w:rsidP="00201FDD">
      <w:pPr>
        <w:pStyle w:val="ListParagraph"/>
        <w:numPr>
          <w:ilvl w:val="1"/>
          <w:numId w:val="30"/>
        </w:numPr>
        <w:rPr>
          <w:rFonts w:ascii="Times New Roman" w:hAnsi="Times New Roman" w:cs="Times New Roman"/>
          <w:sz w:val="24"/>
        </w:rPr>
      </w:pPr>
      <w:r w:rsidRPr="008F5982">
        <w:rPr>
          <w:rFonts w:ascii="Times New Roman" w:hAnsi="Times New Roman" w:cs="Times New Roman"/>
          <w:sz w:val="24"/>
        </w:rPr>
        <w:t>Zagotavljanje proste dihalne poti</w:t>
      </w:r>
    </w:p>
    <w:p w:rsidR="008F5982" w:rsidRDefault="00201FDD" w:rsidP="00201FDD">
      <w:pPr>
        <w:pStyle w:val="ListParagraph"/>
        <w:numPr>
          <w:ilvl w:val="1"/>
          <w:numId w:val="30"/>
        </w:numPr>
        <w:rPr>
          <w:rFonts w:ascii="Times New Roman" w:hAnsi="Times New Roman" w:cs="Times New Roman"/>
          <w:sz w:val="24"/>
        </w:rPr>
      </w:pPr>
      <w:r w:rsidRPr="008F5982">
        <w:rPr>
          <w:rFonts w:ascii="Times New Roman" w:hAnsi="Times New Roman" w:cs="Times New Roman"/>
          <w:sz w:val="24"/>
        </w:rPr>
        <w:t>Zagotavljanje oksigenacije</w:t>
      </w:r>
    </w:p>
    <w:p w:rsidR="008F5982" w:rsidRDefault="00201FDD" w:rsidP="00201FDD">
      <w:pPr>
        <w:pStyle w:val="ListParagraph"/>
        <w:numPr>
          <w:ilvl w:val="1"/>
          <w:numId w:val="30"/>
        </w:numPr>
        <w:rPr>
          <w:rFonts w:ascii="Times New Roman" w:hAnsi="Times New Roman" w:cs="Times New Roman"/>
          <w:sz w:val="24"/>
        </w:rPr>
      </w:pPr>
      <w:r w:rsidRPr="008F5982">
        <w:rPr>
          <w:rFonts w:ascii="Times New Roman" w:hAnsi="Times New Roman" w:cs="Times New Roman"/>
          <w:sz w:val="24"/>
        </w:rPr>
        <w:t>Predihavanje in odstranitev CO2</w:t>
      </w:r>
    </w:p>
    <w:p w:rsidR="008F5982" w:rsidRPr="008F5982" w:rsidRDefault="008F5982" w:rsidP="00201FDD">
      <w:pPr>
        <w:pStyle w:val="ListParagraph"/>
        <w:numPr>
          <w:ilvl w:val="1"/>
          <w:numId w:val="30"/>
        </w:numPr>
        <w:rPr>
          <w:rFonts w:ascii="Times New Roman" w:hAnsi="Times New Roman" w:cs="Times New Roman"/>
          <w:sz w:val="24"/>
        </w:rPr>
      </w:pPr>
      <w:r w:rsidRPr="008F5982">
        <w:rPr>
          <w:rFonts w:ascii="Times New Roman" w:hAnsi="Times New Roman" w:cs="Times New Roman"/>
          <w:sz w:val="24"/>
        </w:rPr>
        <w:t>Odpravljanje dejavnikov</w:t>
      </w:r>
    </w:p>
    <w:p w:rsidR="008F5982" w:rsidRDefault="008F5982" w:rsidP="008F5982">
      <w:pPr>
        <w:tabs>
          <w:tab w:val="left" w:pos="2955"/>
        </w:tabs>
        <w:rPr>
          <w:rFonts w:ascii="Times New Roman" w:hAnsi="Times New Roman" w:cs="Times New Roman"/>
          <w:sz w:val="24"/>
        </w:rPr>
      </w:pPr>
    </w:p>
    <w:p w:rsidR="00E63B36" w:rsidRPr="00E63B36" w:rsidRDefault="008F5982" w:rsidP="00201FDD">
      <w:pPr>
        <w:pStyle w:val="NormalWeb"/>
        <w:numPr>
          <w:ilvl w:val="0"/>
          <w:numId w:val="29"/>
        </w:numPr>
        <w:kinsoku w:val="0"/>
        <w:overflowPunct w:val="0"/>
        <w:spacing w:after="0" w:line="360" w:lineRule="auto"/>
        <w:textAlignment w:val="baseline"/>
        <w:rPr>
          <w:rFonts w:eastAsia="Times New Roman"/>
          <w:lang w:eastAsia="sl-SI"/>
        </w:rPr>
      </w:pPr>
      <w:r w:rsidRPr="008F5982">
        <w:rPr>
          <w:b/>
        </w:rPr>
        <w:t>SINDROM MAŠČOBNE EMBOLIJE:</w:t>
      </w:r>
      <w:r w:rsidRPr="008F5982">
        <w:rPr>
          <w:b/>
        </w:rPr>
        <w:tab/>
      </w:r>
    </w:p>
    <w:p w:rsidR="008F5982" w:rsidRPr="008F5982" w:rsidRDefault="00E63B36" w:rsidP="00E63B36">
      <w:pPr>
        <w:pStyle w:val="NormalWeb"/>
        <w:kinsoku w:val="0"/>
        <w:overflowPunct w:val="0"/>
        <w:spacing w:after="0" w:line="360" w:lineRule="auto"/>
        <w:ind w:left="360"/>
        <w:textAlignment w:val="baseline"/>
        <w:rPr>
          <w:rFonts w:eastAsia="Times New Roman"/>
          <w:lang w:eastAsia="sl-SI"/>
        </w:rPr>
      </w:pPr>
      <w:r>
        <w:rPr>
          <w:b/>
        </w:rPr>
        <w:t xml:space="preserve">= </w:t>
      </w:r>
      <w:r w:rsidR="008F5982" w:rsidRPr="008F5982">
        <w:rPr>
          <w:rFonts w:eastAsia="Microsoft YaHei"/>
          <w:color w:val="000000"/>
          <w:kern w:val="24"/>
          <w:lang w:eastAsia="sl-SI"/>
        </w:rPr>
        <w:t xml:space="preserve">pojav maščobnih kaplijc v krvnem obtoku in pljučnem parenhimu. </w:t>
      </w:r>
    </w:p>
    <w:p w:rsidR="008F5982" w:rsidRPr="008F5982" w:rsidRDefault="008F5982" w:rsidP="00201FDD">
      <w:pPr>
        <w:numPr>
          <w:ilvl w:val="0"/>
          <w:numId w:val="31"/>
        </w:numPr>
        <w:kinsoku w:val="0"/>
        <w:overflowPunct w:val="0"/>
        <w:spacing w:after="0" w:line="360" w:lineRule="auto"/>
        <w:contextualSpacing/>
        <w:textAlignment w:val="baseline"/>
        <w:rPr>
          <w:rFonts w:ascii="Times New Roman" w:eastAsia="Times New Roman" w:hAnsi="Times New Roman" w:cs="Times New Roman"/>
          <w:sz w:val="24"/>
          <w:szCs w:val="24"/>
          <w:lang w:eastAsia="sl-SI"/>
        </w:rPr>
      </w:pPr>
      <w:r w:rsidRPr="008F5982">
        <w:rPr>
          <w:rFonts w:ascii="Times New Roman" w:eastAsia="Microsoft YaHei" w:hAnsi="Times New Roman" w:cs="Times New Roman"/>
          <w:color w:val="000000"/>
          <w:kern w:val="24"/>
          <w:sz w:val="24"/>
          <w:szCs w:val="24"/>
          <w:lang w:eastAsia="sl-SI"/>
        </w:rPr>
        <w:t>Najpogosteje pri zlomih dolgih kosti;</w:t>
      </w:r>
    </w:p>
    <w:p w:rsidR="008F5982" w:rsidRPr="008F5982" w:rsidRDefault="008F5982" w:rsidP="00201FDD">
      <w:pPr>
        <w:numPr>
          <w:ilvl w:val="0"/>
          <w:numId w:val="31"/>
        </w:numPr>
        <w:kinsoku w:val="0"/>
        <w:overflowPunct w:val="0"/>
        <w:spacing w:after="0" w:line="360" w:lineRule="auto"/>
        <w:contextualSpacing/>
        <w:textAlignment w:val="baseline"/>
        <w:rPr>
          <w:rFonts w:ascii="Times New Roman" w:eastAsia="Times New Roman" w:hAnsi="Times New Roman" w:cs="Times New Roman"/>
          <w:sz w:val="24"/>
          <w:szCs w:val="24"/>
          <w:lang w:eastAsia="sl-SI"/>
        </w:rPr>
      </w:pPr>
      <w:r w:rsidRPr="008F5982">
        <w:rPr>
          <w:rFonts w:ascii="Times New Roman" w:eastAsia="Microsoft YaHei" w:hAnsi="Times New Roman" w:cs="Times New Roman"/>
          <w:color w:val="000000"/>
          <w:kern w:val="24"/>
          <w:sz w:val="24"/>
          <w:szCs w:val="24"/>
          <w:lang w:eastAsia="sl-SI"/>
        </w:rPr>
        <w:t>Klinična slika: infiltrati na pljučni sliki;</w:t>
      </w:r>
    </w:p>
    <w:p w:rsidR="008F5982" w:rsidRPr="008F5982" w:rsidRDefault="008F5982" w:rsidP="00201FDD">
      <w:pPr>
        <w:numPr>
          <w:ilvl w:val="0"/>
          <w:numId w:val="31"/>
        </w:numPr>
        <w:kinsoku w:val="0"/>
        <w:overflowPunct w:val="0"/>
        <w:spacing w:after="0" w:line="360" w:lineRule="auto"/>
        <w:contextualSpacing/>
        <w:textAlignment w:val="baseline"/>
        <w:rPr>
          <w:rFonts w:ascii="Times New Roman" w:eastAsia="Times New Roman" w:hAnsi="Times New Roman" w:cs="Times New Roman"/>
          <w:sz w:val="24"/>
          <w:szCs w:val="24"/>
          <w:lang w:eastAsia="sl-SI"/>
        </w:rPr>
      </w:pPr>
      <w:r w:rsidRPr="008F5982">
        <w:rPr>
          <w:rFonts w:ascii="Times New Roman" w:eastAsia="Microsoft YaHei" w:hAnsi="Times New Roman" w:cs="Times New Roman"/>
          <w:color w:val="000000"/>
          <w:kern w:val="24"/>
          <w:sz w:val="24"/>
          <w:szCs w:val="24"/>
          <w:lang w:eastAsia="sl-SI"/>
        </w:rPr>
        <w:t>pO2≤8kPa;</w:t>
      </w:r>
    </w:p>
    <w:p w:rsidR="008F5982" w:rsidRPr="008F5982" w:rsidRDefault="00E63B36" w:rsidP="00201FDD">
      <w:pPr>
        <w:numPr>
          <w:ilvl w:val="0"/>
          <w:numId w:val="31"/>
        </w:numPr>
        <w:kinsoku w:val="0"/>
        <w:overflowPunct w:val="0"/>
        <w:spacing w:after="0" w:line="360" w:lineRule="auto"/>
        <w:contextualSpacing/>
        <w:textAlignment w:val="baseline"/>
        <w:rPr>
          <w:rFonts w:ascii="Times New Roman" w:eastAsia="Times New Roman" w:hAnsi="Times New Roman" w:cs="Times New Roman"/>
          <w:sz w:val="24"/>
          <w:szCs w:val="24"/>
          <w:lang w:eastAsia="sl-SI"/>
        </w:rPr>
      </w:pPr>
      <w:r>
        <w:rPr>
          <w:rFonts w:ascii="Times New Roman" w:eastAsia="Microsoft YaHei" w:hAnsi="Times New Roman" w:cs="Times New Roman"/>
          <w:color w:val="000000"/>
          <w:kern w:val="24"/>
          <w:sz w:val="24"/>
          <w:szCs w:val="24"/>
          <w:lang w:eastAsia="sl-SI"/>
        </w:rPr>
        <w:t xml:space="preserve">ZNAKI: </w:t>
      </w:r>
      <w:r w:rsidR="008F5982" w:rsidRPr="008F5982">
        <w:rPr>
          <w:rFonts w:ascii="Times New Roman" w:eastAsia="Microsoft YaHei" w:hAnsi="Times New Roman" w:cs="Times New Roman"/>
          <w:color w:val="000000"/>
          <w:kern w:val="24"/>
          <w:sz w:val="24"/>
          <w:szCs w:val="24"/>
          <w:lang w:eastAsia="sl-SI"/>
        </w:rPr>
        <w:t>pikčaste krvavitve po koži in sluznicah, pospešeno dihanje ali tahipneja, krči, vročica, zlatenica, spremembe na mrežnici, maščobne kapljice v urinu;</w:t>
      </w:r>
    </w:p>
    <w:p w:rsidR="008F5982" w:rsidRPr="008F5982" w:rsidRDefault="00E63B36" w:rsidP="00201FDD">
      <w:pPr>
        <w:numPr>
          <w:ilvl w:val="0"/>
          <w:numId w:val="31"/>
        </w:numPr>
        <w:kinsoku w:val="0"/>
        <w:overflowPunct w:val="0"/>
        <w:spacing w:after="0" w:line="360" w:lineRule="auto"/>
        <w:contextualSpacing/>
        <w:textAlignment w:val="baseline"/>
        <w:rPr>
          <w:rFonts w:ascii="Times New Roman" w:eastAsia="Times New Roman" w:hAnsi="Times New Roman" w:cs="Times New Roman"/>
          <w:sz w:val="24"/>
          <w:szCs w:val="24"/>
          <w:lang w:eastAsia="sl-SI"/>
        </w:rPr>
      </w:pPr>
      <w:r>
        <w:rPr>
          <w:rFonts w:ascii="Times New Roman" w:eastAsia="Microsoft YaHei" w:hAnsi="Times New Roman" w:cs="Times New Roman"/>
          <w:color w:val="000000"/>
          <w:kern w:val="24"/>
          <w:sz w:val="24"/>
          <w:szCs w:val="24"/>
          <w:lang w:eastAsia="sl-SI"/>
        </w:rPr>
        <w:t>PREPREČEVANJE</w:t>
      </w:r>
      <w:r w:rsidR="008F5982" w:rsidRPr="008F5982">
        <w:rPr>
          <w:rFonts w:ascii="Times New Roman" w:eastAsia="Microsoft YaHei" w:hAnsi="Times New Roman" w:cs="Times New Roman"/>
          <w:color w:val="000000"/>
          <w:kern w:val="24"/>
          <w:sz w:val="24"/>
          <w:szCs w:val="24"/>
          <w:lang w:eastAsia="sl-SI"/>
        </w:rPr>
        <w:t>: boj proti šoku, zgodnja oskrba zlomov, uporaba heparina.</w:t>
      </w:r>
    </w:p>
    <w:p w:rsidR="008F5982" w:rsidRDefault="008F5982" w:rsidP="00E63B36">
      <w:pPr>
        <w:tabs>
          <w:tab w:val="left" w:pos="2955"/>
        </w:tabs>
        <w:spacing w:line="360" w:lineRule="auto"/>
        <w:rPr>
          <w:rFonts w:ascii="Times New Roman" w:hAnsi="Times New Roman" w:cs="Times New Roman"/>
          <w:b/>
          <w:sz w:val="24"/>
        </w:rPr>
      </w:pPr>
    </w:p>
    <w:p w:rsidR="00E63B36" w:rsidRDefault="00E63B36" w:rsidP="00201FDD">
      <w:pPr>
        <w:pStyle w:val="ListParagraph"/>
        <w:numPr>
          <w:ilvl w:val="0"/>
          <w:numId w:val="29"/>
        </w:numPr>
        <w:tabs>
          <w:tab w:val="left" w:pos="2955"/>
        </w:tabs>
        <w:spacing w:line="360" w:lineRule="auto"/>
        <w:rPr>
          <w:rFonts w:ascii="Times New Roman" w:hAnsi="Times New Roman" w:cs="Times New Roman"/>
          <w:b/>
          <w:sz w:val="24"/>
        </w:rPr>
      </w:pPr>
      <w:r>
        <w:rPr>
          <w:rFonts w:ascii="Times New Roman" w:hAnsi="Times New Roman" w:cs="Times New Roman"/>
          <w:b/>
          <w:sz w:val="24"/>
        </w:rPr>
        <w:t xml:space="preserve">AKUTNA LEDVIČNA ODPOVED: </w:t>
      </w:r>
    </w:p>
    <w:p w:rsidR="00E63B36" w:rsidRPr="00E63B36" w:rsidRDefault="00E63B36" w:rsidP="00E63B36">
      <w:pPr>
        <w:tabs>
          <w:tab w:val="left" w:pos="2955"/>
        </w:tabs>
        <w:spacing w:line="360" w:lineRule="auto"/>
        <w:ind w:left="360"/>
        <w:rPr>
          <w:rFonts w:ascii="Times New Roman" w:hAnsi="Times New Roman" w:cs="Times New Roman"/>
          <w:b/>
          <w:sz w:val="24"/>
        </w:rPr>
      </w:pPr>
      <w:r>
        <w:rPr>
          <w:rFonts w:ascii="Times New Roman" w:hAnsi="Times New Roman" w:cs="Times New Roman"/>
          <w:sz w:val="24"/>
        </w:rPr>
        <w:t xml:space="preserve">= </w:t>
      </w:r>
      <w:r w:rsidRPr="00E63B36">
        <w:rPr>
          <w:rFonts w:ascii="Times New Roman" w:hAnsi="Times New Roman" w:cs="Times New Roman"/>
          <w:sz w:val="24"/>
        </w:rPr>
        <w:t>sindrom hitrega slabšanja delovanja ledvic in posledičnega povečanja serumskih koncentracij dušičnih snovi, to je sečnina in kreatinin. Motena regulacija telesnih tekočin, elektrolitov in kislinsko-baznega ravnotežja.</w:t>
      </w:r>
    </w:p>
    <w:p w:rsidR="00E63B36" w:rsidRPr="00E63B36" w:rsidRDefault="00E63B36" w:rsidP="00201FDD">
      <w:pPr>
        <w:pStyle w:val="ListParagraph"/>
        <w:numPr>
          <w:ilvl w:val="0"/>
          <w:numId w:val="32"/>
        </w:numPr>
        <w:spacing w:line="360" w:lineRule="auto"/>
        <w:rPr>
          <w:rFonts w:ascii="Times New Roman" w:hAnsi="Times New Roman" w:cs="Times New Roman"/>
          <w:b/>
          <w:bCs/>
          <w:sz w:val="24"/>
        </w:rPr>
      </w:pPr>
      <w:r w:rsidRPr="00E63B36">
        <w:rPr>
          <w:rFonts w:ascii="Times New Roman" w:hAnsi="Times New Roman" w:cs="Times New Roman"/>
          <w:bCs/>
          <w:sz w:val="24"/>
        </w:rPr>
        <w:t>DELITEV</w:t>
      </w:r>
      <w:r w:rsidRPr="00E63B36">
        <w:rPr>
          <w:rFonts w:ascii="Times New Roman" w:hAnsi="Times New Roman" w:cs="Times New Roman"/>
          <w:b/>
          <w:bCs/>
          <w:sz w:val="24"/>
        </w:rPr>
        <w:t xml:space="preserve">: </w:t>
      </w:r>
    </w:p>
    <w:p w:rsidR="00E63B36" w:rsidRPr="00E63B36" w:rsidRDefault="00E63B36" w:rsidP="00201FDD">
      <w:pPr>
        <w:pStyle w:val="ListParagraph"/>
        <w:numPr>
          <w:ilvl w:val="1"/>
          <w:numId w:val="32"/>
        </w:numPr>
        <w:spacing w:line="360" w:lineRule="auto"/>
        <w:rPr>
          <w:rFonts w:ascii="Times New Roman" w:hAnsi="Times New Roman" w:cs="Times New Roman"/>
          <w:sz w:val="24"/>
        </w:rPr>
      </w:pPr>
      <w:r w:rsidRPr="00E63B36">
        <w:rPr>
          <w:rFonts w:ascii="Times New Roman" w:hAnsi="Times New Roman" w:cs="Times New Roman"/>
          <w:b/>
          <w:bCs/>
          <w:sz w:val="24"/>
        </w:rPr>
        <w:t>etiološka: predledvična, ledvična in zaledvična.</w:t>
      </w:r>
    </w:p>
    <w:p w:rsidR="00E63B36" w:rsidRPr="00E63B36" w:rsidRDefault="00E63B36" w:rsidP="00201FDD">
      <w:pPr>
        <w:pStyle w:val="ListParagraph"/>
        <w:numPr>
          <w:ilvl w:val="1"/>
          <w:numId w:val="32"/>
        </w:numPr>
        <w:spacing w:line="360" w:lineRule="auto"/>
        <w:rPr>
          <w:rFonts w:ascii="Times New Roman" w:hAnsi="Times New Roman" w:cs="Times New Roman"/>
          <w:sz w:val="24"/>
        </w:rPr>
      </w:pPr>
      <w:r w:rsidRPr="00E63B36">
        <w:rPr>
          <w:rFonts w:ascii="Times New Roman" w:hAnsi="Times New Roman" w:cs="Times New Roman"/>
          <w:b/>
          <w:bCs/>
          <w:sz w:val="24"/>
        </w:rPr>
        <w:t xml:space="preserve">oligurična: </w:t>
      </w:r>
      <w:r w:rsidRPr="00E63B36">
        <w:rPr>
          <w:rFonts w:ascii="Times New Roman" w:hAnsi="Times New Roman" w:cs="Times New Roman"/>
          <w:sz w:val="24"/>
        </w:rPr>
        <w:t>manj kot 400 ml seča/24 ur</w:t>
      </w:r>
    </w:p>
    <w:p w:rsidR="00E63B36" w:rsidRPr="00E63B36" w:rsidRDefault="00E63B36" w:rsidP="00201FDD">
      <w:pPr>
        <w:pStyle w:val="ListParagraph"/>
        <w:numPr>
          <w:ilvl w:val="1"/>
          <w:numId w:val="32"/>
        </w:numPr>
        <w:spacing w:line="360" w:lineRule="auto"/>
        <w:rPr>
          <w:rFonts w:ascii="Times New Roman" w:hAnsi="Times New Roman" w:cs="Times New Roman"/>
          <w:sz w:val="24"/>
        </w:rPr>
      </w:pPr>
      <w:r w:rsidRPr="00E63B36">
        <w:rPr>
          <w:rFonts w:ascii="Times New Roman" w:hAnsi="Times New Roman" w:cs="Times New Roman"/>
          <w:b/>
          <w:bCs/>
          <w:sz w:val="24"/>
        </w:rPr>
        <w:t>anurična</w:t>
      </w:r>
      <w:r w:rsidRPr="00E63B36">
        <w:rPr>
          <w:rFonts w:ascii="Times New Roman" w:hAnsi="Times New Roman" w:cs="Times New Roman"/>
          <w:sz w:val="24"/>
        </w:rPr>
        <w:t>: manj kot 100 ml seča/24 ur</w:t>
      </w:r>
    </w:p>
    <w:p w:rsidR="00E63B36" w:rsidRPr="00E63B36" w:rsidRDefault="00E63B36" w:rsidP="00201FDD">
      <w:pPr>
        <w:pStyle w:val="ListParagraph"/>
        <w:numPr>
          <w:ilvl w:val="1"/>
          <w:numId w:val="32"/>
        </w:numPr>
        <w:spacing w:line="360" w:lineRule="auto"/>
        <w:rPr>
          <w:rFonts w:ascii="Times New Roman" w:hAnsi="Times New Roman" w:cs="Times New Roman"/>
          <w:sz w:val="24"/>
        </w:rPr>
      </w:pPr>
      <w:r w:rsidRPr="00E63B36">
        <w:rPr>
          <w:rFonts w:ascii="Times New Roman" w:hAnsi="Times New Roman" w:cs="Times New Roman"/>
          <w:b/>
          <w:bCs/>
          <w:sz w:val="24"/>
        </w:rPr>
        <w:t>neoligurična</w:t>
      </w:r>
      <w:r w:rsidRPr="00E63B36">
        <w:rPr>
          <w:rFonts w:ascii="Times New Roman" w:hAnsi="Times New Roman" w:cs="Times New Roman"/>
          <w:sz w:val="24"/>
        </w:rPr>
        <w:t>: količina seča je normalna.</w:t>
      </w:r>
    </w:p>
    <w:p w:rsidR="00E63B36" w:rsidRPr="00E63B36" w:rsidRDefault="00E63B36" w:rsidP="00201FDD">
      <w:pPr>
        <w:pStyle w:val="ListParagraph"/>
        <w:numPr>
          <w:ilvl w:val="0"/>
          <w:numId w:val="32"/>
        </w:numPr>
        <w:spacing w:line="360" w:lineRule="auto"/>
        <w:rPr>
          <w:rFonts w:ascii="Times New Roman" w:hAnsi="Times New Roman" w:cs="Times New Roman"/>
          <w:sz w:val="24"/>
        </w:rPr>
      </w:pPr>
      <w:r w:rsidRPr="00E63B36">
        <w:rPr>
          <w:rFonts w:ascii="Times New Roman" w:hAnsi="Times New Roman" w:cs="Times New Roman"/>
          <w:sz w:val="24"/>
        </w:rPr>
        <w:t>PREPOZNAVANJE:  Klinični pregled, laboratorijski izvidi, UZ sečil, CT ledvic, biopsija.</w:t>
      </w:r>
    </w:p>
    <w:p w:rsidR="00E63B36" w:rsidRPr="00E63B36" w:rsidRDefault="00E63B36" w:rsidP="00201FDD">
      <w:pPr>
        <w:pStyle w:val="ListParagraph"/>
        <w:numPr>
          <w:ilvl w:val="0"/>
          <w:numId w:val="32"/>
        </w:numPr>
        <w:spacing w:line="360" w:lineRule="auto"/>
        <w:rPr>
          <w:rFonts w:ascii="Times New Roman" w:hAnsi="Times New Roman" w:cs="Times New Roman"/>
          <w:sz w:val="24"/>
        </w:rPr>
      </w:pPr>
      <w:r w:rsidRPr="00E63B36">
        <w:rPr>
          <w:rFonts w:ascii="Times New Roman" w:hAnsi="Times New Roman" w:cs="Times New Roman"/>
          <w:bCs/>
          <w:sz w:val="24"/>
        </w:rPr>
        <w:t>ZDRAVLJENJE</w:t>
      </w:r>
      <w:r w:rsidRPr="00E63B36">
        <w:rPr>
          <w:rFonts w:ascii="Times New Roman" w:hAnsi="Times New Roman" w:cs="Times New Roman"/>
          <w:sz w:val="24"/>
        </w:rPr>
        <w:t>: odstranitev vzrokov, tekočinsko zdravljenje, diuretiki, blokatorji kanalčkov kalcijevih ionov, ANP, NO, nadomestno zdravljenje s hemodializo.</w:t>
      </w:r>
    </w:p>
    <w:p w:rsidR="00E63B36" w:rsidRPr="00E63B36" w:rsidRDefault="00E63B36" w:rsidP="00E63B36">
      <w:pPr>
        <w:spacing w:line="360" w:lineRule="auto"/>
        <w:rPr>
          <w:rFonts w:ascii="Times New Roman" w:hAnsi="Times New Roman" w:cs="Times New Roman"/>
          <w:b/>
          <w:sz w:val="24"/>
        </w:rPr>
      </w:pPr>
      <w:r w:rsidRPr="00E63B36">
        <w:rPr>
          <w:rFonts w:ascii="Times New Roman" w:hAnsi="Times New Roman" w:cs="Times New Roman"/>
          <w:b/>
          <w:sz w:val="24"/>
        </w:rPr>
        <w:lastRenderedPageBreak/>
        <w:t>PLJUČNA EMBOLIJA in GVT:</w:t>
      </w:r>
    </w:p>
    <w:p w:rsidR="00E63B36" w:rsidRPr="00E63B36" w:rsidRDefault="00E63B36" w:rsidP="00201FDD">
      <w:pPr>
        <w:pStyle w:val="ListParagraph"/>
        <w:numPr>
          <w:ilvl w:val="0"/>
          <w:numId w:val="33"/>
        </w:numPr>
        <w:spacing w:line="360" w:lineRule="auto"/>
        <w:rPr>
          <w:rFonts w:ascii="Times New Roman" w:hAnsi="Times New Roman" w:cs="Times New Roman"/>
          <w:sz w:val="24"/>
        </w:rPr>
      </w:pPr>
      <w:r w:rsidRPr="00E63B36">
        <w:rPr>
          <w:rFonts w:ascii="Times New Roman" w:hAnsi="Times New Roman" w:cs="Times New Roman"/>
          <w:b/>
          <w:bCs/>
          <w:sz w:val="24"/>
        </w:rPr>
        <w:t>GVT</w:t>
      </w:r>
    </w:p>
    <w:p w:rsidR="00E63B36" w:rsidRPr="00E63B36" w:rsidRDefault="00E63B36" w:rsidP="00201FDD">
      <w:pPr>
        <w:pStyle w:val="ListParagraph"/>
        <w:numPr>
          <w:ilvl w:val="0"/>
          <w:numId w:val="34"/>
        </w:numPr>
        <w:spacing w:line="360" w:lineRule="auto"/>
        <w:rPr>
          <w:rFonts w:ascii="Times New Roman" w:hAnsi="Times New Roman" w:cs="Times New Roman"/>
          <w:sz w:val="24"/>
        </w:rPr>
      </w:pPr>
      <w:r w:rsidRPr="00E63B36">
        <w:rPr>
          <w:rFonts w:ascii="Times New Roman" w:hAnsi="Times New Roman" w:cs="Times New Roman"/>
          <w:b/>
          <w:bCs/>
          <w:sz w:val="24"/>
        </w:rPr>
        <w:t>Dejavniki tveganja</w:t>
      </w:r>
      <w:r w:rsidRPr="00E63B36">
        <w:rPr>
          <w:rFonts w:ascii="Times New Roman" w:hAnsi="Times New Roman" w:cs="Times New Roman"/>
          <w:sz w:val="24"/>
        </w:rPr>
        <w:t>: starost več od 40 let, maligna bolezen,, mirovanje, kirurški posegi, debelost, srčno popuščanje, AMI, jemanje estrogenov, nosečnost.</w:t>
      </w:r>
    </w:p>
    <w:p w:rsidR="00E63B36" w:rsidRPr="00E63B36" w:rsidRDefault="00E63B36" w:rsidP="00201FDD">
      <w:pPr>
        <w:pStyle w:val="ListParagraph"/>
        <w:numPr>
          <w:ilvl w:val="0"/>
          <w:numId w:val="34"/>
        </w:numPr>
        <w:spacing w:line="360" w:lineRule="auto"/>
        <w:rPr>
          <w:rFonts w:ascii="Times New Roman" w:hAnsi="Times New Roman" w:cs="Times New Roman"/>
          <w:sz w:val="24"/>
        </w:rPr>
      </w:pPr>
      <w:r w:rsidRPr="00E63B36">
        <w:rPr>
          <w:rFonts w:ascii="Times New Roman" w:hAnsi="Times New Roman" w:cs="Times New Roman"/>
          <w:b/>
          <w:bCs/>
          <w:sz w:val="24"/>
        </w:rPr>
        <w:t xml:space="preserve">Diagnoza: </w:t>
      </w:r>
      <w:r w:rsidRPr="00E63B36">
        <w:rPr>
          <w:rFonts w:ascii="Times New Roman" w:hAnsi="Times New Roman" w:cs="Times New Roman"/>
          <w:sz w:val="24"/>
        </w:rPr>
        <w:t>klinični znaki, PAAK, D-dimer, UZ ven.</w:t>
      </w:r>
    </w:p>
    <w:p w:rsidR="00E63B36" w:rsidRPr="00E63B36" w:rsidRDefault="00E63B36" w:rsidP="00201FDD">
      <w:pPr>
        <w:pStyle w:val="ListParagraph"/>
        <w:numPr>
          <w:ilvl w:val="0"/>
          <w:numId w:val="34"/>
        </w:numPr>
        <w:spacing w:line="360" w:lineRule="auto"/>
        <w:rPr>
          <w:rFonts w:ascii="Times New Roman" w:hAnsi="Times New Roman" w:cs="Times New Roman"/>
          <w:sz w:val="24"/>
        </w:rPr>
      </w:pPr>
      <w:r w:rsidRPr="00E63B36">
        <w:rPr>
          <w:rFonts w:ascii="Times New Roman" w:hAnsi="Times New Roman" w:cs="Times New Roman"/>
          <w:b/>
          <w:bCs/>
          <w:sz w:val="24"/>
        </w:rPr>
        <w:t xml:space="preserve">Zdravljenje: </w:t>
      </w:r>
      <w:r w:rsidRPr="00E63B36">
        <w:rPr>
          <w:rFonts w:ascii="Times New Roman" w:hAnsi="Times New Roman" w:cs="Times New Roman"/>
          <w:sz w:val="24"/>
        </w:rPr>
        <w:t>nizkomolekularni heparin ob kontroli faktorja antiX-a.</w:t>
      </w:r>
    </w:p>
    <w:p w:rsidR="005142F9" w:rsidRDefault="00E63B36" w:rsidP="00201FDD">
      <w:pPr>
        <w:pStyle w:val="ListParagraph"/>
        <w:numPr>
          <w:ilvl w:val="0"/>
          <w:numId w:val="34"/>
        </w:numPr>
        <w:spacing w:line="360" w:lineRule="auto"/>
        <w:rPr>
          <w:rFonts w:ascii="Times New Roman" w:hAnsi="Times New Roman" w:cs="Times New Roman"/>
          <w:sz w:val="24"/>
        </w:rPr>
      </w:pPr>
      <w:r w:rsidRPr="00E63B36">
        <w:rPr>
          <w:rFonts w:ascii="Times New Roman" w:hAnsi="Times New Roman" w:cs="Times New Roman"/>
          <w:b/>
          <w:bCs/>
          <w:sz w:val="24"/>
        </w:rPr>
        <w:t xml:space="preserve">Preprečevanje: </w:t>
      </w:r>
      <w:r w:rsidRPr="00E63B36">
        <w:rPr>
          <w:rFonts w:ascii="Times New Roman" w:hAnsi="Times New Roman" w:cs="Times New Roman"/>
          <w:sz w:val="24"/>
        </w:rPr>
        <w:t>čimprejšnja mobilizacija bolnika, ob indikacijah profilaktično odmerjanje NMH.</w:t>
      </w:r>
    </w:p>
    <w:p w:rsidR="005142F9" w:rsidRPr="005142F9" w:rsidRDefault="005142F9" w:rsidP="00201FDD">
      <w:pPr>
        <w:pStyle w:val="ListParagraph"/>
        <w:numPr>
          <w:ilvl w:val="0"/>
          <w:numId w:val="34"/>
        </w:numPr>
        <w:spacing w:line="360" w:lineRule="auto"/>
        <w:rPr>
          <w:rFonts w:ascii="Times New Roman" w:hAnsi="Times New Roman" w:cs="Times New Roman"/>
          <w:sz w:val="24"/>
        </w:rPr>
      </w:pPr>
    </w:p>
    <w:p w:rsidR="005142F9" w:rsidRPr="005142F9" w:rsidRDefault="005142F9" w:rsidP="00201FDD">
      <w:pPr>
        <w:pStyle w:val="ListParagraph"/>
        <w:numPr>
          <w:ilvl w:val="0"/>
          <w:numId w:val="33"/>
        </w:numPr>
        <w:spacing w:line="360" w:lineRule="auto"/>
        <w:rPr>
          <w:rFonts w:ascii="Times New Roman" w:hAnsi="Times New Roman" w:cs="Times New Roman"/>
          <w:sz w:val="24"/>
        </w:rPr>
      </w:pPr>
      <w:r>
        <w:rPr>
          <w:rFonts w:ascii="Times New Roman" w:hAnsi="Times New Roman" w:cs="Times New Roman"/>
          <w:b/>
          <w:bCs/>
          <w:sz w:val="24"/>
        </w:rPr>
        <w:t>PLJUČNA TROMBEMBOLIJA</w:t>
      </w:r>
      <w:r w:rsidR="00E63B36" w:rsidRPr="005142F9">
        <w:rPr>
          <w:rFonts w:ascii="Times New Roman" w:hAnsi="Times New Roman" w:cs="Times New Roman"/>
          <w:b/>
          <w:bCs/>
          <w:sz w:val="24"/>
        </w:rPr>
        <w:t xml:space="preserve">: </w:t>
      </w:r>
    </w:p>
    <w:p w:rsidR="00E63B36" w:rsidRPr="005142F9" w:rsidRDefault="00E63B36" w:rsidP="00201FDD">
      <w:pPr>
        <w:pStyle w:val="ListParagraph"/>
        <w:numPr>
          <w:ilvl w:val="0"/>
          <w:numId w:val="35"/>
        </w:numPr>
        <w:spacing w:line="360" w:lineRule="auto"/>
        <w:rPr>
          <w:rFonts w:ascii="Times New Roman" w:hAnsi="Times New Roman" w:cs="Times New Roman"/>
          <w:sz w:val="24"/>
        </w:rPr>
      </w:pPr>
      <w:r w:rsidRPr="005142F9">
        <w:rPr>
          <w:rFonts w:ascii="Times New Roman" w:hAnsi="Times New Roman" w:cs="Times New Roman"/>
          <w:sz w:val="24"/>
        </w:rPr>
        <w:t>zapora pljučne arterije ali njenih vej. (masivna PE in pljučni infarkt)</w:t>
      </w:r>
    </w:p>
    <w:p w:rsidR="00E63B36" w:rsidRPr="005142F9" w:rsidRDefault="00E63B36" w:rsidP="00201FDD">
      <w:pPr>
        <w:pStyle w:val="ListParagraph"/>
        <w:numPr>
          <w:ilvl w:val="0"/>
          <w:numId w:val="35"/>
        </w:numPr>
        <w:spacing w:line="360" w:lineRule="auto"/>
        <w:rPr>
          <w:rFonts w:ascii="Times New Roman" w:hAnsi="Times New Roman" w:cs="Times New Roman"/>
          <w:sz w:val="24"/>
        </w:rPr>
      </w:pPr>
      <w:r w:rsidRPr="005142F9">
        <w:rPr>
          <w:rFonts w:ascii="Times New Roman" w:hAnsi="Times New Roman" w:cs="Times New Roman"/>
          <w:b/>
          <w:bCs/>
          <w:sz w:val="24"/>
        </w:rPr>
        <w:t xml:space="preserve">Dejavniki tveganja: </w:t>
      </w:r>
      <w:r w:rsidRPr="005142F9">
        <w:rPr>
          <w:rFonts w:ascii="Times New Roman" w:hAnsi="Times New Roman" w:cs="Times New Roman"/>
          <w:sz w:val="24"/>
        </w:rPr>
        <w:t>prirojene motnje, pridobljene motnje, ostala obolenja kot pri GVT.</w:t>
      </w:r>
    </w:p>
    <w:p w:rsidR="00E63B36" w:rsidRPr="005142F9" w:rsidRDefault="00E63B36" w:rsidP="00201FDD">
      <w:pPr>
        <w:pStyle w:val="ListParagraph"/>
        <w:numPr>
          <w:ilvl w:val="0"/>
          <w:numId w:val="35"/>
        </w:numPr>
        <w:spacing w:line="360" w:lineRule="auto"/>
        <w:rPr>
          <w:rFonts w:ascii="Times New Roman" w:hAnsi="Times New Roman" w:cs="Times New Roman"/>
          <w:sz w:val="24"/>
        </w:rPr>
      </w:pPr>
      <w:r w:rsidRPr="005142F9">
        <w:rPr>
          <w:rFonts w:ascii="Times New Roman" w:hAnsi="Times New Roman" w:cs="Times New Roman"/>
          <w:b/>
          <w:bCs/>
          <w:sz w:val="24"/>
        </w:rPr>
        <w:t xml:space="preserve">Diagnoza: </w:t>
      </w:r>
      <w:r w:rsidRPr="005142F9">
        <w:rPr>
          <w:rFonts w:ascii="Times New Roman" w:hAnsi="Times New Roman" w:cs="Times New Roman"/>
          <w:sz w:val="24"/>
        </w:rPr>
        <w:t>PAAK, D-dimer, EKG, UZ srca, TEE, Rtg pc, CTA/scintigrafija pljuč, MR.</w:t>
      </w:r>
    </w:p>
    <w:p w:rsidR="00E63B36" w:rsidRPr="005142F9" w:rsidRDefault="00E63B36" w:rsidP="00201FDD">
      <w:pPr>
        <w:pStyle w:val="ListParagraph"/>
        <w:numPr>
          <w:ilvl w:val="0"/>
          <w:numId w:val="35"/>
        </w:numPr>
        <w:spacing w:line="360" w:lineRule="auto"/>
        <w:rPr>
          <w:rFonts w:ascii="Times New Roman" w:hAnsi="Times New Roman" w:cs="Times New Roman"/>
          <w:sz w:val="24"/>
        </w:rPr>
      </w:pPr>
      <w:r w:rsidRPr="005142F9">
        <w:rPr>
          <w:rFonts w:ascii="Times New Roman" w:hAnsi="Times New Roman" w:cs="Times New Roman"/>
          <w:b/>
          <w:bCs/>
          <w:sz w:val="24"/>
        </w:rPr>
        <w:t xml:space="preserve">Zdravljenje: </w:t>
      </w:r>
      <w:r w:rsidRPr="005142F9">
        <w:rPr>
          <w:rFonts w:ascii="Times New Roman" w:hAnsi="Times New Roman" w:cs="Times New Roman"/>
          <w:sz w:val="24"/>
        </w:rPr>
        <w:t>NMH, tromboliza, odstranjevanje dejavnikov tveganja, vena kava filter.</w:t>
      </w:r>
    </w:p>
    <w:p w:rsidR="005142F9" w:rsidRDefault="005142F9" w:rsidP="00E63B36">
      <w:pPr>
        <w:spacing w:line="360" w:lineRule="auto"/>
        <w:rPr>
          <w:rFonts w:ascii="Times New Roman" w:hAnsi="Times New Roman" w:cs="Times New Roman"/>
          <w:b/>
          <w:sz w:val="24"/>
        </w:rPr>
      </w:pPr>
      <w:r>
        <w:rPr>
          <w:rFonts w:ascii="Times New Roman" w:hAnsi="Times New Roman" w:cs="Times New Roman"/>
          <w:b/>
          <w:sz w:val="24"/>
        </w:rPr>
        <w:t>VEČORGANSKA ODPOVED:</w:t>
      </w:r>
    </w:p>
    <w:p w:rsidR="005142F9" w:rsidRPr="005142F9" w:rsidRDefault="005142F9" w:rsidP="00201FDD">
      <w:pPr>
        <w:pStyle w:val="ListParagraph"/>
        <w:numPr>
          <w:ilvl w:val="0"/>
          <w:numId w:val="36"/>
        </w:numPr>
        <w:spacing w:line="360" w:lineRule="auto"/>
        <w:rPr>
          <w:rFonts w:ascii="Times New Roman" w:hAnsi="Times New Roman" w:cs="Times New Roman"/>
          <w:sz w:val="24"/>
        </w:rPr>
      </w:pPr>
      <w:r w:rsidRPr="005142F9">
        <w:rPr>
          <w:rFonts w:ascii="Times New Roman" w:hAnsi="Times New Roman" w:cs="Times New Roman"/>
          <w:b/>
          <w:bCs/>
          <w:sz w:val="24"/>
        </w:rPr>
        <w:t>Odpoved prebavil</w:t>
      </w:r>
    </w:p>
    <w:p w:rsidR="005142F9" w:rsidRPr="005142F9" w:rsidRDefault="005142F9" w:rsidP="00201FDD">
      <w:pPr>
        <w:pStyle w:val="ListParagraph"/>
        <w:numPr>
          <w:ilvl w:val="0"/>
          <w:numId w:val="37"/>
        </w:numPr>
        <w:spacing w:line="360" w:lineRule="auto"/>
        <w:rPr>
          <w:rFonts w:ascii="Times New Roman" w:hAnsi="Times New Roman" w:cs="Times New Roman"/>
          <w:sz w:val="24"/>
        </w:rPr>
      </w:pPr>
      <w:r w:rsidRPr="005142F9">
        <w:rPr>
          <w:rFonts w:ascii="Times New Roman" w:hAnsi="Times New Roman" w:cs="Times New Roman"/>
          <w:b/>
          <w:bCs/>
          <w:sz w:val="24"/>
        </w:rPr>
        <w:t xml:space="preserve">Klinično prisotni: </w:t>
      </w:r>
      <w:r w:rsidRPr="005142F9">
        <w:rPr>
          <w:rFonts w:ascii="Times New Roman" w:hAnsi="Times New Roman" w:cs="Times New Roman"/>
          <w:sz w:val="24"/>
        </w:rPr>
        <w:t>driske, stresne krvavitve, črevesna zapora (ileus).</w:t>
      </w:r>
    </w:p>
    <w:p w:rsidR="005142F9" w:rsidRDefault="005142F9" w:rsidP="00201FDD">
      <w:pPr>
        <w:pStyle w:val="ListParagraph"/>
        <w:numPr>
          <w:ilvl w:val="0"/>
          <w:numId w:val="37"/>
        </w:numPr>
        <w:spacing w:line="360" w:lineRule="auto"/>
        <w:rPr>
          <w:rFonts w:ascii="Times New Roman" w:hAnsi="Times New Roman" w:cs="Times New Roman"/>
          <w:sz w:val="24"/>
        </w:rPr>
      </w:pPr>
      <w:r w:rsidRPr="005142F9">
        <w:rPr>
          <w:rFonts w:ascii="Times New Roman" w:hAnsi="Times New Roman" w:cs="Times New Roman"/>
          <w:b/>
          <w:bCs/>
          <w:sz w:val="24"/>
        </w:rPr>
        <w:t xml:space="preserve">Zdravljenje: </w:t>
      </w:r>
      <w:r w:rsidRPr="005142F9">
        <w:rPr>
          <w:rFonts w:ascii="Times New Roman" w:hAnsi="Times New Roman" w:cs="Times New Roman"/>
          <w:sz w:val="24"/>
        </w:rPr>
        <w:t>vzročno, redko kirurško z odstranitvijo dela prebavil; ustavljanje krvavitev, antacidi, blokatorji protonske črpalke.</w:t>
      </w:r>
    </w:p>
    <w:p w:rsidR="005142F9" w:rsidRPr="005142F9" w:rsidRDefault="005142F9" w:rsidP="005142F9">
      <w:pPr>
        <w:pStyle w:val="ListParagraph"/>
        <w:spacing w:line="360" w:lineRule="auto"/>
        <w:rPr>
          <w:rFonts w:ascii="Times New Roman" w:hAnsi="Times New Roman" w:cs="Times New Roman"/>
          <w:sz w:val="24"/>
        </w:rPr>
      </w:pPr>
    </w:p>
    <w:p w:rsidR="005142F9" w:rsidRPr="005142F9" w:rsidRDefault="005142F9" w:rsidP="00201FDD">
      <w:pPr>
        <w:pStyle w:val="ListParagraph"/>
        <w:numPr>
          <w:ilvl w:val="0"/>
          <w:numId w:val="36"/>
        </w:numPr>
        <w:spacing w:line="360" w:lineRule="auto"/>
        <w:rPr>
          <w:rFonts w:ascii="Times New Roman" w:hAnsi="Times New Roman" w:cs="Times New Roman"/>
          <w:sz w:val="24"/>
        </w:rPr>
      </w:pPr>
      <w:r w:rsidRPr="005142F9">
        <w:rPr>
          <w:rFonts w:ascii="Times New Roman" w:hAnsi="Times New Roman" w:cs="Times New Roman"/>
          <w:b/>
          <w:bCs/>
          <w:sz w:val="24"/>
        </w:rPr>
        <w:t>Odpoved jeter</w:t>
      </w:r>
    </w:p>
    <w:p w:rsidR="005142F9" w:rsidRPr="005142F9" w:rsidRDefault="005142F9" w:rsidP="00201FDD">
      <w:pPr>
        <w:pStyle w:val="ListParagraph"/>
        <w:numPr>
          <w:ilvl w:val="0"/>
          <w:numId w:val="38"/>
        </w:numPr>
        <w:spacing w:line="360" w:lineRule="auto"/>
        <w:rPr>
          <w:rFonts w:ascii="Times New Roman" w:hAnsi="Times New Roman" w:cs="Times New Roman"/>
          <w:sz w:val="24"/>
        </w:rPr>
      </w:pPr>
      <w:r w:rsidRPr="005142F9">
        <w:rPr>
          <w:rFonts w:ascii="Times New Roman" w:hAnsi="Times New Roman" w:cs="Times New Roman"/>
          <w:b/>
          <w:bCs/>
          <w:sz w:val="24"/>
        </w:rPr>
        <w:t xml:space="preserve">Klinično prisotni: </w:t>
      </w:r>
      <w:r w:rsidRPr="005142F9">
        <w:rPr>
          <w:rFonts w:ascii="Times New Roman" w:hAnsi="Times New Roman" w:cs="Times New Roman"/>
          <w:sz w:val="24"/>
        </w:rPr>
        <w:t>encefalopatija, motnja delovanja jeter: zlatenica, krvavitve, hiperdinamičen obtok, odpoved ledvic (hepatorenalni sindrom).</w:t>
      </w:r>
    </w:p>
    <w:p w:rsidR="005142F9" w:rsidRDefault="005142F9" w:rsidP="00201FDD">
      <w:pPr>
        <w:pStyle w:val="ListParagraph"/>
        <w:numPr>
          <w:ilvl w:val="0"/>
          <w:numId w:val="38"/>
        </w:numPr>
        <w:spacing w:line="360" w:lineRule="auto"/>
        <w:rPr>
          <w:rFonts w:ascii="Times New Roman" w:hAnsi="Times New Roman" w:cs="Times New Roman"/>
          <w:sz w:val="24"/>
        </w:rPr>
      </w:pPr>
      <w:r w:rsidRPr="005142F9">
        <w:rPr>
          <w:rFonts w:ascii="Times New Roman" w:hAnsi="Times New Roman" w:cs="Times New Roman"/>
          <w:b/>
          <w:bCs/>
          <w:sz w:val="24"/>
        </w:rPr>
        <w:t xml:space="preserve">Zdravljenje: </w:t>
      </w:r>
      <w:r w:rsidRPr="005142F9">
        <w:rPr>
          <w:rFonts w:ascii="Times New Roman" w:hAnsi="Times New Roman" w:cs="Times New Roman"/>
          <w:sz w:val="24"/>
        </w:rPr>
        <w:t>odprava motnje, umetno predihavanje, plazmafereza, merjenje znotrajlobanjskega tlaka, tekočinsko zdravljenje, diuretiki, plazma, presaditev jeter.</w:t>
      </w:r>
    </w:p>
    <w:p w:rsidR="005142F9" w:rsidRDefault="005142F9" w:rsidP="005142F9">
      <w:pPr>
        <w:pStyle w:val="ListParagraph"/>
        <w:spacing w:line="360" w:lineRule="auto"/>
        <w:rPr>
          <w:rFonts w:ascii="Times New Roman" w:hAnsi="Times New Roman" w:cs="Times New Roman"/>
          <w:sz w:val="24"/>
        </w:rPr>
      </w:pPr>
    </w:p>
    <w:p w:rsidR="005142F9" w:rsidRDefault="005142F9" w:rsidP="005142F9">
      <w:pPr>
        <w:spacing w:line="360" w:lineRule="auto"/>
        <w:rPr>
          <w:rFonts w:ascii="Times New Roman" w:hAnsi="Times New Roman" w:cs="Times New Roman"/>
          <w:b/>
          <w:sz w:val="24"/>
        </w:rPr>
      </w:pPr>
      <w:r w:rsidRPr="005142F9">
        <w:rPr>
          <w:rFonts w:ascii="Times New Roman" w:hAnsi="Times New Roman" w:cs="Times New Roman"/>
          <w:b/>
          <w:sz w:val="24"/>
        </w:rPr>
        <w:t>SEPSA IN SEPTIČNI ŠOK:</w:t>
      </w:r>
    </w:p>
    <w:p w:rsidR="005142F9" w:rsidRPr="005142F9" w:rsidRDefault="005142F9" w:rsidP="005142F9">
      <w:pPr>
        <w:spacing w:line="360" w:lineRule="auto"/>
        <w:rPr>
          <w:rFonts w:ascii="Times New Roman" w:hAnsi="Times New Roman" w:cs="Times New Roman"/>
          <w:sz w:val="24"/>
        </w:rPr>
      </w:pPr>
      <w:r>
        <w:rPr>
          <w:rFonts w:ascii="Times New Roman" w:hAnsi="Times New Roman" w:cs="Times New Roman"/>
          <w:sz w:val="24"/>
        </w:rPr>
        <w:t xml:space="preserve">= </w:t>
      </w:r>
      <w:r w:rsidRPr="005142F9">
        <w:rPr>
          <w:rFonts w:ascii="Times New Roman" w:hAnsi="Times New Roman" w:cs="Times New Roman"/>
          <w:sz w:val="24"/>
        </w:rPr>
        <w:t>odgovor organizma na poškodbo ali tuje antigene: lokalno sproščanje vnetnih posrednikov in sistemski odgovor (SIRS).</w:t>
      </w:r>
      <w:r>
        <w:rPr>
          <w:rFonts w:ascii="Times New Roman" w:hAnsi="Times New Roman" w:cs="Times New Roman"/>
          <w:sz w:val="24"/>
        </w:rPr>
        <w:tab/>
      </w:r>
    </w:p>
    <w:p w:rsidR="005142F9" w:rsidRPr="005142F9" w:rsidRDefault="005142F9" w:rsidP="00201FDD">
      <w:pPr>
        <w:pStyle w:val="ListParagraph"/>
        <w:numPr>
          <w:ilvl w:val="0"/>
          <w:numId w:val="39"/>
        </w:numPr>
        <w:spacing w:line="360" w:lineRule="auto"/>
        <w:rPr>
          <w:rFonts w:ascii="Times New Roman" w:hAnsi="Times New Roman" w:cs="Times New Roman"/>
          <w:sz w:val="24"/>
        </w:rPr>
      </w:pPr>
      <w:r w:rsidRPr="005142F9">
        <w:rPr>
          <w:rFonts w:ascii="Times New Roman" w:hAnsi="Times New Roman" w:cs="Times New Roman"/>
          <w:b/>
          <w:bCs/>
          <w:sz w:val="24"/>
        </w:rPr>
        <w:lastRenderedPageBreak/>
        <w:t>Zdravljenje:</w:t>
      </w:r>
    </w:p>
    <w:p w:rsidR="00070234" w:rsidRPr="005142F9" w:rsidRDefault="00201FDD"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Tekočinsko zdravljenje</w:t>
      </w:r>
    </w:p>
    <w:p w:rsidR="00070234" w:rsidRPr="005142F9" w:rsidRDefault="00201FDD"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Antibiotiki</w:t>
      </w:r>
    </w:p>
    <w:p w:rsidR="00070234" w:rsidRPr="005142F9" w:rsidRDefault="00201FDD"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Krvni pripravki</w:t>
      </w:r>
    </w:p>
    <w:p w:rsidR="00070234" w:rsidRPr="005142F9" w:rsidRDefault="00201FDD"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Mehansko predihavanje</w:t>
      </w:r>
    </w:p>
    <w:p w:rsidR="00070234" w:rsidRPr="005142F9" w:rsidRDefault="00201FDD"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Ukrepi proti GVT in PE</w:t>
      </w:r>
    </w:p>
    <w:p w:rsidR="00070234" w:rsidRPr="005142F9" w:rsidRDefault="00201FDD"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Vazopresorji.</w:t>
      </w:r>
    </w:p>
    <w:p w:rsidR="005142F9" w:rsidRPr="005142F9" w:rsidRDefault="005142F9" w:rsidP="00201FDD">
      <w:pPr>
        <w:pStyle w:val="ListParagraph"/>
        <w:numPr>
          <w:ilvl w:val="0"/>
          <w:numId w:val="39"/>
        </w:numPr>
        <w:spacing w:line="360" w:lineRule="auto"/>
        <w:rPr>
          <w:rFonts w:ascii="Times New Roman" w:hAnsi="Times New Roman" w:cs="Times New Roman"/>
          <w:sz w:val="24"/>
        </w:rPr>
      </w:pPr>
      <w:r w:rsidRPr="005142F9">
        <w:rPr>
          <w:rFonts w:ascii="Times New Roman" w:hAnsi="Times New Roman" w:cs="Times New Roman"/>
          <w:b/>
          <w:bCs/>
          <w:sz w:val="24"/>
        </w:rPr>
        <w:t>Ukrepi:</w:t>
      </w:r>
    </w:p>
    <w:p w:rsidR="005142F9" w:rsidRPr="005142F9" w:rsidRDefault="005142F9"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Invazivno merjenje krvnega tlaka</w:t>
      </w:r>
    </w:p>
    <w:p w:rsidR="005142F9" w:rsidRPr="005142F9" w:rsidRDefault="005142F9"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Merjenje diureze</w:t>
      </w:r>
    </w:p>
    <w:p w:rsidR="005142F9" w:rsidRPr="005142F9" w:rsidRDefault="005142F9"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Saturacija</w:t>
      </w:r>
    </w:p>
    <w:p w:rsidR="005142F9" w:rsidRPr="005142F9" w:rsidRDefault="005142F9" w:rsidP="00201FDD">
      <w:pPr>
        <w:pStyle w:val="ListParagraph"/>
        <w:numPr>
          <w:ilvl w:val="1"/>
          <w:numId w:val="39"/>
        </w:numPr>
        <w:spacing w:line="360" w:lineRule="auto"/>
        <w:rPr>
          <w:rFonts w:ascii="Times New Roman" w:hAnsi="Times New Roman" w:cs="Times New Roman"/>
          <w:sz w:val="24"/>
        </w:rPr>
      </w:pPr>
      <w:r w:rsidRPr="005142F9">
        <w:rPr>
          <w:rFonts w:ascii="Times New Roman" w:hAnsi="Times New Roman" w:cs="Times New Roman"/>
          <w:sz w:val="24"/>
        </w:rPr>
        <w:t>Kontrola laboratorijskih izvidov in korekcija.</w:t>
      </w:r>
    </w:p>
    <w:p w:rsidR="00E63B36" w:rsidRDefault="005142F9" w:rsidP="00E63B36">
      <w:pPr>
        <w:spacing w:line="360" w:lineRule="auto"/>
        <w:rPr>
          <w:rFonts w:ascii="Times New Roman" w:hAnsi="Times New Roman" w:cs="Times New Roman"/>
          <w:sz w:val="24"/>
        </w:rPr>
      </w:pPr>
      <w:r>
        <w:rPr>
          <w:rFonts w:ascii="Times New Roman" w:hAnsi="Times New Roman" w:cs="Times New Roman"/>
          <w:sz w:val="24"/>
        </w:rPr>
        <w:t>INTENZIVNO ZDRAVLJENJE:</w:t>
      </w:r>
    </w:p>
    <w:p w:rsidR="005142F9" w:rsidRPr="005142F9" w:rsidRDefault="005142F9" w:rsidP="00201FDD">
      <w:pPr>
        <w:pStyle w:val="ListParagraph"/>
        <w:numPr>
          <w:ilvl w:val="0"/>
          <w:numId w:val="40"/>
        </w:numPr>
        <w:spacing w:line="360" w:lineRule="auto"/>
        <w:rPr>
          <w:rFonts w:ascii="Times New Roman" w:hAnsi="Times New Roman" w:cs="Times New Roman"/>
          <w:sz w:val="24"/>
        </w:rPr>
      </w:pPr>
      <w:r w:rsidRPr="005142F9">
        <w:rPr>
          <w:rFonts w:ascii="Times New Roman" w:hAnsi="Times New Roman" w:cs="Times New Roman"/>
          <w:b/>
          <w:bCs/>
          <w:sz w:val="24"/>
        </w:rPr>
        <w:t>Nadzor funkcije krvnega obtoka</w:t>
      </w:r>
    </w:p>
    <w:p w:rsidR="00070234" w:rsidRPr="005142F9" w:rsidRDefault="00201FDD" w:rsidP="00201FDD">
      <w:pPr>
        <w:pStyle w:val="ListParagraph"/>
        <w:numPr>
          <w:ilvl w:val="0"/>
          <w:numId w:val="41"/>
        </w:numPr>
        <w:spacing w:line="360" w:lineRule="auto"/>
        <w:rPr>
          <w:rFonts w:ascii="Times New Roman" w:hAnsi="Times New Roman" w:cs="Times New Roman"/>
          <w:sz w:val="24"/>
        </w:rPr>
      </w:pPr>
      <w:r w:rsidRPr="005142F9">
        <w:rPr>
          <w:rFonts w:ascii="Times New Roman" w:hAnsi="Times New Roman" w:cs="Times New Roman"/>
          <w:sz w:val="24"/>
        </w:rPr>
        <w:t>EKG</w:t>
      </w:r>
    </w:p>
    <w:p w:rsidR="00070234" w:rsidRPr="005142F9" w:rsidRDefault="00201FDD" w:rsidP="00201FDD">
      <w:pPr>
        <w:pStyle w:val="ListParagraph"/>
        <w:numPr>
          <w:ilvl w:val="0"/>
          <w:numId w:val="41"/>
        </w:numPr>
        <w:spacing w:line="360" w:lineRule="auto"/>
        <w:rPr>
          <w:rFonts w:ascii="Times New Roman" w:hAnsi="Times New Roman" w:cs="Times New Roman"/>
          <w:sz w:val="24"/>
        </w:rPr>
      </w:pPr>
      <w:r w:rsidRPr="005142F9">
        <w:rPr>
          <w:rFonts w:ascii="Times New Roman" w:hAnsi="Times New Roman" w:cs="Times New Roman"/>
          <w:sz w:val="24"/>
        </w:rPr>
        <w:t>Sistemski tlak</w:t>
      </w:r>
    </w:p>
    <w:p w:rsidR="00070234" w:rsidRPr="005142F9" w:rsidRDefault="00201FDD" w:rsidP="00201FDD">
      <w:pPr>
        <w:pStyle w:val="ListParagraph"/>
        <w:numPr>
          <w:ilvl w:val="0"/>
          <w:numId w:val="41"/>
        </w:numPr>
        <w:spacing w:line="360" w:lineRule="auto"/>
        <w:rPr>
          <w:rFonts w:ascii="Times New Roman" w:hAnsi="Times New Roman" w:cs="Times New Roman"/>
          <w:sz w:val="24"/>
        </w:rPr>
      </w:pPr>
      <w:r w:rsidRPr="005142F9">
        <w:rPr>
          <w:rFonts w:ascii="Times New Roman" w:hAnsi="Times New Roman" w:cs="Times New Roman"/>
          <w:sz w:val="24"/>
        </w:rPr>
        <w:t>Nadzor CVP</w:t>
      </w:r>
    </w:p>
    <w:p w:rsidR="005142F9" w:rsidRPr="005142F9" w:rsidRDefault="00201FDD" w:rsidP="00201FDD">
      <w:pPr>
        <w:pStyle w:val="ListParagraph"/>
        <w:numPr>
          <w:ilvl w:val="0"/>
          <w:numId w:val="41"/>
        </w:numPr>
        <w:spacing w:line="360" w:lineRule="auto"/>
        <w:rPr>
          <w:rFonts w:ascii="Times New Roman" w:hAnsi="Times New Roman" w:cs="Times New Roman"/>
          <w:sz w:val="24"/>
        </w:rPr>
      </w:pPr>
      <w:r w:rsidRPr="005142F9">
        <w:rPr>
          <w:rFonts w:ascii="Times New Roman" w:hAnsi="Times New Roman" w:cs="Times New Roman"/>
          <w:sz w:val="24"/>
        </w:rPr>
        <w:t>Nadzor pljučnih tlakov</w:t>
      </w:r>
    </w:p>
    <w:p w:rsidR="005142F9" w:rsidRPr="005142F9" w:rsidRDefault="005142F9" w:rsidP="00201FDD">
      <w:pPr>
        <w:pStyle w:val="ListParagraph"/>
        <w:numPr>
          <w:ilvl w:val="0"/>
          <w:numId w:val="40"/>
        </w:numPr>
        <w:spacing w:line="360" w:lineRule="auto"/>
        <w:rPr>
          <w:rFonts w:ascii="Times New Roman" w:hAnsi="Times New Roman" w:cs="Times New Roman"/>
          <w:sz w:val="24"/>
        </w:rPr>
      </w:pPr>
      <w:r w:rsidRPr="005142F9">
        <w:rPr>
          <w:rFonts w:ascii="Times New Roman" w:hAnsi="Times New Roman" w:cs="Times New Roman"/>
          <w:b/>
          <w:bCs/>
          <w:sz w:val="24"/>
        </w:rPr>
        <w:t xml:space="preserve">Nadzor dihalne funkcije </w:t>
      </w:r>
      <w:r w:rsidRPr="005142F9">
        <w:rPr>
          <w:rFonts w:ascii="Times New Roman" w:hAnsi="Times New Roman" w:cs="Times New Roman"/>
          <w:sz w:val="24"/>
        </w:rPr>
        <w:t>(frekvenca dihanja, nasičenost periferne krvi s kisikom=saturacija), merjenje izdihanega CO2.</w:t>
      </w:r>
    </w:p>
    <w:p w:rsidR="005142F9" w:rsidRPr="005142F9" w:rsidRDefault="005142F9" w:rsidP="00201FDD">
      <w:pPr>
        <w:pStyle w:val="ListParagraph"/>
        <w:numPr>
          <w:ilvl w:val="0"/>
          <w:numId w:val="40"/>
        </w:numPr>
        <w:spacing w:line="360" w:lineRule="auto"/>
        <w:rPr>
          <w:rFonts w:ascii="Times New Roman" w:hAnsi="Times New Roman" w:cs="Times New Roman"/>
          <w:sz w:val="24"/>
        </w:rPr>
      </w:pPr>
      <w:r w:rsidRPr="005142F9">
        <w:rPr>
          <w:rFonts w:ascii="Times New Roman" w:hAnsi="Times New Roman" w:cs="Times New Roman"/>
          <w:b/>
          <w:bCs/>
          <w:sz w:val="24"/>
        </w:rPr>
        <w:t>Nadzor temperature</w:t>
      </w:r>
    </w:p>
    <w:p w:rsidR="005142F9" w:rsidRPr="005142F9" w:rsidRDefault="005142F9" w:rsidP="00201FDD">
      <w:pPr>
        <w:pStyle w:val="ListParagraph"/>
        <w:numPr>
          <w:ilvl w:val="0"/>
          <w:numId w:val="40"/>
        </w:numPr>
        <w:spacing w:line="360" w:lineRule="auto"/>
        <w:rPr>
          <w:rFonts w:ascii="Times New Roman" w:hAnsi="Times New Roman" w:cs="Times New Roman"/>
          <w:sz w:val="24"/>
        </w:rPr>
      </w:pPr>
      <w:r w:rsidRPr="005142F9">
        <w:rPr>
          <w:rFonts w:ascii="Times New Roman" w:hAnsi="Times New Roman" w:cs="Times New Roman"/>
          <w:b/>
          <w:bCs/>
          <w:sz w:val="24"/>
        </w:rPr>
        <w:t xml:space="preserve">Nadzor pri poškodbi glave </w:t>
      </w:r>
      <w:r w:rsidRPr="005142F9">
        <w:rPr>
          <w:rFonts w:ascii="Times New Roman" w:hAnsi="Times New Roman" w:cs="Times New Roman"/>
          <w:sz w:val="24"/>
        </w:rPr>
        <w:t>(znotrajlobanjski tlak in ocena zavesti; GCS)</w:t>
      </w:r>
    </w:p>
    <w:p w:rsidR="00E63B36" w:rsidRPr="00B94F5D" w:rsidRDefault="005142F9" w:rsidP="00201FDD">
      <w:pPr>
        <w:pStyle w:val="ListParagraph"/>
        <w:numPr>
          <w:ilvl w:val="0"/>
          <w:numId w:val="40"/>
        </w:numPr>
        <w:spacing w:line="360" w:lineRule="auto"/>
        <w:rPr>
          <w:rFonts w:ascii="Times New Roman" w:hAnsi="Times New Roman" w:cs="Times New Roman"/>
          <w:sz w:val="24"/>
        </w:rPr>
      </w:pPr>
      <w:r w:rsidRPr="005142F9">
        <w:rPr>
          <w:rFonts w:ascii="Times New Roman" w:hAnsi="Times New Roman" w:cs="Times New Roman"/>
          <w:b/>
          <w:bCs/>
          <w:sz w:val="24"/>
        </w:rPr>
        <w:t>Nadzor jetrne funkcije</w:t>
      </w:r>
    </w:p>
    <w:p w:rsidR="00B94F5D" w:rsidRPr="00B94F5D" w:rsidRDefault="00B94F5D" w:rsidP="00B94F5D">
      <w:pPr>
        <w:pStyle w:val="ListParagraph"/>
        <w:spacing w:line="360" w:lineRule="auto"/>
        <w:rPr>
          <w:rFonts w:ascii="Times New Roman" w:hAnsi="Times New Roman" w:cs="Times New Roman"/>
          <w:sz w:val="24"/>
        </w:rPr>
      </w:pPr>
    </w:p>
    <w:p w:rsidR="005142F9" w:rsidRPr="00E63B36" w:rsidRDefault="00B94F5D" w:rsidP="00E63B36">
      <w:pPr>
        <w:spacing w:line="360" w:lineRule="auto"/>
        <w:rPr>
          <w:rFonts w:ascii="Times New Roman" w:hAnsi="Times New Roman" w:cs="Times New Roman"/>
          <w:sz w:val="24"/>
        </w:rPr>
      </w:pPr>
      <w:r>
        <w:rPr>
          <w:rFonts w:ascii="Times New Roman" w:hAnsi="Times New Roman" w:cs="Times New Roman"/>
          <w:sz w:val="24"/>
        </w:rPr>
        <w:t>UMETNO PREDIHAVANJE:</w:t>
      </w:r>
    </w:p>
    <w:p w:rsidR="00B94F5D" w:rsidRPr="00B94F5D" w:rsidRDefault="00B94F5D" w:rsidP="00B94F5D">
      <w:pPr>
        <w:rPr>
          <w:rFonts w:ascii="Times New Roman" w:hAnsi="Times New Roman" w:cs="Times New Roman"/>
          <w:sz w:val="24"/>
        </w:rPr>
      </w:pPr>
      <w:r w:rsidRPr="00B94F5D">
        <w:rPr>
          <w:rFonts w:ascii="Times New Roman" w:hAnsi="Times New Roman" w:cs="Times New Roman"/>
          <w:b/>
          <w:bCs/>
          <w:sz w:val="24"/>
        </w:rPr>
        <w:t>Opazovani parametri</w:t>
      </w:r>
      <w:r w:rsidRPr="00B94F5D">
        <w:rPr>
          <w:rFonts w:ascii="Times New Roman" w:hAnsi="Times New Roman" w:cs="Times New Roman"/>
          <w:sz w:val="24"/>
        </w:rPr>
        <w:t>:</w:t>
      </w:r>
    </w:p>
    <w:p w:rsidR="00070234" w:rsidRPr="00B94F5D" w:rsidRDefault="00201FDD" w:rsidP="00201FDD">
      <w:pPr>
        <w:numPr>
          <w:ilvl w:val="0"/>
          <w:numId w:val="42"/>
        </w:numPr>
        <w:rPr>
          <w:rFonts w:ascii="Times New Roman" w:hAnsi="Times New Roman" w:cs="Times New Roman"/>
          <w:sz w:val="24"/>
        </w:rPr>
      </w:pPr>
      <w:r w:rsidRPr="00B94F5D">
        <w:rPr>
          <w:rFonts w:ascii="Times New Roman" w:hAnsi="Times New Roman" w:cs="Times New Roman"/>
          <w:sz w:val="24"/>
        </w:rPr>
        <w:t>Enkratni dihalni volumen</w:t>
      </w:r>
    </w:p>
    <w:p w:rsidR="00070234" w:rsidRPr="00B94F5D" w:rsidRDefault="00201FDD" w:rsidP="00201FDD">
      <w:pPr>
        <w:numPr>
          <w:ilvl w:val="0"/>
          <w:numId w:val="42"/>
        </w:numPr>
        <w:rPr>
          <w:rFonts w:ascii="Times New Roman" w:hAnsi="Times New Roman" w:cs="Times New Roman"/>
          <w:sz w:val="24"/>
        </w:rPr>
      </w:pPr>
      <w:r w:rsidRPr="00B94F5D">
        <w:rPr>
          <w:rFonts w:ascii="Times New Roman" w:hAnsi="Times New Roman" w:cs="Times New Roman"/>
          <w:sz w:val="24"/>
        </w:rPr>
        <w:t>Frekvenca dihanja</w:t>
      </w:r>
    </w:p>
    <w:p w:rsidR="00070234" w:rsidRPr="00B94F5D" w:rsidRDefault="00201FDD" w:rsidP="00201FDD">
      <w:pPr>
        <w:numPr>
          <w:ilvl w:val="0"/>
          <w:numId w:val="42"/>
        </w:numPr>
        <w:rPr>
          <w:rFonts w:ascii="Times New Roman" w:hAnsi="Times New Roman" w:cs="Times New Roman"/>
          <w:sz w:val="24"/>
        </w:rPr>
      </w:pPr>
      <w:r w:rsidRPr="00B94F5D">
        <w:rPr>
          <w:rFonts w:ascii="Times New Roman" w:hAnsi="Times New Roman" w:cs="Times New Roman"/>
          <w:sz w:val="24"/>
        </w:rPr>
        <w:t>Dihalni cikel</w:t>
      </w:r>
    </w:p>
    <w:p w:rsidR="00070234" w:rsidRPr="00B94F5D" w:rsidRDefault="00201FDD" w:rsidP="00201FDD">
      <w:pPr>
        <w:numPr>
          <w:ilvl w:val="0"/>
          <w:numId w:val="42"/>
        </w:numPr>
        <w:rPr>
          <w:rFonts w:ascii="Times New Roman" w:hAnsi="Times New Roman" w:cs="Times New Roman"/>
          <w:sz w:val="24"/>
        </w:rPr>
      </w:pPr>
      <w:r w:rsidRPr="00B94F5D">
        <w:rPr>
          <w:rFonts w:ascii="Times New Roman" w:hAnsi="Times New Roman" w:cs="Times New Roman"/>
          <w:sz w:val="24"/>
        </w:rPr>
        <w:t>Pretok zraka</w:t>
      </w:r>
    </w:p>
    <w:p w:rsidR="00DF20FA" w:rsidRPr="00B94F5D" w:rsidRDefault="00201FDD" w:rsidP="00201FDD">
      <w:pPr>
        <w:numPr>
          <w:ilvl w:val="0"/>
          <w:numId w:val="42"/>
        </w:numPr>
        <w:rPr>
          <w:rFonts w:ascii="Times New Roman" w:hAnsi="Times New Roman" w:cs="Times New Roman"/>
          <w:sz w:val="24"/>
        </w:rPr>
      </w:pPr>
      <w:r w:rsidRPr="00B94F5D">
        <w:rPr>
          <w:rFonts w:ascii="Times New Roman" w:hAnsi="Times New Roman" w:cs="Times New Roman"/>
          <w:sz w:val="24"/>
        </w:rPr>
        <w:t>Tlaki med dihalno podporo.</w:t>
      </w:r>
    </w:p>
    <w:p w:rsidR="00B94F5D" w:rsidRPr="00B94F5D" w:rsidRDefault="00B94F5D" w:rsidP="00B94F5D">
      <w:pPr>
        <w:rPr>
          <w:rFonts w:ascii="Times New Roman" w:hAnsi="Times New Roman" w:cs="Times New Roman"/>
          <w:sz w:val="24"/>
        </w:rPr>
      </w:pPr>
      <w:r w:rsidRPr="00B94F5D">
        <w:rPr>
          <w:rFonts w:ascii="Times New Roman" w:hAnsi="Times New Roman" w:cs="Times New Roman"/>
          <w:b/>
          <w:bCs/>
          <w:sz w:val="24"/>
        </w:rPr>
        <w:lastRenderedPageBreak/>
        <w:t>Razdelitev:</w:t>
      </w:r>
    </w:p>
    <w:p w:rsidR="00B94F5D" w:rsidRPr="00B94F5D" w:rsidRDefault="00B94F5D" w:rsidP="00201FDD">
      <w:pPr>
        <w:pStyle w:val="ListParagraph"/>
        <w:numPr>
          <w:ilvl w:val="0"/>
          <w:numId w:val="43"/>
        </w:numPr>
        <w:spacing w:line="360" w:lineRule="auto"/>
        <w:rPr>
          <w:rFonts w:ascii="Times New Roman" w:hAnsi="Times New Roman" w:cs="Times New Roman"/>
          <w:sz w:val="24"/>
        </w:rPr>
      </w:pPr>
      <w:r w:rsidRPr="00B94F5D">
        <w:rPr>
          <w:rFonts w:ascii="Times New Roman" w:hAnsi="Times New Roman" w:cs="Times New Roman"/>
          <w:b/>
          <w:bCs/>
          <w:sz w:val="24"/>
        </w:rPr>
        <w:t xml:space="preserve">Popolna dihalna podpora </w:t>
      </w:r>
      <w:r w:rsidRPr="00B94F5D">
        <w:rPr>
          <w:rFonts w:ascii="Times New Roman" w:hAnsi="Times New Roman" w:cs="Times New Roman"/>
          <w:sz w:val="24"/>
        </w:rPr>
        <w:t>(nadzorovano mehansko predihavanje)</w:t>
      </w:r>
    </w:p>
    <w:p w:rsidR="00B94F5D" w:rsidRPr="00B94F5D" w:rsidRDefault="00B94F5D" w:rsidP="00201FDD">
      <w:pPr>
        <w:pStyle w:val="ListParagraph"/>
        <w:numPr>
          <w:ilvl w:val="0"/>
          <w:numId w:val="43"/>
        </w:numPr>
        <w:spacing w:line="360" w:lineRule="auto"/>
        <w:rPr>
          <w:rFonts w:ascii="Times New Roman" w:hAnsi="Times New Roman" w:cs="Times New Roman"/>
          <w:sz w:val="24"/>
        </w:rPr>
      </w:pPr>
      <w:r w:rsidRPr="00B94F5D">
        <w:rPr>
          <w:rFonts w:ascii="Times New Roman" w:hAnsi="Times New Roman" w:cs="Times New Roman"/>
          <w:b/>
          <w:bCs/>
          <w:sz w:val="24"/>
        </w:rPr>
        <w:t xml:space="preserve">Delna dihalna podpora </w:t>
      </w:r>
      <w:r w:rsidRPr="00B94F5D">
        <w:rPr>
          <w:rFonts w:ascii="Times New Roman" w:hAnsi="Times New Roman" w:cs="Times New Roman"/>
          <w:sz w:val="24"/>
        </w:rPr>
        <w:t>(podpora minutnemu predihavanju in tlačna podpora posameznemu vdihu).</w:t>
      </w:r>
    </w:p>
    <w:p w:rsidR="00B94F5D" w:rsidRDefault="00B94F5D" w:rsidP="00201FDD">
      <w:pPr>
        <w:pStyle w:val="ListParagraph"/>
        <w:numPr>
          <w:ilvl w:val="0"/>
          <w:numId w:val="43"/>
        </w:numPr>
        <w:spacing w:line="360" w:lineRule="auto"/>
        <w:rPr>
          <w:rFonts w:ascii="Times New Roman" w:hAnsi="Times New Roman" w:cs="Times New Roman"/>
          <w:sz w:val="24"/>
        </w:rPr>
      </w:pPr>
      <w:r w:rsidRPr="00B94F5D">
        <w:rPr>
          <w:rFonts w:ascii="Times New Roman" w:hAnsi="Times New Roman" w:cs="Times New Roman"/>
          <w:b/>
          <w:bCs/>
          <w:sz w:val="24"/>
        </w:rPr>
        <w:t xml:space="preserve">Prevajanje bolnika na spontano dihanje </w:t>
      </w:r>
      <w:r w:rsidRPr="00B94F5D">
        <w:rPr>
          <w:rFonts w:ascii="Times New Roman" w:hAnsi="Times New Roman" w:cs="Times New Roman"/>
          <w:sz w:val="24"/>
        </w:rPr>
        <w:t>(2 uri spontano dihanje s tubusom ob dodatku kisika).</w:t>
      </w:r>
    </w:p>
    <w:p w:rsidR="00B94F5D" w:rsidRDefault="00B94F5D" w:rsidP="00B94F5D">
      <w:pPr>
        <w:pStyle w:val="ListParagraph"/>
        <w:spacing w:line="360" w:lineRule="auto"/>
        <w:rPr>
          <w:rFonts w:ascii="Times New Roman" w:hAnsi="Times New Roman" w:cs="Times New Roman"/>
          <w:sz w:val="24"/>
        </w:rPr>
      </w:pPr>
    </w:p>
    <w:p w:rsidR="00B94F5D" w:rsidRDefault="00B94F5D" w:rsidP="00B94F5D">
      <w:pPr>
        <w:pStyle w:val="ListParagraph"/>
        <w:spacing w:line="360" w:lineRule="auto"/>
        <w:rPr>
          <w:rFonts w:ascii="Times New Roman" w:hAnsi="Times New Roman" w:cs="Times New Roman"/>
          <w:sz w:val="24"/>
        </w:rPr>
      </w:pPr>
    </w:p>
    <w:p w:rsidR="00B94F5D" w:rsidRDefault="00B94F5D" w:rsidP="00B94F5D">
      <w:pPr>
        <w:pStyle w:val="ListParagraph"/>
        <w:spacing w:line="360" w:lineRule="auto"/>
        <w:rPr>
          <w:rFonts w:ascii="Times New Roman" w:hAnsi="Times New Roman" w:cs="Times New Roman"/>
          <w:sz w:val="24"/>
        </w:rPr>
      </w:pPr>
    </w:p>
    <w:p w:rsidR="00B94F5D" w:rsidRPr="00B94F5D" w:rsidRDefault="00B94F5D" w:rsidP="00B94F5D">
      <w:pPr>
        <w:pStyle w:val="ListParagraph"/>
        <w:spacing w:line="360" w:lineRule="auto"/>
        <w:rPr>
          <w:rFonts w:ascii="Times New Roman" w:hAnsi="Times New Roman" w:cs="Times New Roman"/>
          <w:sz w:val="24"/>
        </w:rPr>
      </w:pPr>
    </w:p>
    <w:p w:rsidR="00B94F5D" w:rsidRDefault="00B94F5D" w:rsidP="00B94F5D">
      <w:pPr>
        <w:spacing w:line="360" w:lineRule="auto"/>
        <w:rPr>
          <w:rFonts w:ascii="Times New Roman" w:hAnsi="Times New Roman" w:cs="Times New Roman"/>
          <w:sz w:val="24"/>
        </w:rPr>
      </w:pPr>
      <w:r>
        <w:rPr>
          <w:rFonts w:ascii="Times New Roman" w:hAnsi="Times New Roman" w:cs="Times New Roman"/>
          <w:sz w:val="24"/>
        </w:rPr>
        <w:t>TRANSFUZIJSKA MEDICINA – STRANSKI UČINKI:</w:t>
      </w:r>
    </w:p>
    <w:p w:rsidR="00070234" w:rsidRPr="00B94F5D" w:rsidRDefault="00201FDD" w:rsidP="00201FDD">
      <w:pPr>
        <w:numPr>
          <w:ilvl w:val="0"/>
          <w:numId w:val="44"/>
        </w:numPr>
        <w:spacing w:line="360" w:lineRule="auto"/>
        <w:rPr>
          <w:rFonts w:ascii="Times New Roman" w:hAnsi="Times New Roman" w:cs="Times New Roman"/>
          <w:sz w:val="24"/>
        </w:rPr>
      </w:pPr>
      <w:r w:rsidRPr="00B94F5D">
        <w:rPr>
          <w:rFonts w:ascii="Times New Roman" w:hAnsi="Times New Roman" w:cs="Times New Roman"/>
          <w:b/>
          <w:bCs/>
          <w:sz w:val="24"/>
        </w:rPr>
        <w:t xml:space="preserve">Akutna hemolitična reakcija: </w:t>
      </w:r>
      <w:r w:rsidRPr="00B94F5D">
        <w:rPr>
          <w:rFonts w:ascii="Times New Roman" w:hAnsi="Times New Roman" w:cs="Times New Roman"/>
          <w:sz w:val="24"/>
        </w:rPr>
        <w:t>zaradi transfuzije neustrezne krvi: dvig temperature, mrzlica, bolečina in tiščanje v prsnem košu, padec krvnega tlaka, slabost, oteženo dihanje</w:t>
      </w:r>
    </w:p>
    <w:p w:rsidR="00070234" w:rsidRPr="00B94F5D" w:rsidRDefault="00201FDD" w:rsidP="00201FDD">
      <w:pPr>
        <w:numPr>
          <w:ilvl w:val="0"/>
          <w:numId w:val="44"/>
        </w:numPr>
        <w:spacing w:line="360" w:lineRule="auto"/>
        <w:rPr>
          <w:rFonts w:ascii="Times New Roman" w:hAnsi="Times New Roman" w:cs="Times New Roman"/>
          <w:sz w:val="24"/>
        </w:rPr>
      </w:pPr>
      <w:r w:rsidRPr="00B94F5D">
        <w:rPr>
          <w:rFonts w:ascii="Times New Roman" w:hAnsi="Times New Roman" w:cs="Times New Roman"/>
          <w:b/>
          <w:bCs/>
          <w:sz w:val="24"/>
        </w:rPr>
        <w:t>Anafilaktična reakcija</w:t>
      </w:r>
      <w:r w:rsidRPr="00B94F5D">
        <w:rPr>
          <w:rFonts w:ascii="Times New Roman" w:hAnsi="Times New Roman" w:cs="Times New Roman"/>
          <w:sz w:val="24"/>
        </w:rPr>
        <w:t>: že po nekaj ml transf. krvi ali plazme. Ni porasta temperature, rdečica, kašelj, dispneja z bronhospazmom.</w:t>
      </w:r>
    </w:p>
    <w:p w:rsidR="00B94F5D" w:rsidRPr="00B94F5D" w:rsidRDefault="00201FDD" w:rsidP="00201FDD">
      <w:pPr>
        <w:numPr>
          <w:ilvl w:val="0"/>
          <w:numId w:val="44"/>
        </w:numPr>
        <w:spacing w:line="360" w:lineRule="auto"/>
        <w:rPr>
          <w:rFonts w:ascii="Times New Roman" w:hAnsi="Times New Roman" w:cs="Times New Roman"/>
          <w:sz w:val="24"/>
        </w:rPr>
      </w:pPr>
      <w:r w:rsidRPr="00B94F5D">
        <w:rPr>
          <w:rFonts w:ascii="Times New Roman" w:hAnsi="Times New Roman" w:cs="Times New Roman"/>
          <w:b/>
          <w:bCs/>
          <w:sz w:val="24"/>
        </w:rPr>
        <w:t xml:space="preserve">Nehemolitična vročinska reakcija, </w:t>
      </w:r>
      <w:r w:rsidRPr="00B94F5D">
        <w:rPr>
          <w:rFonts w:ascii="Times New Roman" w:hAnsi="Times New Roman" w:cs="Times New Roman"/>
          <w:sz w:val="24"/>
        </w:rPr>
        <w:t>porast temperature in mrzlica.</w:t>
      </w:r>
    </w:p>
    <w:p w:rsidR="00070234" w:rsidRPr="00B94F5D"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Urtikarija.</w:t>
      </w:r>
    </w:p>
    <w:p w:rsidR="00070234" w:rsidRPr="00B94F5D"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Imunosupresivni učinek.</w:t>
      </w:r>
    </w:p>
    <w:p w:rsidR="00070234" w:rsidRPr="00B94F5D"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Presnovni učinki transfuzije</w:t>
      </w:r>
    </w:p>
    <w:p w:rsidR="00070234" w:rsidRPr="00B94F5D"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Preobremenitev krvnega obtoka.</w:t>
      </w:r>
    </w:p>
    <w:p w:rsidR="00070234" w:rsidRPr="00B94F5D"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Podhladitev prejemnika.</w:t>
      </w:r>
    </w:p>
    <w:p w:rsidR="00070234" w:rsidRPr="00B94F5D"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Akutna bakterijska okužba.</w:t>
      </w:r>
    </w:p>
    <w:p w:rsidR="00070234" w:rsidRDefault="00201FDD" w:rsidP="00201FDD">
      <w:pPr>
        <w:numPr>
          <w:ilvl w:val="0"/>
          <w:numId w:val="45"/>
        </w:numPr>
        <w:spacing w:line="360" w:lineRule="auto"/>
        <w:rPr>
          <w:rFonts w:ascii="Times New Roman" w:hAnsi="Times New Roman" w:cs="Times New Roman"/>
          <w:sz w:val="24"/>
        </w:rPr>
      </w:pPr>
      <w:r w:rsidRPr="00B94F5D">
        <w:rPr>
          <w:rFonts w:ascii="Times New Roman" w:hAnsi="Times New Roman" w:cs="Times New Roman"/>
          <w:sz w:val="24"/>
        </w:rPr>
        <w:t>Prenos okužb (hepatitis, sifilis, CMV).</w:t>
      </w:r>
    </w:p>
    <w:p w:rsidR="00B94F5D" w:rsidRPr="00B94F5D" w:rsidRDefault="00B94F5D" w:rsidP="00B94F5D">
      <w:pPr>
        <w:spacing w:line="360" w:lineRule="auto"/>
        <w:ind w:left="720"/>
        <w:rPr>
          <w:rFonts w:ascii="Times New Roman" w:hAnsi="Times New Roman" w:cs="Times New Roman"/>
          <w:sz w:val="24"/>
        </w:rPr>
      </w:pPr>
    </w:p>
    <w:p w:rsidR="00B94F5D" w:rsidRPr="00B94F5D" w:rsidRDefault="00B94F5D" w:rsidP="00B94F5D">
      <w:pPr>
        <w:spacing w:line="360" w:lineRule="auto"/>
        <w:rPr>
          <w:rFonts w:ascii="Times New Roman" w:hAnsi="Times New Roman" w:cs="Times New Roman"/>
          <w:b/>
          <w:sz w:val="24"/>
        </w:rPr>
      </w:pPr>
      <w:r w:rsidRPr="00B94F5D">
        <w:rPr>
          <w:rFonts w:ascii="Times New Roman" w:hAnsi="Times New Roman" w:cs="Times New Roman"/>
          <w:b/>
          <w:sz w:val="24"/>
        </w:rPr>
        <w:t>PRESADITEV ORGANOV:</w:t>
      </w:r>
    </w:p>
    <w:p w:rsidR="00070234" w:rsidRPr="00B94F5D" w:rsidRDefault="00201FDD" w:rsidP="00201FDD">
      <w:pPr>
        <w:numPr>
          <w:ilvl w:val="0"/>
          <w:numId w:val="46"/>
        </w:numPr>
        <w:rPr>
          <w:rFonts w:ascii="Times New Roman" w:hAnsi="Times New Roman" w:cs="Times New Roman"/>
          <w:sz w:val="24"/>
        </w:rPr>
      </w:pPr>
      <w:r w:rsidRPr="00B94F5D">
        <w:rPr>
          <w:rFonts w:ascii="Times New Roman" w:hAnsi="Times New Roman" w:cs="Times New Roman"/>
          <w:b/>
          <w:bCs/>
          <w:sz w:val="24"/>
        </w:rPr>
        <w:t>Alotransplantacija</w:t>
      </w:r>
      <w:r w:rsidRPr="00B94F5D">
        <w:rPr>
          <w:rFonts w:ascii="Times New Roman" w:hAnsi="Times New Roman" w:cs="Times New Roman"/>
          <w:sz w:val="24"/>
        </w:rPr>
        <w:t>: presaditev med genetsko različnimi osebki iste vrste</w:t>
      </w:r>
    </w:p>
    <w:p w:rsidR="00070234" w:rsidRPr="00B94F5D" w:rsidRDefault="00201FDD" w:rsidP="00201FDD">
      <w:pPr>
        <w:numPr>
          <w:ilvl w:val="0"/>
          <w:numId w:val="46"/>
        </w:numPr>
        <w:rPr>
          <w:rFonts w:ascii="Times New Roman" w:hAnsi="Times New Roman" w:cs="Times New Roman"/>
          <w:sz w:val="24"/>
        </w:rPr>
      </w:pPr>
      <w:r w:rsidRPr="00B94F5D">
        <w:rPr>
          <w:rFonts w:ascii="Times New Roman" w:hAnsi="Times New Roman" w:cs="Times New Roman"/>
          <w:b/>
          <w:bCs/>
          <w:sz w:val="24"/>
        </w:rPr>
        <w:t>Graft:</w:t>
      </w:r>
      <w:r w:rsidRPr="00B94F5D">
        <w:rPr>
          <w:rFonts w:ascii="Times New Roman" w:hAnsi="Times New Roman" w:cs="Times New Roman"/>
          <w:sz w:val="24"/>
        </w:rPr>
        <w:t xml:space="preserve"> presadek; izograft=med genetsko istovetnimi posamezniki (enojajčni dvojčki).</w:t>
      </w:r>
    </w:p>
    <w:p w:rsidR="00B94F5D" w:rsidRPr="00B94F5D" w:rsidRDefault="00B94F5D" w:rsidP="00B94F5D">
      <w:pPr>
        <w:rPr>
          <w:rFonts w:ascii="Times New Roman" w:hAnsi="Times New Roman" w:cs="Times New Roman"/>
          <w:sz w:val="24"/>
        </w:rPr>
      </w:pPr>
      <w:r>
        <w:rPr>
          <w:rFonts w:ascii="Times New Roman" w:hAnsi="Times New Roman" w:cs="Times New Roman"/>
          <w:bCs/>
          <w:sz w:val="24"/>
        </w:rPr>
        <w:lastRenderedPageBreak/>
        <w:t>KRITERIJ ZA PRESADITEV</w:t>
      </w:r>
      <w:r w:rsidRPr="00B94F5D">
        <w:rPr>
          <w:rFonts w:ascii="Times New Roman" w:hAnsi="Times New Roman" w:cs="Times New Roman"/>
          <w:b/>
          <w:bCs/>
          <w:sz w:val="24"/>
        </w:rPr>
        <w:t xml:space="preserve">: </w:t>
      </w:r>
    </w:p>
    <w:p w:rsidR="00070234" w:rsidRPr="00B94F5D" w:rsidRDefault="00201FDD" w:rsidP="00201FDD">
      <w:pPr>
        <w:numPr>
          <w:ilvl w:val="0"/>
          <w:numId w:val="47"/>
        </w:numPr>
        <w:rPr>
          <w:rFonts w:ascii="Times New Roman" w:hAnsi="Times New Roman" w:cs="Times New Roman"/>
          <w:sz w:val="24"/>
        </w:rPr>
      </w:pPr>
      <w:r w:rsidRPr="00B94F5D">
        <w:rPr>
          <w:rFonts w:ascii="Times New Roman" w:hAnsi="Times New Roman" w:cs="Times New Roman"/>
          <w:b/>
          <w:bCs/>
          <w:sz w:val="24"/>
        </w:rPr>
        <w:t>Genska skladnost: antigeni HLA I.(6. kromosom, HLA-A, B, C) in HLA II (HLA-DP, -DQ, -DR) na limfocitih.</w:t>
      </w:r>
    </w:p>
    <w:p w:rsidR="00DF20FA" w:rsidRPr="00B94F5D" w:rsidRDefault="00201FDD" w:rsidP="00201FDD">
      <w:pPr>
        <w:numPr>
          <w:ilvl w:val="0"/>
          <w:numId w:val="47"/>
        </w:numPr>
        <w:rPr>
          <w:rFonts w:ascii="Times New Roman" w:hAnsi="Times New Roman" w:cs="Times New Roman"/>
          <w:sz w:val="24"/>
        </w:rPr>
      </w:pPr>
      <w:r w:rsidRPr="00B94F5D">
        <w:rPr>
          <w:rFonts w:ascii="Times New Roman" w:hAnsi="Times New Roman" w:cs="Times New Roman"/>
          <w:b/>
          <w:bCs/>
          <w:sz w:val="24"/>
        </w:rPr>
        <w:t xml:space="preserve">Imunski odziv: humoralni (limfociti B) in celični Limfociti T). </w:t>
      </w:r>
      <w:r w:rsidRPr="00B94F5D">
        <w:rPr>
          <w:rFonts w:ascii="Times New Roman" w:hAnsi="Times New Roman" w:cs="Times New Roman"/>
          <w:sz w:val="24"/>
        </w:rPr>
        <w:t xml:space="preserve">Omogoča prepoznavanje, sprejemanje ali zavrnitev tkiva preko prepoznavanja antigenskih determinant in aktivacije zaporedja celičnih reakcij. </w:t>
      </w:r>
    </w:p>
    <w:p w:rsidR="00B94F5D" w:rsidRPr="00B94F5D" w:rsidRDefault="00B94F5D" w:rsidP="00B94F5D">
      <w:pPr>
        <w:rPr>
          <w:rFonts w:ascii="Times New Roman" w:hAnsi="Times New Roman" w:cs="Times New Roman"/>
          <w:sz w:val="24"/>
        </w:rPr>
      </w:pPr>
      <w:r w:rsidRPr="00B94F5D">
        <w:rPr>
          <w:rFonts w:ascii="Times New Roman" w:hAnsi="Times New Roman" w:cs="Times New Roman"/>
          <w:b/>
          <w:bCs/>
          <w:sz w:val="24"/>
        </w:rPr>
        <w:t>Absolutne kontraindikacije za presaditve:</w:t>
      </w:r>
    </w:p>
    <w:p w:rsidR="00070234" w:rsidRPr="00B94F5D"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Okužba s HIV</w:t>
      </w:r>
    </w:p>
    <w:p w:rsidR="00070234" w:rsidRPr="00B94F5D"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Aktivna sistemska okužba</w:t>
      </w:r>
    </w:p>
    <w:p w:rsidR="00070234" w:rsidRPr="00B94F5D"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Kronične bolezni s pričakovanim kratkim preživetjem manj od 2 leti</w:t>
      </w:r>
    </w:p>
    <w:p w:rsidR="00070234" w:rsidRPr="00B94F5D"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Neozdravljiva maligna bolezen</w:t>
      </w:r>
    </w:p>
    <w:p w:rsidR="00070234" w:rsidRPr="00B94F5D"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Alkoholizem in uživanje drog</w:t>
      </w:r>
    </w:p>
    <w:p w:rsidR="00070234" w:rsidRPr="00B94F5D"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Nesodelovanje bolnika</w:t>
      </w:r>
    </w:p>
    <w:p w:rsidR="00B94F5D" w:rsidRPr="00CE73E7" w:rsidRDefault="00201FDD" w:rsidP="00201FDD">
      <w:pPr>
        <w:numPr>
          <w:ilvl w:val="0"/>
          <w:numId w:val="48"/>
        </w:numPr>
        <w:rPr>
          <w:rFonts w:ascii="Times New Roman" w:hAnsi="Times New Roman" w:cs="Times New Roman"/>
          <w:sz w:val="24"/>
        </w:rPr>
      </w:pPr>
      <w:r w:rsidRPr="00B94F5D">
        <w:rPr>
          <w:rFonts w:ascii="Times New Roman" w:hAnsi="Times New Roman" w:cs="Times New Roman"/>
          <w:sz w:val="24"/>
        </w:rPr>
        <w:t>ITM ≥ 30 kg/m2</w:t>
      </w:r>
    </w:p>
    <w:p w:rsidR="00B94F5D" w:rsidRPr="00B94F5D" w:rsidRDefault="00B94F5D" w:rsidP="00B94F5D">
      <w:pPr>
        <w:rPr>
          <w:rFonts w:ascii="Times New Roman" w:hAnsi="Times New Roman" w:cs="Times New Roman"/>
          <w:sz w:val="24"/>
        </w:rPr>
      </w:pPr>
      <w:r w:rsidRPr="00B94F5D">
        <w:rPr>
          <w:rFonts w:ascii="Times New Roman" w:hAnsi="Times New Roman" w:cs="Times New Roman"/>
          <w:b/>
          <w:bCs/>
          <w:sz w:val="24"/>
        </w:rPr>
        <w:t>Čakalna lista za posamezen organ:</w:t>
      </w:r>
      <w:r w:rsidR="00CE73E7">
        <w:rPr>
          <w:rFonts w:ascii="Times New Roman" w:hAnsi="Times New Roman" w:cs="Times New Roman"/>
          <w:sz w:val="24"/>
        </w:rPr>
        <w:t xml:space="preserve"> </w:t>
      </w:r>
      <w:r w:rsidRPr="00CE73E7">
        <w:rPr>
          <w:rFonts w:ascii="Times New Roman" w:hAnsi="Times New Roman" w:cs="Times New Roman"/>
          <w:bCs/>
          <w:sz w:val="24"/>
        </w:rPr>
        <w:t>Opravljene vse predoperativne preiskave, ki  dovoljujejo postopek presaditve.</w:t>
      </w:r>
    </w:p>
    <w:p w:rsidR="00B94F5D" w:rsidRDefault="00B94F5D" w:rsidP="00DF20FA">
      <w:pPr>
        <w:rPr>
          <w:rFonts w:ascii="Times New Roman" w:hAnsi="Times New Roman" w:cs="Times New Roman"/>
          <w:sz w:val="24"/>
        </w:rPr>
      </w:pPr>
    </w:p>
    <w:p w:rsidR="00CE73E7" w:rsidRDefault="00CE73E7" w:rsidP="00DF20FA">
      <w:pPr>
        <w:rPr>
          <w:rFonts w:ascii="Times New Roman" w:hAnsi="Times New Roman" w:cs="Times New Roman"/>
          <w:sz w:val="24"/>
        </w:rPr>
      </w:pPr>
      <w:r>
        <w:rPr>
          <w:rFonts w:ascii="Times New Roman" w:hAnsi="Times New Roman" w:cs="Times New Roman"/>
          <w:sz w:val="24"/>
        </w:rPr>
        <w:t>IMUNSKI ODZIV:</w:t>
      </w:r>
    </w:p>
    <w:p w:rsidR="00CE73E7" w:rsidRPr="00CE73E7" w:rsidRDefault="00CE73E7" w:rsidP="00CE73E7">
      <w:pPr>
        <w:rPr>
          <w:rFonts w:ascii="Times New Roman" w:hAnsi="Times New Roman" w:cs="Times New Roman"/>
          <w:sz w:val="24"/>
        </w:rPr>
      </w:pPr>
      <w:r w:rsidRPr="00CE73E7">
        <w:rPr>
          <w:rFonts w:ascii="Times New Roman" w:hAnsi="Times New Roman" w:cs="Times New Roman"/>
          <w:b/>
          <w:bCs/>
          <w:sz w:val="24"/>
        </w:rPr>
        <w:t>Mehanizmi imunskega odgovora temeljijo na medsebojnih reakcijah med prejemnikom in celicami dajalca.</w:t>
      </w:r>
    </w:p>
    <w:p w:rsidR="00CE73E7" w:rsidRPr="00CE73E7" w:rsidRDefault="00CE73E7" w:rsidP="00201FDD">
      <w:pPr>
        <w:numPr>
          <w:ilvl w:val="0"/>
          <w:numId w:val="49"/>
        </w:numPr>
        <w:rPr>
          <w:rFonts w:ascii="Times New Roman" w:hAnsi="Times New Roman" w:cs="Times New Roman"/>
          <w:sz w:val="24"/>
        </w:rPr>
      </w:pPr>
      <w:r w:rsidRPr="00CE73E7">
        <w:rPr>
          <w:rFonts w:ascii="Times New Roman" w:hAnsi="Times New Roman" w:cs="Times New Roman"/>
          <w:b/>
          <w:bCs/>
          <w:sz w:val="24"/>
        </w:rPr>
        <w:t>Determinante limfocitne aktivacije:</w:t>
      </w:r>
    </w:p>
    <w:p w:rsidR="00CE73E7" w:rsidRPr="00CE73E7" w:rsidRDefault="00CE73E7" w:rsidP="00201FDD">
      <w:pPr>
        <w:numPr>
          <w:ilvl w:val="0"/>
          <w:numId w:val="50"/>
        </w:numPr>
        <w:rPr>
          <w:rFonts w:ascii="Times New Roman" w:hAnsi="Times New Roman" w:cs="Times New Roman"/>
          <w:sz w:val="24"/>
        </w:rPr>
      </w:pPr>
      <w:r w:rsidRPr="00CE73E7">
        <w:rPr>
          <w:rFonts w:ascii="Times New Roman" w:hAnsi="Times New Roman" w:cs="Times New Roman"/>
          <w:sz w:val="24"/>
        </w:rPr>
        <w:t>Tipizacija s homozigotnimi celicami: ujemanje v alelu Dw, uporabljamo simulatorske celice.</w:t>
      </w:r>
    </w:p>
    <w:p w:rsidR="00CE73E7" w:rsidRPr="00CE73E7" w:rsidRDefault="00CE73E7" w:rsidP="00201FDD">
      <w:pPr>
        <w:numPr>
          <w:ilvl w:val="0"/>
          <w:numId w:val="50"/>
        </w:numPr>
        <w:rPr>
          <w:rFonts w:ascii="Times New Roman" w:hAnsi="Times New Roman" w:cs="Times New Roman"/>
          <w:sz w:val="24"/>
        </w:rPr>
      </w:pPr>
      <w:r w:rsidRPr="00CE73E7">
        <w:rPr>
          <w:rFonts w:ascii="Times New Roman" w:hAnsi="Times New Roman" w:cs="Times New Roman"/>
          <w:sz w:val="24"/>
        </w:rPr>
        <w:t>Sekundarna kultura pomešanih limfocitov ali cross-match, temelji na imunskem spominu.</w:t>
      </w:r>
    </w:p>
    <w:p w:rsidR="00CE73E7" w:rsidRDefault="00CE73E7" w:rsidP="00CE73E7">
      <w:pPr>
        <w:spacing w:line="360" w:lineRule="auto"/>
        <w:rPr>
          <w:rFonts w:ascii="Times New Roman" w:hAnsi="Times New Roman" w:cs="Times New Roman"/>
          <w:sz w:val="24"/>
        </w:rPr>
      </w:pPr>
      <w:r w:rsidRPr="00CE73E7">
        <w:rPr>
          <w:rFonts w:ascii="Times New Roman" w:hAnsi="Times New Roman" w:cs="Times New Roman"/>
          <w:b/>
          <w:bCs/>
          <w:sz w:val="24"/>
        </w:rPr>
        <w:t>Imunologija zavrnitve</w:t>
      </w:r>
      <w:r>
        <w:rPr>
          <w:rFonts w:ascii="Times New Roman" w:hAnsi="Times New Roman" w:cs="Times New Roman"/>
          <w:b/>
          <w:bCs/>
          <w:sz w:val="24"/>
        </w:rPr>
        <w:t>:</w:t>
      </w:r>
      <w:r w:rsidRPr="00CE73E7">
        <w:rPr>
          <w:rFonts w:ascii="Times New Roman" w:hAnsi="Times New Roman" w:cs="Times New Roman"/>
          <w:b/>
          <w:bCs/>
          <w:sz w:val="24"/>
        </w:rPr>
        <w:br/>
      </w:r>
      <w:r w:rsidRPr="00CE73E7">
        <w:rPr>
          <w:rFonts w:ascii="Times New Roman" w:hAnsi="Times New Roman" w:cs="Times New Roman"/>
          <w:sz w:val="24"/>
        </w:rPr>
        <w:t>-</w:t>
      </w:r>
      <w:r w:rsidRPr="00CE73E7">
        <w:rPr>
          <w:rFonts w:ascii="Times New Roman" w:hAnsi="Times New Roman" w:cs="Times New Roman"/>
          <w:b/>
          <w:bCs/>
          <w:sz w:val="24"/>
        </w:rPr>
        <w:t xml:space="preserve"> </w:t>
      </w:r>
      <w:r w:rsidRPr="00CE73E7">
        <w:rPr>
          <w:rFonts w:ascii="Times New Roman" w:hAnsi="Times New Roman" w:cs="Times New Roman"/>
          <w:sz w:val="24"/>
        </w:rPr>
        <w:t>predsatvitev antigenov preko APC</w:t>
      </w:r>
      <w:r w:rsidRPr="00CE73E7">
        <w:rPr>
          <w:rFonts w:ascii="Times New Roman" w:hAnsi="Times New Roman" w:cs="Times New Roman"/>
          <w:sz w:val="24"/>
        </w:rPr>
        <w:br/>
        <w:t>- celice Th (pomagalke), Tk (ubijalke)</w:t>
      </w:r>
      <w:r w:rsidRPr="00CE73E7">
        <w:rPr>
          <w:rFonts w:ascii="Times New Roman" w:hAnsi="Times New Roman" w:cs="Times New Roman"/>
          <w:sz w:val="24"/>
        </w:rPr>
        <w:br/>
        <w:t>- makro</w:t>
      </w:r>
      <w:r>
        <w:rPr>
          <w:rFonts w:ascii="Times New Roman" w:hAnsi="Times New Roman" w:cs="Times New Roman"/>
          <w:sz w:val="24"/>
        </w:rPr>
        <w:t xml:space="preserve">fagi: pozna preobčutljivost in </w:t>
      </w:r>
      <w:r w:rsidRPr="00CE73E7">
        <w:rPr>
          <w:rFonts w:ascii="Times New Roman" w:hAnsi="Times New Roman" w:cs="Times New Roman"/>
          <w:sz w:val="24"/>
        </w:rPr>
        <w:t>odg</w:t>
      </w:r>
      <w:r>
        <w:rPr>
          <w:rFonts w:ascii="Times New Roman" w:hAnsi="Times New Roman" w:cs="Times New Roman"/>
          <w:sz w:val="24"/>
        </w:rPr>
        <w:t xml:space="preserve">ovor na poškodbo tkiva zaradi </w:t>
      </w:r>
      <w:r w:rsidRPr="00CE73E7">
        <w:rPr>
          <w:rFonts w:ascii="Times New Roman" w:hAnsi="Times New Roman" w:cs="Times New Roman"/>
          <w:sz w:val="24"/>
        </w:rPr>
        <w:t>zavrnitve.</w:t>
      </w:r>
      <w:r w:rsidRPr="00CE73E7">
        <w:rPr>
          <w:rFonts w:ascii="Times New Roman" w:hAnsi="Times New Roman" w:cs="Times New Roman"/>
          <w:sz w:val="24"/>
        </w:rPr>
        <w:br/>
        <w:t>- ne</w:t>
      </w:r>
      <w:r>
        <w:rPr>
          <w:rFonts w:ascii="Times New Roman" w:hAnsi="Times New Roman" w:cs="Times New Roman"/>
          <w:sz w:val="24"/>
        </w:rPr>
        <w:t>specifični humoralni dejavnik:</w:t>
      </w:r>
      <w:r w:rsidRPr="00CE73E7">
        <w:rPr>
          <w:rFonts w:ascii="Times New Roman" w:hAnsi="Times New Roman" w:cs="Times New Roman"/>
          <w:sz w:val="24"/>
        </w:rPr>
        <w:t xml:space="preserve"> komp</w:t>
      </w:r>
      <w:r>
        <w:rPr>
          <w:rFonts w:ascii="Times New Roman" w:hAnsi="Times New Roman" w:cs="Times New Roman"/>
          <w:sz w:val="24"/>
        </w:rPr>
        <w:t xml:space="preserve">lementni sistem, ki ga sproži </w:t>
      </w:r>
      <w:r w:rsidRPr="00CE73E7">
        <w:rPr>
          <w:rFonts w:ascii="Times New Roman" w:hAnsi="Times New Roman" w:cs="Times New Roman"/>
          <w:sz w:val="24"/>
        </w:rPr>
        <w:t>prisotnost protite</w:t>
      </w:r>
      <w:r>
        <w:rPr>
          <w:rFonts w:ascii="Times New Roman" w:hAnsi="Times New Roman" w:cs="Times New Roman"/>
          <w:sz w:val="24"/>
        </w:rPr>
        <w:t>les, ki so z antigeni vezana na imunske komplekse.</w:t>
      </w:r>
    </w:p>
    <w:p w:rsidR="00905308" w:rsidRDefault="00905308" w:rsidP="00CE73E7">
      <w:pPr>
        <w:spacing w:line="360" w:lineRule="auto"/>
        <w:rPr>
          <w:rFonts w:ascii="Times New Roman" w:hAnsi="Times New Roman" w:cs="Times New Roman"/>
          <w:sz w:val="24"/>
        </w:rPr>
      </w:pPr>
    </w:p>
    <w:p w:rsidR="00CE73E7" w:rsidRDefault="00CE73E7" w:rsidP="00CE73E7">
      <w:pPr>
        <w:spacing w:line="360" w:lineRule="auto"/>
        <w:rPr>
          <w:rFonts w:ascii="Times New Roman" w:hAnsi="Times New Roman" w:cs="Times New Roman"/>
          <w:sz w:val="24"/>
        </w:rPr>
      </w:pPr>
      <w:r w:rsidRPr="00CE73E7">
        <w:rPr>
          <w:rFonts w:ascii="Times New Roman" w:hAnsi="Times New Roman" w:cs="Times New Roman"/>
          <w:b/>
          <w:bCs/>
          <w:sz w:val="24"/>
        </w:rPr>
        <w:lastRenderedPageBreak/>
        <w:t>Tipi zavrnitvenih reakcij</w:t>
      </w:r>
      <w:r>
        <w:rPr>
          <w:rFonts w:ascii="Times New Roman" w:hAnsi="Times New Roman" w:cs="Times New Roman"/>
          <w:b/>
          <w:bCs/>
          <w:sz w:val="24"/>
        </w:rPr>
        <w:t>:</w:t>
      </w:r>
      <w:r w:rsidRPr="00CE73E7">
        <w:rPr>
          <w:rFonts w:ascii="Times New Roman" w:hAnsi="Times New Roman" w:cs="Times New Roman"/>
          <w:b/>
          <w:bCs/>
          <w:sz w:val="24"/>
        </w:rPr>
        <w:br/>
        <w:t xml:space="preserve">1. Hiperakutna zavrnitev: </w:t>
      </w:r>
      <w:r>
        <w:rPr>
          <w:rFonts w:ascii="Times New Roman" w:hAnsi="Times New Roman" w:cs="Times New Roman"/>
          <w:sz w:val="24"/>
        </w:rPr>
        <w:t xml:space="preserve">kmalu </w:t>
      </w:r>
      <w:r w:rsidRPr="00CE73E7">
        <w:rPr>
          <w:rFonts w:ascii="Times New Roman" w:hAnsi="Times New Roman" w:cs="Times New Roman"/>
          <w:sz w:val="24"/>
        </w:rPr>
        <w:t xml:space="preserve">po presaditvi; nastane zaradi humoralne senzibilizacije z </w:t>
      </w:r>
      <w:r>
        <w:rPr>
          <w:rFonts w:ascii="Times New Roman" w:hAnsi="Times New Roman" w:cs="Times New Roman"/>
          <w:sz w:val="24"/>
        </w:rPr>
        <w:t>an</w:t>
      </w:r>
      <w:r w:rsidRPr="00CE73E7">
        <w:rPr>
          <w:rFonts w:ascii="Times New Roman" w:hAnsi="Times New Roman" w:cs="Times New Roman"/>
          <w:sz w:val="24"/>
        </w:rPr>
        <w:t>tigeni HLA in AB0.</w:t>
      </w:r>
    </w:p>
    <w:p w:rsidR="00DF20FA" w:rsidRDefault="00CE73E7" w:rsidP="00CE73E7">
      <w:pPr>
        <w:spacing w:line="360" w:lineRule="auto"/>
        <w:rPr>
          <w:rFonts w:ascii="Times New Roman" w:hAnsi="Times New Roman" w:cs="Times New Roman"/>
          <w:sz w:val="24"/>
        </w:rPr>
      </w:pPr>
      <w:r w:rsidRPr="00CE73E7">
        <w:rPr>
          <w:rFonts w:ascii="Times New Roman" w:hAnsi="Times New Roman" w:cs="Times New Roman"/>
          <w:b/>
          <w:bCs/>
          <w:sz w:val="24"/>
        </w:rPr>
        <w:t xml:space="preserve">2. Akutna zavrnitev: </w:t>
      </w:r>
      <w:r w:rsidRPr="00CE73E7">
        <w:rPr>
          <w:rFonts w:ascii="Times New Roman" w:hAnsi="Times New Roman" w:cs="Times New Roman"/>
          <w:sz w:val="24"/>
        </w:rPr>
        <w:t>tedni, meseci po presaditvi;</w:t>
      </w:r>
    </w:p>
    <w:p w:rsidR="00CE73E7" w:rsidRDefault="00CE73E7" w:rsidP="00CE73E7">
      <w:pPr>
        <w:spacing w:line="360" w:lineRule="auto"/>
        <w:rPr>
          <w:rFonts w:ascii="Times New Roman" w:hAnsi="Times New Roman" w:cs="Times New Roman"/>
          <w:sz w:val="24"/>
        </w:rPr>
      </w:pPr>
    </w:p>
    <w:p w:rsidR="00CE73E7" w:rsidRPr="00CE73E7" w:rsidRDefault="00CE73E7" w:rsidP="00CE73E7">
      <w:pPr>
        <w:spacing w:line="360" w:lineRule="auto"/>
        <w:rPr>
          <w:rFonts w:ascii="Times New Roman" w:hAnsi="Times New Roman" w:cs="Times New Roman"/>
          <w:sz w:val="24"/>
        </w:rPr>
      </w:pPr>
      <w:r w:rsidRPr="00CE73E7">
        <w:rPr>
          <w:rFonts w:ascii="Times New Roman" w:hAnsi="Times New Roman" w:cs="Times New Roman"/>
          <w:b/>
          <w:bCs/>
          <w:sz w:val="24"/>
        </w:rPr>
        <w:t>Presaditev organov je multidisciplinarno in timsko delo</w:t>
      </w:r>
    </w:p>
    <w:p w:rsidR="00CE73E7" w:rsidRPr="00CE73E7" w:rsidRDefault="00CE73E7" w:rsidP="00CE73E7">
      <w:pPr>
        <w:spacing w:line="360" w:lineRule="auto"/>
        <w:rPr>
          <w:rFonts w:ascii="Times New Roman" w:hAnsi="Times New Roman" w:cs="Times New Roman"/>
          <w:sz w:val="24"/>
        </w:rPr>
      </w:pPr>
      <w:r w:rsidRPr="00CE73E7">
        <w:rPr>
          <w:rFonts w:ascii="Times New Roman" w:hAnsi="Times New Roman" w:cs="Times New Roman"/>
          <w:b/>
          <w:bCs/>
          <w:sz w:val="24"/>
        </w:rPr>
        <w:t xml:space="preserve">Sestava multidisciplinarnega tima: </w:t>
      </w:r>
      <w:r w:rsidRPr="00CE73E7">
        <w:rPr>
          <w:rFonts w:ascii="Times New Roman" w:hAnsi="Times New Roman" w:cs="Times New Roman"/>
          <w:sz w:val="24"/>
        </w:rPr>
        <w:t>Vodja teama za posamezne organe</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Kardiovaskularni kirurg</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Psiholog</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Koordinator dejavnosti presaditve za posamezen organ</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Koordinator donorskega programa</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Klinični dietetik</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Specialist za paliativno oskrbo</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Kardiolog – transplantacijski</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Medicinska sestra koordinatorica v post transplantacijskem programu</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Medicinska sestra specializirana za delo s paliativnimi bolniki</w:t>
      </w:r>
    </w:p>
    <w:p w:rsidR="00070234" w:rsidRPr="00CE73E7" w:rsidRDefault="00201FDD" w:rsidP="00201FDD">
      <w:pPr>
        <w:numPr>
          <w:ilvl w:val="0"/>
          <w:numId w:val="51"/>
        </w:numPr>
        <w:spacing w:line="360" w:lineRule="auto"/>
        <w:rPr>
          <w:rFonts w:ascii="Times New Roman" w:hAnsi="Times New Roman" w:cs="Times New Roman"/>
          <w:sz w:val="24"/>
        </w:rPr>
      </w:pPr>
      <w:r w:rsidRPr="00CE73E7">
        <w:rPr>
          <w:rFonts w:ascii="Times New Roman" w:hAnsi="Times New Roman" w:cs="Times New Roman"/>
          <w:sz w:val="24"/>
        </w:rPr>
        <w:t>Koordinator post transplantacijskega programa</w:t>
      </w:r>
    </w:p>
    <w:p w:rsidR="00905308" w:rsidRDefault="00905308" w:rsidP="00905308">
      <w:pPr>
        <w:spacing w:line="360" w:lineRule="auto"/>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59264" behindDoc="0" locked="0" layoutInCell="1" allowOverlap="1">
            <wp:simplePos x="0" y="0"/>
            <wp:positionH relativeFrom="column">
              <wp:posOffset>-198120</wp:posOffset>
            </wp:positionH>
            <wp:positionV relativeFrom="paragraph">
              <wp:posOffset>-8255</wp:posOffset>
            </wp:positionV>
            <wp:extent cx="3432422" cy="290512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2422" cy="2905125"/>
                    </a:xfrm>
                    <a:prstGeom prst="rect">
                      <a:avLst/>
                    </a:prstGeom>
                    <a:noFill/>
                  </pic:spPr>
                </pic:pic>
              </a:graphicData>
            </a:graphic>
          </wp:anchor>
        </w:drawing>
      </w:r>
      <w:r w:rsidR="00CE73E7">
        <w:rPr>
          <w:rFonts w:ascii="Times New Roman" w:hAnsi="Times New Roman" w:cs="Times New Roman"/>
          <w:noProof/>
          <w:sz w:val="24"/>
          <w:lang w:eastAsia="sl-SI"/>
        </w:rPr>
        <w:drawing>
          <wp:anchor distT="0" distB="0" distL="114300" distR="114300" simplePos="0" relativeHeight="251658240" behindDoc="0" locked="0" layoutInCell="1" allowOverlap="1">
            <wp:simplePos x="0" y="0"/>
            <wp:positionH relativeFrom="column">
              <wp:posOffset>3234055</wp:posOffset>
            </wp:positionH>
            <wp:positionV relativeFrom="paragraph">
              <wp:posOffset>269875</wp:posOffset>
            </wp:positionV>
            <wp:extent cx="3152775" cy="2619375"/>
            <wp:effectExtent l="0" t="0" r="9525"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a:extLst>
                        <a:ext uri="{28A0092B-C50C-407E-A947-70E740481C1C}">
                          <a14:useLocalDpi xmlns:a14="http://schemas.microsoft.com/office/drawing/2010/main" val="0"/>
                        </a:ext>
                      </a:extLst>
                    </a:blip>
                    <a:srcRect t="2135" r="7265"/>
                    <a:stretch/>
                  </pic:blipFill>
                  <pic:spPr bwMode="auto">
                    <a:xfrm>
                      <a:off x="0" y="0"/>
                      <a:ext cx="3152775" cy="2619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573E" w:rsidRDefault="00CE73E7" w:rsidP="00905308">
      <w:pPr>
        <w:spacing w:line="360" w:lineRule="auto"/>
        <w:rPr>
          <w:rFonts w:ascii="Times New Roman" w:hAnsi="Times New Roman" w:cs="Times New Roman"/>
          <w:sz w:val="24"/>
        </w:rPr>
      </w:pPr>
      <w:r>
        <w:rPr>
          <w:rFonts w:ascii="Times New Roman" w:hAnsi="Times New Roman" w:cs="Times New Roman"/>
          <w:sz w:val="24"/>
        </w:rPr>
        <w:lastRenderedPageBreak/>
        <w:t xml:space="preserve">SPLOŠNI PRINCIPI: </w:t>
      </w:r>
    </w:p>
    <w:p w:rsidR="00CE73E7" w:rsidRPr="00CE73E7" w:rsidRDefault="00CE73E7" w:rsidP="00CE73E7">
      <w:pPr>
        <w:rPr>
          <w:rFonts w:ascii="Times New Roman" w:hAnsi="Times New Roman" w:cs="Times New Roman"/>
          <w:sz w:val="24"/>
        </w:rPr>
      </w:pPr>
      <w:r w:rsidRPr="00CE73E7">
        <w:rPr>
          <w:rFonts w:ascii="Times New Roman" w:hAnsi="Times New Roman" w:cs="Times New Roman"/>
          <w:b/>
          <w:bCs/>
          <w:sz w:val="24"/>
        </w:rPr>
        <w:t>Dejavniki uspešnosti presaditev</w:t>
      </w:r>
    </w:p>
    <w:p w:rsidR="00070234" w:rsidRPr="00CE73E7" w:rsidRDefault="00201FDD" w:rsidP="00201FDD">
      <w:pPr>
        <w:numPr>
          <w:ilvl w:val="0"/>
          <w:numId w:val="52"/>
        </w:numPr>
        <w:rPr>
          <w:rFonts w:ascii="Times New Roman" w:hAnsi="Times New Roman" w:cs="Times New Roman"/>
          <w:sz w:val="24"/>
        </w:rPr>
      </w:pPr>
      <w:r w:rsidRPr="00CE73E7">
        <w:rPr>
          <w:rFonts w:ascii="Times New Roman" w:hAnsi="Times New Roman" w:cs="Times New Roman"/>
          <w:sz w:val="24"/>
        </w:rPr>
        <w:t>Tip dajalca (mrtev vs. živ)</w:t>
      </w:r>
    </w:p>
    <w:p w:rsidR="00070234" w:rsidRPr="00CE73E7" w:rsidRDefault="00201FDD" w:rsidP="00201FDD">
      <w:pPr>
        <w:numPr>
          <w:ilvl w:val="0"/>
          <w:numId w:val="52"/>
        </w:numPr>
        <w:rPr>
          <w:rFonts w:ascii="Times New Roman" w:hAnsi="Times New Roman" w:cs="Times New Roman"/>
          <w:sz w:val="24"/>
        </w:rPr>
      </w:pPr>
      <w:r w:rsidRPr="00CE73E7">
        <w:rPr>
          <w:rFonts w:ascii="Times New Roman" w:hAnsi="Times New Roman" w:cs="Times New Roman"/>
          <w:sz w:val="24"/>
        </w:rPr>
        <w:t>Antigenska skladnost in senzibilizacija: HLA (0 mismatch in več kot 6) in negativen crossmatch</w:t>
      </w:r>
    </w:p>
    <w:p w:rsidR="00070234" w:rsidRPr="00CE73E7" w:rsidRDefault="00917117" w:rsidP="00201FDD">
      <w:pPr>
        <w:numPr>
          <w:ilvl w:val="0"/>
          <w:numId w:val="52"/>
        </w:num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60288" behindDoc="1" locked="0" layoutInCell="1" allowOverlap="1">
            <wp:simplePos x="0" y="0"/>
            <wp:positionH relativeFrom="column">
              <wp:posOffset>2986405</wp:posOffset>
            </wp:positionH>
            <wp:positionV relativeFrom="paragraph">
              <wp:posOffset>0</wp:posOffset>
            </wp:positionV>
            <wp:extent cx="3437255" cy="2438400"/>
            <wp:effectExtent l="0" t="0" r="0" b="0"/>
            <wp:wrapTight wrapText="bothSides">
              <wp:wrapPolygon edited="0">
                <wp:start x="0" y="0"/>
                <wp:lineTo x="0" y="21431"/>
                <wp:lineTo x="21428" y="21431"/>
                <wp:lineTo x="214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37255" cy="2438400"/>
                    </a:xfrm>
                    <a:prstGeom prst="rect">
                      <a:avLst/>
                    </a:prstGeom>
                    <a:noFill/>
                  </pic:spPr>
                </pic:pic>
              </a:graphicData>
            </a:graphic>
          </wp:anchor>
        </w:drawing>
      </w:r>
      <w:r w:rsidR="00201FDD" w:rsidRPr="00CE73E7">
        <w:rPr>
          <w:rFonts w:ascii="Times New Roman" w:hAnsi="Times New Roman" w:cs="Times New Roman"/>
          <w:sz w:val="24"/>
        </w:rPr>
        <w:t>Rasne razlike</w:t>
      </w:r>
    </w:p>
    <w:p w:rsidR="00070234" w:rsidRPr="00CE73E7" w:rsidRDefault="00201FDD" w:rsidP="00201FDD">
      <w:pPr>
        <w:numPr>
          <w:ilvl w:val="0"/>
          <w:numId w:val="52"/>
        </w:numPr>
        <w:rPr>
          <w:rFonts w:ascii="Times New Roman" w:hAnsi="Times New Roman" w:cs="Times New Roman"/>
          <w:sz w:val="24"/>
        </w:rPr>
      </w:pPr>
      <w:r w:rsidRPr="00CE73E7">
        <w:rPr>
          <w:rFonts w:ascii="Times New Roman" w:hAnsi="Times New Roman" w:cs="Times New Roman"/>
          <w:sz w:val="24"/>
        </w:rPr>
        <w:t>Prejemnikova starost</w:t>
      </w:r>
    </w:p>
    <w:p w:rsidR="00070234" w:rsidRPr="00CE73E7" w:rsidRDefault="00201FDD" w:rsidP="00201FDD">
      <w:pPr>
        <w:numPr>
          <w:ilvl w:val="0"/>
          <w:numId w:val="52"/>
        </w:numPr>
        <w:rPr>
          <w:rFonts w:ascii="Times New Roman" w:hAnsi="Times New Roman" w:cs="Times New Roman"/>
          <w:sz w:val="24"/>
        </w:rPr>
      </w:pPr>
      <w:r w:rsidRPr="00CE73E7">
        <w:rPr>
          <w:rFonts w:ascii="Times New Roman" w:hAnsi="Times New Roman" w:cs="Times New Roman"/>
          <w:sz w:val="24"/>
        </w:rPr>
        <w:t>Starost dajalca</w:t>
      </w:r>
    </w:p>
    <w:p w:rsidR="00070234" w:rsidRPr="00CE73E7" w:rsidRDefault="00201FDD" w:rsidP="00201FDD">
      <w:pPr>
        <w:numPr>
          <w:ilvl w:val="0"/>
          <w:numId w:val="52"/>
        </w:numPr>
        <w:rPr>
          <w:rFonts w:ascii="Times New Roman" w:hAnsi="Times New Roman" w:cs="Times New Roman"/>
          <w:sz w:val="24"/>
        </w:rPr>
      </w:pPr>
      <w:r w:rsidRPr="00CE73E7">
        <w:rPr>
          <w:rFonts w:ascii="Times New Roman" w:hAnsi="Times New Roman" w:cs="Times New Roman"/>
          <w:sz w:val="24"/>
        </w:rPr>
        <w:t>Ostali dejavniki: zakasnela funkcija presadka, hladna ishemija, akutna zavrnitev, kronična zavrnitev, leta dialize, bolezni, ki vodijo končno ledvično bolezen.</w:t>
      </w:r>
    </w:p>
    <w:p w:rsidR="00CE73E7" w:rsidRDefault="00917117">
      <w:pPr>
        <w:rPr>
          <w:rFonts w:ascii="Times New Roman" w:hAnsi="Times New Roman" w:cs="Times New Roman"/>
          <w:sz w:val="24"/>
        </w:rPr>
      </w:pPr>
      <w:r>
        <w:rPr>
          <w:rFonts w:ascii="Times New Roman" w:hAnsi="Times New Roman" w:cs="Times New Roman"/>
          <w:sz w:val="24"/>
        </w:rPr>
        <w:t>ČAKALNA LISTA:</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Stopnja medicinske nujnosti</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Tkivna skladnost</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Krvna skupina</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Čas na čakalni list</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Velikost organa</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Imunske specifičnosti</w:t>
      </w:r>
    </w:p>
    <w:p w:rsidR="00070234" w:rsidRPr="00917117" w:rsidRDefault="00201FDD" w:rsidP="00201FDD">
      <w:pPr>
        <w:numPr>
          <w:ilvl w:val="0"/>
          <w:numId w:val="53"/>
        </w:numPr>
        <w:rPr>
          <w:rFonts w:ascii="Times New Roman" w:hAnsi="Times New Roman" w:cs="Times New Roman"/>
          <w:sz w:val="24"/>
        </w:rPr>
      </w:pPr>
      <w:r w:rsidRPr="00917117">
        <w:rPr>
          <w:rFonts w:ascii="Times New Roman" w:hAnsi="Times New Roman" w:cs="Times New Roman"/>
          <w:sz w:val="24"/>
        </w:rPr>
        <w:t>Geografska razdalja</w:t>
      </w:r>
    </w:p>
    <w:p w:rsidR="00917117" w:rsidRDefault="00917117">
      <w:pPr>
        <w:rPr>
          <w:rFonts w:ascii="Times New Roman" w:hAnsi="Times New Roman" w:cs="Times New Roman"/>
          <w:sz w:val="24"/>
        </w:rPr>
      </w:pPr>
    </w:p>
    <w:p w:rsidR="00917117" w:rsidRPr="00917117" w:rsidRDefault="00917117" w:rsidP="00201FDD">
      <w:pPr>
        <w:pStyle w:val="ListParagraph"/>
        <w:numPr>
          <w:ilvl w:val="0"/>
          <w:numId w:val="54"/>
        </w:numPr>
        <w:rPr>
          <w:rFonts w:ascii="Times New Roman" w:hAnsi="Times New Roman" w:cs="Times New Roman"/>
          <w:sz w:val="24"/>
        </w:rPr>
      </w:pPr>
      <w:r w:rsidRPr="00917117">
        <w:rPr>
          <w:rFonts w:ascii="Times New Roman" w:hAnsi="Times New Roman" w:cs="Times New Roman"/>
          <w:sz w:val="24"/>
        </w:rPr>
        <w:t>PRESADITEV SRCA</w:t>
      </w:r>
      <w:r>
        <w:rPr>
          <w:rFonts w:ascii="Times New Roman" w:hAnsi="Times New Roman" w:cs="Times New Roman"/>
          <w:sz w:val="24"/>
        </w:rPr>
        <w:t>:</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sz w:val="24"/>
        </w:rPr>
        <w:t>Izbira prejemnika: HFSS (Heart Failure Srvival Score) :</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sz w:val="24"/>
        </w:rPr>
        <w:t>Srčna frekvenca, srednji arterijski tlak,</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sz w:val="24"/>
        </w:rPr>
        <w:t>Etiologija srčnega popuščanja,</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sz w:val="24"/>
        </w:rPr>
        <w:t xml:space="preserve">dolžina  QRS kompleksa, </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sz w:val="24"/>
        </w:rPr>
        <w:t xml:space="preserve">Na v plazmi, </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sz w:val="24"/>
        </w:rPr>
        <w:t>iztisni volumen in največja poraba kisika.</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b/>
          <w:bCs/>
          <w:sz w:val="24"/>
        </w:rPr>
        <w:t>Kontraindikacija</w:t>
      </w:r>
      <w:r w:rsidRPr="00917117">
        <w:rPr>
          <w:rFonts w:ascii="Times New Roman" w:hAnsi="Times New Roman" w:cs="Times New Roman"/>
          <w:sz w:val="24"/>
        </w:rPr>
        <w:t>: fiksirana pljučna hipertenzija.</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b/>
          <w:bCs/>
          <w:sz w:val="24"/>
        </w:rPr>
        <w:t>Vzroki za končno odpoved srca</w:t>
      </w:r>
      <w:r w:rsidRPr="00917117">
        <w:rPr>
          <w:rFonts w:ascii="Times New Roman" w:hAnsi="Times New Roman" w:cs="Times New Roman"/>
          <w:sz w:val="24"/>
        </w:rPr>
        <w:t>:</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Dilatativna kardiomiopatija</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Ishemična kardiomiopatija</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lastRenderedPageBreak/>
        <w:t xml:space="preserve">Prirojena srčna bolezen </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Zavrnitev presadka.</w:t>
      </w:r>
    </w:p>
    <w:p w:rsidR="00917117" w:rsidRPr="00917117" w:rsidRDefault="00917117" w:rsidP="00201FDD">
      <w:pPr>
        <w:pStyle w:val="ListParagraph"/>
        <w:numPr>
          <w:ilvl w:val="0"/>
          <w:numId w:val="55"/>
        </w:numPr>
        <w:rPr>
          <w:rFonts w:ascii="Times New Roman" w:hAnsi="Times New Roman" w:cs="Times New Roman"/>
          <w:sz w:val="24"/>
        </w:rPr>
      </w:pPr>
      <w:r w:rsidRPr="00917117">
        <w:rPr>
          <w:rFonts w:ascii="Times New Roman" w:hAnsi="Times New Roman" w:cs="Times New Roman"/>
          <w:b/>
          <w:bCs/>
          <w:sz w:val="24"/>
        </w:rPr>
        <w:t>Kriteriji pri dajalcu</w:t>
      </w:r>
    </w:p>
    <w:p w:rsidR="00917117" w:rsidRPr="00917117" w:rsidRDefault="00917117" w:rsidP="00201FDD">
      <w:pPr>
        <w:pStyle w:val="ListParagraph"/>
        <w:numPr>
          <w:ilvl w:val="1"/>
          <w:numId w:val="55"/>
        </w:numPr>
        <w:rPr>
          <w:rFonts w:ascii="Times New Roman" w:hAnsi="Times New Roman" w:cs="Times New Roman"/>
          <w:sz w:val="24"/>
        </w:rPr>
      </w:pPr>
      <w:r w:rsidRPr="00917117">
        <w:rPr>
          <w:rFonts w:ascii="Times New Roman" w:hAnsi="Times New Roman" w:cs="Times New Roman"/>
          <w:sz w:val="24"/>
        </w:rPr>
        <w:t>starost</w:t>
      </w:r>
    </w:p>
    <w:p w:rsidR="00917117" w:rsidRPr="00917117" w:rsidRDefault="00917117" w:rsidP="00201FDD">
      <w:pPr>
        <w:pStyle w:val="ListParagraph"/>
        <w:numPr>
          <w:ilvl w:val="1"/>
          <w:numId w:val="55"/>
        </w:numPr>
        <w:rPr>
          <w:rFonts w:ascii="Times New Roman" w:hAnsi="Times New Roman" w:cs="Times New Roman"/>
          <w:sz w:val="24"/>
        </w:rPr>
      </w:pPr>
      <w:r w:rsidRPr="00917117">
        <w:rPr>
          <w:rFonts w:ascii="Times New Roman" w:hAnsi="Times New Roman" w:cs="Times New Roman"/>
          <w:sz w:val="24"/>
        </w:rPr>
        <w:t>UZ srca</w:t>
      </w:r>
    </w:p>
    <w:p w:rsidR="00917117" w:rsidRPr="00917117" w:rsidRDefault="00917117" w:rsidP="00201FDD">
      <w:pPr>
        <w:pStyle w:val="ListParagraph"/>
        <w:numPr>
          <w:ilvl w:val="1"/>
          <w:numId w:val="55"/>
        </w:numPr>
        <w:rPr>
          <w:rFonts w:ascii="Times New Roman" w:hAnsi="Times New Roman" w:cs="Times New Roman"/>
          <w:sz w:val="24"/>
        </w:rPr>
      </w:pPr>
      <w:r w:rsidRPr="00917117">
        <w:rPr>
          <w:rFonts w:ascii="Times New Roman" w:hAnsi="Times New Roman" w:cs="Times New Roman"/>
          <w:sz w:val="24"/>
        </w:rPr>
        <w:t>encimi srčnega razpada</w:t>
      </w:r>
    </w:p>
    <w:p w:rsidR="00917117" w:rsidRPr="00917117" w:rsidRDefault="00917117" w:rsidP="00201FDD">
      <w:pPr>
        <w:pStyle w:val="ListParagraph"/>
        <w:numPr>
          <w:ilvl w:val="1"/>
          <w:numId w:val="55"/>
        </w:numPr>
        <w:rPr>
          <w:rFonts w:ascii="Times New Roman" w:hAnsi="Times New Roman" w:cs="Times New Roman"/>
          <w:sz w:val="24"/>
        </w:rPr>
      </w:pPr>
      <w:r w:rsidRPr="00917117">
        <w:rPr>
          <w:rFonts w:ascii="Times New Roman" w:hAnsi="Times New Roman" w:cs="Times New Roman"/>
          <w:sz w:val="24"/>
        </w:rPr>
        <w:t>EKG</w:t>
      </w:r>
    </w:p>
    <w:p w:rsidR="00917117" w:rsidRPr="00917117" w:rsidRDefault="00917117" w:rsidP="00201FDD">
      <w:pPr>
        <w:pStyle w:val="ListParagraph"/>
        <w:numPr>
          <w:ilvl w:val="1"/>
          <w:numId w:val="55"/>
        </w:numPr>
        <w:rPr>
          <w:rFonts w:ascii="Times New Roman" w:hAnsi="Times New Roman" w:cs="Times New Roman"/>
          <w:sz w:val="24"/>
        </w:rPr>
      </w:pPr>
      <w:r w:rsidRPr="00917117">
        <w:rPr>
          <w:rFonts w:ascii="Times New Roman" w:hAnsi="Times New Roman" w:cs="Times New Roman"/>
          <w:sz w:val="24"/>
        </w:rPr>
        <w:t>TEE</w:t>
      </w:r>
    </w:p>
    <w:p w:rsidR="00917117" w:rsidRPr="00917117" w:rsidRDefault="00917117" w:rsidP="00201FDD">
      <w:pPr>
        <w:pStyle w:val="ListParagraph"/>
        <w:numPr>
          <w:ilvl w:val="1"/>
          <w:numId w:val="55"/>
        </w:numPr>
        <w:rPr>
          <w:rFonts w:ascii="Times New Roman" w:hAnsi="Times New Roman" w:cs="Times New Roman"/>
          <w:sz w:val="24"/>
        </w:rPr>
      </w:pPr>
      <w:r w:rsidRPr="00917117">
        <w:rPr>
          <w:rFonts w:ascii="Times New Roman" w:hAnsi="Times New Roman" w:cs="Times New Roman"/>
          <w:sz w:val="24"/>
        </w:rPr>
        <w:t>CVP in srednji arterijski</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tlak.</w:t>
      </w:r>
    </w:p>
    <w:p w:rsidR="00917117" w:rsidRPr="00917117" w:rsidRDefault="00917117" w:rsidP="00201FDD">
      <w:pPr>
        <w:pStyle w:val="ListParagraph"/>
        <w:numPr>
          <w:ilvl w:val="0"/>
          <w:numId w:val="55"/>
        </w:numPr>
        <w:spacing w:line="360" w:lineRule="auto"/>
        <w:rPr>
          <w:rFonts w:ascii="Times New Roman" w:hAnsi="Times New Roman" w:cs="Times New Roman"/>
          <w:sz w:val="24"/>
        </w:rPr>
      </w:pPr>
      <w:r w:rsidRPr="00917117">
        <w:rPr>
          <w:rFonts w:ascii="Times New Roman" w:hAnsi="Times New Roman" w:cs="Times New Roman"/>
          <w:b/>
          <w:bCs/>
          <w:sz w:val="24"/>
        </w:rPr>
        <w:t>Po operacijsko spremljanje</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Imunosupresivno zdravljenje (sheme zdravljenja) (tacrolimus, sirolimus, MMF, CyA)</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Določanje odmerkov zdravil</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Zdravljenje zavrnitev.</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Indukcijska imunosupresija.</w:t>
      </w:r>
    </w:p>
    <w:p w:rsidR="00917117" w:rsidRP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Po operacijksa AKP.</w:t>
      </w:r>
    </w:p>
    <w:p w:rsidR="00917117" w:rsidRDefault="00917117" w:rsidP="00201FDD">
      <w:pPr>
        <w:pStyle w:val="ListParagraph"/>
        <w:numPr>
          <w:ilvl w:val="1"/>
          <w:numId w:val="55"/>
        </w:numPr>
        <w:spacing w:line="360" w:lineRule="auto"/>
        <w:rPr>
          <w:rFonts w:ascii="Times New Roman" w:hAnsi="Times New Roman" w:cs="Times New Roman"/>
          <w:sz w:val="24"/>
        </w:rPr>
      </w:pPr>
      <w:r w:rsidRPr="00917117">
        <w:rPr>
          <w:rFonts w:ascii="Times New Roman" w:hAnsi="Times New Roman" w:cs="Times New Roman"/>
          <w:sz w:val="24"/>
        </w:rPr>
        <w:t>Biopsija srca (skozi notranjo jugularno veno biopsiramo medprekatni pretin).</w:t>
      </w:r>
    </w:p>
    <w:p w:rsidR="00917117" w:rsidRPr="00917117" w:rsidRDefault="00917117" w:rsidP="00917117">
      <w:pPr>
        <w:pStyle w:val="ListParagraph"/>
        <w:spacing w:line="360" w:lineRule="auto"/>
        <w:ind w:left="1440"/>
        <w:rPr>
          <w:rFonts w:ascii="Times New Roman" w:hAnsi="Times New Roman" w:cs="Times New Roman"/>
          <w:sz w:val="24"/>
        </w:rPr>
      </w:pPr>
    </w:p>
    <w:p w:rsidR="00917117" w:rsidRPr="00917117" w:rsidRDefault="00917117" w:rsidP="00201FDD">
      <w:pPr>
        <w:pStyle w:val="ListParagraph"/>
        <w:numPr>
          <w:ilvl w:val="0"/>
          <w:numId w:val="54"/>
        </w:numPr>
        <w:spacing w:line="360" w:lineRule="auto"/>
        <w:rPr>
          <w:rFonts w:ascii="Times New Roman" w:hAnsi="Times New Roman" w:cs="Times New Roman"/>
          <w:sz w:val="24"/>
        </w:rPr>
      </w:pPr>
      <w:r>
        <w:rPr>
          <w:rFonts w:ascii="Times New Roman" w:hAnsi="Times New Roman" w:cs="Times New Roman"/>
          <w:sz w:val="24"/>
        </w:rPr>
        <w:t>PRESADITEV PLJUČ:</w:t>
      </w:r>
    </w:p>
    <w:p w:rsidR="00917117" w:rsidRPr="00917117" w:rsidRDefault="00917117" w:rsidP="00201FDD">
      <w:pPr>
        <w:pStyle w:val="ListParagraph"/>
        <w:numPr>
          <w:ilvl w:val="0"/>
          <w:numId w:val="56"/>
        </w:numPr>
        <w:spacing w:line="360" w:lineRule="auto"/>
        <w:rPr>
          <w:rFonts w:ascii="Times New Roman" w:hAnsi="Times New Roman" w:cs="Times New Roman"/>
          <w:sz w:val="24"/>
        </w:rPr>
      </w:pPr>
      <w:r w:rsidRPr="00917117">
        <w:rPr>
          <w:rFonts w:ascii="Times New Roman" w:hAnsi="Times New Roman" w:cs="Times New Roman"/>
          <w:b/>
          <w:bCs/>
          <w:sz w:val="24"/>
        </w:rPr>
        <w:t>Indikacije</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KOPB</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 xml:space="preserve">Pomanjkanje alfa-1 antitripsina </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Emfizem</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Limfangioleiomiomatoza</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Bronhiektazije</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Sarkoidoza</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Primarna pljučna hipertenzija</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Cistična fibroza</w:t>
      </w:r>
    </w:p>
    <w:p w:rsidR="00070234" w:rsidRPr="00917117" w:rsidRDefault="00201FDD" w:rsidP="00201FDD">
      <w:pPr>
        <w:pStyle w:val="ListParagraph"/>
        <w:numPr>
          <w:ilvl w:val="1"/>
          <w:numId w:val="57"/>
        </w:numPr>
        <w:spacing w:line="360" w:lineRule="auto"/>
        <w:rPr>
          <w:rFonts w:ascii="Times New Roman" w:hAnsi="Times New Roman" w:cs="Times New Roman"/>
          <w:sz w:val="24"/>
        </w:rPr>
      </w:pPr>
      <w:r w:rsidRPr="00917117">
        <w:rPr>
          <w:rFonts w:ascii="Times New Roman" w:hAnsi="Times New Roman" w:cs="Times New Roman"/>
          <w:sz w:val="24"/>
        </w:rPr>
        <w:t xml:space="preserve">Restriktivne pljučne bolezni </w:t>
      </w:r>
    </w:p>
    <w:p w:rsidR="00917117" w:rsidRPr="00917117" w:rsidRDefault="00917117" w:rsidP="00201FDD">
      <w:pPr>
        <w:pStyle w:val="ListParagraph"/>
        <w:numPr>
          <w:ilvl w:val="0"/>
          <w:numId w:val="57"/>
        </w:numPr>
        <w:spacing w:line="360" w:lineRule="auto"/>
        <w:rPr>
          <w:b/>
        </w:rPr>
      </w:pPr>
      <w:r w:rsidRPr="00917117">
        <w:rPr>
          <w:rFonts w:ascii="Times New Roman" w:hAnsi="Times New Roman" w:cs="Times New Roman"/>
          <w:b/>
          <w:sz w:val="24"/>
        </w:rPr>
        <w:t>Merila za presaditev pljuč:</w:t>
      </w:r>
      <w:r>
        <w:rPr>
          <w:rFonts w:ascii="Times New Roman" w:hAnsi="Times New Roman" w:cs="Times New Roman"/>
          <w:b/>
          <w:sz w:val="24"/>
        </w:rPr>
        <w:t xml:space="preserve"> </w:t>
      </w:r>
    </w:p>
    <w:p w:rsidR="00917117" w:rsidRPr="00917117" w:rsidRDefault="00917117" w:rsidP="00201FDD">
      <w:pPr>
        <w:pStyle w:val="ListParagraph"/>
        <w:numPr>
          <w:ilvl w:val="1"/>
          <w:numId w:val="57"/>
        </w:numPr>
        <w:spacing w:line="360" w:lineRule="auto"/>
        <w:rPr>
          <w:b/>
        </w:rPr>
      </w:pPr>
      <w:r w:rsidRPr="00917117">
        <w:rPr>
          <w:b/>
          <w:bCs/>
        </w:rPr>
        <w:t>Dajalec</w:t>
      </w:r>
      <w:r>
        <w:rPr>
          <w:b/>
          <w:bCs/>
        </w:rPr>
        <w:t>:</w:t>
      </w:r>
    </w:p>
    <w:p w:rsidR="00070234" w:rsidRPr="00917117" w:rsidRDefault="00201FDD" w:rsidP="00201FDD">
      <w:pPr>
        <w:pStyle w:val="ListParagraph"/>
        <w:numPr>
          <w:ilvl w:val="2"/>
          <w:numId w:val="57"/>
        </w:numPr>
        <w:spacing w:line="360" w:lineRule="auto"/>
        <w:rPr>
          <w:rFonts w:ascii="Times New Roman" w:hAnsi="Times New Roman" w:cs="Times New Roman"/>
          <w:sz w:val="24"/>
        </w:rPr>
      </w:pPr>
      <w:r w:rsidRPr="00917117">
        <w:rPr>
          <w:rFonts w:ascii="Times New Roman" w:hAnsi="Times New Roman" w:cs="Times New Roman"/>
          <w:sz w:val="24"/>
        </w:rPr>
        <w:t>Delni tlak kisika v arterijski krvi</w:t>
      </w:r>
    </w:p>
    <w:p w:rsidR="00070234" w:rsidRPr="00917117" w:rsidRDefault="00201FDD" w:rsidP="00201FDD">
      <w:pPr>
        <w:pStyle w:val="ListParagraph"/>
        <w:numPr>
          <w:ilvl w:val="2"/>
          <w:numId w:val="57"/>
        </w:numPr>
        <w:spacing w:line="360" w:lineRule="auto"/>
        <w:rPr>
          <w:rFonts w:ascii="Times New Roman" w:hAnsi="Times New Roman" w:cs="Times New Roman"/>
          <w:sz w:val="24"/>
        </w:rPr>
      </w:pPr>
      <w:r w:rsidRPr="00917117">
        <w:rPr>
          <w:rFonts w:ascii="Times New Roman" w:hAnsi="Times New Roman" w:cs="Times New Roman"/>
          <w:sz w:val="24"/>
        </w:rPr>
        <w:t>Koncentracija kisika v krvi ob vdihu FiO2</w:t>
      </w:r>
    </w:p>
    <w:p w:rsidR="00070234" w:rsidRPr="00917117" w:rsidRDefault="00201FDD" w:rsidP="00201FDD">
      <w:pPr>
        <w:pStyle w:val="ListParagraph"/>
        <w:numPr>
          <w:ilvl w:val="2"/>
          <w:numId w:val="57"/>
        </w:numPr>
        <w:spacing w:line="360" w:lineRule="auto"/>
        <w:rPr>
          <w:rFonts w:ascii="Times New Roman" w:hAnsi="Times New Roman" w:cs="Times New Roman"/>
          <w:sz w:val="24"/>
        </w:rPr>
      </w:pPr>
      <w:r w:rsidRPr="00917117">
        <w:rPr>
          <w:rFonts w:ascii="Times New Roman" w:hAnsi="Times New Roman" w:cs="Times New Roman"/>
          <w:sz w:val="24"/>
        </w:rPr>
        <w:t>PEEP-pozitivni tlak ob koncu izdiha</w:t>
      </w:r>
    </w:p>
    <w:p w:rsidR="00070234" w:rsidRPr="00917117" w:rsidRDefault="00201FDD" w:rsidP="00201FDD">
      <w:pPr>
        <w:pStyle w:val="ListParagraph"/>
        <w:numPr>
          <w:ilvl w:val="2"/>
          <w:numId w:val="57"/>
        </w:numPr>
        <w:spacing w:line="360" w:lineRule="auto"/>
        <w:rPr>
          <w:rFonts w:ascii="Times New Roman" w:hAnsi="Times New Roman" w:cs="Times New Roman"/>
          <w:sz w:val="24"/>
        </w:rPr>
      </w:pPr>
      <w:r w:rsidRPr="00917117">
        <w:rPr>
          <w:rFonts w:ascii="Times New Roman" w:hAnsi="Times New Roman" w:cs="Times New Roman"/>
          <w:sz w:val="24"/>
        </w:rPr>
        <w:t>Negativen:HIV in HBV</w:t>
      </w:r>
    </w:p>
    <w:p w:rsidR="00070234" w:rsidRPr="00917117" w:rsidRDefault="00201FDD" w:rsidP="00201FDD">
      <w:pPr>
        <w:pStyle w:val="ListParagraph"/>
        <w:numPr>
          <w:ilvl w:val="2"/>
          <w:numId w:val="57"/>
        </w:numPr>
        <w:spacing w:line="360" w:lineRule="auto"/>
        <w:rPr>
          <w:rFonts w:ascii="Times New Roman" w:hAnsi="Times New Roman" w:cs="Times New Roman"/>
          <w:sz w:val="24"/>
        </w:rPr>
      </w:pPr>
      <w:r w:rsidRPr="00917117">
        <w:rPr>
          <w:rFonts w:ascii="Times New Roman" w:hAnsi="Times New Roman" w:cs="Times New Roman"/>
          <w:sz w:val="24"/>
        </w:rPr>
        <w:lastRenderedPageBreak/>
        <w:t>Normalen bronhoskopski izvid</w:t>
      </w:r>
    </w:p>
    <w:p w:rsidR="00070234" w:rsidRDefault="00201FDD" w:rsidP="00201FDD">
      <w:pPr>
        <w:pStyle w:val="ListParagraph"/>
        <w:numPr>
          <w:ilvl w:val="2"/>
          <w:numId w:val="57"/>
        </w:numPr>
        <w:spacing w:line="360" w:lineRule="auto"/>
        <w:rPr>
          <w:rFonts w:ascii="Times New Roman" w:hAnsi="Times New Roman" w:cs="Times New Roman"/>
          <w:sz w:val="24"/>
        </w:rPr>
      </w:pPr>
      <w:r w:rsidRPr="00917117">
        <w:rPr>
          <w:rFonts w:ascii="Times New Roman" w:hAnsi="Times New Roman" w:cs="Times New Roman"/>
          <w:sz w:val="24"/>
        </w:rPr>
        <w:t>Primerna velikost pljuč</w:t>
      </w:r>
    </w:p>
    <w:p w:rsidR="00917117" w:rsidRDefault="00917117" w:rsidP="00917117">
      <w:pPr>
        <w:spacing w:line="360" w:lineRule="auto"/>
        <w:ind w:left="1800"/>
        <w:rPr>
          <w:rFonts w:ascii="Times New Roman" w:hAnsi="Times New Roman" w:cs="Times New Roman"/>
          <w:sz w:val="24"/>
        </w:rPr>
      </w:pPr>
    </w:p>
    <w:p w:rsidR="00917117" w:rsidRPr="00917117" w:rsidRDefault="00917117" w:rsidP="00917117">
      <w:pPr>
        <w:spacing w:line="360" w:lineRule="auto"/>
        <w:ind w:left="1800"/>
        <w:rPr>
          <w:rFonts w:ascii="Times New Roman" w:hAnsi="Times New Roman" w:cs="Times New Roman"/>
          <w:sz w:val="24"/>
        </w:rPr>
      </w:pPr>
    </w:p>
    <w:p w:rsidR="00917117" w:rsidRPr="00917117" w:rsidRDefault="00917117" w:rsidP="00201FDD">
      <w:pPr>
        <w:pStyle w:val="ListParagraph"/>
        <w:numPr>
          <w:ilvl w:val="0"/>
          <w:numId w:val="54"/>
        </w:numPr>
        <w:spacing w:line="360" w:lineRule="auto"/>
        <w:rPr>
          <w:rFonts w:ascii="Times New Roman" w:hAnsi="Times New Roman" w:cs="Times New Roman"/>
          <w:sz w:val="24"/>
        </w:rPr>
      </w:pPr>
      <w:r w:rsidRPr="00917117">
        <w:rPr>
          <w:rFonts w:ascii="Times New Roman" w:hAnsi="Times New Roman" w:cs="Times New Roman"/>
          <w:sz w:val="24"/>
        </w:rPr>
        <w:t>PRESADITEV JETER:</w:t>
      </w:r>
    </w:p>
    <w:p w:rsidR="008B4493" w:rsidRPr="008B4493" w:rsidRDefault="00917117" w:rsidP="00201FDD">
      <w:pPr>
        <w:pStyle w:val="ListParagraph"/>
        <w:numPr>
          <w:ilvl w:val="0"/>
          <w:numId w:val="60"/>
        </w:numPr>
        <w:spacing w:line="360" w:lineRule="auto"/>
        <w:rPr>
          <w:rFonts w:ascii="Times New Roman" w:hAnsi="Times New Roman" w:cs="Times New Roman"/>
          <w:b/>
          <w:sz w:val="24"/>
        </w:rPr>
      </w:pPr>
      <w:r w:rsidRPr="00917117">
        <w:rPr>
          <w:rFonts w:ascii="Times New Roman" w:hAnsi="Times New Roman" w:cs="Times New Roman"/>
          <w:b/>
          <w:bCs/>
          <w:sz w:val="24"/>
        </w:rPr>
        <w:t>Indikacije</w:t>
      </w:r>
    </w:p>
    <w:p w:rsidR="00917117" w:rsidRPr="008B4493" w:rsidRDefault="008B4493" w:rsidP="008B4493">
      <w:pPr>
        <w:spacing w:line="360" w:lineRule="auto"/>
        <w:ind w:firstLine="360"/>
        <w:rPr>
          <w:rFonts w:ascii="Times New Roman" w:hAnsi="Times New Roman" w:cs="Times New Roman"/>
          <w:b/>
          <w:sz w:val="24"/>
        </w:rPr>
      </w:pPr>
      <w:r w:rsidRPr="008B4493">
        <w:rPr>
          <w:rFonts w:ascii="Times New Roman" w:hAnsi="Times New Roman" w:cs="Times New Roman"/>
          <w:b/>
          <w:bCs/>
          <w:sz w:val="24"/>
        </w:rPr>
        <w:t xml:space="preserve">1. </w:t>
      </w:r>
      <w:r w:rsidR="00917117" w:rsidRPr="008B4493">
        <w:rPr>
          <w:rFonts w:ascii="Times New Roman" w:hAnsi="Times New Roman" w:cs="Times New Roman"/>
          <w:b/>
          <w:bCs/>
          <w:sz w:val="24"/>
        </w:rPr>
        <w:t xml:space="preserve">Akutna in fulminantna jetrna odpoved </w:t>
      </w:r>
      <w:r>
        <w:rPr>
          <w:rFonts w:ascii="Times New Roman" w:hAnsi="Times New Roman" w:cs="Times New Roman"/>
          <w:sz w:val="24"/>
        </w:rPr>
        <w:t>(</w:t>
      </w:r>
      <w:r w:rsidR="00917117" w:rsidRPr="008B4493">
        <w:rPr>
          <w:rFonts w:ascii="Times New Roman" w:hAnsi="Times New Roman" w:cs="Times New Roman"/>
          <w:sz w:val="24"/>
        </w:rPr>
        <w:t>zastrupitve, zapleti po operacijah, poškodbe)</w:t>
      </w:r>
    </w:p>
    <w:p w:rsidR="00070234" w:rsidRPr="00917117" w:rsidRDefault="00201FDD" w:rsidP="00201FDD">
      <w:pPr>
        <w:numPr>
          <w:ilvl w:val="0"/>
          <w:numId w:val="58"/>
        </w:numPr>
        <w:spacing w:line="360" w:lineRule="auto"/>
        <w:rPr>
          <w:rFonts w:ascii="Times New Roman" w:hAnsi="Times New Roman" w:cs="Times New Roman"/>
          <w:b/>
          <w:sz w:val="24"/>
        </w:rPr>
      </w:pPr>
      <w:r w:rsidRPr="00917117">
        <w:rPr>
          <w:rFonts w:ascii="Times New Roman" w:hAnsi="Times New Roman" w:cs="Times New Roman"/>
          <w:b/>
          <w:bCs/>
          <w:sz w:val="24"/>
        </w:rPr>
        <w:t>Kronične bolezni jeter</w:t>
      </w:r>
    </w:p>
    <w:p w:rsidR="00070234" w:rsidRPr="008B4493" w:rsidRDefault="00201FDD" w:rsidP="00201FDD">
      <w:pPr>
        <w:numPr>
          <w:ilvl w:val="0"/>
          <w:numId w:val="59"/>
        </w:numPr>
        <w:spacing w:line="360" w:lineRule="auto"/>
        <w:rPr>
          <w:rFonts w:ascii="Times New Roman" w:hAnsi="Times New Roman" w:cs="Times New Roman"/>
          <w:sz w:val="24"/>
        </w:rPr>
      </w:pPr>
      <w:r w:rsidRPr="008B4493">
        <w:rPr>
          <w:rFonts w:ascii="Times New Roman" w:hAnsi="Times New Roman" w:cs="Times New Roman"/>
          <w:sz w:val="24"/>
        </w:rPr>
        <w:t>Holestatske (PBC, PSC, Mb Carolli, atrezija žolčnih vodov)</w:t>
      </w:r>
    </w:p>
    <w:p w:rsidR="00070234" w:rsidRPr="008B4493" w:rsidRDefault="00201FDD" w:rsidP="00201FDD">
      <w:pPr>
        <w:numPr>
          <w:ilvl w:val="0"/>
          <w:numId w:val="59"/>
        </w:numPr>
        <w:spacing w:line="360" w:lineRule="auto"/>
        <w:rPr>
          <w:rFonts w:ascii="Times New Roman" w:hAnsi="Times New Roman" w:cs="Times New Roman"/>
          <w:sz w:val="24"/>
        </w:rPr>
      </w:pPr>
      <w:r w:rsidRPr="008B4493">
        <w:rPr>
          <w:rFonts w:ascii="Times New Roman" w:hAnsi="Times New Roman" w:cs="Times New Roman"/>
          <w:sz w:val="24"/>
        </w:rPr>
        <w:t>Neholestatske (HBV, HCV, avtoimuni hepatitis, alkoholna jetrna ciroza, debelost)</w:t>
      </w:r>
    </w:p>
    <w:p w:rsidR="00070234" w:rsidRPr="008B4493" w:rsidRDefault="00201FDD" w:rsidP="00201FDD">
      <w:pPr>
        <w:numPr>
          <w:ilvl w:val="0"/>
          <w:numId w:val="59"/>
        </w:numPr>
        <w:spacing w:line="360" w:lineRule="auto"/>
        <w:rPr>
          <w:rFonts w:ascii="Times New Roman" w:hAnsi="Times New Roman" w:cs="Times New Roman"/>
          <w:sz w:val="24"/>
        </w:rPr>
      </w:pPr>
      <w:r w:rsidRPr="008B4493">
        <w:rPr>
          <w:rFonts w:ascii="Times New Roman" w:hAnsi="Times New Roman" w:cs="Times New Roman"/>
          <w:sz w:val="24"/>
        </w:rPr>
        <w:t>Presnovne bolezni in maligne bolezni jeter</w:t>
      </w:r>
    </w:p>
    <w:p w:rsidR="00917117" w:rsidRPr="008B4493" w:rsidRDefault="00201FDD" w:rsidP="00201FDD">
      <w:pPr>
        <w:numPr>
          <w:ilvl w:val="0"/>
          <w:numId w:val="59"/>
        </w:numPr>
        <w:spacing w:line="360" w:lineRule="auto"/>
        <w:rPr>
          <w:rFonts w:ascii="Times New Roman" w:hAnsi="Times New Roman" w:cs="Times New Roman"/>
          <w:sz w:val="24"/>
        </w:rPr>
      </w:pPr>
      <w:r w:rsidRPr="008B4493">
        <w:rPr>
          <w:rFonts w:ascii="Times New Roman" w:hAnsi="Times New Roman" w:cs="Times New Roman"/>
          <w:sz w:val="24"/>
        </w:rPr>
        <w:t>Ostali vzroki</w:t>
      </w:r>
    </w:p>
    <w:p w:rsidR="00070234" w:rsidRPr="008B4493"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b/>
          <w:bCs/>
          <w:sz w:val="24"/>
        </w:rPr>
        <w:t>Kriteriji MELD: serumske vrednosti kreatinina, bilirubina in INR.</w:t>
      </w:r>
    </w:p>
    <w:p w:rsidR="00070234" w:rsidRPr="008B4493"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b/>
          <w:bCs/>
          <w:sz w:val="24"/>
        </w:rPr>
        <w:t>Kontraindikacije za presaditev:</w:t>
      </w:r>
    </w:p>
    <w:p w:rsidR="00070234" w:rsidRPr="008B4493"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sz w:val="24"/>
        </w:rPr>
        <w:t>Napredovale bolezni pljuč in srca</w:t>
      </w:r>
    </w:p>
    <w:p w:rsidR="00070234" w:rsidRPr="008B4493"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sz w:val="24"/>
        </w:rPr>
        <w:t>Nepopravljive nevrološke okvare</w:t>
      </w:r>
    </w:p>
    <w:p w:rsidR="00070234" w:rsidRPr="008B4493"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sz w:val="24"/>
        </w:rPr>
        <w:t>Sepsa</w:t>
      </w:r>
    </w:p>
    <w:p w:rsidR="00070234" w:rsidRPr="008B4493"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sz w:val="24"/>
        </w:rPr>
        <w:t>MM, nevroendokrini tumorji, sarkomi</w:t>
      </w:r>
    </w:p>
    <w:p w:rsidR="00070234" w:rsidRDefault="00201FDD" w:rsidP="00201FDD">
      <w:pPr>
        <w:pStyle w:val="ListParagraph"/>
        <w:numPr>
          <w:ilvl w:val="0"/>
          <w:numId w:val="60"/>
        </w:numPr>
        <w:spacing w:line="360" w:lineRule="auto"/>
        <w:rPr>
          <w:rFonts w:ascii="Times New Roman" w:hAnsi="Times New Roman" w:cs="Times New Roman"/>
          <w:sz w:val="24"/>
        </w:rPr>
      </w:pPr>
      <w:r w:rsidRPr="008B4493">
        <w:rPr>
          <w:rFonts w:ascii="Times New Roman" w:hAnsi="Times New Roman" w:cs="Times New Roman"/>
          <w:sz w:val="24"/>
        </w:rPr>
        <w:t>Nesposobnost bolnika</w:t>
      </w:r>
    </w:p>
    <w:p w:rsidR="008B4493" w:rsidRDefault="008B4493" w:rsidP="00201FDD">
      <w:pPr>
        <w:pStyle w:val="ListParagraph"/>
        <w:numPr>
          <w:ilvl w:val="0"/>
          <w:numId w:val="60"/>
        </w:numPr>
        <w:spacing w:line="360" w:lineRule="auto"/>
        <w:rPr>
          <w:rFonts w:ascii="Times New Roman" w:hAnsi="Times New Roman" w:cs="Times New Roman"/>
          <w:sz w:val="24"/>
        </w:rPr>
      </w:pPr>
      <w:r>
        <w:rPr>
          <w:rFonts w:ascii="Times New Roman" w:hAnsi="Times New Roman" w:cs="Times New Roman"/>
          <w:sz w:val="24"/>
        </w:rPr>
        <w:t xml:space="preserve">ZAPLETI: </w:t>
      </w:r>
    </w:p>
    <w:p w:rsidR="00070234" w:rsidRPr="008B4493" w:rsidRDefault="00201FDD"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 xml:space="preserve">Zgodnji: </w:t>
      </w:r>
      <w:r w:rsidRPr="008B4493">
        <w:rPr>
          <w:rFonts w:ascii="Times New Roman" w:hAnsi="Times New Roman" w:cs="Times New Roman"/>
          <w:sz w:val="24"/>
        </w:rPr>
        <w:t>krvavitev, motnje strjevanja krvi,  motnje delovanja srčno žilnega sistema in motnje dihanja.</w:t>
      </w:r>
    </w:p>
    <w:p w:rsidR="00070234" w:rsidRPr="008B4493" w:rsidRDefault="00201FDD"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Nevrološki</w:t>
      </w:r>
      <w:r w:rsidRPr="008B4493">
        <w:rPr>
          <w:rFonts w:ascii="Times New Roman" w:hAnsi="Times New Roman" w:cs="Times New Roman"/>
          <w:sz w:val="24"/>
        </w:rPr>
        <w:t xml:space="preserve"> zapleti (10-40%): encefalopatija.</w:t>
      </w:r>
    </w:p>
    <w:p w:rsidR="00070234" w:rsidRPr="008B4493" w:rsidRDefault="00201FDD"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 xml:space="preserve">Ledvični: </w:t>
      </w:r>
      <w:r w:rsidRPr="008B4493">
        <w:rPr>
          <w:rFonts w:ascii="Times New Roman" w:hAnsi="Times New Roman" w:cs="Times New Roman"/>
          <w:sz w:val="24"/>
        </w:rPr>
        <w:t>hepatorenalni sindrom</w:t>
      </w:r>
    </w:p>
    <w:p w:rsidR="00070234" w:rsidRPr="008B4493" w:rsidRDefault="00201FDD"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 xml:space="preserve">Akutna zavrnitev: </w:t>
      </w:r>
      <w:r w:rsidRPr="008B4493">
        <w:rPr>
          <w:rFonts w:ascii="Times New Roman" w:hAnsi="Times New Roman" w:cs="Times New Roman"/>
          <w:sz w:val="24"/>
        </w:rPr>
        <w:t>vročina, poslabšanje delovanja presadka, porast koncentracije serumskih aminotransferaz.</w:t>
      </w:r>
    </w:p>
    <w:p w:rsidR="008B4493" w:rsidRPr="008B4493" w:rsidRDefault="00201FDD"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Okužbe.</w:t>
      </w:r>
    </w:p>
    <w:p w:rsidR="008B4493" w:rsidRPr="008B4493" w:rsidRDefault="008B4493"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Po operacijski zapleti na presadku</w:t>
      </w:r>
    </w:p>
    <w:p w:rsidR="00070234" w:rsidRPr="008B4493" w:rsidRDefault="00201FDD" w:rsidP="00201FDD">
      <w:pPr>
        <w:pStyle w:val="ListParagraph"/>
        <w:numPr>
          <w:ilvl w:val="2"/>
          <w:numId w:val="60"/>
        </w:numPr>
        <w:spacing w:line="360" w:lineRule="auto"/>
        <w:rPr>
          <w:rFonts w:ascii="Times New Roman" w:hAnsi="Times New Roman" w:cs="Times New Roman"/>
          <w:sz w:val="24"/>
        </w:rPr>
      </w:pPr>
      <w:r w:rsidRPr="008B4493">
        <w:rPr>
          <w:rFonts w:ascii="Times New Roman" w:hAnsi="Times New Roman" w:cs="Times New Roman"/>
          <w:sz w:val="24"/>
        </w:rPr>
        <w:t>Žilni zapleti</w:t>
      </w:r>
    </w:p>
    <w:p w:rsidR="00070234" w:rsidRPr="008B4493" w:rsidRDefault="00201FDD" w:rsidP="00201FDD">
      <w:pPr>
        <w:pStyle w:val="ListParagraph"/>
        <w:numPr>
          <w:ilvl w:val="2"/>
          <w:numId w:val="60"/>
        </w:numPr>
        <w:spacing w:line="360" w:lineRule="auto"/>
        <w:rPr>
          <w:rFonts w:ascii="Times New Roman" w:hAnsi="Times New Roman" w:cs="Times New Roman"/>
          <w:sz w:val="24"/>
        </w:rPr>
      </w:pPr>
      <w:r w:rsidRPr="008B4493">
        <w:rPr>
          <w:rFonts w:ascii="Times New Roman" w:hAnsi="Times New Roman" w:cs="Times New Roman"/>
          <w:sz w:val="24"/>
        </w:rPr>
        <w:t>Tromboza portalne vene</w:t>
      </w:r>
    </w:p>
    <w:p w:rsidR="00070234" w:rsidRPr="008B4493" w:rsidRDefault="00201FDD" w:rsidP="00201FDD">
      <w:pPr>
        <w:pStyle w:val="ListParagraph"/>
        <w:numPr>
          <w:ilvl w:val="2"/>
          <w:numId w:val="60"/>
        </w:numPr>
        <w:spacing w:line="360" w:lineRule="auto"/>
        <w:rPr>
          <w:rFonts w:ascii="Times New Roman" w:hAnsi="Times New Roman" w:cs="Times New Roman"/>
          <w:sz w:val="24"/>
        </w:rPr>
      </w:pPr>
      <w:r w:rsidRPr="008B4493">
        <w:rPr>
          <w:rFonts w:ascii="Times New Roman" w:hAnsi="Times New Roman" w:cs="Times New Roman"/>
          <w:sz w:val="24"/>
        </w:rPr>
        <w:lastRenderedPageBreak/>
        <w:t>Zapleti na jetrnih venah</w:t>
      </w:r>
    </w:p>
    <w:p w:rsidR="00070234" w:rsidRPr="008B4493" w:rsidRDefault="00201FDD" w:rsidP="00201FDD">
      <w:pPr>
        <w:pStyle w:val="ListParagraph"/>
        <w:numPr>
          <w:ilvl w:val="2"/>
          <w:numId w:val="60"/>
        </w:numPr>
        <w:spacing w:line="360" w:lineRule="auto"/>
        <w:rPr>
          <w:rFonts w:ascii="Times New Roman" w:hAnsi="Times New Roman" w:cs="Times New Roman"/>
          <w:sz w:val="24"/>
        </w:rPr>
      </w:pPr>
      <w:r w:rsidRPr="008B4493">
        <w:rPr>
          <w:rFonts w:ascii="Times New Roman" w:hAnsi="Times New Roman" w:cs="Times New Roman"/>
          <w:sz w:val="24"/>
        </w:rPr>
        <w:t>Žolčni zapleti</w:t>
      </w:r>
    </w:p>
    <w:p w:rsidR="008B4493" w:rsidRPr="008B4493" w:rsidRDefault="008B4493" w:rsidP="00201FDD">
      <w:pPr>
        <w:pStyle w:val="ListParagraph"/>
        <w:numPr>
          <w:ilvl w:val="1"/>
          <w:numId w:val="60"/>
        </w:numPr>
        <w:spacing w:line="360" w:lineRule="auto"/>
        <w:rPr>
          <w:rFonts w:ascii="Times New Roman" w:hAnsi="Times New Roman" w:cs="Times New Roman"/>
          <w:sz w:val="24"/>
        </w:rPr>
      </w:pPr>
      <w:r w:rsidRPr="008B4493">
        <w:rPr>
          <w:rFonts w:ascii="Times New Roman" w:hAnsi="Times New Roman" w:cs="Times New Roman"/>
          <w:b/>
          <w:bCs/>
          <w:sz w:val="24"/>
        </w:rPr>
        <w:t xml:space="preserve">Zavrnitev </w:t>
      </w:r>
    </w:p>
    <w:p w:rsidR="00070234" w:rsidRPr="008B4493" w:rsidRDefault="00201FDD" w:rsidP="00201FDD">
      <w:pPr>
        <w:pStyle w:val="ListParagraph"/>
        <w:numPr>
          <w:ilvl w:val="2"/>
          <w:numId w:val="61"/>
        </w:numPr>
        <w:spacing w:line="360" w:lineRule="auto"/>
        <w:rPr>
          <w:rFonts w:ascii="Times New Roman" w:hAnsi="Times New Roman" w:cs="Times New Roman"/>
          <w:b/>
          <w:sz w:val="24"/>
        </w:rPr>
      </w:pPr>
      <w:r w:rsidRPr="008B4493">
        <w:rPr>
          <w:rFonts w:ascii="Times New Roman" w:hAnsi="Times New Roman" w:cs="Times New Roman"/>
          <w:b/>
          <w:sz w:val="24"/>
        </w:rPr>
        <w:t>Hiperakutna</w:t>
      </w:r>
    </w:p>
    <w:p w:rsidR="00070234" w:rsidRPr="008B4493" w:rsidRDefault="00201FDD" w:rsidP="00201FDD">
      <w:pPr>
        <w:pStyle w:val="ListParagraph"/>
        <w:numPr>
          <w:ilvl w:val="2"/>
          <w:numId w:val="61"/>
        </w:numPr>
        <w:spacing w:line="360" w:lineRule="auto"/>
        <w:rPr>
          <w:rFonts w:ascii="Times New Roman" w:hAnsi="Times New Roman" w:cs="Times New Roman"/>
          <w:sz w:val="24"/>
        </w:rPr>
      </w:pPr>
      <w:r w:rsidRPr="008B4493">
        <w:rPr>
          <w:rFonts w:ascii="Times New Roman" w:hAnsi="Times New Roman" w:cs="Times New Roman"/>
          <w:b/>
          <w:sz w:val="24"/>
        </w:rPr>
        <w:t>Akutna</w:t>
      </w:r>
      <w:r w:rsidRPr="008B4493">
        <w:rPr>
          <w:rFonts w:ascii="Times New Roman" w:hAnsi="Times New Roman" w:cs="Times New Roman"/>
          <w:sz w:val="24"/>
        </w:rPr>
        <w:t xml:space="preserve"> (30-75% bolnikov: povišane serumske vrednosti transaminaz, bilirubina in AF))</w:t>
      </w:r>
    </w:p>
    <w:p w:rsidR="00070234" w:rsidRDefault="00201FDD" w:rsidP="00201FDD">
      <w:pPr>
        <w:pStyle w:val="ListParagraph"/>
        <w:numPr>
          <w:ilvl w:val="2"/>
          <w:numId w:val="61"/>
        </w:numPr>
        <w:spacing w:line="360" w:lineRule="auto"/>
        <w:rPr>
          <w:rFonts w:ascii="Times New Roman" w:hAnsi="Times New Roman" w:cs="Times New Roman"/>
          <w:sz w:val="24"/>
        </w:rPr>
      </w:pPr>
      <w:r w:rsidRPr="008B4493">
        <w:rPr>
          <w:rFonts w:ascii="Times New Roman" w:hAnsi="Times New Roman" w:cs="Times New Roman"/>
          <w:b/>
          <w:sz w:val="24"/>
        </w:rPr>
        <w:t>Kronična</w:t>
      </w:r>
      <w:r w:rsidRPr="008B4493">
        <w:rPr>
          <w:rFonts w:ascii="Times New Roman" w:hAnsi="Times New Roman" w:cs="Times New Roman"/>
          <w:sz w:val="24"/>
        </w:rPr>
        <w:t xml:space="preserve"> (naraščanje holestatskih encimov: AF, Gama GT in bilirubina).</w:t>
      </w:r>
    </w:p>
    <w:p w:rsidR="008B4493" w:rsidRDefault="008B4493" w:rsidP="008B4493">
      <w:pPr>
        <w:spacing w:line="360" w:lineRule="auto"/>
        <w:rPr>
          <w:rFonts w:ascii="Times New Roman" w:hAnsi="Times New Roman" w:cs="Times New Roman"/>
          <w:sz w:val="24"/>
        </w:rPr>
      </w:pPr>
    </w:p>
    <w:p w:rsidR="008B4493" w:rsidRDefault="008B4493" w:rsidP="00201FDD">
      <w:pPr>
        <w:pStyle w:val="ListParagraph"/>
        <w:numPr>
          <w:ilvl w:val="0"/>
          <w:numId w:val="54"/>
        </w:numPr>
        <w:spacing w:line="360" w:lineRule="auto"/>
        <w:rPr>
          <w:rFonts w:ascii="Times New Roman" w:hAnsi="Times New Roman" w:cs="Times New Roman"/>
          <w:sz w:val="24"/>
        </w:rPr>
      </w:pPr>
      <w:r w:rsidRPr="008B4493">
        <w:rPr>
          <w:rFonts w:ascii="Times New Roman" w:hAnsi="Times New Roman" w:cs="Times New Roman"/>
          <w:sz w:val="24"/>
        </w:rPr>
        <w:t>PRESADITEV TREBUŠNE SLINAVKE:</w:t>
      </w:r>
    </w:p>
    <w:p w:rsidR="008B4493" w:rsidRPr="008B4493" w:rsidRDefault="008B4493" w:rsidP="00201FDD">
      <w:pPr>
        <w:pStyle w:val="ListParagraph"/>
        <w:numPr>
          <w:ilvl w:val="0"/>
          <w:numId w:val="62"/>
        </w:numPr>
        <w:spacing w:line="360" w:lineRule="auto"/>
        <w:rPr>
          <w:rFonts w:ascii="Times New Roman" w:hAnsi="Times New Roman" w:cs="Times New Roman"/>
          <w:sz w:val="24"/>
        </w:rPr>
      </w:pPr>
      <w:r w:rsidRPr="008B4493">
        <w:rPr>
          <w:rFonts w:ascii="Times New Roman" w:hAnsi="Times New Roman" w:cs="Times New Roman"/>
          <w:b/>
          <w:bCs/>
          <w:sz w:val="24"/>
        </w:rPr>
        <w:t>Indikacije</w:t>
      </w:r>
    </w:p>
    <w:p w:rsidR="00070234" w:rsidRPr="008B4493" w:rsidRDefault="00201FDD" w:rsidP="00201FDD">
      <w:pPr>
        <w:pStyle w:val="ListParagraph"/>
        <w:numPr>
          <w:ilvl w:val="1"/>
          <w:numId w:val="62"/>
        </w:numPr>
        <w:spacing w:line="360" w:lineRule="auto"/>
        <w:rPr>
          <w:rFonts w:ascii="Times New Roman" w:hAnsi="Times New Roman" w:cs="Times New Roman"/>
          <w:sz w:val="24"/>
        </w:rPr>
      </w:pPr>
      <w:r w:rsidRPr="008B4493">
        <w:rPr>
          <w:rFonts w:ascii="Times New Roman" w:hAnsi="Times New Roman" w:cs="Times New Roman"/>
          <w:sz w:val="24"/>
        </w:rPr>
        <w:t>Sladkorna bolezen tip 1 z zapleti (diabetična nefropatija, retinopatija, nevropatija, ishemična bolezen srca, PAOB): reven Hb1c% manj od 6 in</w:t>
      </w:r>
    </w:p>
    <w:p w:rsidR="008B4493" w:rsidRPr="008B4493" w:rsidRDefault="00201FDD" w:rsidP="00201FDD">
      <w:pPr>
        <w:pStyle w:val="ListParagraph"/>
        <w:numPr>
          <w:ilvl w:val="1"/>
          <w:numId w:val="62"/>
        </w:numPr>
        <w:spacing w:line="360" w:lineRule="auto"/>
        <w:rPr>
          <w:rFonts w:ascii="Times New Roman" w:hAnsi="Times New Roman" w:cs="Times New Roman"/>
          <w:sz w:val="24"/>
        </w:rPr>
      </w:pPr>
      <w:r w:rsidRPr="008B4493">
        <w:rPr>
          <w:rFonts w:ascii="Times New Roman" w:hAnsi="Times New Roman" w:cs="Times New Roman"/>
          <w:sz w:val="24"/>
        </w:rPr>
        <w:t>Končna ledvična odpoved z zdravljenjem s hemodializo.</w:t>
      </w:r>
    </w:p>
    <w:p w:rsidR="008B4493" w:rsidRPr="008B4493" w:rsidRDefault="008B4493" w:rsidP="00201FDD">
      <w:pPr>
        <w:pStyle w:val="ListParagraph"/>
        <w:numPr>
          <w:ilvl w:val="0"/>
          <w:numId w:val="62"/>
        </w:numPr>
        <w:spacing w:line="360" w:lineRule="auto"/>
        <w:rPr>
          <w:rFonts w:ascii="Times New Roman" w:hAnsi="Times New Roman" w:cs="Times New Roman"/>
          <w:sz w:val="24"/>
        </w:rPr>
      </w:pPr>
      <w:r w:rsidRPr="008B4493">
        <w:rPr>
          <w:rFonts w:ascii="Times New Roman" w:hAnsi="Times New Roman" w:cs="Times New Roman"/>
          <w:b/>
          <w:bCs/>
          <w:sz w:val="24"/>
        </w:rPr>
        <w:t>Rezultati zdravljenja</w:t>
      </w:r>
    </w:p>
    <w:p w:rsidR="008B4493" w:rsidRPr="008B4493" w:rsidRDefault="008B4493" w:rsidP="00201FDD">
      <w:pPr>
        <w:pStyle w:val="ListParagraph"/>
        <w:numPr>
          <w:ilvl w:val="1"/>
          <w:numId w:val="62"/>
        </w:numPr>
        <w:spacing w:line="360" w:lineRule="auto"/>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61312" behindDoc="0" locked="0" layoutInCell="1" allowOverlap="1">
            <wp:simplePos x="0" y="0"/>
            <wp:positionH relativeFrom="column">
              <wp:posOffset>4015105</wp:posOffset>
            </wp:positionH>
            <wp:positionV relativeFrom="paragraph">
              <wp:posOffset>13970</wp:posOffset>
            </wp:positionV>
            <wp:extent cx="2444115" cy="15144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b="26245"/>
                    <a:stretch/>
                  </pic:blipFill>
                  <pic:spPr bwMode="auto">
                    <a:xfrm>
                      <a:off x="0" y="0"/>
                      <a:ext cx="2444115" cy="1514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4493">
        <w:rPr>
          <w:rFonts w:ascii="Times New Roman" w:hAnsi="Times New Roman" w:cs="Times New Roman"/>
          <w:sz w:val="24"/>
        </w:rPr>
        <w:t>Uravnavanje krvnega sladkorja in normalizacija Hb1c.</w:t>
      </w:r>
    </w:p>
    <w:p w:rsidR="008B4493" w:rsidRPr="008B4493" w:rsidRDefault="008B4493" w:rsidP="00201FDD">
      <w:pPr>
        <w:pStyle w:val="ListParagraph"/>
        <w:numPr>
          <w:ilvl w:val="1"/>
          <w:numId w:val="62"/>
        </w:numPr>
        <w:spacing w:line="360" w:lineRule="auto"/>
        <w:rPr>
          <w:rFonts w:ascii="Times New Roman" w:hAnsi="Times New Roman" w:cs="Times New Roman"/>
          <w:sz w:val="24"/>
        </w:rPr>
      </w:pPr>
      <w:r w:rsidRPr="008B4493">
        <w:rPr>
          <w:rFonts w:ascii="Times New Roman" w:hAnsi="Times New Roman" w:cs="Times New Roman"/>
          <w:sz w:val="24"/>
        </w:rPr>
        <w:t>Normalno delovanje presajene ledvice.</w:t>
      </w:r>
    </w:p>
    <w:p w:rsidR="008B4493" w:rsidRPr="008B4493" w:rsidRDefault="008B4493" w:rsidP="00201FDD">
      <w:pPr>
        <w:pStyle w:val="ListParagraph"/>
        <w:numPr>
          <w:ilvl w:val="1"/>
          <w:numId w:val="62"/>
        </w:numPr>
        <w:spacing w:line="360" w:lineRule="auto"/>
        <w:rPr>
          <w:rFonts w:ascii="Times New Roman" w:hAnsi="Times New Roman" w:cs="Times New Roman"/>
          <w:sz w:val="24"/>
        </w:rPr>
      </w:pPr>
      <w:r w:rsidRPr="008B4493">
        <w:rPr>
          <w:rFonts w:ascii="Times New Roman" w:hAnsi="Times New Roman" w:cs="Times New Roman"/>
          <w:sz w:val="24"/>
        </w:rPr>
        <w:t>Izboljšanje in zakasnitev poznih zapletov</w:t>
      </w:r>
    </w:p>
    <w:p w:rsidR="008B4493" w:rsidRPr="008B4493" w:rsidRDefault="008B4493" w:rsidP="00201FDD">
      <w:pPr>
        <w:pStyle w:val="ListParagraph"/>
        <w:numPr>
          <w:ilvl w:val="1"/>
          <w:numId w:val="62"/>
        </w:numPr>
        <w:spacing w:line="360" w:lineRule="auto"/>
        <w:rPr>
          <w:rFonts w:ascii="Times New Roman" w:hAnsi="Times New Roman" w:cs="Times New Roman"/>
          <w:sz w:val="24"/>
        </w:rPr>
      </w:pPr>
      <w:r w:rsidRPr="008B4493">
        <w:rPr>
          <w:rFonts w:ascii="Times New Roman" w:hAnsi="Times New Roman" w:cs="Times New Roman"/>
          <w:sz w:val="24"/>
        </w:rPr>
        <w:t>Zmanjšanje obolevnosti</w:t>
      </w:r>
    </w:p>
    <w:p w:rsidR="008B4493" w:rsidRPr="008B4493" w:rsidRDefault="008B4493" w:rsidP="00201FDD">
      <w:pPr>
        <w:pStyle w:val="ListParagraph"/>
        <w:numPr>
          <w:ilvl w:val="1"/>
          <w:numId w:val="62"/>
        </w:numPr>
        <w:spacing w:line="360" w:lineRule="auto"/>
        <w:rPr>
          <w:rFonts w:ascii="Times New Roman" w:hAnsi="Times New Roman" w:cs="Times New Roman"/>
          <w:sz w:val="24"/>
        </w:rPr>
      </w:pPr>
      <w:r w:rsidRPr="008B4493">
        <w:rPr>
          <w:rFonts w:ascii="Times New Roman" w:hAnsi="Times New Roman" w:cs="Times New Roman"/>
          <w:sz w:val="24"/>
        </w:rPr>
        <w:t>Zmanjšanje smrtnosti zaradi zapletov.</w:t>
      </w:r>
    </w:p>
    <w:p w:rsidR="008B4493" w:rsidRPr="008B4493" w:rsidRDefault="008B4493" w:rsidP="008B4493">
      <w:pPr>
        <w:spacing w:line="360" w:lineRule="auto"/>
        <w:rPr>
          <w:rFonts w:ascii="Times New Roman" w:hAnsi="Times New Roman" w:cs="Times New Roman"/>
          <w:sz w:val="24"/>
        </w:rPr>
      </w:pPr>
    </w:p>
    <w:p w:rsidR="008B4493" w:rsidRPr="008B4493" w:rsidRDefault="008B4493" w:rsidP="00201FDD">
      <w:pPr>
        <w:pStyle w:val="ListParagraph"/>
        <w:numPr>
          <w:ilvl w:val="0"/>
          <w:numId w:val="54"/>
        </w:numPr>
        <w:spacing w:line="360" w:lineRule="auto"/>
        <w:rPr>
          <w:rFonts w:ascii="Times New Roman" w:hAnsi="Times New Roman" w:cs="Times New Roman"/>
          <w:sz w:val="24"/>
        </w:rPr>
      </w:pPr>
      <w:r>
        <w:rPr>
          <w:rFonts w:ascii="Times New Roman" w:hAnsi="Times New Roman" w:cs="Times New Roman"/>
          <w:sz w:val="24"/>
        </w:rPr>
        <w:t>PRESADITEV LEDVICE:</w:t>
      </w:r>
    </w:p>
    <w:p w:rsidR="008B4493" w:rsidRPr="008B4493" w:rsidRDefault="008B4493" w:rsidP="00201FDD">
      <w:pPr>
        <w:pStyle w:val="ListParagraph"/>
        <w:numPr>
          <w:ilvl w:val="0"/>
          <w:numId w:val="63"/>
        </w:numPr>
        <w:spacing w:line="360" w:lineRule="auto"/>
        <w:rPr>
          <w:rFonts w:ascii="Times New Roman" w:hAnsi="Times New Roman" w:cs="Times New Roman"/>
          <w:sz w:val="24"/>
        </w:rPr>
      </w:pPr>
      <w:r w:rsidRPr="008B4493">
        <w:rPr>
          <w:rFonts w:ascii="Times New Roman" w:hAnsi="Times New Roman" w:cs="Times New Roman"/>
          <w:b/>
          <w:bCs/>
          <w:sz w:val="24"/>
        </w:rPr>
        <w:t>Indikacija</w:t>
      </w:r>
      <w:r>
        <w:rPr>
          <w:rFonts w:ascii="Times New Roman" w:hAnsi="Times New Roman" w:cs="Times New Roman"/>
          <w:b/>
          <w:bCs/>
          <w:sz w:val="24"/>
        </w:rPr>
        <w:t xml:space="preserve">: </w:t>
      </w:r>
      <w:r w:rsidRPr="008B4493">
        <w:rPr>
          <w:rFonts w:ascii="Times New Roman" w:hAnsi="Times New Roman" w:cs="Times New Roman"/>
          <w:sz w:val="24"/>
        </w:rPr>
        <w:t>Končna odpoved ledvice zdravljena s hemodializo ne glede na vzrok za ledvično odpoved.</w:t>
      </w:r>
    </w:p>
    <w:p w:rsidR="008B4493" w:rsidRPr="008B4493" w:rsidRDefault="008B4493" w:rsidP="00201FDD">
      <w:pPr>
        <w:pStyle w:val="ListParagraph"/>
        <w:numPr>
          <w:ilvl w:val="0"/>
          <w:numId w:val="63"/>
        </w:numPr>
        <w:spacing w:line="360" w:lineRule="auto"/>
        <w:rPr>
          <w:rFonts w:ascii="Times New Roman" w:hAnsi="Times New Roman" w:cs="Times New Roman"/>
          <w:sz w:val="24"/>
        </w:rPr>
      </w:pPr>
      <w:r w:rsidRPr="008B4493">
        <w:rPr>
          <w:rFonts w:ascii="Times New Roman" w:hAnsi="Times New Roman" w:cs="Times New Roman"/>
          <w:sz w:val="24"/>
        </w:rPr>
        <w:t>Presaditev od mrtvega dajalca</w:t>
      </w:r>
    </w:p>
    <w:p w:rsidR="008B4493" w:rsidRPr="008B4493" w:rsidRDefault="008B4493" w:rsidP="00201FDD">
      <w:pPr>
        <w:pStyle w:val="ListParagraph"/>
        <w:numPr>
          <w:ilvl w:val="0"/>
          <w:numId w:val="63"/>
        </w:numPr>
        <w:spacing w:line="360" w:lineRule="auto"/>
        <w:rPr>
          <w:rFonts w:ascii="Times New Roman" w:hAnsi="Times New Roman" w:cs="Times New Roman"/>
          <w:sz w:val="24"/>
        </w:rPr>
      </w:pPr>
      <w:r w:rsidRPr="008B4493">
        <w:rPr>
          <w:rFonts w:ascii="Times New Roman" w:hAnsi="Times New Roman" w:cs="Times New Roman"/>
          <w:sz w:val="24"/>
        </w:rPr>
        <w:t>Presaditev od živega sorodnega dajalca se opravi neposredno po odvzemu organa.</w:t>
      </w:r>
    </w:p>
    <w:p w:rsidR="008B4493" w:rsidRPr="008B4493" w:rsidRDefault="008B4493" w:rsidP="008B4493">
      <w:pPr>
        <w:spacing w:line="360" w:lineRule="auto"/>
        <w:rPr>
          <w:rFonts w:ascii="Times New Roman" w:hAnsi="Times New Roman" w:cs="Times New Roman"/>
          <w:sz w:val="24"/>
        </w:rPr>
      </w:pPr>
    </w:p>
    <w:p w:rsidR="008B4493" w:rsidRPr="008B4493" w:rsidRDefault="008B4493" w:rsidP="00201FDD">
      <w:pPr>
        <w:pStyle w:val="ListParagraph"/>
        <w:numPr>
          <w:ilvl w:val="0"/>
          <w:numId w:val="54"/>
        </w:numPr>
        <w:spacing w:line="360" w:lineRule="auto"/>
        <w:rPr>
          <w:rFonts w:ascii="Times New Roman" w:hAnsi="Times New Roman" w:cs="Times New Roman"/>
          <w:sz w:val="24"/>
        </w:rPr>
      </w:pPr>
      <w:r>
        <w:rPr>
          <w:rFonts w:ascii="Times New Roman" w:hAnsi="Times New Roman" w:cs="Times New Roman"/>
          <w:sz w:val="24"/>
        </w:rPr>
        <w:t>PRESADITEV TANKEGA ČREVESA:</w:t>
      </w:r>
    </w:p>
    <w:p w:rsidR="008B4493" w:rsidRPr="008B4493" w:rsidRDefault="008B4493" w:rsidP="00201FDD">
      <w:pPr>
        <w:pStyle w:val="ListParagraph"/>
        <w:numPr>
          <w:ilvl w:val="0"/>
          <w:numId w:val="64"/>
        </w:numPr>
        <w:spacing w:line="360" w:lineRule="auto"/>
        <w:rPr>
          <w:rFonts w:ascii="Times New Roman" w:hAnsi="Times New Roman" w:cs="Times New Roman"/>
          <w:sz w:val="24"/>
        </w:rPr>
      </w:pPr>
      <w:r w:rsidRPr="008B4493">
        <w:rPr>
          <w:rFonts w:ascii="Times New Roman" w:hAnsi="Times New Roman" w:cs="Times New Roman"/>
          <w:b/>
          <w:bCs/>
          <w:sz w:val="24"/>
        </w:rPr>
        <w:t>Sindrom kratkega črevesa pri otroku zaradi:</w:t>
      </w:r>
    </w:p>
    <w:p w:rsidR="00070234" w:rsidRPr="008B4493" w:rsidRDefault="00201FDD" w:rsidP="00201FDD">
      <w:pPr>
        <w:pStyle w:val="ListParagraph"/>
        <w:numPr>
          <w:ilvl w:val="1"/>
          <w:numId w:val="64"/>
        </w:numPr>
        <w:spacing w:line="360" w:lineRule="auto"/>
        <w:rPr>
          <w:rFonts w:ascii="Times New Roman" w:hAnsi="Times New Roman" w:cs="Times New Roman"/>
          <w:sz w:val="24"/>
        </w:rPr>
      </w:pPr>
      <w:r w:rsidRPr="008B4493">
        <w:rPr>
          <w:rFonts w:ascii="Times New Roman" w:hAnsi="Times New Roman" w:cs="Times New Roman"/>
          <w:sz w:val="24"/>
        </w:rPr>
        <w:t>Volvulus</w:t>
      </w:r>
    </w:p>
    <w:p w:rsidR="00070234" w:rsidRPr="008B4493" w:rsidRDefault="00201FDD" w:rsidP="00201FDD">
      <w:pPr>
        <w:pStyle w:val="ListParagraph"/>
        <w:numPr>
          <w:ilvl w:val="1"/>
          <w:numId w:val="64"/>
        </w:numPr>
        <w:spacing w:line="360" w:lineRule="auto"/>
        <w:rPr>
          <w:rFonts w:ascii="Times New Roman" w:hAnsi="Times New Roman" w:cs="Times New Roman"/>
          <w:sz w:val="24"/>
        </w:rPr>
      </w:pPr>
      <w:r w:rsidRPr="008B4493">
        <w:rPr>
          <w:rFonts w:ascii="Times New Roman" w:hAnsi="Times New Roman" w:cs="Times New Roman"/>
          <w:sz w:val="24"/>
        </w:rPr>
        <w:lastRenderedPageBreak/>
        <w:t>Gastroshiza</w:t>
      </w:r>
    </w:p>
    <w:p w:rsidR="00070234" w:rsidRPr="008B4493" w:rsidRDefault="00201FDD" w:rsidP="00201FDD">
      <w:pPr>
        <w:pStyle w:val="ListParagraph"/>
        <w:numPr>
          <w:ilvl w:val="1"/>
          <w:numId w:val="64"/>
        </w:numPr>
        <w:spacing w:line="360" w:lineRule="auto"/>
        <w:rPr>
          <w:rFonts w:ascii="Times New Roman" w:hAnsi="Times New Roman" w:cs="Times New Roman"/>
          <w:sz w:val="24"/>
        </w:rPr>
      </w:pPr>
      <w:r w:rsidRPr="008B4493">
        <w:rPr>
          <w:rFonts w:ascii="Times New Roman" w:hAnsi="Times New Roman" w:cs="Times New Roman"/>
          <w:sz w:val="24"/>
        </w:rPr>
        <w:t>NEC</w:t>
      </w:r>
    </w:p>
    <w:p w:rsidR="00070234" w:rsidRPr="008B4493" w:rsidRDefault="00201FDD" w:rsidP="00201FDD">
      <w:pPr>
        <w:pStyle w:val="ListParagraph"/>
        <w:numPr>
          <w:ilvl w:val="1"/>
          <w:numId w:val="64"/>
        </w:numPr>
        <w:spacing w:line="360" w:lineRule="auto"/>
        <w:rPr>
          <w:rFonts w:ascii="Times New Roman" w:hAnsi="Times New Roman" w:cs="Times New Roman"/>
          <w:sz w:val="24"/>
        </w:rPr>
      </w:pPr>
      <w:r w:rsidRPr="008B4493">
        <w:rPr>
          <w:rFonts w:ascii="Times New Roman" w:hAnsi="Times New Roman" w:cs="Times New Roman"/>
          <w:sz w:val="24"/>
        </w:rPr>
        <w:t>Hirschsprungova bolezen</w:t>
      </w:r>
    </w:p>
    <w:p w:rsidR="00070234" w:rsidRPr="008B4493" w:rsidRDefault="00201FDD" w:rsidP="00201FDD">
      <w:pPr>
        <w:pStyle w:val="ListParagraph"/>
        <w:numPr>
          <w:ilvl w:val="1"/>
          <w:numId w:val="64"/>
        </w:numPr>
        <w:spacing w:line="360" w:lineRule="auto"/>
        <w:rPr>
          <w:rFonts w:ascii="Times New Roman" w:hAnsi="Times New Roman" w:cs="Times New Roman"/>
          <w:sz w:val="24"/>
        </w:rPr>
      </w:pPr>
      <w:r w:rsidRPr="008B4493">
        <w:rPr>
          <w:rFonts w:ascii="Times New Roman" w:hAnsi="Times New Roman" w:cs="Times New Roman"/>
          <w:sz w:val="24"/>
        </w:rPr>
        <w:t>CIP</w:t>
      </w:r>
    </w:p>
    <w:p w:rsidR="008B4493" w:rsidRPr="00201FDD" w:rsidRDefault="00201FDD" w:rsidP="00201FDD">
      <w:pPr>
        <w:pStyle w:val="ListParagraph"/>
        <w:numPr>
          <w:ilvl w:val="1"/>
          <w:numId w:val="64"/>
        </w:numPr>
        <w:spacing w:line="360" w:lineRule="auto"/>
        <w:rPr>
          <w:rFonts w:ascii="Times New Roman" w:hAnsi="Times New Roman" w:cs="Times New Roman"/>
          <w:sz w:val="24"/>
        </w:rPr>
      </w:pPr>
      <w:r w:rsidRPr="008B4493">
        <w:rPr>
          <w:rFonts w:ascii="Times New Roman" w:hAnsi="Times New Roman" w:cs="Times New Roman"/>
          <w:sz w:val="24"/>
        </w:rPr>
        <w:t>Prirojene motnje v dolžini tankega črevesa</w:t>
      </w:r>
    </w:p>
    <w:p w:rsidR="00201FDD" w:rsidRPr="00201FDD" w:rsidRDefault="00201FDD" w:rsidP="00201FDD">
      <w:pPr>
        <w:pStyle w:val="ListParagraph"/>
        <w:numPr>
          <w:ilvl w:val="0"/>
          <w:numId w:val="64"/>
        </w:numPr>
        <w:spacing w:line="360" w:lineRule="auto"/>
        <w:rPr>
          <w:rFonts w:ascii="Times New Roman" w:hAnsi="Times New Roman" w:cs="Times New Roman"/>
          <w:sz w:val="24"/>
        </w:rPr>
      </w:pPr>
      <w:r w:rsidRPr="00201FDD">
        <w:rPr>
          <w:rFonts w:ascii="Times New Roman" w:hAnsi="Times New Roman" w:cs="Times New Roman"/>
          <w:b/>
          <w:bCs/>
          <w:sz w:val="24"/>
        </w:rPr>
        <w:t>SKČ v odrasli dobi:</w:t>
      </w:r>
    </w:p>
    <w:p w:rsidR="00201FDD" w:rsidRPr="00201FDD" w:rsidRDefault="00201FDD" w:rsidP="00201FDD">
      <w:pPr>
        <w:pStyle w:val="ListParagraph"/>
        <w:numPr>
          <w:ilvl w:val="1"/>
          <w:numId w:val="64"/>
        </w:numPr>
        <w:spacing w:line="360" w:lineRule="auto"/>
        <w:rPr>
          <w:rFonts w:ascii="Times New Roman" w:hAnsi="Times New Roman" w:cs="Times New Roman"/>
          <w:sz w:val="24"/>
        </w:rPr>
      </w:pPr>
      <w:r w:rsidRPr="00201FDD">
        <w:rPr>
          <w:rFonts w:ascii="Times New Roman" w:hAnsi="Times New Roman" w:cs="Times New Roman"/>
          <w:sz w:val="24"/>
        </w:rPr>
        <w:t>Mezenterialna ishemija</w:t>
      </w:r>
    </w:p>
    <w:p w:rsidR="00201FDD" w:rsidRPr="00201FDD" w:rsidRDefault="00201FDD" w:rsidP="00201FDD">
      <w:pPr>
        <w:pStyle w:val="ListParagraph"/>
        <w:numPr>
          <w:ilvl w:val="1"/>
          <w:numId w:val="64"/>
        </w:numPr>
        <w:spacing w:line="360" w:lineRule="auto"/>
        <w:rPr>
          <w:rFonts w:ascii="Times New Roman" w:hAnsi="Times New Roman" w:cs="Times New Roman"/>
          <w:sz w:val="24"/>
        </w:rPr>
      </w:pPr>
      <w:r w:rsidRPr="00201FDD">
        <w:rPr>
          <w:rFonts w:ascii="Times New Roman" w:hAnsi="Times New Roman" w:cs="Times New Roman"/>
          <w:sz w:val="24"/>
        </w:rPr>
        <w:t>Crohnova bolezen</w:t>
      </w:r>
    </w:p>
    <w:p w:rsidR="00201FDD" w:rsidRPr="00201FDD" w:rsidRDefault="00201FDD" w:rsidP="00201FDD">
      <w:pPr>
        <w:pStyle w:val="ListParagraph"/>
        <w:numPr>
          <w:ilvl w:val="1"/>
          <w:numId w:val="64"/>
        </w:numPr>
        <w:spacing w:line="360" w:lineRule="auto"/>
        <w:rPr>
          <w:rFonts w:ascii="Times New Roman" w:hAnsi="Times New Roman" w:cs="Times New Roman"/>
          <w:sz w:val="24"/>
        </w:rPr>
      </w:pPr>
      <w:r w:rsidRPr="00201FDD">
        <w:rPr>
          <w:rFonts w:ascii="Times New Roman" w:hAnsi="Times New Roman" w:cs="Times New Roman"/>
          <w:sz w:val="24"/>
        </w:rPr>
        <w:t>Poškodbe</w:t>
      </w:r>
    </w:p>
    <w:p w:rsidR="00201FDD" w:rsidRPr="00201FDD" w:rsidRDefault="00201FDD" w:rsidP="00201FDD">
      <w:pPr>
        <w:pStyle w:val="ListParagraph"/>
        <w:numPr>
          <w:ilvl w:val="1"/>
          <w:numId w:val="64"/>
        </w:numPr>
        <w:spacing w:line="360" w:lineRule="auto"/>
        <w:rPr>
          <w:rFonts w:ascii="Times New Roman" w:hAnsi="Times New Roman" w:cs="Times New Roman"/>
          <w:sz w:val="24"/>
        </w:rPr>
      </w:pPr>
      <w:r w:rsidRPr="00201FDD">
        <w:rPr>
          <w:rFonts w:ascii="Times New Roman" w:hAnsi="Times New Roman" w:cs="Times New Roman"/>
          <w:sz w:val="24"/>
        </w:rPr>
        <w:t>FAP</w:t>
      </w:r>
    </w:p>
    <w:p w:rsidR="00201FDD" w:rsidRPr="00201FDD" w:rsidRDefault="00201FDD" w:rsidP="00201FDD">
      <w:pPr>
        <w:pStyle w:val="ListParagraph"/>
        <w:numPr>
          <w:ilvl w:val="1"/>
          <w:numId w:val="64"/>
        </w:numPr>
        <w:spacing w:line="360" w:lineRule="auto"/>
        <w:rPr>
          <w:rFonts w:ascii="Times New Roman" w:hAnsi="Times New Roman" w:cs="Times New Roman"/>
          <w:sz w:val="24"/>
        </w:rPr>
      </w:pPr>
      <w:r w:rsidRPr="00201FDD">
        <w:rPr>
          <w:rFonts w:ascii="Times New Roman" w:hAnsi="Times New Roman" w:cs="Times New Roman"/>
          <w:sz w:val="24"/>
        </w:rPr>
        <w:t>Radiacijski enteritis</w:t>
      </w:r>
    </w:p>
    <w:p w:rsidR="008B4493" w:rsidRPr="00201FDD" w:rsidRDefault="00201FDD" w:rsidP="00201FDD">
      <w:pPr>
        <w:pStyle w:val="ListParagraph"/>
        <w:numPr>
          <w:ilvl w:val="1"/>
          <w:numId w:val="64"/>
        </w:numPr>
        <w:spacing w:line="360" w:lineRule="auto"/>
        <w:rPr>
          <w:rFonts w:ascii="Times New Roman" w:hAnsi="Times New Roman" w:cs="Times New Roman"/>
          <w:sz w:val="24"/>
        </w:rPr>
      </w:pPr>
      <w:r w:rsidRPr="00201FDD">
        <w:rPr>
          <w:rFonts w:ascii="Times New Roman" w:hAnsi="Times New Roman" w:cs="Times New Roman"/>
          <w:sz w:val="24"/>
        </w:rPr>
        <w:t>Gardnerjev sindrom</w:t>
      </w:r>
    </w:p>
    <w:p w:rsidR="00201FDD" w:rsidRDefault="00201FDD" w:rsidP="00917117">
      <w:pPr>
        <w:spacing w:line="360" w:lineRule="auto"/>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0571416F">
            <wp:extent cx="5707791" cy="313134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2326" cy="3133833"/>
                    </a:xfrm>
                    <a:prstGeom prst="rect">
                      <a:avLst/>
                    </a:prstGeom>
                    <a:noFill/>
                  </pic:spPr>
                </pic:pic>
              </a:graphicData>
            </a:graphic>
          </wp:inline>
        </w:drawing>
      </w:r>
    </w:p>
    <w:p w:rsidR="00201FDD" w:rsidRPr="00201FDD" w:rsidRDefault="00201FDD" w:rsidP="00201FDD">
      <w:pPr>
        <w:pStyle w:val="ListParagraph"/>
        <w:numPr>
          <w:ilvl w:val="0"/>
          <w:numId w:val="65"/>
        </w:numPr>
        <w:spacing w:line="360" w:lineRule="auto"/>
        <w:rPr>
          <w:rFonts w:ascii="Times New Roman" w:hAnsi="Times New Roman" w:cs="Times New Roman"/>
          <w:sz w:val="24"/>
        </w:rPr>
      </w:pPr>
      <w:r w:rsidRPr="00201FDD">
        <w:rPr>
          <w:rFonts w:ascii="Times New Roman" w:hAnsi="Times New Roman" w:cs="Times New Roman"/>
          <w:sz w:val="24"/>
        </w:rPr>
        <w:t xml:space="preserve">POSEBNOSTI: </w:t>
      </w:r>
    </w:p>
    <w:p w:rsidR="00070234" w:rsidRPr="00201FDD" w:rsidRDefault="00201FDD" w:rsidP="00201FDD">
      <w:pPr>
        <w:numPr>
          <w:ilvl w:val="1"/>
          <w:numId w:val="66"/>
        </w:numPr>
        <w:spacing w:line="360" w:lineRule="auto"/>
        <w:rPr>
          <w:rFonts w:ascii="Times New Roman" w:hAnsi="Times New Roman" w:cs="Times New Roman"/>
          <w:sz w:val="24"/>
        </w:rPr>
      </w:pPr>
      <w:r w:rsidRPr="00201FDD">
        <w:rPr>
          <w:rFonts w:ascii="Times New Roman" w:hAnsi="Times New Roman" w:cs="Times New Roman"/>
          <w:sz w:val="24"/>
        </w:rPr>
        <w:t>Vzdrževanje ravnotežja vode in elektrolitov</w:t>
      </w:r>
    </w:p>
    <w:p w:rsidR="00070234" w:rsidRPr="00201FDD" w:rsidRDefault="00201FDD" w:rsidP="00201FDD">
      <w:pPr>
        <w:numPr>
          <w:ilvl w:val="1"/>
          <w:numId w:val="66"/>
        </w:numPr>
        <w:spacing w:line="360" w:lineRule="auto"/>
        <w:rPr>
          <w:rFonts w:ascii="Times New Roman" w:hAnsi="Times New Roman" w:cs="Times New Roman"/>
          <w:sz w:val="24"/>
        </w:rPr>
      </w:pPr>
      <w:r w:rsidRPr="00201FDD">
        <w:rPr>
          <w:rFonts w:ascii="Times New Roman" w:hAnsi="Times New Roman" w:cs="Times New Roman"/>
          <w:sz w:val="24"/>
        </w:rPr>
        <w:t>Prehranska podpora</w:t>
      </w:r>
    </w:p>
    <w:p w:rsidR="00070234" w:rsidRPr="00201FDD" w:rsidRDefault="00201FDD" w:rsidP="00201FDD">
      <w:pPr>
        <w:numPr>
          <w:ilvl w:val="1"/>
          <w:numId w:val="66"/>
        </w:numPr>
        <w:spacing w:line="360" w:lineRule="auto"/>
        <w:rPr>
          <w:rFonts w:ascii="Times New Roman" w:hAnsi="Times New Roman" w:cs="Times New Roman"/>
          <w:sz w:val="24"/>
        </w:rPr>
      </w:pPr>
      <w:r w:rsidRPr="00201FDD">
        <w:rPr>
          <w:rFonts w:ascii="Times New Roman" w:hAnsi="Times New Roman" w:cs="Times New Roman"/>
          <w:sz w:val="24"/>
        </w:rPr>
        <w:t>Prehransko zdravljenje</w:t>
      </w:r>
    </w:p>
    <w:p w:rsidR="00070234" w:rsidRPr="00201FDD" w:rsidRDefault="00201FDD" w:rsidP="00201FDD">
      <w:pPr>
        <w:numPr>
          <w:ilvl w:val="1"/>
          <w:numId w:val="66"/>
        </w:numPr>
        <w:spacing w:line="360" w:lineRule="auto"/>
        <w:rPr>
          <w:rFonts w:ascii="Times New Roman" w:hAnsi="Times New Roman" w:cs="Times New Roman"/>
          <w:sz w:val="24"/>
        </w:rPr>
      </w:pPr>
      <w:r w:rsidRPr="00201FDD">
        <w:rPr>
          <w:rFonts w:ascii="Times New Roman" w:hAnsi="Times New Roman" w:cs="Times New Roman"/>
          <w:sz w:val="24"/>
        </w:rPr>
        <w:t>Absorpcija in toleranca</w:t>
      </w:r>
    </w:p>
    <w:p w:rsidR="00070234" w:rsidRPr="00201FDD" w:rsidRDefault="00201FDD" w:rsidP="00201FDD">
      <w:pPr>
        <w:numPr>
          <w:ilvl w:val="1"/>
          <w:numId w:val="66"/>
        </w:numPr>
        <w:spacing w:line="360" w:lineRule="auto"/>
        <w:rPr>
          <w:rFonts w:ascii="Times New Roman" w:hAnsi="Times New Roman" w:cs="Times New Roman"/>
          <w:sz w:val="24"/>
        </w:rPr>
      </w:pPr>
      <w:r w:rsidRPr="00201FDD">
        <w:rPr>
          <w:rFonts w:ascii="Times New Roman" w:hAnsi="Times New Roman" w:cs="Times New Roman"/>
          <w:sz w:val="24"/>
        </w:rPr>
        <w:t>Zdravljenje s PEG</w:t>
      </w:r>
    </w:p>
    <w:p w:rsidR="00201FDD" w:rsidRPr="00201FDD" w:rsidRDefault="00201FDD" w:rsidP="00201FDD">
      <w:pPr>
        <w:numPr>
          <w:ilvl w:val="1"/>
          <w:numId w:val="66"/>
        </w:numPr>
        <w:spacing w:line="360" w:lineRule="auto"/>
        <w:rPr>
          <w:rFonts w:ascii="Times New Roman" w:hAnsi="Times New Roman" w:cs="Times New Roman"/>
          <w:sz w:val="24"/>
        </w:rPr>
      </w:pPr>
      <w:r w:rsidRPr="00201FDD">
        <w:rPr>
          <w:rFonts w:ascii="Times New Roman" w:hAnsi="Times New Roman" w:cs="Times New Roman"/>
          <w:sz w:val="24"/>
        </w:rPr>
        <w:lastRenderedPageBreak/>
        <w:t>Zdravljenje s kompletno parenteralno prehrano in skrb za žilne vsadke.</w:t>
      </w:r>
    </w:p>
    <w:p w:rsidR="00201FDD" w:rsidRPr="00201FDD" w:rsidRDefault="00201FDD" w:rsidP="00201FDD">
      <w:pPr>
        <w:pStyle w:val="ListParagraph"/>
        <w:numPr>
          <w:ilvl w:val="0"/>
          <w:numId w:val="66"/>
        </w:numPr>
        <w:spacing w:line="360" w:lineRule="auto"/>
        <w:rPr>
          <w:rFonts w:ascii="Times New Roman" w:hAnsi="Times New Roman" w:cs="Times New Roman"/>
          <w:sz w:val="24"/>
        </w:rPr>
      </w:pPr>
      <w:r w:rsidRPr="00201FDD">
        <w:rPr>
          <w:rFonts w:ascii="Times New Roman" w:hAnsi="Times New Roman" w:cs="Times New Roman"/>
          <w:b/>
          <w:bCs/>
          <w:sz w:val="24"/>
        </w:rPr>
        <w:t>Zavrnitev:</w:t>
      </w:r>
    </w:p>
    <w:p w:rsidR="00201FDD" w:rsidRPr="00201FDD" w:rsidRDefault="00201FDD" w:rsidP="00201FDD">
      <w:pPr>
        <w:pStyle w:val="ListParagraph"/>
        <w:numPr>
          <w:ilvl w:val="1"/>
          <w:numId w:val="66"/>
        </w:numPr>
        <w:spacing w:line="360" w:lineRule="auto"/>
        <w:rPr>
          <w:rFonts w:ascii="Times New Roman" w:hAnsi="Times New Roman" w:cs="Times New Roman"/>
          <w:sz w:val="24"/>
        </w:rPr>
      </w:pPr>
      <w:r w:rsidRPr="00201FDD">
        <w:rPr>
          <w:rFonts w:ascii="Times New Roman" w:hAnsi="Times New Roman" w:cs="Times New Roman"/>
          <w:bCs/>
          <w:sz w:val="24"/>
        </w:rPr>
        <w:t>Biopsije tankega črevesa, kože in jeter</w:t>
      </w:r>
    </w:p>
    <w:p w:rsidR="00201FDD" w:rsidRPr="00201FDD" w:rsidRDefault="00201FDD" w:rsidP="00201FDD">
      <w:pPr>
        <w:pStyle w:val="ListParagraph"/>
        <w:numPr>
          <w:ilvl w:val="1"/>
          <w:numId w:val="66"/>
        </w:numPr>
        <w:spacing w:line="360" w:lineRule="auto"/>
        <w:rPr>
          <w:rFonts w:ascii="Times New Roman" w:hAnsi="Times New Roman" w:cs="Times New Roman"/>
          <w:sz w:val="24"/>
        </w:rPr>
      </w:pPr>
      <w:r w:rsidRPr="00201FDD">
        <w:rPr>
          <w:rFonts w:ascii="Times New Roman" w:hAnsi="Times New Roman" w:cs="Times New Roman"/>
          <w:bCs/>
          <w:sz w:val="24"/>
        </w:rPr>
        <w:t>Okužbe</w:t>
      </w:r>
    </w:p>
    <w:p w:rsidR="00201FDD" w:rsidRPr="00201FDD" w:rsidRDefault="00201FDD" w:rsidP="00201FDD">
      <w:pPr>
        <w:pStyle w:val="ListParagraph"/>
        <w:numPr>
          <w:ilvl w:val="1"/>
          <w:numId w:val="66"/>
        </w:numPr>
        <w:spacing w:line="360" w:lineRule="auto"/>
        <w:rPr>
          <w:rFonts w:ascii="Times New Roman" w:hAnsi="Times New Roman" w:cs="Times New Roman"/>
          <w:sz w:val="24"/>
        </w:rPr>
      </w:pPr>
      <w:r w:rsidRPr="00201FDD">
        <w:rPr>
          <w:rFonts w:ascii="Times New Roman" w:hAnsi="Times New Roman" w:cs="Times New Roman"/>
          <w:bCs/>
          <w:sz w:val="24"/>
        </w:rPr>
        <w:t>Preprečevanje okužb</w:t>
      </w:r>
    </w:p>
    <w:p w:rsidR="00201FDD" w:rsidRPr="00201FDD" w:rsidRDefault="00201FDD" w:rsidP="00201FDD">
      <w:pPr>
        <w:pStyle w:val="ListParagraph"/>
        <w:numPr>
          <w:ilvl w:val="1"/>
          <w:numId w:val="66"/>
        </w:numPr>
        <w:spacing w:line="360" w:lineRule="auto"/>
        <w:rPr>
          <w:rFonts w:ascii="Times New Roman" w:hAnsi="Times New Roman" w:cs="Times New Roman"/>
          <w:sz w:val="24"/>
        </w:rPr>
      </w:pPr>
      <w:r w:rsidRPr="00201FDD">
        <w:rPr>
          <w:rFonts w:ascii="Times New Roman" w:hAnsi="Times New Roman" w:cs="Times New Roman"/>
          <w:bCs/>
          <w:sz w:val="24"/>
        </w:rPr>
        <w:t xml:space="preserve">Endoskopsko sledenje </w:t>
      </w:r>
    </w:p>
    <w:p w:rsidR="00201FDD" w:rsidRDefault="00201FDD" w:rsidP="00201FDD">
      <w:pPr>
        <w:spacing w:line="360" w:lineRule="auto"/>
        <w:rPr>
          <w:rFonts w:ascii="Times New Roman" w:hAnsi="Times New Roman" w:cs="Times New Roman"/>
          <w:sz w:val="24"/>
        </w:rPr>
      </w:pPr>
    </w:p>
    <w:p w:rsidR="005E3DF0" w:rsidRDefault="005E3DF0" w:rsidP="00201FDD">
      <w:pPr>
        <w:spacing w:line="360" w:lineRule="auto"/>
        <w:rPr>
          <w:rFonts w:ascii="Times New Roman" w:hAnsi="Times New Roman" w:cs="Times New Roman"/>
          <w:sz w:val="24"/>
        </w:rPr>
      </w:pPr>
    </w:p>
    <w:p w:rsidR="005E3DF0" w:rsidRDefault="005E3DF0" w:rsidP="00201FDD">
      <w:pPr>
        <w:spacing w:line="360" w:lineRule="auto"/>
        <w:rPr>
          <w:rFonts w:ascii="Times New Roman" w:hAnsi="Times New Roman" w:cs="Times New Roman"/>
          <w:sz w:val="24"/>
        </w:rPr>
      </w:pPr>
    </w:p>
    <w:p w:rsidR="005E3DF0" w:rsidRDefault="005E3DF0" w:rsidP="005E3DF0">
      <w:pPr>
        <w:pStyle w:val="Title"/>
      </w:pPr>
      <w:r>
        <w:t>PREISKOVALNE METODE V KIRURGIJI</w:t>
      </w:r>
    </w:p>
    <w:p w:rsidR="005E3DF0" w:rsidRDefault="005E3DF0" w:rsidP="005E3DF0"/>
    <w:p w:rsidR="005E3DF0" w:rsidRPr="005E3DF0" w:rsidRDefault="005E3DF0" w:rsidP="005E3DF0">
      <w:pPr>
        <w:pStyle w:val="ListParagraph"/>
        <w:numPr>
          <w:ilvl w:val="0"/>
          <w:numId w:val="69"/>
        </w:numPr>
        <w:rPr>
          <w:rFonts w:ascii="Times New Roman" w:hAnsi="Times New Roman" w:cs="Times New Roman"/>
          <w:b/>
          <w:sz w:val="24"/>
        </w:rPr>
      </w:pPr>
      <w:r w:rsidRPr="005E3DF0">
        <w:rPr>
          <w:rFonts w:ascii="Times New Roman" w:hAnsi="Times New Roman" w:cs="Times New Roman"/>
          <w:b/>
          <w:sz w:val="24"/>
        </w:rPr>
        <w:t>ENDOSKOPIJA:</w:t>
      </w:r>
    </w:p>
    <w:p w:rsidR="005E3DF0" w:rsidRPr="005E3DF0" w:rsidRDefault="005E3DF0" w:rsidP="005E3DF0">
      <w:pPr>
        <w:rPr>
          <w:rFonts w:ascii="Times New Roman" w:hAnsi="Times New Roman" w:cs="Times New Roman"/>
          <w:sz w:val="24"/>
        </w:rPr>
      </w:pPr>
      <w:r w:rsidRPr="005E3DF0">
        <w:rPr>
          <w:rFonts w:ascii="Times New Roman" w:hAnsi="Times New Roman" w:cs="Times New Roman"/>
          <w:b/>
          <w:bCs/>
          <w:sz w:val="24"/>
        </w:rPr>
        <w:t>Endoskop:</w:t>
      </w:r>
    </w:p>
    <w:p w:rsidR="005E3DF0" w:rsidRPr="005E3DF0" w:rsidRDefault="00222AAA" w:rsidP="005E3DF0">
      <w:pPr>
        <w:numPr>
          <w:ilvl w:val="0"/>
          <w:numId w:val="67"/>
        </w:numPr>
        <w:rPr>
          <w:rFonts w:ascii="Times New Roman" w:hAnsi="Times New Roman" w:cs="Times New Roman"/>
          <w:sz w:val="24"/>
        </w:rPr>
      </w:pPr>
      <w:r w:rsidRPr="005E3DF0">
        <w:rPr>
          <w:rFonts w:ascii="Times New Roman" w:hAnsi="Times New Roman" w:cs="Times New Roman"/>
          <w:sz w:val="24"/>
        </w:rPr>
        <w:t>Fiber optična vlakna v snopu, ki so sposobna prenosa slike</w:t>
      </w:r>
    </w:p>
    <w:p w:rsidR="005E3DF0" w:rsidRPr="005E3DF0" w:rsidRDefault="005E3DF0" w:rsidP="005E3DF0">
      <w:pPr>
        <w:rPr>
          <w:rFonts w:ascii="Times New Roman" w:hAnsi="Times New Roman" w:cs="Times New Roman"/>
          <w:sz w:val="24"/>
        </w:rPr>
      </w:pPr>
      <w:r w:rsidRPr="005E3DF0">
        <w:rPr>
          <w:rFonts w:ascii="Times New Roman" w:hAnsi="Times New Roman" w:cs="Times New Roman"/>
          <w:sz w:val="24"/>
        </w:rPr>
        <w:t>Ločimo</w:t>
      </w:r>
      <w:r>
        <w:rPr>
          <w:rFonts w:ascii="Times New Roman" w:hAnsi="Times New Roman" w:cs="Times New Roman"/>
          <w:sz w:val="24"/>
        </w:rPr>
        <w:t xml:space="preserve"> (glede na: vir svetlobe):</w:t>
      </w:r>
    </w:p>
    <w:p w:rsidR="00222AAA" w:rsidRPr="005E3DF0" w:rsidRDefault="00222AAA" w:rsidP="005E3DF0">
      <w:pPr>
        <w:numPr>
          <w:ilvl w:val="0"/>
          <w:numId w:val="68"/>
        </w:numPr>
        <w:rPr>
          <w:rFonts w:ascii="Times New Roman" w:hAnsi="Times New Roman" w:cs="Times New Roman"/>
          <w:sz w:val="24"/>
        </w:rPr>
      </w:pPr>
      <w:r w:rsidRPr="005E3DF0">
        <w:rPr>
          <w:rFonts w:ascii="Times New Roman" w:hAnsi="Times New Roman" w:cs="Times New Roman"/>
          <w:sz w:val="24"/>
        </w:rPr>
        <w:t>rigidni endoskopi</w:t>
      </w:r>
    </w:p>
    <w:p w:rsidR="00222AAA" w:rsidRPr="005E3DF0" w:rsidRDefault="00222AAA" w:rsidP="005E3DF0">
      <w:pPr>
        <w:numPr>
          <w:ilvl w:val="0"/>
          <w:numId w:val="68"/>
        </w:numPr>
        <w:rPr>
          <w:rFonts w:ascii="Times New Roman" w:hAnsi="Times New Roman" w:cs="Times New Roman"/>
          <w:sz w:val="24"/>
        </w:rPr>
      </w:pPr>
      <w:r w:rsidRPr="005E3DF0">
        <w:rPr>
          <w:rFonts w:ascii="Times New Roman" w:hAnsi="Times New Roman" w:cs="Times New Roman"/>
          <w:sz w:val="24"/>
        </w:rPr>
        <w:t>fleksibilni endoskopi</w:t>
      </w:r>
    </w:p>
    <w:p w:rsidR="005E3DF0" w:rsidRDefault="00F74156" w:rsidP="005E3DF0">
      <w:pPr>
        <w:rPr>
          <w:rFonts w:ascii="Times New Roman" w:hAnsi="Times New Roman" w:cs="Times New Roman"/>
          <w:sz w:val="24"/>
        </w:rPr>
      </w:pPr>
      <w:r>
        <w:rPr>
          <w:rFonts w:ascii="Times New Roman" w:hAnsi="Times New Roman" w:cs="Times New Roman"/>
          <w:sz w:val="24"/>
        </w:rPr>
        <w:t xml:space="preserve">→ </w:t>
      </w:r>
      <w:r w:rsidR="005E3DF0">
        <w:rPr>
          <w:rFonts w:ascii="Times New Roman" w:hAnsi="Times New Roman" w:cs="Times New Roman"/>
          <w:sz w:val="24"/>
        </w:rPr>
        <w:t>RIGIDNA ENDOSKOPIJA:</w:t>
      </w:r>
    </w:p>
    <w:p w:rsidR="005E3DF0" w:rsidRPr="005E3DF0" w:rsidRDefault="005E3DF0" w:rsidP="005E3DF0">
      <w:pPr>
        <w:pStyle w:val="ListParagraph"/>
        <w:numPr>
          <w:ilvl w:val="0"/>
          <w:numId w:val="70"/>
        </w:numPr>
        <w:rPr>
          <w:rFonts w:ascii="Times New Roman" w:hAnsi="Times New Roman" w:cs="Times New Roman"/>
          <w:sz w:val="24"/>
        </w:rPr>
      </w:pPr>
      <w:r w:rsidRPr="005E3DF0">
        <w:rPr>
          <w:rFonts w:ascii="Times New Roman" w:hAnsi="Times New Roman" w:cs="Times New Roman"/>
          <w:sz w:val="24"/>
        </w:rPr>
        <w:t>namenjena predvsem preiskovanju v urgentnih kliničnih stanjih, kadar ni možnosti fleksibilne endoskopije.</w:t>
      </w:r>
    </w:p>
    <w:p w:rsidR="005E3DF0" w:rsidRPr="005E3DF0" w:rsidRDefault="005E3DF0" w:rsidP="005E3DF0">
      <w:pPr>
        <w:pStyle w:val="ListParagraph"/>
        <w:numPr>
          <w:ilvl w:val="0"/>
          <w:numId w:val="70"/>
        </w:numPr>
        <w:rPr>
          <w:rFonts w:ascii="Times New Roman" w:hAnsi="Times New Roman" w:cs="Times New Roman"/>
          <w:sz w:val="24"/>
        </w:rPr>
      </w:pPr>
      <w:r w:rsidRPr="005E3DF0">
        <w:rPr>
          <w:rFonts w:ascii="Times New Roman" w:hAnsi="Times New Roman" w:cs="Times New Roman"/>
          <w:sz w:val="24"/>
        </w:rPr>
        <w:t>RIGIDNA LARINGOSKOPIJA</w:t>
      </w:r>
    </w:p>
    <w:p w:rsidR="005E3DF0" w:rsidRPr="005E3DF0" w:rsidRDefault="005E3DF0" w:rsidP="005E3DF0">
      <w:pPr>
        <w:pStyle w:val="ListParagraph"/>
        <w:numPr>
          <w:ilvl w:val="0"/>
          <w:numId w:val="70"/>
        </w:numPr>
        <w:rPr>
          <w:rFonts w:ascii="Times New Roman" w:hAnsi="Times New Roman" w:cs="Times New Roman"/>
          <w:sz w:val="24"/>
        </w:rPr>
      </w:pPr>
      <w:r w:rsidRPr="005E3DF0">
        <w:rPr>
          <w:rFonts w:ascii="Times New Roman" w:hAnsi="Times New Roman" w:cs="Times New Roman"/>
          <w:sz w:val="24"/>
        </w:rPr>
        <w:t>RIGIDNA BRONHOSKOPIJA:</w:t>
      </w:r>
    </w:p>
    <w:p w:rsidR="005E3DF0" w:rsidRPr="005E3DF0" w:rsidRDefault="005E3DF0" w:rsidP="005E3DF0">
      <w:pPr>
        <w:pStyle w:val="ListParagraph"/>
        <w:numPr>
          <w:ilvl w:val="1"/>
          <w:numId w:val="70"/>
        </w:numPr>
        <w:rPr>
          <w:rFonts w:ascii="Times New Roman" w:hAnsi="Times New Roman" w:cs="Times New Roman"/>
          <w:sz w:val="24"/>
        </w:rPr>
      </w:pPr>
      <w:r w:rsidRPr="005E3DF0">
        <w:rPr>
          <w:rFonts w:ascii="Times New Roman" w:hAnsi="Times New Roman" w:cs="Times New Roman"/>
          <w:sz w:val="24"/>
        </w:rPr>
        <w:t>Hopkinsov bronhoskop: omogoča mobilizacijo epiglotisa med intubacijo; stranska dostopa zagotavljata ventilcijo in uporabo aspiracijskih katetrov; osvetlitev dosežemo preko fiberoptičnih snopov bronhoskopa</w:t>
      </w:r>
    </w:p>
    <w:p w:rsidR="005E3DF0" w:rsidRDefault="00F74156" w:rsidP="005E3DF0">
      <w:pPr>
        <w:rPr>
          <w:rFonts w:ascii="Times New Roman" w:hAnsi="Times New Roman" w:cs="Times New Roman"/>
          <w:sz w:val="24"/>
        </w:rPr>
      </w:pPr>
      <w:r>
        <w:rPr>
          <w:rFonts w:ascii="Times New Roman" w:hAnsi="Times New Roman" w:cs="Times New Roman"/>
          <w:sz w:val="24"/>
        </w:rPr>
        <w:t xml:space="preserve">→ </w:t>
      </w:r>
      <w:r w:rsidR="005E3DF0">
        <w:rPr>
          <w:rFonts w:ascii="Times New Roman" w:hAnsi="Times New Roman" w:cs="Times New Roman"/>
          <w:sz w:val="24"/>
        </w:rPr>
        <w:t>FLEKSIBILNA ENDOSKOPIJA:</w:t>
      </w:r>
    </w:p>
    <w:p w:rsidR="005E3DF0" w:rsidRPr="00F74156" w:rsidRDefault="005E3DF0" w:rsidP="00F74156">
      <w:pPr>
        <w:pStyle w:val="ListParagraph"/>
        <w:numPr>
          <w:ilvl w:val="0"/>
          <w:numId w:val="71"/>
        </w:numPr>
        <w:rPr>
          <w:rFonts w:ascii="Times New Roman" w:hAnsi="Times New Roman" w:cs="Times New Roman"/>
          <w:sz w:val="24"/>
        </w:rPr>
      </w:pPr>
      <w:r w:rsidRPr="00F74156">
        <w:rPr>
          <w:rFonts w:ascii="Times New Roman" w:hAnsi="Times New Roman" w:cs="Times New Roman"/>
          <w:sz w:val="24"/>
        </w:rPr>
        <w:t>fleksibilni endoskop, npr. fleksibilni video-hoedohoskop</w:t>
      </w:r>
    </w:p>
    <w:p w:rsidR="00F74156" w:rsidRPr="00F74156" w:rsidRDefault="00F74156" w:rsidP="00F74156">
      <w:pPr>
        <w:pStyle w:val="ListParagraph"/>
        <w:numPr>
          <w:ilvl w:val="0"/>
          <w:numId w:val="71"/>
        </w:numPr>
        <w:rPr>
          <w:rFonts w:ascii="Times New Roman" w:hAnsi="Times New Roman" w:cs="Times New Roman"/>
          <w:sz w:val="24"/>
        </w:rPr>
      </w:pPr>
      <w:r w:rsidRPr="00F74156">
        <w:rPr>
          <w:rFonts w:ascii="Times New Roman" w:hAnsi="Times New Roman" w:cs="Times New Roman"/>
          <w:sz w:val="24"/>
        </w:rPr>
        <w:t>Pametni čitalec ali smart scope omogoča direktno shranjevanje slike na pametne telefone</w:t>
      </w:r>
    </w:p>
    <w:p w:rsidR="005E3DF0" w:rsidRDefault="00F74156" w:rsidP="005E3DF0">
      <w:pPr>
        <w:rPr>
          <w:rFonts w:ascii="Times New Roman" w:hAnsi="Times New Roman" w:cs="Times New Roman"/>
          <w:sz w:val="24"/>
        </w:rPr>
      </w:pPr>
      <w:r>
        <w:rPr>
          <w:rFonts w:ascii="Times New Roman" w:hAnsi="Times New Roman" w:cs="Times New Roman"/>
          <w:sz w:val="24"/>
        </w:rPr>
        <w:t xml:space="preserve">ENDOSKOPSKE METODE V </w:t>
      </w:r>
      <w:r w:rsidRPr="00F74156">
        <w:rPr>
          <w:rFonts w:ascii="Times New Roman" w:hAnsi="Times New Roman" w:cs="Times New Roman"/>
          <w:sz w:val="24"/>
          <w:u w:val="single"/>
        </w:rPr>
        <w:t>NEVROKIRURGIJI</w:t>
      </w:r>
      <w:r>
        <w:rPr>
          <w:rFonts w:ascii="Times New Roman" w:hAnsi="Times New Roman" w:cs="Times New Roman"/>
          <w:sz w:val="24"/>
        </w:rPr>
        <w:t xml:space="preserve"> in NJIHOVA UPORABA:</w:t>
      </w:r>
    </w:p>
    <w:p w:rsidR="00F74156" w:rsidRPr="00F74156" w:rsidRDefault="00F74156" w:rsidP="00F74156">
      <w:pPr>
        <w:rPr>
          <w:rFonts w:ascii="Times New Roman" w:hAnsi="Times New Roman" w:cs="Times New Roman"/>
          <w:sz w:val="24"/>
        </w:rPr>
      </w:pPr>
      <w:r w:rsidRPr="00F74156">
        <w:rPr>
          <w:rFonts w:ascii="Times New Roman" w:hAnsi="Times New Roman" w:cs="Times New Roman"/>
          <w:b/>
          <w:bCs/>
          <w:sz w:val="24"/>
        </w:rPr>
        <w:t>Prednosti endoskopskih metod in možnosti:</w:t>
      </w:r>
    </w:p>
    <w:p w:rsidR="00222AAA" w:rsidRPr="00F74156" w:rsidRDefault="00222AAA" w:rsidP="00BC1048">
      <w:pPr>
        <w:pStyle w:val="ListParagraph"/>
        <w:numPr>
          <w:ilvl w:val="0"/>
          <w:numId w:val="72"/>
        </w:numPr>
        <w:rPr>
          <w:rFonts w:ascii="Times New Roman" w:hAnsi="Times New Roman" w:cs="Times New Roman"/>
          <w:sz w:val="24"/>
        </w:rPr>
      </w:pPr>
      <w:r w:rsidRPr="00F74156">
        <w:rPr>
          <w:rFonts w:ascii="Times New Roman" w:hAnsi="Times New Roman" w:cs="Times New Roman"/>
          <w:sz w:val="24"/>
        </w:rPr>
        <w:t>Operacije tumorjev v ventrikularnem sistemu</w:t>
      </w:r>
    </w:p>
    <w:p w:rsidR="00222AAA" w:rsidRPr="00F74156" w:rsidRDefault="00222AAA" w:rsidP="00BC1048">
      <w:pPr>
        <w:pStyle w:val="ListParagraph"/>
        <w:numPr>
          <w:ilvl w:val="0"/>
          <w:numId w:val="72"/>
        </w:numPr>
        <w:rPr>
          <w:rFonts w:ascii="Times New Roman" w:hAnsi="Times New Roman" w:cs="Times New Roman"/>
          <w:sz w:val="24"/>
        </w:rPr>
      </w:pPr>
      <w:r w:rsidRPr="00F74156">
        <w:rPr>
          <w:rFonts w:ascii="Times New Roman" w:hAnsi="Times New Roman" w:cs="Times New Roman"/>
          <w:sz w:val="24"/>
        </w:rPr>
        <w:lastRenderedPageBreak/>
        <w:t>Razreševanje prirastlin (adhezioloza)</w:t>
      </w:r>
    </w:p>
    <w:p w:rsidR="00222AAA" w:rsidRPr="00F74156" w:rsidRDefault="00222AAA" w:rsidP="00BC1048">
      <w:pPr>
        <w:pStyle w:val="ListParagraph"/>
        <w:numPr>
          <w:ilvl w:val="0"/>
          <w:numId w:val="72"/>
        </w:numPr>
        <w:rPr>
          <w:rFonts w:ascii="Times New Roman" w:hAnsi="Times New Roman" w:cs="Times New Roman"/>
          <w:sz w:val="24"/>
        </w:rPr>
      </w:pPr>
      <w:r w:rsidRPr="00F74156">
        <w:rPr>
          <w:rFonts w:ascii="Times New Roman" w:hAnsi="Times New Roman" w:cs="Times New Roman"/>
          <w:sz w:val="24"/>
        </w:rPr>
        <w:t>Odstranjevanje tujkov</w:t>
      </w:r>
    </w:p>
    <w:p w:rsidR="00222AAA" w:rsidRPr="00F74156" w:rsidRDefault="00222AAA" w:rsidP="00BC1048">
      <w:pPr>
        <w:pStyle w:val="ListParagraph"/>
        <w:numPr>
          <w:ilvl w:val="0"/>
          <w:numId w:val="72"/>
        </w:numPr>
        <w:rPr>
          <w:rFonts w:ascii="Times New Roman" w:hAnsi="Times New Roman" w:cs="Times New Roman"/>
          <w:sz w:val="24"/>
        </w:rPr>
      </w:pPr>
      <w:r w:rsidRPr="00F74156">
        <w:rPr>
          <w:rFonts w:ascii="Times New Roman" w:hAnsi="Times New Roman" w:cs="Times New Roman"/>
          <w:sz w:val="24"/>
        </w:rPr>
        <w:t>Fenestracije in zmanjševanje bolezenskih tvorb</w:t>
      </w:r>
    </w:p>
    <w:p w:rsidR="00222AAA" w:rsidRPr="00F74156" w:rsidRDefault="00222AAA" w:rsidP="00BC1048">
      <w:pPr>
        <w:pStyle w:val="ListParagraph"/>
        <w:numPr>
          <w:ilvl w:val="0"/>
          <w:numId w:val="72"/>
        </w:numPr>
        <w:rPr>
          <w:rFonts w:ascii="Times New Roman" w:hAnsi="Times New Roman" w:cs="Times New Roman"/>
          <w:sz w:val="24"/>
        </w:rPr>
      </w:pPr>
      <w:r w:rsidRPr="00F74156">
        <w:rPr>
          <w:rFonts w:ascii="Times New Roman" w:hAnsi="Times New Roman" w:cs="Times New Roman"/>
          <w:sz w:val="24"/>
        </w:rPr>
        <w:t>Zožitve Silvijevega akvedukta</w:t>
      </w:r>
    </w:p>
    <w:p w:rsidR="00222AAA" w:rsidRDefault="00222AAA" w:rsidP="00BC1048">
      <w:pPr>
        <w:pStyle w:val="ListParagraph"/>
        <w:numPr>
          <w:ilvl w:val="0"/>
          <w:numId w:val="72"/>
        </w:numPr>
        <w:rPr>
          <w:rFonts w:ascii="Times New Roman" w:hAnsi="Times New Roman" w:cs="Times New Roman"/>
          <w:sz w:val="24"/>
        </w:rPr>
      </w:pPr>
      <w:r w:rsidRPr="00F74156">
        <w:rPr>
          <w:rFonts w:ascii="Times New Roman" w:hAnsi="Times New Roman" w:cs="Times New Roman"/>
          <w:sz w:val="24"/>
        </w:rPr>
        <w:t>Biopsije tumorjev</w:t>
      </w:r>
    </w:p>
    <w:p w:rsidR="00F74156" w:rsidRPr="00F74156" w:rsidRDefault="00F74156" w:rsidP="00F74156">
      <w:pPr>
        <w:rPr>
          <w:rFonts w:ascii="Times New Roman" w:hAnsi="Times New Roman" w:cs="Times New Roman"/>
          <w:sz w:val="24"/>
        </w:rPr>
      </w:pPr>
      <w:r>
        <w:rPr>
          <w:rFonts w:ascii="Times New Roman" w:hAnsi="Times New Roman" w:cs="Times New Roman"/>
          <w:sz w:val="24"/>
        </w:rPr>
        <w:t xml:space="preserve">ENDOSKOPSKE METODE V </w:t>
      </w:r>
      <w:r w:rsidRPr="00F74156">
        <w:rPr>
          <w:rFonts w:ascii="Times New Roman" w:hAnsi="Times New Roman" w:cs="Times New Roman"/>
          <w:sz w:val="24"/>
          <w:u w:val="single"/>
        </w:rPr>
        <w:t>MAKSILOFACIALNI KIRURGIJI</w:t>
      </w:r>
      <w:r w:rsidRPr="00F74156">
        <w:rPr>
          <w:rFonts w:ascii="Times New Roman" w:hAnsi="Times New Roman" w:cs="Times New Roman"/>
          <w:sz w:val="24"/>
        </w:rPr>
        <w:t xml:space="preserve"> </w:t>
      </w:r>
      <w:r>
        <w:rPr>
          <w:rFonts w:ascii="Times New Roman" w:hAnsi="Times New Roman" w:cs="Times New Roman"/>
          <w:sz w:val="24"/>
        </w:rPr>
        <w:t>in NJIHOVA UPORABA:</w:t>
      </w:r>
    </w:p>
    <w:p w:rsidR="00F74156" w:rsidRPr="00F74156" w:rsidRDefault="00F74156" w:rsidP="00F74156">
      <w:pPr>
        <w:rPr>
          <w:rFonts w:ascii="Times New Roman" w:hAnsi="Times New Roman" w:cs="Times New Roman"/>
          <w:sz w:val="24"/>
        </w:rPr>
      </w:pPr>
      <w:r w:rsidRPr="00F74156">
        <w:rPr>
          <w:rFonts w:ascii="Times New Roman" w:hAnsi="Times New Roman" w:cs="Times New Roman"/>
          <w:b/>
          <w:bCs/>
          <w:sz w:val="24"/>
          <w:lang w:val="it-IT"/>
        </w:rPr>
        <w:t>Prednosti endoskopskih metod</w:t>
      </w:r>
      <w:r w:rsidRPr="00F74156">
        <w:rPr>
          <w:rFonts w:ascii="Times New Roman" w:hAnsi="Times New Roman" w:cs="Times New Roman"/>
          <w:b/>
          <w:bCs/>
          <w:sz w:val="24"/>
        </w:rPr>
        <w:t xml:space="preserve"> v maksilofacialni kirurgiji</w:t>
      </w:r>
      <w:r w:rsidRPr="00F74156">
        <w:rPr>
          <w:rFonts w:ascii="Times New Roman" w:hAnsi="Times New Roman" w:cs="Times New Roman"/>
          <w:b/>
          <w:bCs/>
          <w:sz w:val="24"/>
          <w:lang w:val="it-IT"/>
        </w:rPr>
        <w:t xml:space="preserve"> in možnosti:</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Nazoskopija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Epifaringoskopija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Sinusoskopija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Faringolaringoskopija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Ezofagoskopija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Bronhoskopija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Sialoskopija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Endoskopija temporomandibularnega sklepa</w:t>
      </w:r>
    </w:p>
    <w:p w:rsidR="00222AAA" w:rsidRPr="00F74156" w:rsidRDefault="00222AAA" w:rsidP="00BC1048">
      <w:pPr>
        <w:numPr>
          <w:ilvl w:val="0"/>
          <w:numId w:val="73"/>
        </w:numPr>
        <w:rPr>
          <w:rFonts w:ascii="Times New Roman" w:hAnsi="Times New Roman" w:cs="Times New Roman"/>
          <w:sz w:val="24"/>
        </w:rPr>
      </w:pPr>
      <w:r w:rsidRPr="00F74156">
        <w:rPr>
          <w:rFonts w:ascii="Times New Roman" w:hAnsi="Times New Roman" w:cs="Times New Roman"/>
          <w:sz w:val="24"/>
        </w:rPr>
        <w:t>Timpanoskopija</w:t>
      </w:r>
    </w:p>
    <w:p w:rsidR="00F74156" w:rsidRPr="00F74156" w:rsidRDefault="00F74156" w:rsidP="00F74156">
      <w:pPr>
        <w:rPr>
          <w:rFonts w:ascii="Times New Roman" w:hAnsi="Times New Roman" w:cs="Times New Roman"/>
          <w:sz w:val="24"/>
        </w:rPr>
      </w:pPr>
      <w:r w:rsidRPr="00F74156">
        <w:rPr>
          <w:rFonts w:ascii="Times New Roman" w:hAnsi="Times New Roman" w:cs="Times New Roman"/>
          <w:b/>
          <w:bCs/>
          <w:sz w:val="24"/>
        </w:rPr>
        <w:t>Posegi:</w:t>
      </w:r>
      <w:r w:rsidRPr="00F74156">
        <w:rPr>
          <w:rFonts w:ascii="Times New Roman" w:hAnsi="Times New Roman" w:cs="Times New Roman"/>
          <w:sz w:val="24"/>
        </w:rPr>
        <w:t xml:space="preserve"> biopsije, oskrba poškodb, poprave deformacij, zapiranje likvorskih fistul, odstranjevanje kamnov iz izvodil slinavk, drenaže votlin, dekompresije živcev</w:t>
      </w:r>
    </w:p>
    <w:p w:rsidR="00F74156" w:rsidRDefault="00F74156" w:rsidP="00F74156">
      <w:pPr>
        <w:rPr>
          <w:rFonts w:ascii="Times New Roman" w:hAnsi="Times New Roman" w:cs="Times New Roman"/>
          <w:sz w:val="24"/>
        </w:rPr>
      </w:pPr>
    </w:p>
    <w:p w:rsidR="00222AAA" w:rsidRPr="00F74156" w:rsidRDefault="00F74156" w:rsidP="00F74156">
      <w:pPr>
        <w:rPr>
          <w:rFonts w:ascii="Times New Roman" w:hAnsi="Times New Roman" w:cs="Times New Roman"/>
          <w:sz w:val="24"/>
        </w:rPr>
      </w:pPr>
      <w:r w:rsidRPr="00F74156">
        <w:rPr>
          <w:rFonts w:ascii="Times New Roman" w:hAnsi="Times New Roman" w:cs="Times New Roman"/>
          <w:sz w:val="24"/>
        </w:rPr>
        <w:t xml:space="preserve">ENDOSKOPSKE METODE V </w:t>
      </w:r>
      <w:r>
        <w:rPr>
          <w:rFonts w:ascii="Times New Roman" w:hAnsi="Times New Roman" w:cs="Times New Roman"/>
          <w:sz w:val="24"/>
          <w:u w:val="single"/>
        </w:rPr>
        <w:t>TORAKALNI</w:t>
      </w:r>
      <w:r w:rsidRPr="00F74156">
        <w:rPr>
          <w:rFonts w:ascii="Times New Roman" w:hAnsi="Times New Roman" w:cs="Times New Roman"/>
          <w:sz w:val="24"/>
          <w:u w:val="single"/>
        </w:rPr>
        <w:t xml:space="preserve"> KIRURGIJI</w:t>
      </w:r>
      <w:r w:rsidRPr="00F74156">
        <w:rPr>
          <w:rFonts w:ascii="Times New Roman" w:hAnsi="Times New Roman" w:cs="Times New Roman"/>
          <w:sz w:val="24"/>
        </w:rPr>
        <w:t xml:space="preserve"> in NJIHOVA UPORABA:</w:t>
      </w:r>
    </w:p>
    <w:p w:rsidR="00F74156" w:rsidRDefault="00F74156" w:rsidP="00F74156">
      <w:pPr>
        <w:rPr>
          <w:rFonts w:ascii="Times New Roman" w:hAnsi="Times New Roman" w:cs="Times New Roman"/>
          <w:b/>
          <w:sz w:val="24"/>
        </w:rPr>
      </w:pPr>
      <w:r w:rsidRPr="00222AAA">
        <w:rPr>
          <w:rFonts w:ascii="Times New Roman" w:hAnsi="Times New Roman" w:cs="Times New Roman"/>
          <w:b/>
          <w:sz w:val="24"/>
        </w:rPr>
        <w:t>Prednosti endoskopskih metod v torakalni kir</w:t>
      </w:r>
      <w:r w:rsidR="00222AAA" w:rsidRPr="00222AAA">
        <w:rPr>
          <w:rFonts w:ascii="Times New Roman" w:hAnsi="Times New Roman" w:cs="Times New Roman"/>
          <w:b/>
          <w:sz w:val="24"/>
        </w:rPr>
        <w:t>urgiji in možnosti:</w:t>
      </w:r>
    </w:p>
    <w:p w:rsidR="00222AAA" w:rsidRPr="00222AAA" w:rsidRDefault="00222AAA" w:rsidP="00BC1048">
      <w:pPr>
        <w:numPr>
          <w:ilvl w:val="0"/>
          <w:numId w:val="74"/>
        </w:numPr>
        <w:rPr>
          <w:rFonts w:ascii="Times New Roman" w:hAnsi="Times New Roman" w:cs="Times New Roman"/>
          <w:sz w:val="24"/>
        </w:rPr>
      </w:pPr>
      <w:r w:rsidRPr="00222AAA">
        <w:rPr>
          <w:rFonts w:ascii="Times New Roman" w:hAnsi="Times New Roman" w:cs="Times New Roman"/>
          <w:sz w:val="24"/>
        </w:rPr>
        <w:t>Cervikalna mediastinoskopija (biopsija bezgavk v mediastinumu</w:t>
      </w:r>
    </w:p>
    <w:p w:rsidR="00222AAA" w:rsidRPr="00222AAA" w:rsidRDefault="00222AAA" w:rsidP="00BC1048">
      <w:pPr>
        <w:numPr>
          <w:ilvl w:val="0"/>
          <w:numId w:val="74"/>
        </w:numPr>
        <w:rPr>
          <w:rFonts w:ascii="Times New Roman" w:hAnsi="Times New Roman" w:cs="Times New Roman"/>
          <w:sz w:val="24"/>
        </w:rPr>
      </w:pPr>
      <w:r w:rsidRPr="00222AAA">
        <w:rPr>
          <w:rFonts w:ascii="Times New Roman" w:hAnsi="Times New Roman" w:cs="Times New Roman"/>
          <w:sz w:val="24"/>
        </w:rPr>
        <w:t>VATS (Video asistirana torakoskopija)</w:t>
      </w:r>
    </w:p>
    <w:p w:rsidR="00222AAA" w:rsidRPr="00222AAA" w:rsidRDefault="00222AAA" w:rsidP="00BC1048">
      <w:pPr>
        <w:numPr>
          <w:ilvl w:val="0"/>
          <w:numId w:val="74"/>
        </w:numPr>
        <w:rPr>
          <w:rFonts w:ascii="Times New Roman" w:hAnsi="Times New Roman" w:cs="Times New Roman"/>
          <w:sz w:val="24"/>
        </w:rPr>
      </w:pPr>
      <w:r w:rsidRPr="00222AAA">
        <w:rPr>
          <w:rFonts w:ascii="Times New Roman" w:hAnsi="Times New Roman" w:cs="Times New Roman"/>
          <w:sz w:val="24"/>
        </w:rPr>
        <w:t>Traheoskopija in bronhoskopija (rigidna in fleksibilna); virtualna bronhoskopija</w:t>
      </w:r>
    </w:p>
    <w:p w:rsidR="00222AAA" w:rsidRPr="00222AAA" w:rsidRDefault="00222AAA" w:rsidP="00BC1048">
      <w:pPr>
        <w:numPr>
          <w:ilvl w:val="0"/>
          <w:numId w:val="74"/>
        </w:numPr>
        <w:rPr>
          <w:rFonts w:ascii="Times New Roman" w:hAnsi="Times New Roman" w:cs="Times New Roman"/>
          <w:b/>
          <w:sz w:val="24"/>
        </w:rPr>
      </w:pPr>
      <w:r w:rsidRPr="00222AAA">
        <w:rPr>
          <w:rFonts w:ascii="Times New Roman" w:hAnsi="Times New Roman" w:cs="Times New Roman"/>
          <w:sz w:val="24"/>
        </w:rPr>
        <w:t>Ezofagoskopija</w:t>
      </w:r>
    </w:p>
    <w:p w:rsidR="00222AAA" w:rsidRDefault="00222AAA" w:rsidP="00F74156">
      <w:pPr>
        <w:rPr>
          <w:rFonts w:ascii="Times New Roman" w:hAnsi="Times New Roman" w:cs="Times New Roman"/>
          <w:b/>
          <w:sz w:val="24"/>
        </w:rPr>
      </w:pPr>
    </w:p>
    <w:p w:rsidR="00222AAA" w:rsidRDefault="00222AAA" w:rsidP="00F74156">
      <w:pPr>
        <w:rPr>
          <w:rFonts w:ascii="Times New Roman" w:hAnsi="Times New Roman" w:cs="Times New Roman"/>
          <w:sz w:val="24"/>
        </w:rPr>
      </w:pPr>
      <w:r>
        <w:rPr>
          <w:rFonts w:ascii="Times New Roman" w:hAnsi="Times New Roman" w:cs="Times New Roman"/>
          <w:sz w:val="24"/>
        </w:rPr>
        <w:t>ENDOSKOPIJE IN PREBAVNA CEV:</w:t>
      </w:r>
    </w:p>
    <w:p w:rsidR="00222AAA" w:rsidRPr="00222AAA" w:rsidRDefault="00222AAA" w:rsidP="00222AAA">
      <w:pPr>
        <w:rPr>
          <w:rFonts w:ascii="Times New Roman" w:hAnsi="Times New Roman" w:cs="Times New Roman"/>
          <w:sz w:val="24"/>
        </w:rPr>
      </w:pPr>
      <w:r w:rsidRPr="00222AAA">
        <w:rPr>
          <w:rFonts w:ascii="Times New Roman" w:hAnsi="Times New Roman" w:cs="Times New Roman"/>
          <w:b/>
          <w:bCs/>
          <w:sz w:val="24"/>
        </w:rPr>
        <w:t>Zgornja prebavila</w:t>
      </w:r>
    </w:p>
    <w:p w:rsidR="00222AAA" w:rsidRPr="00222AAA" w:rsidRDefault="00222AAA" w:rsidP="00BC1048">
      <w:pPr>
        <w:numPr>
          <w:ilvl w:val="0"/>
          <w:numId w:val="75"/>
        </w:numPr>
        <w:rPr>
          <w:rFonts w:ascii="Times New Roman" w:hAnsi="Times New Roman" w:cs="Times New Roman"/>
          <w:sz w:val="24"/>
        </w:rPr>
      </w:pPr>
      <w:r w:rsidRPr="00222AAA">
        <w:rPr>
          <w:rFonts w:ascii="Times New Roman" w:hAnsi="Times New Roman" w:cs="Times New Roman"/>
          <w:sz w:val="24"/>
        </w:rPr>
        <w:t>Gastroduodenoskopija</w:t>
      </w:r>
    </w:p>
    <w:p w:rsidR="00222AAA" w:rsidRPr="00222AAA" w:rsidRDefault="00222AAA" w:rsidP="00BC1048">
      <w:pPr>
        <w:numPr>
          <w:ilvl w:val="0"/>
          <w:numId w:val="75"/>
        </w:numPr>
        <w:rPr>
          <w:rFonts w:ascii="Times New Roman" w:hAnsi="Times New Roman" w:cs="Times New Roman"/>
          <w:sz w:val="24"/>
        </w:rPr>
      </w:pPr>
      <w:r w:rsidRPr="00222AAA">
        <w:rPr>
          <w:rFonts w:ascii="Times New Roman" w:hAnsi="Times New Roman" w:cs="Times New Roman"/>
          <w:sz w:val="24"/>
        </w:rPr>
        <w:t>ERCP</w:t>
      </w:r>
    </w:p>
    <w:p w:rsidR="00222AAA" w:rsidRPr="00222AAA" w:rsidRDefault="00222AAA" w:rsidP="00222AAA">
      <w:pPr>
        <w:rPr>
          <w:rFonts w:ascii="Times New Roman" w:hAnsi="Times New Roman" w:cs="Times New Roman"/>
          <w:sz w:val="24"/>
        </w:rPr>
      </w:pPr>
      <w:r w:rsidRPr="00222AAA">
        <w:rPr>
          <w:rFonts w:ascii="Times New Roman" w:hAnsi="Times New Roman" w:cs="Times New Roman"/>
          <w:b/>
          <w:bCs/>
          <w:sz w:val="24"/>
        </w:rPr>
        <w:t>Spodnja prebavila</w:t>
      </w:r>
    </w:p>
    <w:p w:rsidR="00222AAA" w:rsidRPr="00222AAA" w:rsidRDefault="00222AAA" w:rsidP="00BC1048">
      <w:pPr>
        <w:numPr>
          <w:ilvl w:val="0"/>
          <w:numId w:val="76"/>
        </w:numPr>
        <w:rPr>
          <w:rFonts w:ascii="Times New Roman" w:hAnsi="Times New Roman" w:cs="Times New Roman"/>
          <w:sz w:val="24"/>
        </w:rPr>
      </w:pPr>
      <w:r w:rsidRPr="00222AAA">
        <w:rPr>
          <w:rFonts w:ascii="Times New Roman" w:hAnsi="Times New Roman" w:cs="Times New Roman"/>
          <w:sz w:val="24"/>
        </w:rPr>
        <w:lastRenderedPageBreak/>
        <w:t>Kolonoskopija, rektoskopija</w:t>
      </w:r>
    </w:p>
    <w:p w:rsidR="00222AAA" w:rsidRPr="00222AAA" w:rsidRDefault="00222AAA" w:rsidP="00BC1048">
      <w:pPr>
        <w:pStyle w:val="ListParagraph"/>
        <w:numPr>
          <w:ilvl w:val="0"/>
          <w:numId w:val="76"/>
        </w:numPr>
        <w:rPr>
          <w:rFonts w:ascii="Times New Roman" w:hAnsi="Times New Roman" w:cs="Times New Roman"/>
          <w:sz w:val="24"/>
        </w:rPr>
      </w:pPr>
      <w:r w:rsidRPr="00222AAA">
        <w:rPr>
          <w:rFonts w:ascii="Times New Roman" w:hAnsi="Times New Roman" w:cs="Times New Roman"/>
          <w:sz w:val="24"/>
        </w:rPr>
        <w:t>Metode: diagnostične, odstranjevanje polipov (polipektomija), označevanje tumorjev</w:t>
      </w:r>
    </w:p>
    <w:p w:rsidR="00222AAA" w:rsidRDefault="00222AAA" w:rsidP="00222AAA">
      <w:pPr>
        <w:rPr>
          <w:rFonts w:ascii="Times New Roman" w:hAnsi="Times New Roman" w:cs="Times New Roman"/>
          <w:sz w:val="24"/>
        </w:rPr>
      </w:pPr>
      <w:r>
        <w:rPr>
          <w:rFonts w:ascii="Times New Roman" w:hAnsi="Times New Roman" w:cs="Times New Roman"/>
          <w:sz w:val="24"/>
        </w:rPr>
        <w:t>→ KAPSULNA ENDOSKOPIJA:</w:t>
      </w:r>
    </w:p>
    <w:p w:rsidR="00222AAA" w:rsidRPr="00222AAA" w:rsidRDefault="00222AAA" w:rsidP="00BC1048">
      <w:pPr>
        <w:pStyle w:val="ListParagraph"/>
        <w:numPr>
          <w:ilvl w:val="0"/>
          <w:numId w:val="77"/>
        </w:numPr>
        <w:rPr>
          <w:rFonts w:ascii="Times New Roman" w:hAnsi="Times New Roman" w:cs="Times New Roman"/>
          <w:sz w:val="24"/>
        </w:rPr>
      </w:pPr>
      <w:r w:rsidRPr="00222AAA">
        <w:rPr>
          <w:rFonts w:ascii="Times New Roman" w:hAnsi="Times New Roman" w:cs="Times New Roman"/>
          <w:sz w:val="24"/>
        </w:rPr>
        <w:t>videoskopija ali posnetek prebavne cevi; diagnostična metoda</w:t>
      </w:r>
    </w:p>
    <w:p w:rsidR="00222AAA" w:rsidRPr="00222AAA" w:rsidRDefault="00222AAA" w:rsidP="00222AAA">
      <w:pPr>
        <w:rPr>
          <w:rFonts w:ascii="Times New Roman" w:hAnsi="Times New Roman" w:cs="Times New Roman"/>
          <w:sz w:val="24"/>
        </w:rPr>
      </w:pPr>
      <w:r w:rsidRPr="00222AAA">
        <w:rPr>
          <w:rFonts w:ascii="Times New Roman" w:hAnsi="Times New Roman" w:cs="Times New Roman"/>
          <w:sz w:val="24"/>
        </w:rPr>
        <w:t xml:space="preserve">ENDOSKOPSKE METODE V </w:t>
      </w:r>
      <w:r>
        <w:rPr>
          <w:rFonts w:ascii="Times New Roman" w:hAnsi="Times New Roman" w:cs="Times New Roman"/>
          <w:sz w:val="24"/>
          <w:u w:val="single"/>
        </w:rPr>
        <w:t>UROLOGIJI</w:t>
      </w:r>
      <w:r w:rsidRPr="00222AAA">
        <w:rPr>
          <w:rFonts w:ascii="Times New Roman" w:hAnsi="Times New Roman" w:cs="Times New Roman"/>
          <w:sz w:val="24"/>
        </w:rPr>
        <w:t xml:space="preserve"> in NJIHOVA UPORABA:</w:t>
      </w:r>
    </w:p>
    <w:p w:rsidR="00222AAA" w:rsidRPr="00222AAA" w:rsidRDefault="00222AAA" w:rsidP="00222AAA">
      <w:pPr>
        <w:rPr>
          <w:rFonts w:ascii="Times New Roman" w:hAnsi="Times New Roman" w:cs="Times New Roman"/>
          <w:b/>
          <w:sz w:val="24"/>
        </w:rPr>
      </w:pPr>
      <w:r w:rsidRPr="00222AAA">
        <w:rPr>
          <w:rFonts w:ascii="Times New Roman" w:hAnsi="Times New Roman" w:cs="Times New Roman"/>
          <w:b/>
          <w:sz w:val="24"/>
        </w:rPr>
        <w:t xml:space="preserve">Prednosti endoskopskih metod v </w:t>
      </w:r>
      <w:r>
        <w:rPr>
          <w:rFonts w:ascii="Times New Roman" w:hAnsi="Times New Roman" w:cs="Times New Roman"/>
          <w:b/>
          <w:sz w:val="24"/>
        </w:rPr>
        <w:t>urologiji</w:t>
      </w:r>
      <w:r w:rsidRPr="00222AAA">
        <w:rPr>
          <w:rFonts w:ascii="Times New Roman" w:hAnsi="Times New Roman" w:cs="Times New Roman"/>
          <w:b/>
          <w:sz w:val="24"/>
        </w:rPr>
        <w:t xml:space="preserve"> in možnosti:</w:t>
      </w:r>
    </w:p>
    <w:p w:rsidR="00222AAA" w:rsidRPr="00222AAA" w:rsidRDefault="00222AAA" w:rsidP="00BC1048">
      <w:pPr>
        <w:numPr>
          <w:ilvl w:val="0"/>
          <w:numId w:val="78"/>
        </w:numPr>
        <w:rPr>
          <w:rFonts w:ascii="Times New Roman" w:hAnsi="Times New Roman" w:cs="Times New Roman"/>
          <w:sz w:val="24"/>
        </w:rPr>
      </w:pPr>
      <w:r w:rsidRPr="00222AAA">
        <w:rPr>
          <w:rFonts w:ascii="Times New Roman" w:hAnsi="Times New Roman" w:cs="Times New Roman"/>
          <w:sz w:val="24"/>
        </w:rPr>
        <w:t>Cistouretroskopija</w:t>
      </w:r>
    </w:p>
    <w:p w:rsidR="00222AAA" w:rsidRPr="00222AAA" w:rsidRDefault="00222AAA" w:rsidP="00BC1048">
      <w:pPr>
        <w:numPr>
          <w:ilvl w:val="0"/>
          <w:numId w:val="78"/>
        </w:numPr>
        <w:rPr>
          <w:rFonts w:ascii="Times New Roman" w:hAnsi="Times New Roman" w:cs="Times New Roman"/>
          <w:sz w:val="24"/>
        </w:rPr>
      </w:pPr>
      <w:r w:rsidRPr="00222AAA">
        <w:rPr>
          <w:rFonts w:ascii="Times New Roman" w:hAnsi="Times New Roman" w:cs="Times New Roman"/>
          <w:sz w:val="24"/>
        </w:rPr>
        <w:t>Ureterorenoskopija</w:t>
      </w:r>
    </w:p>
    <w:p w:rsidR="00222AAA" w:rsidRPr="00222AAA" w:rsidRDefault="00222AAA" w:rsidP="00BC1048">
      <w:pPr>
        <w:numPr>
          <w:ilvl w:val="0"/>
          <w:numId w:val="78"/>
        </w:numPr>
        <w:rPr>
          <w:rFonts w:ascii="Times New Roman" w:hAnsi="Times New Roman" w:cs="Times New Roman"/>
          <w:sz w:val="24"/>
        </w:rPr>
      </w:pPr>
      <w:r w:rsidRPr="00222AAA">
        <w:rPr>
          <w:rFonts w:ascii="Times New Roman" w:hAnsi="Times New Roman" w:cs="Times New Roman"/>
          <w:sz w:val="24"/>
        </w:rPr>
        <w:t>Perkutana nefroskopija in nefrolitotomija (kamni manjši od 2 cm), biopsija, ustavljanje krvavitev, terapevtski postopki</w:t>
      </w:r>
    </w:p>
    <w:p w:rsidR="00222AAA" w:rsidRDefault="00222AAA" w:rsidP="00222AAA">
      <w:pPr>
        <w:rPr>
          <w:rFonts w:ascii="Times New Roman" w:hAnsi="Times New Roman" w:cs="Times New Roman"/>
          <w:sz w:val="24"/>
        </w:rPr>
      </w:pPr>
    </w:p>
    <w:p w:rsidR="00222AAA" w:rsidRDefault="00222AAA" w:rsidP="00222AAA">
      <w:pPr>
        <w:rPr>
          <w:rFonts w:ascii="Times New Roman" w:hAnsi="Times New Roman" w:cs="Times New Roman"/>
          <w:sz w:val="24"/>
        </w:rPr>
      </w:pPr>
      <w:r w:rsidRPr="00222AAA">
        <w:rPr>
          <w:rFonts w:ascii="Times New Roman" w:hAnsi="Times New Roman" w:cs="Times New Roman"/>
          <w:sz w:val="24"/>
        </w:rPr>
        <w:t xml:space="preserve">ENDOSKOPSKE METODE </w:t>
      </w:r>
      <w:r>
        <w:rPr>
          <w:rFonts w:ascii="Times New Roman" w:hAnsi="Times New Roman" w:cs="Times New Roman"/>
          <w:sz w:val="24"/>
        </w:rPr>
        <w:t xml:space="preserve">NA </w:t>
      </w:r>
      <w:r w:rsidRPr="00222AAA">
        <w:rPr>
          <w:rFonts w:ascii="Times New Roman" w:hAnsi="Times New Roman" w:cs="Times New Roman"/>
          <w:sz w:val="24"/>
          <w:u w:val="single"/>
        </w:rPr>
        <w:t>GIBALIH</w:t>
      </w:r>
      <w:r w:rsidRPr="00222AAA">
        <w:rPr>
          <w:rFonts w:ascii="Times New Roman" w:hAnsi="Times New Roman" w:cs="Times New Roman"/>
          <w:sz w:val="24"/>
        </w:rPr>
        <w:t xml:space="preserve"> in NJIHOVA UPORABA:</w:t>
      </w:r>
    </w:p>
    <w:p w:rsidR="00222AAA" w:rsidRPr="00222AAA" w:rsidRDefault="00222AAA" w:rsidP="00222AAA">
      <w:pPr>
        <w:rPr>
          <w:rFonts w:ascii="Times New Roman" w:hAnsi="Times New Roman" w:cs="Times New Roman"/>
          <w:sz w:val="24"/>
        </w:rPr>
      </w:pPr>
      <w:r w:rsidRPr="00222AAA">
        <w:rPr>
          <w:rFonts w:ascii="Times New Roman" w:hAnsi="Times New Roman" w:cs="Times New Roman"/>
          <w:b/>
          <w:bCs/>
          <w:sz w:val="24"/>
          <w:lang w:val="it-IT"/>
        </w:rPr>
        <w:t>Prednosti endoskopskih metod</w:t>
      </w:r>
      <w:r w:rsidRPr="00222AAA">
        <w:rPr>
          <w:rFonts w:ascii="Times New Roman" w:hAnsi="Times New Roman" w:cs="Times New Roman"/>
          <w:b/>
          <w:bCs/>
          <w:sz w:val="24"/>
        </w:rPr>
        <w:t xml:space="preserve"> na gibalih</w:t>
      </w:r>
      <w:r w:rsidRPr="00222AAA">
        <w:rPr>
          <w:rFonts w:ascii="Times New Roman" w:hAnsi="Times New Roman" w:cs="Times New Roman"/>
          <w:b/>
          <w:bCs/>
          <w:sz w:val="24"/>
          <w:lang w:val="it-IT"/>
        </w:rPr>
        <w:t xml:space="preserve"> in možnosti:</w:t>
      </w:r>
    </w:p>
    <w:p w:rsidR="00222AAA" w:rsidRPr="00222AAA" w:rsidRDefault="00222AAA" w:rsidP="00BC1048">
      <w:pPr>
        <w:numPr>
          <w:ilvl w:val="0"/>
          <w:numId w:val="79"/>
        </w:numPr>
        <w:rPr>
          <w:rFonts w:ascii="Times New Roman" w:hAnsi="Times New Roman" w:cs="Times New Roman"/>
          <w:sz w:val="24"/>
        </w:rPr>
      </w:pPr>
      <w:r w:rsidRPr="00222AAA">
        <w:rPr>
          <w:rFonts w:ascii="Times New Roman" w:hAnsi="Times New Roman" w:cs="Times New Roman"/>
          <w:b/>
          <w:sz w:val="24"/>
        </w:rPr>
        <w:t>Artroskopija</w:t>
      </w:r>
      <w:r w:rsidRPr="00222AAA">
        <w:rPr>
          <w:rFonts w:ascii="Times New Roman" w:hAnsi="Times New Roman" w:cs="Times New Roman"/>
          <w:sz w:val="24"/>
        </w:rPr>
        <w:t>: koleno, gleženj, kolčni sklep, zapestje, komolec, rama</w:t>
      </w:r>
    </w:p>
    <w:p w:rsidR="00222AAA" w:rsidRPr="00222AAA" w:rsidRDefault="00222AAA" w:rsidP="00BC1048">
      <w:pPr>
        <w:numPr>
          <w:ilvl w:val="0"/>
          <w:numId w:val="79"/>
        </w:numPr>
        <w:rPr>
          <w:rFonts w:ascii="Times New Roman" w:hAnsi="Times New Roman" w:cs="Times New Roman"/>
          <w:sz w:val="24"/>
        </w:rPr>
      </w:pPr>
      <w:r w:rsidRPr="00222AAA">
        <w:rPr>
          <w:rFonts w:ascii="Times New Roman" w:hAnsi="Times New Roman" w:cs="Times New Roman"/>
          <w:sz w:val="24"/>
        </w:rPr>
        <w:t>Terapevtski pristopi: odstranjevanje tujkov, poprave hrustanca, šivi tetiv, artrodeza in naravnava zlomljenih delov, prekinitve prirastlin.</w:t>
      </w:r>
    </w:p>
    <w:p w:rsidR="00222AAA" w:rsidRDefault="00222AAA" w:rsidP="00BC1048">
      <w:pPr>
        <w:pStyle w:val="ListParagraph"/>
        <w:numPr>
          <w:ilvl w:val="0"/>
          <w:numId w:val="79"/>
        </w:numPr>
        <w:rPr>
          <w:rFonts w:ascii="Times New Roman" w:hAnsi="Times New Roman" w:cs="Times New Roman"/>
          <w:sz w:val="24"/>
        </w:rPr>
      </w:pPr>
      <w:r w:rsidRPr="00222AAA">
        <w:rPr>
          <w:rFonts w:ascii="Times New Roman" w:hAnsi="Times New Roman" w:cs="Times New Roman"/>
          <w:b/>
          <w:bCs/>
          <w:sz w:val="24"/>
        </w:rPr>
        <w:t xml:space="preserve">Urgentna artroskopija </w:t>
      </w:r>
      <w:r w:rsidRPr="00222AAA">
        <w:rPr>
          <w:rFonts w:ascii="Times New Roman" w:hAnsi="Times New Roman" w:cs="Times New Roman"/>
          <w:sz w:val="24"/>
        </w:rPr>
        <w:t xml:space="preserve">pri </w:t>
      </w:r>
      <w:r w:rsidRPr="00222AAA">
        <w:rPr>
          <w:rFonts w:ascii="Times New Roman" w:hAnsi="Times New Roman" w:cs="Times New Roman"/>
          <w:i/>
          <w:iCs/>
          <w:sz w:val="24"/>
        </w:rPr>
        <w:t xml:space="preserve">impingement </w:t>
      </w:r>
      <w:r w:rsidRPr="00222AAA">
        <w:rPr>
          <w:rFonts w:ascii="Times New Roman" w:hAnsi="Times New Roman" w:cs="Times New Roman"/>
          <w:sz w:val="24"/>
        </w:rPr>
        <w:t>sindromu: vkleščenju tujka v kolenu (slika)</w:t>
      </w:r>
    </w:p>
    <w:p w:rsidR="00222AAA" w:rsidRDefault="00222AAA" w:rsidP="00222AAA">
      <w:pPr>
        <w:rPr>
          <w:rFonts w:ascii="Times New Roman" w:hAnsi="Times New Roman" w:cs="Times New Roman"/>
          <w:sz w:val="24"/>
        </w:rPr>
      </w:pPr>
    </w:p>
    <w:p w:rsidR="00222AAA" w:rsidRPr="00222AAA" w:rsidRDefault="00222AAA" w:rsidP="00222AAA">
      <w:pPr>
        <w:pStyle w:val="ListParagraph"/>
        <w:numPr>
          <w:ilvl w:val="0"/>
          <w:numId w:val="69"/>
        </w:numPr>
        <w:rPr>
          <w:rFonts w:ascii="Times New Roman" w:hAnsi="Times New Roman" w:cs="Times New Roman"/>
          <w:b/>
          <w:sz w:val="24"/>
        </w:rPr>
      </w:pPr>
      <w:r>
        <w:rPr>
          <w:rFonts w:ascii="Times New Roman" w:hAnsi="Times New Roman" w:cs="Times New Roman"/>
          <w:b/>
          <w:sz w:val="24"/>
        </w:rPr>
        <w:t>SLIKOVNE METODE V KIRURGIJI:</w:t>
      </w:r>
    </w:p>
    <w:p w:rsidR="001E4BEF" w:rsidRDefault="001E4BEF" w:rsidP="00222AAA">
      <w:pPr>
        <w:rPr>
          <w:rFonts w:ascii="Times New Roman" w:hAnsi="Times New Roman" w:cs="Times New Roman"/>
          <w:sz w:val="24"/>
        </w:rPr>
      </w:pPr>
      <w:r>
        <w:rPr>
          <w:rFonts w:ascii="Times New Roman" w:hAnsi="Times New Roman" w:cs="Times New Roman"/>
          <w:b/>
          <w:bCs/>
          <w:sz w:val="24"/>
        </w:rPr>
        <w:t xml:space="preserve">→ </w:t>
      </w:r>
      <w:r>
        <w:rPr>
          <w:rFonts w:ascii="Times New Roman" w:hAnsi="Times New Roman" w:cs="Times New Roman"/>
          <w:bCs/>
          <w:sz w:val="24"/>
        </w:rPr>
        <w:t>RENTGENSKO SLIKANJE in DIASKOPIJA</w:t>
      </w:r>
      <w:r w:rsidR="00222AAA" w:rsidRPr="00222AAA">
        <w:rPr>
          <w:rFonts w:ascii="Times New Roman" w:hAnsi="Times New Roman" w:cs="Times New Roman"/>
          <w:sz w:val="24"/>
        </w:rPr>
        <w:t xml:space="preserve">: </w:t>
      </w:r>
    </w:p>
    <w:p w:rsidR="00222AAA" w:rsidRPr="001E4BEF" w:rsidRDefault="00222AAA" w:rsidP="00BC1048">
      <w:pPr>
        <w:pStyle w:val="ListParagraph"/>
        <w:numPr>
          <w:ilvl w:val="0"/>
          <w:numId w:val="83"/>
        </w:numPr>
        <w:rPr>
          <w:rFonts w:ascii="Times New Roman" w:hAnsi="Times New Roman" w:cs="Times New Roman"/>
          <w:sz w:val="24"/>
        </w:rPr>
      </w:pPr>
      <w:r w:rsidRPr="001E4BEF">
        <w:rPr>
          <w:rFonts w:ascii="Times New Roman" w:hAnsi="Times New Roman" w:cs="Times New Roman"/>
          <w:sz w:val="24"/>
        </w:rPr>
        <w:t xml:space="preserve">aktivacija foronov v katodni cevi, ki  pri prehodu skozi telo izgubljajo energijo </w:t>
      </w:r>
      <w:r w:rsidRPr="001E4BEF">
        <w:rPr>
          <w:rFonts w:ascii="Times New Roman" w:hAnsi="Times New Roman" w:cs="Times New Roman"/>
          <w:b/>
          <w:bCs/>
          <w:sz w:val="24"/>
        </w:rPr>
        <w:t>sipanja</w:t>
      </w:r>
      <w:r w:rsidRPr="001E4BEF">
        <w:rPr>
          <w:rFonts w:ascii="Times New Roman" w:hAnsi="Times New Roman" w:cs="Times New Roman"/>
          <w:sz w:val="24"/>
        </w:rPr>
        <w:t xml:space="preserve"> in </w:t>
      </w:r>
      <w:r w:rsidRPr="001E4BEF">
        <w:rPr>
          <w:rFonts w:ascii="Times New Roman" w:hAnsi="Times New Roman" w:cs="Times New Roman"/>
          <w:b/>
          <w:bCs/>
          <w:sz w:val="24"/>
        </w:rPr>
        <w:t>fotoelektričnega pojava</w:t>
      </w:r>
      <w:r w:rsidRPr="001E4BEF">
        <w:rPr>
          <w:rFonts w:ascii="Times New Roman" w:hAnsi="Times New Roman" w:cs="Times New Roman"/>
          <w:sz w:val="24"/>
        </w:rPr>
        <w:t>.</w:t>
      </w:r>
    </w:p>
    <w:p w:rsidR="00222AAA" w:rsidRPr="00222AAA" w:rsidRDefault="00222AAA" w:rsidP="00BC1048">
      <w:pPr>
        <w:numPr>
          <w:ilvl w:val="0"/>
          <w:numId w:val="80"/>
        </w:numPr>
        <w:rPr>
          <w:rFonts w:ascii="Times New Roman" w:hAnsi="Times New Roman" w:cs="Times New Roman"/>
          <w:sz w:val="24"/>
        </w:rPr>
      </w:pPr>
      <w:r w:rsidRPr="00222AAA">
        <w:rPr>
          <w:rFonts w:ascii="Times New Roman" w:hAnsi="Times New Roman" w:cs="Times New Roman"/>
          <w:sz w:val="24"/>
        </w:rPr>
        <w:t>Doze: mSv</w:t>
      </w:r>
    </w:p>
    <w:p w:rsidR="00222AAA" w:rsidRPr="001E4BEF" w:rsidRDefault="00222AAA" w:rsidP="00BC1048">
      <w:pPr>
        <w:numPr>
          <w:ilvl w:val="0"/>
          <w:numId w:val="80"/>
        </w:numPr>
        <w:rPr>
          <w:rFonts w:ascii="Times New Roman" w:hAnsi="Times New Roman" w:cs="Times New Roman"/>
          <w:sz w:val="24"/>
        </w:rPr>
      </w:pPr>
      <w:r w:rsidRPr="00222AAA">
        <w:rPr>
          <w:rFonts w:ascii="Times New Roman" w:hAnsi="Times New Roman" w:cs="Times New Roman"/>
          <w:sz w:val="24"/>
        </w:rPr>
        <w:t>RTG p.c.:0.02</w:t>
      </w:r>
      <w:r w:rsidR="001E4BEF">
        <w:rPr>
          <w:rFonts w:ascii="Times New Roman" w:hAnsi="Times New Roman" w:cs="Times New Roman"/>
          <w:sz w:val="24"/>
        </w:rPr>
        <w:t xml:space="preserve">; </w:t>
      </w:r>
      <w:r w:rsidRPr="001E4BEF">
        <w:rPr>
          <w:rFonts w:ascii="Times New Roman" w:hAnsi="Times New Roman" w:cs="Times New Roman"/>
          <w:sz w:val="24"/>
        </w:rPr>
        <w:t>RTG glave: 0.07</w:t>
      </w:r>
      <w:r w:rsidR="001E4BEF">
        <w:rPr>
          <w:rFonts w:ascii="Times New Roman" w:hAnsi="Times New Roman" w:cs="Times New Roman"/>
          <w:sz w:val="24"/>
        </w:rPr>
        <w:t xml:space="preserve">; </w:t>
      </w:r>
      <w:r w:rsidRPr="001E4BEF">
        <w:rPr>
          <w:rFonts w:ascii="Times New Roman" w:hAnsi="Times New Roman" w:cs="Times New Roman"/>
          <w:sz w:val="24"/>
        </w:rPr>
        <w:t>R</w:t>
      </w:r>
      <w:r w:rsidR="001E4BEF">
        <w:rPr>
          <w:rFonts w:ascii="Times New Roman" w:hAnsi="Times New Roman" w:cs="Times New Roman"/>
          <w:sz w:val="24"/>
        </w:rPr>
        <w:t>TG</w:t>
      </w:r>
      <w:r w:rsidRPr="001E4BEF">
        <w:rPr>
          <w:rFonts w:ascii="Times New Roman" w:hAnsi="Times New Roman" w:cs="Times New Roman"/>
          <w:sz w:val="24"/>
        </w:rPr>
        <w:t xml:space="preserve"> trebuha: 1.00</w:t>
      </w:r>
    </w:p>
    <w:p w:rsidR="00222AAA" w:rsidRDefault="00222AAA" w:rsidP="00BC1048">
      <w:pPr>
        <w:numPr>
          <w:ilvl w:val="0"/>
          <w:numId w:val="80"/>
        </w:numPr>
        <w:rPr>
          <w:rFonts w:ascii="Times New Roman" w:hAnsi="Times New Roman" w:cs="Times New Roman"/>
          <w:sz w:val="24"/>
        </w:rPr>
      </w:pPr>
      <w:r w:rsidRPr="001E4BEF">
        <w:rPr>
          <w:rFonts w:ascii="Times New Roman" w:hAnsi="Times New Roman" w:cs="Times New Roman"/>
          <w:sz w:val="24"/>
        </w:rPr>
        <w:t>CT glave: 2,30</w:t>
      </w:r>
      <w:r w:rsidR="001E4BEF" w:rsidRPr="001E4BEF">
        <w:rPr>
          <w:rFonts w:ascii="Times New Roman" w:hAnsi="Times New Roman" w:cs="Times New Roman"/>
          <w:sz w:val="24"/>
        </w:rPr>
        <w:t xml:space="preserve">; </w:t>
      </w:r>
      <w:r w:rsidRPr="001E4BEF">
        <w:rPr>
          <w:rFonts w:ascii="Times New Roman" w:hAnsi="Times New Roman" w:cs="Times New Roman"/>
          <w:sz w:val="24"/>
        </w:rPr>
        <w:t>CT prsnega koša: 8.00</w:t>
      </w:r>
      <w:r w:rsidR="001E4BEF">
        <w:rPr>
          <w:rFonts w:ascii="Times New Roman" w:hAnsi="Times New Roman" w:cs="Times New Roman"/>
          <w:sz w:val="24"/>
        </w:rPr>
        <w:t xml:space="preserve">; </w:t>
      </w:r>
      <w:r w:rsidRPr="001E4BEF">
        <w:rPr>
          <w:rFonts w:ascii="Times New Roman" w:hAnsi="Times New Roman" w:cs="Times New Roman"/>
          <w:sz w:val="24"/>
        </w:rPr>
        <w:t>CT trebuha/medenice: 10.00</w:t>
      </w:r>
    </w:p>
    <w:p w:rsidR="001E4BEF" w:rsidRPr="001E4BEF" w:rsidRDefault="001E4BEF" w:rsidP="001E4BEF">
      <w:pPr>
        <w:ind w:left="720"/>
        <w:rPr>
          <w:rFonts w:ascii="Times New Roman" w:hAnsi="Times New Roman" w:cs="Times New Roman"/>
          <w:sz w:val="24"/>
        </w:rPr>
      </w:pPr>
    </w:p>
    <w:p w:rsidR="00222AAA" w:rsidRDefault="001E4BEF" w:rsidP="00222AAA">
      <w:pPr>
        <w:rPr>
          <w:rFonts w:ascii="Times New Roman" w:hAnsi="Times New Roman" w:cs="Times New Roman"/>
          <w:sz w:val="24"/>
        </w:rPr>
      </w:pPr>
      <w:r>
        <w:rPr>
          <w:rFonts w:ascii="Times New Roman" w:hAnsi="Times New Roman" w:cs="Times New Roman"/>
          <w:sz w:val="24"/>
        </w:rPr>
        <w:t>→ CT ali RAČUNALNIŠKA TOMOGRAFIJA:</w:t>
      </w:r>
    </w:p>
    <w:p w:rsidR="00007F81" w:rsidRPr="001E4BEF" w:rsidRDefault="00007F81" w:rsidP="00BC1048">
      <w:pPr>
        <w:numPr>
          <w:ilvl w:val="0"/>
          <w:numId w:val="81"/>
        </w:numPr>
        <w:rPr>
          <w:rFonts w:ascii="Times New Roman" w:hAnsi="Times New Roman" w:cs="Times New Roman"/>
          <w:sz w:val="24"/>
        </w:rPr>
      </w:pPr>
      <w:r w:rsidRPr="001E4BEF">
        <w:rPr>
          <w:rFonts w:ascii="Times New Roman" w:hAnsi="Times New Roman" w:cs="Times New Roman"/>
          <w:sz w:val="24"/>
        </w:rPr>
        <w:t>Z uporabo rotacijskih rentgenskih cevi in detektorjev.</w:t>
      </w:r>
    </w:p>
    <w:p w:rsidR="00007F81" w:rsidRDefault="00007F81" w:rsidP="00BC1048">
      <w:pPr>
        <w:numPr>
          <w:ilvl w:val="0"/>
          <w:numId w:val="81"/>
        </w:numPr>
        <w:rPr>
          <w:rFonts w:ascii="Times New Roman" w:hAnsi="Times New Roman" w:cs="Times New Roman"/>
          <w:sz w:val="24"/>
        </w:rPr>
      </w:pPr>
      <w:r w:rsidRPr="001E4BEF">
        <w:rPr>
          <w:rFonts w:ascii="Times New Roman" w:hAnsi="Times New Roman" w:cs="Times New Roman"/>
          <w:sz w:val="24"/>
        </w:rPr>
        <w:t>Spiralna CT tehnologija: skupaj z vrtenjem cevi in dektorjev se pomika preiskovalna miza; primer je CT-angiografija</w:t>
      </w:r>
    </w:p>
    <w:p w:rsidR="001E4BEF" w:rsidRPr="001E4BEF" w:rsidRDefault="001E4BEF" w:rsidP="001E4BEF">
      <w:pPr>
        <w:ind w:left="720"/>
        <w:rPr>
          <w:rFonts w:ascii="Times New Roman" w:hAnsi="Times New Roman" w:cs="Times New Roman"/>
          <w:sz w:val="24"/>
        </w:rPr>
      </w:pPr>
    </w:p>
    <w:p w:rsidR="001E4BEF" w:rsidRDefault="001E4BEF" w:rsidP="00222AAA">
      <w:pPr>
        <w:rPr>
          <w:rFonts w:ascii="Times New Roman" w:hAnsi="Times New Roman" w:cs="Times New Roman"/>
          <w:sz w:val="24"/>
        </w:rPr>
      </w:pPr>
      <w:r>
        <w:rPr>
          <w:rFonts w:ascii="Times New Roman" w:hAnsi="Times New Roman" w:cs="Times New Roman"/>
          <w:sz w:val="24"/>
        </w:rPr>
        <w:t>→ MAGNETNA RESONANCA – MG:</w:t>
      </w:r>
    </w:p>
    <w:p w:rsidR="001E4BEF" w:rsidRDefault="001E4BEF" w:rsidP="00BC1048">
      <w:pPr>
        <w:pStyle w:val="ListParagraph"/>
        <w:numPr>
          <w:ilvl w:val="0"/>
          <w:numId w:val="82"/>
        </w:numPr>
        <w:rPr>
          <w:rFonts w:ascii="Times New Roman" w:hAnsi="Times New Roman" w:cs="Times New Roman"/>
          <w:sz w:val="24"/>
        </w:rPr>
      </w:pPr>
      <w:r w:rsidRPr="001E4BEF">
        <w:rPr>
          <w:rFonts w:ascii="Times New Roman" w:hAnsi="Times New Roman" w:cs="Times New Roman"/>
          <w:sz w:val="24"/>
        </w:rPr>
        <w:lastRenderedPageBreak/>
        <w:t>Vpliv magnetnega po</w:t>
      </w:r>
      <w:r>
        <w:rPr>
          <w:rFonts w:ascii="Times New Roman" w:hAnsi="Times New Roman" w:cs="Times New Roman"/>
          <w:sz w:val="24"/>
        </w:rPr>
        <w:t>lja na vodikova jedra v telesu</w:t>
      </w:r>
    </w:p>
    <w:p w:rsidR="001E4BEF" w:rsidRDefault="001E4BEF" w:rsidP="00BC1048">
      <w:pPr>
        <w:pStyle w:val="ListParagraph"/>
        <w:numPr>
          <w:ilvl w:val="0"/>
          <w:numId w:val="82"/>
        </w:numPr>
        <w:rPr>
          <w:rFonts w:ascii="Times New Roman" w:hAnsi="Times New Roman" w:cs="Times New Roman"/>
          <w:sz w:val="24"/>
        </w:rPr>
      </w:pPr>
      <w:r w:rsidRPr="001E4BEF">
        <w:rPr>
          <w:rFonts w:ascii="Times New Roman" w:hAnsi="Times New Roman" w:cs="Times New Roman"/>
          <w:sz w:val="24"/>
        </w:rPr>
        <w:t xml:space="preserve">z radiofrekvenčnimi impulzi spreminjamo energijsko raven vodikovih jeder in vplivamo na jakost njihove magnetizacije, nato merimo signale, ki jih jedra oddajajo, ko se vračajo na osnovno raven. </w:t>
      </w:r>
    </w:p>
    <w:p w:rsidR="001E4BEF" w:rsidRPr="001E4BEF" w:rsidRDefault="001E4BEF" w:rsidP="00BC1048">
      <w:pPr>
        <w:pStyle w:val="ListParagraph"/>
        <w:numPr>
          <w:ilvl w:val="0"/>
          <w:numId w:val="82"/>
        </w:numPr>
        <w:rPr>
          <w:rFonts w:ascii="Times New Roman" w:hAnsi="Times New Roman" w:cs="Times New Roman"/>
          <w:sz w:val="24"/>
        </w:rPr>
      </w:pPr>
      <w:r w:rsidRPr="001E4BEF">
        <w:rPr>
          <w:rFonts w:ascii="Times New Roman" w:hAnsi="Times New Roman" w:cs="Times New Roman"/>
          <w:sz w:val="24"/>
        </w:rPr>
        <w:t>Jakost magnetnega polja 1,5 – 3 T.</w:t>
      </w:r>
    </w:p>
    <w:p w:rsidR="001E4BEF" w:rsidRDefault="001E4BEF" w:rsidP="00222AAA">
      <w:pPr>
        <w:rPr>
          <w:rFonts w:ascii="Times New Roman" w:hAnsi="Times New Roman" w:cs="Times New Roman"/>
          <w:sz w:val="24"/>
        </w:rPr>
      </w:pPr>
      <w:r>
        <w:rPr>
          <w:rFonts w:ascii="Times New Roman" w:hAnsi="Times New Roman" w:cs="Times New Roman"/>
          <w:sz w:val="24"/>
        </w:rPr>
        <w:t>→ ULTRAZVOČNA PREISKAVA – UZ:</w:t>
      </w:r>
    </w:p>
    <w:p w:rsidR="001E4BEF" w:rsidRDefault="001E4BEF" w:rsidP="00BC1048">
      <w:pPr>
        <w:pStyle w:val="ListParagraph"/>
        <w:numPr>
          <w:ilvl w:val="0"/>
          <w:numId w:val="84"/>
        </w:numPr>
        <w:rPr>
          <w:rFonts w:ascii="Times New Roman" w:hAnsi="Times New Roman" w:cs="Times New Roman"/>
          <w:sz w:val="24"/>
        </w:rPr>
      </w:pPr>
      <w:r>
        <w:rPr>
          <w:rFonts w:ascii="Times New Roman" w:hAnsi="Times New Roman" w:cs="Times New Roman"/>
          <w:sz w:val="24"/>
        </w:rPr>
        <w:t>Frekvence več kot 16 kHz</w:t>
      </w:r>
      <w:r w:rsidRPr="001E4BEF">
        <w:rPr>
          <w:rFonts w:ascii="Times New Roman" w:hAnsi="Times New Roman" w:cs="Times New Roman"/>
          <w:sz w:val="24"/>
        </w:rPr>
        <w:t xml:space="preserve"> </w:t>
      </w:r>
    </w:p>
    <w:p w:rsidR="001E4BEF" w:rsidRDefault="001E4BEF" w:rsidP="00BC1048">
      <w:pPr>
        <w:pStyle w:val="ListParagraph"/>
        <w:numPr>
          <w:ilvl w:val="0"/>
          <w:numId w:val="84"/>
        </w:numPr>
        <w:rPr>
          <w:rFonts w:ascii="Times New Roman" w:hAnsi="Times New Roman" w:cs="Times New Roman"/>
          <w:sz w:val="24"/>
        </w:rPr>
      </w:pPr>
      <w:r w:rsidRPr="001E4BEF">
        <w:rPr>
          <w:rFonts w:ascii="Times New Roman" w:hAnsi="Times New Roman" w:cs="Times New Roman"/>
          <w:sz w:val="24"/>
        </w:rPr>
        <w:t xml:space="preserve">čim višjo frekvenco ima sonda, boljša je ločljivost UZ. </w:t>
      </w:r>
    </w:p>
    <w:p w:rsidR="001E4BEF" w:rsidRPr="001E4BEF" w:rsidRDefault="001E4BEF" w:rsidP="00BC1048">
      <w:pPr>
        <w:pStyle w:val="ListParagraph"/>
        <w:numPr>
          <w:ilvl w:val="0"/>
          <w:numId w:val="84"/>
        </w:numPr>
        <w:rPr>
          <w:rFonts w:ascii="Times New Roman" w:hAnsi="Times New Roman" w:cs="Times New Roman"/>
          <w:sz w:val="24"/>
        </w:rPr>
      </w:pPr>
      <w:r w:rsidRPr="001E4BEF">
        <w:rPr>
          <w:rFonts w:ascii="Times New Roman" w:hAnsi="Times New Roman" w:cs="Times New Roman"/>
          <w:sz w:val="24"/>
        </w:rPr>
        <w:t>Temelji na piezoelektričnem učinku, to je odboju elektromagnetnega valovanja, ki se prepiše v signale.</w:t>
      </w:r>
    </w:p>
    <w:p w:rsidR="001E4BEF" w:rsidRDefault="001E4BEF" w:rsidP="00222AAA">
      <w:pPr>
        <w:rPr>
          <w:rFonts w:ascii="Times New Roman" w:hAnsi="Times New Roman" w:cs="Times New Roman"/>
          <w:b/>
          <w:sz w:val="24"/>
        </w:rPr>
      </w:pPr>
    </w:p>
    <w:p w:rsidR="001E4BEF" w:rsidRPr="001E4BEF" w:rsidRDefault="001E4BEF" w:rsidP="001E4BEF">
      <w:pPr>
        <w:pStyle w:val="ListParagraph"/>
        <w:numPr>
          <w:ilvl w:val="0"/>
          <w:numId w:val="69"/>
        </w:numPr>
        <w:rPr>
          <w:rFonts w:ascii="Times New Roman" w:hAnsi="Times New Roman" w:cs="Times New Roman"/>
          <w:b/>
          <w:sz w:val="24"/>
        </w:rPr>
      </w:pPr>
      <w:r>
        <w:rPr>
          <w:rFonts w:ascii="Times New Roman" w:hAnsi="Times New Roman" w:cs="Times New Roman"/>
          <w:b/>
          <w:sz w:val="24"/>
        </w:rPr>
        <w:t>RADIOLOŠKI INTERVENTNI POSEGI:</w:t>
      </w:r>
    </w:p>
    <w:p w:rsidR="00007F81" w:rsidRPr="001E4BEF" w:rsidRDefault="00007F81" w:rsidP="00BC1048">
      <w:pPr>
        <w:numPr>
          <w:ilvl w:val="0"/>
          <w:numId w:val="85"/>
        </w:numPr>
        <w:rPr>
          <w:rFonts w:ascii="Times New Roman" w:hAnsi="Times New Roman" w:cs="Times New Roman"/>
          <w:b/>
          <w:sz w:val="24"/>
        </w:rPr>
      </w:pPr>
      <w:r w:rsidRPr="001E4BEF">
        <w:rPr>
          <w:rFonts w:ascii="Times New Roman" w:hAnsi="Times New Roman" w:cs="Times New Roman"/>
          <w:b/>
          <w:sz w:val="24"/>
        </w:rPr>
        <w:t>CT angiografija</w:t>
      </w:r>
    </w:p>
    <w:p w:rsidR="00007F81" w:rsidRPr="001E4BEF" w:rsidRDefault="00007F81" w:rsidP="00BC1048">
      <w:pPr>
        <w:numPr>
          <w:ilvl w:val="0"/>
          <w:numId w:val="85"/>
        </w:numPr>
        <w:rPr>
          <w:rFonts w:ascii="Times New Roman" w:hAnsi="Times New Roman" w:cs="Times New Roman"/>
          <w:b/>
          <w:sz w:val="24"/>
        </w:rPr>
      </w:pPr>
      <w:r w:rsidRPr="001E4BEF">
        <w:rPr>
          <w:rFonts w:ascii="Times New Roman" w:hAnsi="Times New Roman" w:cs="Times New Roman"/>
          <w:b/>
          <w:sz w:val="24"/>
        </w:rPr>
        <w:t>MR angiografija</w:t>
      </w:r>
    </w:p>
    <w:p w:rsidR="00007F81" w:rsidRPr="001E4BEF" w:rsidRDefault="00007F81" w:rsidP="00BC1048">
      <w:pPr>
        <w:numPr>
          <w:ilvl w:val="0"/>
          <w:numId w:val="85"/>
        </w:numPr>
        <w:rPr>
          <w:rFonts w:ascii="Times New Roman" w:hAnsi="Times New Roman" w:cs="Times New Roman"/>
          <w:sz w:val="24"/>
        </w:rPr>
      </w:pPr>
      <w:r w:rsidRPr="001E4BEF">
        <w:rPr>
          <w:rFonts w:ascii="Times New Roman" w:hAnsi="Times New Roman" w:cs="Times New Roman"/>
          <w:b/>
          <w:sz w:val="24"/>
        </w:rPr>
        <w:t xml:space="preserve">Katetrska angiografija: </w:t>
      </w:r>
      <w:r w:rsidRPr="001E4BEF">
        <w:rPr>
          <w:rFonts w:ascii="Times New Roman" w:hAnsi="Times New Roman" w:cs="Times New Roman"/>
          <w:sz w:val="24"/>
        </w:rPr>
        <w:t>prikaz žilja s pomočjo kontrastnega sredstva (aortografija, koronarografija), ustavljanje krvavitev.</w:t>
      </w:r>
    </w:p>
    <w:p w:rsidR="001E4BEF" w:rsidRDefault="001E4BEF" w:rsidP="001E4BEF">
      <w:pPr>
        <w:rPr>
          <w:rFonts w:ascii="Times New Roman" w:hAnsi="Times New Roman" w:cs="Times New Roman"/>
          <w:sz w:val="24"/>
        </w:rPr>
      </w:pPr>
      <w:r>
        <w:rPr>
          <w:rFonts w:ascii="Times New Roman" w:hAnsi="Times New Roman" w:cs="Times New Roman"/>
          <w:sz w:val="24"/>
        </w:rPr>
        <w:t>RADIOLOŠKE PREIZKAVE PREBAVIL in SEČIL:</w:t>
      </w:r>
    </w:p>
    <w:p w:rsidR="001E4BEF" w:rsidRPr="001E4BEF" w:rsidRDefault="001E4BEF" w:rsidP="001E4BEF">
      <w:pPr>
        <w:rPr>
          <w:rFonts w:ascii="Times New Roman" w:hAnsi="Times New Roman" w:cs="Times New Roman"/>
          <w:sz w:val="24"/>
        </w:rPr>
      </w:pPr>
      <w:r w:rsidRPr="001E4BEF">
        <w:rPr>
          <w:rFonts w:ascii="Times New Roman" w:hAnsi="Times New Roman" w:cs="Times New Roman"/>
          <w:b/>
          <w:bCs/>
          <w:sz w:val="24"/>
        </w:rPr>
        <w:t xml:space="preserve">Prebavila: </w:t>
      </w:r>
    </w:p>
    <w:p w:rsidR="00007F81" w:rsidRPr="001E4BEF" w:rsidRDefault="00007F81" w:rsidP="00BC1048">
      <w:pPr>
        <w:numPr>
          <w:ilvl w:val="0"/>
          <w:numId w:val="86"/>
        </w:numPr>
        <w:rPr>
          <w:rFonts w:ascii="Times New Roman" w:hAnsi="Times New Roman" w:cs="Times New Roman"/>
          <w:sz w:val="24"/>
        </w:rPr>
      </w:pPr>
      <w:r w:rsidRPr="001E4BEF">
        <w:rPr>
          <w:rFonts w:ascii="Times New Roman" w:hAnsi="Times New Roman" w:cs="Times New Roman"/>
          <w:sz w:val="24"/>
        </w:rPr>
        <w:t>Rengenska slika trebuha</w:t>
      </w:r>
    </w:p>
    <w:p w:rsidR="00007F81" w:rsidRPr="001E4BEF" w:rsidRDefault="00007F81" w:rsidP="00BC1048">
      <w:pPr>
        <w:numPr>
          <w:ilvl w:val="0"/>
          <w:numId w:val="86"/>
        </w:numPr>
        <w:rPr>
          <w:rFonts w:ascii="Times New Roman" w:hAnsi="Times New Roman" w:cs="Times New Roman"/>
          <w:sz w:val="24"/>
        </w:rPr>
      </w:pPr>
      <w:r w:rsidRPr="001E4BEF">
        <w:rPr>
          <w:rFonts w:ascii="Times New Roman" w:hAnsi="Times New Roman" w:cs="Times New Roman"/>
          <w:sz w:val="24"/>
        </w:rPr>
        <w:t>RTG požiralnika, želodca in dvanajstnika (RTG v.d.)</w:t>
      </w:r>
    </w:p>
    <w:p w:rsidR="00007F81" w:rsidRPr="001E4BEF" w:rsidRDefault="00007F81" w:rsidP="00BC1048">
      <w:pPr>
        <w:numPr>
          <w:ilvl w:val="0"/>
          <w:numId w:val="86"/>
        </w:numPr>
        <w:rPr>
          <w:rFonts w:ascii="Times New Roman" w:hAnsi="Times New Roman" w:cs="Times New Roman"/>
          <w:sz w:val="24"/>
        </w:rPr>
      </w:pPr>
      <w:r w:rsidRPr="001E4BEF">
        <w:rPr>
          <w:rFonts w:ascii="Times New Roman" w:hAnsi="Times New Roman" w:cs="Times New Roman"/>
          <w:sz w:val="24"/>
        </w:rPr>
        <w:t>Jejunoileografija (peroralni kontrast, vodotopni barijev sulfat 800 ml)</w:t>
      </w:r>
    </w:p>
    <w:p w:rsidR="001E4BEF" w:rsidRPr="001E4BEF" w:rsidRDefault="00007F81" w:rsidP="00BC1048">
      <w:pPr>
        <w:numPr>
          <w:ilvl w:val="0"/>
          <w:numId w:val="86"/>
        </w:numPr>
        <w:rPr>
          <w:rFonts w:ascii="Times New Roman" w:hAnsi="Times New Roman" w:cs="Times New Roman"/>
          <w:sz w:val="24"/>
        </w:rPr>
      </w:pPr>
      <w:r w:rsidRPr="001E4BEF">
        <w:rPr>
          <w:rFonts w:ascii="Times New Roman" w:hAnsi="Times New Roman" w:cs="Times New Roman"/>
          <w:sz w:val="24"/>
        </w:rPr>
        <w:t>Irigografija (dvojna kontrastna preiskava za prikaz debelega črevesa)</w:t>
      </w:r>
    </w:p>
    <w:p w:rsidR="001E4BEF" w:rsidRPr="001E4BEF" w:rsidRDefault="001E4BEF" w:rsidP="001E4BEF">
      <w:pPr>
        <w:rPr>
          <w:rFonts w:ascii="Times New Roman" w:hAnsi="Times New Roman" w:cs="Times New Roman"/>
          <w:sz w:val="24"/>
        </w:rPr>
      </w:pPr>
      <w:r w:rsidRPr="001E4BEF">
        <w:rPr>
          <w:rFonts w:ascii="Times New Roman" w:hAnsi="Times New Roman" w:cs="Times New Roman"/>
          <w:b/>
          <w:bCs/>
          <w:sz w:val="24"/>
        </w:rPr>
        <w:t xml:space="preserve">Sečila: </w:t>
      </w:r>
    </w:p>
    <w:p w:rsidR="00007F81" w:rsidRPr="001E4BEF" w:rsidRDefault="00007F81" w:rsidP="00BC1048">
      <w:pPr>
        <w:numPr>
          <w:ilvl w:val="0"/>
          <w:numId w:val="87"/>
        </w:numPr>
        <w:rPr>
          <w:rFonts w:ascii="Times New Roman" w:hAnsi="Times New Roman" w:cs="Times New Roman"/>
          <w:sz w:val="24"/>
        </w:rPr>
      </w:pPr>
      <w:r w:rsidRPr="001E4BEF">
        <w:rPr>
          <w:rFonts w:ascii="Times New Roman" w:hAnsi="Times New Roman" w:cs="Times New Roman"/>
          <w:sz w:val="24"/>
        </w:rPr>
        <w:t>Pregledna slika urotrakta in tomografija</w:t>
      </w:r>
    </w:p>
    <w:p w:rsidR="00007F81" w:rsidRPr="001E4BEF" w:rsidRDefault="00007F81" w:rsidP="00BC1048">
      <w:pPr>
        <w:numPr>
          <w:ilvl w:val="0"/>
          <w:numId w:val="87"/>
        </w:numPr>
        <w:rPr>
          <w:rFonts w:ascii="Times New Roman" w:hAnsi="Times New Roman" w:cs="Times New Roman"/>
          <w:sz w:val="24"/>
        </w:rPr>
      </w:pPr>
      <w:r w:rsidRPr="001E4BEF">
        <w:rPr>
          <w:rFonts w:ascii="Times New Roman" w:hAnsi="Times New Roman" w:cs="Times New Roman"/>
          <w:sz w:val="24"/>
        </w:rPr>
        <w:t>Intravenska urografija: prikaz posameznih segmentov sečnega sistema.</w:t>
      </w:r>
    </w:p>
    <w:p w:rsidR="00007F81" w:rsidRPr="001E4BEF" w:rsidRDefault="00007F81" w:rsidP="00BC1048">
      <w:pPr>
        <w:numPr>
          <w:ilvl w:val="0"/>
          <w:numId w:val="87"/>
        </w:numPr>
        <w:rPr>
          <w:rFonts w:ascii="Times New Roman" w:hAnsi="Times New Roman" w:cs="Times New Roman"/>
          <w:sz w:val="24"/>
        </w:rPr>
      </w:pPr>
      <w:r w:rsidRPr="001E4BEF">
        <w:rPr>
          <w:rFonts w:ascii="Times New Roman" w:hAnsi="Times New Roman" w:cs="Times New Roman"/>
          <w:sz w:val="24"/>
        </w:rPr>
        <w:t>Retrogradna ureteropielografija: kateter uvedemo do pielona in apliciramo kontrast.</w:t>
      </w:r>
    </w:p>
    <w:p w:rsidR="00007F81" w:rsidRPr="001E4BEF" w:rsidRDefault="00007F81" w:rsidP="00BC1048">
      <w:pPr>
        <w:numPr>
          <w:ilvl w:val="0"/>
          <w:numId w:val="87"/>
        </w:numPr>
        <w:rPr>
          <w:rFonts w:ascii="Times New Roman" w:hAnsi="Times New Roman" w:cs="Times New Roman"/>
          <w:sz w:val="24"/>
        </w:rPr>
      </w:pPr>
      <w:r w:rsidRPr="001E4BEF">
        <w:rPr>
          <w:rFonts w:ascii="Times New Roman" w:hAnsi="Times New Roman" w:cs="Times New Roman"/>
          <w:sz w:val="24"/>
        </w:rPr>
        <w:t>Cistogram, cistografija</w:t>
      </w:r>
    </w:p>
    <w:p w:rsidR="00007F81" w:rsidRPr="001E4BEF" w:rsidRDefault="00007F81" w:rsidP="00BC1048">
      <w:pPr>
        <w:numPr>
          <w:ilvl w:val="0"/>
          <w:numId w:val="87"/>
        </w:numPr>
        <w:rPr>
          <w:rFonts w:ascii="Times New Roman" w:hAnsi="Times New Roman" w:cs="Times New Roman"/>
          <w:sz w:val="24"/>
        </w:rPr>
      </w:pPr>
      <w:r w:rsidRPr="001E4BEF">
        <w:rPr>
          <w:rFonts w:ascii="Times New Roman" w:hAnsi="Times New Roman" w:cs="Times New Roman"/>
          <w:sz w:val="24"/>
        </w:rPr>
        <w:t>Retrogradna ureterografija</w:t>
      </w:r>
    </w:p>
    <w:p w:rsidR="00007F81" w:rsidRPr="001E4BEF" w:rsidRDefault="00007F81" w:rsidP="00BC1048">
      <w:pPr>
        <w:numPr>
          <w:ilvl w:val="0"/>
          <w:numId w:val="87"/>
        </w:numPr>
        <w:rPr>
          <w:rFonts w:ascii="Times New Roman" w:hAnsi="Times New Roman" w:cs="Times New Roman"/>
          <w:sz w:val="24"/>
        </w:rPr>
      </w:pPr>
      <w:r w:rsidRPr="001E4BEF">
        <w:rPr>
          <w:rFonts w:ascii="Times New Roman" w:hAnsi="Times New Roman" w:cs="Times New Roman"/>
          <w:sz w:val="24"/>
        </w:rPr>
        <w:t>Anterogradna pieloureterografija: slikanje preko nefrostomskega katetra.</w:t>
      </w:r>
    </w:p>
    <w:p w:rsidR="001E4BEF" w:rsidRDefault="0076687A" w:rsidP="001E4BEF">
      <w:pPr>
        <w:rPr>
          <w:rFonts w:ascii="Times New Roman" w:hAnsi="Times New Roman" w:cs="Times New Roman"/>
          <w:sz w:val="24"/>
        </w:rPr>
      </w:pPr>
      <w:r>
        <w:rPr>
          <w:rFonts w:ascii="Times New Roman" w:hAnsi="Times New Roman" w:cs="Times New Roman"/>
          <w:sz w:val="24"/>
        </w:rPr>
        <w:t>* RTG pri: zgornji in spodnji prebavni cevi; radiološke diagnostične preiskave pri: prirojenih motnjah</w:t>
      </w:r>
    </w:p>
    <w:p w:rsidR="0076687A" w:rsidRDefault="0076687A" w:rsidP="001E4BEF">
      <w:pPr>
        <w:rPr>
          <w:rFonts w:ascii="Times New Roman" w:hAnsi="Times New Roman" w:cs="Times New Roman"/>
          <w:sz w:val="24"/>
        </w:rPr>
      </w:pPr>
    </w:p>
    <w:p w:rsidR="0076687A" w:rsidRPr="0076687A" w:rsidRDefault="0076687A" w:rsidP="0076687A">
      <w:pPr>
        <w:pStyle w:val="ListParagraph"/>
        <w:numPr>
          <w:ilvl w:val="0"/>
          <w:numId w:val="69"/>
        </w:numPr>
        <w:rPr>
          <w:rFonts w:ascii="Times New Roman" w:hAnsi="Times New Roman" w:cs="Times New Roman"/>
          <w:b/>
          <w:sz w:val="24"/>
        </w:rPr>
      </w:pPr>
      <w:r>
        <w:rPr>
          <w:rFonts w:ascii="Times New Roman" w:hAnsi="Times New Roman" w:cs="Times New Roman"/>
          <w:b/>
          <w:sz w:val="24"/>
        </w:rPr>
        <w:t>INTERVENCIJSKA RADIOLOGIJA:</w:t>
      </w:r>
    </w:p>
    <w:p w:rsidR="0076687A" w:rsidRPr="0076687A" w:rsidRDefault="0076687A" w:rsidP="0076687A">
      <w:pPr>
        <w:rPr>
          <w:rFonts w:ascii="Times New Roman" w:hAnsi="Times New Roman" w:cs="Times New Roman"/>
          <w:sz w:val="24"/>
        </w:rPr>
      </w:pPr>
      <w:r>
        <w:rPr>
          <w:rFonts w:ascii="Times New Roman" w:hAnsi="Times New Roman" w:cs="Times New Roman"/>
          <w:bCs/>
          <w:sz w:val="24"/>
        </w:rPr>
        <w:t>→ ŽILNA:</w:t>
      </w:r>
    </w:p>
    <w:p w:rsidR="0076687A" w:rsidRPr="0076687A" w:rsidRDefault="0076687A" w:rsidP="00BC1048">
      <w:pPr>
        <w:pStyle w:val="ListParagraph"/>
        <w:numPr>
          <w:ilvl w:val="0"/>
          <w:numId w:val="89"/>
        </w:numPr>
        <w:rPr>
          <w:rFonts w:ascii="Times New Roman" w:hAnsi="Times New Roman" w:cs="Times New Roman"/>
          <w:sz w:val="24"/>
        </w:rPr>
      </w:pPr>
      <w:r w:rsidRPr="0076687A">
        <w:rPr>
          <w:rFonts w:ascii="Times New Roman" w:hAnsi="Times New Roman" w:cs="Times New Roman"/>
          <w:b/>
          <w:bCs/>
          <w:sz w:val="24"/>
        </w:rPr>
        <w:lastRenderedPageBreak/>
        <w:t>Arterijska</w:t>
      </w:r>
      <w:r w:rsidRPr="0076687A">
        <w:rPr>
          <w:rFonts w:ascii="Times New Roman" w:hAnsi="Times New Roman" w:cs="Times New Roman"/>
          <w:sz w:val="24"/>
        </w:rPr>
        <w:t>.</w:t>
      </w:r>
    </w:p>
    <w:p w:rsidR="00007F81" w:rsidRPr="0076687A" w:rsidRDefault="00007F81" w:rsidP="00BC1048">
      <w:pPr>
        <w:numPr>
          <w:ilvl w:val="1"/>
          <w:numId w:val="88"/>
        </w:numPr>
        <w:rPr>
          <w:rFonts w:ascii="Times New Roman" w:hAnsi="Times New Roman" w:cs="Times New Roman"/>
          <w:sz w:val="24"/>
        </w:rPr>
      </w:pPr>
      <w:r w:rsidRPr="0076687A">
        <w:rPr>
          <w:rFonts w:ascii="Times New Roman" w:hAnsi="Times New Roman" w:cs="Times New Roman"/>
          <w:sz w:val="24"/>
        </w:rPr>
        <w:t>PTA (perkutana transluminalna angioplastika: dilatacija stenoz arterij.</w:t>
      </w:r>
    </w:p>
    <w:p w:rsidR="00007F81" w:rsidRPr="0076687A" w:rsidRDefault="00007F81" w:rsidP="00BC1048">
      <w:pPr>
        <w:numPr>
          <w:ilvl w:val="1"/>
          <w:numId w:val="88"/>
        </w:numPr>
        <w:rPr>
          <w:rFonts w:ascii="Times New Roman" w:hAnsi="Times New Roman" w:cs="Times New Roman"/>
          <w:sz w:val="24"/>
        </w:rPr>
      </w:pPr>
      <w:r w:rsidRPr="0076687A">
        <w:rPr>
          <w:rFonts w:ascii="Times New Roman" w:hAnsi="Times New Roman" w:cs="Times New Roman"/>
          <w:sz w:val="24"/>
        </w:rPr>
        <w:t>Znotraj žilne opornice in proteze: zdravljenje anevrizem, fistul in poškodb žil.</w:t>
      </w:r>
    </w:p>
    <w:p w:rsidR="00007F81" w:rsidRPr="0076687A" w:rsidRDefault="00007F81" w:rsidP="00BC1048">
      <w:pPr>
        <w:numPr>
          <w:ilvl w:val="1"/>
          <w:numId w:val="88"/>
        </w:numPr>
        <w:rPr>
          <w:rFonts w:ascii="Times New Roman" w:hAnsi="Times New Roman" w:cs="Times New Roman"/>
          <w:sz w:val="24"/>
        </w:rPr>
      </w:pPr>
      <w:r w:rsidRPr="0076687A">
        <w:rPr>
          <w:rFonts w:ascii="Times New Roman" w:hAnsi="Times New Roman" w:cs="Times New Roman"/>
          <w:sz w:val="24"/>
        </w:rPr>
        <w:t>Aortne endoproteze:anevrizme in disekcije.</w:t>
      </w:r>
    </w:p>
    <w:p w:rsidR="0076687A" w:rsidRPr="0076687A" w:rsidRDefault="00007F81" w:rsidP="00BC1048">
      <w:pPr>
        <w:numPr>
          <w:ilvl w:val="1"/>
          <w:numId w:val="88"/>
        </w:numPr>
        <w:rPr>
          <w:rFonts w:ascii="Times New Roman" w:hAnsi="Times New Roman" w:cs="Times New Roman"/>
          <w:sz w:val="24"/>
        </w:rPr>
      </w:pPr>
      <w:r w:rsidRPr="0076687A">
        <w:rPr>
          <w:rFonts w:ascii="Times New Roman" w:hAnsi="Times New Roman" w:cs="Times New Roman"/>
          <w:sz w:val="24"/>
        </w:rPr>
        <w:t>Arterijska tromboliza in perkutana aspiracijska tehnika: lokalno trombolitično zdravljenje s tkivnim aktivatorjem plazminogena in aspiracija distalnih trombov ter trombektomija.</w:t>
      </w:r>
    </w:p>
    <w:p w:rsidR="0076687A" w:rsidRPr="0076687A" w:rsidRDefault="0076687A" w:rsidP="00BC1048">
      <w:pPr>
        <w:pStyle w:val="ListParagraph"/>
        <w:numPr>
          <w:ilvl w:val="0"/>
          <w:numId w:val="89"/>
        </w:numPr>
        <w:rPr>
          <w:rFonts w:ascii="Times New Roman" w:hAnsi="Times New Roman" w:cs="Times New Roman"/>
          <w:sz w:val="24"/>
        </w:rPr>
      </w:pPr>
      <w:r w:rsidRPr="0076687A">
        <w:rPr>
          <w:rFonts w:ascii="Times New Roman" w:hAnsi="Times New Roman" w:cs="Times New Roman"/>
          <w:b/>
          <w:bCs/>
          <w:sz w:val="24"/>
        </w:rPr>
        <w:t>Zmanjšanje pretoka z zaporo žil</w:t>
      </w:r>
      <w:r w:rsidRPr="0076687A">
        <w:rPr>
          <w:rFonts w:ascii="Times New Roman" w:hAnsi="Times New Roman" w:cs="Times New Roman"/>
          <w:sz w:val="24"/>
        </w:rPr>
        <w:t>: krvavitve po poškodbah, iz tumorjev, ipd: selektivna transarterijska embolizacija.</w:t>
      </w:r>
    </w:p>
    <w:p w:rsidR="0076687A" w:rsidRPr="0076687A" w:rsidRDefault="0076687A" w:rsidP="00BC1048">
      <w:pPr>
        <w:pStyle w:val="ListParagraph"/>
        <w:numPr>
          <w:ilvl w:val="0"/>
          <w:numId w:val="89"/>
        </w:numPr>
        <w:rPr>
          <w:rFonts w:ascii="Times New Roman" w:hAnsi="Times New Roman" w:cs="Times New Roman"/>
          <w:sz w:val="24"/>
        </w:rPr>
      </w:pPr>
      <w:r w:rsidRPr="0076687A">
        <w:rPr>
          <w:rFonts w:ascii="Times New Roman" w:hAnsi="Times New Roman" w:cs="Times New Roman"/>
          <w:b/>
          <w:bCs/>
          <w:sz w:val="24"/>
        </w:rPr>
        <w:t>Znotraj žilno zdravljenje</w:t>
      </w:r>
      <w:r w:rsidRPr="0076687A">
        <w:rPr>
          <w:rFonts w:ascii="Times New Roman" w:hAnsi="Times New Roman" w:cs="Times New Roman"/>
          <w:sz w:val="24"/>
        </w:rPr>
        <w:t>: področna kemoterapija ali kemoembolizacija (primarni in sekundarni tumorji jeter, udov in organov v medenici.</w:t>
      </w:r>
    </w:p>
    <w:p w:rsidR="0076687A" w:rsidRPr="0076687A" w:rsidRDefault="0076687A" w:rsidP="00BC1048">
      <w:pPr>
        <w:pStyle w:val="ListParagraph"/>
        <w:numPr>
          <w:ilvl w:val="0"/>
          <w:numId w:val="89"/>
        </w:numPr>
        <w:rPr>
          <w:rFonts w:ascii="Times New Roman" w:hAnsi="Times New Roman" w:cs="Times New Roman"/>
          <w:sz w:val="24"/>
        </w:rPr>
      </w:pPr>
      <w:r w:rsidRPr="0076687A">
        <w:rPr>
          <w:rFonts w:ascii="Times New Roman" w:hAnsi="Times New Roman" w:cs="Times New Roman"/>
          <w:b/>
          <w:bCs/>
          <w:sz w:val="24"/>
        </w:rPr>
        <w:t xml:space="preserve">Transarterijska embolizacija </w:t>
      </w:r>
      <w:r w:rsidRPr="0076687A">
        <w:rPr>
          <w:rFonts w:ascii="Times New Roman" w:hAnsi="Times New Roman" w:cs="Times New Roman"/>
          <w:sz w:val="24"/>
        </w:rPr>
        <w:t>pri krvavitvi iz zgornje prebavne cevi: hitro ukrepanje pomembno zmanjša incidenco zapletov in umrljivost</w:t>
      </w:r>
    </w:p>
    <w:p w:rsidR="0076687A" w:rsidRPr="0076687A" w:rsidRDefault="0076687A" w:rsidP="00BC1048">
      <w:pPr>
        <w:pStyle w:val="ListParagraph"/>
        <w:numPr>
          <w:ilvl w:val="0"/>
          <w:numId w:val="89"/>
        </w:numPr>
        <w:rPr>
          <w:rFonts w:ascii="Times New Roman" w:hAnsi="Times New Roman" w:cs="Times New Roman"/>
          <w:sz w:val="24"/>
        </w:rPr>
      </w:pPr>
      <w:r w:rsidRPr="0076687A">
        <w:rPr>
          <w:rFonts w:ascii="Times New Roman" w:hAnsi="Times New Roman" w:cs="Times New Roman"/>
          <w:b/>
          <w:bCs/>
          <w:sz w:val="24"/>
        </w:rPr>
        <w:t>Venska</w:t>
      </w:r>
    </w:p>
    <w:p w:rsidR="00007F81" w:rsidRPr="0076687A" w:rsidRDefault="00007F81" w:rsidP="00BC1048">
      <w:pPr>
        <w:numPr>
          <w:ilvl w:val="1"/>
          <w:numId w:val="90"/>
        </w:numPr>
        <w:rPr>
          <w:rFonts w:ascii="Times New Roman" w:hAnsi="Times New Roman" w:cs="Times New Roman"/>
          <w:sz w:val="24"/>
        </w:rPr>
      </w:pPr>
      <w:r w:rsidRPr="0076687A">
        <w:rPr>
          <w:rFonts w:ascii="Times New Roman" w:hAnsi="Times New Roman" w:cs="Times New Roman"/>
          <w:sz w:val="24"/>
        </w:rPr>
        <w:t>Dializna arteriovenska fistula:zožitev (angioplastika), tromboza (trombektomija)</w:t>
      </w:r>
    </w:p>
    <w:p w:rsidR="00007F81" w:rsidRPr="0076687A" w:rsidRDefault="00007F81" w:rsidP="00BC1048">
      <w:pPr>
        <w:numPr>
          <w:ilvl w:val="1"/>
          <w:numId w:val="90"/>
        </w:numPr>
        <w:rPr>
          <w:rFonts w:ascii="Times New Roman" w:hAnsi="Times New Roman" w:cs="Times New Roman"/>
          <w:sz w:val="24"/>
        </w:rPr>
      </w:pPr>
      <w:r w:rsidRPr="0076687A">
        <w:rPr>
          <w:rFonts w:ascii="Times New Roman" w:hAnsi="Times New Roman" w:cs="Times New Roman"/>
          <w:sz w:val="24"/>
        </w:rPr>
        <w:t>Filter v spodnji votli veni pod vtočišče renalnih ven: pljučna embolija zaradi globoke venske tromboze;namestitev preko jugularne ali femoralne vene</w:t>
      </w:r>
    </w:p>
    <w:p w:rsidR="00007F81" w:rsidRPr="0076687A" w:rsidRDefault="00007F81" w:rsidP="00BC1048">
      <w:pPr>
        <w:numPr>
          <w:ilvl w:val="1"/>
          <w:numId w:val="90"/>
        </w:numPr>
        <w:rPr>
          <w:rFonts w:ascii="Times New Roman" w:hAnsi="Times New Roman" w:cs="Times New Roman"/>
          <w:sz w:val="24"/>
        </w:rPr>
      </w:pPr>
      <w:r w:rsidRPr="0076687A">
        <w:rPr>
          <w:rFonts w:ascii="Times New Roman" w:hAnsi="Times New Roman" w:cs="Times New Roman"/>
          <w:sz w:val="24"/>
        </w:rPr>
        <w:t>Odstranjevanje žilnih tujkov ob uporabi diaskopije.</w:t>
      </w:r>
    </w:p>
    <w:p w:rsidR="0076687A" w:rsidRDefault="0076687A" w:rsidP="0076687A">
      <w:pPr>
        <w:rPr>
          <w:rFonts w:ascii="Times New Roman" w:hAnsi="Times New Roman" w:cs="Times New Roman"/>
          <w:sz w:val="24"/>
        </w:rPr>
      </w:pPr>
    </w:p>
    <w:p w:rsidR="0076687A" w:rsidRPr="0076687A" w:rsidRDefault="0076687A" w:rsidP="00BC1048">
      <w:pPr>
        <w:pStyle w:val="ListParagraph"/>
        <w:numPr>
          <w:ilvl w:val="0"/>
          <w:numId w:val="91"/>
        </w:numPr>
        <w:rPr>
          <w:rFonts w:ascii="Times New Roman" w:hAnsi="Times New Roman" w:cs="Times New Roman"/>
          <w:sz w:val="24"/>
        </w:rPr>
      </w:pPr>
      <w:r w:rsidRPr="0076687A">
        <w:rPr>
          <w:rFonts w:ascii="Times New Roman" w:hAnsi="Times New Roman" w:cs="Times New Roman"/>
          <w:b/>
          <w:bCs/>
          <w:sz w:val="24"/>
        </w:rPr>
        <w:t>Hepatobiliarna patologija</w:t>
      </w:r>
    </w:p>
    <w:p w:rsidR="00007F81" w:rsidRPr="0076687A" w:rsidRDefault="00007F81" w:rsidP="00BC1048">
      <w:pPr>
        <w:numPr>
          <w:ilvl w:val="1"/>
          <w:numId w:val="92"/>
        </w:numPr>
        <w:rPr>
          <w:rFonts w:ascii="Times New Roman" w:hAnsi="Times New Roman" w:cs="Times New Roman"/>
          <w:sz w:val="24"/>
        </w:rPr>
      </w:pPr>
      <w:r w:rsidRPr="0076687A">
        <w:rPr>
          <w:rFonts w:ascii="Times New Roman" w:hAnsi="Times New Roman" w:cs="Times New Roman"/>
          <w:sz w:val="24"/>
        </w:rPr>
        <w:t>Perkutana transhepatična holangiografija in drenaža žolčnih vodov: kadar z ERCP ne uspemo namestiti biliarne opornice.</w:t>
      </w:r>
    </w:p>
    <w:p w:rsidR="0076687A" w:rsidRPr="0076687A" w:rsidRDefault="0076687A" w:rsidP="00BC1048">
      <w:pPr>
        <w:pStyle w:val="ListParagraph"/>
        <w:numPr>
          <w:ilvl w:val="0"/>
          <w:numId w:val="91"/>
        </w:numPr>
        <w:rPr>
          <w:rFonts w:ascii="Times New Roman" w:hAnsi="Times New Roman" w:cs="Times New Roman"/>
          <w:sz w:val="24"/>
        </w:rPr>
      </w:pPr>
      <w:r w:rsidRPr="0076687A">
        <w:rPr>
          <w:rFonts w:ascii="Times New Roman" w:hAnsi="Times New Roman" w:cs="Times New Roman"/>
          <w:b/>
          <w:bCs/>
          <w:sz w:val="24"/>
        </w:rPr>
        <w:t>Urogenitalne intervencije</w:t>
      </w:r>
    </w:p>
    <w:p w:rsidR="00007F81" w:rsidRPr="0076687A" w:rsidRDefault="00007F81" w:rsidP="00BC1048">
      <w:pPr>
        <w:numPr>
          <w:ilvl w:val="1"/>
          <w:numId w:val="93"/>
        </w:numPr>
        <w:rPr>
          <w:rFonts w:ascii="Times New Roman" w:hAnsi="Times New Roman" w:cs="Times New Roman"/>
          <w:sz w:val="24"/>
        </w:rPr>
      </w:pPr>
      <w:r w:rsidRPr="0076687A">
        <w:rPr>
          <w:rFonts w:ascii="Times New Roman" w:hAnsi="Times New Roman" w:cs="Times New Roman"/>
          <w:sz w:val="24"/>
        </w:rPr>
        <w:t>Perkutana namestitev opornic, sklerozacija cist in aspiracija abscesov. Biopsija in drenaža kolekcij (psevdocistogastrostoma).</w:t>
      </w:r>
    </w:p>
    <w:p w:rsidR="0076687A" w:rsidRDefault="00007F81" w:rsidP="00BC1048">
      <w:pPr>
        <w:numPr>
          <w:ilvl w:val="1"/>
          <w:numId w:val="93"/>
        </w:numPr>
        <w:rPr>
          <w:rFonts w:ascii="Times New Roman" w:hAnsi="Times New Roman" w:cs="Times New Roman"/>
          <w:sz w:val="24"/>
        </w:rPr>
      </w:pPr>
      <w:r w:rsidRPr="0076687A">
        <w:rPr>
          <w:rFonts w:ascii="Times New Roman" w:hAnsi="Times New Roman" w:cs="Times New Roman"/>
          <w:sz w:val="24"/>
        </w:rPr>
        <w:t>Perkutana namestitev opornice in nefrostomskega katetra</w:t>
      </w:r>
    </w:p>
    <w:p w:rsidR="005D02F3" w:rsidRDefault="005D02F3" w:rsidP="005D02F3">
      <w:pPr>
        <w:ind w:left="1440"/>
        <w:rPr>
          <w:rFonts w:ascii="Times New Roman" w:hAnsi="Times New Roman" w:cs="Times New Roman"/>
          <w:sz w:val="24"/>
        </w:rPr>
      </w:pPr>
    </w:p>
    <w:p w:rsidR="005D02F3" w:rsidRPr="005D02F3" w:rsidRDefault="005D02F3" w:rsidP="005D02F3">
      <w:pPr>
        <w:rPr>
          <w:rFonts w:ascii="Times New Roman" w:hAnsi="Times New Roman" w:cs="Times New Roman"/>
          <w:sz w:val="24"/>
        </w:rPr>
      </w:pPr>
      <w:r>
        <w:rPr>
          <w:rFonts w:ascii="Times New Roman" w:hAnsi="Times New Roman" w:cs="Times New Roman"/>
          <w:sz w:val="24"/>
        </w:rPr>
        <w:t>→ RADIOLOŠKE PREIZKAVE DOJK:</w:t>
      </w:r>
    </w:p>
    <w:p w:rsidR="005D02F3" w:rsidRP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bCs/>
          <w:sz w:val="24"/>
        </w:rPr>
        <w:t>Mamografija</w:t>
      </w:r>
      <w:r w:rsidRPr="005D02F3">
        <w:rPr>
          <w:rFonts w:ascii="Times New Roman" w:hAnsi="Times New Roman" w:cs="Times New Roman"/>
          <w:sz w:val="24"/>
        </w:rPr>
        <w:t>: prikaz mehkih tkiv dojke (5-16. dan ciklusa) v kraniokavdalni in poševni projekciji. Pri tumorjih in presejalni programi.</w:t>
      </w:r>
    </w:p>
    <w:p w:rsidR="005D02F3" w:rsidRP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bCs/>
          <w:sz w:val="24"/>
        </w:rPr>
        <w:t xml:space="preserve">UZ dojk. </w:t>
      </w:r>
      <w:r w:rsidRPr="005D02F3">
        <w:rPr>
          <w:rFonts w:ascii="Times New Roman" w:hAnsi="Times New Roman" w:cs="Times New Roman"/>
          <w:sz w:val="24"/>
        </w:rPr>
        <w:t>Pri ženskah mlajših od 35 let.</w:t>
      </w:r>
    </w:p>
    <w:p w:rsidR="005D02F3" w:rsidRP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bCs/>
          <w:sz w:val="24"/>
        </w:rPr>
        <w:t>Magnetnoresonančno slikanje</w:t>
      </w:r>
      <w:r w:rsidRPr="005D02F3">
        <w:rPr>
          <w:rFonts w:ascii="Times New Roman" w:hAnsi="Times New Roman" w:cs="Times New Roman"/>
          <w:sz w:val="24"/>
        </w:rPr>
        <w:t>: s pomočjo intravenskega kontrasta, ki se povečano kopiči v tumorskem tkivu.</w:t>
      </w:r>
    </w:p>
    <w:p w:rsidR="005D02F3" w:rsidRP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bCs/>
          <w:sz w:val="24"/>
        </w:rPr>
        <w:t>Duktografija</w:t>
      </w:r>
      <w:r w:rsidRPr="005D02F3">
        <w:rPr>
          <w:rFonts w:ascii="Times New Roman" w:hAnsi="Times New Roman" w:cs="Times New Roman"/>
          <w:sz w:val="24"/>
        </w:rPr>
        <w:t>. Prikaz mlečnih vodov v dojki s pomočjo kontrastnega sredstva.</w:t>
      </w:r>
    </w:p>
    <w:p w:rsidR="005D02F3" w:rsidRP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bCs/>
          <w:sz w:val="24"/>
        </w:rPr>
        <w:lastRenderedPageBreak/>
        <w:t>Punkcija dojk</w:t>
      </w:r>
      <w:r w:rsidRPr="005D02F3">
        <w:rPr>
          <w:rFonts w:ascii="Times New Roman" w:hAnsi="Times New Roman" w:cs="Times New Roman"/>
          <w:sz w:val="24"/>
        </w:rPr>
        <w:t>. Pod nadzorom UZ, CT ali stereotaktično.</w:t>
      </w:r>
    </w:p>
    <w:p w:rsid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bCs/>
          <w:sz w:val="24"/>
        </w:rPr>
        <w:t xml:space="preserve">Označitev netipnih sprememb z žico ali izotopom. </w:t>
      </w:r>
      <w:r w:rsidRPr="005D02F3">
        <w:rPr>
          <w:rFonts w:ascii="Times New Roman" w:hAnsi="Times New Roman" w:cs="Times New Roman"/>
          <w:sz w:val="24"/>
        </w:rPr>
        <w:t>Pred kirurškim posegom.</w:t>
      </w:r>
    </w:p>
    <w:p w:rsidR="005D02F3" w:rsidRDefault="005D02F3" w:rsidP="00BC1048">
      <w:pPr>
        <w:pStyle w:val="ListParagraph"/>
        <w:numPr>
          <w:ilvl w:val="0"/>
          <w:numId w:val="94"/>
        </w:numPr>
        <w:spacing w:line="360" w:lineRule="auto"/>
        <w:rPr>
          <w:rFonts w:ascii="Times New Roman" w:hAnsi="Times New Roman" w:cs="Times New Roman"/>
          <w:sz w:val="24"/>
        </w:rPr>
      </w:pPr>
      <w:r w:rsidRPr="005D02F3">
        <w:rPr>
          <w:rFonts w:ascii="Times New Roman" w:hAnsi="Times New Roman" w:cs="Times New Roman"/>
          <w:b/>
          <w:sz w:val="24"/>
        </w:rPr>
        <w:t>Ultrazvok z elastografijo</w:t>
      </w:r>
      <w:r w:rsidRPr="005D02F3">
        <w:rPr>
          <w:rFonts w:ascii="Times New Roman" w:hAnsi="Times New Roman" w:cs="Times New Roman"/>
          <w:sz w:val="24"/>
        </w:rPr>
        <w:t>: metoda za razlikovanje malignih in benignih lezij v dojkah</w:t>
      </w:r>
    </w:p>
    <w:p w:rsidR="005D02F3" w:rsidRPr="005D02F3" w:rsidRDefault="005D02F3" w:rsidP="005D02F3">
      <w:pPr>
        <w:pStyle w:val="ListParagraph"/>
        <w:numPr>
          <w:ilvl w:val="0"/>
          <w:numId w:val="69"/>
        </w:numPr>
        <w:spacing w:line="360" w:lineRule="auto"/>
        <w:rPr>
          <w:rFonts w:ascii="Times New Roman" w:hAnsi="Times New Roman" w:cs="Times New Roman"/>
          <w:b/>
          <w:sz w:val="24"/>
        </w:rPr>
      </w:pPr>
      <w:r>
        <w:rPr>
          <w:rFonts w:ascii="Times New Roman" w:hAnsi="Times New Roman" w:cs="Times New Roman"/>
          <w:b/>
          <w:sz w:val="24"/>
        </w:rPr>
        <w:t>RADIO-IZOTOPNO VODENA KIRURGIJA:</w:t>
      </w:r>
    </w:p>
    <w:p w:rsidR="00007F81" w:rsidRPr="005D02F3" w:rsidRDefault="005D02F3" w:rsidP="00BC1048">
      <w:pPr>
        <w:numPr>
          <w:ilvl w:val="0"/>
          <w:numId w:val="96"/>
        </w:numPr>
        <w:spacing w:line="360" w:lineRule="auto"/>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62336" behindDoc="0" locked="0" layoutInCell="1" allowOverlap="1">
            <wp:simplePos x="0" y="0"/>
            <wp:positionH relativeFrom="column">
              <wp:posOffset>3967480</wp:posOffset>
            </wp:positionH>
            <wp:positionV relativeFrom="paragraph">
              <wp:posOffset>582930</wp:posOffset>
            </wp:positionV>
            <wp:extent cx="2662555" cy="1789430"/>
            <wp:effectExtent l="0" t="0" r="4445"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2555" cy="1789430"/>
                    </a:xfrm>
                    <a:prstGeom prst="rect">
                      <a:avLst/>
                    </a:prstGeom>
                    <a:noFill/>
                  </pic:spPr>
                </pic:pic>
              </a:graphicData>
            </a:graphic>
            <wp14:sizeRelH relativeFrom="margin">
              <wp14:pctWidth>0</wp14:pctWidth>
            </wp14:sizeRelH>
            <wp14:sizeRelV relativeFrom="margin">
              <wp14:pctHeight>0</wp14:pctHeight>
            </wp14:sizeRelV>
          </wp:anchor>
        </w:drawing>
      </w:r>
      <w:r w:rsidR="00007F81" w:rsidRPr="005D02F3">
        <w:rPr>
          <w:rFonts w:ascii="Times New Roman" w:hAnsi="Times New Roman" w:cs="Times New Roman"/>
          <w:sz w:val="24"/>
        </w:rPr>
        <w:t>S pomočjo molekul, na katere je vezan radioizotop, ki se nabira v metabolno aktivnejših tkivih. Kopičenje prikažemo s scintigramom.</w:t>
      </w:r>
    </w:p>
    <w:p w:rsidR="00007F81" w:rsidRPr="005D02F3" w:rsidRDefault="00007F81" w:rsidP="00BC1048">
      <w:pPr>
        <w:numPr>
          <w:ilvl w:val="0"/>
          <w:numId w:val="96"/>
        </w:numPr>
        <w:spacing w:line="360" w:lineRule="auto"/>
        <w:rPr>
          <w:rFonts w:ascii="Times New Roman" w:hAnsi="Times New Roman" w:cs="Times New Roman"/>
          <w:sz w:val="24"/>
        </w:rPr>
      </w:pPr>
      <w:r w:rsidRPr="005D02F3">
        <w:rPr>
          <w:rFonts w:ascii="Times New Roman" w:hAnsi="Times New Roman" w:cs="Times New Roman"/>
          <w:sz w:val="24"/>
        </w:rPr>
        <w:t>Intravensko vbrizganje radiofarmaka, ki se veže na tumorske receptorje in nato medoperativno uporaba gama sonde za točno lokalizacijo tumorja.</w:t>
      </w:r>
    </w:p>
    <w:p w:rsidR="005D02F3" w:rsidRDefault="005D02F3" w:rsidP="00BC1048">
      <w:pPr>
        <w:numPr>
          <w:ilvl w:val="0"/>
          <w:numId w:val="96"/>
        </w:numPr>
        <w:spacing w:line="360" w:lineRule="auto"/>
        <w:rPr>
          <w:rFonts w:ascii="Times New Roman" w:hAnsi="Times New Roman" w:cs="Times New Roman"/>
          <w:sz w:val="24"/>
        </w:rPr>
      </w:pPr>
      <w:r>
        <w:rPr>
          <w:rFonts w:ascii="Times New Roman" w:hAnsi="Times New Roman" w:cs="Times New Roman"/>
          <w:sz w:val="24"/>
        </w:rPr>
        <w:t xml:space="preserve">Radiofarmaki: </w:t>
      </w:r>
      <w:r w:rsidR="00007F81" w:rsidRPr="005D02F3">
        <w:rPr>
          <w:rFonts w:ascii="Times New Roman" w:hAnsi="Times New Roman" w:cs="Times New Roman"/>
          <w:sz w:val="24"/>
        </w:rPr>
        <w:t xml:space="preserve"> </w:t>
      </w:r>
    </w:p>
    <w:p w:rsidR="005D02F3" w:rsidRDefault="00007F81" w:rsidP="00BC1048">
      <w:pPr>
        <w:numPr>
          <w:ilvl w:val="2"/>
          <w:numId w:val="95"/>
        </w:numPr>
        <w:spacing w:line="360" w:lineRule="auto"/>
        <w:rPr>
          <w:rFonts w:ascii="Times New Roman" w:hAnsi="Times New Roman" w:cs="Times New Roman"/>
          <w:sz w:val="24"/>
        </w:rPr>
      </w:pPr>
      <w:r w:rsidRPr="005D02F3">
        <w:rPr>
          <w:rFonts w:ascii="Times New Roman" w:hAnsi="Times New Roman" w:cs="Times New Roman"/>
          <w:sz w:val="24"/>
        </w:rPr>
        <w:t>specifi</w:t>
      </w:r>
      <w:r w:rsidR="005D02F3">
        <w:rPr>
          <w:rFonts w:ascii="Times New Roman" w:hAnsi="Times New Roman" w:cs="Times New Roman"/>
          <w:sz w:val="24"/>
        </w:rPr>
        <w:t xml:space="preserve">čni (kopičenje v tumorju) </w:t>
      </w:r>
    </w:p>
    <w:p w:rsidR="00007F81" w:rsidRPr="005D02F3" w:rsidRDefault="00007F81" w:rsidP="00BC1048">
      <w:pPr>
        <w:numPr>
          <w:ilvl w:val="2"/>
          <w:numId w:val="95"/>
        </w:numPr>
        <w:spacing w:line="360" w:lineRule="auto"/>
        <w:rPr>
          <w:rFonts w:ascii="Times New Roman" w:hAnsi="Times New Roman" w:cs="Times New Roman"/>
          <w:sz w:val="24"/>
        </w:rPr>
      </w:pPr>
      <w:r w:rsidRPr="005D02F3">
        <w:rPr>
          <w:rFonts w:ascii="Times New Roman" w:hAnsi="Times New Roman" w:cs="Times New Roman"/>
          <w:sz w:val="24"/>
        </w:rPr>
        <w:t xml:space="preserve">nespecifični (kopičenje v področnih bezgavkah). </w:t>
      </w:r>
    </w:p>
    <w:p w:rsidR="005D02F3" w:rsidRPr="005D02F3" w:rsidRDefault="005D02F3" w:rsidP="005D02F3">
      <w:pPr>
        <w:spacing w:line="360" w:lineRule="auto"/>
        <w:rPr>
          <w:rFonts w:ascii="Times New Roman" w:hAnsi="Times New Roman" w:cs="Times New Roman"/>
          <w:sz w:val="24"/>
        </w:rPr>
      </w:pPr>
    </w:p>
    <w:p w:rsidR="0076687A" w:rsidRDefault="0076687A" w:rsidP="0076687A">
      <w:pPr>
        <w:rPr>
          <w:rFonts w:ascii="Times New Roman" w:hAnsi="Times New Roman" w:cs="Times New Roman"/>
          <w:sz w:val="24"/>
        </w:rPr>
      </w:pPr>
    </w:p>
    <w:p w:rsidR="00C268FE" w:rsidRDefault="00C268FE" w:rsidP="0076687A">
      <w:pPr>
        <w:rPr>
          <w:rFonts w:ascii="Times New Roman" w:hAnsi="Times New Roman" w:cs="Times New Roman"/>
          <w:sz w:val="24"/>
        </w:rPr>
      </w:pPr>
    </w:p>
    <w:p w:rsidR="00C268FE" w:rsidRDefault="00C268FE" w:rsidP="0076687A">
      <w:pPr>
        <w:rPr>
          <w:rFonts w:ascii="Times New Roman" w:hAnsi="Times New Roman" w:cs="Times New Roman"/>
          <w:sz w:val="24"/>
        </w:rPr>
      </w:pPr>
    </w:p>
    <w:p w:rsidR="00C268FE" w:rsidRDefault="00C268FE" w:rsidP="00C268FE">
      <w:pPr>
        <w:pStyle w:val="Title"/>
      </w:pPr>
      <w:r>
        <w:t xml:space="preserve">KIRURŠKI INŠTRUMENTI IN MATERIALI </w:t>
      </w:r>
    </w:p>
    <w:p w:rsidR="00C268FE" w:rsidRDefault="00C268FE" w:rsidP="00C268FE"/>
    <w:p w:rsidR="00752E52" w:rsidRPr="00752E52" w:rsidRDefault="00752E52" w:rsidP="00BC1048">
      <w:pPr>
        <w:pStyle w:val="ListParagraph"/>
        <w:numPr>
          <w:ilvl w:val="0"/>
          <w:numId w:val="97"/>
        </w:numPr>
        <w:rPr>
          <w:rFonts w:ascii="Times New Roman" w:hAnsi="Times New Roman" w:cs="Times New Roman"/>
          <w:b/>
          <w:sz w:val="24"/>
        </w:rPr>
      </w:pPr>
      <w:r>
        <w:rPr>
          <w:rFonts w:ascii="Times New Roman" w:hAnsi="Times New Roman" w:cs="Times New Roman"/>
          <w:b/>
          <w:sz w:val="24"/>
        </w:rPr>
        <w:t>KIRURŠKI INŠTRUMENTI:</w:t>
      </w:r>
    </w:p>
    <w:p w:rsidR="00752E52" w:rsidRPr="00752E52" w:rsidRDefault="00752E52" w:rsidP="00752E52">
      <w:pPr>
        <w:rPr>
          <w:rFonts w:ascii="Times New Roman" w:hAnsi="Times New Roman" w:cs="Times New Roman"/>
          <w:sz w:val="24"/>
        </w:rPr>
      </w:pPr>
      <w:r w:rsidRPr="00752E52">
        <w:rPr>
          <w:rFonts w:ascii="Times New Roman" w:hAnsi="Times New Roman" w:cs="Times New Roman"/>
          <w:b/>
          <w:bCs/>
          <w:sz w:val="24"/>
        </w:rPr>
        <w:t>Delitev:</w:t>
      </w:r>
    </w:p>
    <w:p w:rsidR="00007F81" w:rsidRPr="00752E52" w:rsidRDefault="00007F81" w:rsidP="00BC1048">
      <w:pPr>
        <w:numPr>
          <w:ilvl w:val="0"/>
          <w:numId w:val="98"/>
        </w:numPr>
        <w:rPr>
          <w:rFonts w:ascii="Times New Roman" w:hAnsi="Times New Roman" w:cs="Times New Roman"/>
          <w:sz w:val="24"/>
        </w:rPr>
      </w:pPr>
      <w:r w:rsidRPr="00752E52">
        <w:rPr>
          <w:rFonts w:ascii="Times New Roman" w:hAnsi="Times New Roman" w:cs="Times New Roman"/>
          <w:sz w:val="24"/>
        </w:rPr>
        <w:t>Instrumenti za prekinjanje tkiva</w:t>
      </w:r>
    </w:p>
    <w:p w:rsidR="00007F81" w:rsidRPr="00752E52" w:rsidRDefault="00007F81" w:rsidP="00BC1048">
      <w:pPr>
        <w:numPr>
          <w:ilvl w:val="0"/>
          <w:numId w:val="98"/>
        </w:numPr>
        <w:rPr>
          <w:rFonts w:ascii="Times New Roman" w:hAnsi="Times New Roman" w:cs="Times New Roman"/>
          <w:sz w:val="24"/>
        </w:rPr>
      </w:pPr>
      <w:r w:rsidRPr="00752E52">
        <w:rPr>
          <w:rFonts w:ascii="Times New Roman" w:hAnsi="Times New Roman" w:cs="Times New Roman"/>
          <w:sz w:val="24"/>
        </w:rPr>
        <w:t>Prijemalni instrumenti</w:t>
      </w:r>
    </w:p>
    <w:p w:rsidR="00007F81" w:rsidRPr="00752E52" w:rsidRDefault="00007F81" w:rsidP="00BC1048">
      <w:pPr>
        <w:numPr>
          <w:ilvl w:val="0"/>
          <w:numId w:val="98"/>
        </w:numPr>
        <w:rPr>
          <w:rFonts w:ascii="Times New Roman" w:hAnsi="Times New Roman" w:cs="Times New Roman"/>
          <w:sz w:val="24"/>
        </w:rPr>
      </w:pPr>
      <w:r w:rsidRPr="00752E52">
        <w:rPr>
          <w:rFonts w:ascii="Times New Roman" w:hAnsi="Times New Roman" w:cs="Times New Roman"/>
          <w:sz w:val="24"/>
        </w:rPr>
        <w:t>Držalni instrumenti</w:t>
      </w:r>
    </w:p>
    <w:p w:rsidR="00007F81" w:rsidRPr="00752E52" w:rsidRDefault="00007F81" w:rsidP="00BC1048">
      <w:pPr>
        <w:numPr>
          <w:ilvl w:val="0"/>
          <w:numId w:val="98"/>
        </w:numPr>
        <w:rPr>
          <w:rFonts w:ascii="Times New Roman" w:hAnsi="Times New Roman" w:cs="Times New Roman"/>
          <w:sz w:val="24"/>
        </w:rPr>
      </w:pPr>
      <w:r w:rsidRPr="00752E52">
        <w:rPr>
          <w:rFonts w:ascii="Times New Roman" w:hAnsi="Times New Roman" w:cs="Times New Roman"/>
          <w:sz w:val="24"/>
        </w:rPr>
        <w:t>Spenjalni instrumenti</w:t>
      </w:r>
    </w:p>
    <w:p w:rsidR="00C268FE" w:rsidRPr="00752E52" w:rsidRDefault="00C268FE" w:rsidP="00752E52">
      <w:pPr>
        <w:rPr>
          <w:rFonts w:ascii="Times New Roman" w:hAnsi="Times New Roman" w:cs="Times New Roman"/>
          <w:sz w:val="24"/>
        </w:rPr>
      </w:pPr>
    </w:p>
    <w:p w:rsidR="00C268FE" w:rsidRDefault="00752E52" w:rsidP="00C268FE">
      <w:pPr>
        <w:rPr>
          <w:rFonts w:ascii="Times New Roman" w:hAnsi="Times New Roman" w:cs="Times New Roman"/>
          <w:sz w:val="24"/>
        </w:rPr>
      </w:pPr>
      <w:r>
        <w:rPr>
          <w:rFonts w:ascii="Times New Roman" w:hAnsi="Times New Roman" w:cs="Times New Roman"/>
          <w:sz w:val="24"/>
        </w:rPr>
        <w:t>INSTRUMENTI ZA PREKINJANJE TKIVA:</w:t>
      </w:r>
    </w:p>
    <w:p w:rsidR="00007F81" w:rsidRPr="00752E52" w:rsidRDefault="00007F81" w:rsidP="00BC1048">
      <w:pPr>
        <w:numPr>
          <w:ilvl w:val="0"/>
          <w:numId w:val="99"/>
        </w:numPr>
        <w:rPr>
          <w:rFonts w:ascii="Times New Roman" w:hAnsi="Times New Roman" w:cs="Times New Roman"/>
          <w:sz w:val="24"/>
        </w:rPr>
      </w:pPr>
      <w:r w:rsidRPr="00752E52">
        <w:rPr>
          <w:rFonts w:ascii="Times New Roman" w:hAnsi="Times New Roman" w:cs="Times New Roman"/>
          <w:sz w:val="24"/>
        </w:rPr>
        <w:t>Oblika instrumenta omogoča uporabo najmanjše sile, stična površina s tkivom je majhna.</w:t>
      </w:r>
    </w:p>
    <w:p w:rsidR="00007F81" w:rsidRPr="00752E52" w:rsidRDefault="00007F81" w:rsidP="00BC1048">
      <w:pPr>
        <w:numPr>
          <w:ilvl w:val="0"/>
          <w:numId w:val="99"/>
        </w:numPr>
        <w:rPr>
          <w:rFonts w:ascii="Times New Roman" w:hAnsi="Times New Roman" w:cs="Times New Roman"/>
          <w:sz w:val="24"/>
        </w:rPr>
      </w:pPr>
      <w:r w:rsidRPr="00752E52">
        <w:rPr>
          <w:rFonts w:ascii="Times New Roman" w:hAnsi="Times New Roman" w:cs="Times New Roman"/>
          <w:sz w:val="24"/>
        </w:rPr>
        <w:lastRenderedPageBreak/>
        <w:t>Vrste instrumentov:</w:t>
      </w:r>
    </w:p>
    <w:p w:rsidR="00752E52" w:rsidRPr="00752E52" w:rsidRDefault="00752E52" w:rsidP="00BC1048">
      <w:pPr>
        <w:pStyle w:val="ListParagraph"/>
        <w:numPr>
          <w:ilvl w:val="1"/>
          <w:numId w:val="99"/>
        </w:numPr>
        <w:rPr>
          <w:rFonts w:ascii="Times New Roman" w:hAnsi="Times New Roman" w:cs="Times New Roman"/>
          <w:sz w:val="24"/>
        </w:rPr>
      </w:pPr>
      <w:r w:rsidRPr="00752E52">
        <w:rPr>
          <w:rFonts w:ascii="Times New Roman" w:hAnsi="Times New Roman" w:cs="Times New Roman"/>
          <w:b/>
          <w:bCs/>
          <w:sz w:val="24"/>
        </w:rPr>
        <w:t xml:space="preserve">skalpel </w:t>
      </w:r>
    </w:p>
    <w:p w:rsidR="00752E52" w:rsidRPr="00752E52" w:rsidRDefault="00752E52" w:rsidP="00BC1048">
      <w:pPr>
        <w:pStyle w:val="ListParagraph"/>
        <w:numPr>
          <w:ilvl w:val="1"/>
          <w:numId w:val="99"/>
        </w:numPr>
        <w:rPr>
          <w:rFonts w:ascii="Times New Roman" w:hAnsi="Times New Roman" w:cs="Times New Roman"/>
          <w:sz w:val="24"/>
        </w:rPr>
      </w:pPr>
      <w:r>
        <w:rPr>
          <w:rFonts w:ascii="Times New Roman" w:hAnsi="Times New Roman" w:cs="Times New Roman"/>
          <w:b/>
          <w:bCs/>
          <w:sz w:val="24"/>
        </w:rPr>
        <w:t>kirurške škarje</w:t>
      </w:r>
    </w:p>
    <w:p w:rsidR="00752E52" w:rsidRPr="00752E52" w:rsidRDefault="00752E52" w:rsidP="00BC1048">
      <w:pPr>
        <w:pStyle w:val="ListParagraph"/>
        <w:numPr>
          <w:ilvl w:val="1"/>
          <w:numId w:val="99"/>
        </w:numPr>
        <w:rPr>
          <w:rFonts w:ascii="Times New Roman" w:hAnsi="Times New Roman" w:cs="Times New Roman"/>
          <w:sz w:val="24"/>
        </w:rPr>
      </w:pPr>
      <w:r>
        <w:rPr>
          <w:rFonts w:ascii="Times New Roman" w:hAnsi="Times New Roman" w:cs="Times New Roman"/>
          <w:b/>
          <w:bCs/>
          <w:sz w:val="24"/>
        </w:rPr>
        <w:t>disektor</w:t>
      </w:r>
    </w:p>
    <w:p w:rsidR="00752E52" w:rsidRDefault="00752E52" w:rsidP="00752E52">
      <w:pPr>
        <w:rPr>
          <w:rFonts w:ascii="Times New Roman" w:hAnsi="Times New Roman" w:cs="Times New Roman"/>
          <w:sz w:val="24"/>
        </w:rPr>
      </w:pPr>
      <w:r>
        <w:rPr>
          <w:rFonts w:ascii="Times New Roman" w:hAnsi="Times New Roman" w:cs="Times New Roman"/>
          <w:sz w:val="24"/>
        </w:rPr>
        <w:t>INSTRUMENTI ZA KOSTNO KIRURGIJO – BAZIČNI:</w:t>
      </w:r>
    </w:p>
    <w:p w:rsidR="00752E52" w:rsidRPr="00752E52" w:rsidRDefault="00752E52" w:rsidP="00BC1048">
      <w:pPr>
        <w:pStyle w:val="ListParagraph"/>
        <w:numPr>
          <w:ilvl w:val="0"/>
          <w:numId w:val="100"/>
        </w:numPr>
        <w:rPr>
          <w:rFonts w:ascii="Times New Roman" w:hAnsi="Times New Roman" w:cs="Times New Roman"/>
          <w:sz w:val="24"/>
        </w:rPr>
      </w:pPr>
      <w:r>
        <w:rPr>
          <w:rFonts w:ascii="Times New Roman" w:hAnsi="Times New Roman" w:cs="Times New Roman"/>
          <w:b/>
          <w:sz w:val="24"/>
        </w:rPr>
        <w:t xml:space="preserve">električna žaga </w:t>
      </w:r>
      <w:r w:rsidRPr="00752E52">
        <w:rPr>
          <w:rFonts w:ascii="Times New Roman" w:hAnsi="Times New Roman" w:cs="Times New Roman"/>
          <w:sz w:val="24"/>
        </w:rPr>
        <w:t>(ortopedija, sternotomija)</w:t>
      </w:r>
    </w:p>
    <w:p w:rsidR="00752E52" w:rsidRPr="00752E52" w:rsidRDefault="00752E52" w:rsidP="00BC1048">
      <w:pPr>
        <w:pStyle w:val="ListParagraph"/>
        <w:numPr>
          <w:ilvl w:val="0"/>
          <w:numId w:val="100"/>
        </w:numPr>
        <w:rPr>
          <w:rFonts w:ascii="Times New Roman" w:hAnsi="Times New Roman" w:cs="Times New Roman"/>
          <w:sz w:val="24"/>
        </w:rPr>
      </w:pPr>
      <w:r>
        <w:rPr>
          <w:rFonts w:ascii="Times New Roman" w:hAnsi="Times New Roman" w:cs="Times New Roman"/>
          <w:b/>
          <w:sz w:val="24"/>
        </w:rPr>
        <w:t>homanov elevator</w:t>
      </w:r>
    </w:p>
    <w:p w:rsidR="00007F81" w:rsidRPr="00752E52" w:rsidRDefault="00007F81" w:rsidP="00BC1048">
      <w:pPr>
        <w:pStyle w:val="ListParagraph"/>
        <w:numPr>
          <w:ilvl w:val="0"/>
          <w:numId w:val="100"/>
        </w:numPr>
        <w:rPr>
          <w:rFonts w:ascii="Times New Roman" w:hAnsi="Times New Roman" w:cs="Times New Roman"/>
          <w:sz w:val="24"/>
        </w:rPr>
      </w:pPr>
      <w:r w:rsidRPr="00752E52">
        <w:rPr>
          <w:rFonts w:ascii="Times New Roman" w:hAnsi="Times New Roman" w:cs="Times New Roman"/>
          <w:b/>
          <w:bCs/>
          <w:sz w:val="24"/>
        </w:rPr>
        <w:t>Kirurške žlice, kirurgija ušesa</w:t>
      </w:r>
    </w:p>
    <w:p w:rsidR="00007F81" w:rsidRPr="00752E52" w:rsidRDefault="00007F81" w:rsidP="00BC1048">
      <w:pPr>
        <w:pStyle w:val="ListParagraph"/>
        <w:numPr>
          <w:ilvl w:val="0"/>
          <w:numId w:val="100"/>
        </w:numPr>
        <w:rPr>
          <w:rFonts w:ascii="Times New Roman" w:hAnsi="Times New Roman" w:cs="Times New Roman"/>
          <w:sz w:val="24"/>
        </w:rPr>
      </w:pPr>
      <w:r w:rsidRPr="00752E52">
        <w:rPr>
          <w:rFonts w:ascii="Times New Roman" w:hAnsi="Times New Roman" w:cs="Times New Roman"/>
          <w:b/>
          <w:bCs/>
          <w:sz w:val="24"/>
        </w:rPr>
        <w:t>ploščice</w:t>
      </w:r>
      <w:r w:rsidR="00752E52" w:rsidRPr="00752E52">
        <w:rPr>
          <w:rFonts w:ascii="Times New Roman" w:hAnsi="Times New Roman" w:cs="Times New Roman"/>
          <w:b/>
          <w:bCs/>
          <w:sz w:val="24"/>
        </w:rPr>
        <w:t xml:space="preserve"> </w:t>
      </w:r>
      <w:r w:rsidR="00752E52" w:rsidRPr="00752E52">
        <w:rPr>
          <w:rFonts w:ascii="Times New Roman" w:hAnsi="Times New Roman" w:cs="Times New Roman"/>
          <w:bCs/>
          <w:sz w:val="24"/>
        </w:rPr>
        <w:t>(Ortopedska kirurgija)</w:t>
      </w:r>
    </w:p>
    <w:p w:rsidR="00752E52" w:rsidRPr="00752E52" w:rsidRDefault="00752E52" w:rsidP="00BC1048">
      <w:pPr>
        <w:pStyle w:val="ListParagraph"/>
        <w:numPr>
          <w:ilvl w:val="0"/>
          <w:numId w:val="100"/>
        </w:numPr>
        <w:rPr>
          <w:rFonts w:ascii="Times New Roman" w:hAnsi="Times New Roman" w:cs="Times New Roman"/>
          <w:sz w:val="24"/>
        </w:rPr>
      </w:pPr>
      <w:r>
        <w:rPr>
          <w:rFonts w:ascii="Times New Roman" w:hAnsi="Times New Roman" w:cs="Times New Roman"/>
          <w:b/>
          <w:sz w:val="24"/>
        </w:rPr>
        <w:t>svedri, vijaki, fiksater</w:t>
      </w:r>
    </w:p>
    <w:p w:rsidR="00752E52" w:rsidRDefault="00752E52" w:rsidP="00752E52">
      <w:pPr>
        <w:rPr>
          <w:rFonts w:ascii="Times New Roman" w:hAnsi="Times New Roman" w:cs="Times New Roman"/>
          <w:sz w:val="24"/>
        </w:rPr>
      </w:pPr>
      <w:r>
        <w:rPr>
          <w:rFonts w:ascii="Times New Roman" w:hAnsi="Times New Roman" w:cs="Times New Roman"/>
          <w:sz w:val="24"/>
        </w:rPr>
        <w:t>INSTRUMENTI ZA VZDRZEVANJE TKIVA:</w:t>
      </w:r>
    </w:p>
    <w:p w:rsidR="00752E52" w:rsidRDefault="00752E52" w:rsidP="00BC1048">
      <w:pPr>
        <w:pStyle w:val="ListParagraph"/>
        <w:numPr>
          <w:ilvl w:val="0"/>
          <w:numId w:val="101"/>
        </w:numPr>
        <w:rPr>
          <w:rFonts w:ascii="Times New Roman" w:hAnsi="Times New Roman" w:cs="Times New Roman"/>
          <w:b/>
          <w:sz w:val="24"/>
        </w:rPr>
      </w:pPr>
      <w:r w:rsidRPr="00752E52">
        <w:rPr>
          <w:rFonts w:ascii="Times New Roman" w:hAnsi="Times New Roman" w:cs="Times New Roman"/>
          <w:b/>
          <w:sz w:val="24"/>
        </w:rPr>
        <w:t>retraktorji</w:t>
      </w:r>
    </w:p>
    <w:p w:rsidR="00752E52" w:rsidRDefault="00752E52" w:rsidP="00752E52">
      <w:pPr>
        <w:rPr>
          <w:rFonts w:ascii="Times New Roman" w:hAnsi="Times New Roman" w:cs="Times New Roman"/>
          <w:b/>
          <w:sz w:val="24"/>
        </w:rPr>
      </w:pPr>
    </w:p>
    <w:p w:rsidR="00752E52" w:rsidRDefault="00752E52" w:rsidP="00752E52">
      <w:pPr>
        <w:rPr>
          <w:rFonts w:ascii="Times New Roman" w:hAnsi="Times New Roman" w:cs="Times New Roman"/>
          <w:b/>
          <w:bCs/>
          <w:sz w:val="24"/>
        </w:rPr>
      </w:pPr>
      <w:r w:rsidRPr="00752E52">
        <w:rPr>
          <w:rFonts w:ascii="Times New Roman" w:hAnsi="Times New Roman" w:cs="Times New Roman"/>
          <w:b/>
          <w:bCs/>
          <w:sz w:val="24"/>
        </w:rPr>
        <w:t xml:space="preserve">Osnovni kirurški set: </w:t>
      </w:r>
    </w:p>
    <w:p w:rsidR="00BA5F05" w:rsidRPr="00BA5F05" w:rsidRDefault="00752E52" w:rsidP="00BC1048">
      <w:pPr>
        <w:pStyle w:val="ListParagraph"/>
        <w:numPr>
          <w:ilvl w:val="0"/>
          <w:numId w:val="101"/>
        </w:numPr>
        <w:rPr>
          <w:rFonts w:ascii="Times New Roman" w:hAnsi="Times New Roman" w:cs="Times New Roman"/>
          <w:sz w:val="24"/>
        </w:rPr>
      </w:pPr>
      <w:r w:rsidRPr="00752E52">
        <w:rPr>
          <w:rFonts w:ascii="Times New Roman" w:hAnsi="Times New Roman" w:cs="Times New Roman"/>
          <w:bCs/>
          <w:sz w:val="24"/>
        </w:rPr>
        <w:t xml:space="preserve">nadzor števila, vrste, postavitve inštrumentov, skrb za sterilnost in pravilno rokovanje. </w:t>
      </w:r>
    </w:p>
    <w:p w:rsidR="00BA5F05" w:rsidRPr="00BA5F05" w:rsidRDefault="00752E52" w:rsidP="00BC1048">
      <w:pPr>
        <w:pStyle w:val="ListParagraph"/>
        <w:numPr>
          <w:ilvl w:val="0"/>
          <w:numId w:val="101"/>
        </w:numPr>
        <w:rPr>
          <w:rFonts w:ascii="Times New Roman" w:hAnsi="Times New Roman" w:cs="Times New Roman"/>
          <w:sz w:val="24"/>
        </w:rPr>
      </w:pPr>
      <w:r w:rsidRPr="00752E52">
        <w:rPr>
          <w:rFonts w:ascii="Times New Roman" w:hAnsi="Times New Roman" w:cs="Times New Roman"/>
          <w:bCs/>
          <w:sz w:val="24"/>
        </w:rPr>
        <w:t xml:space="preserve">Nadzor uporabljenega materiala. </w:t>
      </w:r>
    </w:p>
    <w:p w:rsidR="00752E52" w:rsidRPr="00BA5F05" w:rsidRDefault="00752E52" w:rsidP="00BC1048">
      <w:pPr>
        <w:pStyle w:val="ListParagraph"/>
        <w:numPr>
          <w:ilvl w:val="0"/>
          <w:numId w:val="101"/>
        </w:numPr>
        <w:rPr>
          <w:rFonts w:ascii="Times New Roman" w:hAnsi="Times New Roman" w:cs="Times New Roman"/>
          <w:sz w:val="24"/>
        </w:rPr>
      </w:pPr>
      <w:r w:rsidRPr="00752E52">
        <w:rPr>
          <w:rFonts w:ascii="Times New Roman" w:hAnsi="Times New Roman" w:cs="Times New Roman"/>
          <w:bCs/>
          <w:sz w:val="24"/>
        </w:rPr>
        <w:t>Mreža instrumentov.</w:t>
      </w:r>
    </w:p>
    <w:p w:rsidR="00BA5F05" w:rsidRDefault="00BA5F05" w:rsidP="00BA5F05">
      <w:pPr>
        <w:rPr>
          <w:rFonts w:ascii="Times New Roman" w:hAnsi="Times New Roman" w:cs="Times New Roman"/>
          <w:sz w:val="24"/>
        </w:rPr>
      </w:pPr>
    </w:p>
    <w:p w:rsidR="00BA5F05" w:rsidRDefault="00BA5F05" w:rsidP="00BA5F05">
      <w:pPr>
        <w:rPr>
          <w:rFonts w:ascii="Times New Roman" w:hAnsi="Times New Roman" w:cs="Times New Roman"/>
          <w:b/>
          <w:sz w:val="24"/>
        </w:rPr>
      </w:pPr>
      <w:r>
        <w:rPr>
          <w:rFonts w:ascii="Times New Roman" w:hAnsi="Times New Roman" w:cs="Times New Roman"/>
          <w:sz w:val="24"/>
        </w:rPr>
        <w:t xml:space="preserve">→ </w:t>
      </w:r>
      <w:r>
        <w:rPr>
          <w:rFonts w:ascii="Times New Roman" w:hAnsi="Times New Roman" w:cs="Times New Roman"/>
          <w:b/>
          <w:sz w:val="24"/>
        </w:rPr>
        <w:t>LAPAROSKOPSKA KIRURGIJA:</w:t>
      </w:r>
    </w:p>
    <w:p w:rsidR="00007F81" w:rsidRPr="00BA5F05" w:rsidRDefault="00007F81" w:rsidP="00BC1048">
      <w:pPr>
        <w:numPr>
          <w:ilvl w:val="0"/>
          <w:numId w:val="102"/>
        </w:numPr>
        <w:rPr>
          <w:rFonts w:ascii="Times New Roman" w:hAnsi="Times New Roman" w:cs="Times New Roman"/>
          <w:sz w:val="24"/>
        </w:rPr>
      </w:pPr>
      <w:r w:rsidRPr="00BA5F05">
        <w:rPr>
          <w:rFonts w:ascii="Times New Roman" w:hAnsi="Times New Roman" w:cs="Times New Roman"/>
          <w:b/>
          <w:bCs/>
          <w:sz w:val="24"/>
        </w:rPr>
        <w:t>Kamera</w:t>
      </w:r>
    </w:p>
    <w:p w:rsidR="00007F81" w:rsidRPr="00BA5F05" w:rsidRDefault="00007F81" w:rsidP="00BC1048">
      <w:pPr>
        <w:numPr>
          <w:ilvl w:val="0"/>
          <w:numId w:val="102"/>
        </w:numPr>
        <w:rPr>
          <w:rFonts w:ascii="Times New Roman" w:hAnsi="Times New Roman" w:cs="Times New Roman"/>
          <w:sz w:val="24"/>
        </w:rPr>
      </w:pPr>
      <w:r w:rsidRPr="00BA5F05">
        <w:rPr>
          <w:rFonts w:ascii="Times New Roman" w:hAnsi="Times New Roman" w:cs="Times New Roman"/>
          <w:b/>
          <w:bCs/>
          <w:sz w:val="24"/>
        </w:rPr>
        <w:t>Vir svetlobe</w:t>
      </w:r>
    </w:p>
    <w:p w:rsidR="00007F81" w:rsidRPr="00BA5F05" w:rsidRDefault="00007F81" w:rsidP="00BC1048">
      <w:pPr>
        <w:numPr>
          <w:ilvl w:val="0"/>
          <w:numId w:val="102"/>
        </w:numPr>
        <w:rPr>
          <w:rFonts w:ascii="Times New Roman" w:hAnsi="Times New Roman" w:cs="Times New Roman"/>
          <w:sz w:val="24"/>
        </w:rPr>
      </w:pPr>
      <w:r w:rsidRPr="00BA5F05">
        <w:rPr>
          <w:rFonts w:ascii="Times New Roman" w:hAnsi="Times New Roman" w:cs="Times New Roman"/>
          <w:b/>
          <w:bCs/>
          <w:sz w:val="24"/>
        </w:rPr>
        <w:t>Troakar</w:t>
      </w:r>
    </w:p>
    <w:p w:rsidR="00007F81" w:rsidRPr="00BA5F05" w:rsidRDefault="00007F81" w:rsidP="00BC1048">
      <w:pPr>
        <w:numPr>
          <w:ilvl w:val="0"/>
          <w:numId w:val="102"/>
        </w:numPr>
        <w:rPr>
          <w:rFonts w:ascii="Times New Roman" w:hAnsi="Times New Roman" w:cs="Times New Roman"/>
          <w:sz w:val="24"/>
        </w:rPr>
      </w:pPr>
      <w:r w:rsidRPr="00BA5F05">
        <w:rPr>
          <w:rFonts w:ascii="Times New Roman" w:hAnsi="Times New Roman" w:cs="Times New Roman"/>
          <w:b/>
          <w:bCs/>
          <w:sz w:val="24"/>
        </w:rPr>
        <w:t>instrumenti</w:t>
      </w:r>
    </w:p>
    <w:p w:rsidR="00BA5F05" w:rsidRPr="00BA5F05" w:rsidRDefault="00BA5F05" w:rsidP="00BC1048">
      <w:pPr>
        <w:pStyle w:val="ListParagraph"/>
        <w:numPr>
          <w:ilvl w:val="0"/>
          <w:numId w:val="102"/>
        </w:numPr>
        <w:rPr>
          <w:rFonts w:ascii="Times New Roman" w:hAnsi="Times New Roman" w:cs="Times New Roman"/>
          <w:sz w:val="24"/>
        </w:rPr>
      </w:pPr>
      <w:r w:rsidRPr="00BA5F05">
        <w:rPr>
          <w:rFonts w:ascii="Times New Roman" w:hAnsi="Times New Roman" w:cs="Times New Roman"/>
          <w:b/>
          <w:bCs/>
          <w:sz w:val="24"/>
        </w:rPr>
        <w:t xml:space="preserve">Osnoven set za laparoskopsko kirurgijo; </w:t>
      </w:r>
      <w:r w:rsidRPr="00BA5F05">
        <w:rPr>
          <w:rFonts w:ascii="Times New Roman" w:hAnsi="Times New Roman" w:cs="Times New Roman"/>
          <w:bCs/>
          <w:sz w:val="24"/>
        </w:rPr>
        <w:t>mreža instrumentov: instrumenti, sterilizirani v posebni škatlji (splošne in specialne mreže)</w:t>
      </w:r>
    </w:p>
    <w:p w:rsidR="00BA5F05" w:rsidRPr="00BA5F05" w:rsidRDefault="00BA5F05" w:rsidP="00BA5F05">
      <w:pPr>
        <w:rPr>
          <w:rFonts w:ascii="Times New Roman" w:hAnsi="Times New Roman" w:cs="Times New Roman"/>
          <w:sz w:val="24"/>
        </w:rPr>
      </w:pPr>
    </w:p>
    <w:p w:rsidR="00BA5F05" w:rsidRPr="00A1555B" w:rsidRDefault="00BA5F05" w:rsidP="00BC1048">
      <w:pPr>
        <w:pStyle w:val="ListParagraph"/>
        <w:numPr>
          <w:ilvl w:val="0"/>
          <w:numId w:val="97"/>
        </w:numPr>
        <w:rPr>
          <w:rFonts w:ascii="Times New Roman" w:hAnsi="Times New Roman" w:cs="Times New Roman"/>
          <w:b/>
          <w:sz w:val="24"/>
        </w:rPr>
      </w:pPr>
      <w:r>
        <w:rPr>
          <w:rFonts w:ascii="Times New Roman" w:hAnsi="Times New Roman" w:cs="Times New Roman"/>
          <w:b/>
          <w:sz w:val="24"/>
        </w:rPr>
        <w:t>KIRURŠKI MATERIALI:</w:t>
      </w:r>
    </w:p>
    <w:p w:rsidR="00A1555B" w:rsidRDefault="00A1555B" w:rsidP="00A1555B">
      <w:pPr>
        <w:rPr>
          <w:rFonts w:ascii="Times New Roman" w:hAnsi="Times New Roman" w:cs="Times New Roman"/>
          <w:b/>
          <w:bCs/>
          <w:sz w:val="24"/>
        </w:rPr>
      </w:pPr>
      <w:r w:rsidRPr="00A1555B">
        <w:rPr>
          <w:rFonts w:ascii="Times New Roman" w:hAnsi="Times New Roman" w:cs="Times New Roman"/>
          <w:b/>
          <w:bCs/>
          <w:sz w:val="24"/>
        </w:rPr>
        <w:t>1. Materiali za spajanje tkiva:</w:t>
      </w:r>
    </w:p>
    <w:p w:rsidR="00A1555B" w:rsidRPr="00A1555B" w:rsidRDefault="00A1555B" w:rsidP="00BC1048">
      <w:pPr>
        <w:pStyle w:val="ListParagraph"/>
        <w:numPr>
          <w:ilvl w:val="0"/>
          <w:numId w:val="105"/>
        </w:numPr>
        <w:rPr>
          <w:rFonts w:ascii="Times New Roman" w:hAnsi="Times New Roman" w:cs="Times New Roman"/>
          <w:sz w:val="24"/>
        </w:rPr>
      </w:pPr>
      <w:r w:rsidRPr="00A1555B">
        <w:rPr>
          <w:rFonts w:ascii="Times New Roman" w:hAnsi="Times New Roman" w:cs="Times New Roman"/>
          <w:bCs/>
          <w:sz w:val="24"/>
        </w:rPr>
        <w:t xml:space="preserve">namenjeni so zadrževanju tkiva v določenem položaju, dokler biološki proces celjenja ni končan. </w:t>
      </w:r>
    </w:p>
    <w:p w:rsidR="009A63BC" w:rsidRDefault="00A1555B" w:rsidP="00BC1048">
      <w:pPr>
        <w:pStyle w:val="ListParagraph"/>
        <w:numPr>
          <w:ilvl w:val="1"/>
          <w:numId w:val="103"/>
        </w:numPr>
        <w:rPr>
          <w:rFonts w:ascii="Times New Roman" w:hAnsi="Times New Roman" w:cs="Times New Roman"/>
          <w:sz w:val="24"/>
        </w:rPr>
      </w:pPr>
      <w:r w:rsidRPr="009A63BC">
        <w:rPr>
          <w:rFonts w:ascii="Times New Roman" w:hAnsi="Times New Roman" w:cs="Times New Roman"/>
          <w:b/>
          <w:sz w:val="24"/>
        </w:rPr>
        <w:t>kirurške niti</w:t>
      </w:r>
      <w:r>
        <w:rPr>
          <w:rFonts w:ascii="Times New Roman" w:hAnsi="Times New Roman" w:cs="Times New Roman"/>
          <w:sz w:val="24"/>
        </w:rPr>
        <w:t xml:space="preserve">: </w:t>
      </w:r>
    </w:p>
    <w:p w:rsidR="00A1555B" w:rsidRDefault="00A1555B" w:rsidP="00BC1048">
      <w:pPr>
        <w:pStyle w:val="ListParagraph"/>
        <w:numPr>
          <w:ilvl w:val="2"/>
          <w:numId w:val="106"/>
        </w:numPr>
        <w:rPr>
          <w:rFonts w:ascii="Times New Roman" w:hAnsi="Times New Roman" w:cs="Times New Roman"/>
          <w:sz w:val="24"/>
        </w:rPr>
      </w:pPr>
      <w:r w:rsidRPr="00A1555B">
        <w:rPr>
          <w:rFonts w:ascii="Times New Roman" w:hAnsi="Times New Roman" w:cs="Times New Roman"/>
          <w:sz w:val="24"/>
        </w:rPr>
        <w:t>spajanje tkiv</w:t>
      </w:r>
      <w:r w:rsidR="009A63BC">
        <w:rPr>
          <w:rFonts w:ascii="Times New Roman" w:hAnsi="Times New Roman" w:cs="Times New Roman"/>
          <w:sz w:val="24"/>
        </w:rPr>
        <w:t xml:space="preserve"> in spajanje materialov in tkiv</w:t>
      </w:r>
    </w:p>
    <w:p w:rsidR="00007F81" w:rsidRPr="009A63BC" w:rsidRDefault="00007F81" w:rsidP="00BC1048">
      <w:pPr>
        <w:pStyle w:val="ListParagraph"/>
        <w:numPr>
          <w:ilvl w:val="2"/>
          <w:numId w:val="106"/>
        </w:numPr>
        <w:rPr>
          <w:rFonts w:ascii="Times New Roman" w:hAnsi="Times New Roman" w:cs="Times New Roman"/>
          <w:sz w:val="24"/>
        </w:rPr>
      </w:pPr>
      <w:r w:rsidRPr="009A63BC">
        <w:rPr>
          <w:rFonts w:ascii="Times New Roman" w:hAnsi="Times New Roman" w:cs="Times New Roman"/>
          <w:bCs/>
          <w:sz w:val="24"/>
        </w:rPr>
        <w:t>Razgradljivost</w:t>
      </w:r>
      <w:r w:rsidRPr="009A63BC">
        <w:rPr>
          <w:rFonts w:ascii="Times New Roman" w:hAnsi="Times New Roman" w:cs="Times New Roman"/>
          <w:b/>
          <w:bCs/>
          <w:sz w:val="24"/>
        </w:rPr>
        <w:t xml:space="preserve"> </w:t>
      </w:r>
      <w:r w:rsidRPr="009A63BC">
        <w:rPr>
          <w:rFonts w:ascii="Times New Roman" w:hAnsi="Times New Roman" w:cs="Times New Roman"/>
          <w:sz w:val="24"/>
        </w:rPr>
        <w:t>(</w:t>
      </w:r>
      <w:r w:rsidRPr="009A63BC">
        <w:rPr>
          <w:rFonts w:ascii="Times New Roman" w:hAnsi="Times New Roman" w:cs="Times New Roman"/>
          <w:b/>
          <w:sz w:val="24"/>
        </w:rPr>
        <w:t>resorbilne</w:t>
      </w:r>
      <w:r w:rsidRPr="009A63BC">
        <w:rPr>
          <w:rFonts w:ascii="Times New Roman" w:hAnsi="Times New Roman" w:cs="Times New Roman"/>
          <w:sz w:val="24"/>
        </w:rPr>
        <w:t xml:space="preserve"> in </w:t>
      </w:r>
      <w:r w:rsidRPr="009A63BC">
        <w:rPr>
          <w:rFonts w:ascii="Times New Roman" w:hAnsi="Times New Roman" w:cs="Times New Roman"/>
          <w:b/>
          <w:sz w:val="24"/>
        </w:rPr>
        <w:t>neresorbilne</w:t>
      </w:r>
      <w:r w:rsidRPr="009A63BC">
        <w:rPr>
          <w:rFonts w:ascii="Times New Roman" w:hAnsi="Times New Roman" w:cs="Times New Roman"/>
          <w:sz w:val="24"/>
        </w:rPr>
        <w:t>)</w:t>
      </w:r>
    </w:p>
    <w:p w:rsidR="00007F81" w:rsidRPr="009A63BC" w:rsidRDefault="00007F81" w:rsidP="00BC1048">
      <w:pPr>
        <w:pStyle w:val="ListParagraph"/>
        <w:numPr>
          <w:ilvl w:val="2"/>
          <w:numId w:val="106"/>
        </w:numPr>
        <w:rPr>
          <w:rFonts w:ascii="Times New Roman" w:hAnsi="Times New Roman" w:cs="Times New Roman"/>
          <w:sz w:val="24"/>
        </w:rPr>
      </w:pPr>
      <w:r w:rsidRPr="009A63BC">
        <w:rPr>
          <w:rFonts w:ascii="Times New Roman" w:hAnsi="Times New Roman" w:cs="Times New Roman"/>
          <w:b/>
          <w:bCs/>
          <w:sz w:val="24"/>
        </w:rPr>
        <w:t xml:space="preserve">Monofilamentne </w:t>
      </w:r>
      <w:r w:rsidRPr="009A63BC">
        <w:rPr>
          <w:rFonts w:ascii="Times New Roman" w:hAnsi="Times New Roman" w:cs="Times New Roman"/>
          <w:bCs/>
          <w:sz w:val="24"/>
        </w:rPr>
        <w:t>in</w:t>
      </w:r>
      <w:r w:rsidRPr="009A63BC">
        <w:rPr>
          <w:rFonts w:ascii="Times New Roman" w:hAnsi="Times New Roman" w:cs="Times New Roman"/>
          <w:b/>
          <w:bCs/>
          <w:sz w:val="24"/>
        </w:rPr>
        <w:t xml:space="preserve"> polifilamentne</w:t>
      </w:r>
    </w:p>
    <w:p w:rsidR="009A63BC" w:rsidRPr="009A63BC" w:rsidRDefault="009A63BC" w:rsidP="00BC1048">
      <w:pPr>
        <w:pStyle w:val="ListParagraph"/>
        <w:numPr>
          <w:ilvl w:val="2"/>
          <w:numId w:val="106"/>
        </w:numPr>
        <w:rPr>
          <w:rFonts w:ascii="Times New Roman" w:hAnsi="Times New Roman" w:cs="Times New Roman"/>
          <w:sz w:val="24"/>
        </w:rPr>
      </w:pPr>
      <w:r w:rsidRPr="009A63BC">
        <w:rPr>
          <w:rFonts w:ascii="Times New Roman" w:hAnsi="Times New Roman" w:cs="Times New Roman"/>
          <w:b/>
          <w:bCs/>
          <w:sz w:val="24"/>
        </w:rPr>
        <w:t xml:space="preserve">Naravne </w:t>
      </w:r>
      <w:r w:rsidRPr="009A63BC">
        <w:rPr>
          <w:rFonts w:ascii="Times New Roman" w:hAnsi="Times New Roman" w:cs="Times New Roman"/>
          <w:bCs/>
          <w:sz w:val="24"/>
        </w:rPr>
        <w:t>in</w:t>
      </w:r>
      <w:r w:rsidRPr="009A63BC">
        <w:rPr>
          <w:rFonts w:ascii="Times New Roman" w:hAnsi="Times New Roman" w:cs="Times New Roman"/>
          <w:b/>
          <w:bCs/>
          <w:sz w:val="24"/>
        </w:rPr>
        <w:t xml:space="preserve"> sintetične</w:t>
      </w:r>
    </w:p>
    <w:p w:rsidR="009A63BC" w:rsidRPr="009A63BC" w:rsidRDefault="009A63BC" w:rsidP="00BC1048">
      <w:pPr>
        <w:pStyle w:val="ListParagraph"/>
        <w:numPr>
          <w:ilvl w:val="2"/>
          <w:numId w:val="106"/>
        </w:numPr>
        <w:rPr>
          <w:rFonts w:ascii="Times New Roman" w:hAnsi="Times New Roman" w:cs="Times New Roman"/>
          <w:sz w:val="24"/>
        </w:rPr>
      </w:pPr>
      <w:r w:rsidRPr="009A63BC">
        <w:rPr>
          <w:rFonts w:ascii="Times New Roman" w:hAnsi="Times New Roman" w:cs="Times New Roman"/>
          <w:sz w:val="24"/>
        </w:rPr>
        <w:t>Debelina niti: 0,001 – 1,100 mm</w:t>
      </w:r>
    </w:p>
    <w:p w:rsidR="009A63BC" w:rsidRPr="009A63BC" w:rsidRDefault="009A63BC" w:rsidP="00BC1048">
      <w:pPr>
        <w:pStyle w:val="ListParagraph"/>
        <w:numPr>
          <w:ilvl w:val="2"/>
          <w:numId w:val="106"/>
        </w:numPr>
        <w:rPr>
          <w:rFonts w:ascii="Times New Roman" w:hAnsi="Times New Roman" w:cs="Times New Roman"/>
          <w:sz w:val="24"/>
        </w:rPr>
      </w:pPr>
      <w:r w:rsidRPr="009A63BC">
        <w:rPr>
          <w:rFonts w:ascii="Times New Roman" w:hAnsi="Times New Roman" w:cs="Times New Roman"/>
          <w:sz w:val="24"/>
        </w:rPr>
        <w:lastRenderedPageBreak/>
        <w:t xml:space="preserve">Lastnosti: </w:t>
      </w:r>
    </w:p>
    <w:p w:rsidR="00007F81" w:rsidRPr="009A63BC" w:rsidRDefault="00007F81" w:rsidP="00BC1048">
      <w:pPr>
        <w:pStyle w:val="ListParagraph"/>
        <w:numPr>
          <w:ilvl w:val="3"/>
          <w:numId w:val="103"/>
        </w:numPr>
        <w:rPr>
          <w:rFonts w:ascii="Times New Roman" w:hAnsi="Times New Roman" w:cs="Times New Roman"/>
          <w:sz w:val="24"/>
        </w:rPr>
      </w:pPr>
      <w:r w:rsidRPr="009A63BC">
        <w:rPr>
          <w:rFonts w:ascii="Times New Roman" w:hAnsi="Times New Roman" w:cs="Times New Roman"/>
          <w:b/>
          <w:bCs/>
          <w:sz w:val="24"/>
        </w:rPr>
        <w:t xml:space="preserve">Vzdolžna odpornost niti  </w:t>
      </w:r>
      <w:r w:rsidRPr="009A63BC">
        <w:rPr>
          <w:rFonts w:ascii="Times New Roman" w:hAnsi="Times New Roman" w:cs="Times New Roman"/>
          <w:sz w:val="24"/>
        </w:rPr>
        <w:t>(410 N/m2 poliamid in 850 N/m2 poliester)</w:t>
      </w:r>
    </w:p>
    <w:p w:rsidR="00007F81" w:rsidRPr="009A63BC" w:rsidRDefault="00007F81" w:rsidP="00BC1048">
      <w:pPr>
        <w:pStyle w:val="ListParagraph"/>
        <w:numPr>
          <w:ilvl w:val="3"/>
          <w:numId w:val="103"/>
        </w:numPr>
        <w:rPr>
          <w:rFonts w:ascii="Times New Roman" w:hAnsi="Times New Roman" w:cs="Times New Roman"/>
          <w:sz w:val="24"/>
        </w:rPr>
      </w:pPr>
      <w:r w:rsidRPr="009A63BC">
        <w:rPr>
          <w:rFonts w:ascii="Times New Roman" w:hAnsi="Times New Roman" w:cs="Times New Roman"/>
          <w:b/>
          <w:bCs/>
          <w:sz w:val="24"/>
        </w:rPr>
        <w:t xml:space="preserve">Elastične in plastične </w:t>
      </w:r>
      <w:r w:rsidRPr="009A63BC">
        <w:rPr>
          <w:rFonts w:ascii="Times New Roman" w:hAnsi="Times New Roman" w:cs="Times New Roman"/>
          <w:sz w:val="24"/>
        </w:rPr>
        <w:t>(po delovanju sile zavzamejo določeno obliko)</w:t>
      </w:r>
    </w:p>
    <w:p w:rsidR="00007F81" w:rsidRPr="009A63BC" w:rsidRDefault="00007F81" w:rsidP="00BC1048">
      <w:pPr>
        <w:pStyle w:val="ListParagraph"/>
        <w:numPr>
          <w:ilvl w:val="3"/>
          <w:numId w:val="103"/>
        </w:numPr>
        <w:rPr>
          <w:rFonts w:ascii="Times New Roman" w:hAnsi="Times New Roman" w:cs="Times New Roman"/>
          <w:sz w:val="24"/>
        </w:rPr>
      </w:pPr>
      <w:r w:rsidRPr="009A63BC">
        <w:rPr>
          <w:rFonts w:ascii="Times New Roman" w:hAnsi="Times New Roman" w:cs="Times New Roman"/>
          <w:b/>
          <w:bCs/>
          <w:sz w:val="24"/>
        </w:rPr>
        <w:t xml:space="preserve">Hidrofilnost </w:t>
      </w:r>
      <w:r w:rsidRPr="009A63BC">
        <w:rPr>
          <w:rFonts w:ascii="Times New Roman" w:hAnsi="Times New Roman" w:cs="Times New Roman"/>
          <w:sz w:val="24"/>
        </w:rPr>
        <w:t xml:space="preserve">(sposobnost vsrkavanja vode, svila) in </w:t>
      </w:r>
      <w:r w:rsidRPr="009A63BC">
        <w:rPr>
          <w:rFonts w:ascii="Times New Roman" w:hAnsi="Times New Roman" w:cs="Times New Roman"/>
          <w:b/>
          <w:bCs/>
          <w:sz w:val="24"/>
        </w:rPr>
        <w:t xml:space="preserve">hidrofobnost </w:t>
      </w:r>
      <w:r w:rsidRPr="009A63BC">
        <w:rPr>
          <w:rFonts w:ascii="Times New Roman" w:hAnsi="Times New Roman" w:cs="Times New Roman"/>
          <w:sz w:val="24"/>
        </w:rPr>
        <w:t>(poliester)</w:t>
      </w:r>
    </w:p>
    <w:p w:rsidR="009A63BC" w:rsidRPr="009A63BC" w:rsidRDefault="009A63BC" w:rsidP="00BC1048">
      <w:pPr>
        <w:pStyle w:val="ListParagraph"/>
        <w:numPr>
          <w:ilvl w:val="2"/>
          <w:numId w:val="103"/>
        </w:numPr>
        <w:rPr>
          <w:rFonts w:ascii="Times New Roman" w:hAnsi="Times New Roman" w:cs="Times New Roman"/>
          <w:sz w:val="24"/>
        </w:rPr>
      </w:pPr>
      <w:r w:rsidRPr="009A63BC">
        <w:rPr>
          <w:rFonts w:ascii="Times New Roman" w:hAnsi="Times New Roman" w:cs="Times New Roman"/>
          <w:sz w:val="24"/>
        </w:rPr>
        <w:t>Primer: svilnata nit debeline 2.0</w:t>
      </w:r>
    </w:p>
    <w:p w:rsidR="009A63BC" w:rsidRDefault="009A63BC" w:rsidP="00BC1048">
      <w:pPr>
        <w:pStyle w:val="ListParagraph"/>
        <w:numPr>
          <w:ilvl w:val="1"/>
          <w:numId w:val="103"/>
        </w:numPr>
        <w:rPr>
          <w:rFonts w:ascii="Times New Roman" w:hAnsi="Times New Roman" w:cs="Times New Roman"/>
          <w:sz w:val="24"/>
        </w:rPr>
      </w:pPr>
      <w:r w:rsidRPr="009A63BC">
        <w:rPr>
          <w:rFonts w:ascii="Times New Roman" w:hAnsi="Times New Roman" w:cs="Times New Roman"/>
          <w:b/>
          <w:sz w:val="24"/>
        </w:rPr>
        <w:t>Kirurške igle</w:t>
      </w:r>
      <w:r w:rsidRPr="009A63BC">
        <w:rPr>
          <w:rFonts w:ascii="Times New Roman" w:hAnsi="Times New Roman" w:cs="Times New Roman"/>
          <w:sz w:val="24"/>
        </w:rPr>
        <w:t>:</w:t>
      </w:r>
      <w:r>
        <w:rPr>
          <w:rFonts w:ascii="Times New Roman" w:hAnsi="Times New Roman" w:cs="Times New Roman"/>
          <w:sz w:val="24"/>
        </w:rPr>
        <w:t xml:space="preserve"> → atravmatske</w:t>
      </w:r>
    </w:p>
    <w:p w:rsidR="009A63BC" w:rsidRPr="009A63BC" w:rsidRDefault="009A63BC" w:rsidP="009A63BC">
      <w:pPr>
        <w:pStyle w:val="ListParagraph"/>
        <w:ind w:left="2832"/>
        <w:rPr>
          <w:rFonts w:ascii="Times New Roman" w:hAnsi="Times New Roman" w:cs="Times New Roman"/>
          <w:sz w:val="24"/>
        </w:rPr>
      </w:pPr>
      <w:r>
        <w:rPr>
          <w:rFonts w:ascii="Times New Roman" w:hAnsi="Times New Roman" w:cs="Times New Roman"/>
          <w:b/>
          <w:sz w:val="24"/>
        </w:rPr>
        <w:t xml:space="preserve"> </w:t>
      </w:r>
      <w:r>
        <w:rPr>
          <w:rFonts w:ascii="Times New Roman" w:hAnsi="Times New Roman" w:cs="Times New Roman"/>
          <w:sz w:val="24"/>
        </w:rPr>
        <w:t>→ travmatske</w:t>
      </w:r>
    </w:p>
    <w:p w:rsidR="00007F81" w:rsidRPr="009A63BC" w:rsidRDefault="00007F81" w:rsidP="00BC1048">
      <w:pPr>
        <w:numPr>
          <w:ilvl w:val="1"/>
          <w:numId w:val="104"/>
        </w:numPr>
        <w:rPr>
          <w:rFonts w:ascii="Times New Roman" w:hAnsi="Times New Roman" w:cs="Times New Roman"/>
          <w:b/>
          <w:sz w:val="24"/>
        </w:rPr>
      </w:pPr>
      <w:r w:rsidRPr="009A63BC">
        <w:rPr>
          <w:rFonts w:ascii="Times New Roman" w:hAnsi="Times New Roman" w:cs="Times New Roman"/>
          <w:b/>
          <w:sz w:val="24"/>
        </w:rPr>
        <w:t>kirurške sponke</w:t>
      </w:r>
      <w:r w:rsidR="009A63BC">
        <w:rPr>
          <w:rFonts w:ascii="Times New Roman" w:hAnsi="Times New Roman" w:cs="Times New Roman"/>
          <w:b/>
          <w:sz w:val="24"/>
        </w:rPr>
        <w:t xml:space="preserve">: </w:t>
      </w:r>
    </w:p>
    <w:p w:rsidR="009A63BC" w:rsidRPr="009A63BC" w:rsidRDefault="009A63BC" w:rsidP="00BC1048">
      <w:pPr>
        <w:numPr>
          <w:ilvl w:val="2"/>
          <w:numId w:val="104"/>
        </w:numPr>
        <w:rPr>
          <w:rFonts w:ascii="Times New Roman" w:hAnsi="Times New Roman" w:cs="Times New Roman"/>
          <w:b/>
          <w:sz w:val="24"/>
        </w:rPr>
      </w:pPr>
      <w:r>
        <w:rPr>
          <w:rFonts w:ascii="Times New Roman" w:hAnsi="Times New Roman" w:cs="Times New Roman"/>
          <w:sz w:val="24"/>
        </w:rPr>
        <w:t>kožni klipi, notranji klipi</w:t>
      </w:r>
    </w:p>
    <w:p w:rsidR="009A63BC" w:rsidRDefault="009A63BC" w:rsidP="00BC1048">
      <w:pPr>
        <w:numPr>
          <w:ilvl w:val="2"/>
          <w:numId w:val="104"/>
        </w:numPr>
        <w:rPr>
          <w:rFonts w:ascii="Times New Roman" w:hAnsi="Times New Roman" w:cs="Times New Roman"/>
          <w:sz w:val="24"/>
        </w:rPr>
      </w:pPr>
      <w:r w:rsidRPr="009A63BC">
        <w:rPr>
          <w:rFonts w:ascii="Times New Roman" w:hAnsi="Times New Roman" w:cs="Times New Roman"/>
          <w:b/>
          <w:sz w:val="24"/>
        </w:rPr>
        <w:t xml:space="preserve">Klipi: </w:t>
      </w:r>
      <w:r>
        <w:rPr>
          <w:rFonts w:ascii="Times New Roman" w:hAnsi="Times New Roman" w:cs="Times New Roman"/>
          <w:b/>
          <w:sz w:val="24"/>
        </w:rPr>
        <w:t xml:space="preserve">→ </w:t>
      </w:r>
      <w:r w:rsidRPr="009A63BC">
        <w:rPr>
          <w:rFonts w:ascii="Times New Roman" w:hAnsi="Times New Roman" w:cs="Times New Roman"/>
          <w:sz w:val="24"/>
        </w:rPr>
        <w:t>terapevtski za zaustavljanje krvavitve in</w:t>
      </w:r>
      <w:r>
        <w:rPr>
          <w:rFonts w:ascii="Times New Roman" w:hAnsi="Times New Roman" w:cs="Times New Roman"/>
          <w:sz w:val="24"/>
        </w:rPr>
        <w:t xml:space="preserve"> </w:t>
      </w:r>
      <w:r w:rsidRPr="009A63BC">
        <w:rPr>
          <w:rFonts w:ascii="Times New Roman" w:hAnsi="Times New Roman" w:cs="Times New Roman"/>
          <w:sz w:val="24"/>
        </w:rPr>
        <w:t>zapiranje valjas</w:t>
      </w:r>
      <w:r>
        <w:rPr>
          <w:rFonts w:ascii="Times New Roman" w:hAnsi="Times New Roman" w:cs="Times New Roman"/>
          <w:sz w:val="24"/>
        </w:rPr>
        <w:t xml:space="preserve">tih struktur (žila, sečevod) </w:t>
      </w:r>
    </w:p>
    <w:p w:rsidR="009A63BC" w:rsidRPr="009A63BC" w:rsidRDefault="009A63BC" w:rsidP="009A63BC">
      <w:pPr>
        <w:ind w:left="2160" w:firstLine="672"/>
        <w:rPr>
          <w:rFonts w:ascii="Times New Roman" w:hAnsi="Times New Roman" w:cs="Times New Roman"/>
          <w:sz w:val="24"/>
        </w:rPr>
      </w:pPr>
      <w:r>
        <w:rPr>
          <w:rFonts w:ascii="Times New Roman" w:hAnsi="Times New Roman" w:cs="Times New Roman"/>
          <w:b/>
          <w:sz w:val="24"/>
        </w:rPr>
        <w:t xml:space="preserve">→ </w:t>
      </w:r>
      <w:r w:rsidRPr="009A63BC">
        <w:rPr>
          <w:rFonts w:ascii="Times New Roman" w:hAnsi="Times New Roman" w:cs="Times New Roman"/>
          <w:sz w:val="24"/>
        </w:rPr>
        <w:t>zamejitveni za označevanje</w:t>
      </w:r>
    </w:p>
    <w:p w:rsidR="009A63BC" w:rsidRPr="009A63BC" w:rsidRDefault="009A63BC" w:rsidP="009A63BC">
      <w:pPr>
        <w:ind w:left="1440"/>
        <w:rPr>
          <w:rFonts w:ascii="Times New Roman" w:hAnsi="Times New Roman" w:cs="Times New Roman"/>
          <w:b/>
          <w:sz w:val="24"/>
        </w:rPr>
      </w:pPr>
    </w:p>
    <w:p w:rsidR="00007F81" w:rsidRDefault="00007F81" w:rsidP="00BC1048">
      <w:pPr>
        <w:numPr>
          <w:ilvl w:val="1"/>
          <w:numId w:val="104"/>
        </w:numPr>
        <w:rPr>
          <w:rFonts w:ascii="Times New Roman" w:hAnsi="Times New Roman" w:cs="Times New Roman"/>
          <w:b/>
          <w:sz w:val="24"/>
        </w:rPr>
      </w:pPr>
      <w:r w:rsidRPr="009A63BC">
        <w:rPr>
          <w:rFonts w:ascii="Times New Roman" w:hAnsi="Times New Roman" w:cs="Times New Roman"/>
          <w:b/>
          <w:sz w:val="24"/>
        </w:rPr>
        <w:t>materiali za lokalno hemostazo in lepila</w:t>
      </w:r>
      <w:r w:rsidR="009A63BC">
        <w:rPr>
          <w:rFonts w:ascii="Times New Roman" w:hAnsi="Times New Roman" w:cs="Times New Roman"/>
          <w:b/>
          <w:sz w:val="24"/>
        </w:rPr>
        <w:t>:</w:t>
      </w:r>
    </w:p>
    <w:p w:rsidR="009A63BC" w:rsidRPr="009A63BC" w:rsidRDefault="009A63BC" w:rsidP="00BC1048">
      <w:pPr>
        <w:numPr>
          <w:ilvl w:val="2"/>
          <w:numId w:val="104"/>
        </w:numPr>
        <w:rPr>
          <w:rFonts w:ascii="Times New Roman" w:hAnsi="Times New Roman" w:cs="Times New Roman"/>
          <w:sz w:val="24"/>
        </w:rPr>
      </w:pPr>
      <w:r w:rsidRPr="009A63BC">
        <w:rPr>
          <w:rFonts w:ascii="Times New Roman" w:hAnsi="Times New Roman" w:cs="Times New Roman"/>
          <w:sz w:val="24"/>
        </w:rPr>
        <w:t>Razdelitev po načinu delovanja:</w:t>
      </w:r>
    </w:p>
    <w:p w:rsidR="00C02876" w:rsidRPr="00C02876" w:rsidRDefault="00007F81" w:rsidP="00BC1048">
      <w:pPr>
        <w:numPr>
          <w:ilvl w:val="3"/>
          <w:numId w:val="107"/>
        </w:numPr>
        <w:rPr>
          <w:rFonts w:ascii="Times New Roman" w:hAnsi="Times New Roman" w:cs="Times New Roman"/>
          <w:sz w:val="24"/>
        </w:rPr>
      </w:pPr>
      <w:r w:rsidRPr="009A63BC">
        <w:rPr>
          <w:rFonts w:ascii="Times New Roman" w:hAnsi="Times New Roman" w:cs="Times New Roman"/>
          <w:b/>
          <w:sz w:val="24"/>
        </w:rPr>
        <w:t>Mehanski</w:t>
      </w:r>
      <w:r w:rsidR="009A63BC">
        <w:rPr>
          <w:rFonts w:ascii="Times New Roman" w:hAnsi="Times New Roman" w:cs="Times New Roman"/>
          <w:b/>
          <w:sz w:val="24"/>
        </w:rPr>
        <w:t xml:space="preserve">: </w:t>
      </w:r>
    </w:p>
    <w:p w:rsidR="00C02876" w:rsidRDefault="00007F81" w:rsidP="00BC1048">
      <w:pPr>
        <w:numPr>
          <w:ilvl w:val="4"/>
          <w:numId w:val="107"/>
        </w:numPr>
        <w:rPr>
          <w:rFonts w:ascii="Times New Roman" w:hAnsi="Times New Roman" w:cs="Times New Roman"/>
          <w:sz w:val="24"/>
        </w:rPr>
      </w:pPr>
      <w:r w:rsidRPr="009A63BC">
        <w:rPr>
          <w:rFonts w:ascii="Times New Roman" w:hAnsi="Times New Roman" w:cs="Times New Roman"/>
          <w:sz w:val="24"/>
        </w:rPr>
        <w:t>pripravki o</w:t>
      </w:r>
      <w:r w:rsidR="00C02876">
        <w:rPr>
          <w:rFonts w:ascii="Times New Roman" w:hAnsi="Times New Roman" w:cs="Times New Roman"/>
          <w:sz w:val="24"/>
        </w:rPr>
        <w:t>ksidirane regenerirane celuloze</w:t>
      </w:r>
      <w:r w:rsidRPr="009A63BC">
        <w:rPr>
          <w:rFonts w:ascii="Times New Roman" w:hAnsi="Times New Roman" w:cs="Times New Roman"/>
          <w:sz w:val="24"/>
        </w:rPr>
        <w:t xml:space="preserve"> </w:t>
      </w:r>
    </w:p>
    <w:p w:rsidR="00007F81" w:rsidRDefault="00007F81" w:rsidP="00BC1048">
      <w:pPr>
        <w:numPr>
          <w:ilvl w:val="4"/>
          <w:numId w:val="107"/>
        </w:numPr>
        <w:rPr>
          <w:rFonts w:ascii="Times New Roman" w:hAnsi="Times New Roman" w:cs="Times New Roman"/>
          <w:sz w:val="24"/>
        </w:rPr>
      </w:pPr>
      <w:r w:rsidRPr="009A63BC">
        <w:rPr>
          <w:rFonts w:ascii="Times New Roman" w:hAnsi="Times New Roman" w:cs="Times New Roman"/>
          <w:sz w:val="24"/>
        </w:rPr>
        <w:t>po prepojitvi z vodo tvorijo želatinasto maso</w:t>
      </w:r>
    </w:p>
    <w:p w:rsidR="00007F81" w:rsidRPr="00C02876" w:rsidRDefault="00007F81" w:rsidP="00BC1048">
      <w:pPr>
        <w:pStyle w:val="ListParagraph"/>
        <w:numPr>
          <w:ilvl w:val="3"/>
          <w:numId w:val="107"/>
        </w:numPr>
        <w:spacing w:line="360" w:lineRule="auto"/>
        <w:rPr>
          <w:rFonts w:ascii="Times New Roman" w:hAnsi="Times New Roman" w:cs="Times New Roman"/>
          <w:b/>
          <w:sz w:val="24"/>
        </w:rPr>
      </w:pPr>
      <w:r w:rsidRPr="00C02876">
        <w:rPr>
          <w:rFonts w:ascii="Times New Roman" w:hAnsi="Times New Roman" w:cs="Times New Roman"/>
          <w:b/>
          <w:sz w:val="24"/>
        </w:rPr>
        <w:t>Kemični</w:t>
      </w:r>
    </w:p>
    <w:p w:rsidR="00007F81" w:rsidRPr="00C02876" w:rsidRDefault="00007F81" w:rsidP="00BC1048">
      <w:pPr>
        <w:pStyle w:val="ListParagraph"/>
        <w:numPr>
          <w:ilvl w:val="3"/>
          <w:numId w:val="107"/>
        </w:numPr>
        <w:spacing w:line="360" w:lineRule="auto"/>
        <w:rPr>
          <w:rFonts w:ascii="Times New Roman" w:hAnsi="Times New Roman" w:cs="Times New Roman"/>
          <w:b/>
          <w:sz w:val="24"/>
        </w:rPr>
      </w:pPr>
      <w:r w:rsidRPr="00C02876">
        <w:rPr>
          <w:rFonts w:ascii="Times New Roman" w:hAnsi="Times New Roman" w:cs="Times New Roman"/>
          <w:b/>
          <w:sz w:val="24"/>
        </w:rPr>
        <w:t>Bioaktivni</w:t>
      </w:r>
    </w:p>
    <w:p w:rsidR="00007F81" w:rsidRDefault="00007F81" w:rsidP="00BC1048">
      <w:pPr>
        <w:pStyle w:val="ListParagraph"/>
        <w:numPr>
          <w:ilvl w:val="3"/>
          <w:numId w:val="107"/>
        </w:numPr>
        <w:spacing w:line="360" w:lineRule="auto"/>
        <w:rPr>
          <w:rFonts w:ascii="Times New Roman" w:hAnsi="Times New Roman" w:cs="Times New Roman"/>
          <w:b/>
          <w:sz w:val="24"/>
        </w:rPr>
      </w:pPr>
      <w:r w:rsidRPr="00C02876">
        <w:rPr>
          <w:rFonts w:ascii="Times New Roman" w:hAnsi="Times New Roman" w:cs="Times New Roman"/>
          <w:b/>
          <w:sz w:val="24"/>
        </w:rPr>
        <w:t>Mehansko-bioaktivni</w:t>
      </w:r>
      <w:r w:rsidR="00C02876">
        <w:rPr>
          <w:rFonts w:ascii="Times New Roman" w:hAnsi="Times New Roman" w:cs="Times New Roman"/>
          <w:b/>
          <w:sz w:val="24"/>
        </w:rPr>
        <w:t xml:space="preserve">: </w:t>
      </w:r>
    </w:p>
    <w:p w:rsidR="00C02876" w:rsidRPr="00C02876" w:rsidRDefault="00C02876" w:rsidP="00BC1048">
      <w:pPr>
        <w:pStyle w:val="ListParagraph"/>
        <w:numPr>
          <w:ilvl w:val="4"/>
          <w:numId w:val="107"/>
        </w:numPr>
        <w:spacing w:line="360" w:lineRule="auto"/>
        <w:rPr>
          <w:rFonts w:ascii="Times New Roman" w:hAnsi="Times New Roman" w:cs="Times New Roman"/>
          <w:sz w:val="24"/>
        </w:rPr>
      </w:pPr>
      <w:r w:rsidRPr="00C02876">
        <w:rPr>
          <w:rFonts w:ascii="Times New Roman" w:hAnsi="Times New Roman" w:cs="Times New Roman"/>
          <w:sz w:val="24"/>
        </w:rPr>
        <w:t>se prilepijo na tkivo: kolagenska gobica in fibrinsko lepilo, humani trombin.</w:t>
      </w:r>
    </w:p>
    <w:p w:rsidR="00C02876" w:rsidRPr="00C02876" w:rsidRDefault="00C02876" w:rsidP="00BC1048">
      <w:pPr>
        <w:pStyle w:val="ListParagraph"/>
        <w:numPr>
          <w:ilvl w:val="4"/>
          <w:numId w:val="107"/>
        </w:numPr>
        <w:spacing w:line="360" w:lineRule="auto"/>
        <w:rPr>
          <w:rFonts w:ascii="Times New Roman" w:hAnsi="Times New Roman" w:cs="Times New Roman"/>
          <w:sz w:val="24"/>
        </w:rPr>
      </w:pPr>
      <w:r w:rsidRPr="00C02876">
        <w:rPr>
          <w:rFonts w:ascii="Times New Roman" w:hAnsi="Times New Roman" w:cs="Times New Roman"/>
          <w:sz w:val="24"/>
        </w:rPr>
        <w:t>Primer uporabe: zapiranje analnih fistul</w:t>
      </w:r>
    </w:p>
    <w:p w:rsidR="009A63BC" w:rsidRPr="00C02876" w:rsidRDefault="009A63BC" w:rsidP="00BC1048">
      <w:pPr>
        <w:pStyle w:val="ListParagraph"/>
        <w:numPr>
          <w:ilvl w:val="3"/>
          <w:numId w:val="107"/>
        </w:numPr>
        <w:spacing w:line="360" w:lineRule="auto"/>
        <w:rPr>
          <w:rFonts w:ascii="Times New Roman" w:hAnsi="Times New Roman" w:cs="Times New Roman"/>
          <w:sz w:val="24"/>
        </w:rPr>
      </w:pPr>
      <w:r w:rsidRPr="00C02876">
        <w:rPr>
          <w:rFonts w:ascii="Times New Roman" w:hAnsi="Times New Roman" w:cs="Times New Roman"/>
          <w:sz w:val="24"/>
        </w:rPr>
        <w:t>Imajo funkcijo vnosa zdravilnih sestavin (antibiotiki, citostatiki).</w:t>
      </w:r>
    </w:p>
    <w:p w:rsidR="00C02876" w:rsidRPr="00C02876" w:rsidRDefault="00C02876" w:rsidP="00BC1048">
      <w:pPr>
        <w:numPr>
          <w:ilvl w:val="2"/>
          <w:numId w:val="104"/>
        </w:numPr>
        <w:rPr>
          <w:rFonts w:ascii="Times New Roman" w:hAnsi="Times New Roman" w:cs="Times New Roman"/>
          <w:b/>
          <w:sz w:val="24"/>
        </w:rPr>
      </w:pPr>
      <w:r>
        <w:rPr>
          <w:rFonts w:ascii="Times New Roman" w:hAnsi="Times New Roman" w:cs="Times New Roman"/>
          <w:b/>
          <w:bCs/>
          <w:sz w:val="24"/>
        </w:rPr>
        <w:t>Fibrinska lepila:</w:t>
      </w:r>
      <w:r w:rsidRPr="00C02876">
        <w:rPr>
          <w:rFonts w:ascii="Times New Roman" w:hAnsi="Times New Roman" w:cs="Times New Roman"/>
          <w:bCs/>
          <w:sz w:val="24"/>
        </w:rPr>
        <w:t xml:space="preserve"> </w:t>
      </w:r>
    </w:p>
    <w:p w:rsidR="00C02876" w:rsidRPr="00C02876" w:rsidRDefault="00C02876" w:rsidP="00BC1048">
      <w:pPr>
        <w:numPr>
          <w:ilvl w:val="3"/>
          <w:numId w:val="108"/>
        </w:numPr>
        <w:rPr>
          <w:rFonts w:ascii="Times New Roman" w:hAnsi="Times New Roman" w:cs="Times New Roman"/>
          <w:b/>
          <w:sz w:val="24"/>
        </w:rPr>
      </w:pPr>
      <w:r w:rsidRPr="00C02876">
        <w:rPr>
          <w:rFonts w:ascii="Times New Roman" w:hAnsi="Times New Roman" w:cs="Times New Roman"/>
          <w:sz w:val="24"/>
        </w:rPr>
        <w:t>dvokomponentna, primer uporabe pri operaciji pljuč</w:t>
      </w:r>
    </w:p>
    <w:p w:rsidR="00007F81" w:rsidRPr="00C02876" w:rsidRDefault="00007F81" w:rsidP="00BC1048">
      <w:pPr>
        <w:numPr>
          <w:ilvl w:val="3"/>
          <w:numId w:val="108"/>
        </w:numPr>
        <w:rPr>
          <w:rFonts w:ascii="Times New Roman" w:hAnsi="Times New Roman" w:cs="Times New Roman"/>
          <w:sz w:val="24"/>
        </w:rPr>
      </w:pPr>
      <w:r w:rsidRPr="00C02876">
        <w:rPr>
          <w:rFonts w:ascii="Times New Roman" w:hAnsi="Times New Roman" w:cs="Times New Roman"/>
          <w:sz w:val="24"/>
        </w:rPr>
        <w:t>humani fibrinogen, goveji trombin, goveji tromboplastin in kalcijev klorid</w:t>
      </w:r>
    </w:p>
    <w:p w:rsidR="00007F81" w:rsidRPr="00C02876" w:rsidRDefault="00007F81" w:rsidP="00BC1048">
      <w:pPr>
        <w:numPr>
          <w:ilvl w:val="3"/>
          <w:numId w:val="108"/>
        </w:numPr>
        <w:rPr>
          <w:rFonts w:ascii="Times New Roman" w:hAnsi="Times New Roman" w:cs="Times New Roman"/>
          <w:sz w:val="24"/>
        </w:rPr>
      </w:pPr>
      <w:r w:rsidRPr="00C02876">
        <w:rPr>
          <w:rFonts w:ascii="Times New Roman" w:hAnsi="Times New Roman" w:cs="Times New Roman"/>
          <w:sz w:val="24"/>
        </w:rPr>
        <w:t>Lahko za zapiranje manjših ran v ambulantni kirurgiji.</w:t>
      </w:r>
    </w:p>
    <w:p w:rsidR="009A63BC" w:rsidRPr="009A63BC" w:rsidRDefault="009A63BC" w:rsidP="00C02876">
      <w:pPr>
        <w:ind w:left="2160"/>
        <w:rPr>
          <w:rFonts w:ascii="Times New Roman" w:hAnsi="Times New Roman" w:cs="Times New Roman"/>
          <w:b/>
          <w:sz w:val="24"/>
        </w:rPr>
      </w:pPr>
    </w:p>
    <w:p w:rsidR="00007F81" w:rsidRPr="00C02876" w:rsidRDefault="00007F81" w:rsidP="00BC1048">
      <w:pPr>
        <w:numPr>
          <w:ilvl w:val="1"/>
          <w:numId w:val="104"/>
        </w:numPr>
        <w:rPr>
          <w:rFonts w:ascii="Times New Roman" w:hAnsi="Times New Roman" w:cs="Times New Roman"/>
          <w:b/>
          <w:sz w:val="24"/>
        </w:rPr>
      </w:pPr>
      <w:r w:rsidRPr="00C02876">
        <w:rPr>
          <w:rFonts w:ascii="Times New Roman" w:hAnsi="Times New Roman" w:cs="Times New Roman"/>
          <w:b/>
          <w:sz w:val="24"/>
        </w:rPr>
        <w:lastRenderedPageBreak/>
        <w:t>Adhezivni trakovi</w:t>
      </w:r>
      <w:r w:rsidR="00C02876">
        <w:rPr>
          <w:rFonts w:ascii="Times New Roman" w:hAnsi="Times New Roman" w:cs="Times New Roman"/>
          <w:b/>
          <w:sz w:val="24"/>
        </w:rPr>
        <w:t xml:space="preserve">: </w:t>
      </w:r>
      <w:r w:rsidRPr="00C02876">
        <w:rPr>
          <w:rFonts w:ascii="Times New Roman" w:hAnsi="Times New Roman" w:cs="Times New Roman"/>
          <w:sz w:val="24"/>
        </w:rPr>
        <w:t>z lepljenjem na po</w:t>
      </w:r>
      <w:r w:rsidR="00C02876">
        <w:rPr>
          <w:rFonts w:ascii="Times New Roman" w:hAnsi="Times New Roman" w:cs="Times New Roman"/>
          <w:sz w:val="24"/>
        </w:rPr>
        <w:t>vršino kože spajajo steno rane; s</w:t>
      </w:r>
      <w:r w:rsidRPr="00C02876">
        <w:rPr>
          <w:rFonts w:ascii="Times New Roman" w:hAnsi="Times New Roman" w:cs="Times New Roman"/>
          <w:sz w:val="24"/>
        </w:rPr>
        <w:t>terilizirani.</w:t>
      </w:r>
      <w:r w:rsidRPr="00C02876">
        <w:rPr>
          <w:rFonts w:ascii="Times New Roman" w:hAnsi="Times New Roman" w:cs="Times New Roman"/>
          <w:b/>
          <w:sz w:val="24"/>
        </w:rPr>
        <w:t xml:space="preserve"> </w:t>
      </w:r>
    </w:p>
    <w:p w:rsidR="00007F81" w:rsidRPr="00C02876" w:rsidRDefault="00007F81" w:rsidP="00BC1048">
      <w:pPr>
        <w:numPr>
          <w:ilvl w:val="1"/>
          <w:numId w:val="104"/>
        </w:numPr>
        <w:rPr>
          <w:b/>
        </w:rPr>
      </w:pPr>
      <w:r w:rsidRPr="00C02876">
        <w:rPr>
          <w:rFonts w:ascii="Times New Roman" w:hAnsi="Times New Roman" w:cs="Times New Roman"/>
          <w:b/>
          <w:sz w:val="24"/>
        </w:rPr>
        <w:t>Kostni cement</w:t>
      </w:r>
      <w:r w:rsidR="00C02876">
        <w:rPr>
          <w:rFonts w:ascii="Times New Roman" w:hAnsi="Times New Roman" w:cs="Times New Roman"/>
          <w:b/>
          <w:sz w:val="24"/>
        </w:rPr>
        <w:t xml:space="preserve">: </w:t>
      </w:r>
      <w:r w:rsidR="00C02876" w:rsidRPr="00C02876">
        <w:rPr>
          <w:rFonts w:ascii="Times New Roman" w:hAnsi="Times New Roman" w:cs="Times New Roman"/>
          <w:sz w:val="24"/>
        </w:rPr>
        <w:t>dvokomponentno lepilo in metilakrilat + cirkonijev dioksid 5:1; tekoči monomer metilmetakrilata; T do 90 st. C: lepljenje protez na kost in kritje kostnih defektov.</w:t>
      </w:r>
    </w:p>
    <w:p w:rsidR="00E6647E" w:rsidRPr="00E6647E" w:rsidRDefault="00E6647E" w:rsidP="00BC1048">
      <w:pPr>
        <w:numPr>
          <w:ilvl w:val="1"/>
          <w:numId w:val="104"/>
        </w:numPr>
        <w:rPr>
          <w:rFonts w:ascii="Times New Roman" w:hAnsi="Times New Roman" w:cs="Times New Roman"/>
          <w:b/>
          <w:sz w:val="24"/>
        </w:rPr>
      </w:pPr>
      <w:r w:rsidRPr="00E6647E">
        <w:rPr>
          <w:rFonts w:ascii="Times New Roman" w:hAnsi="Times New Roman" w:cs="Times New Roman"/>
          <w:b/>
          <w:sz w:val="24"/>
        </w:rPr>
        <w:t>Osteosintetska sredstva:</w:t>
      </w:r>
      <w:r>
        <w:rPr>
          <w:rFonts w:ascii="Times New Roman" w:hAnsi="Times New Roman" w:cs="Times New Roman"/>
          <w:b/>
          <w:sz w:val="24"/>
        </w:rPr>
        <w:t xml:space="preserve"> </w:t>
      </w:r>
      <w:r>
        <w:rPr>
          <w:rFonts w:ascii="Times New Roman" w:hAnsi="Times New Roman" w:cs="Times New Roman"/>
          <w:sz w:val="24"/>
        </w:rPr>
        <w:t xml:space="preserve"> </w:t>
      </w:r>
    </w:p>
    <w:p w:rsidR="00007F81" w:rsidRPr="00E6647E" w:rsidRDefault="00E6647E" w:rsidP="00BC1048">
      <w:pPr>
        <w:numPr>
          <w:ilvl w:val="2"/>
          <w:numId w:val="104"/>
        </w:numPr>
        <w:rPr>
          <w:rFonts w:ascii="Times New Roman" w:hAnsi="Times New Roman" w:cs="Times New Roman"/>
          <w:b/>
          <w:sz w:val="24"/>
        </w:rPr>
      </w:pPr>
      <w:r w:rsidRPr="00E6647E">
        <w:rPr>
          <w:rFonts w:ascii="Times New Roman" w:hAnsi="Times New Roman" w:cs="Times New Roman"/>
          <w:sz w:val="24"/>
        </w:rPr>
        <w:t>spajanje kosti; nerjaveče jeklo (Ni,Co, Cr), danes predvsem titanij</w:t>
      </w:r>
    </w:p>
    <w:p w:rsidR="00007F81" w:rsidRPr="00E6647E" w:rsidRDefault="00007F81" w:rsidP="00BC1048">
      <w:pPr>
        <w:numPr>
          <w:ilvl w:val="2"/>
          <w:numId w:val="104"/>
        </w:numPr>
        <w:rPr>
          <w:rFonts w:ascii="Times New Roman" w:hAnsi="Times New Roman" w:cs="Times New Roman"/>
          <w:sz w:val="24"/>
        </w:rPr>
      </w:pPr>
      <w:r w:rsidRPr="00E6647E">
        <w:rPr>
          <w:rFonts w:ascii="Times New Roman" w:hAnsi="Times New Roman" w:cs="Times New Roman"/>
          <w:b/>
          <w:bCs/>
          <w:sz w:val="24"/>
        </w:rPr>
        <w:t xml:space="preserve">Žice: </w:t>
      </w:r>
      <w:r w:rsidRPr="00E6647E">
        <w:rPr>
          <w:rFonts w:ascii="Times New Roman" w:hAnsi="Times New Roman" w:cs="Times New Roman"/>
          <w:sz w:val="24"/>
        </w:rPr>
        <w:t>trdnost, elastičnost in debelina; elastičnee trdne Kirschnerjeve žice za vrtanje v kost; mehke žice za vezavo odlomkov</w:t>
      </w:r>
    </w:p>
    <w:p w:rsidR="00007F81" w:rsidRPr="00E6647E" w:rsidRDefault="00007F81" w:rsidP="00BC1048">
      <w:pPr>
        <w:numPr>
          <w:ilvl w:val="2"/>
          <w:numId w:val="104"/>
        </w:numPr>
        <w:rPr>
          <w:rFonts w:ascii="Times New Roman" w:hAnsi="Times New Roman" w:cs="Times New Roman"/>
          <w:b/>
          <w:sz w:val="24"/>
        </w:rPr>
      </w:pPr>
      <w:r w:rsidRPr="00E6647E">
        <w:rPr>
          <w:rFonts w:ascii="Times New Roman" w:hAnsi="Times New Roman" w:cs="Times New Roman"/>
          <w:b/>
          <w:bCs/>
          <w:sz w:val="24"/>
        </w:rPr>
        <w:t xml:space="preserve">Vijaki: </w:t>
      </w:r>
      <w:r w:rsidRPr="00E6647E">
        <w:rPr>
          <w:rFonts w:ascii="Times New Roman" w:hAnsi="Times New Roman" w:cs="Times New Roman"/>
          <w:sz w:val="24"/>
        </w:rPr>
        <w:t>kortikalni in spongiozni (ločitev po številu navojev)</w:t>
      </w:r>
    </w:p>
    <w:p w:rsidR="00E6647E" w:rsidRPr="00E6647E" w:rsidRDefault="00E6647E" w:rsidP="00BC1048">
      <w:pPr>
        <w:numPr>
          <w:ilvl w:val="2"/>
          <w:numId w:val="104"/>
        </w:numPr>
        <w:rPr>
          <w:rFonts w:ascii="Times New Roman" w:hAnsi="Times New Roman" w:cs="Times New Roman"/>
          <w:b/>
          <w:sz w:val="24"/>
        </w:rPr>
      </w:pPr>
      <w:r w:rsidRPr="00E6647E">
        <w:rPr>
          <w:rFonts w:ascii="Times New Roman" w:hAnsi="Times New Roman" w:cs="Times New Roman"/>
          <w:b/>
          <w:bCs/>
          <w:sz w:val="24"/>
        </w:rPr>
        <w:t>Osteosintetske plošče</w:t>
      </w:r>
    </w:p>
    <w:p w:rsidR="00E6647E" w:rsidRPr="00E6647E" w:rsidRDefault="00E6647E" w:rsidP="00BC1048">
      <w:pPr>
        <w:numPr>
          <w:ilvl w:val="2"/>
          <w:numId w:val="104"/>
        </w:numPr>
        <w:rPr>
          <w:rFonts w:ascii="Times New Roman" w:hAnsi="Times New Roman" w:cs="Times New Roman"/>
          <w:b/>
          <w:sz w:val="24"/>
        </w:rPr>
      </w:pPr>
      <w:r w:rsidRPr="00E6647E">
        <w:rPr>
          <w:rFonts w:ascii="Times New Roman" w:hAnsi="Times New Roman" w:cs="Times New Roman"/>
          <w:b/>
          <w:bCs/>
          <w:sz w:val="24"/>
        </w:rPr>
        <w:t>Fiksater</w:t>
      </w:r>
    </w:p>
    <w:p w:rsidR="00E6647E" w:rsidRPr="00E6647E" w:rsidRDefault="00E6647E" w:rsidP="00BC1048">
      <w:pPr>
        <w:numPr>
          <w:ilvl w:val="2"/>
          <w:numId w:val="104"/>
        </w:numPr>
        <w:rPr>
          <w:rFonts w:ascii="Times New Roman" w:hAnsi="Times New Roman" w:cs="Times New Roman"/>
          <w:b/>
          <w:sz w:val="24"/>
        </w:rPr>
      </w:pPr>
      <w:r w:rsidRPr="00E6647E">
        <w:rPr>
          <w:rFonts w:ascii="Times New Roman" w:hAnsi="Times New Roman" w:cs="Times New Roman"/>
          <w:b/>
          <w:bCs/>
          <w:sz w:val="24"/>
        </w:rPr>
        <w:t>Intramedularni žebelj</w:t>
      </w:r>
    </w:p>
    <w:p w:rsidR="00E6647E" w:rsidRDefault="00A1555B" w:rsidP="00E6647E">
      <w:pPr>
        <w:rPr>
          <w:rFonts w:ascii="Times New Roman" w:hAnsi="Times New Roman" w:cs="Times New Roman"/>
          <w:b/>
          <w:bCs/>
          <w:sz w:val="24"/>
        </w:rPr>
      </w:pPr>
      <w:r w:rsidRPr="00A1555B">
        <w:rPr>
          <w:rFonts w:ascii="Times New Roman" w:hAnsi="Times New Roman" w:cs="Times New Roman"/>
          <w:b/>
          <w:bCs/>
          <w:sz w:val="24"/>
        </w:rPr>
        <w:t>2. Dreni</w:t>
      </w:r>
      <w:r w:rsidR="00E6647E">
        <w:rPr>
          <w:rFonts w:ascii="Times New Roman" w:hAnsi="Times New Roman" w:cs="Times New Roman"/>
          <w:b/>
          <w:bCs/>
          <w:sz w:val="24"/>
        </w:rPr>
        <w:t xml:space="preserve">: </w:t>
      </w:r>
    </w:p>
    <w:p w:rsidR="00E6647E" w:rsidRDefault="00E6647E" w:rsidP="00BC1048">
      <w:pPr>
        <w:pStyle w:val="ListParagraph"/>
        <w:numPr>
          <w:ilvl w:val="1"/>
          <w:numId w:val="109"/>
        </w:numPr>
        <w:rPr>
          <w:rFonts w:ascii="Times New Roman" w:hAnsi="Times New Roman" w:cs="Times New Roman"/>
          <w:bCs/>
          <w:sz w:val="24"/>
        </w:rPr>
      </w:pPr>
      <w:r w:rsidRPr="00E6647E">
        <w:rPr>
          <w:rFonts w:ascii="Times New Roman" w:hAnsi="Times New Roman" w:cs="Times New Roman"/>
          <w:b/>
          <w:bCs/>
          <w:sz w:val="24"/>
        </w:rPr>
        <w:t>kirurški dreni</w:t>
      </w:r>
      <w:r w:rsidRPr="00E6647E">
        <w:rPr>
          <w:rFonts w:ascii="Times New Roman" w:hAnsi="Times New Roman" w:cs="Times New Roman"/>
          <w:bCs/>
          <w:sz w:val="24"/>
        </w:rPr>
        <w:t xml:space="preserve">: </w:t>
      </w:r>
    </w:p>
    <w:p w:rsidR="00E6647E" w:rsidRDefault="00E6647E" w:rsidP="00BC1048">
      <w:pPr>
        <w:pStyle w:val="ListParagraph"/>
        <w:numPr>
          <w:ilvl w:val="2"/>
          <w:numId w:val="109"/>
        </w:numPr>
        <w:rPr>
          <w:rFonts w:ascii="Times New Roman" w:hAnsi="Times New Roman" w:cs="Times New Roman"/>
          <w:bCs/>
          <w:sz w:val="24"/>
        </w:rPr>
      </w:pPr>
      <w:r w:rsidRPr="00E6647E">
        <w:rPr>
          <w:rFonts w:ascii="Times New Roman" w:hAnsi="Times New Roman" w:cs="Times New Roman"/>
          <w:bCs/>
          <w:sz w:val="24"/>
        </w:rPr>
        <w:t xml:space="preserve">odtekanje tekočine in zraka </w:t>
      </w:r>
      <w:r>
        <w:rPr>
          <w:rFonts w:ascii="Times New Roman" w:hAnsi="Times New Roman" w:cs="Times New Roman"/>
          <w:bCs/>
          <w:sz w:val="24"/>
        </w:rPr>
        <w:t>iz tkiva ali v telesno votlino</w:t>
      </w:r>
    </w:p>
    <w:p w:rsidR="00E6647E" w:rsidRPr="00E6647E" w:rsidRDefault="00E6647E" w:rsidP="00BC1048">
      <w:pPr>
        <w:pStyle w:val="ListParagraph"/>
        <w:numPr>
          <w:ilvl w:val="2"/>
          <w:numId w:val="109"/>
        </w:numPr>
        <w:rPr>
          <w:rFonts w:ascii="Times New Roman" w:hAnsi="Times New Roman" w:cs="Times New Roman"/>
          <w:bCs/>
          <w:sz w:val="24"/>
        </w:rPr>
      </w:pPr>
      <w:r w:rsidRPr="00E6647E">
        <w:rPr>
          <w:rFonts w:ascii="Times New Roman" w:hAnsi="Times New Roman" w:cs="Times New Roman"/>
          <w:bCs/>
          <w:sz w:val="24"/>
        </w:rPr>
        <w:t>zunanji in notranji.</w:t>
      </w:r>
    </w:p>
    <w:p w:rsidR="00A1555B" w:rsidRPr="00A1555B" w:rsidRDefault="00A1555B" w:rsidP="00A1555B">
      <w:pPr>
        <w:rPr>
          <w:rFonts w:ascii="Times New Roman" w:hAnsi="Times New Roman" w:cs="Times New Roman"/>
          <w:sz w:val="24"/>
        </w:rPr>
      </w:pPr>
    </w:p>
    <w:p w:rsidR="00A1555B" w:rsidRDefault="00A1555B" w:rsidP="00A1555B">
      <w:pPr>
        <w:rPr>
          <w:rFonts w:ascii="Times New Roman" w:hAnsi="Times New Roman" w:cs="Times New Roman"/>
          <w:b/>
          <w:bCs/>
          <w:sz w:val="24"/>
        </w:rPr>
      </w:pPr>
      <w:r w:rsidRPr="00A1555B">
        <w:rPr>
          <w:rFonts w:ascii="Times New Roman" w:hAnsi="Times New Roman" w:cs="Times New Roman"/>
          <w:b/>
          <w:bCs/>
          <w:sz w:val="24"/>
        </w:rPr>
        <w:t>3. Materiali za prekrivanje rane</w:t>
      </w:r>
      <w:r w:rsidR="00E6647E">
        <w:rPr>
          <w:rFonts w:ascii="Times New Roman" w:hAnsi="Times New Roman" w:cs="Times New Roman"/>
          <w:b/>
          <w:bCs/>
          <w:sz w:val="24"/>
        </w:rPr>
        <w:t>:</w:t>
      </w:r>
    </w:p>
    <w:p w:rsidR="00E6647E" w:rsidRPr="00E6647E" w:rsidRDefault="00E6647E" w:rsidP="00BC1048">
      <w:pPr>
        <w:pStyle w:val="ListParagraph"/>
        <w:numPr>
          <w:ilvl w:val="0"/>
          <w:numId w:val="109"/>
        </w:numPr>
        <w:rPr>
          <w:rFonts w:ascii="Times New Roman" w:hAnsi="Times New Roman" w:cs="Times New Roman"/>
          <w:sz w:val="24"/>
        </w:rPr>
      </w:pPr>
      <w:r w:rsidRPr="00E6647E">
        <w:rPr>
          <w:rFonts w:ascii="Times New Roman" w:hAnsi="Times New Roman" w:cs="Times New Roman"/>
          <w:sz w:val="24"/>
        </w:rPr>
        <w:t>Lastnosti materialov:</w:t>
      </w:r>
    </w:p>
    <w:p w:rsidR="00007F81" w:rsidRPr="00E6647E"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Visoka stopnja vlažnosti med rano in materialom</w:t>
      </w:r>
    </w:p>
    <w:p w:rsidR="00007F81" w:rsidRPr="00E6647E"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Absorbcija</w:t>
      </w:r>
    </w:p>
    <w:p w:rsidR="00007F81" w:rsidRPr="00E6647E"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Propustnost za pline</w:t>
      </w:r>
    </w:p>
    <w:p w:rsidR="00007F81" w:rsidRPr="00E6647E"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Toplotna izolacija</w:t>
      </w:r>
    </w:p>
    <w:p w:rsidR="00007F81" w:rsidRPr="00E6647E"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Neprepustnost za bakterije</w:t>
      </w:r>
    </w:p>
    <w:p w:rsidR="00007F81" w:rsidRPr="00E6647E"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Sterilnost, netoksičnost, inertnost</w:t>
      </w:r>
    </w:p>
    <w:p w:rsidR="00007F81" w:rsidRDefault="00007F81" w:rsidP="00BC1048">
      <w:pPr>
        <w:numPr>
          <w:ilvl w:val="1"/>
          <w:numId w:val="110"/>
        </w:numPr>
        <w:rPr>
          <w:rFonts w:ascii="Times New Roman" w:hAnsi="Times New Roman" w:cs="Times New Roman"/>
          <w:sz w:val="24"/>
        </w:rPr>
      </w:pPr>
      <w:r w:rsidRPr="00E6647E">
        <w:rPr>
          <w:rFonts w:ascii="Times New Roman" w:hAnsi="Times New Roman" w:cs="Times New Roman"/>
          <w:sz w:val="24"/>
        </w:rPr>
        <w:t>Enostavno odstranjevanje in nameščanje</w:t>
      </w:r>
    </w:p>
    <w:p w:rsidR="00E6647E" w:rsidRPr="00E6647E" w:rsidRDefault="00E6647E" w:rsidP="00BC1048">
      <w:pPr>
        <w:pStyle w:val="ListParagraph"/>
        <w:numPr>
          <w:ilvl w:val="0"/>
          <w:numId w:val="109"/>
        </w:numPr>
        <w:rPr>
          <w:rFonts w:ascii="Times New Roman" w:hAnsi="Times New Roman" w:cs="Times New Roman"/>
          <w:sz w:val="24"/>
        </w:rPr>
      </w:pPr>
      <w:r w:rsidRPr="00E6647E">
        <w:rPr>
          <w:rFonts w:ascii="Times New Roman" w:hAnsi="Times New Roman" w:cs="Times New Roman"/>
          <w:sz w:val="24"/>
        </w:rPr>
        <w:t xml:space="preserve">Obloge za rane: </w:t>
      </w:r>
    </w:p>
    <w:p w:rsidR="00E6647E" w:rsidRPr="00E6647E" w:rsidRDefault="00E6647E" w:rsidP="00BC1048">
      <w:pPr>
        <w:pStyle w:val="ListParagraph"/>
        <w:numPr>
          <w:ilvl w:val="1"/>
          <w:numId w:val="111"/>
        </w:numPr>
        <w:spacing w:line="360" w:lineRule="auto"/>
        <w:rPr>
          <w:rFonts w:ascii="Times New Roman" w:hAnsi="Times New Roman" w:cs="Times New Roman"/>
          <w:sz w:val="24"/>
        </w:rPr>
      </w:pPr>
      <w:r w:rsidRPr="00E6647E">
        <w:rPr>
          <w:rFonts w:ascii="Times New Roman" w:hAnsi="Times New Roman" w:cs="Times New Roman"/>
          <w:sz w:val="24"/>
        </w:rPr>
        <w:t>sterilni obliž (kirurška rana)</w:t>
      </w:r>
    </w:p>
    <w:p w:rsidR="00E6647E" w:rsidRPr="00E6647E" w:rsidRDefault="00E6647E" w:rsidP="00BC1048">
      <w:pPr>
        <w:pStyle w:val="ListParagraph"/>
        <w:numPr>
          <w:ilvl w:val="1"/>
          <w:numId w:val="111"/>
        </w:numPr>
        <w:spacing w:line="360" w:lineRule="auto"/>
        <w:rPr>
          <w:rFonts w:ascii="Times New Roman" w:hAnsi="Times New Roman" w:cs="Times New Roman"/>
          <w:sz w:val="24"/>
        </w:rPr>
      </w:pPr>
      <w:r w:rsidRPr="00E6647E">
        <w:rPr>
          <w:rFonts w:ascii="Times New Roman" w:hAnsi="Times New Roman" w:cs="Times New Roman"/>
          <w:sz w:val="24"/>
        </w:rPr>
        <w:t>medicinski med (vlažna rana)</w:t>
      </w:r>
    </w:p>
    <w:p w:rsidR="00E6647E" w:rsidRPr="00E6647E" w:rsidRDefault="00E6647E" w:rsidP="00BC1048">
      <w:pPr>
        <w:pStyle w:val="ListParagraph"/>
        <w:numPr>
          <w:ilvl w:val="1"/>
          <w:numId w:val="111"/>
        </w:numPr>
        <w:spacing w:line="360" w:lineRule="auto"/>
        <w:rPr>
          <w:rFonts w:ascii="Times New Roman" w:hAnsi="Times New Roman" w:cs="Times New Roman"/>
          <w:sz w:val="24"/>
        </w:rPr>
      </w:pPr>
      <w:r w:rsidRPr="00E6647E">
        <w:rPr>
          <w:rFonts w:ascii="Times New Roman" w:hAnsi="Times New Roman" w:cs="Times New Roman"/>
          <w:sz w:val="24"/>
        </w:rPr>
        <w:t>hidrokoloidna obloga</w:t>
      </w:r>
    </w:p>
    <w:p w:rsidR="00E6647E" w:rsidRPr="00E6647E" w:rsidRDefault="00E6647E" w:rsidP="00BC1048">
      <w:pPr>
        <w:pStyle w:val="ListParagraph"/>
        <w:numPr>
          <w:ilvl w:val="1"/>
          <w:numId w:val="111"/>
        </w:numPr>
        <w:spacing w:line="360" w:lineRule="auto"/>
        <w:rPr>
          <w:rFonts w:ascii="Times New Roman" w:hAnsi="Times New Roman" w:cs="Times New Roman"/>
          <w:sz w:val="24"/>
        </w:rPr>
      </w:pPr>
      <w:r w:rsidRPr="00E6647E">
        <w:rPr>
          <w:rFonts w:ascii="Times New Roman" w:hAnsi="Times New Roman" w:cs="Times New Roman"/>
          <w:sz w:val="24"/>
        </w:rPr>
        <w:t>hidrogelna obloga</w:t>
      </w:r>
    </w:p>
    <w:p w:rsidR="00E6647E" w:rsidRDefault="00E6647E" w:rsidP="00E6647E">
      <w:pPr>
        <w:spacing w:line="360" w:lineRule="auto"/>
        <w:rPr>
          <w:rFonts w:ascii="Times New Roman" w:hAnsi="Times New Roman" w:cs="Times New Roman"/>
          <w:sz w:val="24"/>
        </w:rPr>
      </w:pPr>
    </w:p>
    <w:p w:rsidR="00C06B76" w:rsidRDefault="00C06B76" w:rsidP="00E6647E">
      <w:pPr>
        <w:spacing w:line="360" w:lineRule="auto"/>
        <w:rPr>
          <w:rFonts w:ascii="Times New Roman" w:hAnsi="Times New Roman" w:cs="Times New Roman"/>
          <w:sz w:val="24"/>
        </w:rPr>
      </w:pPr>
    </w:p>
    <w:p w:rsidR="00C06B76" w:rsidRPr="00C06B76" w:rsidRDefault="00C06B76" w:rsidP="00BC1048">
      <w:pPr>
        <w:pStyle w:val="ListParagraph"/>
        <w:numPr>
          <w:ilvl w:val="0"/>
          <w:numId w:val="97"/>
        </w:numPr>
        <w:spacing w:line="360" w:lineRule="auto"/>
        <w:rPr>
          <w:rFonts w:ascii="Times New Roman" w:hAnsi="Times New Roman" w:cs="Times New Roman"/>
          <w:b/>
          <w:sz w:val="24"/>
        </w:rPr>
      </w:pPr>
      <w:r w:rsidRPr="00C06B76">
        <w:rPr>
          <w:rFonts w:ascii="Times New Roman" w:hAnsi="Times New Roman" w:cs="Times New Roman"/>
          <w:b/>
          <w:sz w:val="24"/>
        </w:rPr>
        <w:t>OPERACIJSKE TEHNIKE:</w:t>
      </w:r>
    </w:p>
    <w:p w:rsidR="00007F81" w:rsidRPr="00C06B76" w:rsidRDefault="00007F81" w:rsidP="00BC1048">
      <w:pPr>
        <w:numPr>
          <w:ilvl w:val="0"/>
          <w:numId w:val="112"/>
        </w:numPr>
        <w:rPr>
          <w:rFonts w:ascii="Times New Roman" w:hAnsi="Times New Roman" w:cs="Times New Roman"/>
          <w:sz w:val="24"/>
        </w:rPr>
      </w:pPr>
      <w:r w:rsidRPr="00C06B76">
        <w:rPr>
          <w:rFonts w:ascii="Times New Roman" w:hAnsi="Times New Roman" w:cs="Times New Roman"/>
          <w:b/>
          <w:bCs/>
          <w:sz w:val="24"/>
        </w:rPr>
        <w:t>Vrez ali incizija</w:t>
      </w:r>
    </w:p>
    <w:p w:rsidR="00C06B76" w:rsidRPr="00C06B76" w:rsidRDefault="00C06B76" w:rsidP="00BC1048">
      <w:pPr>
        <w:numPr>
          <w:ilvl w:val="0"/>
          <w:numId w:val="112"/>
        </w:numPr>
        <w:rPr>
          <w:rFonts w:ascii="Times New Roman" w:hAnsi="Times New Roman" w:cs="Times New Roman"/>
          <w:sz w:val="24"/>
        </w:rPr>
      </w:pPr>
      <w:r w:rsidRPr="00C06B76">
        <w:rPr>
          <w:rFonts w:ascii="Times New Roman" w:hAnsi="Times New Roman" w:cs="Times New Roman"/>
          <w:b/>
          <w:bCs/>
          <w:sz w:val="24"/>
        </w:rPr>
        <w:t xml:space="preserve">Izrez ali ekscizija: </w:t>
      </w:r>
      <w:r w:rsidRPr="00C06B76">
        <w:rPr>
          <w:rFonts w:ascii="Times New Roman" w:hAnsi="Times New Roman" w:cs="Times New Roman"/>
          <w:sz w:val="24"/>
        </w:rPr>
        <w:t>tehnika za odstranjevanje tkiva</w:t>
      </w:r>
    </w:p>
    <w:p w:rsidR="00C06B76" w:rsidRPr="00C06B76" w:rsidRDefault="00C06B76" w:rsidP="00BC1048">
      <w:pPr>
        <w:numPr>
          <w:ilvl w:val="0"/>
          <w:numId w:val="112"/>
        </w:numPr>
        <w:rPr>
          <w:rFonts w:ascii="Times New Roman" w:hAnsi="Times New Roman" w:cs="Times New Roman"/>
          <w:sz w:val="24"/>
        </w:rPr>
      </w:pPr>
      <w:r w:rsidRPr="00C06B76">
        <w:rPr>
          <w:rFonts w:ascii="Times New Roman" w:hAnsi="Times New Roman" w:cs="Times New Roman"/>
          <w:b/>
          <w:bCs/>
          <w:sz w:val="24"/>
        </w:rPr>
        <w:t xml:space="preserve">Spajanje tkiv: </w:t>
      </w:r>
      <w:r w:rsidRPr="00C06B76">
        <w:rPr>
          <w:rFonts w:ascii="Times New Roman" w:hAnsi="Times New Roman" w:cs="Times New Roman"/>
          <w:sz w:val="24"/>
        </w:rPr>
        <w:t>šivi in spenjalniki</w:t>
      </w:r>
    </w:p>
    <w:p w:rsidR="00007F81" w:rsidRPr="00C06B76" w:rsidRDefault="00C06B76" w:rsidP="00BC1048">
      <w:pPr>
        <w:numPr>
          <w:ilvl w:val="0"/>
          <w:numId w:val="112"/>
        </w:num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63360" behindDoc="0" locked="0" layoutInCell="1" allowOverlap="1">
            <wp:simplePos x="0" y="0"/>
            <wp:positionH relativeFrom="column">
              <wp:posOffset>4948555</wp:posOffset>
            </wp:positionH>
            <wp:positionV relativeFrom="paragraph">
              <wp:posOffset>365760</wp:posOffset>
            </wp:positionV>
            <wp:extent cx="1457325" cy="2049780"/>
            <wp:effectExtent l="0" t="0" r="9525" b="76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7325" cy="2049780"/>
                    </a:xfrm>
                    <a:prstGeom prst="rect">
                      <a:avLst/>
                    </a:prstGeom>
                    <a:noFill/>
                  </pic:spPr>
                </pic:pic>
              </a:graphicData>
            </a:graphic>
            <wp14:sizeRelH relativeFrom="margin">
              <wp14:pctWidth>0</wp14:pctWidth>
            </wp14:sizeRelH>
            <wp14:sizeRelV relativeFrom="margin">
              <wp14:pctHeight>0</wp14:pctHeight>
            </wp14:sizeRelV>
          </wp:anchor>
        </w:drawing>
      </w:r>
      <w:r w:rsidR="00007F81" w:rsidRPr="00C06B76">
        <w:rPr>
          <w:rFonts w:ascii="Times New Roman" w:hAnsi="Times New Roman" w:cs="Times New Roman"/>
          <w:b/>
          <w:bCs/>
          <w:sz w:val="24"/>
        </w:rPr>
        <w:t xml:space="preserve">Duplikatura: </w:t>
      </w:r>
      <w:r w:rsidR="00007F81" w:rsidRPr="00C06B76">
        <w:rPr>
          <w:rFonts w:ascii="Times New Roman" w:hAnsi="Times New Roman" w:cs="Times New Roman"/>
          <w:sz w:val="24"/>
        </w:rPr>
        <w:t>povečanje raztezne čvrstosti tkiv, ki temelji na obilni tvorbi brazgotinskega tkiva. Ojačanje z mrežico.</w:t>
      </w:r>
    </w:p>
    <w:p w:rsidR="00C06B76" w:rsidRPr="00C06B76" w:rsidRDefault="00C06B76" w:rsidP="00BC1048">
      <w:pPr>
        <w:numPr>
          <w:ilvl w:val="0"/>
          <w:numId w:val="112"/>
        </w:numPr>
        <w:rPr>
          <w:rFonts w:ascii="Times New Roman" w:hAnsi="Times New Roman" w:cs="Times New Roman"/>
          <w:sz w:val="24"/>
        </w:rPr>
      </w:pPr>
      <w:r w:rsidRPr="00C06B76">
        <w:rPr>
          <w:rFonts w:ascii="Times New Roman" w:hAnsi="Times New Roman" w:cs="Times New Roman"/>
          <w:b/>
          <w:bCs/>
          <w:sz w:val="24"/>
        </w:rPr>
        <w:t xml:space="preserve">Anastomoza: </w:t>
      </w:r>
      <w:r w:rsidRPr="00C06B76">
        <w:rPr>
          <w:rFonts w:ascii="Times New Roman" w:hAnsi="Times New Roman" w:cs="Times New Roman"/>
          <w:sz w:val="24"/>
        </w:rPr>
        <w:t>ali povezave so rekonstruktivni posegi, pri katerih na različne načine med seboj spajamo cevasta ali valjasta tkiva.</w:t>
      </w:r>
    </w:p>
    <w:p w:rsidR="00C06B76" w:rsidRDefault="00C06B76" w:rsidP="00BC1048">
      <w:pPr>
        <w:numPr>
          <w:ilvl w:val="1"/>
          <w:numId w:val="113"/>
        </w:numPr>
        <w:rPr>
          <w:rFonts w:ascii="Times New Roman" w:hAnsi="Times New Roman" w:cs="Times New Roman"/>
          <w:sz w:val="24"/>
        </w:rPr>
      </w:pPr>
      <w:r>
        <w:rPr>
          <w:rFonts w:ascii="Times New Roman" w:hAnsi="Times New Roman" w:cs="Times New Roman"/>
          <w:sz w:val="24"/>
        </w:rPr>
        <w:t>Konec</w:t>
      </w:r>
      <w:r w:rsidRPr="00C06B76">
        <w:rPr>
          <w:rFonts w:ascii="Times New Roman" w:hAnsi="Times New Roman" w:cs="Times New Roman"/>
          <w:sz w:val="24"/>
        </w:rPr>
        <w:t xml:space="preserve"> s koncem (termino-terminalne)</w:t>
      </w:r>
    </w:p>
    <w:p w:rsidR="00C06B76" w:rsidRDefault="00C06B76" w:rsidP="00BC1048">
      <w:pPr>
        <w:numPr>
          <w:ilvl w:val="1"/>
          <w:numId w:val="113"/>
        </w:numPr>
        <w:rPr>
          <w:rFonts w:ascii="Times New Roman" w:hAnsi="Times New Roman" w:cs="Times New Roman"/>
          <w:sz w:val="24"/>
        </w:rPr>
      </w:pPr>
      <w:r w:rsidRPr="00C06B76">
        <w:rPr>
          <w:rFonts w:ascii="Times New Roman" w:hAnsi="Times New Roman" w:cs="Times New Roman"/>
          <w:sz w:val="24"/>
        </w:rPr>
        <w:t xml:space="preserve">Stran </w:t>
      </w:r>
      <w:r>
        <w:rPr>
          <w:rFonts w:ascii="Times New Roman" w:hAnsi="Times New Roman" w:cs="Times New Roman"/>
          <w:sz w:val="24"/>
        </w:rPr>
        <w:t>s stranjo (latero-lateralne)</w:t>
      </w:r>
    </w:p>
    <w:p w:rsidR="00C06B76" w:rsidRPr="00C06B76" w:rsidRDefault="00C06B76" w:rsidP="00BC1048">
      <w:pPr>
        <w:numPr>
          <w:ilvl w:val="1"/>
          <w:numId w:val="113"/>
        </w:numPr>
        <w:rPr>
          <w:rFonts w:ascii="Times New Roman" w:hAnsi="Times New Roman" w:cs="Times New Roman"/>
          <w:sz w:val="24"/>
        </w:rPr>
      </w:pPr>
      <w:r w:rsidRPr="00C06B76">
        <w:rPr>
          <w:rFonts w:ascii="Times New Roman" w:hAnsi="Times New Roman" w:cs="Times New Roman"/>
          <w:sz w:val="24"/>
        </w:rPr>
        <w:t>konec s stranjo (ter</w:t>
      </w:r>
      <w:r>
        <w:rPr>
          <w:rFonts w:ascii="Times New Roman" w:hAnsi="Times New Roman" w:cs="Times New Roman"/>
          <w:sz w:val="24"/>
        </w:rPr>
        <w:t>mino-lateralne)</w:t>
      </w:r>
    </w:p>
    <w:p w:rsidR="00C06B76" w:rsidRPr="00C06B76" w:rsidRDefault="00C06B76" w:rsidP="00BC1048">
      <w:pPr>
        <w:numPr>
          <w:ilvl w:val="0"/>
          <w:numId w:val="112"/>
        </w:numPr>
        <w:rPr>
          <w:rFonts w:ascii="Times New Roman" w:hAnsi="Times New Roman" w:cs="Times New Roman"/>
          <w:sz w:val="24"/>
        </w:rPr>
      </w:pPr>
      <w:r w:rsidRPr="00C06B76">
        <w:rPr>
          <w:rFonts w:ascii="Times New Roman" w:hAnsi="Times New Roman" w:cs="Times New Roman"/>
          <w:b/>
          <w:bCs/>
          <w:sz w:val="24"/>
        </w:rPr>
        <w:t xml:space="preserve">Črevesne izpeljave – stome: </w:t>
      </w:r>
      <w:r w:rsidRPr="00C06B76">
        <w:rPr>
          <w:rFonts w:ascii="Times New Roman" w:hAnsi="Times New Roman" w:cs="Times New Roman"/>
          <w:sz w:val="24"/>
        </w:rPr>
        <w:t xml:space="preserve">izpeljave votlega sistema s površino kože trajne in začasne; </w:t>
      </w:r>
    </w:p>
    <w:p w:rsidR="00C06B76" w:rsidRDefault="00C06B76" w:rsidP="00517F35">
      <w:pPr>
        <w:rPr>
          <w:rFonts w:ascii="Times New Roman" w:hAnsi="Times New Roman" w:cs="Times New Roman"/>
          <w:sz w:val="24"/>
        </w:rPr>
      </w:pPr>
    </w:p>
    <w:p w:rsidR="00517F35" w:rsidRDefault="00517F35" w:rsidP="00AE0B31">
      <w:pPr>
        <w:pStyle w:val="Title"/>
      </w:pPr>
    </w:p>
    <w:p w:rsidR="00AE0B31" w:rsidRDefault="00AE0B31" w:rsidP="00AE0B31"/>
    <w:p w:rsidR="00AE0B31" w:rsidRDefault="00AE0B31" w:rsidP="00AE0B31"/>
    <w:p w:rsidR="00AE0B31" w:rsidRDefault="00AE0B31" w:rsidP="00AE0B31"/>
    <w:p w:rsidR="00AE0B31" w:rsidRDefault="00AE0B31" w:rsidP="00AE0B31">
      <w:pPr>
        <w:pStyle w:val="Title"/>
      </w:pPr>
      <w:r>
        <w:t>UROLOGIJA</w:t>
      </w:r>
    </w:p>
    <w:p w:rsidR="00AE0B31" w:rsidRPr="00AE0B31" w:rsidRDefault="00AE0B31" w:rsidP="00AE0B31"/>
    <w:p w:rsidR="000C5357" w:rsidRDefault="000C5357" w:rsidP="00AE0B31">
      <w:pPr>
        <w:rPr>
          <w:rFonts w:ascii="Times New Roman" w:hAnsi="Times New Roman" w:cs="Times New Roman"/>
          <w:sz w:val="24"/>
        </w:rPr>
      </w:pPr>
      <w:r>
        <w:rPr>
          <w:rFonts w:ascii="Times New Roman" w:hAnsi="Times New Roman" w:cs="Times New Roman"/>
          <w:sz w:val="24"/>
        </w:rPr>
        <w:t>KIRURŠKE OKUŽBE ZGORNJIH SEČIL</w:t>
      </w:r>
      <w:r w:rsidR="00007F81" w:rsidRPr="000C5357">
        <w:rPr>
          <w:rFonts w:ascii="Times New Roman" w:hAnsi="Times New Roman" w:cs="Times New Roman"/>
          <w:sz w:val="24"/>
        </w:rPr>
        <w:t xml:space="preserve">: </w:t>
      </w:r>
    </w:p>
    <w:p w:rsid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zaradi okužbe nastaneta nek</w:t>
      </w:r>
      <w:r w:rsidR="000C5357">
        <w:rPr>
          <w:rFonts w:ascii="Times New Roman" w:hAnsi="Times New Roman" w:cs="Times New Roman"/>
          <w:sz w:val="24"/>
        </w:rPr>
        <w:t>roza tkiva in ognojek (absces)</w:t>
      </w:r>
    </w:p>
    <w:p w:rsid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 xml:space="preserve">delitev: </w:t>
      </w:r>
    </w:p>
    <w:p w:rsidR="000C5357" w:rsidRDefault="000C5357" w:rsidP="00BC1048">
      <w:pPr>
        <w:numPr>
          <w:ilvl w:val="2"/>
          <w:numId w:val="115"/>
        </w:numPr>
        <w:rPr>
          <w:rFonts w:ascii="Times New Roman" w:hAnsi="Times New Roman" w:cs="Times New Roman"/>
          <w:sz w:val="24"/>
        </w:rPr>
      </w:pPr>
      <w:r>
        <w:rPr>
          <w:rFonts w:ascii="Times New Roman" w:hAnsi="Times New Roman" w:cs="Times New Roman"/>
          <w:sz w:val="24"/>
        </w:rPr>
        <w:t>zgornja sečila</w:t>
      </w:r>
      <w:r w:rsidR="00007F81" w:rsidRPr="000C5357">
        <w:rPr>
          <w:rFonts w:ascii="Times New Roman" w:hAnsi="Times New Roman" w:cs="Times New Roman"/>
          <w:sz w:val="24"/>
        </w:rPr>
        <w:t xml:space="preserve"> </w:t>
      </w:r>
    </w:p>
    <w:p w:rsidR="000C5357" w:rsidRDefault="000C5357" w:rsidP="00BC1048">
      <w:pPr>
        <w:numPr>
          <w:ilvl w:val="2"/>
          <w:numId w:val="115"/>
        </w:numPr>
        <w:rPr>
          <w:rFonts w:ascii="Times New Roman" w:hAnsi="Times New Roman" w:cs="Times New Roman"/>
          <w:sz w:val="24"/>
        </w:rPr>
      </w:pPr>
      <w:r>
        <w:rPr>
          <w:rFonts w:ascii="Times New Roman" w:hAnsi="Times New Roman" w:cs="Times New Roman"/>
          <w:sz w:val="24"/>
        </w:rPr>
        <w:t>retroperitonej</w:t>
      </w:r>
      <w:r w:rsidR="00007F81" w:rsidRPr="000C5357">
        <w:rPr>
          <w:rFonts w:ascii="Times New Roman" w:hAnsi="Times New Roman" w:cs="Times New Roman"/>
          <w:sz w:val="24"/>
        </w:rPr>
        <w:t xml:space="preserve"> </w:t>
      </w:r>
    </w:p>
    <w:p w:rsidR="000C5357" w:rsidRDefault="000C5357" w:rsidP="00BC1048">
      <w:pPr>
        <w:numPr>
          <w:ilvl w:val="2"/>
          <w:numId w:val="115"/>
        </w:numPr>
        <w:rPr>
          <w:rFonts w:ascii="Times New Roman" w:hAnsi="Times New Roman" w:cs="Times New Roman"/>
          <w:sz w:val="24"/>
        </w:rPr>
      </w:pPr>
      <w:r>
        <w:rPr>
          <w:rFonts w:ascii="Times New Roman" w:hAnsi="Times New Roman" w:cs="Times New Roman"/>
          <w:sz w:val="24"/>
        </w:rPr>
        <w:t>spodnja sečila</w:t>
      </w:r>
    </w:p>
    <w:p w:rsidR="00007F81" w:rsidRPr="000C5357" w:rsidRDefault="000C5357" w:rsidP="00BC1048">
      <w:pPr>
        <w:numPr>
          <w:ilvl w:val="2"/>
          <w:numId w:val="115"/>
        </w:numPr>
        <w:rPr>
          <w:rFonts w:ascii="Times New Roman" w:hAnsi="Times New Roman" w:cs="Times New Roman"/>
          <w:sz w:val="24"/>
        </w:rPr>
      </w:pPr>
      <w:r>
        <w:rPr>
          <w:rFonts w:ascii="Times New Roman" w:hAnsi="Times New Roman" w:cs="Times New Roman"/>
          <w:sz w:val="24"/>
        </w:rPr>
        <w:t>spolni organi</w:t>
      </w:r>
    </w:p>
    <w:p w:rsidR="00007F81" w:rsidRP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Diagnoza: UZ , CT , MR, scintigrafija trebuha</w:t>
      </w:r>
    </w:p>
    <w:p w:rsidR="00007F81" w:rsidRP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Zdravljenje: perkutana nefrostoma</w:t>
      </w:r>
    </w:p>
    <w:p w:rsidR="000C5357" w:rsidRPr="000C5357" w:rsidRDefault="000C5357" w:rsidP="00BC1048">
      <w:pPr>
        <w:numPr>
          <w:ilvl w:val="0"/>
          <w:numId w:val="114"/>
        </w:numPr>
        <w:rPr>
          <w:rFonts w:ascii="Times New Roman" w:hAnsi="Times New Roman" w:cs="Times New Roman"/>
          <w:sz w:val="24"/>
        </w:rPr>
      </w:pPr>
      <w:r w:rsidRPr="000C5357">
        <w:rPr>
          <w:rFonts w:ascii="Times New Roman" w:hAnsi="Times New Roman" w:cs="Times New Roman"/>
          <w:b/>
          <w:bCs/>
          <w:sz w:val="24"/>
        </w:rPr>
        <w:lastRenderedPageBreak/>
        <w:t xml:space="preserve">Pionefroza: </w:t>
      </w:r>
      <w:r w:rsidRPr="000C5357">
        <w:rPr>
          <w:rFonts w:ascii="Times New Roman" w:hAnsi="Times New Roman" w:cs="Times New Roman"/>
          <w:bCs/>
          <w:sz w:val="24"/>
        </w:rPr>
        <w:t>gnojna vsebina v votlem sistemu ledvice in sečevoda</w:t>
      </w:r>
    </w:p>
    <w:p w:rsidR="000C5357" w:rsidRPr="000C5357" w:rsidRDefault="000C5357" w:rsidP="00BC1048">
      <w:pPr>
        <w:numPr>
          <w:ilvl w:val="0"/>
          <w:numId w:val="114"/>
        </w:numPr>
        <w:rPr>
          <w:rFonts w:ascii="Times New Roman" w:hAnsi="Times New Roman" w:cs="Times New Roman"/>
          <w:sz w:val="24"/>
        </w:rPr>
      </w:pPr>
      <w:r w:rsidRPr="000C5357">
        <w:rPr>
          <w:rFonts w:ascii="Times New Roman" w:hAnsi="Times New Roman" w:cs="Times New Roman"/>
          <w:b/>
          <w:bCs/>
          <w:sz w:val="24"/>
        </w:rPr>
        <w:t xml:space="preserve">Ledvični ognojek: </w:t>
      </w:r>
      <w:r w:rsidRPr="000C5357">
        <w:rPr>
          <w:rFonts w:ascii="Times New Roman" w:hAnsi="Times New Roman" w:cs="Times New Roman"/>
          <w:bCs/>
          <w:sz w:val="24"/>
        </w:rPr>
        <w:t>hemostats</w:t>
      </w:r>
      <w:r>
        <w:rPr>
          <w:rFonts w:ascii="Times New Roman" w:hAnsi="Times New Roman" w:cs="Times New Roman"/>
          <w:bCs/>
          <w:sz w:val="24"/>
        </w:rPr>
        <w:t>ka okužba ( Staph. Epidermidis)</w:t>
      </w:r>
    </w:p>
    <w:p w:rsidR="000C5357" w:rsidRPr="000C5357" w:rsidRDefault="000C5357" w:rsidP="00BC1048">
      <w:pPr>
        <w:numPr>
          <w:ilvl w:val="0"/>
          <w:numId w:val="114"/>
        </w:numPr>
        <w:rPr>
          <w:rFonts w:ascii="Times New Roman" w:hAnsi="Times New Roman" w:cs="Times New Roman"/>
          <w:sz w:val="24"/>
        </w:rPr>
      </w:pPr>
      <w:r w:rsidRPr="000C5357">
        <w:rPr>
          <w:rFonts w:ascii="Times New Roman" w:hAnsi="Times New Roman" w:cs="Times New Roman"/>
          <w:b/>
          <w:bCs/>
          <w:sz w:val="24"/>
        </w:rPr>
        <w:t xml:space="preserve">Obledvični ognojek: </w:t>
      </w:r>
      <w:r w:rsidRPr="000C5357">
        <w:rPr>
          <w:rFonts w:ascii="Times New Roman" w:hAnsi="Times New Roman" w:cs="Times New Roman"/>
          <w:bCs/>
          <w:sz w:val="24"/>
        </w:rPr>
        <w:t>perinefritis</w:t>
      </w:r>
    </w:p>
    <w:p w:rsid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Zdravlje</w:t>
      </w:r>
      <w:r w:rsidR="000C5357">
        <w:rPr>
          <w:rFonts w:ascii="Times New Roman" w:hAnsi="Times New Roman" w:cs="Times New Roman"/>
          <w:sz w:val="24"/>
        </w:rPr>
        <w:t xml:space="preserve">nje: </w:t>
      </w:r>
    </w:p>
    <w:p w:rsidR="000C5357" w:rsidRDefault="000C5357" w:rsidP="00BC1048">
      <w:pPr>
        <w:numPr>
          <w:ilvl w:val="2"/>
          <w:numId w:val="116"/>
        </w:numPr>
        <w:rPr>
          <w:rFonts w:ascii="Times New Roman" w:hAnsi="Times New Roman" w:cs="Times New Roman"/>
          <w:sz w:val="24"/>
        </w:rPr>
      </w:pPr>
      <w:r>
        <w:rPr>
          <w:rFonts w:ascii="Times New Roman" w:hAnsi="Times New Roman" w:cs="Times New Roman"/>
          <w:sz w:val="24"/>
        </w:rPr>
        <w:t>perkutana drenaža ognojka</w:t>
      </w:r>
    </w:p>
    <w:p w:rsidR="000C5357" w:rsidRDefault="00007F81" w:rsidP="00BC1048">
      <w:pPr>
        <w:numPr>
          <w:ilvl w:val="2"/>
          <w:numId w:val="116"/>
        </w:numPr>
        <w:rPr>
          <w:rFonts w:ascii="Times New Roman" w:hAnsi="Times New Roman" w:cs="Times New Roman"/>
          <w:sz w:val="24"/>
        </w:rPr>
      </w:pPr>
      <w:r w:rsidRPr="000C5357">
        <w:rPr>
          <w:rFonts w:ascii="Times New Roman" w:hAnsi="Times New Roman" w:cs="Times New Roman"/>
          <w:sz w:val="24"/>
        </w:rPr>
        <w:t>kirurško zdravljenje:</w:t>
      </w:r>
      <w:r w:rsidR="000C5357">
        <w:rPr>
          <w:rFonts w:ascii="Times New Roman" w:hAnsi="Times New Roman" w:cs="Times New Roman"/>
          <w:sz w:val="24"/>
        </w:rPr>
        <w:t xml:space="preserve"> nekrektomija, bris in drenaža</w:t>
      </w:r>
    </w:p>
    <w:p w:rsidR="00007F81" w:rsidRPr="000C5357" w:rsidRDefault="00007F81" w:rsidP="00BC1048">
      <w:pPr>
        <w:numPr>
          <w:ilvl w:val="2"/>
          <w:numId w:val="116"/>
        </w:numPr>
        <w:rPr>
          <w:rFonts w:ascii="Times New Roman" w:hAnsi="Times New Roman" w:cs="Times New Roman"/>
          <w:sz w:val="24"/>
        </w:rPr>
      </w:pPr>
      <w:r w:rsidRPr="000C5357">
        <w:rPr>
          <w:rFonts w:ascii="Times New Roman" w:hAnsi="Times New Roman" w:cs="Times New Roman"/>
          <w:sz w:val="24"/>
        </w:rPr>
        <w:t>antibiotično zdravljenje.</w:t>
      </w:r>
    </w:p>
    <w:p w:rsidR="000C5357" w:rsidRDefault="00007F81" w:rsidP="00BC1048">
      <w:pPr>
        <w:numPr>
          <w:ilvl w:val="0"/>
          <w:numId w:val="114"/>
        </w:numPr>
        <w:rPr>
          <w:rFonts w:ascii="Times New Roman" w:hAnsi="Times New Roman" w:cs="Times New Roman"/>
          <w:sz w:val="24"/>
        </w:rPr>
      </w:pPr>
      <w:r w:rsidRPr="000C5357">
        <w:rPr>
          <w:rFonts w:ascii="Times New Roman" w:hAnsi="Times New Roman" w:cs="Times New Roman"/>
          <w:b/>
          <w:sz w:val="24"/>
        </w:rPr>
        <w:t>Urinom:</w:t>
      </w:r>
      <w:r w:rsidRPr="000C5357">
        <w:rPr>
          <w:rFonts w:ascii="Times New Roman" w:hAnsi="Times New Roman" w:cs="Times New Roman"/>
          <w:sz w:val="24"/>
        </w:rPr>
        <w:t xml:space="preserve"> nabiranje okuženega s</w:t>
      </w:r>
      <w:r w:rsidR="000C5357">
        <w:rPr>
          <w:rFonts w:ascii="Times New Roman" w:hAnsi="Times New Roman" w:cs="Times New Roman"/>
          <w:sz w:val="24"/>
        </w:rPr>
        <w:t>eča zaradi poškodbe, operacije</w:t>
      </w:r>
    </w:p>
    <w:p w:rsidR="00007F81" w:rsidRP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zdravljenje: ureterni kateter, antibiotik, kirurška drenaža</w:t>
      </w:r>
    </w:p>
    <w:p w:rsidR="000C5357" w:rsidRPr="000C5357" w:rsidRDefault="000C5357" w:rsidP="00BC1048">
      <w:pPr>
        <w:numPr>
          <w:ilvl w:val="0"/>
          <w:numId w:val="114"/>
        </w:numPr>
        <w:rPr>
          <w:rFonts w:ascii="Times New Roman" w:hAnsi="Times New Roman" w:cs="Times New Roman"/>
          <w:sz w:val="24"/>
        </w:rPr>
      </w:pPr>
      <w:r w:rsidRPr="000C5357">
        <w:rPr>
          <w:rFonts w:ascii="Times New Roman" w:hAnsi="Times New Roman" w:cs="Times New Roman"/>
          <w:b/>
          <w:sz w:val="24"/>
        </w:rPr>
        <w:t>Tuberkuloza:</w:t>
      </w:r>
      <w:r w:rsidRPr="000C5357">
        <w:rPr>
          <w:rFonts w:ascii="Times New Roman" w:hAnsi="Times New Roman" w:cs="Times New Roman"/>
          <w:sz w:val="24"/>
        </w:rPr>
        <w:t xml:space="preserve"> M. Tuberculosis, hematogena okužba; 15-20% zunajpljučne tuberkuloze.</w:t>
      </w:r>
    </w:p>
    <w:p w:rsidR="000C5357" w:rsidRPr="000C5357" w:rsidRDefault="000C5357" w:rsidP="00BC1048">
      <w:pPr>
        <w:numPr>
          <w:ilvl w:val="1"/>
          <w:numId w:val="114"/>
        </w:numPr>
        <w:rPr>
          <w:rFonts w:ascii="Times New Roman" w:hAnsi="Times New Roman" w:cs="Times New Roman"/>
          <w:sz w:val="24"/>
        </w:rPr>
      </w:pPr>
      <w:r w:rsidRPr="000C5357">
        <w:rPr>
          <w:rFonts w:ascii="Times New Roman" w:hAnsi="Times New Roman" w:cs="Times New Roman"/>
          <w:sz w:val="24"/>
        </w:rPr>
        <w:t>Zdravljenje: izoniazid, rifampicin, streptomicin, pirazinamid, etambutol</w:t>
      </w:r>
    </w:p>
    <w:p w:rsidR="000C5357" w:rsidRPr="000C5357" w:rsidRDefault="000C5357" w:rsidP="00BC1048">
      <w:pPr>
        <w:numPr>
          <w:ilvl w:val="1"/>
          <w:numId w:val="114"/>
        </w:numPr>
        <w:rPr>
          <w:rFonts w:ascii="Times New Roman" w:hAnsi="Times New Roman" w:cs="Times New Roman"/>
          <w:sz w:val="24"/>
        </w:rPr>
      </w:pPr>
      <w:r w:rsidRPr="000C5357">
        <w:rPr>
          <w:rFonts w:ascii="Times New Roman" w:hAnsi="Times New Roman" w:cs="Times New Roman"/>
          <w:bCs/>
          <w:sz w:val="24"/>
        </w:rPr>
        <w:t>Kirurgija:</w:t>
      </w:r>
      <w:r w:rsidRPr="000C5357">
        <w:rPr>
          <w:rFonts w:ascii="Times New Roman" w:hAnsi="Times New Roman" w:cs="Times New Roman"/>
          <w:sz w:val="24"/>
        </w:rPr>
        <w:t xml:space="preserve"> premostitev zožitev, neovezica zaradi skrčenja mehurja ob okužbi</w:t>
      </w:r>
    </w:p>
    <w:p w:rsidR="00C078EE" w:rsidRDefault="00C078EE" w:rsidP="00C078EE">
      <w:pPr>
        <w:rPr>
          <w:rFonts w:ascii="Times New Roman" w:hAnsi="Times New Roman" w:cs="Times New Roman"/>
          <w:sz w:val="24"/>
        </w:rPr>
      </w:pPr>
    </w:p>
    <w:p w:rsidR="000C5357" w:rsidRDefault="000C5357" w:rsidP="00C078EE">
      <w:pPr>
        <w:rPr>
          <w:rFonts w:ascii="Times New Roman" w:hAnsi="Times New Roman" w:cs="Times New Roman"/>
          <w:sz w:val="24"/>
        </w:rPr>
      </w:pPr>
      <w:r>
        <w:rPr>
          <w:rFonts w:ascii="Times New Roman" w:hAnsi="Times New Roman" w:cs="Times New Roman"/>
          <w:sz w:val="24"/>
        </w:rPr>
        <w:t xml:space="preserve">LEDVIČNI TUMORJI: </w:t>
      </w:r>
    </w:p>
    <w:p w:rsidR="00007F81" w:rsidRP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b/>
          <w:bCs/>
          <w:sz w:val="24"/>
        </w:rPr>
        <w:t xml:space="preserve">Adenokarcinom </w:t>
      </w:r>
      <w:r w:rsidRPr="000C5357">
        <w:rPr>
          <w:rFonts w:ascii="Times New Roman" w:hAnsi="Times New Roman" w:cs="Times New Roman"/>
          <w:sz w:val="24"/>
        </w:rPr>
        <w:t>(I-IV. Stopnje in TNM klasifikacija)(patohistološko: svetlocelični tip 75%, papilarni 10-15%, kromofobni 5% , onkocitom 5%)</w:t>
      </w:r>
    </w:p>
    <w:p w:rsidR="00007F81" w:rsidRP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Klinična slika: bolečina, krvav seč in tipljiv tumor</w:t>
      </w:r>
    </w:p>
    <w:p w:rsidR="00007F81" w:rsidRP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Diagnostika: UZ, CT, MR</w:t>
      </w:r>
    </w:p>
    <w:p w:rsidR="000C5357" w:rsidRDefault="00007F81" w:rsidP="00BC1048">
      <w:pPr>
        <w:numPr>
          <w:ilvl w:val="1"/>
          <w:numId w:val="114"/>
        </w:numPr>
        <w:rPr>
          <w:rFonts w:ascii="Times New Roman" w:hAnsi="Times New Roman" w:cs="Times New Roman"/>
          <w:sz w:val="24"/>
        </w:rPr>
      </w:pPr>
      <w:r w:rsidRPr="000C5357">
        <w:rPr>
          <w:rFonts w:ascii="Times New Roman" w:hAnsi="Times New Roman" w:cs="Times New Roman"/>
          <w:sz w:val="24"/>
        </w:rPr>
        <w:t xml:space="preserve">Zdravljenje: </w:t>
      </w:r>
    </w:p>
    <w:p w:rsidR="000C5357" w:rsidRDefault="00007F81" w:rsidP="00BC1048">
      <w:pPr>
        <w:numPr>
          <w:ilvl w:val="2"/>
          <w:numId w:val="117"/>
        </w:numPr>
        <w:rPr>
          <w:rFonts w:ascii="Times New Roman" w:hAnsi="Times New Roman" w:cs="Times New Roman"/>
          <w:sz w:val="24"/>
        </w:rPr>
      </w:pPr>
      <w:r w:rsidRPr="000C5357">
        <w:rPr>
          <w:rFonts w:ascii="Times New Roman" w:hAnsi="Times New Roman" w:cs="Times New Roman"/>
          <w:sz w:val="24"/>
        </w:rPr>
        <w:t>parcialna nef</w:t>
      </w:r>
      <w:r w:rsidR="000C5357">
        <w:rPr>
          <w:rFonts w:ascii="Times New Roman" w:hAnsi="Times New Roman" w:cs="Times New Roman"/>
          <w:sz w:val="24"/>
        </w:rPr>
        <w:t>rektomija pri manjših tumorjih</w:t>
      </w:r>
    </w:p>
    <w:p w:rsidR="000C5357" w:rsidRDefault="00007F81" w:rsidP="00BC1048">
      <w:pPr>
        <w:numPr>
          <w:ilvl w:val="2"/>
          <w:numId w:val="117"/>
        </w:numPr>
        <w:rPr>
          <w:rFonts w:ascii="Times New Roman" w:hAnsi="Times New Roman" w:cs="Times New Roman"/>
          <w:sz w:val="24"/>
        </w:rPr>
      </w:pPr>
      <w:r w:rsidRPr="000C5357">
        <w:rPr>
          <w:rFonts w:ascii="Times New Roman" w:hAnsi="Times New Roman" w:cs="Times New Roman"/>
          <w:sz w:val="24"/>
        </w:rPr>
        <w:t>nefrektom</w:t>
      </w:r>
      <w:r w:rsidR="000C5357">
        <w:rPr>
          <w:rFonts w:ascii="Times New Roman" w:hAnsi="Times New Roman" w:cs="Times New Roman"/>
          <w:sz w:val="24"/>
        </w:rPr>
        <w:t>ija klasična ali laparoskopska</w:t>
      </w:r>
    </w:p>
    <w:p w:rsidR="00007F81" w:rsidRPr="000C5357" w:rsidRDefault="00007F81" w:rsidP="00BC1048">
      <w:pPr>
        <w:numPr>
          <w:ilvl w:val="2"/>
          <w:numId w:val="117"/>
        </w:numPr>
        <w:rPr>
          <w:rFonts w:ascii="Times New Roman" w:hAnsi="Times New Roman" w:cs="Times New Roman"/>
          <w:sz w:val="24"/>
        </w:rPr>
      </w:pPr>
      <w:r w:rsidRPr="000C5357">
        <w:rPr>
          <w:rFonts w:ascii="Times New Roman" w:hAnsi="Times New Roman" w:cs="Times New Roman"/>
          <w:sz w:val="24"/>
        </w:rPr>
        <w:t xml:space="preserve">kemoembolizacija </w:t>
      </w:r>
    </w:p>
    <w:p w:rsidR="00C078EE" w:rsidRDefault="00C078EE" w:rsidP="00C078EE">
      <w:pPr>
        <w:rPr>
          <w:rFonts w:ascii="Times New Roman" w:hAnsi="Times New Roman" w:cs="Times New Roman"/>
          <w:sz w:val="24"/>
        </w:rPr>
      </w:pPr>
    </w:p>
    <w:p w:rsidR="000C5357" w:rsidRDefault="000C5357" w:rsidP="00C078EE">
      <w:pPr>
        <w:rPr>
          <w:rFonts w:ascii="Times New Roman" w:hAnsi="Times New Roman" w:cs="Times New Roman"/>
          <w:sz w:val="24"/>
        </w:rPr>
      </w:pPr>
      <w:r>
        <w:rPr>
          <w:rFonts w:ascii="Times New Roman" w:hAnsi="Times New Roman" w:cs="Times New Roman"/>
          <w:sz w:val="24"/>
        </w:rPr>
        <w:t>TUMORJI VOTLEGA SISTEMA</w:t>
      </w:r>
      <w:r w:rsidR="00F83979">
        <w:rPr>
          <w:rFonts w:ascii="Times New Roman" w:hAnsi="Times New Roman" w:cs="Times New Roman"/>
          <w:sz w:val="24"/>
        </w:rPr>
        <w:t xml:space="preserve"> LEDVICE:</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b/>
          <w:bCs/>
          <w:sz w:val="24"/>
        </w:rPr>
        <w:t xml:space="preserve">Urotelni rak: </w:t>
      </w:r>
      <w:r w:rsidRPr="00F83979">
        <w:rPr>
          <w:rFonts w:ascii="Times New Roman" w:hAnsi="Times New Roman" w:cs="Times New Roman"/>
          <w:sz w:val="24"/>
        </w:rPr>
        <w:t>ledvični meh in čašice (kajenje in fenacetini; aristoholična kislina)</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Klinična slika: makrohematurija, bolečine, ledvične kolike</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Diagnoza: urografija, retrogradna pielografija, CT</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Zdravljenje: kirurško, nefrektomija, napredovali tumorji dodatek KT: cisplatin in drugi citostatiki.</w:t>
      </w:r>
    </w:p>
    <w:p w:rsidR="00C078EE" w:rsidRDefault="00C078EE" w:rsidP="00C078EE">
      <w:pPr>
        <w:rPr>
          <w:rFonts w:ascii="Times New Roman" w:hAnsi="Times New Roman" w:cs="Times New Roman"/>
          <w:sz w:val="24"/>
        </w:rPr>
      </w:pPr>
    </w:p>
    <w:p w:rsidR="00C078EE" w:rsidRDefault="00C078EE" w:rsidP="00C078EE">
      <w:pPr>
        <w:rPr>
          <w:rFonts w:ascii="Times New Roman" w:hAnsi="Times New Roman" w:cs="Times New Roman"/>
          <w:sz w:val="24"/>
        </w:rPr>
      </w:pPr>
    </w:p>
    <w:p w:rsidR="00F83979" w:rsidRPr="00F83979" w:rsidRDefault="00F83979" w:rsidP="00C078EE">
      <w:r>
        <w:rPr>
          <w:rFonts w:ascii="Times New Roman" w:hAnsi="Times New Roman" w:cs="Times New Roman"/>
          <w:sz w:val="24"/>
        </w:rPr>
        <w:t>LEDVIČNI KAMNI – NEFROLITIAZA:</w:t>
      </w:r>
      <w:r w:rsidRPr="00F83979">
        <w:rPr>
          <w:rFonts w:ascii="Calibri" w:eastAsia="Microsoft YaHei" w:hAnsi="Calibri"/>
          <w:color w:val="000000"/>
          <w:kern w:val="24"/>
          <w:sz w:val="24"/>
          <w:szCs w:val="24"/>
          <w:lang w:eastAsia="sl-SI"/>
        </w:rPr>
        <w:t xml:space="preserve"> </w:t>
      </w:r>
      <w:r w:rsidRPr="00F83979">
        <w:rPr>
          <w:rFonts w:ascii="Times New Roman" w:hAnsi="Times New Roman" w:cs="Times New Roman"/>
          <w:sz w:val="24"/>
        </w:rPr>
        <w:t>(kamen sestavljen iz organskega jedra in plašča)</w:t>
      </w:r>
    </w:p>
    <w:p w:rsidR="00F83979" w:rsidRPr="00F83979" w:rsidRDefault="00007F81" w:rsidP="00BC1048">
      <w:pPr>
        <w:pStyle w:val="ListParagraph"/>
        <w:numPr>
          <w:ilvl w:val="1"/>
          <w:numId w:val="114"/>
        </w:numPr>
        <w:spacing w:line="360" w:lineRule="auto"/>
        <w:rPr>
          <w:rFonts w:ascii="Times New Roman" w:hAnsi="Times New Roman" w:cs="Times New Roman"/>
          <w:sz w:val="24"/>
        </w:rPr>
      </w:pPr>
      <w:r w:rsidRPr="00F83979">
        <w:rPr>
          <w:rFonts w:ascii="Times New Roman" w:hAnsi="Times New Roman" w:cs="Times New Roman"/>
          <w:sz w:val="24"/>
        </w:rPr>
        <w:t xml:space="preserve">Razvrstitev: </w:t>
      </w:r>
    </w:p>
    <w:p w:rsidR="00F83979" w:rsidRPr="00F83979" w:rsidRDefault="00F83979" w:rsidP="00BC1048">
      <w:pPr>
        <w:pStyle w:val="ListParagraph"/>
        <w:numPr>
          <w:ilvl w:val="2"/>
          <w:numId w:val="118"/>
        </w:numPr>
        <w:spacing w:line="360" w:lineRule="auto"/>
        <w:rPr>
          <w:rFonts w:ascii="Times New Roman" w:hAnsi="Times New Roman" w:cs="Times New Roman"/>
          <w:sz w:val="24"/>
        </w:rPr>
      </w:pPr>
      <w:r w:rsidRPr="00F83979">
        <w:rPr>
          <w:rFonts w:ascii="Times New Roman" w:hAnsi="Times New Roman" w:cs="Times New Roman"/>
          <w:sz w:val="24"/>
        </w:rPr>
        <w:t>Oksalatni</w:t>
      </w:r>
    </w:p>
    <w:p w:rsidR="00F83979" w:rsidRPr="00F83979" w:rsidRDefault="00F83979" w:rsidP="00BC1048">
      <w:pPr>
        <w:pStyle w:val="ListParagraph"/>
        <w:numPr>
          <w:ilvl w:val="2"/>
          <w:numId w:val="118"/>
        </w:numPr>
        <w:spacing w:line="360" w:lineRule="auto"/>
        <w:rPr>
          <w:rFonts w:ascii="Times New Roman" w:hAnsi="Times New Roman" w:cs="Times New Roman"/>
          <w:sz w:val="24"/>
        </w:rPr>
      </w:pPr>
      <w:r w:rsidRPr="00F83979">
        <w:rPr>
          <w:rFonts w:ascii="Times New Roman" w:hAnsi="Times New Roman" w:cs="Times New Roman"/>
          <w:sz w:val="24"/>
        </w:rPr>
        <w:t>Uratni</w:t>
      </w:r>
    </w:p>
    <w:p w:rsidR="00F83979" w:rsidRPr="00F83979" w:rsidRDefault="00F83979" w:rsidP="00BC1048">
      <w:pPr>
        <w:pStyle w:val="ListParagraph"/>
        <w:numPr>
          <w:ilvl w:val="2"/>
          <w:numId w:val="118"/>
        </w:numPr>
        <w:spacing w:line="360" w:lineRule="auto"/>
        <w:rPr>
          <w:rFonts w:ascii="Times New Roman" w:hAnsi="Times New Roman" w:cs="Times New Roman"/>
          <w:sz w:val="24"/>
        </w:rPr>
      </w:pPr>
      <w:r w:rsidRPr="00F83979">
        <w:rPr>
          <w:rFonts w:ascii="Times New Roman" w:hAnsi="Times New Roman" w:cs="Times New Roman"/>
          <w:sz w:val="24"/>
        </w:rPr>
        <w:t>Fosfatni</w:t>
      </w:r>
    </w:p>
    <w:p w:rsidR="00007F81" w:rsidRPr="00F83979" w:rsidRDefault="00007F81" w:rsidP="00BC1048">
      <w:pPr>
        <w:pStyle w:val="ListParagraph"/>
        <w:numPr>
          <w:ilvl w:val="2"/>
          <w:numId w:val="118"/>
        </w:numPr>
        <w:spacing w:line="360" w:lineRule="auto"/>
        <w:rPr>
          <w:rFonts w:ascii="Times New Roman" w:hAnsi="Times New Roman" w:cs="Times New Roman"/>
          <w:sz w:val="24"/>
        </w:rPr>
      </w:pPr>
      <w:r w:rsidRPr="00F83979">
        <w:rPr>
          <w:rFonts w:ascii="Times New Roman" w:hAnsi="Times New Roman" w:cs="Times New Roman"/>
          <w:sz w:val="24"/>
        </w:rPr>
        <w:t>cistinski</w:t>
      </w:r>
    </w:p>
    <w:p w:rsidR="00007F81" w:rsidRPr="00F83979" w:rsidRDefault="00007F81" w:rsidP="00BC1048">
      <w:pPr>
        <w:pStyle w:val="ListParagraph"/>
        <w:numPr>
          <w:ilvl w:val="1"/>
          <w:numId w:val="114"/>
        </w:numPr>
        <w:spacing w:line="360" w:lineRule="auto"/>
        <w:rPr>
          <w:rFonts w:ascii="Times New Roman" w:hAnsi="Times New Roman" w:cs="Times New Roman"/>
          <w:sz w:val="24"/>
        </w:rPr>
      </w:pPr>
      <w:r w:rsidRPr="00F83979">
        <w:rPr>
          <w:rFonts w:ascii="Times New Roman" w:hAnsi="Times New Roman" w:cs="Times New Roman"/>
          <w:bCs/>
          <w:sz w:val="24"/>
        </w:rPr>
        <w:t>Diagnoza: retrogradna pielografija, i.v. Pieloureterografija, spiralni CT</w:t>
      </w:r>
    </w:p>
    <w:p w:rsidR="00007F81" w:rsidRPr="00F83979" w:rsidRDefault="00007F81" w:rsidP="00BC1048">
      <w:pPr>
        <w:pStyle w:val="ListParagraph"/>
        <w:numPr>
          <w:ilvl w:val="1"/>
          <w:numId w:val="114"/>
        </w:numPr>
        <w:spacing w:line="360" w:lineRule="auto"/>
        <w:rPr>
          <w:rFonts w:ascii="Times New Roman" w:hAnsi="Times New Roman" w:cs="Times New Roman"/>
          <w:sz w:val="24"/>
        </w:rPr>
      </w:pPr>
      <w:r w:rsidRPr="00F83979">
        <w:rPr>
          <w:rFonts w:ascii="Times New Roman" w:hAnsi="Times New Roman" w:cs="Times New Roman"/>
          <w:bCs/>
          <w:sz w:val="24"/>
        </w:rPr>
        <w:t>Klinična slika: ledvične kolike, slabost, bruhanje, eritrociturija, napet trebuh, zastoj seča (obstrukcija)</w:t>
      </w:r>
    </w:p>
    <w:p w:rsidR="00F83979" w:rsidRPr="00F83979" w:rsidRDefault="00007F81" w:rsidP="00BC1048">
      <w:pPr>
        <w:pStyle w:val="ListParagraph"/>
        <w:numPr>
          <w:ilvl w:val="1"/>
          <w:numId w:val="114"/>
        </w:numPr>
        <w:spacing w:line="360" w:lineRule="auto"/>
        <w:rPr>
          <w:rFonts w:ascii="Times New Roman" w:hAnsi="Times New Roman" w:cs="Times New Roman"/>
          <w:sz w:val="24"/>
        </w:rPr>
      </w:pPr>
      <w:r w:rsidRPr="00F83979">
        <w:rPr>
          <w:rFonts w:ascii="Times New Roman" w:hAnsi="Times New Roman" w:cs="Times New Roman"/>
          <w:bCs/>
          <w:sz w:val="24"/>
        </w:rPr>
        <w:t xml:space="preserve">Zdravljenje: </w:t>
      </w:r>
    </w:p>
    <w:p w:rsidR="00F83979" w:rsidRPr="00F83979" w:rsidRDefault="00007F81" w:rsidP="00BC1048">
      <w:pPr>
        <w:pStyle w:val="ListParagraph"/>
        <w:numPr>
          <w:ilvl w:val="2"/>
          <w:numId w:val="119"/>
        </w:numPr>
        <w:spacing w:line="360" w:lineRule="auto"/>
        <w:rPr>
          <w:rFonts w:ascii="Times New Roman" w:hAnsi="Times New Roman" w:cs="Times New Roman"/>
          <w:sz w:val="24"/>
        </w:rPr>
      </w:pPr>
      <w:r w:rsidRPr="00F83979">
        <w:rPr>
          <w:rFonts w:ascii="Times New Roman" w:hAnsi="Times New Roman" w:cs="Times New Roman"/>
          <w:bCs/>
          <w:sz w:val="24"/>
        </w:rPr>
        <w:t xml:space="preserve">konservativno (do 0,7 cm se izločijo sami) (čašice do 0,5 cm) </w:t>
      </w:r>
    </w:p>
    <w:p w:rsidR="00007F81" w:rsidRPr="00F83979" w:rsidRDefault="00007F81" w:rsidP="00BC1048">
      <w:pPr>
        <w:pStyle w:val="ListParagraph"/>
        <w:numPr>
          <w:ilvl w:val="2"/>
          <w:numId w:val="119"/>
        </w:numPr>
        <w:spacing w:line="360" w:lineRule="auto"/>
        <w:rPr>
          <w:rFonts w:ascii="Times New Roman" w:hAnsi="Times New Roman" w:cs="Times New Roman"/>
          <w:sz w:val="24"/>
        </w:rPr>
      </w:pPr>
      <w:r w:rsidRPr="00F83979">
        <w:rPr>
          <w:rFonts w:ascii="Times New Roman" w:hAnsi="Times New Roman" w:cs="Times New Roman"/>
          <w:bCs/>
          <w:sz w:val="24"/>
        </w:rPr>
        <w:t>uratni kamni: topljenje z alopurinol, citrati</w:t>
      </w:r>
    </w:p>
    <w:p w:rsidR="00F83979" w:rsidRPr="00F83979" w:rsidRDefault="00F83979" w:rsidP="00BC1048">
      <w:pPr>
        <w:pStyle w:val="ListParagraph"/>
        <w:numPr>
          <w:ilvl w:val="2"/>
          <w:numId w:val="119"/>
        </w:numPr>
        <w:spacing w:line="360" w:lineRule="auto"/>
        <w:rPr>
          <w:rFonts w:ascii="Times New Roman" w:hAnsi="Times New Roman" w:cs="Times New Roman"/>
          <w:sz w:val="24"/>
        </w:rPr>
      </w:pPr>
      <w:r w:rsidRPr="00F83979">
        <w:rPr>
          <w:rFonts w:ascii="Times New Roman" w:hAnsi="Times New Roman" w:cs="Times New Roman"/>
          <w:bCs/>
          <w:sz w:val="24"/>
        </w:rPr>
        <w:t>ESWL-zunajtelesno drobljenje s šokovnimi valovi</w:t>
      </w:r>
    </w:p>
    <w:p w:rsidR="00F83979" w:rsidRPr="00F83979" w:rsidRDefault="00F83979" w:rsidP="00BC1048">
      <w:pPr>
        <w:pStyle w:val="ListParagraph"/>
        <w:numPr>
          <w:ilvl w:val="2"/>
          <w:numId w:val="119"/>
        </w:numPr>
        <w:spacing w:line="360" w:lineRule="auto"/>
        <w:rPr>
          <w:rFonts w:ascii="Times New Roman" w:hAnsi="Times New Roman" w:cs="Times New Roman"/>
          <w:sz w:val="24"/>
        </w:rPr>
      </w:pPr>
      <w:r>
        <w:rPr>
          <w:rFonts w:ascii="Times New Roman" w:hAnsi="Times New Roman" w:cs="Times New Roman"/>
          <w:bCs/>
          <w:sz w:val="24"/>
        </w:rPr>
        <w:t>Klasična kirurška metoda (</w:t>
      </w:r>
      <w:r w:rsidRPr="00F83979">
        <w:rPr>
          <w:rFonts w:ascii="Times New Roman" w:hAnsi="Times New Roman" w:cs="Times New Roman"/>
          <w:bCs/>
          <w:sz w:val="24"/>
        </w:rPr>
        <w:t>danes redko</w:t>
      </w:r>
      <w:r>
        <w:rPr>
          <w:rFonts w:ascii="Times New Roman" w:hAnsi="Times New Roman" w:cs="Times New Roman"/>
          <w:bCs/>
          <w:sz w:val="24"/>
        </w:rPr>
        <w:t>)</w:t>
      </w:r>
    </w:p>
    <w:p w:rsidR="00C078EE" w:rsidRDefault="00C078EE" w:rsidP="00C078EE">
      <w:pPr>
        <w:rPr>
          <w:rFonts w:ascii="Times New Roman" w:hAnsi="Times New Roman" w:cs="Times New Roman"/>
          <w:sz w:val="24"/>
        </w:rPr>
      </w:pPr>
    </w:p>
    <w:p w:rsidR="00F83979" w:rsidRDefault="00F83979" w:rsidP="00C078EE">
      <w:pPr>
        <w:rPr>
          <w:rFonts w:ascii="Times New Roman" w:hAnsi="Times New Roman" w:cs="Times New Roman"/>
          <w:sz w:val="24"/>
        </w:rPr>
      </w:pPr>
      <w:r>
        <w:rPr>
          <w:rFonts w:ascii="Times New Roman" w:hAnsi="Times New Roman" w:cs="Times New Roman"/>
          <w:sz w:val="24"/>
        </w:rPr>
        <w:t>NADLEDVIČNA ŽLEZA:</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b/>
          <w:bCs/>
          <w:sz w:val="24"/>
        </w:rPr>
        <w:t xml:space="preserve">Feokromocitom: </w:t>
      </w:r>
      <w:r w:rsidRPr="00F83979">
        <w:rPr>
          <w:rFonts w:ascii="Times New Roman" w:hAnsi="Times New Roman" w:cs="Times New Roman"/>
          <w:sz w:val="24"/>
        </w:rPr>
        <w:t>iz kromafilnih celic sredice; 90% enostransko</w:t>
      </w:r>
    </w:p>
    <w:p w:rsid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Klinična slika: občasni porasti tlaka, palpitacije, glavobol, znojenje, bledica, strah, ortostatska hipotenzija v stoje</w:t>
      </w:r>
      <w:r w:rsidR="00F83979">
        <w:rPr>
          <w:rFonts w:ascii="Times New Roman" w:hAnsi="Times New Roman" w:cs="Times New Roman"/>
          <w:sz w:val="24"/>
        </w:rPr>
        <w:t>čem položaju</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laboratorijski izvidi: porast krvnega sladkorja, znaki povečane presnove, driske, izguba teže.</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Diagnostika:</w:t>
      </w:r>
      <w:r w:rsidR="00F83979">
        <w:rPr>
          <w:rFonts w:ascii="Times New Roman" w:hAnsi="Times New Roman" w:cs="Times New Roman"/>
          <w:sz w:val="24"/>
        </w:rPr>
        <w:t xml:space="preserve"> </w:t>
      </w:r>
      <w:r w:rsidRPr="00F83979">
        <w:rPr>
          <w:rFonts w:ascii="Times New Roman" w:hAnsi="Times New Roman" w:cs="Times New Roman"/>
          <w:sz w:val="24"/>
        </w:rPr>
        <w:t>CT, klinična slika, laboratorijski izvidi</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sz w:val="24"/>
        </w:rPr>
        <w:t>Zdravljenje: laparoskopska ali klasična odstranitev žleze skupaj s tumorjem.</w:t>
      </w:r>
    </w:p>
    <w:p w:rsidR="00C078EE" w:rsidRDefault="00C078EE" w:rsidP="00C078EE">
      <w:pPr>
        <w:rPr>
          <w:rFonts w:ascii="Times New Roman" w:hAnsi="Times New Roman" w:cs="Times New Roman"/>
          <w:sz w:val="24"/>
        </w:rPr>
      </w:pPr>
    </w:p>
    <w:p w:rsidR="00F83979" w:rsidRDefault="00F83979" w:rsidP="00C078EE">
      <w:pPr>
        <w:rPr>
          <w:rFonts w:ascii="Times New Roman" w:hAnsi="Times New Roman" w:cs="Times New Roman"/>
          <w:sz w:val="24"/>
        </w:rPr>
      </w:pPr>
      <w:r>
        <w:rPr>
          <w:rFonts w:ascii="Times New Roman" w:hAnsi="Times New Roman" w:cs="Times New Roman"/>
          <w:sz w:val="24"/>
        </w:rPr>
        <w:t>SEČNI MEHUR:</w:t>
      </w:r>
    </w:p>
    <w:p w:rsidR="00007F81" w:rsidRP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b/>
          <w:bCs/>
          <w:sz w:val="24"/>
        </w:rPr>
        <w:t>Razvojne motnje</w:t>
      </w:r>
      <w:r w:rsidRPr="00F83979">
        <w:rPr>
          <w:rFonts w:ascii="Times New Roman" w:hAnsi="Times New Roman" w:cs="Times New Roman"/>
          <w:sz w:val="24"/>
        </w:rPr>
        <w:t>: ekstrofija, divertikli</w:t>
      </w:r>
    </w:p>
    <w:p w:rsidR="00F83979" w:rsidRDefault="00F83979" w:rsidP="00BC1048">
      <w:pPr>
        <w:numPr>
          <w:ilvl w:val="0"/>
          <w:numId w:val="114"/>
        </w:numPr>
        <w:rPr>
          <w:rFonts w:ascii="Times New Roman" w:hAnsi="Times New Roman" w:cs="Times New Roman"/>
          <w:sz w:val="24"/>
        </w:rPr>
      </w:pPr>
      <w:r>
        <w:rPr>
          <w:rFonts w:ascii="Times New Roman" w:hAnsi="Times New Roman" w:cs="Times New Roman"/>
          <w:sz w:val="24"/>
        </w:rPr>
        <w:t>PROSTATA:</w:t>
      </w:r>
    </w:p>
    <w:p w:rsidR="00F83979" w:rsidRDefault="00007F81" w:rsidP="00BC1048">
      <w:pPr>
        <w:numPr>
          <w:ilvl w:val="1"/>
          <w:numId w:val="114"/>
        </w:numPr>
        <w:rPr>
          <w:rFonts w:ascii="Times New Roman" w:hAnsi="Times New Roman" w:cs="Times New Roman"/>
          <w:sz w:val="24"/>
        </w:rPr>
      </w:pPr>
      <w:r w:rsidRPr="00F83979">
        <w:rPr>
          <w:rFonts w:ascii="Times New Roman" w:hAnsi="Times New Roman" w:cs="Times New Roman"/>
          <w:b/>
          <w:bCs/>
          <w:sz w:val="24"/>
        </w:rPr>
        <w:t>Vnetje ali prostatitis</w:t>
      </w:r>
      <w:r w:rsidRPr="00F83979">
        <w:rPr>
          <w:rFonts w:ascii="Times New Roman" w:hAnsi="Times New Roman" w:cs="Times New Roman"/>
          <w:sz w:val="24"/>
        </w:rPr>
        <w:t xml:space="preserve">: </w:t>
      </w:r>
    </w:p>
    <w:p w:rsidR="00007F81" w:rsidRPr="00F83979" w:rsidRDefault="00F83979" w:rsidP="00BC1048">
      <w:pPr>
        <w:numPr>
          <w:ilvl w:val="2"/>
          <w:numId w:val="120"/>
        </w:numPr>
        <w:rPr>
          <w:rFonts w:ascii="Times New Roman" w:hAnsi="Times New Roman" w:cs="Times New Roman"/>
          <w:sz w:val="24"/>
        </w:rPr>
      </w:pPr>
      <w:r>
        <w:rPr>
          <w:rFonts w:ascii="Times New Roman" w:hAnsi="Times New Roman" w:cs="Times New Roman"/>
          <w:bCs/>
          <w:sz w:val="24"/>
        </w:rPr>
        <w:t xml:space="preserve">Klinična slika: </w:t>
      </w:r>
      <w:r w:rsidR="00007F81" w:rsidRPr="00F83979">
        <w:rPr>
          <w:rFonts w:ascii="Times New Roman" w:hAnsi="Times New Roman" w:cs="Times New Roman"/>
          <w:sz w:val="24"/>
        </w:rPr>
        <w:t>mrzlica in vročina, bolečina v presredku in spodnjem delu trebuha, boleče mikcije</w:t>
      </w:r>
    </w:p>
    <w:p w:rsidR="00007F81" w:rsidRPr="00F83979" w:rsidRDefault="00007F81" w:rsidP="00BC1048">
      <w:pPr>
        <w:numPr>
          <w:ilvl w:val="2"/>
          <w:numId w:val="120"/>
        </w:numPr>
        <w:rPr>
          <w:rFonts w:ascii="Times New Roman" w:hAnsi="Times New Roman" w:cs="Times New Roman"/>
          <w:sz w:val="24"/>
        </w:rPr>
      </w:pPr>
      <w:r w:rsidRPr="00F83979">
        <w:rPr>
          <w:rFonts w:ascii="Times New Roman" w:hAnsi="Times New Roman" w:cs="Times New Roman"/>
          <w:sz w:val="24"/>
        </w:rPr>
        <w:t>Diagnoza: digitorektalni pregled, UZ, preiskava izcedka na vnetnice in bakterije</w:t>
      </w:r>
    </w:p>
    <w:p w:rsidR="00007F81" w:rsidRPr="00F83979" w:rsidRDefault="00007F81" w:rsidP="00BC1048">
      <w:pPr>
        <w:numPr>
          <w:ilvl w:val="2"/>
          <w:numId w:val="120"/>
        </w:numPr>
        <w:rPr>
          <w:rFonts w:ascii="Times New Roman" w:hAnsi="Times New Roman" w:cs="Times New Roman"/>
          <w:sz w:val="24"/>
        </w:rPr>
      </w:pPr>
      <w:r w:rsidRPr="00F83979">
        <w:rPr>
          <w:rFonts w:ascii="Times New Roman" w:hAnsi="Times New Roman" w:cs="Times New Roman"/>
          <w:sz w:val="24"/>
        </w:rPr>
        <w:lastRenderedPageBreak/>
        <w:t>Zdravljenje: antibiotiki 4-6 tednov</w:t>
      </w:r>
    </w:p>
    <w:p w:rsidR="00F83979" w:rsidRPr="00F83979" w:rsidRDefault="00F83979" w:rsidP="00BC1048">
      <w:pPr>
        <w:numPr>
          <w:ilvl w:val="1"/>
          <w:numId w:val="114"/>
        </w:numPr>
        <w:rPr>
          <w:rFonts w:ascii="Times New Roman" w:hAnsi="Times New Roman" w:cs="Times New Roman"/>
          <w:sz w:val="24"/>
        </w:rPr>
      </w:pPr>
      <w:r w:rsidRPr="00F83979">
        <w:rPr>
          <w:rFonts w:ascii="Times New Roman" w:hAnsi="Times New Roman" w:cs="Times New Roman"/>
          <w:b/>
          <w:bCs/>
          <w:sz w:val="24"/>
        </w:rPr>
        <w:t xml:space="preserve">Rak prostate: </w:t>
      </w:r>
      <w:r w:rsidRPr="00F83979">
        <w:rPr>
          <w:rFonts w:ascii="Times New Roman" w:hAnsi="Times New Roman" w:cs="Times New Roman"/>
          <w:sz w:val="24"/>
        </w:rPr>
        <w:t>95% adenokarcinom</w:t>
      </w:r>
    </w:p>
    <w:p w:rsidR="00F83979" w:rsidRPr="00F83979" w:rsidRDefault="00F83979" w:rsidP="00BC1048">
      <w:pPr>
        <w:numPr>
          <w:ilvl w:val="2"/>
          <w:numId w:val="121"/>
        </w:numPr>
        <w:rPr>
          <w:rFonts w:ascii="Times New Roman" w:hAnsi="Times New Roman" w:cs="Times New Roman"/>
          <w:sz w:val="24"/>
        </w:rPr>
      </w:pPr>
      <w:r w:rsidRPr="00F83979">
        <w:rPr>
          <w:rFonts w:ascii="Times New Roman" w:hAnsi="Times New Roman" w:cs="Times New Roman"/>
          <w:sz w:val="24"/>
        </w:rPr>
        <w:t>Diagnoza: biopsija, ocena Gleason, TNM</w:t>
      </w:r>
    </w:p>
    <w:p w:rsidR="00F83979" w:rsidRPr="00F83979" w:rsidRDefault="00F83979" w:rsidP="00BC1048">
      <w:pPr>
        <w:numPr>
          <w:ilvl w:val="2"/>
          <w:numId w:val="121"/>
        </w:numPr>
        <w:rPr>
          <w:rFonts w:ascii="Times New Roman" w:hAnsi="Times New Roman" w:cs="Times New Roman"/>
          <w:sz w:val="24"/>
        </w:rPr>
      </w:pPr>
      <w:r w:rsidRPr="00F83979">
        <w:rPr>
          <w:rFonts w:ascii="Times New Roman" w:hAnsi="Times New Roman" w:cs="Times New Roman"/>
          <w:sz w:val="24"/>
        </w:rPr>
        <w:t>Klinična slika: bolečine v kosteh, spremenjen curek urina, ALO, utrujenost, oddaljeni znaki</w:t>
      </w:r>
    </w:p>
    <w:p w:rsidR="00F83979" w:rsidRPr="00F83979" w:rsidRDefault="00F83979" w:rsidP="00BC1048">
      <w:pPr>
        <w:numPr>
          <w:ilvl w:val="2"/>
          <w:numId w:val="121"/>
        </w:numPr>
        <w:rPr>
          <w:rFonts w:ascii="Times New Roman" w:hAnsi="Times New Roman" w:cs="Times New Roman"/>
          <w:sz w:val="24"/>
        </w:rPr>
      </w:pPr>
      <w:r w:rsidRPr="00F83979">
        <w:rPr>
          <w:rFonts w:ascii="Times New Roman" w:hAnsi="Times New Roman" w:cs="Times New Roman"/>
          <w:sz w:val="24"/>
        </w:rPr>
        <w:t>Diagnostika: TUR, biopsija, transuretralni UZ, PSA, CT, PET s holinom</w:t>
      </w:r>
    </w:p>
    <w:p w:rsidR="00F83979" w:rsidRPr="00F83979" w:rsidRDefault="00F83979" w:rsidP="00BC1048">
      <w:pPr>
        <w:numPr>
          <w:ilvl w:val="2"/>
          <w:numId w:val="121"/>
        </w:numPr>
        <w:rPr>
          <w:rFonts w:ascii="Times New Roman" w:hAnsi="Times New Roman" w:cs="Times New Roman"/>
          <w:sz w:val="24"/>
        </w:rPr>
      </w:pPr>
      <w:r w:rsidRPr="00F83979">
        <w:rPr>
          <w:rFonts w:ascii="Times New Roman" w:hAnsi="Times New Roman" w:cs="Times New Roman"/>
          <w:sz w:val="24"/>
        </w:rPr>
        <w:t>Terapija: kirurško (prostatektomija), kemoterapevtiki in blokatorji receptorjev oziroma analogi gonadotropinov</w:t>
      </w:r>
    </w:p>
    <w:p w:rsidR="00C078EE" w:rsidRDefault="00C078EE" w:rsidP="00C078EE">
      <w:pPr>
        <w:rPr>
          <w:rFonts w:ascii="Times New Roman" w:hAnsi="Times New Roman" w:cs="Times New Roman"/>
          <w:sz w:val="24"/>
        </w:rPr>
      </w:pPr>
    </w:p>
    <w:p w:rsidR="00F83979" w:rsidRDefault="00793A58" w:rsidP="00C078EE">
      <w:pPr>
        <w:rPr>
          <w:rFonts w:ascii="Times New Roman" w:hAnsi="Times New Roman" w:cs="Times New Roman"/>
          <w:sz w:val="24"/>
        </w:rPr>
      </w:pPr>
      <w:r>
        <w:rPr>
          <w:rFonts w:ascii="Times New Roman" w:hAnsi="Times New Roman" w:cs="Times New Roman"/>
          <w:sz w:val="24"/>
        </w:rPr>
        <w:t xml:space="preserve">TESTIS: </w:t>
      </w:r>
    </w:p>
    <w:p w:rsidR="00007F81" w:rsidRPr="00793A58" w:rsidRDefault="00007F81" w:rsidP="00BC1048">
      <w:pPr>
        <w:numPr>
          <w:ilvl w:val="1"/>
          <w:numId w:val="114"/>
        </w:numPr>
        <w:rPr>
          <w:rFonts w:ascii="Times New Roman" w:hAnsi="Times New Roman" w:cs="Times New Roman"/>
          <w:sz w:val="24"/>
        </w:rPr>
      </w:pPr>
      <w:r w:rsidRPr="00793A58">
        <w:rPr>
          <w:rFonts w:ascii="Times New Roman" w:hAnsi="Times New Roman" w:cs="Times New Roman"/>
          <w:b/>
          <w:bCs/>
          <w:sz w:val="24"/>
        </w:rPr>
        <w:t>Vnetja</w:t>
      </w:r>
      <w:r w:rsidRPr="00793A58">
        <w:rPr>
          <w:rFonts w:ascii="Times New Roman" w:hAnsi="Times New Roman" w:cs="Times New Roman"/>
          <w:sz w:val="24"/>
        </w:rPr>
        <w:t xml:space="preserve">: </w:t>
      </w:r>
      <w:r w:rsidRPr="00793A58">
        <w:rPr>
          <w:rFonts w:ascii="Times New Roman" w:hAnsi="Times New Roman" w:cs="Times New Roman"/>
          <w:b/>
          <w:sz w:val="24"/>
        </w:rPr>
        <w:t>akutni epididimitis</w:t>
      </w:r>
    </w:p>
    <w:p w:rsidR="00007F81" w:rsidRPr="00793A58" w:rsidRDefault="00007F81" w:rsidP="00BC1048">
      <w:pPr>
        <w:pStyle w:val="ListParagraph"/>
        <w:numPr>
          <w:ilvl w:val="2"/>
          <w:numId w:val="122"/>
        </w:numPr>
        <w:spacing w:line="360" w:lineRule="auto"/>
        <w:rPr>
          <w:rFonts w:ascii="Times New Roman" w:hAnsi="Times New Roman" w:cs="Times New Roman"/>
          <w:sz w:val="24"/>
        </w:rPr>
      </w:pPr>
      <w:r w:rsidRPr="00793A58">
        <w:rPr>
          <w:rFonts w:ascii="Times New Roman" w:hAnsi="Times New Roman" w:cs="Times New Roman"/>
          <w:bCs/>
          <w:sz w:val="24"/>
        </w:rPr>
        <w:t>Klinična slika:</w:t>
      </w:r>
      <w:r w:rsidRPr="00793A58">
        <w:rPr>
          <w:rFonts w:ascii="Times New Roman" w:hAnsi="Times New Roman" w:cs="Times New Roman"/>
          <w:b/>
          <w:bCs/>
          <w:sz w:val="24"/>
        </w:rPr>
        <w:t xml:space="preserve"> </w:t>
      </w:r>
      <w:r w:rsidRPr="00793A58">
        <w:rPr>
          <w:rFonts w:ascii="Times New Roman" w:hAnsi="Times New Roman" w:cs="Times New Roman"/>
          <w:sz w:val="24"/>
        </w:rPr>
        <w:t>naglo nastala huda bolečina v predelu mošnje ali semenskega povesma, tipen zadebeljen obmodek</w:t>
      </w:r>
    </w:p>
    <w:p w:rsidR="00007F81" w:rsidRPr="00793A58" w:rsidRDefault="00007F81" w:rsidP="00BC1048">
      <w:pPr>
        <w:pStyle w:val="ListParagraph"/>
        <w:numPr>
          <w:ilvl w:val="2"/>
          <w:numId w:val="122"/>
        </w:numPr>
        <w:spacing w:line="360" w:lineRule="auto"/>
        <w:rPr>
          <w:rFonts w:ascii="Times New Roman" w:hAnsi="Times New Roman" w:cs="Times New Roman"/>
          <w:sz w:val="24"/>
        </w:rPr>
      </w:pPr>
      <w:r w:rsidRPr="00793A58">
        <w:rPr>
          <w:rFonts w:ascii="Times New Roman" w:hAnsi="Times New Roman" w:cs="Times New Roman"/>
          <w:sz w:val="24"/>
        </w:rPr>
        <w:t>Diagnostika: UZ, klinični pregled</w:t>
      </w:r>
    </w:p>
    <w:p w:rsidR="00007F81" w:rsidRPr="00793A58" w:rsidRDefault="00007F81" w:rsidP="00BC1048">
      <w:pPr>
        <w:pStyle w:val="ListParagraph"/>
        <w:numPr>
          <w:ilvl w:val="2"/>
          <w:numId w:val="122"/>
        </w:numPr>
        <w:spacing w:line="360" w:lineRule="auto"/>
        <w:rPr>
          <w:rFonts w:ascii="Times New Roman" w:hAnsi="Times New Roman" w:cs="Times New Roman"/>
          <w:sz w:val="24"/>
        </w:rPr>
      </w:pPr>
      <w:r w:rsidRPr="00793A58">
        <w:rPr>
          <w:rFonts w:ascii="Times New Roman" w:hAnsi="Times New Roman" w:cs="Times New Roman"/>
          <w:sz w:val="24"/>
        </w:rPr>
        <w:t>Terapija: antibiotik, počitek, protibolečinsko zdravljenje; izključiti torzijo</w:t>
      </w:r>
    </w:p>
    <w:p w:rsidR="00793A58" w:rsidRPr="00793A58" w:rsidRDefault="00793A58" w:rsidP="00BC1048">
      <w:pPr>
        <w:numPr>
          <w:ilvl w:val="1"/>
          <w:numId w:val="114"/>
        </w:numPr>
        <w:rPr>
          <w:rFonts w:ascii="Times New Roman" w:hAnsi="Times New Roman" w:cs="Times New Roman"/>
          <w:sz w:val="24"/>
        </w:rPr>
      </w:pPr>
      <w:r w:rsidRPr="00793A58">
        <w:rPr>
          <w:rFonts w:ascii="Times New Roman" w:hAnsi="Times New Roman" w:cs="Times New Roman"/>
          <w:b/>
          <w:sz w:val="24"/>
        </w:rPr>
        <w:t>Hidrokela:</w:t>
      </w:r>
      <w:r w:rsidRPr="00793A58">
        <w:rPr>
          <w:rFonts w:ascii="Times New Roman" w:hAnsi="Times New Roman" w:cs="Times New Roman"/>
          <w:sz w:val="24"/>
        </w:rPr>
        <w:t xml:space="preserve"> nabiranje tekočine med parietalno in visceralno ovojnico testisa</w:t>
      </w:r>
    </w:p>
    <w:p w:rsidR="00793A58" w:rsidRPr="00793A58" w:rsidRDefault="00793A58" w:rsidP="00BC1048">
      <w:pPr>
        <w:numPr>
          <w:ilvl w:val="2"/>
          <w:numId w:val="123"/>
        </w:numPr>
        <w:rPr>
          <w:rFonts w:ascii="Times New Roman" w:hAnsi="Times New Roman" w:cs="Times New Roman"/>
          <w:sz w:val="24"/>
        </w:rPr>
      </w:pPr>
      <w:r w:rsidRPr="00793A58">
        <w:rPr>
          <w:rFonts w:ascii="Times New Roman" w:hAnsi="Times New Roman" w:cs="Times New Roman"/>
          <w:sz w:val="24"/>
        </w:rPr>
        <w:t>Klinična slika: povečana mošnja brez znakov okužbe</w:t>
      </w:r>
    </w:p>
    <w:p w:rsidR="00793A58" w:rsidRPr="00793A58" w:rsidRDefault="00793A58" w:rsidP="00BC1048">
      <w:pPr>
        <w:numPr>
          <w:ilvl w:val="2"/>
          <w:numId w:val="123"/>
        </w:numPr>
        <w:rPr>
          <w:rFonts w:ascii="Times New Roman" w:hAnsi="Times New Roman" w:cs="Times New Roman"/>
          <w:sz w:val="24"/>
        </w:rPr>
      </w:pPr>
      <w:r w:rsidRPr="00793A58">
        <w:rPr>
          <w:rFonts w:ascii="Times New Roman" w:hAnsi="Times New Roman" w:cs="Times New Roman"/>
          <w:sz w:val="24"/>
        </w:rPr>
        <w:t>Diagnostika: UZ, klinični pregled</w:t>
      </w:r>
    </w:p>
    <w:p w:rsidR="00793A58" w:rsidRPr="00793A58" w:rsidRDefault="00793A58" w:rsidP="00BC1048">
      <w:pPr>
        <w:numPr>
          <w:ilvl w:val="2"/>
          <w:numId w:val="123"/>
        </w:numPr>
        <w:rPr>
          <w:rFonts w:ascii="Times New Roman" w:hAnsi="Times New Roman" w:cs="Times New Roman"/>
          <w:sz w:val="24"/>
        </w:rPr>
      </w:pPr>
      <w:r w:rsidRPr="00793A58">
        <w:rPr>
          <w:rFonts w:ascii="Times New Roman" w:hAnsi="Times New Roman" w:cs="Times New Roman"/>
          <w:sz w:val="24"/>
        </w:rPr>
        <w:t>Zdravljenje: ekstirpacija</w:t>
      </w:r>
    </w:p>
    <w:p w:rsidR="00793A58" w:rsidRPr="00793A58" w:rsidRDefault="00793A58" w:rsidP="00BC1048">
      <w:pPr>
        <w:numPr>
          <w:ilvl w:val="1"/>
          <w:numId w:val="114"/>
        </w:numPr>
        <w:rPr>
          <w:rFonts w:ascii="Times New Roman" w:hAnsi="Times New Roman" w:cs="Times New Roman"/>
          <w:sz w:val="24"/>
        </w:rPr>
      </w:pPr>
      <w:r>
        <w:rPr>
          <w:rFonts w:ascii="Times New Roman" w:hAnsi="Times New Roman" w:cs="Times New Roman"/>
          <w:b/>
          <w:sz w:val="24"/>
        </w:rPr>
        <w:t>Tumorji testisa:</w:t>
      </w:r>
    </w:p>
    <w:p w:rsidR="00793A58" w:rsidRPr="00793A58" w:rsidRDefault="00007F81" w:rsidP="00BC1048">
      <w:pPr>
        <w:numPr>
          <w:ilvl w:val="2"/>
          <w:numId w:val="124"/>
        </w:numPr>
        <w:rPr>
          <w:rFonts w:ascii="Times New Roman" w:hAnsi="Times New Roman" w:cs="Times New Roman"/>
          <w:sz w:val="24"/>
        </w:rPr>
      </w:pPr>
      <w:r w:rsidRPr="00793A58">
        <w:rPr>
          <w:rFonts w:ascii="Times New Roman" w:hAnsi="Times New Roman" w:cs="Times New Roman"/>
          <w:sz w:val="24"/>
        </w:rPr>
        <w:t xml:space="preserve">Delitev: </w:t>
      </w:r>
      <w:r w:rsidR="00793A58">
        <w:rPr>
          <w:rFonts w:ascii="Times New Roman" w:hAnsi="Times New Roman" w:cs="Times New Roman"/>
          <w:sz w:val="24"/>
        </w:rPr>
        <w:t xml:space="preserve">→ </w:t>
      </w:r>
      <w:r w:rsidRPr="00793A58">
        <w:rPr>
          <w:rFonts w:ascii="Times New Roman" w:hAnsi="Times New Roman" w:cs="Times New Roman"/>
          <w:sz w:val="24"/>
        </w:rPr>
        <w:t xml:space="preserve">germinalni (95%) </w:t>
      </w:r>
      <w:r w:rsidR="00793A58">
        <w:rPr>
          <w:rFonts w:ascii="Times New Roman" w:hAnsi="Times New Roman" w:cs="Times New Roman"/>
          <w:sz w:val="24"/>
        </w:rPr>
        <w:t xml:space="preserve">(seminom, embrionalni karcinom, </w:t>
      </w:r>
      <w:r w:rsidRPr="00793A58">
        <w:rPr>
          <w:rFonts w:ascii="Times New Roman" w:hAnsi="Times New Roman" w:cs="Times New Roman"/>
          <w:sz w:val="24"/>
        </w:rPr>
        <w:t xml:space="preserve">teratokarcinom) </w:t>
      </w:r>
    </w:p>
    <w:p w:rsidR="00007F81" w:rsidRPr="00793A58" w:rsidRDefault="00793A58" w:rsidP="00793A58">
      <w:pPr>
        <w:pStyle w:val="ListParagraph"/>
        <w:ind w:left="2832"/>
        <w:rPr>
          <w:rFonts w:ascii="Times New Roman" w:hAnsi="Times New Roman" w:cs="Times New Roman"/>
          <w:sz w:val="24"/>
        </w:rPr>
      </w:pPr>
      <w:r>
        <w:rPr>
          <w:rFonts w:ascii="Times New Roman" w:hAnsi="Times New Roman" w:cs="Times New Roman"/>
          <w:sz w:val="24"/>
        </w:rPr>
        <w:t xml:space="preserve">   </w:t>
      </w:r>
      <w:r w:rsidRPr="00793A58">
        <w:rPr>
          <w:rFonts w:ascii="Times New Roman" w:hAnsi="Times New Roman" w:cs="Times New Roman"/>
          <w:sz w:val="24"/>
        </w:rPr>
        <w:t xml:space="preserve">→ </w:t>
      </w:r>
      <w:r w:rsidR="00007F81" w:rsidRPr="00793A58">
        <w:rPr>
          <w:rFonts w:ascii="Times New Roman" w:hAnsi="Times New Roman" w:cs="Times New Roman"/>
          <w:sz w:val="24"/>
        </w:rPr>
        <w:t>negerminalni (horiokarcinomi in tumorji rumenjakove vrečke)</w:t>
      </w:r>
    </w:p>
    <w:p w:rsidR="00007F81" w:rsidRPr="00793A58" w:rsidRDefault="00007F81" w:rsidP="00BC1048">
      <w:pPr>
        <w:numPr>
          <w:ilvl w:val="2"/>
          <w:numId w:val="124"/>
        </w:numPr>
        <w:rPr>
          <w:rFonts w:ascii="Times New Roman" w:hAnsi="Times New Roman" w:cs="Times New Roman"/>
          <w:sz w:val="24"/>
        </w:rPr>
      </w:pPr>
      <w:r w:rsidRPr="00793A58">
        <w:rPr>
          <w:rFonts w:ascii="Times New Roman" w:hAnsi="Times New Roman" w:cs="Times New Roman"/>
          <w:sz w:val="24"/>
        </w:rPr>
        <w:t>Klinična slika: tipna bulica v testisu; v poznem stadiju znaki zasevkov; hormonsko aktivni tumorji: ginekomastija</w:t>
      </w:r>
    </w:p>
    <w:p w:rsidR="00007F81" w:rsidRPr="00793A58" w:rsidRDefault="00007F81" w:rsidP="00BC1048">
      <w:pPr>
        <w:numPr>
          <w:ilvl w:val="2"/>
          <w:numId w:val="124"/>
        </w:numPr>
        <w:rPr>
          <w:rFonts w:ascii="Times New Roman" w:hAnsi="Times New Roman" w:cs="Times New Roman"/>
          <w:sz w:val="24"/>
        </w:rPr>
      </w:pPr>
      <w:r w:rsidRPr="00793A58">
        <w:rPr>
          <w:rFonts w:ascii="Times New Roman" w:hAnsi="Times New Roman" w:cs="Times New Roman"/>
          <w:sz w:val="24"/>
        </w:rPr>
        <w:t>Diagnoza: UZ, CT trebuha, določanje hormonskih označevalcev: alfa FP, beta-gonadotropin, laktat dehidrogenaza</w:t>
      </w:r>
    </w:p>
    <w:p w:rsidR="00007F81" w:rsidRPr="00793A58" w:rsidRDefault="00007F81" w:rsidP="00BC1048">
      <w:pPr>
        <w:numPr>
          <w:ilvl w:val="2"/>
          <w:numId w:val="124"/>
        </w:numPr>
        <w:rPr>
          <w:rFonts w:ascii="Times New Roman" w:hAnsi="Times New Roman" w:cs="Times New Roman"/>
          <w:sz w:val="24"/>
        </w:rPr>
      </w:pPr>
      <w:r w:rsidRPr="00793A58">
        <w:rPr>
          <w:rFonts w:ascii="Times New Roman" w:hAnsi="Times New Roman" w:cs="Times New Roman"/>
          <w:sz w:val="24"/>
        </w:rPr>
        <w:t>Zdravljenje: kirurško: orhidektomija, limfadenektomija retroperitoneja</w:t>
      </w:r>
    </w:p>
    <w:p w:rsidR="00793A58" w:rsidRPr="00793A58" w:rsidRDefault="00793A58" w:rsidP="00BC1048">
      <w:pPr>
        <w:numPr>
          <w:ilvl w:val="1"/>
          <w:numId w:val="114"/>
        </w:numPr>
        <w:rPr>
          <w:rFonts w:ascii="Times New Roman" w:hAnsi="Times New Roman" w:cs="Times New Roman"/>
          <w:sz w:val="24"/>
        </w:rPr>
      </w:pPr>
      <w:r w:rsidRPr="00793A58">
        <w:rPr>
          <w:rFonts w:ascii="Times New Roman" w:hAnsi="Times New Roman" w:cs="Times New Roman"/>
          <w:b/>
          <w:bCs/>
          <w:sz w:val="24"/>
        </w:rPr>
        <w:t>Priapizem</w:t>
      </w:r>
      <w:r w:rsidRPr="00793A58">
        <w:rPr>
          <w:rFonts w:ascii="Times New Roman" w:hAnsi="Times New Roman" w:cs="Times New Roman"/>
          <w:sz w:val="24"/>
        </w:rPr>
        <w:t xml:space="preserve"> (popolna ali delna boleča erekcija)</w:t>
      </w:r>
    </w:p>
    <w:p w:rsidR="00793A58" w:rsidRPr="00793A58" w:rsidRDefault="00793A58" w:rsidP="00BC1048">
      <w:pPr>
        <w:numPr>
          <w:ilvl w:val="1"/>
          <w:numId w:val="114"/>
        </w:numPr>
        <w:rPr>
          <w:rFonts w:ascii="Times New Roman" w:hAnsi="Times New Roman" w:cs="Times New Roman"/>
          <w:sz w:val="24"/>
        </w:rPr>
      </w:pPr>
      <w:r w:rsidRPr="00793A58">
        <w:rPr>
          <w:rFonts w:ascii="Times New Roman" w:hAnsi="Times New Roman" w:cs="Times New Roman"/>
          <w:b/>
          <w:bCs/>
          <w:sz w:val="24"/>
        </w:rPr>
        <w:t>Impotenca</w:t>
      </w:r>
    </w:p>
    <w:p w:rsidR="00793A58" w:rsidRDefault="00793A58" w:rsidP="00BC1048">
      <w:pPr>
        <w:numPr>
          <w:ilvl w:val="1"/>
          <w:numId w:val="114"/>
        </w:numPr>
        <w:rPr>
          <w:rFonts w:ascii="Times New Roman" w:hAnsi="Times New Roman" w:cs="Times New Roman"/>
          <w:sz w:val="24"/>
        </w:rPr>
      </w:pPr>
      <w:r w:rsidRPr="00793A58">
        <w:rPr>
          <w:rFonts w:ascii="Times New Roman" w:hAnsi="Times New Roman" w:cs="Times New Roman"/>
          <w:b/>
          <w:bCs/>
          <w:sz w:val="24"/>
        </w:rPr>
        <w:lastRenderedPageBreak/>
        <w:t xml:space="preserve">Poškodbe sečnice: </w:t>
      </w:r>
      <w:r w:rsidRPr="00793A58">
        <w:rPr>
          <w:rFonts w:ascii="Times New Roman" w:hAnsi="Times New Roman" w:cs="Times New Roman"/>
          <w:sz w:val="24"/>
        </w:rPr>
        <w:t>zlom penisa, odprte poškodbe (kirurška oskrba)</w:t>
      </w:r>
    </w:p>
    <w:p w:rsidR="00905308" w:rsidRDefault="00905308" w:rsidP="00905308">
      <w:pPr>
        <w:rPr>
          <w:rFonts w:ascii="Times New Roman" w:hAnsi="Times New Roman" w:cs="Times New Roman"/>
          <w:sz w:val="24"/>
        </w:rPr>
      </w:pPr>
    </w:p>
    <w:p w:rsidR="00905308" w:rsidRDefault="00905308" w:rsidP="00905308">
      <w:pPr>
        <w:rPr>
          <w:rFonts w:ascii="Times New Roman" w:hAnsi="Times New Roman" w:cs="Times New Roman"/>
          <w:sz w:val="24"/>
        </w:rPr>
      </w:pPr>
    </w:p>
    <w:p w:rsidR="00905308" w:rsidRPr="00793A58" w:rsidRDefault="00905308" w:rsidP="00905308">
      <w:pPr>
        <w:rPr>
          <w:rFonts w:ascii="Times New Roman" w:hAnsi="Times New Roman" w:cs="Times New Roman"/>
          <w:sz w:val="24"/>
        </w:rPr>
      </w:pPr>
    </w:p>
    <w:p w:rsidR="00B30B20" w:rsidRDefault="00B30B20" w:rsidP="00B30B20">
      <w:pPr>
        <w:pStyle w:val="Title"/>
      </w:pPr>
      <w:r>
        <w:t xml:space="preserve">AKUTNA STANJA V </w:t>
      </w:r>
      <w:r w:rsidR="00AE0B31">
        <w:t>KIRURGIJI</w:t>
      </w:r>
    </w:p>
    <w:p w:rsidR="00AE0B31" w:rsidRPr="00AE0B31" w:rsidRDefault="00AE0B31" w:rsidP="00AE0B31">
      <w:pPr>
        <w:pStyle w:val="Title"/>
      </w:pPr>
      <w:r>
        <w:t>- ABDOMINALNA KIRURGIJA:</w:t>
      </w:r>
    </w:p>
    <w:p w:rsidR="00B30B20" w:rsidRDefault="00B30B20" w:rsidP="00B30B20"/>
    <w:p w:rsidR="00007F81" w:rsidRPr="0052383C" w:rsidRDefault="00007F81" w:rsidP="0052383C">
      <w:pPr>
        <w:rPr>
          <w:rFonts w:ascii="Times New Roman" w:hAnsi="Times New Roman" w:cs="Times New Roman"/>
          <w:sz w:val="24"/>
        </w:rPr>
      </w:pPr>
      <w:r w:rsidRPr="0052383C">
        <w:rPr>
          <w:rFonts w:ascii="Times New Roman" w:hAnsi="Times New Roman" w:cs="Times New Roman"/>
          <w:sz w:val="24"/>
        </w:rPr>
        <w:t>Akutna bolečina v trebuhu je diagnostični izziv, s katerim se v urgentni službi pogosto srečujemo.</w:t>
      </w:r>
    </w:p>
    <w:p w:rsidR="00007F81" w:rsidRPr="0052383C" w:rsidRDefault="00007F81" w:rsidP="00582A28">
      <w:pPr>
        <w:rPr>
          <w:rFonts w:ascii="Times New Roman" w:hAnsi="Times New Roman" w:cs="Times New Roman"/>
          <w:sz w:val="24"/>
        </w:rPr>
      </w:pPr>
      <w:r w:rsidRPr="0052383C">
        <w:rPr>
          <w:rFonts w:ascii="Times New Roman" w:hAnsi="Times New Roman" w:cs="Times New Roman"/>
          <w:sz w:val="24"/>
        </w:rPr>
        <w:t xml:space="preserve">Zajema širok spekter bolezenskih stanj, od benignih  do življenjsko ogrožujočih. </w:t>
      </w:r>
    </w:p>
    <w:p w:rsidR="00AE0B31" w:rsidRDefault="0052383C" w:rsidP="0052383C">
      <w:pPr>
        <w:rPr>
          <w:rFonts w:ascii="Times New Roman" w:hAnsi="Times New Roman" w:cs="Times New Roman"/>
          <w:sz w:val="24"/>
        </w:rPr>
      </w:pPr>
      <w:r w:rsidRPr="0052383C">
        <w:rPr>
          <w:rFonts w:ascii="Times New Roman" w:hAnsi="Times New Roman" w:cs="Times New Roman"/>
          <w:sz w:val="24"/>
        </w:rPr>
        <w:t>Glede na patofiziološki mehanizem, ločimo</w:t>
      </w:r>
      <w:r w:rsidR="00582A28">
        <w:rPr>
          <w:rFonts w:ascii="Times New Roman" w:hAnsi="Times New Roman" w:cs="Times New Roman"/>
          <w:sz w:val="24"/>
        </w:rPr>
        <w:t>:</w:t>
      </w:r>
      <w:r w:rsidRPr="0052383C">
        <w:rPr>
          <w:rFonts w:ascii="Times New Roman" w:hAnsi="Times New Roman" w:cs="Times New Roman"/>
          <w:sz w:val="24"/>
        </w:rPr>
        <w:t xml:space="preserve"> kirurške in nekirurške, intraabdominalne ter ekstraabdominalne vzroke za pojav bolečine v trebuhu.</w:t>
      </w:r>
    </w:p>
    <w:p w:rsidR="00007F81" w:rsidRPr="00582A28" w:rsidRDefault="00007F81" w:rsidP="00582A28">
      <w:pPr>
        <w:rPr>
          <w:rFonts w:ascii="Times New Roman" w:hAnsi="Times New Roman" w:cs="Times New Roman"/>
          <w:sz w:val="24"/>
        </w:rPr>
      </w:pPr>
      <w:r w:rsidRPr="00582A28">
        <w:rPr>
          <w:rFonts w:ascii="Times New Roman" w:hAnsi="Times New Roman" w:cs="Times New Roman"/>
          <w:sz w:val="24"/>
        </w:rPr>
        <w:t>Pri starejših, imunsko oslabljenih bolnikih, ženskah v repr</w:t>
      </w:r>
      <w:r w:rsidR="00582A28">
        <w:rPr>
          <w:rFonts w:ascii="Times New Roman" w:hAnsi="Times New Roman" w:cs="Times New Roman"/>
          <w:sz w:val="24"/>
        </w:rPr>
        <w:t xml:space="preserve">oduktivni dobi so pri obravnavi </w:t>
      </w:r>
      <w:r w:rsidRPr="00582A28">
        <w:rPr>
          <w:rFonts w:ascii="Times New Roman" w:hAnsi="Times New Roman" w:cs="Times New Roman"/>
          <w:sz w:val="24"/>
        </w:rPr>
        <w:t>bolečine v trebuhu pomembni dodatni algoritmi diagnostične obravnave.</w:t>
      </w:r>
    </w:p>
    <w:p w:rsidR="00007F81" w:rsidRPr="00582A28" w:rsidRDefault="00905308" w:rsidP="00582A28">
      <w:p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97152" behindDoc="0" locked="0" layoutInCell="1" allowOverlap="1">
            <wp:simplePos x="0" y="0"/>
            <wp:positionH relativeFrom="column">
              <wp:posOffset>-166370</wp:posOffset>
            </wp:positionH>
            <wp:positionV relativeFrom="paragraph">
              <wp:posOffset>641985</wp:posOffset>
            </wp:positionV>
            <wp:extent cx="5173489" cy="4200525"/>
            <wp:effectExtent l="0" t="0" r="825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b="6833"/>
                    <a:stretch/>
                  </pic:blipFill>
                  <pic:spPr bwMode="auto">
                    <a:xfrm>
                      <a:off x="0" y="0"/>
                      <a:ext cx="5173489" cy="4200525"/>
                    </a:xfrm>
                    <a:prstGeom prst="rect">
                      <a:avLst/>
                    </a:prstGeom>
                    <a:noFill/>
                    <a:ln>
                      <a:noFill/>
                    </a:ln>
                    <a:extLst>
                      <a:ext uri="{53640926-AAD7-44D8-BBD7-CCE9431645EC}">
                        <a14:shadowObscured xmlns:a14="http://schemas.microsoft.com/office/drawing/2010/main"/>
                      </a:ext>
                    </a:extLst>
                  </pic:spPr>
                </pic:pic>
              </a:graphicData>
            </a:graphic>
          </wp:anchor>
        </w:drawing>
      </w:r>
      <w:r w:rsidR="00007F81" w:rsidRPr="00582A28">
        <w:rPr>
          <w:rFonts w:ascii="Times New Roman" w:hAnsi="Times New Roman" w:cs="Times New Roman"/>
          <w:sz w:val="24"/>
        </w:rPr>
        <w:t xml:space="preserve">Imunsko oslabljeni bolniki imajo lahko pridružene bolezni in s terapijo povezane  klinične znake in klinične okoliščine. </w:t>
      </w:r>
    </w:p>
    <w:p w:rsidR="00582A28" w:rsidRPr="00AE0B31" w:rsidRDefault="00007F81" w:rsidP="0052383C">
      <w:pPr>
        <w:rPr>
          <w:rFonts w:ascii="Times New Roman" w:hAnsi="Times New Roman" w:cs="Times New Roman"/>
          <w:sz w:val="24"/>
        </w:rPr>
      </w:pPr>
      <w:r w:rsidRPr="00582A28">
        <w:rPr>
          <w:rFonts w:ascii="Times New Roman" w:hAnsi="Times New Roman" w:cs="Times New Roman"/>
          <w:sz w:val="24"/>
        </w:rPr>
        <w:lastRenderedPageBreak/>
        <w:t>Diagnostična obravnava nosečnic nujno zahteva poznavanje najpogostejših bole</w:t>
      </w:r>
      <w:r w:rsidR="00905308">
        <w:rPr>
          <w:rFonts w:ascii="Times New Roman" w:hAnsi="Times New Roman" w:cs="Times New Roman"/>
          <w:sz w:val="24"/>
        </w:rPr>
        <w:t xml:space="preserve">zenskih stanj matere in ploda. </w:t>
      </w:r>
    </w:p>
    <w:p w:rsidR="00582A28" w:rsidRDefault="00582A28" w:rsidP="00582A28">
      <w:pPr>
        <w:rPr>
          <w:rFonts w:ascii="Times New Roman" w:hAnsi="Times New Roman" w:cs="Times New Roman"/>
          <w:sz w:val="24"/>
        </w:rPr>
      </w:pPr>
      <w:r w:rsidRPr="00582A28">
        <w:rPr>
          <w:rFonts w:ascii="Times New Roman" w:hAnsi="Times New Roman" w:cs="Times New Roman"/>
          <w:sz w:val="24"/>
        </w:rPr>
        <w:t xml:space="preserve">Skrben klinični pregled in  natančna anamneza pogosto lahko ločita med organskimi in neorganskimi mehanizmi, ki so vzrok za nastanek bolečine v trebuhu in omogočata pravilno izbiro diagnostičnega algoritma za obravnavo bolnika. </w:t>
      </w:r>
    </w:p>
    <w:p w:rsidR="00B30B20" w:rsidRPr="00582A28" w:rsidRDefault="00582A28" w:rsidP="00B30B20">
      <w:pPr>
        <w:rPr>
          <w:rFonts w:ascii="Times New Roman" w:hAnsi="Times New Roman" w:cs="Times New Roman"/>
          <w:sz w:val="24"/>
          <w:u w:val="single"/>
        </w:rPr>
      </w:pPr>
      <w:r w:rsidRPr="00582A28">
        <w:rPr>
          <w:rFonts w:ascii="Times New Roman" w:hAnsi="Times New Roman" w:cs="Times New Roman"/>
          <w:sz w:val="24"/>
          <w:u w:val="single"/>
        </w:rPr>
        <w:t xml:space="preserve">Izven </w:t>
      </w:r>
      <w:r>
        <w:rPr>
          <w:rFonts w:ascii="Times New Roman" w:hAnsi="Times New Roman" w:cs="Times New Roman"/>
          <w:sz w:val="24"/>
          <w:u w:val="single"/>
        </w:rPr>
        <w:t xml:space="preserve">trebušni vzroki </w:t>
      </w:r>
      <w:r w:rsidRPr="00582A28">
        <w:rPr>
          <w:rFonts w:ascii="Times New Roman" w:hAnsi="Times New Roman" w:cs="Times New Roman"/>
          <w:sz w:val="24"/>
          <w:u w:val="single"/>
        </w:rPr>
        <w:t>a</w:t>
      </w:r>
      <w:r>
        <w:rPr>
          <w:rFonts w:ascii="Times New Roman" w:hAnsi="Times New Roman" w:cs="Times New Roman"/>
          <w:sz w:val="24"/>
          <w:u w:val="single"/>
        </w:rPr>
        <w:t>kutne</w:t>
      </w:r>
      <w:r w:rsidRPr="00582A28">
        <w:rPr>
          <w:rFonts w:ascii="Times New Roman" w:hAnsi="Times New Roman" w:cs="Times New Roman"/>
          <w:sz w:val="24"/>
          <w:u w:val="single"/>
        </w:rPr>
        <w:t xml:space="preserve"> bolečine v trebuhu:</w:t>
      </w:r>
    </w:p>
    <w:p w:rsidR="00582A28" w:rsidRDefault="00582A28" w:rsidP="00582A28">
      <w:pPr>
        <w:tabs>
          <w:tab w:val="left" w:pos="5115"/>
        </w:tabs>
        <w:rPr>
          <w:rFonts w:eastAsiaTheme="minorEastAsia" w:hAnsi="Calibri"/>
          <w:color w:val="000000" w:themeColor="text1"/>
          <w:kern w:val="24"/>
          <w:sz w:val="48"/>
          <w:szCs w:val="48"/>
          <w:lang w:eastAsia="sl-SI"/>
        </w:rPr>
      </w:pPr>
      <w:r>
        <w:rPr>
          <w:rFonts w:ascii="Times New Roman" w:hAnsi="Times New Roman" w:cs="Times New Roman"/>
          <w:noProof/>
          <w:sz w:val="24"/>
          <w:lang w:eastAsia="sl-SI"/>
        </w:rPr>
        <w:drawing>
          <wp:inline distT="0" distB="0" distL="0" distR="0" wp14:anchorId="1CEC2124">
            <wp:extent cx="5400479" cy="3905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b="4843"/>
                    <a:stretch/>
                  </pic:blipFill>
                  <pic:spPr bwMode="auto">
                    <a:xfrm>
                      <a:off x="0" y="0"/>
                      <a:ext cx="5406810" cy="3909828"/>
                    </a:xfrm>
                    <a:prstGeom prst="rect">
                      <a:avLst/>
                    </a:prstGeom>
                    <a:noFill/>
                    <a:ln>
                      <a:noFill/>
                    </a:ln>
                    <a:extLst>
                      <a:ext uri="{53640926-AAD7-44D8-BBD7-CCE9431645EC}">
                        <a14:shadowObscured xmlns:a14="http://schemas.microsoft.com/office/drawing/2010/main"/>
                      </a:ext>
                    </a:extLst>
                  </pic:spPr>
                </pic:pic>
              </a:graphicData>
            </a:graphic>
          </wp:inline>
        </w:drawing>
      </w:r>
      <w:r w:rsidRPr="00582A28">
        <w:rPr>
          <w:rFonts w:eastAsiaTheme="minorEastAsia" w:hAnsi="Calibri"/>
          <w:color w:val="000000" w:themeColor="text1"/>
          <w:kern w:val="24"/>
          <w:sz w:val="48"/>
          <w:szCs w:val="48"/>
          <w:lang w:eastAsia="sl-SI"/>
        </w:rPr>
        <w:t xml:space="preserve"> </w:t>
      </w:r>
    </w:p>
    <w:p w:rsidR="00582A28" w:rsidRPr="00582A28" w:rsidRDefault="00582A28" w:rsidP="00582A28">
      <w:pPr>
        <w:tabs>
          <w:tab w:val="left" w:pos="5115"/>
        </w:tabs>
        <w:rPr>
          <w:rFonts w:ascii="Times New Roman" w:hAnsi="Times New Roman" w:cs="Times New Roman"/>
          <w:sz w:val="24"/>
        </w:rPr>
      </w:pPr>
      <w:r w:rsidRPr="00582A28">
        <w:rPr>
          <w:rFonts w:ascii="Times New Roman" w:hAnsi="Times New Roman" w:cs="Times New Roman"/>
          <w:sz w:val="24"/>
        </w:rPr>
        <w:t>Pri kliničnem pregledu in povzemanju anamnestičnih podatkov moramo upoštevati najpogostejše znotraj- in zunaj trebušne vzroke bolečin v trebuhu.</w:t>
      </w:r>
    </w:p>
    <w:p w:rsidR="00007F81" w:rsidRPr="00582A28" w:rsidRDefault="00007F81" w:rsidP="00582A28">
      <w:pPr>
        <w:tabs>
          <w:tab w:val="left" w:pos="5115"/>
        </w:tabs>
        <w:rPr>
          <w:rFonts w:ascii="Times New Roman" w:hAnsi="Times New Roman" w:cs="Times New Roman"/>
          <w:sz w:val="24"/>
        </w:rPr>
      </w:pPr>
      <w:r w:rsidRPr="00582A28">
        <w:rPr>
          <w:rFonts w:ascii="Times New Roman" w:hAnsi="Times New Roman" w:cs="Times New Roman"/>
          <w:sz w:val="24"/>
        </w:rPr>
        <w:t>Sočasno prisotne nekatere kirurške in nekirurške bolezni in zdravljenje z zdravili lahko poveča bolnikovo tveganje za določene bolezni.</w:t>
      </w:r>
    </w:p>
    <w:p w:rsidR="00905308" w:rsidRDefault="00007F81" w:rsidP="00F83979">
      <w:pPr>
        <w:tabs>
          <w:tab w:val="left" w:pos="5115"/>
        </w:tabs>
        <w:rPr>
          <w:rFonts w:ascii="Times New Roman" w:hAnsi="Times New Roman" w:cs="Times New Roman"/>
          <w:sz w:val="24"/>
        </w:rPr>
      </w:pPr>
      <w:r w:rsidRPr="00582A28">
        <w:rPr>
          <w:rFonts w:ascii="Times New Roman" w:hAnsi="Times New Roman" w:cs="Times New Roman"/>
          <w:sz w:val="24"/>
        </w:rPr>
        <w:t xml:space="preserve">Socialna anamneza pomembno pripomore pri zgodnjem postavljanju diagnoze in usmeritvi v diagnostične postopke. </w:t>
      </w:r>
    </w:p>
    <w:p w:rsidR="007B771E" w:rsidRDefault="007B771E" w:rsidP="00F83979">
      <w:pPr>
        <w:tabs>
          <w:tab w:val="left" w:pos="5115"/>
        </w:tabs>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64384" behindDoc="0" locked="0" layoutInCell="1" allowOverlap="1">
            <wp:simplePos x="0" y="0"/>
            <wp:positionH relativeFrom="column">
              <wp:posOffset>3738245</wp:posOffset>
            </wp:positionH>
            <wp:positionV relativeFrom="paragraph">
              <wp:posOffset>283845</wp:posOffset>
            </wp:positionV>
            <wp:extent cx="2531745" cy="1456690"/>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1745" cy="14566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t>OPREDELJEVANJE BOLEČINE V TREBUHU:</w:t>
      </w:r>
    </w:p>
    <w:p w:rsidR="00007F81" w:rsidRPr="007B771E" w:rsidRDefault="007B771E" w:rsidP="00BC1048">
      <w:pPr>
        <w:numPr>
          <w:ilvl w:val="0"/>
          <w:numId w:val="125"/>
        </w:numPr>
        <w:tabs>
          <w:tab w:val="left" w:pos="5115"/>
        </w:tabs>
        <w:rPr>
          <w:rFonts w:ascii="Times New Roman" w:hAnsi="Times New Roman" w:cs="Times New Roman"/>
          <w:sz w:val="24"/>
        </w:rPr>
      </w:pPr>
      <w:r>
        <w:rPr>
          <w:rFonts w:ascii="Times New Roman" w:hAnsi="Times New Roman" w:cs="Times New Roman"/>
          <w:sz w:val="24"/>
        </w:rPr>
        <w:t xml:space="preserve">VISCERALNA: </w:t>
      </w:r>
      <w:r w:rsidR="00007F81" w:rsidRPr="007B771E">
        <w:rPr>
          <w:rFonts w:ascii="Times New Roman" w:hAnsi="Times New Roman" w:cs="Times New Roman"/>
          <w:sz w:val="24"/>
        </w:rPr>
        <w:t xml:space="preserve">obtočne motnje (ishemija), vnetje, dilatacija votlih organov in raztezanje kapsule parenhimskih organov </w:t>
      </w:r>
    </w:p>
    <w:p w:rsidR="00007F81" w:rsidRPr="007B771E" w:rsidRDefault="007B771E" w:rsidP="00BC1048">
      <w:pPr>
        <w:numPr>
          <w:ilvl w:val="0"/>
          <w:numId w:val="125"/>
        </w:numPr>
        <w:tabs>
          <w:tab w:val="left" w:pos="5115"/>
        </w:tabs>
        <w:rPr>
          <w:rFonts w:ascii="Times New Roman" w:hAnsi="Times New Roman" w:cs="Times New Roman"/>
          <w:sz w:val="24"/>
        </w:rPr>
      </w:pPr>
      <w:r>
        <w:rPr>
          <w:rFonts w:ascii="Times New Roman" w:hAnsi="Times New Roman" w:cs="Times New Roman"/>
          <w:sz w:val="24"/>
        </w:rPr>
        <w:t>PARIETALNA (SOMATASKA):</w:t>
      </w:r>
      <w:r w:rsidR="00007F81" w:rsidRPr="007B771E">
        <w:rPr>
          <w:rFonts w:ascii="Times New Roman" w:hAnsi="Times New Roman" w:cs="Times New Roman"/>
          <w:sz w:val="24"/>
        </w:rPr>
        <w:t xml:space="preserve"> Izvor bolečine je zato bolje lokaliziran in opredeljen, bolečin</w:t>
      </w:r>
      <w:r>
        <w:rPr>
          <w:rFonts w:ascii="Times New Roman" w:hAnsi="Times New Roman" w:cs="Times New Roman"/>
          <w:sz w:val="24"/>
        </w:rPr>
        <w:t>a je močnejša in lokalizirana</w:t>
      </w:r>
    </w:p>
    <w:p w:rsidR="00007F81" w:rsidRPr="00905308" w:rsidRDefault="007B771E" w:rsidP="00BC1048">
      <w:pPr>
        <w:numPr>
          <w:ilvl w:val="0"/>
          <w:numId w:val="125"/>
        </w:numPr>
        <w:tabs>
          <w:tab w:val="left" w:pos="5115"/>
        </w:tabs>
        <w:rPr>
          <w:rFonts w:ascii="Times New Roman" w:hAnsi="Times New Roman" w:cs="Times New Roman"/>
          <w:sz w:val="24"/>
        </w:rPr>
      </w:pPr>
      <w:r>
        <w:rPr>
          <w:rFonts w:ascii="Times New Roman" w:hAnsi="Times New Roman" w:cs="Times New Roman"/>
          <w:sz w:val="24"/>
        </w:rPr>
        <w:t>MEŠANA</w:t>
      </w:r>
    </w:p>
    <w:p w:rsidR="00517F35" w:rsidRPr="00517F35" w:rsidRDefault="007B771E" w:rsidP="00F83979">
      <w:pPr>
        <w:tabs>
          <w:tab w:val="left" w:pos="5115"/>
        </w:tabs>
        <w:rPr>
          <w:rFonts w:ascii="Times New Roman" w:hAnsi="Times New Roman" w:cs="Times New Roman"/>
          <w:sz w:val="24"/>
        </w:rPr>
      </w:pPr>
      <w:r>
        <w:rPr>
          <w:rFonts w:ascii="Times New Roman" w:hAnsi="Times New Roman" w:cs="Times New Roman"/>
          <w:noProof/>
          <w:sz w:val="24"/>
          <w:lang w:eastAsia="sl-SI"/>
        </w:rPr>
        <w:lastRenderedPageBreak/>
        <w:drawing>
          <wp:anchor distT="0" distB="0" distL="114300" distR="114300" simplePos="0" relativeHeight="251665408" behindDoc="0" locked="0" layoutInCell="1" allowOverlap="1">
            <wp:simplePos x="0" y="0"/>
            <wp:positionH relativeFrom="column">
              <wp:posOffset>-80645</wp:posOffset>
            </wp:positionH>
            <wp:positionV relativeFrom="paragraph">
              <wp:posOffset>0</wp:posOffset>
            </wp:positionV>
            <wp:extent cx="5610860" cy="2227580"/>
            <wp:effectExtent l="0" t="0" r="8890"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057" b="10326"/>
                    <a:stretch/>
                  </pic:blipFill>
                  <pic:spPr bwMode="auto">
                    <a:xfrm>
                      <a:off x="0" y="0"/>
                      <a:ext cx="5610860" cy="2227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3979">
        <w:rPr>
          <w:rFonts w:ascii="Times New Roman" w:hAnsi="Times New Roman" w:cs="Times New Roman"/>
          <w:sz w:val="24"/>
        </w:rPr>
        <w:tab/>
      </w:r>
    </w:p>
    <w:p w:rsidR="00752E52" w:rsidRPr="00752E52" w:rsidRDefault="007B771E" w:rsidP="00752E52">
      <w:pPr>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57772378">
            <wp:extent cx="6291333" cy="4914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b="3723"/>
                    <a:stretch/>
                  </pic:blipFill>
                  <pic:spPr bwMode="auto">
                    <a:xfrm>
                      <a:off x="0" y="0"/>
                      <a:ext cx="6303274" cy="4924228"/>
                    </a:xfrm>
                    <a:prstGeom prst="rect">
                      <a:avLst/>
                    </a:prstGeom>
                    <a:noFill/>
                    <a:ln>
                      <a:noFill/>
                    </a:ln>
                    <a:extLst>
                      <a:ext uri="{53640926-AAD7-44D8-BBD7-CCE9431645EC}">
                        <a14:shadowObscured xmlns:a14="http://schemas.microsoft.com/office/drawing/2010/main"/>
                      </a:ext>
                    </a:extLst>
                  </pic:spPr>
                </pic:pic>
              </a:graphicData>
            </a:graphic>
          </wp:inline>
        </w:drawing>
      </w:r>
    </w:p>
    <w:p w:rsidR="00007F81" w:rsidRPr="007B771E" w:rsidRDefault="00007F81" w:rsidP="00BC1048">
      <w:pPr>
        <w:numPr>
          <w:ilvl w:val="0"/>
          <w:numId w:val="126"/>
        </w:numPr>
        <w:rPr>
          <w:rFonts w:ascii="Times New Roman" w:hAnsi="Times New Roman" w:cs="Times New Roman"/>
          <w:sz w:val="24"/>
        </w:rPr>
      </w:pPr>
      <w:r w:rsidRPr="007B771E">
        <w:rPr>
          <w:rFonts w:ascii="Times New Roman" w:hAnsi="Times New Roman" w:cs="Times New Roman"/>
          <w:sz w:val="24"/>
        </w:rPr>
        <w:t xml:space="preserve">Značilnosti bolečine, trajanje in intenzivnost lahko kažejo na resnosti bolezni. </w:t>
      </w:r>
    </w:p>
    <w:p w:rsidR="00007F81" w:rsidRPr="007B771E" w:rsidRDefault="00007F81" w:rsidP="00BC1048">
      <w:pPr>
        <w:numPr>
          <w:ilvl w:val="0"/>
          <w:numId w:val="126"/>
        </w:numPr>
        <w:rPr>
          <w:rFonts w:ascii="Times New Roman" w:hAnsi="Times New Roman" w:cs="Times New Roman"/>
          <w:sz w:val="24"/>
        </w:rPr>
      </w:pPr>
      <w:r w:rsidRPr="007B771E">
        <w:rPr>
          <w:rFonts w:ascii="Times New Roman" w:hAnsi="Times New Roman" w:cs="Times New Roman"/>
          <w:sz w:val="24"/>
        </w:rPr>
        <w:t xml:space="preserve">Pri opredeljevanju bolečine moramo upoštevati tudi dejavnike, ki vplivajo na spremembo značilnosti bolečine ali jo celo odpravijo. </w:t>
      </w:r>
    </w:p>
    <w:p w:rsidR="00007F81" w:rsidRPr="007B771E" w:rsidRDefault="00007F81" w:rsidP="00BC1048">
      <w:pPr>
        <w:numPr>
          <w:ilvl w:val="0"/>
          <w:numId w:val="126"/>
        </w:numPr>
        <w:rPr>
          <w:rFonts w:ascii="Times New Roman" w:hAnsi="Times New Roman" w:cs="Times New Roman"/>
          <w:sz w:val="24"/>
        </w:rPr>
      </w:pPr>
      <w:r w:rsidRPr="007B771E">
        <w:rPr>
          <w:rFonts w:ascii="Times New Roman" w:hAnsi="Times New Roman" w:cs="Times New Roman"/>
          <w:sz w:val="24"/>
        </w:rPr>
        <w:t>Značilnosti bolečin in razvoj klinične slike je pri starejših bolnikih pogosto drugačen tudi kadar gre za življenjsko ogrožajoče klinično stanje.</w:t>
      </w:r>
    </w:p>
    <w:p w:rsidR="00752E52" w:rsidRDefault="007B771E" w:rsidP="00C268FE">
      <w:pPr>
        <w:rPr>
          <w:rFonts w:ascii="Times New Roman" w:hAnsi="Times New Roman" w:cs="Times New Roman"/>
          <w:sz w:val="24"/>
        </w:rPr>
      </w:pPr>
      <w:r>
        <w:rPr>
          <w:rFonts w:ascii="Times New Roman" w:hAnsi="Times New Roman" w:cs="Times New Roman"/>
          <w:sz w:val="24"/>
        </w:rPr>
        <w:lastRenderedPageBreak/>
        <w:t>POMEN KLINIČNEGA PREGLEDA:</w:t>
      </w:r>
    </w:p>
    <w:p w:rsidR="00007F81" w:rsidRPr="007B771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 xml:space="preserve">Carnett - ov, </w:t>
      </w:r>
    </w:p>
    <w:p w:rsidR="00007F81" w:rsidRPr="007B771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 xml:space="preserve">Murphy- jev, </w:t>
      </w:r>
    </w:p>
    <w:p w:rsidR="00007F81" w:rsidRPr="007B771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 xml:space="preserve">obturator -jev, </w:t>
      </w:r>
    </w:p>
    <w:p w:rsidR="00007F81" w:rsidRPr="007B771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psoas – ov,</w:t>
      </w:r>
    </w:p>
    <w:p w:rsidR="00007F81" w:rsidRPr="007B771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Rovsing – ov,</w:t>
      </w:r>
    </w:p>
    <w:p w:rsidR="00007F81" w:rsidRPr="007B771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Carnett – ov znak</w:t>
      </w:r>
    </w:p>
    <w:p w:rsidR="007F2F8E" w:rsidRDefault="00007F81" w:rsidP="00BC1048">
      <w:pPr>
        <w:numPr>
          <w:ilvl w:val="1"/>
          <w:numId w:val="127"/>
        </w:numPr>
        <w:rPr>
          <w:rFonts w:ascii="Times New Roman" w:hAnsi="Times New Roman" w:cs="Times New Roman"/>
          <w:sz w:val="24"/>
        </w:rPr>
      </w:pPr>
      <w:r w:rsidRPr="007B771E">
        <w:rPr>
          <w:rFonts w:ascii="Times New Roman" w:hAnsi="Times New Roman" w:cs="Times New Roman"/>
          <w:sz w:val="24"/>
        </w:rPr>
        <w:t>Cull</w:t>
      </w:r>
      <w:r w:rsidR="007F2F8E">
        <w:rPr>
          <w:rFonts w:ascii="Times New Roman" w:hAnsi="Times New Roman" w:cs="Times New Roman"/>
          <w:sz w:val="24"/>
        </w:rPr>
        <w:t>enov in Grey - Turnerjev znak</w:t>
      </w:r>
    </w:p>
    <w:p w:rsidR="007F2F8E" w:rsidRPr="007F2F8E" w:rsidRDefault="007F2F8E" w:rsidP="007F2F8E">
      <w:pPr>
        <w:ind w:left="1440"/>
        <w:rPr>
          <w:rFonts w:ascii="Times New Roman" w:hAnsi="Times New Roman" w:cs="Times New Roman"/>
          <w:sz w:val="24"/>
        </w:rPr>
      </w:pPr>
    </w:p>
    <w:p w:rsidR="007F2F8E" w:rsidRPr="007F2F8E" w:rsidRDefault="007F2F8E" w:rsidP="00BC1048">
      <w:pPr>
        <w:pStyle w:val="ListParagraph"/>
        <w:numPr>
          <w:ilvl w:val="0"/>
          <w:numId w:val="127"/>
        </w:numPr>
        <w:rPr>
          <w:rFonts w:ascii="Times New Roman" w:hAnsi="Times New Roman" w:cs="Times New Roman"/>
          <w:sz w:val="24"/>
        </w:rPr>
      </w:pPr>
      <w:r w:rsidRPr="007F2F8E">
        <w:rPr>
          <w:rFonts w:ascii="Times New Roman" w:hAnsi="Times New Roman" w:cs="Times New Roman"/>
          <w:b/>
          <w:bCs/>
          <w:sz w:val="24"/>
        </w:rPr>
        <w:t>Najpogostejše diagnoze, ki zajemajo starejše bolnike so:</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AAA</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Disekcija torakalne aorte</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Mezenterijska ishemija</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AMI</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Črevesna zapora</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Predrtje debelega črevesa</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Bolezni žolčnika</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Divertikulitis</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Volvulus</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Vkleščena kila</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Intraabdominalni abscess</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Infarkt in predrtje vranice</w:t>
      </w:r>
    </w:p>
    <w:p w:rsidR="007F2F8E" w:rsidRPr="007F2F8E" w:rsidRDefault="007F2F8E" w:rsidP="00BC1048">
      <w:pPr>
        <w:pStyle w:val="ListParagraph"/>
        <w:numPr>
          <w:ilvl w:val="1"/>
          <w:numId w:val="128"/>
        </w:numPr>
        <w:rPr>
          <w:rFonts w:ascii="Times New Roman" w:hAnsi="Times New Roman" w:cs="Times New Roman"/>
          <w:sz w:val="24"/>
        </w:rPr>
      </w:pPr>
      <w:r w:rsidRPr="007F2F8E">
        <w:rPr>
          <w:rFonts w:ascii="Times New Roman" w:hAnsi="Times New Roman" w:cs="Times New Roman"/>
          <w:sz w:val="24"/>
        </w:rPr>
        <w:t>Pielonefritis</w:t>
      </w:r>
    </w:p>
    <w:p w:rsidR="007F2F8E" w:rsidRPr="007F2F8E" w:rsidRDefault="007F2F8E" w:rsidP="007F2F8E">
      <w:pPr>
        <w:rPr>
          <w:rFonts w:ascii="Times New Roman" w:hAnsi="Times New Roman" w:cs="Times New Roman"/>
          <w:sz w:val="24"/>
        </w:rPr>
      </w:pPr>
    </w:p>
    <w:p w:rsidR="007F2F8E" w:rsidRPr="007F2F8E" w:rsidRDefault="007F2F8E" w:rsidP="00BC1048">
      <w:pPr>
        <w:pStyle w:val="ListParagraph"/>
        <w:numPr>
          <w:ilvl w:val="0"/>
          <w:numId w:val="129"/>
        </w:numPr>
        <w:spacing w:line="360" w:lineRule="auto"/>
        <w:rPr>
          <w:rFonts w:ascii="Times New Roman" w:hAnsi="Times New Roman" w:cs="Times New Roman"/>
          <w:sz w:val="24"/>
        </w:rPr>
      </w:pPr>
      <w:r w:rsidRPr="007F2F8E">
        <w:rPr>
          <w:rFonts w:ascii="Times New Roman" w:hAnsi="Times New Roman" w:cs="Times New Roman"/>
          <w:sz w:val="24"/>
        </w:rPr>
        <w:t xml:space="preserve">Algoritem ukrepanja je podan s </w:t>
      </w:r>
      <w:r w:rsidRPr="007F2F8E">
        <w:rPr>
          <w:rFonts w:ascii="Times New Roman" w:hAnsi="Times New Roman" w:cs="Times New Roman"/>
          <w:b/>
          <w:bCs/>
          <w:sz w:val="24"/>
        </w:rPr>
        <w:t>hemodinamsko stabilnostjo bolnika.</w:t>
      </w:r>
      <w:r w:rsidRPr="007F2F8E">
        <w:rPr>
          <w:rFonts w:ascii="Times New Roman" w:hAnsi="Times New Roman" w:cs="Times New Roman"/>
          <w:sz w:val="24"/>
        </w:rPr>
        <w:t xml:space="preserve"> Izberemo </w:t>
      </w:r>
      <w:r w:rsidRPr="007F2F8E">
        <w:rPr>
          <w:rFonts w:ascii="Times New Roman" w:hAnsi="Times New Roman" w:cs="Times New Roman"/>
          <w:b/>
          <w:bCs/>
          <w:sz w:val="24"/>
        </w:rPr>
        <w:t>ciljane</w:t>
      </w:r>
      <w:r w:rsidRPr="007F2F8E">
        <w:rPr>
          <w:rFonts w:ascii="Times New Roman" w:hAnsi="Times New Roman" w:cs="Times New Roman"/>
          <w:sz w:val="24"/>
        </w:rPr>
        <w:t xml:space="preserve"> </w:t>
      </w:r>
      <w:r w:rsidRPr="007F2F8E">
        <w:rPr>
          <w:rFonts w:ascii="Times New Roman" w:hAnsi="Times New Roman" w:cs="Times New Roman"/>
          <w:b/>
          <w:bCs/>
          <w:sz w:val="24"/>
        </w:rPr>
        <w:t>diagnostične preiskave</w:t>
      </w:r>
      <w:r w:rsidRPr="007F2F8E">
        <w:rPr>
          <w:rFonts w:ascii="Times New Roman" w:hAnsi="Times New Roman" w:cs="Times New Roman"/>
          <w:sz w:val="24"/>
        </w:rPr>
        <w:t>, s pomočjo katerih z največjo gotovostjo pridobimo rezultate, ki so osnova za pravilno terapevtsko ukrepanje.</w:t>
      </w:r>
    </w:p>
    <w:p w:rsidR="00007F81" w:rsidRPr="007F2F8E" w:rsidRDefault="00007F81" w:rsidP="00BC1048">
      <w:pPr>
        <w:pStyle w:val="ListParagraph"/>
        <w:numPr>
          <w:ilvl w:val="0"/>
          <w:numId w:val="129"/>
        </w:numPr>
        <w:spacing w:line="360" w:lineRule="auto"/>
        <w:rPr>
          <w:rFonts w:ascii="Times New Roman" w:hAnsi="Times New Roman" w:cs="Times New Roman"/>
          <w:sz w:val="24"/>
        </w:rPr>
      </w:pPr>
      <w:r w:rsidRPr="007F2F8E">
        <w:rPr>
          <w:rFonts w:ascii="Times New Roman" w:hAnsi="Times New Roman" w:cs="Times New Roman"/>
          <w:sz w:val="24"/>
        </w:rPr>
        <w:t>Bolnice z nezapleteno nosečnostjo in bolečino v trebuhu potrebujejo razširjeno diagnostično obdelavo.</w:t>
      </w:r>
    </w:p>
    <w:p w:rsidR="00007F81" w:rsidRPr="007F2F8E" w:rsidRDefault="00007F81" w:rsidP="00BC1048">
      <w:pPr>
        <w:pStyle w:val="ListParagraph"/>
        <w:numPr>
          <w:ilvl w:val="0"/>
          <w:numId w:val="129"/>
        </w:numPr>
        <w:spacing w:line="360" w:lineRule="auto"/>
        <w:rPr>
          <w:rFonts w:ascii="Times New Roman" w:hAnsi="Times New Roman" w:cs="Times New Roman"/>
          <w:sz w:val="24"/>
        </w:rPr>
      </w:pPr>
      <w:r w:rsidRPr="007F2F8E">
        <w:rPr>
          <w:rFonts w:ascii="Times New Roman" w:hAnsi="Times New Roman" w:cs="Times New Roman"/>
          <w:sz w:val="24"/>
        </w:rPr>
        <w:t xml:space="preserve">Algoritmi diagnostičnih preiskav zaradi bolečine v trebuhu pri mlajših bolnikih so podobni, ob upoštevanju dejstva, da so nekatera našteta obolenja, ki se pojavljajo v skupini starejših bolnikov, redkejša. </w:t>
      </w:r>
    </w:p>
    <w:p w:rsidR="00007F81" w:rsidRPr="007F2F8E" w:rsidRDefault="00007F81" w:rsidP="00BC1048">
      <w:pPr>
        <w:pStyle w:val="ListParagraph"/>
        <w:numPr>
          <w:ilvl w:val="0"/>
          <w:numId w:val="129"/>
        </w:numPr>
        <w:spacing w:line="360" w:lineRule="auto"/>
        <w:rPr>
          <w:rFonts w:ascii="Times New Roman" w:hAnsi="Times New Roman" w:cs="Times New Roman"/>
          <w:sz w:val="24"/>
        </w:rPr>
      </w:pPr>
      <w:r w:rsidRPr="007F2F8E">
        <w:rPr>
          <w:rFonts w:ascii="Times New Roman" w:hAnsi="Times New Roman" w:cs="Times New Roman"/>
          <w:sz w:val="24"/>
        </w:rPr>
        <w:t xml:space="preserve">Pri bolečini v obeh spodnjih trebušnih kvadrantih je diferencialna diagnoza odvisna od spola in starosti bolnika. </w:t>
      </w:r>
    </w:p>
    <w:p w:rsidR="007F2F8E" w:rsidRPr="007B771E" w:rsidRDefault="007F2F8E" w:rsidP="007F2F8E">
      <w:pPr>
        <w:rPr>
          <w:rFonts w:ascii="Times New Roman" w:hAnsi="Times New Roman" w:cs="Times New Roman"/>
          <w:sz w:val="24"/>
        </w:rPr>
      </w:pPr>
    </w:p>
    <w:p w:rsidR="00FE311E" w:rsidRDefault="007F2F8E" w:rsidP="00FE311E">
      <w:pPr>
        <w:rPr>
          <w:rFonts w:ascii="Times New Roman" w:hAnsi="Times New Roman" w:cs="Times New Roman"/>
          <w:b/>
          <w:sz w:val="24"/>
        </w:rPr>
      </w:pPr>
      <w:r>
        <w:rPr>
          <w:noProof/>
          <w:lang w:eastAsia="sl-SI"/>
        </w:rPr>
        <w:lastRenderedPageBreak/>
        <w:drawing>
          <wp:anchor distT="0" distB="0" distL="114300" distR="114300" simplePos="0" relativeHeight="251666432" behindDoc="0" locked="0" layoutInCell="1" allowOverlap="1">
            <wp:simplePos x="0" y="0"/>
            <wp:positionH relativeFrom="column">
              <wp:posOffset>-899795</wp:posOffset>
            </wp:positionH>
            <wp:positionV relativeFrom="paragraph">
              <wp:posOffset>0</wp:posOffset>
            </wp:positionV>
            <wp:extent cx="7687945" cy="6565777"/>
            <wp:effectExtent l="0" t="0" r="8255" b="698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87945" cy="6565777"/>
                    </a:xfrm>
                    <a:prstGeom prst="rect">
                      <a:avLst/>
                    </a:prstGeom>
                    <a:noFill/>
                  </pic:spPr>
                </pic:pic>
              </a:graphicData>
            </a:graphic>
            <wp14:sizeRelH relativeFrom="margin">
              <wp14:pctWidth>0</wp14:pctWidth>
            </wp14:sizeRelH>
            <wp14:sizeRelV relativeFrom="margin">
              <wp14:pctHeight>0</wp14:pctHeight>
            </wp14:sizeRelV>
          </wp:anchor>
        </w:drawing>
      </w:r>
    </w:p>
    <w:p w:rsidR="00FE311E" w:rsidRDefault="00FE311E" w:rsidP="00FE311E">
      <w:pPr>
        <w:rPr>
          <w:rFonts w:ascii="Times New Roman" w:hAnsi="Times New Roman" w:cs="Times New Roman"/>
          <w:b/>
          <w:sz w:val="24"/>
        </w:rPr>
      </w:pPr>
      <w:r>
        <w:rPr>
          <w:rFonts w:ascii="Times New Roman" w:hAnsi="Times New Roman" w:cs="Times New Roman"/>
          <w:b/>
          <w:sz w:val="24"/>
        </w:rPr>
        <w:t>1.BRUHANJE:</w:t>
      </w:r>
    </w:p>
    <w:p w:rsidR="00007F81" w:rsidRPr="00FE311E" w:rsidRDefault="00007F81" w:rsidP="00BC1048">
      <w:pPr>
        <w:pStyle w:val="ListParagraph"/>
        <w:numPr>
          <w:ilvl w:val="0"/>
          <w:numId w:val="130"/>
        </w:numPr>
        <w:spacing w:line="360" w:lineRule="auto"/>
        <w:rPr>
          <w:rFonts w:ascii="Times New Roman" w:hAnsi="Times New Roman" w:cs="Times New Roman"/>
          <w:b/>
          <w:sz w:val="24"/>
        </w:rPr>
      </w:pPr>
      <w:r w:rsidRPr="00FE311E">
        <w:rPr>
          <w:rFonts w:ascii="Times New Roman" w:hAnsi="Times New Roman" w:cs="Times New Roman"/>
          <w:sz w:val="24"/>
        </w:rPr>
        <w:t>Bolečine</w:t>
      </w:r>
    </w:p>
    <w:p w:rsidR="00007F81" w:rsidRPr="00FE311E" w:rsidRDefault="00007F81" w:rsidP="00BC1048">
      <w:pPr>
        <w:pStyle w:val="ListParagraph"/>
        <w:numPr>
          <w:ilvl w:val="0"/>
          <w:numId w:val="130"/>
        </w:numPr>
        <w:spacing w:line="360" w:lineRule="auto"/>
        <w:rPr>
          <w:rFonts w:ascii="Times New Roman" w:hAnsi="Times New Roman" w:cs="Times New Roman"/>
          <w:b/>
          <w:sz w:val="24"/>
        </w:rPr>
      </w:pPr>
      <w:r w:rsidRPr="00FE311E">
        <w:rPr>
          <w:rFonts w:ascii="Times New Roman" w:hAnsi="Times New Roman" w:cs="Times New Roman"/>
          <w:b/>
          <w:sz w:val="24"/>
        </w:rPr>
        <w:t xml:space="preserve">Ileus: </w:t>
      </w:r>
    </w:p>
    <w:p w:rsidR="00FE311E" w:rsidRPr="00FE311E" w:rsidRDefault="00007F81" w:rsidP="00BC1048">
      <w:pPr>
        <w:pStyle w:val="ListParagraph"/>
        <w:numPr>
          <w:ilvl w:val="1"/>
          <w:numId w:val="131"/>
        </w:numPr>
        <w:spacing w:line="360" w:lineRule="auto"/>
        <w:rPr>
          <w:rFonts w:ascii="Times New Roman" w:hAnsi="Times New Roman" w:cs="Times New Roman"/>
          <w:sz w:val="24"/>
        </w:rPr>
      </w:pPr>
      <w:r w:rsidRPr="00FE311E">
        <w:rPr>
          <w:rFonts w:ascii="Times New Roman" w:hAnsi="Times New Roman" w:cs="Times New Roman"/>
          <w:sz w:val="24"/>
        </w:rPr>
        <w:t>pri v</w:t>
      </w:r>
      <w:r w:rsidR="00FE311E" w:rsidRPr="00FE311E">
        <w:rPr>
          <w:rFonts w:ascii="Times New Roman" w:hAnsi="Times New Roman" w:cs="Times New Roman"/>
          <w:sz w:val="24"/>
        </w:rPr>
        <w:t>isokem ileusu bruhanje z žolčem pomešanega želodčnega soka</w:t>
      </w:r>
    </w:p>
    <w:p w:rsidR="00FE311E" w:rsidRPr="00FE311E" w:rsidRDefault="00007F81" w:rsidP="00BC1048">
      <w:pPr>
        <w:pStyle w:val="ListParagraph"/>
        <w:numPr>
          <w:ilvl w:val="1"/>
          <w:numId w:val="131"/>
        </w:numPr>
        <w:spacing w:line="360" w:lineRule="auto"/>
        <w:rPr>
          <w:rFonts w:ascii="Times New Roman" w:hAnsi="Times New Roman" w:cs="Times New Roman"/>
          <w:sz w:val="24"/>
        </w:rPr>
      </w:pPr>
      <w:r w:rsidRPr="00FE311E">
        <w:rPr>
          <w:rFonts w:ascii="Times New Roman" w:hAnsi="Times New Roman" w:cs="Times New Roman"/>
          <w:sz w:val="24"/>
        </w:rPr>
        <w:t>pri zapori v nižjih predelih tankega</w:t>
      </w:r>
      <w:r w:rsidR="00FE311E" w:rsidRPr="00FE311E">
        <w:rPr>
          <w:rFonts w:ascii="Times New Roman" w:hAnsi="Times New Roman" w:cs="Times New Roman"/>
          <w:sz w:val="24"/>
        </w:rPr>
        <w:t xml:space="preserve"> črevesa se kasneje pojavi </w:t>
      </w:r>
      <w:r w:rsidR="00FE311E" w:rsidRPr="00FE311E">
        <w:rPr>
          <w:rFonts w:ascii="Times New Roman" w:hAnsi="Times New Roman" w:cs="Times New Roman"/>
          <w:bCs/>
          <w:sz w:val="24"/>
        </w:rPr>
        <w:t>blatu podoben izbruhek (mizerere)</w:t>
      </w:r>
    </w:p>
    <w:p w:rsidR="00FE311E" w:rsidRPr="00FE311E" w:rsidRDefault="00FE311E" w:rsidP="00BC1048">
      <w:pPr>
        <w:pStyle w:val="ListParagraph"/>
        <w:numPr>
          <w:ilvl w:val="1"/>
          <w:numId w:val="131"/>
        </w:numPr>
        <w:spacing w:line="360" w:lineRule="auto"/>
        <w:rPr>
          <w:rFonts w:ascii="Times New Roman" w:hAnsi="Times New Roman" w:cs="Times New Roman"/>
          <w:sz w:val="24"/>
        </w:rPr>
      </w:pPr>
    </w:p>
    <w:p w:rsidR="00FE311E" w:rsidRDefault="00FE311E" w:rsidP="00BC1048">
      <w:pPr>
        <w:pStyle w:val="ListParagraph"/>
        <w:numPr>
          <w:ilvl w:val="0"/>
          <w:numId w:val="132"/>
        </w:numPr>
        <w:spacing w:line="360" w:lineRule="auto"/>
        <w:rPr>
          <w:rFonts w:ascii="Times New Roman" w:hAnsi="Times New Roman" w:cs="Times New Roman"/>
          <w:b/>
          <w:sz w:val="24"/>
        </w:rPr>
      </w:pPr>
      <w:r w:rsidRPr="00FE311E">
        <w:rPr>
          <w:rFonts w:ascii="Times New Roman" w:hAnsi="Times New Roman" w:cs="Times New Roman"/>
          <w:b/>
          <w:sz w:val="24"/>
        </w:rPr>
        <w:lastRenderedPageBreak/>
        <w:t>peritonealno draženje</w:t>
      </w:r>
      <w:r>
        <w:rPr>
          <w:rFonts w:ascii="Times New Roman" w:hAnsi="Times New Roman" w:cs="Times New Roman"/>
          <w:b/>
          <w:sz w:val="24"/>
        </w:rPr>
        <w:t xml:space="preserve">: </w:t>
      </w:r>
    </w:p>
    <w:p w:rsidR="00007F81" w:rsidRPr="00FE311E" w:rsidRDefault="00007F81" w:rsidP="00BC1048">
      <w:pPr>
        <w:pStyle w:val="ListParagraph"/>
        <w:numPr>
          <w:ilvl w:val="1"/>
          <w:numId w:val="133"/>
        </w:numPr>
        <w:spacing w:line="360" w:lineRule="auto"/>
        <w:rPr>
          <w:rFonts w:ascii="Times New Roman" w:hAnsi="Times New Roman" w:cs="Times New Roman"/>
          <w:sz w:val="24"/>
        </w:rPr>
      </w:pPr>
      <w:r w:rsidRPr="00FE311E">
        <w:rPr>
          <w:rFonts w:ascii="Times New Roman" w:hAnsi="Times New Roman" w:cs="Times New Roman"/>
          <w:sz w:val="24"/>
        </w:rPr>
        <w:t>Iz fr.: defense musculaire – z napenjanjem mišic se nehote (zaščitno) ščiti draženo področje pred večjo bolečino</w:t>
      </w:r>
    </w:p>
    <w:p w:rsidR="00007F81" w:rsidRPr="00FE311E" w:rsidRDefault="00007F81" w:rsidP="00BC1048">
      <w:pPr>
        <w:pStyle w:val="ListParagraph"/>
        <w:numPr>
          <w:ilvl w:val="1"/>
          <w:numId w:val="133"/>
        </w:numPr>
        <w:spacing w:line="360" w:lineRule="auto"/>
        <w:rPr>
          <w:rFonts w:ascii="Times New Roman" w:hAnsi="Times New Roman" w:cs="Times New Roman"/>
          <w:sz w:val="24"/>
        </w:rPr>
      </w:pPr>
      <w:r w:rsidRPr="00FE311E">
        <w:rPr>
          <w:rFonts w:ascii="Times New Roman" w:hAnsi="Times New Roman" w:cs="Times New Roman"/>
          <w:sz w:val="24"/>
        </w:rPr>
        <w:t>Vnetje, perforacija, krvavitev</w:t>
      </w:r>
    </w:p>
    <w:p w:rsidR="00007F81" w:rsidRPr="00FE311E" w:rsidRDefault="00007F81" w:rsidP="00BC1048">
      <w:pPr>
        <w:pStyle w:val="ListParagraph"/>
        <w:numPr>
          <w:ilvl w:val="1"/>
          <w:numId w:val="133"/>
        </w:numPr>
        <w:spacing w:line="360" w:lineRule="auto"/>
        <w:rPr>
          <w:rFonts w:ascii="Times New Roman" w:hAnsi="Times New Roman" w:cs="Times New Roman"/>
          <w:sz w:val="24"/>
        </w:rPr>
      </w:pPr>
      <w:r w:rsidRPr="00FE311E">
        <w:rPr>
          <w:rFonts w:ascii="Times New Roman" w:hAnsi="Times New Roman" w:cs="Times New Roman"/>
          <w:sz w:val="24"/>
        </w:rPr>
        <w:t>Lokalni / difuzni peritonitis</w:t>
      </w:r>
    </w:p>
    <w:p w:rsidR="00007F81" w:rsidRPr="00FE311E" w:rsidRDefault="00FE311E" w:rsidP="00BC1048">
      <w:pPr>
        <w:pStyle w:val="ListParagraph"/>
        <w:numPr>
          <w:ilvl w:val="1"/>
          <w:numId w:val="133"/>
        </w:numPr>
        <w:spacing w:line="360" w:lineRule="auto"/>
        <w:rPr>
          <w:rFonts w:ascii="Times New Roman" w:hAnsi="Times New Roman" w:cs="Times New Roman"/>
          <w:sz w:val="24"/>
        </w:rPr>
      </w:pPr>
      <w:r>
        <w:rPr>
          <w:rFonts w:ascii="Times New Roman" w:hAnsi="Times New Roman" w:cs="Times New Roman"/>
          <w:b/>
          <w:noProof/>
          <w:sz w:val="24"/>
          <w:lang w:eastAsia="sl-SI"/>
        </w:rPr>
        <w:drawing>
          <wp:anchor distT="0" distB="0" distL="114300" distR="114300" simplePos="0" relativeHeight="251667456" behindDoc="0" locked="0" layoutInCell="1" allowOverlap="1">
            <wp:simplePos x="0" y="0"/>
            <wp:positionH relativeFrom="column">
              <wp:posOffset>-45085</wp:posOffset>
            </wp:positionH>
            <wp:positionV relativeFrom="paragraph">
              <wp:posOffset>364048</wp:posOffset>
            </wp:positionV>
            <wp:extent cx="6015012" cy="3981450"/>
            <wp:effectExtent l="0" t="0" r="508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15012" cy="3981450"/>
                    </a:xfrm>
                    <a:prstGeom prst="rect">
                      <a:avLst/>
                    </a:prstGeom>
                    <a:noFill/>
                  </pic:spPr>
                </pic:pic>
              </a:graphicData>
            </a:graphic>
            <wp14:sizeRelH relativeFrom="margin">
              <wp14:pctWidth>0</wp14:pctWidth>
            </wp14:sizeRelH>
            <wp14:sizeRelV relativeFrom="margin">
              <wp14:pctHeight>0</wp14:pctHeight>
            </wp14:sizeRelV>
          </wp:anchor>
        </w:drawing>
      </w:r>
      <w:r w:rsidR="00007F81" w:rsidRPr="00FE311E">
        <w:rPr>
          <w:rFonts w:ascii="Times New Roman" w:hAnsi="Times New Roman" w:cs="Times New Roman"/>
          <w:sz w:val="24"/>
        </w:rPr>
        <w:t>Paralitični ileus</w:t>
      </w:r>
    </w:p>
    <w:p w:rsidR="00FE311E" w:rsidRDefault="00FE311E" w:rsidP="00FE311E">
      <w:pPr>
        <w:pStyle w:val="ListParagraph"/>
        <w:spacing w:line="360" w:lineRule="auto"/>
        <w:rPr>
          <w:rFonts w:ascii="Times New Roman" w:hAnsi="Times New Roman" w:cs="Times New Roman"/>
          <w:b/>
          <w:sz w:val="24"/>
        </w:rPr>
      </w:pPr>
    </w:p>
    <w:p w:rsidR="00FE311E" w:rsidRPr="00007F81" w:rsidRDefault="00007F81" w:rsidP="00007F81">
      <w:pPr>
        <w:spacing w:line="360" w:lineRule="auto"/>
        <w:rPr>
          <w:rFonts w:ascii="Times New Roman" w:hAnsi="Times New Roman" w:cs="Times New Roman"/>
          <w:b/>
          <w:sz w:val="24"/>
        </w:rPr>
      </w:pPr>
      <w:r w:rsidRPr="00007F81">
        <w:rPr>
          <w:rFonts w:ascii="Times New Roman" w:hAnsi="Times New Roman" w:cs="Times New Roman"/>
          <w:b/>
          <w:sz w:val="24"/>
        </w:rPr>
        <w:t>Klinični pregled bolnika:</w:t>
      </w:r>
    </w:p>
    <w:p w:rsidR="00007F81" w:rsidRPr="00007F81" w:rsidRDefault="00007F81" w:rsidP="00BC1048">
      <w:pPr>
        <w:pStyle w:val="ListParagraph"/>
        <w:numPr>
          <w:ilvl w:val="0"/>
          <w:numId w:val="134"/>
        </w:numPr>
        <w:spacing w:line="360" w:lineRule="auto"/>
        <w:rPr>
          <w:rFonts w:ascii="Times New Roman" w:hAnsi="Times New Roman" w:cs="Times New Roman"/>
          <w:sz w:val="24"/>
        </w:rPr>
      </w:pPr>
      <w:r w:rsidRPr="00007F81">
        <w:rPr>
          <w:rFonts w:ascii="Times New Roman" w:hAnsi="Times New Roman" w:cs="Times New Roman"/>
          <w:b/>
          <w:bCs/>
          <w:sz w:val="24"/>
          <w:lang w:val="de-DE"/>
        </w:rPr>
        <w:t>Trebuh nad/pod nivojem prsnega koša?</w:t>
      </w:r>
    </w:p>
    <w:p w:rsidR="00007F81" w:rsidRDefault="00007F81" w:rsidP="00007F81">
      <w:pPr>
        <w:pStyle w:val="ListParagraph"/>
        <w:spacing w:line="360" w:lineRule="auto"/>
        <w:rPr>
          <w:rFonts w:ascii="Times New Roman" w:hAnsi="Times New Roman" w:cs="Times New Roman"/>
          <w:sz w:val="24"/>
          <w:lang w:val="en-US"/>
        </w:rPr>
      </w:pPr>
      <w:r w:rsidRPr="00007F81">
        <w:rPr>
          <w:rFonts w:ascii="Times New Roman" w:hAnsi="Times New Roman" w:cs="Times New Roman"/>
          <w:sz w:val="24"/>
          <w:lang w:val="en-US"/>
        </w:rPr>
        <w:t>Vzroki za povečan trebuh: Fat</w:t>
      </w:r>
      <w:r>
        <w:rPr>
          <w:rFonts w:ascii="Times New Roman" w:hAnsi="Times New Roman" w:cs="Times New Roman"/>
          <w:sz w:val="24"/>
          <w:lang w:val="en-US"/>
        </w:rPr>
        <w:t xml:space="preserve">, </w:t>
      </w:r>
      <w:r w:rsidRPr="00007F81">
        <w:rPr>
          <w:rFonts w:ascii="Times New Roman" w:hAnsi="Times New Roman" w:cs="Times New Roman"/>
          <w:sz w:val="24"/>
          <w:lang w:val="en-US"/>
        </w:rPr>
        <w:t>Fluid</w:t>
      </w:r>
      <w:r>
        <w:rPr>
          <w:rFonts w:ascii="Times New Roman" w:hAnsi="Times New Roman" w:cs="Times New Roman"/>
          <w:sz w:val="24"/>
          <w:lang w:val="en-US"/>
        </w:rPr>
        <w:t xml:space="preserve">, </w:t>
      </w:r>
      <w:r w:rsidRPr="00007F81">
        <w:rPr>
          <w:rFonts w:ascii="Times New Roman" w:hAnsi="Times New Roman" w:cs="Times New Roman"/>
          <w:sz w:val="24"/>
          <w:lang w:val="en-US"/>
        </w:rPr>
        <w:t>Flatus &amp; Faeces</w:t>
      </w:r>
      <w:r>
        <w:rPr>
          <w:rFonts w:ascii="Times New Roman" w:hAnsi="Times New Roman" w:cs="Times New Roman"/>
          <w:sz w:val="24"/>
          <w:lang w:val="en-US"/>
        </w:rPr>
        <w:t xml:space="preserve">, </w:t>
      </w:r>
      <w:r w:rsidRPr="00007F81">
        <w:rPr>
          <w:rFonts w:ascii="Times New Roman" w:hAnsi="Times New Roman" w:cs="Times New Roman"/>
          <w:sz w:val="24"/>
          <w:lang w:val="en-US"/>
        </w:rPr>
        <w:t>Fetus</w:t>
      </w:r>
      <w:r>
        <w:rPr>
          <w:rFonts w:ascii="Times New Roman" w:hAnsi="Times New Roman" w:cs="Times New Roman"/>
          <w:sz w:val="24"/>
          <w:lang w:val="en-US"/>
        </w:rPr>
        <w:t xml:space="preserve">, </w:t>
      </w:r>
      <w:r w:rsidRPr="00007F81">
        <w:rPr>
          <w:rFonts w:ascii="Times New Roman" w:hAnsi="Times New Roman" w:cs="Times New Roman"/>
          <w:sz w:val="24"/>
          <w:lang w:val="en-US"/>
        </w:rPr>
        <w:t>Fibroids &amp; Fatal growth</w:t>
      </w:r>
    </w:p>
    <w:p w:rsidR="00007F81" w:rsidRPr="00007F81" w:rsidRDefault="00007F81" w:rsidP="00BC1048">
      <w:pPr>
        <w:pStyle w:val="ListParagraph"/>
        <w:numPr>
          <w:ilvl w:val="0"/>
          <w:numId w:val="134"/>
        </w:numPr>
        <w:spacing w:line="360" w:lineRule="auto"/>
        <w:rPr>
          <w:rFonts w:ascii="Times New Roman" w:hAnsi="Times New Roman" w:cs="Times New Roman"/>
          <w:sz w:val="24"/>
        </w:rPr>
      </w:pPr>
      <w:r>
        <w:rPr>
          <w:rFonts w:ascii="Times New Roman" w:hAnsi="Times New Roman" w:cs="Times New Roman"/>
          <w:b/>
          <w:bCs/>
          <w:sz w:val="24"/>
        </w:rPr>
        <w:t>Ileus:</w:t>
      </w:r>
    </w:p>
    <w:p w:rsidR="00007F81" w:rsidRPr="00007F81" w:rsidRDefault="00007F81" w:rsidP="00007F81">
      <w:pPr>
        <w:pStyle w:val="ListParagraph"/>
        <w:spacing w:line="360" w:lineRule="auto"/>
        <w:rPr>
          <w:rFonts w:ascii="Times New Roman" w:hAnsi="Times New Roman" w:cs="Times New Roman"/>
          <w:sz w:val="24"/>
        </w:rPr>
      </w:pPr>
      <w:r>
        <w:rPr>
          <w:rFonts w:ascii="Times New Roman" w:hAnsi="Times New Roman" w:cs="Times New Roman"/>
          <w:b/>
          <w:bCs/>
          <w:i/>
          <w:iCs/>
          <w:sz w:val="24"/>
        </w:rPr>
        <w:t xml:space="preserve">→ </w:t>
      </w:r>
      <w:r w:rsidRPr="00007F81">
        <w:rPr>
          <w:rFonts w:ascii="Times New Roman" w:hAnsi="Times New Roman" w:cs="Times New Roman"/>
          <w:b/>
          <w:bCs/>
          <w:iCs/>
          <w:sz w:val="24"/>
        </w:rPr>
        <w:t>Mehanski:</w:t>
      </w:r>
      <w:r>
        <w:rPr>
          <w:rFonts w:ascii="Times New Roman" w:hAnsi="Times New Roman" w:cs="Times New Roman"/>
          <w:b/>
          <w:bCs/>
          <w:iCs/>
          <w:sz w:val="24"/>
        </w:rPr>
        <w:t xml:space="preserve"> </w:t>
      </w:r>
      <w:r w:rsidRPr="00007F81">
        <w:rPr>
          <w:rFonts w:ascii="Times New Roman" w:hAnsi="Times New Roman" w:cs="Times New Roman"/>
          <w:sz w:val="24"/>
        </w:rPr>
        <w:t xml:space="preserve">hiperperistaltika </w:t>
      </w:r>
    </w:p>
    <w:p w:rsidR="00007F81" w:rsidRDefault="00007F81" w:rsidP="00007F81">
      <w:pPr>
        <w:pStyle w:val="ListParagraph"/>
        <w:spacing w:line="360" w:lineRule="auto"/>
        <w:rPr>
          <w:rFonts w:ascii="Times New Roman" w:hAnsi="Times New Roman" w:cs="Times New Roman"/>
          <w:sz w:val="24"/>
        </w:rPr>
      </w:pPr>
      <w:r>
        <w:rPr>
          <w:rFonts w:ascii="Times New Roman" w:hAnsi="Times New Roman" w:cs="Times New Roman"/>
          <w:b/>
          <w:bCs/>
          <w:i/>
          <w:iCs/>
          <w:sz w:val="24"/>
        </w:rPr>
        <w:t xml:space="preserve">→ </w:t>
      </w:r>
      <w:r w:rsidRPr="00007F81">
        <w:rPr>
          <w:rFonts w:ascii="Times New Roman" w:hAnsi="Times New Roman" w:cs="Times New Roman"/>
          <w:b/>
          <w:bCs/>
          <w:iCs/>
          <w:sz w:val="24"/>
        </w:rPr>
        <w:t>Paralitični:</w:t>
      </w:r>
      <w:r>
        <w:rPr>
          <w:rFonts w:ascii="Times New Roman" w:hAnsi="Times New Roman" w:cs="Times New Roman"/>
          <w:b/>
          <w:bCs/>
          <w:iCs/>
          <w:sz w:val="24"/>
        </w:rPr>
        <w:t xml:space="preserve"> </w:t>
      </w:r>
      <w:r w:rsidRPr="00007F81">
        <w:rPr>
          <w:rFonts w:ascii="Times New Roman" w:hAnsi="Times New Roman" w:cs="Times New Roman"/>
          <w:sz w:val="24"/>
        </w:rPr>
        <w:t>hipoperistaltika ali grobna tišina</w:t>
      </w:r>
    </w:p>
    <w:p w:rsidR="00007F81" w:rsidRPr="00007F81" w:rsidRDefault="00007F81" w:rsidP="00BC1048">
      <w:pPr>
        <w:pStyle w:val="ListParagraph"/>
        <w:numPr>
          <w:ilvl w:val="1"/>
          <w:numId w:val="136"/>
        </w:numPr>
        <w:spacing w:line="360" w:lineRule="auto"/>
        <w:rPr>
          <w:rFonts w:ascii="Times New Roman" w:hAnsi="Times New Roman" w:cs="Times New Roman"/>
          <w:sz w:val="24"/>
        </w:rPr>
      </w:pPr>
      <w:r w:rsidRPr="00007F81">
        <w:rPr>
          <w:rFonts w:ascii="Times New Roman" w:hAnsi="Times New Roman" w:cs="Times New Roman"/>
          <w:sz w:val="24"/>
        </w:rPr>
        <w:t>Sindrom Ogilvie: psevdoobstrukcija pri bolniku v septičnem šoku.</w:t>
      </w:r>
    </w:p>
    <w:p w:rsidR="00007F81" w:rsidRPr="00007F81" w:rsidRDefault="00007F81" w:rsidP="00BC1048">
      <w:pPr>
        <w:pStyle w:val="ListParagraph"/>
        <w:numPr>
          <w:ilvl w:val="1"/>
          <w:numId w:val="136"/>
        </w:numPr>
        <w:spacing w:line="360" w:lineRule="auto"/>
        <w:rPr>
          <w:rFonts w:ascii="Times New Roman" w:hAnsi="Times New Roman" w:cs="Times New Roman"/>
          <w:sz w:val="24"/>
        </w:rPr>
      </w:pPr>
      <w:r w:rsidRPr="00007F81">
        <w:rPr>
          <w:rFonts w:ascii="Times New Roman" w:hAnsi="Times New Roman" w:cs="Times New Roman"/>
          <w:sz w:val="24"/>
        </w:rPr>
        <w:t>Zapora debelega črevesa v višini levega kolona</w:t>
      </w:r>
    </w:p>
    <w:p w:rsidR="00007F81" w:rsidRPr="00007F81" w:rsidRDefault="00007F81" w:rsidP="00BC1048">
      <w:pPr>
        <w:pStyle w:val="ListParagraph"/>
        <w:numPr>
          <w:ilvl w:val="0"/>
          <w:numId w:val="134"/>
        </w:numPr>
        <w:spacing w:line="360" w:lineRule="auto"/>
        <w:rPr>
          <w:rFonts w:ascii="Times New Roman" w:hAnsi="Times New Roman" w:cs="Times New Roman"/>
          <w:sz w:val="24"/>
        </w:rPr>
      </w:pPr>
      <w:r w:rsidRPr="00007F81">
        <w:rPr>
          <w:rFonts w:ascii="Times New Roman" w:hAnsi="Times New Roman" w:cs="Times New Roman"/>
          <w:sz w:val="24"/>
        </w:rPr>
        <w:t>Po – operativno:</w:t>
      </w:r>
    </w:p>
    <w:p w:rsidR="00007F81" w:rsidRPr="00007F81" w:rsidRDefault="00007F81" w:rsidP="00BC1048">
      <w:pPr>
        <w:pStyle w:val="ListParagraph"/>
        <w:numPr>
          <w:ilvl w:val="1"/>
          <w:numId w:val="135"/>
        </w:numPr>
        <w:spacing w:line="360" w:lineRule="auto"/>
        <w:rPr>
          <w:rFonts w:ascii="Times New Roman" w:hAnsi="Times New Roman" w:cs="Times New Roman"/>
          <w:sz w:val="24"/>
        </w:rPr>
      </w:pPr>
      <w:r w:rsidRPr="00007F81">
        <w:rPr>
          <w:rFonts w:ascii="Times New Roman" w:hAnsi="Times New Roman" w:cs="Times New Roman"/>
          <w:sz w:val="24"/>
        </w:rPr>
        <w:t>Porod</w:t>
      </w:r>
    </w:p>
    <w:p w:rsidR="00007F81" w:rsidRPr="00007F81" w:rsidRDefault="00007F81" w:rsidP="00BC1048">
      <w:pPr>
        <w:pStyle w:val="ListParagraph"/>
        <w:numPr>
          <w:ilvl w:val="1"/>
          <w:numId w:val="135"/>
        </w:numPr>
        <w:spacing w:line="360" w:lineRule="auto"/>
        <w:rPr>
          <w:rFonts w:ascii="Times New Roman" w:hAnsi="Times New Roman" w:cs="Times New Roman"/>
          <w:sz w:val="24"/>
        </w:rPr>
      </w:pPr>
      <w:r w:rsidRPr="00007F81">
        <w:rPr>
          <w:rFonts w:ascii="Times New Roman" w:hAnsi="Times New Roman" w:cs="Times New Roman"/>
          <w:sz w:val="24"/>
        </w:rPr>
        <w:lastRenderedPageBreak/>
        <w:t>Peritonitis</w:t>
      </w:r>
    </w:p>
    <w:p w:rsidR="00007F81" w:rsidRPr="00007F81" w:rsidRDefault="00007F81" w:rsidP="00BC1048">
      <w:pPr>
        <w:pStyle w:val="ListParagraph"/>
        <w:numPr>
          <w:ilvl w:val="1"/>
          <w:numId w:val="135"/>
        </w:numPr>
        <w:spacing w:line="360" w:lineRule="auto"/>
        <w:rPr>
          <w:rFonts w:ascii="Times New Roman" w:hAnsi="Times New Roman" w:cs="Times New Roman"/>
          <w:sz w:val="24"/>
        </w:rPr>
      </w:pPr>
      <w:r w:rsidRPr="00007F81">
        <w:rPr>
          <w:rFonts w:ascii="Times New Roman" w:hAnsi="Times New Roman" w:cs="Times New Roman"/>
          <w:sz w:val="24"/>
        </w:rPr>
        <w:t>Potassium (hiper/hipoK)</w:t>
      </w:r>
    </w:p>
    <w:p w:rsidR="00007F81" w:rsidRPr="00007F81" w:rsidRDefault="00007F81" w:rsidP="00BC1048">
      <w:pPr>
        <w:pStyle w:val="ListParagraph"/>
        <w:numPr>
          <w:ilvl w:val="1"/>
          <w:numId w:val="135"/>
        </w:numPr>
        <w:spacing w:line="360" w:lineRule="auto"/>
        <w:rPr>
          <w:rFonts w:ascii="Times New Roman" w:hAnsi="Times New Roman" w:cs="Times New Roman"/>
          <w:sz w:val="24"/>
        </w:rPr>
      </w:pPr>
      <w:r w:rsidRPr="00007F81">
        <w:rPr>
          <w:rFonts w:ascii="Times New Roman" w:hAnsi="Times New Roman" w:cs="Times New Roman"/>
          <w:sz w:val="24"/>
        </w:rPr>
        <w:t>Poškodbe (pelvis, trebuh, hrbtenica)</w:t>
      </w:r>
    </w:p>
    <w:p w:rsidR="00007F81" w:rsidRPr="00007F81" w:rsidRDefault="00007F81" w:rsidP="00BC1048">
      <w:pPr>
        <w:pStyle w:val="ListParagraph"/>
        <w:numPr>
          <w:ilvl w:val="1"/>
          <w:numId w:val="135"/>
        </w:numPr>
        <w:spacing w:line="360" w:lineRule="auto"/>
        <w:rPr>
          <w:rFonts w:ascii="Times New Roman" w:hAnsi="Times New Roman" w:cs="Times New Roman"/>
          <w:sz w:val="24"/>
        </w:rPr>
      </w:pPr>
      <w:r w:rsidRPr="00007F81">
        <w:rPr>
          <w:rFonts w:ascii="Times New Roman" w:hAnsi="Times New Roman" w:cs="Times New Roman"/>
          <w:sz w:val="24"/>
        </w:rPr>
        <w:t>Pankreatitis in druga vnetja</w:t>
      </w:r>
    </w:p>
    <w:p w:rsidR="00007F81" w:rsidRDefault="00C32DA8" w:rsidP="00BC1048">
      <w:pPr>
        <w:pStyle w:val="ListParagraph"/>
        <w:numPr>
          <w:ilvl w:val="1"/>
          <w:numId w:val="135"/>
        </w:numPr>
        <w:spacing w:line="360" w:lineRule="auto"/>
        <w:rPr>
          <w:rFonts w:ascii="Times New Roman" w:hAnsi="Times New Roman" w:cs="Times New Roman"/>
          <w:sz w:val="24"/>
        </w:rPr>
      </w:pPr>
      <w:r w:rsidRPr="00007F81">
        <w:rPr>
          <w:rFonts w:ascii="Times New Roman" w:hAnsi="Times New Roman" w:cs="Times New Roman"/>
          <w:sz w:val="24"/>
        </w:rPr>
        <w:t>O</w:t>
      </w:r>
      <w:r w:rsidR="00007F81" w:rsidRPr="00007F81">
        <w:rPr>
          <w:rFonts w:ascii="Times New Roman" w:hAnsi="Times New Roman" w:cs="Times New Roman"/>
          <w:sz w:val="24"/>
        </w:rPr>
        <w:t>pijati</w:t>
      </w:r>
    </w:p>
    <w:p w:rsidR="00C32DA8" w:rsidRDefault="00C32DA8" w:rsidP="00C32DA8">
      <w:pPr>
        <w:spacing w:line="360" w:lineRule="auto"/>
        <w:rPr>
          <w:rFonts w:ascii="Times New Roman" w:hAnsi="Times New Roman" w:cs="Times New Roman"/>
          <w:sz w:val="24"/>
        </w:rPr>
      </w:pPr>
    </w:p>
    <w:p w:rsidR="00C32DA8" w:rsidRPr="00C32DA8" w:rsidRDefault="00C32DA8" w:rsidP="00C32DA8">
      <w:pPr>
        <w:spacing w:line="360" w:lineRule="auto"/>
        <w:rPr>
          <w:rFonts w:ascii="Times New Roman" w:hAnsi="Times New Roman" w:cs="Times New Roman"/>
          <w:sz w:val="24"/>
        </w:rPr>
      </w:pPr>
      <w:r>
        <w:rPr>
          <w:rFonts w:ascii="Times New Roman" w:hAnsi="Times New Roman" w:cs="Times New Roman"/>
          <w:sz w:val="24"/>
        </w:rPr>
        <w:t>KLINIČNI PREGLED BOLNIKA:</w:t>
      </w:r>
    </w:p>
    <w:p w:rsidR="00007F81" w:rsidRPr="00007F81" w:rsidRDefault="00007F81" w:rsidP="00007F81">
      <w:pPr>
        <w:spacing w:line="360" w:lineRule="auto"/>
        <w:rPr>
          <w:rFonts w:ascii="Times New Roman" w:hAnsi="Times New Roman" w:cs="Times New Roman"/>
          <w:sz w:val="24"/>
        </w:rPr>
      </w:pPr>
      <w:r>
        <w:rPr>
          <w:rFonts w:ascii="Times New Roman" w:hAnsi="Times New Roman" w:cs="Times New Roman"/>
          <w:b/>
          <w:bCs/>
          <w:sz w:val="24"/>
        </w:rPr>
        <w:t xml:space="preserve">→ </w:t>
      </w:r>
      <w:r w:rsidRPr="00007F81">
        <w:rPr>
          <w:rFonts w:ascii="Times New Roman" w:hAnsi="Times New Roman" w:cs="Times New Roman"/>
          <w:b/>
          <w:bCs/>
          <w:sz w:val="24"/>
        </w:rPr>
        <w:t>Rektalni pregled:</w:t>
      </w:r>
    </w:p>
    <w:p w:rsidR="00007F81" w:rsidRPr="00007F81" w:rsidRDefault="00007F81" w:rsidP="00BC1048">
      <w:pPr>
        <w:numPr>
          <w:ilvl w:val="0"/>
          <w:numId w:val="137"/>
        </w:numPr>
        <w:spacing w:line="360" w:lineRule="auto"/>
        <w:rPr>
          <w:rFonts w:ascii="Times New Roman" w:hAnsi="Times New Roman" w:cs="Times New Roman"/>
          <w:sz w:val="24"/>
        </w:rPr>
      </w:pPr>
      <w:r w:rsidRPr="00007F81">
        <w:rPr>
          <w:rFonts w:ascii="Times New Roman" w:hAnsi="Times New Roman" w:cs="Times New Roman"/>
          <w:sz w:val="24"/>
        </w:rPr>
        <w:t>Tumorji</w:t>
      </w:r>
    </w:p>
    <w:p w:rsidR="00007F81" w:rsidRPr="00007F81" w:rsidRDefault="00007F81" w:rsidP="00BC1048">
      <w:pPr>
        <w:numPr>
          <w:ilvl w:val="0"/>
          <w:numId w:val="137"/>
        </w:numPr>
        <w:spacing w:line="360" w:lineRule="auto"/>
        <w:rPr>
          <w:rFonts w:ascii="Times New Roman" w:hAnsi="Times New Roman" w:cs="Times New Roman"/>
          <w:sz w:val="24"/>
        </w:rPr>
      </w:pPr>
      <w:r w:rsidRPr="00007F81">
        <w:rPr>
          <w:rFonts w:ascii="Times New Roman" w:hAnsi="Times New Roman" w:cs="Times New Roman"/>
          <w:sz w:val="24"/>
        </w:rPr>
        <w:t>Krvavitve</w:t>
      </w:r>
    </w:p>
    <w:p w:rsidR="00007F81" w:rsidRPr="00007F81" w:rsidRDefault="00007F81" w:rsidP="00007F81">
      <w:pPr>
        <w:spacing w:line="360" w:lineRule="auto"/>
        <w:rPr>
          <w:rFonts w:ascii="Times New Roman" w:hAnsi="Times New Roman" w:cs="Times New Roman"/>
          <w:sz w:val="24"/>
        </w:rPr>
      </w:pPr>
      <w:r>
        <w:rPr>
          <w:rFonts w:ascii="Times New Roman" w:hAnsi="Times New Roman" w:cs="Times New Roman"/>
          <w:b/>
          <w:bCs/>
          <w:sz w:val="24"/>
        </w:rPr>
        <w:t xml:space="preserve">→ </w:t>
      </w:r>
      <w:r w:rsidRPr="00007F81">
        <w:rPr>
          <w:rFonts w:ascii="Times New Roman" w:hAnsi="Times New Roman" w:cs="Times New Roman"/>
          <w:b/>
          <w:bCs/>
          <w:sz w:val="24"/>
        </w:rPr>
        <w:t>Diagnostični postopki</w:t>
      </w:r>
    </w:p>
    <w:p w:rsidR="00007F81" w:rsidRP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sz w:val="24"/>
        </w:rPr>
        <w:t>Vnetni kazalci</w:t>
      </w:r>
    </w:p>
    <w:p w:rsidR="00007F81" w:rsidRP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sz w:val="24"/>
        </w:rPr>
        <w:t>Hemogram, kompletna krvna slika</w:t>
      </w:r>
    </w:p>
    <w:p w:rsidR="00007F81" w:rsidRP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sz w:val="24"/>
        </w:rPr>
        <w:t>Amilaza, lipaza, hepatogram, bilirubin</w:t>
      </w:r>
    </w:p>
    <w:p w:rsidR="00007F81" w:rsidRP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sz w:val="24"/>
        </w:rPr>
        <w:t>Testi hemostaze</w:t>
      </w:r>
    </w:p>
    <w:p w:rsid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sz w:val="24"/>
        </w:rPr>
        <w:t>Troponin, betaHCG</w:t>
      </w:r>
    </w:p>
    <w:p w:rsidR="00007F81" w:rsidRP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b/>
          <w:bCs/>
          <w:sz w:val="24"/>
        </w:rPr>
        <w:t>Laboratorijske preiskave</w:t>
      </w:r>
      <w:r w:rsidRPr="00007F81">
        <w:rPr>
          <w:rFonts w:ascii="Times New Roman" w:hAnsi="Times New Roman" w:cs="Times New Roman"/>
          <w:sz w:val="24"/>
        </w:rPr>
        <w:t>: iskanje vira okužbe, elektrolitsko in metabolično neravnovesje. Dodatni vnetni dejavniki (interleukini 1 in 6 (IL-1, IL-6) in tumor necrosis factor alpha (TNF-a) sta posredna kazalca protrahiranega po-operacijskega ileusa.</w:t>
      </w:r>
    </w:p>
    <w:p w:rsidR="00007F81" w:rsidRPr="00007F81" w:rsidRDefault="00007F81" w:rsidP="00BC1048">
      <w:pPr>
        <w:numPr>
          <w:ilvl w:val="0"/>
          <w:numId w:val="138"/>
        </w:numPr>
        <w:spacing w:line="360" w:lineRule="auto"/>
        <w:rPr>
          <w:rFonts w:ascii="Times New Roman" w:hAnsi="Times New Roman" w:cs="Times New Roman"/>
          <w:sz w:val="24"/>
        </w:rPr>
      </w:pPr>
      <w:r w:rsidRPr="00007F81">
        <w:rPr>
          <w:rFonts w:ascii="Times New Roman" w:hAnsi="Times New Roman" w:cs="Times New Roman"/>
          <w:sz w:val="24"/>
        </w:rPr>
        <w:t>Pred-operativne vrednosti albuminov, po-operacijske globoka venska tromboza in ravni elektrolitov so povezani z po-operacijskim ileusom. Ostali dejavniki: starost, predhosni kirurški posegi v trebušni votlini, uporaba (zloraba) narkotikov.</w:t>
      </w:r>
    </w:p>
    <w:p w:rsidR="00C32DA8" w:rsidRPr="00C32DA8" w:rsidRDefault="00C32DA8" w:rsidP="00C32DA8">
      <w:pPr>
        <w:spacing w:line="360" w:lineRule="auto"/>
        <w:ind w:left="360"/>
        <w:rPr>
          <w:rFonts w:ascii="Times New Roman" w:hAnsi="Times New Roman" w:cs="Times New Roman"/>
          <w:sz w:val="24"/>
        </w:rPr>
      </w:pPr>
      <w:r>
        <w:rPr>
          <w:rFonts w:ascii="Times New Roman" w:hAnsi="Times New Roman" w:cs="Times New Roman"/>
          <w:sz w:val="24"/>
        </w:rPr>
        <w:t xml:space="preserve">→ </w:t>
      </w:r>
      <w:r w:rsidRPr="00C32DA8">
        <w:rPr>
          <w:rFonts w:ascii="Times New Roman" w:hAnsi="Times New Roman" w:cs="Times New Roman"/>
          <w:sz w:val="24"/>
        </w:rPr>
        <w:t>UZ trebuha</w:t>
      </w:r>
    </w:p>
    <w:p w:rsidR="008A3BED" w:rsidRPr="00C32DA8" w:rsidRDefault="008A3BED" w:rsidP="00BC1048">
      <w:pPr>
        <w:numPr>
          <w:ilvl w:val="0"/>
          <w:numId w:val="139"/>
        </w:numPr>
        <w:spacing w:line="360" w:lineRule="auto"/>
        <w:rPr>
          <w:rFonts w:ascii="Times New Roman" w:hAnsi="Times New Roman" w:cs="Times New Roman"/>
          <w:sz w:val="24"/>
        </w:rPr>
      </w:pPr>
      <w:r w:rsidRPr="00C32DA8">
        <w:rPr>
          <w:rFonts w:ascii="Times New Roman" w:hAnsi="Times New Roman" w:cs="Times New Roman"/>
          <w:sz w:val="24"/>
        </w:rPr>
        <w:t>Razen pri sumu na ileus, prva slikovna preiskava pri bolnikih s simptomi in znaki akutnega abdomna</w:t>
      </w:r>
    </w:p>
    <w:p w:rsidR="008A3BED" w:rsidRPr="00C32DA8" w:rsidRDefault="008A3BED" w:rsidP="00BC1048">
      <w:pPr>
        <w:numPr>
          <w:ilvl w:val="0"/>
          <w:numId w:val="139"/>
        </w:numPr>
        <w:spacing w:line="360" w:lineRule="auto"/>
        <w:rPr>
          <w:rFonts w:ascii="Times New Roman" w:hAnsi="Times New Roman" w:cs="Times New Roman"/>
          <w:sz w:val="24"/>
        </w:rPr>
      </w:pPr>
      <w:r w:rsidRPr="00C32DA8">
        <w:rPr>
          <w:rFonts w:ascii="Times New Roman" w:hAnsi="Times New Roman" w:cs="Times New Roman"/>
          <w:sz w:val="24"/>
        </w:rPr>
        <w:t>Ocena prisotnosti proste</w:t>
      </w:r>
      <w:r w:rsidR="00C32DA8">
        <w:rPr>
          <w:rFonts w:ascii="Times New Roman" w:hAnsi="Times New Roman" w:cs="Times New Roman"/>
          <w:sz w:val="24"/>
        </w:rPr>
        <w:t xml:space="preserve"> tekočine in abscesnih kolekcij</w:t>
      </w:r>
    </w:p>
    <w:p w:rsidR="008A3BED" w:rsidRPr="00C32DA8" w:rsidRDefault="00C32DA8" w:rsidP="00BC1048">
      <w:pPr>
        <w:numPr>
          <w:ilvl w:val="0"/>
          <w:numId w:val="139"/>
        </w:numPr>
        <w:spacing w:line="360" w:lineRule="auto"/>
        <w:rPr>
          <w:rFonts w:ascii="Times New Roman" w:hAnsi="Times New Roman" w:cs="Times New Roman"/>
          <w:sz w:val="24"/>
        </w:rPr>
      </w:pPr>
      <w:r>
        <w:rPr>
          <w:rFonts w:ascii="Times New Roman" w:hAnsi="Times New Roman" w:cs="Times New Roman"/>
          <w:sz w:val="24"/>
        </w:rPr>
        <w:lastRenderedPageBreak/>
        <w:t>pregled sečil</w:t>
      </w:r>
    </w:p>
    <w:p w:rsidR="008A3BED" w:rsidRPr="00C32DA8" w:rsidRDefault="008A3BED" w:rsidP="00BC1048">
      <w:pPr>
        <w:numPr>
          <w:ilvl w:val="0"/>
          <w:numId w:val="139"/>
        </w:numPr>
        <w:spacing w:line="360" w:lineRule="auto"/>
        <w:rPr>
          <w:rFonts w:ascii="Times New Roman" w:hAnsi="Times New Roman" w:cs="Times New Roman"/>
          <w:sz w:val="24"/>
        </w:rPr>
      </w:pPr>
      <w:r w:rsidRPr="00C32DA8">
        <w:rPr>
          <w:rFonts w:ascii="Times New Roman" w:hAnsi="Times New Roman" w:cs="Times New Roman"/>
          <w:sz w:val="24"/>
        </w:rPr>
        <w:t>vnetni procesi: akutni apendici</w:t>
      </w:r>
      <w:r w:rsidR="00C32DA8">
        <w:rPr>
          <w:rFonts w:ascii="Times New Roman" w:hAnsi="Times New Roman" w:cs="Times New Roman"/>
          <w:sz w:val="24"/>
        </w:rPr>
        <w:t>tis/holecistitis/divertikulitis</w:t>
      </w:r>
    </w:p>
    <w:p w:rsidR="008A3BED" w:rsidRPr="00C32DA8" w:rsidRDefault="00C32DA8" w:rsidP="00BC1048">
      <w:pPr>
        <w:numPr>
          <w:ilvl w:val="0"/>
          <w:numId w:val="139"/>
        </w:numPr>
        <w:spacing w:line="360" w:lineRule="auto"/>
        <w:rPr>
          <w:rFonts w:ascii="Times New Roman" w:hAnsi="Times New Roman" w:cs="Times New Roman"/>
          <w:sz w:val="24"/>
        </w:rPr>
      </w:pPr>
      <w:r>
        <w:rPr>
          <w:rFonts w:ascii="Times New Roman" w:hAnsi="Times New Roman" w:cs="Times New Roman"/>
          <w:sz w:val="24"/>
        </w:rPr>
        <w:t>Doppler za oceno prekrvavitve</w:t>
      </w:r>
    </w:p>
    <w:p w:rsidR="00C32DA8" w:rsidRPr="00C32DA8" w:rsidRDefault="00C32DA8" w:rsidP="00C32DA8">
      <w:pPr>
        <w:spacing w:line="360" w:lineRule="auto"/>
        <w:ind w:left="360"/>
        <w:rPr>
          <w:rFonts w:ascii="Times New Roman" w:hAnsi="Times New Roman" w:cs="Times New Roman"/>
          <w:sz w:val="24"/>
        </w:rPr>
      </w:pPr>
      <w:r>
        <w:rPr>
          <w:rFonts w:ascii="Times New Roman" w:hAnsi="Times New Roman" w:cs="Times New Roman"/>
          <w:sz w:val="24"/>
        </w:rPr>
        <w:t xml:space="preserve">→ </w:t>
      </w:r>
      <w:r w:rsidRPr="00C32DA8">
        <w:rPr>
          <w:rFonts w:ascii="Times New Roman" w:hAnsi="Times New Roman" w:cs="Times New Roman"/>
          <w:sz w:val="24"/>
        </w:rPr>
        <w:t>Rentgenska slika trebuha</w:t>
      </w:r>
    </w:p>
    <w:p w:rsidR="008A3BED" w:rsidRPr="00C32DA8" w:rsidRDefault="008A3BED" w:rsidP="00BC1048">
      <w:pPr>
        <w:numPr>
          <w:ilvl w:val="0"/>
          <w:numId w:val="140"/>
        </w:numPr>
        <w:spacing w:line="360" w:lineRule="auto"/>
        <w:rPr>
          <w:rFonts w:ascii="Times New Roman" w:hAnsi="Times New Roman" w:cs="Times New Roman"/>
          <w:sz w:val="24"/>
        </w:rPr>
      </w:pPr>
      <w:r w:rsidRPr="00C32DA8">
        <w:rPr>
          <w:rFonts w:ascii="Times New Roman" w:hAnsi="Times New Roman" w:cs="Times New Roman"/>
          <w:sz w:val="24"/>
        </w:rPr>
        <w:t>pri sumu na perforac</w:t>
      </w:r>
      <w:r w:rsidR="00C32DA8">
        <w:rPr>
          <w:rFonts w:ascii="Times New Roman" w:hAnsi="Times New Roman" w:cs="Times New Roman"/>
          <w:sz w:val="24"/>
        </w:rPr>
        <w:t>ijo, ileus, pri zaužitju tujkov</w:t>
      </w:r>
    </w:p>
    <w:p w:rsidR="008A3BED" w:rsidRPr="00C32DA8" w:rsidRDefault="008A3BED" w:rsidP="00BC1048">
      <w:pPr>
        <w:numPr>
          <w:ilvl w:val="0"/>
          <w:numId w:val="140"/>
        </w:numPr>
        <w:spacing w:line="360" w:lineRule="auto"/>
        <w:rPr>
          <w:rFonts w:ascii="Times New Roman" w:hAnsi="Times New Roman" w:cs="Times New Roman"/>
          <w:sz w:val="24"/>
        </w:rPr>
      </w:pPr>
      <w:r w:rsidRPr="00C32DA8">
        <w:rPr>
          <w:rFonts w:ascii="Times New Roman" w:hAnsi="Times New Roman" w:cs="Times New Roman"/>
          <w:sz w:val="24"/>
        </w:rPr>
        <w:t>leže na hrbtu za ocen</w:t>
      </w:r>
      <w:r w:rsidR="00C32DA8">
        <w:rPr>
          <w:rFonts w:ascii="Times New Roman" w:hAnsi="Times New Roman" w:cs="Times New Roman"/>
          <w:sz w:val="24"/>
        </w:rPr>
        <w:t>o razširjenosti črevesnih vijug</w:t>
      </w:r>
    </w:p>
    <w:p w:rsidR="008A3BED" w:rsidRPr="00C32DA8" w:rsidRDefault="008A3BED" w:rsidP="00BC1048">
      <w:pPr>
        <w:numPr>
          <w:ilvl w:val="0"/>
          <w:numId w:val="140"/>
        </w:numPr>
        <w:spacing w:line="360" w:lineRule="auto"/>
        <w:rPr>
          <w:rFonts w:ascii="Times New Roman" w:hAnsi="Times New Roman" w:cs="Times New Roman"/>
          <w:sz w:val="24"/>
        </w:rPr>
      </w:pPr>
      <w:r w:rsidRPr="00C32DA8">
        <w:rPr>
          <w:rFonts w:ascii="Times New Roman" w:hAnsi="Times New Roman" w:cs="Times New Roman"/>
          <w:sz w:val="24"/>
        </w:rPr>
        <w:t>trebuh stoje ali leže na levem boku za</w:t>
      </w:r>
      <w:r w:rsidR="00C32DA8">
        <w:rPr>
          <w:rFonts w:ascii="Times New Roman" w:hAnsi="Times New Roman" w:cs="Times New Roman"/>
          <w:sz w:val="24"/>
        </w:rPr>
        <w:t xml:space="preserve"> dokaz prostega zraka v trebuhu</w:t>
      </w:r>
    </w:p>
    <w:p w:rsidR="00C32DA8" w:rsidRPr="00C32DA8" w:rsidRDefault="00C32DA8" w:rsidP="00C32DA8">
      <w:pPr>
        <w:spacing w:line="360" w:lineRule="auto"/>
        <w:ind w:left="360"/>
        <w:rPr>
          <w:rFonts w:ascii="Times New Roman" w:hAnsi="Times New Roman" w:cs="Times New Roman"/>
          <w:sz w:val="24"/>
        </w:rPr>
      </w:pPr>
      <w:r>
        <w:rPr>
          <w:rFonts w:ascii="Times New Roman" w:hAnsi="Times New Roman" w:cs="Times New Roman"/>
          <w:sz w:val="24"/>
        </w:rPr>
        <w:t xml:space="preserve">→ </w:t>
      </w:r>
      <w:r w:rsidRPr="00C32DA8">
        <w:rPr>
          <w:rFonts w:ascii="Times New Roman" w:hAnsi="Times New Roman" w:cs="Times New Roman"/>
          <w:sz w:val="24"/>
        </w:rPr>
        <w:t>CT trebuha</w:t>
      </w:r>
    </w:p>
    <w:p w:rsidR="008A3BED" w:rsidRPr="00C32DA8" w:rsidRDefault="008A3BED" w:rsidP="00BC1048">
      <w:pPr>
        <w:numPr>
          <w:ilvl w:val="0"/>
          <w:numId w:val="141"/>
        </w:numPr>
        <w:spacing w:line="360" w:lineRule="auto"/>
        <w:rPr>
          <w:rFonts w:ascii="Times New Roman" w:hAnsi="Times New Roman" w:cs="Times New Roman"/>
          <w:sz w:val="24"/>
        </w:rPr>
      </w:pPr>
      <w:r w:rsidRPr="00C32DA8">
        <w:rPr>
          <w:rFonts w:ascii="Times New Roman" w:hAnsi="Times New Roman" w:cs="Times New Roman"/>
          <w:sz w:val="24"/>
        </w:rPr>
        <w:t>Natančnejši od UZ</w:t>
      </w:r>
    </w:p>
    <w:p w:rsidR="008A3BED" w:rsidRPr="00C32DA8" w:rsidRDefault="008A3BED" w:rsidP="00BC1048">
      <w:pPr>
        <w:numPr>
          <w:ilvl w:val="0"/>
          <w:numId w:val="141"/>
        </w:numPr>
        <w:spacing w:line="360" w:lineRule="auto"/>
        <w:rPr>
          <w:rFonts w:ascii="Times New Roman" w:hAnsi="Times New Roman" w:cs="Times New Roman"/>
          <w:sz w:val="24"/>
        </w:rPr>
      </w:pPr>
      <w:r w:rsidRPr="00C32DA8">
        <w:rPr>
          <w:rFonts w:ascii="Times New Roman" w:hAnsi="Times New Roman" w:cs="Times New Roman"/>
          <w:sz w:val="24"/>
        </w:rPr>
        <w:t xml:space="preserve">Slabše dosegljiv </w:t>
      </w:r>
    </w:p>
    <w:p w:rsidR="008A3BED" w:rsidRDefault="008A3BED" w:rsidP="00BC1048">
      <w:pPr>
        <w:numPr>
          <w:ilvl w:val="0"/>
          <w:numId w:val="141"/>
        </w:numPr>
        <w:spacing w:line="360" w:lineRule="auto"/>
        <w:rPr>
          <w:rFonts w:ascii="Times New Roman" w:hAnsi="Times New Roman" w:cs="Times New Roman"/>
          <w:sz w:val="24"/>
        </w:rPr>
      </w:pPr>
      <w:r w:rsidRPr="00C32DA8">
        <w:rPr>
          <w:rFonts w:ascii="Times New Roman" w:hAnsi="Times New Roman" w:cs="Times New Roman"/>
          <w:sz w:val="24"/>
        </w:rPr>
        <w:t>CTA: krvavitve, ishemija</w:t>
      </w:r>
    </w:p>
    <w:p w:rsidR="00C32DA8" w:rsidRDefault="00C32DA8" w:rsidP="00C32DA8">
      <w:pPr>
        <w:spacing w:line="360" w:lineRule="auto"/>
        <w:ind w:left="360"/>
        <w:rPr>
          <w:rFonts w:ascii="Times New Roman" w:hAnsi="Times New Roman" w:cs="Times New Roman"/>
          <w:sz w:val="24"/>
        </w:rPr>
      </w:pPr>
    </w:p>
    <w:p w:rsidR="00C32DA8" w:rsidRDefault="00C32DA8" w:rsidP="00C32DA8">
      <w:pPr>
        <w:spacing w:line="360" w:lineRule="auto"/>
        <w:rPr>
          <w:rFonts w:ascii="Times New Roman" w:hAnsi="Times New Roman" w:cs="Times New Roman"/>
          <w:sz w:val="24"/>
        </w:rPr>
      </w:pPr>
      <w:r>
        <w:rPr>
          <w:rFonts w:ascii="Times New Roman" w:hAnsi="Times New Roman" w:cs="Times New Roman"/>
          <w:sz w:val="24"/>
        </w:rPr>
        <w:t>ZAKLJUČKI:</w:t>
      </w:r>
    </w:p>
    <w:p w:rsidR="00C32DA8" w:rsidRDefault="00C32DA8" w:rsidP="00C32DA8">
      <w:pPr>
        <w:spacing w:line="360" w:lineRule="auto"/>
        <w:rPr>
          <w:rFonts w:ascii="Times New Roman" w:hAnsi="Times New Roman" w:cs="Times New Roman"/>
          <w:sz w:val="24"/>
        </w:rPr>
      </w:pPr>
      <w:r w:rsidRPr="00C32DA8">
        <w:rPr>
          <w:rFonts w:ascii="Times New Roman" w:hAnsi="Times New Roman" w:cs="Times New Roman"/>
          <w:sz w:val="24"/>
        </w:rPr>
        <w:t xml:space="preserve">Pri opredeljevanju bolečine v trebuhu moramo upoštevati </w:t>
      </w:r>
      <w:r w:rsidRPr="00C32DA8">
        <w:rPr>
          <w:rFonts w:ascii="Times New Roman" w:hAnsi="Times New Roman" w:cs="Times New Roman"/>
          <w:b/>
          <w:bCs/>
          <w:iCs/>
          <w:sz w:val="24"/>
        </w:rPr>
        <w:t>diagnostične algoritme zdravljenja</w:t>
      </w:r>
      <w:r w:rsidRPr="00C32DA8">
        <w:rPr>
          <w:rFonts w:ascii="Times New Roman" w:hAnsi="Times New Roman" w:cs="Times New Roman"/>
          <w:sz w:val="24"/>
        </w:rPr>
        <w:t>, ki opredeljujejo naslednje skupine bolnikov:</w:t>
      </w:r>
      <w:r>
        <w:rPr>
          <w:rFonts w:ascii="Times New Roman" w:hAnsi="Times New Roman" w:cs="Times New Roman"/>
          <w:sz w:val="24"/>
        </w:rPr>
        <w:t xml:space="preserve"> </w:t>
      </w:r>
      <w:r w:rsidRPr="00C32DA8">
        <w:rPr>
          <w:rFonts w:ascii="Times New Roman" w:hAnsi="Times New Roman" w:cs="Times New Roman"/>
          <w:b/>
          <w:bCs/>
          <w:iCs/>
          <w:sz w:val="24"/>
        </w:rPr>
        <w:t xml:space="preserve">starejši, mlajši, ženske v rodni dobi, imunsko oslabljeni bolniki in bolniki s sindromom pridobljene imunske oslabelosti </w:t>
      </w:r>
      <w:r w:rsidRPr="00C32DA8">
        <w:rPr>
          <w:rFonts w:ascii="Times New Roman" w:hAnsi="Times New Roman" w:cs="Times New Roman"/>
          <w:sz w:val="24"/>
        </w:rPr>
        <w:t>(AIDS).</w:t>
      </w:r>
    </w:p>
    <w:p w:rsidR="008A3BED" w:rsidRPr="00C32DA8" w:rsidRDefault="008A3BED" w:rsidP="00C32DA8">
      <w:pPr>
        <w:spacing w:line="360" w:lineRule="auto"/>
        <w:rPr>
          <w:rFonts w:ascii="Times New Roman" w:hAnsi="Times New Roman" w:cs="Times New Roman"/>
          <w:sz w:val="24"/>
        </w:rPr>
      </w:pPr>
      <w:r w:rsidRPr="00C32DA8">
        <w:rPr>
          <w:rFonts w:ascii="Times New Roman" w:hAnsi="Times New Roman" w:cs="Times New Roman"/>
          <w:sz w:val="24"/>
        </w:rPr>
        <w:t>Z natančnim kliničnim pregledom in skrbno anamnezo z veliko sigurnostjo ločimo med organskim in neorganskim vzrokom bolečine v trebuhu.</w:t>
      </w:r>
    </w:p>
    <w:p w:rsidR="008A3BED" w:rsidRPr="00C32DA8" w:rsidRDefault="008A3BED" w:rsidP="00C32DA8">
      <w:pPr>
        <w:spacing w:line="360" w:lineRule="auto"/>
        <w:rPr>
          <w:rFonts w:ascii="Times New Roman" w:hAnsi="Times New Roman" w:cs="Times New Roman"/>
          <w:sz w:val="24"/>
        </w:rPr>
      </w:pPr>
      <w:r w:rsidRPr="00C32DA8">
        <w:rPr>
          <w:rFonts w:ascii="Times New Roman" w:hAnsi="Times New Roman" w:cs="Times New Roman"/>
          <w:sz w:val="24"/>
        </w:rPr>
        <w:t>Pri starejših bolnikih so pogosto prisotni atipični bolezenski znaki; upoštevamo povečanje incidence nekaterih bolezni: predrtje AAA, mezenterijska ishemija, akutni miokardni infarkt z netipičnimi kliničnimi znaki in rak debelega črevesa.</w:t>
      </w:r>
    </w:p>
    <w:p w:rsidR="00C32DA8" w:rsidRPr="00C32DA8" w:rsidRDefault="00C32DA8" w:rsidP="00C32DA8">
      <w:pPr>
        <w:spacing w:line="360" w:lineRule="auto"/>
        <w:rPr>
          <w:rFonts w:ascii="Times New Roman" w:hAnsi="Times New Roman" w:cs="Times New Roman"/>
          <w:sz w:val="24"/>
        </w:rPr>
      </w:pPr>
      <w:r w:rsidRPr="00C32DA8">
        <w:rPr>
          <w:rFonts w:ascii="Times New Roman" w:hAnsi="Times New Roman" w:cs="Times New Roman"/>
          <w:bCs/>
          <w:sz w:val="24"/>
        </w:rPr>
        <w:t>Ob upoštevanju klinične slike, dejavnikov tveganja in anamnestičnih podatkov pri bolniku z bolečino v trebuhu sta izbira ustrezne diagnostične metode in hitro ukrepanje temeljna pristopa za zmanjševanje obolevnosti, umrljivosti in obvladovanje stroškov zdravljenja.</w:t>
      </w:r>
    </w:p>
    <w:p w:rsidR="00C32DA8" w:rsidRPr="00C32DA8" w:rsidRDefault="00C32DA8" w:rsidP="00C32DA8">
      <w:pPr>
        <w:spacing w:line="360" w:lineRule="auto"/>
        <w:rPr>
          <w:rFonts w:ascii="Times New Roman" w:hAnsi="Times New Roman" w:cs="Times New Roman"/>
          <w:sz w:val="24"/>
        </w:rPr>
      </w:pPr>
    </w:p>
    <w:p w:rsidR="00C32DA8" w:rsidRPr="00C32DA8" w:rsidRDefault="00C32DA8" w:rsidP="00C32DA8">
      <w:pPr>
        <w:spacing w:line="360" w:lineRule="auto"/>
        <w:ind w:left="360"/>
        <w:rPr>
          <w:rFonts w:ascii="Times New Roman" w:hAnsi="Times New Roman" w:cs="Times New Roman"/>
          <w:sz w:val="24"/>
        </w:rPr>
      </w:pPr>
    </w:p>
    <w:p w:rsidR="00007F81" w:rsidRDefault="00CD5126" w:rsidP="00CD5126">
      <w:pPr>
        <w:pStyle w:val="Title"/>
      </w:pPr>
      <w:r>
        <w:lastRenderedPageBreak/>
        <w:t>- UROLOGIJA:</w:t>
      </w:r>
    </w:p>
    <w:p w:rsidR="00CD5126" w:rsidRPr="004473C0" w:rsidRDefault="00CD5126" w:rsidP="00CD5126">
      <w:pPr>
        <w:rPr>
          <w:rFonts w:ascii="Times New Roman" w:hAnsi="Times New Roman" w:cs="Times New Roman"/>
          <w:sz w:val="24"/>
        </w:rPr>
      </w:pP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Akutna retenca urina</w:t>
      </w: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Parafimoza (paraphimosis)</w:t>
      </w: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priapizem</w:t>
      </w: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Ledvična kolika</w:t>
      </w: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Torzija testisa (torsio)</w:t>
      </w: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Fournierjeva gangrena</w:t>
      </w:r>
    </w:p>
    <w:p w:rsidR="008A3BED"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Renalna kolika</w:t>
      </w:r>
    </w:p>
    <w:p w:rsidR="008A3BED" w:rsidRPr="004473C0" w:rsidRDefault="008A3BED" w:rsidP="00BC1048">
      <w:pPr>
        <w:numPr>
          <w:ilvl w:val="0"/>
          <w:numId w:val="142"/>
        </w:numPr>
        <w:rPr>
          <w:rFonts w:ascii="Times New Roman" w:hAnsi="Times New Roman" w:cs="Times New Roman"/>
          <w:sz w:val="24"/>
        </w:rPr>
      </w:pPr>
      <w:r w:rsidRPr="004473C0">
        <w:rPr>
          <w:rFonts w:ascii="Times New Roman" w:hAnsi="Times New Roman" w:cs="Times New Roman"/>
          <w:sz w:val="24"/>
        </w:rPr>
        <w:t>Poškodba ledvice</w:t>
      </w:r>
    </w:p>
    <w:p w:rsidR="004473C0" w:rsidRDefault="004473C0" w:rsidP="004473C0">
      <w:pPr>
        <w:rPr>
          <w:rFonts w:ascii="Times New Roman" w:hAnsi="Times New Roman" w:cs="Times New Roman"/>
          <w:sz w:val="24"/>
        </w:rPr>
      </w:pPr>
    </w:p>
    <w:p w:rsidR="004473C0" w:rsidRPr="004473C0" w:rsidRDefault="004473C0" w:rsidP="004473C0">
      <w:pPr>
        <w:rPr>
          <w:rFonts w:ascii="Times New Roman" w:hAnsi="Times New Roman" w:cs="Times New Roman"/>
          <w:b/>
          <w:sz w:val="24"/>
        </w:rPr>
      </w:pPr>
      <w:r>
        <w:rPr>
          <w:rFonts w:ascii="Times New Roman" w:hAnsi="Times New Roman" w:cs="Times New Roman"/>
          <w:b/>
          <w:sz w:val="24"/>
        </w:rPr>
        <w:t>1.</w:t>
      </w:r>
      <w:r w:rsidRPr="004473C0">
        <w:rPr>
          <w:rFonts w:ascii="Times New Roman" w:hAnsi="Times New Roman" w:cs="Times New Roman"/>
          <w:b/>
          <w:sz w:val="24"/>
        </w:rPr>
        <w:t>AKUTNA RETENCA URINA:</w:t>
      </w:r>
    </w:p>
    <w:p w:rsidR="008A3BED" w:rsidRPr="004473C0" w:rsidRDefault="004473C0" w:rsidP="004473C0">
      <w:pPr>
        <w:rPr>
          <w:rFonts w:ascii="Times New Roman" w:hAnsi="Times New Roman" w:cs="Times New Roman"/>
          <w:sz w:val="24"/>
        </w:rPr>
      </w:pPr>
      <w:r>
        <w:rPr>
          <w:rFonts w:ascii="Times New Roman" w:hAnsi="Times New Roman" w:cs="Times New Roman"/>
          <w:sz w:val="24"/>
        </w:rPr>
        <w:t>T</w:t>
      </w:r>
      <w:r w:rsidR="008A3BED" w:rsidRPr="004473C0">
        <w:rPr>
          <w:rFonts w:ascii="Times New Roman" w:hAnsi="Times New Roman" w:cs="Times New Roman"/>
          <w:sz w:val="24"/>
        </w:rPr>
        <w:t>renutno stanje – bolnik ne more urinirati, bolečina v spodnjem delu trebuha, nad sramnico.</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Vzrok: zapora (obstrukcija) sečnice ali sečnega mehurja (karcinom prostate, sečnega mehurja, kamnov v mehurju, okužbe sečil, krvavitve, BHP, zapora v vratu mehurja, neurogeni mehur, prostatitis, striktura sečnice).</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Terapija: urgentna kateterizacija; potrebna je čimprejšnja postavitev vzroka zapore in potrebno terapevtsko ukrepanje.</w:t>
      </w:r>
    </w:p>
    <w:p w:rsidR="008A3BED" w:rsidRDefault="008A3BED" w:rsidP="004473C0">
      <w:pPr>
        <w:rPr>
          <w:rFonts w:ascii="Times New Roman" w:hAnsi="Times New Roman" w:cs="Times New Roman"/>
          <w:sz w:val="24"/>
        </w:rPr>
      </w:pPr>
      <w:r w:rsidRPr="004473C0">
        <w:rPr>
          <w:rFonts w:ascii="Times New Roman" w:hAnsi="Times New Roman" w:cs="Times New Roman"/>
          <w:sz w:val="24"/>
        </w:rPr>
        <w:t xml:space="preserve">Zapleti: poškodba in ruptura sečnega mehurja, poslabšanje ledvične funkcije. </w:t>
      </w:r>
    </w:p>
    <w:p w:rsidR="004473C0" w:rsidRPr="004473C0" w:rsidRDefault="004473C0" w:rsidP="004473C0">
      <w:pPr>
        <w:rPr>
          <w:rFonts w:ascii="Times New Roman" w:hAnsi="Times New Roman" w:cs="Times New Roman"/>
          <w:b/>
          <w:sz w:val="24"/>
        </w:rPr>
      </w:pP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t>2.PARAFIMOZA (paraphimosis):</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Vnetje kože glansa penisa (okužba, poškodba, slabe higienske razmere): retrakcija kože, okrnjenost krvnega obtoka (oteklina).</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Zdravljenje: repozicija v penilnem bloku ali splošni anesteziji</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Zapleti: nekroza (gangrena) glansa penisa</w:t>
      </w:r>
    </w:p>
    <w:p w:rsidR="008A3BED" w:rsidRDefault="008A3BED" w:rsidP="004473C0">
      <w:pPr>
        <w:rPr>
          <w:rFonts w:ascii="Times New Roman" w:hAnsi="Times New Roman" w:cs="Times New Roman"/>
          <w:sz w:val="24"/>
        </w:rPr>
      </w:pPr>
      <w:r w:rsidRPr="004473C0">
        <w:rPr>
          <w:rFonts w:ascii="Times New Roman" w:hAnsi="Times New Roman" w:cs="Times New Roman"/>
          <w:sz w:val="24"/>
        </w:rPr>
        <w:t>Ne pojavlja se pri moških po cirkumciziji.</w:t>
      </w:r>
    </w:p>
    <w:p w:rsidR="004473C0" w:rsidRDefault="004473C0" w:rsidP="004473C0">
      <w:pPr>
        <w:rPr>
          <w:rFonts w:ascii="Times New Roman" w:hAnsi="Times New Roman" w:cs="Times New Roman"/>
          <w:sz w:val="24"/>
        </w:rPr>
      </w:pPr>
    </w:p>
    <w:p w:rsidR="004473C0" w:rsidRDefault="004473C0" w:rsidP="004473C0">
      <w:pPr>
        <w:rPr>
          <w:rFonts w:ascii="Times New Roman" w:hAnsi="Times New Roman" w:cs="Times New Roman"/>
          <w:b/>
          <w:sz w:val="24"/>
        </w:rPr>
      </w:pPr>
      <w:r w:rsidRPr="004473C0">
        <w:rPr>
          <w:rFonts w:ascii="Times New Roman" w:hAnsi="Times New Roman" w:cs="Times New Roman"/>
          <w:b/>
          <w:sz w:val="24"/>
        </w:rPr>
        <w:t>3.LEDVIČNA KOLIKA:</w:t>
      </w:r>
    </w:p>
    <w:p w:rsidR="008A3BED" w:rsidRPr="004473C0" w:rsidRDefault="004473C0" w:rsidP="004473C0">
      <w:pPr>
        <w:rPr>
          <w:rFonts w:ascii="Times New Roman" w:hAnsi="Times New Roman" w:cs="Times New Roman"/>
          <w:sz w:val="24"/>
        </w:rPr>
      </w:pPr>
      <w:r>
        <w:rPr>
          <w:rFonts w:ascii="Times New Roman" w:hAnsi="Times New Roman" w:cs="Times New Roman"/>
          <w:sz w:val="24"/>
        </w:rPr>
        <w:t>N</w:t>
      </w:r>
      <w:r w:rsidR="008A3BED" w:rsidRPr="004473C0">
        <w:rPr>
          <w:rFonts w:ascii="Times New Roman" w:hAnsi="Times New Roman" w:cs="Times New Roman"/>
          <w:sz w:val="24"/>
        </w:rPr>
        <w:t>ajpogosteje pri kamnih v votlem sistemu (obstrukcija, bolečina: se širi vzdolž sečevoda v notranjo stran stegna)</w:t>
      </w:r>
    </w:p>
    <w:p w:rsidR="008A3BED" w:rsidRPr="004473C0" w:rsidRDefault="008A3BED" w:rsidP="00BC1048">
      <w:pPr>
        <w:numPr>
          <w:ilvl w:val="0"/>
          <w:numId w:val="143"/>
        </w:numPr>
        <w:rPr>
          <w:rFonts w:ascii="Times New Roman" w:hAnsi="Times New Roman" w:cs="Times New Roman"/>
          <w:sz w:val="24"/>
        </w:rPr>
      </w:pPr>
      <w:r w:rsidRPr="004473C0">
        <w:rPr>
          <w:rFonts w:ascii="Times New Roman" w:hAnsi="Times New Roman" w:cs="Times New Roman"/>
          <w:sz w:val="24"/>
        </w:rPr>
        <w:t>Pri moških: bolečina v testisu</w:t>
      </w:r>
    </w:p>
    <w:p w:rsidR="008A3BED" w:rsidRPr="004473C0" w:rsidRDefault="008A3BED" w:rsidP="00BC1048">
      <w:pPr>
        <w:numPr>
          <w:ilvl w:val="0"/>
          <w:numId w:val="143"/>
        </w:numPr>
        <w:rPr>
          <w:rFonts w:ascii="Times New Roman" w:hAnsi="Times New Roman" w:cs="Times New Roman"/>
          <w:sz w:val="24"/>
        </w:rPr>
      </w:pPr>
      <w:r w:rsidRPr="004473C0">
        <w:rPr>
          <w:rFonts w:ascii="Times New Roman" w:hAnsi="Times New Roman" w:cs="Times New Roman"/>
          <w:sz w:val="24"/>
        </w:rPr>
        <w:t>Pri ženskah: bolečina v sramnih ustnicah (labije)</w:t>
      </w: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lastRenderedPageBreak/>
        <w:t>4.FOURNIERJEVA GANGRENA:</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Nekrozantni fascitis perinealnega predela s širjenjem v medfascialne prostore;</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Tip A (monomikrobna) in tip B (polimikrobna) flora</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Dejavniki tveganja: alkoholizem, debelost, zmanjšana imunska odpornost, diabetes mellitus;</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Terapija: širokospektralni antibiotik in nekrektomija.</w:t>
      </w:r>
    </w:p>
    <w:p w:rsidR="004473C0" w:rsidRDefault="004473C0" w:rsidP="004473C0">
      <w:pPr>
        <w:rPr>
          <w:rFonts w:ascii="Times New Roman" w:hAnsi="Times New Roman" w:cs="Times New Roman"/>
          <w:sz w:val="24"/>
        </w:rPr>
      </w:pP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t>5.PRIAPIZEM:</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Erekcija: več kot 4 ure</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Ločimo: ishemični, neishemični, ponavljajoč ishemični</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Posledice: erektilna disfunkcija</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Zdravljenje: penilni blok: aspiracija in irigacija kaver</w:t>
      </w:r>
      <w:r>
        <w:rPr>
          <w:rFonts w:ascii="Times New Roman" w:hAnsi="Times New Roman" w:cs="Times New Roman"/>
          <w:sz w:val="24"/>
        </w:rPr>
        <w:t xml:space="preserve">noznih teles in intrakavernozna </w:t>
      </w:r>
      <w:r w:rsidRPr="004473C0">
        <w:rPr>
          <w:rFonts w:ascii="Times New Roman" w:hAnsi="Times New Roman" w:cs="Times New Roman"/>
          <w:sz w:val="24"/>
        </w:rPr>
        <w:t>aplikacija fenilefrina</w:t>
      </w:r>
    </w:p>
    <w:p w:rsidR="004473C0" w:rsidRDefault="004473C0" w:rsidP="004473C0">
      <w:pPr>
        <w:rPr>
          <w:rFonts w:ascii="Times New Roman" w:hAnsi="Times New Roman" w:cs="Times New Roman"/>
          <w:sz w:val="24"/>
        </w:rPr>
      </w:pP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t>6.POŠKODBE PENISA:</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Zlom kavernoznega telesa</w:t>
      </w:r>
    </w:p>
    <w:p w:rsidR="004473C0" w:rsidRDefault="004473C0" w:rsidP="004473C0">
      <w:pPr>
        <w:rPr>
          <w:rFonts w:ascii="Times New Roman" w:hAnsi="Times New Roman" w:cs="Times New Roman"/>
          <w:sz w:val="24"/>
        </w:rPr>
      </w:pPr>
      <w:r w:rsidRPr="004473C0">
        <w:rPr>
          <w:rFonts w:ascii="Times New Roman" w:hAnsi="Times New Roman" w:cs="Times New Roman"/>
          <w:sz w:val="24"/>
        </w:rPr>
        <w:t>Amputacija penisa</w:t>
      </w:r>
    </w:p>
    <w:p w:rsidR="004473C0" w:rsidRDefault="004473C0" w:rsidP="004473C0">
      <w:pPr>
        <w:rPr>
          <w:rFonts w:ascii="Times New Roman" w:hAnsi="Times New Roman" w:cs="Times New Roman"/>
          <w:sz w:val="24"/>
        </w:rPr>
      </w:pP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t>7.POŠKODBE SEČNICE:</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Delna ali popolna prekinitev sečnice</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Znaki: kri na mestusu, zlom kavernoznega telesa, zlom medenice, penetrantne poškodbe</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Namestitev cistostome in kirurška oskrba</w:t>
      </w:r>
    </w:p>
    <w:p w:rsidR="004473C0" w:rsidRPr="004473C0" w:rsidRDefault="004473C0" w:rsidP="004473C0">
      <w:pPr>
        <w:rPr>
          <w:rFonts w:ascii="Times New Roman" w:hAnsi="Times New Roman" w:cs="Times New Roman"/>
          <w:b/>
          <w:sz w:val="24"/>
        </w:rPr>
      </w:pP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t>8.TORZIJA TESTISA:</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Hitro ukrepanje: 6 ur</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Diagnoza: bolečine, UZ doppler</w:t>
      </w:r>
    </w:p>
    <w:p w:rsidR="008A3BED" w:rsidRPr="004473C0" w:rsidRDefault="008A3BED" w:rsidP="004473C0">
      <w:pPr>
        <w:rPr>
          <w:rFonts w:ascii="Times New Roman" w:hAnsi="Times New Roman" w:cs="Times New Roman"/>
          <w:sz w:val="24"/>
        </w:rPr>
      </w:pPr>
      <w:r w:rsidRPr="004473C0">
        <w:rPr>
          <w:rFonts w:ascii="Times New Roman" w:hAnsi="Times New Roman" w:cs="Times New Roman"/>
          <w:sz w:val="24"/>
        </w:rPr>
        <w:t>Operacija: bilateralna orhidopeksija</w:t>
      </w:r>
    </w:p>
    <w:p w:rsidR="004473C0" w:rsidRDefault="004473C0" w:rsidP="004473C0">
      <w:pPr>
        <w:rPr>
          <w:rFonts w:ascii="Times New Roman" w:hAnsi="Times New Roman" w:cs="Times New Roman"/>
          <w:sz w:val="24"/>
        </w:rPr>
      </w:pPr>
    </w:p>
    <w:p w:rsidR="004473C0" w:rsidRPr="004473C0" w:rsidRDefault="004473C0" w:rsidP="004473C0">
      <w:pPr>
        <w:rPr>
          <w:rFonts w:ascii="Times New Roman" w:hAnsi="Times New Roman" w:cs="Times New Roman"/>
          <w:b/>
          <w:sz w:val="24"/>
        </w:rPr>
      </w:pPr>
      <w:r w:rsidRPr="004473C0">
        <w:rPr>
          <w:rFonts w:ascii="Times New Roman" w:hAnsi="Times New Roman" w:cs="Times New Roman"/>
          <w:b/>
          <w:sz w:val="24"/>
        </w:rPr>
        <w:t>9.POŠKODBA LEDVICE:</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Politravma: penetrantne poškodbe, tope poškodbe; ruptura votlega sistema</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Znaki: hematurija</w:t>
      </w:r>
    </w:p>
    <w:p w:rsidR="004473C0" w:rsidRPr="004473C0" w:rsidRDefault="004473C0" w:rsidP="004473C0">
      <w:pPr>
        <w:rPr>
          <w:rFonts w:ascii="Times New Roman" w:hAnsi="Times New Roman" w:cs="Times New Roman"/>
          <w:sz w:val="24"/>
        </w:rPr>
      </w:pPr>
      <w:r w:rsidRPr="004473C0">
        <w:rPr>
          <w:rFonts w:ascii="Times New Roman" w:hAnsi="Times New Roman" w:cs="Times New Roman"/>
          <w:sz w:val="24"/>
        </w:rPr>
        <w:t>Klasifikacija: laceracija st. I-V; operacija pri stopnji V.</w:t>
      </w:r>
    </w:p>
    <w:p w:rsidR="004473C0" w:rsidRPr="00ED6431" w:rsidRDefault="004473C0" w:rsidP="004473C0">
      <w:pPr>
        <w:rPr>
          <w:rFonts w:ascii="Times New Roman" w:hAnsi="Times New Roman" w:cs="Times New Roman"/>
          <w:b/>
          <w:sz w:val="24"/>
        </w:rPr>
      </w:pPr>
      <w:r w:rsidRPr="00ED6431">
        <w:rPr>
          <w:rFonts w:ascii="Times New Roman" w:hAnsi="Times New Roman" w:cs="Times New Roman"/>
          <w:b/>
          <w:sz w:val="24"/>
        </w:rPr>
        <w:lastRenderedPageBreak/>
        <w:t>10.</w:t>
      </w:r>
      <w:r w:rsidR="00ED6431" w:rsidRPr="00ED6431">
        <w:rPr>
          <w:rFonts w:ascii="Times New Roman" w:hAnsi="Times New Roman" w:cs="Times New Roman"/>
          <w:b/>
          <w:sz w:val="24"/>
        </w:rPr>
        <w:t>POŠKODBE SEČNEGA MEHURJA:</w:t>
      </w:r>
    </w:p>
    <w:p w:rsidR="00ED6431" w:rsidRPr="00ED6431" w:rsidRDefault="00ED6431" w:rsidP="00ED6431">
      <w:pPr>
        <w:rPr>
          <w:rFonts w:ascii="Times New Roman" w:hAnsi="Times New Roman" w:cs="Times New Roman"/>
          <w:sz w:val="24"/>
        </w:rPr>
      </w:pPr>
      <w:r w:rsidRPr="00ED6431">
        <w:rPr>
          <w:rFonts w:ascii="Times New Roman" w:hAnsi="Times New Roman" w:cs="Times New Roman"/>
          <w:sz w:val="24"/>
        </w:rPr>
        <w:t>Politravma, tope poškodbe in poškodbe medenice</w:t>
      </w:r>
    </w:p>
    <w:p w:rsidR="00ED6431" w:rsidRPr="00ED6431" w:rsidRDefault="00ED6431" w:rsidP="00ED6431">
      <w:pPr>
        <w:rPr>
          <w:rFonts w:ascii="Times New Roman" w:hAnsi="Times New Roman" w:cs="Times New Roman"/>
          <w:sz w:val="24"/>
        </w:rPr>
      </w:pPr>
      <w:r w:rsidRPr="00ED6431">
        <w:rPr>
          <w:rFonts w:ascii="Times New Roman" w:hAnsi="Times New Roman" w:cs="Times New Roman"/>
          <w:sz w:val="24"/>
        </w:rPr>
        <w:t>Ektra- in intraperitonealno</w:t>
      </w:r>
    </w:p>
    <w:p w:rsidR="00ED6431" w:rsidRPr="00ED6431" w:rsidRDefault="00ED6431" w:rsidP="00ED6431">
      <w:pPr>
        <w:rPr>
          <w:rFonts w:ascii="Times New Roman" w:hAnsi="Times New Roman" w:cs="Times New Roman"/>
          <w:sz w:val="24"/>
        </w:rPr>
      </w:pPr>
      <w:r w:rsidRPr="00ED6431">
        <w:rPr>
          <w:rFonts w:ascii="Times New Roman" w:hAnsi="Times New Roman" w:cs="Times New Roman"/>
          <w:sz w:val="24"/>
        </w:rPr>
        <w:t>Bolečina, retenca urina, hematurija</w:t>
      </w:r>
    </w:p>
    <w:p w:rsidR="00ED6431" w:rsidRPr="00ED6431" w:rsidRDefault="00ED6431" w:rsidP="00ED6431">
      <w:pPr>
        <w:rPr>
          <w:rFonts w:ascii="Times New Roman" w:hAnsi="Times New Roman" w:cs="Times New Roman"/>
          <w:sz w:val="24"/>
        </w:rPr>
      </w:pPr>
      <w:r w:rsidRPr="00ED6431">
        <w:rPr>
          <w:rFonts w:ascii="Times New Roman" w:hAnsi="Times New Roman" w:cs="Times New Roman"/>
          <w:sz w:val="24"/>
        </w:rPr>
        <w:t>Terapija: kateterizacija, kirurška oskrba (šivi sečnega mehurja)</w:t>
      </w:r>
    </w:p>
    <w:p w:rsidR="00ED6431" w:rsidRDefault="00ED6431" w:rsidP="004473C0">
      <w:pPr>
        <w:rPr>
          <w:rFonts w:ascii="Times New Roman" w:hAnsi="Times New Roman" w:cs="Times New Roman"/>
          <w:sz w:val="24"/>
        </w:rPr>
      </w:pPr>
    </w:p>
    <w:p w:rsidR="00ED6431" w:rsidRDefault="00ED6431" w:rsidP="004473C0">
      <w:pPr>
        <w:rPr>
          <w:rFonts w:ascii="Times New Roman" w:hAnsi="Times New Roman" w:cs="Times New Roman"/>
          <w:sz w:val="24"/>
        </w:rPr>
      </w:pPr>
    </w:p>
    <w:p w:rsidR="00ED6431" w:rsidRDefault="00ED6431" w:rsidP="004473C0">
      <w:pPr>
        <w:rPr>
          <w:rFonts w:ascii="Times New Roman" w:hAnsi="Times New Roman" w:cs="Times New Roman"/>
          <w:sz w:val="24"/>
        </w:rPr>
      </w:pPr>
    </w:p>
    <w:p w:rsidR="00ED6431" w:rsidRDefault="00ED6431" w:rsidP="00ED6431">
      <w:pPr>
        <w:pStyle w:val="Title"/>
      </w:pPr>
      <w:r>
        <w:t>TRAVMATOLOGIJA</w:t>
      </w:r>
    </w:p>
    <w:p w:rsidR="00ED6431" w:rsidRDefault="00ED6431" w:rsidP="00ED6431"/>
    <w:p w:rsidR="00ED6431" w:rsidRDefault="00ED6431" w:rsidP="00ED6431">
      <w:pPr>
        <w:rPr>
          <w:rFonts w:ascii="Times New Roman" w:hAnsi="Times New Roman" w:cs="Times New Roman"/>
          <w:sz w:val="24"/>
        </w:rPr>
      </w:pPr>
      <w:r w:rsidRPr="00ED6431">
        <w:rPr>
          <w:rFonts w:ascii="Times New Roman" w:hAnsi="Times New Roman" w:cs="Times New Roman"/>
          <w:sz w:val="24"/>
        </w:rPr>
        <w:t xml:space="preserve">URGENTNA </w:t>
      </w:r>
      <w:r>
        <w:rPr>
          <w:rFonts w:ascii="Times New Roman" w:hAnsi="Times New Roman" w:cs="Times New Roman"/>
          <w:sz w:val="24"/>
        </w:rPr>
        <w:t>STANJA V TORAKALNI KIRURGIJI:</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Diafragmalna kila</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Topa poškodba prsnega koša</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Hilotoraks</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Ruptura požiralnika</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Penetrantne poškodbe prsnega koša</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Pnevmotoraks</w:t>
      </w:r>
    </w:p>
    <w:p w:rsidR="008A3BED" w:rsidRPr="00ED6431" w:rsidRDefault="008A3BED" w:rsidP="00BC1048">
      <w:pPr>
        <w:numPr>
          <w:ilvl w:val="0"/>
          <w:numId w:val="144"/>
        </w:numPr>
        <w:rPr>
          <w:rFonts w:ascii="Times New Roman" w:hAnsi="Times New Roman" w:cs="Times New Roman"/>
          <w:sz w:val="24"/>
        </w:rPr>
      </w:pPr>
      <w:r w:rsidRPr="00ED6431">
        <w:rPr>
          <w:rFonts w:ascii="Times New Roman" w:hAnsi="Times New Roman" w:cs="Times New Roman"/>
          <w:sz w:val="24"/>
        </w:rPr>
        <w:t>Prosti zrak kljub drenaži pnevmotoraksa</w:t>
      </w:r>
    </w:p>
    <w:p w:rsidR="00ED6431" w:rsidRDefault="00ED6431" w:rsidP="00ED6431">
      <w:pPr>
        <w:rPr>
          <w:rFonts w:ascii="Times New Roman" w:hAnsi="Times New Roman" w:cs="Times New Roman"/>
          <w:sz w:val="24"/>
        </w:rPr>
      </w:pPr>
      <w:r>
        <w:rPr>
          <w:rFonts w:ascii="Times New Roman" w:hAnsi="Times New Roman" w:cs="Times New Roman"/>
          <w:sz w:val="24"/>
        </w:rPr>
        <w:t>INDIKACIJE ZA URGENTNE KIRURŠKE POSEGE:</w:t>
      </w:r>
    </w:p>
    <w:p w:rsidR="00ED6431" w:rsidRPr="00ED6431" w:rsidRDefault="00ED6431" w:rsidP="00BC1048">
      <w:pPr>
        <w:pStyle w:val="ListParagraph"/>
        <w:numPr>
          <w:ilvl w:val="0"/>
          <w:numId w:val="145"/>
        </w:numPr>
        <w:rPr>
          <w:rFonts w:ascii="Times New Roman" w:hAnsi="Times New Roman" w:cs="Times New Roman"/>
          <w:b/>
          <w:sz w:val="24"/>
        </w:rPr>
      </w:pPr>
      <w:r w:rsidRPr="00ED6431">
        <w:rPr>
          <w:rFonts w:ascii="Times New Roman" w:hAnsi="Times New Roman" w:cs="Times New Roman"/>
          <w:b/>
          <w:sz w:val="24"/>
        </w:rPr>
        <w:t>Absolutne:</w:t>
      </w:r>
    </w:p>
    <w:p w:rsidR="00ED6431" w:rsidRPr="00ED6431" w:rsidRDefault="00ED6431"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Masivno puščanje zraka ob namestitvi torakalne drenaže</w:t>
      </w:r>
    </w:p>
    <w:p w:rsidR="00ED6431" w:rsidRPr="00ED6431" w:rsidRDefault="00ED6431"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Masivni hematotoraks (več kot 1500 ml krvi, 250 ml/h)</w:t>
      </w:r>
    </w:p>
    <w:p w:rsidR="00ED6431" w:rsidRPr="00ED6431" w:rsidRDefault="00ED6431"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Radiološko ali endoskopsko prikazana poškodba traheje, večjega bronha, požiralnika</w:t>
      </w:r>
    </w:p>
    <w:p w:rsidR="00ED6431" w:rsidRPr="00ED6431" w:rsidRDefault="00ED6431"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Enteralna vsebina po torakalnem drenu.</w:t>
      </w:r>
    </w:p>
    <w:p w:rsidR="00ED6431" w:rsidRPr="00ED6431" w:rsidRDefault="00ED6431" w:rsidP="00BC1048">
      <w:pPr>
        <w:pStyle w:val="ListParagraph"/>
        <w:numPr>
          <w:ilvl w:val="0"/>
          <w:numId w:val="145"/>
        </w:numPr>
        <w:rPr>
          <w:rFonts w:ascii="Times New Roman" w:hAnsi="Times New Roman" w:cs="Times New Roman"/>
          <w:sz w:val="24"/>
        </w:rPr>
      </w:pPr>
      <w:r w:rsidRPr="00ED6431">
        <w:rPr>
          <w:rFonts w:ascii="Times New Roman" w:hAnsi="Times New Roman" w:cs="Times New Roman"/>
          <w:b/>
          <w:bCs/>
          <w:sz w:val="24"/>
        </w:rPr>
        <w:t>Poškodbe srca – urgentni kirurški poseg</w:t>
      </w:r>
    </w:p>
    <w:p w:rsidR="008A3BED" w:rsidRPr="00ED6431" w:rsidRDefault="008A3BED"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Tamponada srca</w:t>
      </w:r>
    </w:p>
    <w:p w:rsidR="008A3BED" w:rsidRPr="00ED6431" w:rsidRDefault="008A3BED"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Radiološki prikaz poškodbe velikih žil</w:t>
      </w:r>
    </w:p>
    <w:p w:rsidR="008A3BED" w:rsidRPr="00ED6431" w:rsidRDefault="008A3BED" w:rsidP="00BC1048">
      <w:pPr>
        <w:pStyle w:val="ListParagraph"/>
        <w:numPr>
          <w:ilvl w:val="1"/>
          <w:numId w:val="145"/>
        </w:numPr>
        <w:rPr>
          <w:rFonts w:ascii="Times New Roman" w:hAnsi="Times New Roman" w:cs="Times New Roman"/>
          <w:sz w:val="24"/>
        </w:rPr>
      </w:pPr>
      <w:r w:rsidRPr="00ED6431">
        <w:rPr>
          <w:rFonts w:ascii="Times New Roman" w:hAnsi="Times New Roman" w:cs="Times New Roman"/>
          <w:sz w:val="24"/>
        </w:rPr>
        <w:t>Embolija pljučne arterije ali zračni nivo v srčni votlini</w:t>
      </w:r>
    </w:p>
    <w:p w:rsidR="00ED6431" w:rsidRDefault="00ED6431" w:rsidP="00ED6431">
      <w:pPr>
        <w:rPr>
          <w:rFonts w:ascii="Times New Roman" w:hAnsi="Times New Roman" w:cs="Times New Roman"/>
          <w:sz w:val="24"/>
        </w:rPr>
      </w:pPr>
      <w:r>
        <w:rPr>
          <w:rFonts w:ascii="Times New Roman" w:hAnsi="Times New Roman" w:cs="Times New Roman"/>
          <w:sz w:val="24"/>
        </w:rPr>
        <w:t>OCENA POŠKODOVANCA:</w:t>
      </w:r>
    </w:p>
    <w:p w:rsidR="007E6D02" w:rsidRDefault="007E6D02" w:rsidP="007E6D02">
      <w:pPr>
        <w:rPr>
          <w:rFonts w:ascii="Times New Roman" w:hAnsi="Times New Roman" w:cs="Times New Roman"/>
          <w:b/>
          <w:bCs/>
          <w:sz w:val="24"/>
        </w:rPr>
      </w:pPr>
      <w:r>
        <w:rPr>
          <w:rFonts w:ascii="Times New Roman" w:hAnsi="Times New Roman" w:cs="Times New Roman"/>
          <w:sz w:val="24"/>
        </w:rPr>
        <w:t xml:space="preserve">→ </w:t>
      </w:r>
      <w:r w:rsidRPr="007E6D02">
        <w:rPr>
          <w:rFonts w:ascii="Times New Roman" w:hAnsi="Times New Roman" w:cs="Times New Roman"/>
          <w:sz w:val="24"/>
        </w:rPr>
        <w:t xml:space="preserve">Začetna ocena poškodovanca </w:t>
      </w:r>
      <w:r w:rsidRPr="007E6D02">
        <w:rPr>
          <w:rFonts w:ascii="Times New Roman" w:hAnsi="Times New Roman" w:cs="Times New Roman"/>
          <w:b/>
          <w:bCs/>
          <w:sz w:val="24"/>
        </w:rPr>
        <w:t>(ATLS sistem)</w:t>
      </w:r>
      <w:r>
        <w:rPr>
          <w:rFonts w:ascii="Times New Roman" w:hAnsi="Times New Roman" w:cs="Times New Roman"/>
          <w:b/>
          <w:bCs/>
          <w:sz w:val="24"/>
        </w:rPr>
        <w:t>:</w:t>
      </w:r>
    </w:p>
    <w:p w:rsidR="007E6D02" w:rsidRPr="007E6D02" w:rsidRDefault="007E6D02" w:rsidP="00BC1048">
      <w:pPr>
        <w:pStyle w:val="ListParagraph"/>
        <w:numPr>
          <w:ilvl w:val="0"/>
          <w:numId w:val="146"/>
        </w:numPr>
        <w:rPr>
          <w:rFonts w:ascii="Times New Roman" w:hAnsi="Times New Roman" w:cs="Times New Roman"/>
          <w:sz w:val="24"/>
        </w:rPr>
      </w:pPr>
      <w:r w:rsidRPr="007E6D02">
        <w:rPr>
          <w:rFonts w:ascii="Times New Roman" w:hAnsi="Times New Roman" w:cs="Times New Roman"/>
          <w:sz w:val="24"/>
        </w:rPr>
        <w:t>Protokol primarne ocene</w:t>
      </w:r>
    </w:p>
    <w:p w:rsidR="007E6D02" w:rsidRPr="007E6D02" w:rsidRDefault="007E6D02" w:rsidP="00BC1048">
      <w:pPr>
        <w:pStyle w:val="ListParagraph"/>
        <w:numPr>
          <w:ilvl w:val="0"/>
          <w:numId w:val="146"/>
        </w:numPr>
        <w:rPr>
          <w:rFonts w:ascii="Times New Roman" w:hAnsi="Times New Roman" w:cs="Times New Roman"/>
          <w:sz w:val="24"/>
        </w:rPr>
      </w:pPr>
      <w:r w:rsidRPr="007E6D02">
        <w:rPr>
          <w:rFonts w:ascii="Times New Roman" w:hAnsi="Times New Roman" w:cs="Times New Roman"/>
          <w:sz w:val="24"/>
        </w:rPr>
        <w:t>Reanimacije</w:t>
      </w:r>
    </w:p>
    <w:p w:rsidR="007E6D02" w:rsidRDefault="007E6D02" w:rsidP="00BC1048">
      <w:pPr>
        <w:pStyle w:val="ListParagraph"/>
        <w:numPr>
          <w:ilvl w:val="0"/>
          <w:numId w:val="146"/>
        </w:numPr>
        <w:rPr>
          <w:rFonts w:ascii="Times New Roman" w:hAnsi="Times New Roman" w:cs="Times New Roman"/>
          <w:sz w:val="24"/>
        </w:rPr>
      </w:pPr>
      <w:r w:rsidRPr="007E6D02">
        <w:rPr>
          <w:rFonts w:ascii="Times New Roman" w:hAnsi="Times New Roman" w:cs="Times New Roman"/>
          <w:sz w:val="24"/>
        </w:rPr>
        <w:t>Definitivna oskrba ali transport v travma center</w:t>
      </w:r>
    </w:p>
    <w:p w:rsidR="008A3BED" w:rsidRPr="007E6D02" w:rsidRDefault="008A3BED" w:rsidP="00BC1048">
      <w:pPr>
        <w:pStyle w:val="ListParagraph"/>
        <w:numPr>
          <w:ilvl w:val="0"/>
          <w:numId w:val="146"/>
        </w:numPr>
        <w:rPr>
          <w:rFonts w:ascii="Times New Roman" w:hAnsi="Times New Roman" w:cs="Times New Roman"/>
          <w:sz w:val="24"/>
        </w:rPr>
      </w:pPr>
      <w:r w:rsidRPr="007E6D02">
        <w:rPr>
          <w:rFonts w:ascii="Times New Roman" w:hAnsi="Times New Roman" w:cs="Times New Roman"/>
          <w:sz w:val="24"/>
        </w:rPr>
        <w:lastRenderedPageBreak/>
        <w:t xml:space="preserve">Primarna oskrba: </w:t>
      </w:r>
      <w:r w:rsidRPr="007E6D02">
        <w:rPr>
          <w:rFonts w:ascii="Times New Roman" w:hAnsi="Times New Roman" w:cs="Times New Roman"/>
          <w:b/>
          <w:bCs/>
          <w:sz w:val="24"/>
        </w:rPr>
        <w:t>ABCDE</w:t>
      </w:r>
      <w:r w:rsidRPr="007E6D02">
        <w:rPr>
          <w:rFonts w:ascii="Times New Roman" w:hAnsi="Times New Roman" w:cs="Times New Roman"/>
          <w:sz w:val="24"/>
        </w:rPr>
        <w:t xml:space="preserve"> (dihalna pot, dihanje, cirkulacija, stanje zavesti, izpostavljenost)</w:t>
      </w:r>
    </w:p>
    <w:p w:rsidR="008A3BED" w:rsidRPr="007E6D02" w:rsidRDefault="008A3BED" w:rsidP="00BC1048">
      <w:pPr>
        <w:pStyle w:val="ListParagraph"/>
        <w:numPr>
          <w:ilvl w:val="1"/>
          <w:numId w:val="147"/>
        </w:numPr>
        <w:rPr>
          <w:rFonts w:ascii="Times New Roman" w:hAnsi="Times New Roman" w:cs="Times New Roman"/>
          <w:sz w:val="24"/>
        </w:rPr>
      </w:pPr>
      <w:r w:rsidRPr="007E6D02">
        <w:rPr>
          <w:rFonts w:ascii="Times New Roman" w:hAnsi="Times New Roman" w:cs="Times New Roman"/>
          <w:sz w:val="24"/>
        </w:rPr>
        <w:t>Prosta dihalna pot, intubacija, traheotomija</w:t>
      </w:r>
    </w:p>
    <w:p w:rsidR="008A3BED" w:rsidRPr="007E6D02" w:rsidRDefault="008A3BED" w:rsidP="00BC1048">
      <w:pPr>
        <w:pStyle w:val="ListParagraph"/>
        <w:numPr>
          <w:ilvl w:val="1"/>
          <w:numId w:val="147"/>
        </w:numPr>
        <w:rPr>
          <w:rFonts w:ascii="Times New Roman" w:hAnsi="Times New Roman" w:cs="Times New Roman"/>
          <w:sz w:val="24"/>
        </w:rPr>
      </w:pPr>
      <w:r w:rsidRPr="007E6D02">
        <w:rPr>
          <w:rFonts w:ascii="Times New Roman" w:hAnsi="Times New Roman" w:cs="Times New Roman"/>
          <w:sz w:val="24"/>
        </w:rPr>
        <w:t>Ocena cirkulacije, krvavitev</w:t>
      </w:r>
    </w:p>
    <w:p w:rsidR="008A3BED" w:rsidRPr="007E6D02" w:rsidRDefault="008A3BED" w:rsidP="00BC1048">
      <w:pPr>
        <w:pStyle w:val="ListParagraph"/>
        <w:numPr>
          <w:ilvl w:val="1"/>
          <w:numId w:val="147"/>
        </w:numPr>
        <w:rPr>
          <w:rFonts w:ascii="Times New Roman" w:hAnsi="Times New Roman" w:cs="Times New Roman"/>
          <w:sz w:val="24"/>
        </w:rPr>
      </w:pPr>
      <w:r w:rsidRPr="007E6D02">
        <w:rPr>
          <w:rFonts w:ascii="Times New Roman" w:hAnsi="Times New Roman" w:cs="Times New Roman"/>
          <w:sz w:val="24"/>
        </w:rPr>
        <w:t>Ocena nevrološkega statusa (GCS-Glasgow Coma Score)</w:t>
      </w:r>
    </w:p>
    <w:p w:rsidR="008A3BED" w:rsidRPr="007E6D02" w:rsidRDefault="008A3BED" w:rsidP="00BC1048">
      <w:pPr>
        <w:pStyle w:val="ListParagraph"/>
        <w:numPr>
          <w:ilvl w:val="1"/>
          <w:numId w:val="147"/>
        </w:numPr>
        <w:rPr>
          <w:rFonts w:ascii="Times New Roman" w:hAnsi="Times New Roman" w:cs="Times New Roman"/>
          <w:sz w:val="24"/>
        </w:rPr>
      </w:pPr>
      <w:r w:rsidRPr="007E6D02">
        <w:rPr>
          <w:rFonts w:ascii="Times New Roman" w:hAnsi="Times New Roman" w:cs="Times New Roman"/>
          <w:sz w:val="24"/>
        </w:rPr>
        <w:t>Pregled telesa, odstranitev oblačil, intravenske tekočine, zaščitna sredstva, odeje</w:t>
      </w:r>
    </w:p>
    <w:p w:rsidR="007E6D02" w:rsidRDefault="004D71F8" w:rsidP="007E6D02">
      <w:pPr>
        <w:rPr>
          <w:rFonts w:ascii="Times New Roman" w:hAnsi="Times New Roman" w:cs="Times New Roman"/>
          <w:bCs/>
          <w:sz w:val="24"/>
        </w:rPr>
      </w:pPr>
      <w:r>
        <w:rPr>
          <w:rFonts w:ascii="Times New Roman" w:hAnsi="Times New Roman" w:cs="Times New Roman"/>
          <w:sz w:val="24"/>
        </w:rPr>
        <w:t xml:space="preserve">→ </w:t>
      </w:r>
      <w:r w:rsidRPr="004D71F8">
        <w:rPr>
          <w:rFonts w:ascii="Times New Roman" w:hAnsi="Times New Roman" w:cs="Times New Roman"/>
          <w:b/>
          <w:sz w:val="24"/>
        </w:rPr>
        <w:t>Scorin</w:t>
      </w:r>
      <w:r>
        <w:rPr>
          <w:rFonts w:ascii="Times New Roman" w:hAnsi="Times New Roman" w:cs="Times New Roman"/>
          <w:b/>
          <w:sz w:val="24"/>
        </w:rPr>
        <w:t>g sistemi za oceno poškodovanca -</w:t>
      </w:r>
      <w:r w:rsidRPr="004D71F8">
        <w:rPr>
          <w:rFonts w:ascii="Times New Roman" w:hAnsi="Times New Roman" w:cs="Times New Roman"/>
          <w:b/>
          <w:sz w:val="24"/>
        </w:rPr>
        <w:t xml:space="preserve"> </w:t>
      </w:r>
      <w:r w:rsidRPr="004D71F8">
        <w:rPr>
          <w:rFonts w:ascii="Times New Roman" w:hAnsi="Times New Roman" w:cs="Times New Roman"/>
          <w:bCs/>
          <w:sz w:val="24"/>
        </w:rPr>
        <w:t>NAPOVEDNI DEJAVNIKI</w:t>
      </w:r>
      <w:r>
        <w:rPr>
          <w:rFonts w:ascii="Times New Roman" w:hAnsi="Times New Roman" w:cs="Times New Roman"/>
          <w:bCs/>
          <w:sz w:val="24"/>
        </w:rPr>
        <w:t>:</w:t>
      </w:r>
    </w:p>
    <w:p w:rsidR="004D71F8" w:rsidRDefault="004D71F8" w:rsidP="004D71F8">
      <w:pPr>
        <w:rPr>
          <w:rFonts w:ascii="Times New Roman" w:hAnsi="Times New Roman" w:cs="Times New Roman"/>
          <w:b/>
          <w:bCs/>
          <w:sz w:val="24"/>
        </w:rPr>
      </w:pPr>
      <w:r>
        <w:rPr>
          <w:rFonts w:ascii="Times New Roman" w:hAnsi="Times New Roman" w:cs="Times New Roman"/>
          <w:sz w:val="24"/>
        </w:rPr>
        <w:t xml:space="preserve">→ </w:t>
      </w:r>
      <w:r w:rsidRPr="004D71F8">
        <w:rPr>
          <w:rFonts w:ascii="Times New Roman" w:hAnsi="Times New Roman" w:cs="Times New Roman"/>
          <w:b/>
          <w:bCs/>
          <w:sz w:val="24"/>
        </w:rPr>
        <w:t>Anatomska ocena</w:t>
      </w:r>
      <w:r>
        <w:rPr>
          <w:rFonts w:ascii="Times New Roman" w:hAnsi="Times New Roman" w:cs="Times New Roman"/>
          <w:b/>
          <w:bCs/>
          <w:sz w:val="24"/>
        </w:rPr>
        <w:t>;</w:t>
      </w:r>
    </w:p>
    <w:p w:rsidR="008A3BED" w:rsidRPr="004D71F8" w:rsidRDefault="004D71F8" w:rsidP="00BC1048">
      <w:pPr>
        <w:numPr>
          <w:ilvl w:val="0"/>
          <w:numId w:val="148"/>
        </w:numPr>
        <w:rPr>
          <w:rFonts w:ascii="Times New Roman" w:hAnsi="Times New Roman" w:cs="Times New Roman"/>
          <w:sz w:val="24"/>
        </w:rPr>
      </w:pPr>
      <w:r>
        <w:rPr>
          <w:rFonts w:ascii="Times New Roman" w:hAnsi="Times New Roman" w:cs="Times New Roman"/>
          <w:sz w:val="24"/>
          <w:lang w:val="en-US"/>
        </w:rPr>
        <w:t xml:space="preserve"> </w:t>
      </w:r>
      <w:r w:rsidR="008A3BED" w:rsidRPr="004D71F8">
        <w:rPr>
          <w:rFonts w:ascii="Times New Roman" w:hAnsi="Times New Roman" w:cs="Times New Roman"/>
          <w:b/>
          <w:bCs/>
          <w:sz w:val="24"/>
        </w:rPr>
        <w:t xml:space="preserve">AIS </w:t>
      </w:r>
      <w:r w:rsidR="008A3BED" w:rsidRPr="004D71F8">
        <w:rPr>
          <w:rFonts w:ascii="Times New Roman" w:hAnsi="Times New Roman" w:cs="Times New Roman"/>
          <w:b/>
          <w:bCs/>
          <w:sz w:val="24"/>
          <w:lang w:val="en-US"/>
        </w:rPr>
        <w:t xml:space="preserve"> </w:t>
      </w:r>
      <w:r w:rsidR="008A3BED" w:rsidRPr="004D71F8">
        <w:rPr>
          <w:rFonts w:ascii="Times New Roman" w:hAnsi="Times New Roman" w:cs="Times New Roman"/>
          <w:b/>
          <w:bCs/>
          <w:sz w:val="24"/>
        </w:rPr>
        <w:t>(</w:t>
      </w:r>
      <w:r w:rsidR="008A3BED" w:rsidRPr="004D71F8">
        <w:rPr>
          <w:rFonts w:ascii="Times New Roman" w:hAnsi="Times New Roman" w:cs="Times New Roman"/>
          <w:b/>
          <w:bCs/>
          <w:sz w:val="24"/>
          <w:lang w:val="en-US"/>
        </w:rPr>
        <w:t>Abbreviated Injury Score</w:t>
      </w:r>
      <w:r w:rsidR="008A3BED" w:rsidRPr="004D71F8">
        <w:rPr>
          <w:rFonts w:ascii="Times New Roman" w:hAnsi="Times New Roman" w:cs="Times New Roman"/>
          <w:b/>
          <w:bCs/>
          <w:sz w:val="24"/>
        </w:rPr>
        <w:t>)</w:t>
      </w:r>
    </w:p>
    <w:p w:rsidR="008A3BED" w:rsidRPr="004D71F8" w:rsidRDefault="004D71F8" w:rsidP="00BC1048">
      <w:pPr>
        <w:numPr>
          <w:ilvl w:val="0"/>
          <w:numId w:val="148"/>
        </w:numPr>
        <w:rPr>
          <w:rFonts w:ascii="Times New Roman" w:hAnsi="Times New Roman" w:cs="Times New Roman"/>
          <w:sz w:val="24"/>
        </w:rPr>
      </w:pPr>
      <w:r>
        <w:rPr>
          <w:rFonts w:ascii="Times New Roman" w:hAnsi="Times New Roman" w:cs="Times New Roman"/>
          <w:b/>
          <w:bCs/>
          <w:sz w:val="24"/>
          <w:lang w:val="en-US"/>
        </w:rPr>
        <w:t xml:space="preserve"> </w:t>
      </w:r>
      <w:r w:rsidR="008A3BED" w:rsidRPr="004D71F8">
        <w:rPr>
          <w:rFonts w:ascii="Times New Roman" w:hAnsi="Times New Roman" w:cs="Times New Roman"/>
          <w:b/>
          <w:bCs/>
          <w:sz w:val="24"/>
        </w:rPr>
        <w:t>ISS (</w:t>
      </w:r>
      <w:r w:rsidR="008A3BED" w:rsidRPr="004D71F8">
        <w:rPr>
          <w:rFonts w:ascii="Times New Roman" w:hAnsi="Times New Roman" w:cs="Times New Roman"/>
          <w:b/>
          <w:bCs/>
          <w:sz w:val="24"/>
          <w:lang w:val="en-US"/>
        </w:rPr>
        <w:t>Injury Severity Score</w:t>
      </w:r>
      <w:r w:rsidR="008A3BED" w:rsidRPr="004D71F8">
        <w:rPr>
          <w:rFonts w:ascii="Times New Roman" w:hAnsi="Times New Roman" w:cs="Times New Roman"/>
          <w:b/>
          <w:bCs/>
          <w:sz w:val="24"/>
        </w:rPr>
        <w:t>) (</w:t>
      </w:r>
      <w:r w:rsidR="008A3BED" w:rsidRPr="004D71F8">
        <w:rPr>
          <w:rFonts w:ascii="Times New Roman" w:hAnsi="Times New Roman" w:cs="Times New Roman"/>
          <w:sz w:val="24"/>
        </w:rPr>
        <w:t>dober napovednik za MOF</w:t>
      </w:r>
      <w:r w:rsidR="008A3BED" w:rsidRPr="004D71F8">
        <w:rPr>
          <w:rFonts w:ascii="Times New Roman" w:hAnsi="Times New Roman" w:cs="Times New Roman"/>
          <w:b/>
          <w:bCs/>
          <w:sz w:val="24"/>
        </w:rPr>
        <w:t>)</w:t>
      </w:r>
    </w:p>
    <w:p w:rsidR="008A3BED" w:rsidRPr="004D71F8" w:rsidRDefault="004D71F8" w:rsidP="00BC1048">
      <w:pPr>
        <w:numPr>
          <w:ilvl w:val="0"/>
          <w:numId w:val="148"/>
        </w:numPr>
        <w:rPr>
          <w:rFonts w:ascii="Times New Roman" w:hAnsi="Times New Roman" w:cs="Times New Roman"/>
          <w:sz w:val="24"/>
        </w:rPr>
      </w:pPr>
      <w:r>
        <w:rPr>
          <w:rFonts w:ascii="Times New Roman" w:hAnsi="Times New Roman" w:cs="Times New Roman"/>
          <w:b/>
          <w:bCs/>
          <w:sz w:val="24"/>
          <w:lang w:val="en-US"/>
        </w:rPr>
        <w:t xml:space="preserve"> </w:t>
      </w:r>
      <w:r w:rsidR="008A3BED" w:rsidRPr="004D71F8">
        <w:rPr>
          <w:rFonts w:ascii="Times New Roman" w:hAnsi="Times New Roman" w:cs="Times New Roman"/>
          <w:b/>
          <w:bCs/>
          <w:sz w:val="24"/>
          <w:lang w:val="en-US"/>
        </w:rPr>
        <w:t>NISS</w:t>
      </w:r>
      <w:r w:rsidR="008A3BED" w:rsidRPr="004D71F8">
        <w:rPr>
          <w:rFonts w:ascii="Times New Roman" w:hAnsi="Times New Roman" w:cs="Times New Roman"/>
          <w:b/>
          <w:bCs/>
          <w:sz w:val="24"/>
        </w:rPr>
        <w:t xml:space="preserve"> (</w:t>
      </w:r>
      <w:r w:rsidR="008A3BED" w:rsidRPr="004D71F8">
        <w:rPr>
          <w:rFonts w:ascii="Times New Roman" w:hAnsi="Times New Roman" w:cs="Times New Roman"/>
          <w:b/>
          <w:bCs/>
          <w:sz w:val="24"/>
          <w:lang w:val="en-US"/>
        </w:rPr>
        <w:t>New Injury Severity Score</w:t>
      </w:r>
      <w:r w:rsidR="008A3BED" w:rsidRPr="004D71F8">
        <w:rPr>
          <w:rFonts w:ascii="Times New Roman" w:hAnsi="Times New Roman" w:cs="Times New Roman"/>
          <w:b/>
          <w:bCs/>
          <w:sz w:val="24"/>
        </w:rPr>
        <w:t xml:space="preserve">) </w:t>
      </w:r>
      <w:r w:rsidR="008A3BED" w:rsidRPr="004D71F8">
        <w:rPr>
          <w:rFonts w:ascii="Times New Roman" w:hAnsi="Times New Roman" w:cs="Times New Roman"/>
          <w:sz w:val="24"/>
        </w:rPr>
        <w:t>(upošteva telesne regije)</w:t>
      </w:r>
    </w:p>
    <w:p w:rsidR="008A3BED" w:rsidRPr="004D71F8" w:rsidRDefault="004D71F8" w:rsidP="00BC1048">
      <w:pPr>
        <w:numPr>
          <w:ilvl w:val="0"/>
          <w:numId w:val="148"/>
        </w:numPr>
        <w:rPr>
          <w:rFonts w:ascii="Times New Roman" w:hAnsi="Times New Roman" w:cs="Times New Roman"/>
          <w:sz w:val="24"/>
        </w:rPr>
      </w:pPr>
      <w:r>
        <w:rPr>
          <w:rFonts w:ascii="Times New Roman" w:hAnsi="Times New Roman" w:cs="Times New Roman"/>
          <w:b/>
          <w:bCs/>
          <w:sz w:val="24"/>
          <w:lang w:val="en-US"/>
        </w:rPr>
        <w:t xml:space="preserve"> </w:t>
      </w:r>
      <w:r w:rsidR="008A3BED" w:rsidRPr="004D71F8">
        <w:rPr>
          <w:rFonts w:ascii="Times New Roman" w:hAnsi="Times New Roman" w:cs="Times New Roman"/>
          <w:b/>
          <w:bCs/>
          <w:sz w:val="24"/>
          <w:lang w:val="en-US"/>
        </w:rPr>
        <w:t xml:space="preserve">AP </w:t>
      </w:r>
      <w:r w:rsidR="008A3BED" w:rsidRPr="004D71F8">
        <w:rPr>
          <w:rFonts w:ascii="Times New Roman" w:hAnsi="Times New Roman" w:cs="Times New Roman"/>
          <w:b/>
          <w:bCs/>
          <w:sz w:val="24"/>
        </w:rPr>
        <w:t>(</w:t>
      </w:r>
      <w:r w:rsidR="008A3BED" w:rsidRPr="004D71F8">
        <w:rPr>
          <w:rFonts w:ascii="Times New Roman" w:hAnsi="Times New Roman" w:cs="Times New Roman"/>
          <w:b/>
          <w:bCs/>
          <w:sz w:val="24"/>
          <w:lang w:val="en-US"/>
        </w:rPr>
        <w:t>Anatomic Profile)</w:t>
      </w:r>
      <w:r w:rsidR="008A3BED" w:rsidRPr="004D71F8">
        <w:rPr>
          <w:rFonts w:ascii="Times New Roman" w:hAnsi="Times New Roman" w:cs="Times New Roman"/>
          <w:b/>
          <w:bCs/>
          <w:sz w:val="24"/>
        </w:rPr>
        <w:t xml:space="preserve"> </w:t>
      </w:r>
      <w:r w:rsidR="008A3BED" w:rsidRPr="004D71F8">
        <w:rPr>
          <w:rFonts w:ascii="Times New Roman" w:hAnsi="Times New Roman" w:cs="Times New Roman"/>
          <w:sz w:val="24"/>
        </w:rPr>
        <w:t>(boljša ocena poškodbe glave in torza; kategorije A, B, C,D)</w:t>
      </w:r>
    </w:p>
    <w:p w:rsidR="008A3BED" w:rsidRPr="004D71F8" w:rsidRDefault="004D71F8" w:rsidP="00BC1048">
      <w:pPr>
        <w:numPr>
          <w:ilvl w:val="0"/>
          <w:numId w:val="148"/>
        </w:numPr>
        <w:rPr>
          <w:rFonts w:ascii="Times New Roman" w:hAnsi="Times New Roman" w:cs="Times New Roman"/>
          <w:sz w:val="24"/>
        </w:rPr>
      </w:pPr>
      <w:r>
        <w:rPr>
          <w:rFonts w:ascii="Times New Roman" w:hAnsi="Times New Roman" w:cs="Times New Roman"/>
          <w:b/>
          <w:bCs/>
          <w:sz w:val="24"/>
          <w:lang w:val="en-US"/>
        </w:rPr>
        <w:t xml:space="preserve"> </w:t>
      </w:r>
      <w:r w:rsidR="008A3BED" w:rsidRPr="004D71F8">
        <w:rPr>
          <w:rFonts w:ascii="Times New Roman" w:hAnsi="Times New Roman" w:cs="Times New Roman"/>
          <w:b/>
          <w:bCs/>
          <w:sz w:val="24"/>
          <w:lang w:val="en-US"/>
        </w:rPr>
        <w:t>PATI</w:t>
      </w:r>
      <w:r w:rsidR="008A3BED" w:rsidRPr="004D71F8">
        <w:rPr>
          <w:rFonts w:ascii="Times New Roman" w:hAnsi="Times New Roman" w:cs="Times New Roman"/>
          <w:b/>
          <w:bCs/>
          <w:sz w:val="24"/>
        </w:rPr>
        <w:t xml:space="preserve"> (</w:t>
      </w:r>
      <w:r w:rsidR="008A3BED" w:rsidRPr="004D71F8">
        <w:rPr>
          <w:rFonts w:ascii="Times New Roman" w:hAnsi="Times New Roman" w:cs="Times New Roman"/>
          <w:b/>
          <w:bCs/>
          <w:sz w:val="24"/>
          <w:lang w:val="en-US"/>
        </w:rPr>
        <w:t>Penetrating Abdominal Trauma Index</w:t>
      </w:r>
      <w:r w:rsidR="008A3BED" w:rsidRPr="004D71F8">
        <w:rPr>
          <w:rFonts w:ascii="Times New Roman" w:hAnsi="Times New Roman" w:cs="Times New Roman"/>
          <w:b/>
          <w:bCs/>
          <w:sz w:val="24"/>
        </w:rPr>
        <w:t xml:space="preserve">) </w:t>
      </w:r>
      <w:r w:rsidR="008A3BED" w:rsidRPr="004D71F8">
        <w:rPr>
          <w:rFonts w:ascii="Times New Roman" w:hAnsi="Times New Roman" w:cs="Times New Roman"/>
          <w:sz w:val="24"/>
        </w:rPr>
        <w:t>(pankreas, vranica, sečni mehur)(več od 25; tveganje večje od 50%)</w:t>
      </w:r>
    </w:p>
    <w:p w:rsidR="008A3BED" w:rsidRPr="004D71F8" w:rsidRDefault="004D71F8" w:rsidP="00BC1048">
      <w:pPr>
        <w:numPr>
          <w:ilvl w:val="0"/>
          <w:numId w:val="148"/>
        </w:numPr>
        <w:rPr>
          <w:rFonts w:ascii="Times New Roman" w:hAnsi="Times New Roman" w:cs="Times New Roman"/>
          <w:sz w:val="24"/>
        </w:rPr>
      </w:pPr>
      <w:r>
        <w:rPr>
          <w:rFonts w:ascii="Times New Roman" w:hAnsi="Times New Roman" w:cs="Times New Roman"/>
          <w:b/>
          <w:bCs/>
          <w:sz w:val="24"/>
          <w:lang w:val="en-US"/>
        </w:rPr>
        <w:t xml:space="preserve"> </w:t>
      </w:r>
      <w:r w:rsidR="008A3BED" w:rsidRPr="004D71F8">
        <w:rPr>
          <w:rFonts w:ascii="Times New Roman" w:hAnsi="Times New Roman" w:cs="Times New Roman"/>
          <w:b/>
          <w:bCs/>
          <w:sz w:val="24"/>
          <w:lang w:val="en-US"/>
        </w:rPr>
        <w:t xml:space="preserve">ICISS </w:t>
      </w:r>
      <w:r w:rsidR="008A3BED" w:rsidRPr="004D71F8">
        <w:rPr>
          <w:rFonts w:ascii="Times New Roman" w:hAnsi="Times New Roman" w:cs="Times New Roman"/>
          <w:b/>
          <w:bCs/>
          <w:sz w:val="24"/>
        </w:rPr>
        <w:t>(</w:t>
      </w:r>
      <w:r w:rsidR="008A3BED" w:rsidRPr="004D71F8">
        <w:rPr>
          <w:rFonts w:ascii="Times New Roman" w:hAnsi="Times New Roman" w:cs="Times New Roman"/>
          <w:b/>
          <w:bCs/>
          <w:sz w:val="24"/>
          <w:lang w:val="en-US"/>
        </w:rPr>
        <w:t>ICD-based Injury Severity Score</w:t>
      </w:r>
      <w:r w:rsidR="008A3BED" w:rsidRPr="004D71F8">
        <w:rPr>
          <w:rFonts w:ascii="Times New Roman" w:hAnsi="Times New Roman" w:cs="Times New Roman"/>
          <w:b/>
          <w:bCs/>
          <w:sz w:val="24"/>
        </w:rPr>
        <w:t xml:space="preserve">) </w:t>
      </w:r>
      <w:r w:rsidR="008A3BED" w:rsidRPr="004D71F8">
        <w:rPr>
          <w:rFonts w:ascii="Times New Roman" w:hAnsi="Times New Roman" w:cs="Times New Roman"/>
          <w:sz w:val="24"/>
        </w:rPr>
        <w:t>(boljša ocena vpliva pridruženih bolezni na stopnjo tveganja)</w:t>
      </w:r>
    </w:p>
    <w:p w:rsidR="008A3BED" w:rsidRPr="004D71F8" w:rsidRDefault="008A3BED" w:rsidP="00BC1048">
      <w:pPr>
        <w:numPr>
          <w:ilvl w:val="0"/>
          <w:numId w:val="148"/>
        </w:numPr>
        <w:rPr>
          <w:rFonts w:ascii="Times New Roman" w:hAnsi="Times New Roman" w:cs="Times New Roman"/>
          <w:sz w:val="24"/>
        </w:rPr>
      </w:pPr>
      <w:r w:rsidRPr="004D71F8">
        <w:rPr>
          <w:rFonts w:ascii="Times New Roman" w:hAnsi="Times New Roman" w:cs="Times New Roman"/>
          <w:b/>
          <w:bCs/>
          <w:sz w:val="24"/>
          <w:lang w:val="en-US"/>
        </w:rPr>
        <w:t xml:space="preserve"> TMPM-ICD9</w:t>
      </w:r>
      <w:r w:rsidRPr="004D71F8">
        <w:rPr>
          <w:rFonts w:ascii="Times New Roman" w:hAnsi="Times New Roman" w:cs="Times New Roman"/>
          <w:b/>
          <w:bCs/>
          <w:sz w:val="24"/>
        </w:rPr>
        <w:t xml:space="preserve"> (</w:t>
      </w:r>
      <w:r w:rsidRPr="004D71F8">
        <w:rPr>
          <w:rFonts w:ascii="Times New Roman" w:hAnsi="Times New Roman" w:cs="Times New Roman"/>
          <w:b/>
          <w:bCs/>
          <w:sz w:val="24"/>
          <w:lang w:val="en-US"/>
        </w:rPr>
        <w:t>Trauma Mortality Prediction Model</w:t>
      </w:r>
      <w:r w:rsidRPr="004D71F8">
        <w:rPr>
          <w:rFonts w:ascii="Times New Roman" w:hAnsi="Times New Roman" w:cs="Times New Roman"/>
          <w:b/>
          <w:bCs/>
          <w:sz w:val="24"/>
        </w:rPr>
        <w:t>)</w:t>
      </w:r>
    </w:p>
    <w:p w:rsidR="004D71F8" w:rsidRPr="004D71F8" w:rsidRDefault="004D71F8" w:rsidP="004D71F8">
      <w:pPr>
        <w:rPr>
          <w:rFonts w:ascii="Times New Roman" w:hAnsi="Times New Roman" w:cs="Times New Roman"/>
          <w:b/>
          <w:sz w:val="24"/>
        </w:rPr>
      </w:pPr>
      <w:r>
        <w:rPr>
          <w:rFonts w:ascii="Times New Roman" w:hAnsi="Times New Roman" w:cs="Times New Roman"/>
          <w:sz w:val="24"/>
        </w:rPr>
        <w:t xml:space="preserve">→ </w:t>
      </w:r>
      <w:r w:rsidRPr="004D71F8">
        <w:rPr>
          <w:rFonts w:ascii="Times New Roman" w:hAnsi="Times New Roman" w:cs="Times New Roman"/>
          <w:b/>
          <w:bCs/>
          <w:sz w:val="24"/>
        </w:rPr>
        <w:t>Ocena šokovnega stanja (klasifikacija) in zdravljenje: cilji reanimacije</w:t>
      </w:r>
    </w:p>
    <w:p w:rsidR="004D71F8" w:rsidRPr="004D71F8" w:rsidRDefault="004D71F8" w:rsidP="00BC1048">
      <w:pPr>
        <w:pStyle w:val="ListParagraph"/>
        <w:numPr>
          <w:ilvl w:val="0"/>
          <w:numId w:val="149"/>
        </w:numPr>
        <w:rPr>
          <w:rFonts w:ascii="Times New Roman" w:hAnsi="Times New Roman" w:cs="Times New Roman"/>
          <w:sz w:val="24"/>
        </w:rPr>
      </w:pPr>
      <w:r w:rsidRPr="004D71F8">
        <w:rPr>
          <w:rFonts w:ascii="Times New Roman" w:hAnsi="Times New Roman" w:cs="Times New Roman"/>
          <w:sz w:val="24"/>
        </w:rPr>
        <w:t>Normalni vitalni znaki</w:t>
      </w:r>
    </w:p>
    <w:p w:rsidR="004D71F8" w:rsidRPr="004D71F8" w:rsidRDefault="004D71F8" w:rsidP="00BC1048">
      <w:pPr>
        <w:pStyle w:val="ListParagraph"/>
        <w:numPr>
          <w:ilvl w:val="0"/>
          <w:numId w:val="149"/>
        </w:numPr>
        <w:rPr>
          <w:rFonts w:ascii="Times New Roman" w:hAnsi="Times New Roman" w:cs="Times New Roman"/>
          <w:sz w:val="24"/>
        </w:rPr>
      </w:pPr>
      <w:r w:rsidRPr="004D71F8">
        <w:rPr>
          <w:rFonts w:ascii="Times New Roman" w:hAnsi="Times New Roman" w:cs="Times New Roman"/>
          <w:sz w:val="24"/>
        </w:rPr>
        <w:t>Tvorba urina 0.5-1 cc/kg/h</w:t>
      </w:r>
    </w:p>
    <w:p w:rsidR="004D71F8" w:rsidRPr="004D71F8" w:rsidRDefault="004D71F8" w:rsidP="00BC1048">
      <w:pPr>
        <w:pStyle w:val="ListParagraph"/>
        <w:numPr>
          <w:ilvl w:val="0"/>
          <w:numId w:val="149"/>
        </w:numPr>
        <w:rPr>
          <w:rFonts w:ascii="Times New Roman" w:hAnsi="Times New Roman" w:cs="Times New Roman"/>
          <w:sz w:val="24"/>
        </w:rPr>
      </w:pPr>
      <w:r w:rsidRPr="004D71F8">
        <w:rPr>
          <w:rFonts w:ascii="Times New Roman" w:hAnsi="Times New Roman" w:cs="Times New Roman"/>
          <w:sz w:val="24"/>
        </w:rPr>
        <w:t xml:space="preserve">Dobra prekrvljenost vitalnih organov </w:t>
      </w:r>
    </w:p>
    <w:p w:rsidR="004D71F8" w:rsidRPr="004D71F8" w:rsidRDefault="004D71F8" w:rsidP="00BC1048">
      <w:pPr>
        <w:pStyle w:val="ListParagraph"/>
        <w:numPr>
          <w:ilvl w:val="0"/>
          <w:numId w:val="149"/>
        </w:numPr>
        <w:rPr>
          <w:rFonts w:ascii="Times New Roman" w:hAnsi="Times New Roman" w:cs="Times New Roman"/>
          <w:sz w:val="24"/>
        </w:rPr>
      </w:pPr>
      <w:r w:rsidRPr="004D71F8">
        <w:rPr>
          <w:rFonts w:ascii="Times New Roman" w:hAnsi="Times New Roman" w:cs="Times New Roman"/>
          <w:sz w:val="24"/>
        </w:rPr>
        <w:t>Ni krvavitve</w:t>
      </w:r>
    </w:p>
    <w:p w:rsidR="004D71F8" w:rsidRPr="004D71F8" w:rsidRDefault="004D71F8" w:rsidP="00BC1048">
      <w:pPr>
        <w:pStyle w:val="ListParagraph"/>
        <w:numPr>
          <w:ilvl w:val="0"/>
          <w:numId w:val="149"/>
        </w:numPr>
        <w:rPr>
          <w:rFonts w:ascii="Times New Roman" w:hAnsi="Times New Roman" w:cs="Times New Roman"/>
          <w:sz w:val="24"/>
        </w:rPr>
      </w:pPr>
      <w:r w:rsidRPr="004D71F8">
        <w:rPr>
          <w:rFonts w:ascii="Times New Roman" w:hAnsi="Times New Roman" w:cs="Times New Roman"/>
          <w:sz w:val="24"/>
        </w:rPr>
        <w:t>Diagnostični postopki</w:t>
      </w:r>
    </w:p>
    <w:p w:rsidR="004D71F8" w:rsidRDefault="004D71F8" w:rsidP="004D71F8">
      <w:pPr>
        <w:rPr>
          <w:rFonts w:ascii="Times New Roman" w:hAnsi="Times New Roman" w:cs="Times New Roman"/>
          <w:sz w:val="24"/>
        </w:rPr>
      </w:pPr>
    </w:p>
    <w:p w:rsidR="004D71F8" w:rsidRDefault="004D71F8" w:rsidP="004D71F8">
      <w:pPr>
        <w:rPr>
          <w:rFonts w:ascii="Times New Roman" w:hAnsi="Times New Roman" w:cs="Times New Roman"/>
          <w:sz w:val="24"/>
        </w:rPr>
      </w:pPr>
    </w:p>
    <w:p w:rsidR="004D71F8" w:rsidRDefault="004D71F8" w:rsidP="004D71F8">
      <w:pPr>
        <w:pStyle w:val="Title"/>
      </w:pPr>
      <w:r>
        <w:t>ZLOMI</w:t>
      </w:r>
    </w:p>
    <w:p w:rsidR="004D71F8" w:rsidRDefault="004D71F8" w:rsidP="004D71F8"/>
    <w:p w:rsidR="008A3BED" w:rsidRPr="00C74ADB" w:rsidRDefault="008A3BED" w:rsidP="00C74ADB">
      <w:pPr>
        <w:rPr>
          <w:rFonts w:ascii="Times New Roman" w:hAnsi="Times New Roman" w:cs="Times New Roman"/>
          <w:sz w:val="24"/>
        </w:rPr>
      </w:pPr>
      <w:r w:rsidRPr="00C74ADB">
        <w:rPr>
          <w:rFonts w:ascii="Times New Roman" w:hAnsi="Times New Roman" w:cs="Times New Roman"/>
          <w:sz w:val="24"/>
        </w:rPr>
        <w:t>Nepravilna oskrba zlomov vodi v značilno dolgotrajno morbiditeto in se potencialno lahko konča s smrtjo.</w:t>
      </w:r>
    </w:p>
    <w:p w:rsidR="008A3BED" w:rsidRPr="00C74ADB" w:rsidRDefault="008A3BED" w:rsidP="00C74ADB">
      <w:pPr>
        <w:rPr>
          <w:rFonts w:ascii="Times New Roman" w:hAnsi="Times New Roman" w:cs="Times New Roman"/>
          <w:sz w:val="24"/>
        </w:rPr>
      </w:pPr>
      <w:r w:rsidRPr="00C74ADB">
        <w:rPr>
          <w:rFonts w:ascii="Times New Roman" w:hAnsi="Times New Roman" w:cs="Times New Roman"/>
          <w:sz w:val="24"/>
        </w:rPr>
        <w:t>Najpogostejši vzroki zlomov: prometne poškodbe, poškodbe in padci v vsakdanjem življenju in naravne katastrofe.</w:t>
      </w:r>
    </w:p>
    <w:p w:rsidR="008A3BED" w:rsidRPr="00C74ADB" w:rsidRDefault="008A3BED" w:rsidP="00C74ADB">
      <w:pPr>
        <w:rPr>
          <w:rFonts w:ascii="Times New Roman" w:hAnsi="Times New Roman" w:cs="Times New Roman"/>
          <w:sz w:val="24"/>
        </w:rPr>
      </w:pPr>
      <w:r w:rsidRPr="00C74ADB">
        <w:rPr>
          <w:rFonts w:ascii="Times New Roman" w:hAnsi="Times New Roman" w:cs="Times New Roman"/>
          <w:sz w:val="24"/>
        </w:rPr>
        <w:t>Smrtnost in invalidnost zaradi posledic zlomov sta javni zdravstveni problem.</w:t>
      </w:r>
    </w:p>
    <w:p w:rsidR="00C74ADB" w:rsidRDefault="008A3BED" w:rsidP="00C74ADB">
      <w:pPr>
        <w:rPr>
          <w:rFonts w:ascii="Times New Roman" w:hAnsi="Times New Roman" w:cs="Times New Roman"/>
          <w:sz w:val="24"/>
        </w:rPr>
      </w:pPr>
      <w:r w:rsidRPr="00C74ADB">
        <w:rPr>
          <w:rFonts w:ascii="Times New Roman" w:hAnsi="Times New Roman" w:cs="Times New Roman"/>
          <w:sz w:val="24"/>
        </w:rPr>
        <w:t>Poškodbe v prometu WHO definira: 9. najpogostejši vzrok smrti.</w:t>
      </w:r>
    </w:p>
    <w:p w:rsidR="008A3BED" w:rsidRPr="00C74ADB" w:rsidRDefault="008A3BED" w:rsidP="00C74ADB">
      <w:pPr>
        <w:rPr>
          <w:rFonts w:ascii="Times New Roman" w:hAnsi="Times New Roman" w:cs="Times New Roman"/>
          <w:sz w:val="24"/>
        </w:rPr>
      </w:pPr>
      <w:r w:rsidRPr="00C74ADB">
        <w:rPr>
          <w:rFonts w:ascii="Times New Roman" w:hAnsi="Times New Roman" w:cs="Times New Roman"/>
          <w:sz w:val="24"/>
        </w:rPr>
        <w:t>Obravnava bolnikov po sistemu Advanced Trauma Life Support (ATLS).</w:t>
      </w:r>
    </w:p>
    <w:p w:rsidR="00C74ADB" w:rsidRPr="00C74ADB" w:rsidRDefault="00C74ADB" w:rsidP="00C74ADB">
      <w:pPr>
        <w:rPr>
          <w:rFonts w:ascii="Times New Roman" w:hAnsi="Times New Roman" w:cs="Times New Roman"/>
          <w:sz w:val="24"/>
        </w:rPr>
      </w:pPr>
      <w:r w:rsidRPr="00C74ADB">
        <w:rPr>
          <w:rFonts w:ascii="Times New Roman" w:hAnsi="Times New Roman" w:cs="Times New Roman"/>
          <w:bCs/>
          <w:sz w:val="24"/>
        </w:rPr>
        <w:lastRenderedPageBreak/>
        <w:t>ETIOLOGIJA ZLOMOV</w:t>
      </w:r>
      <w:r w:rsidRPr="00C74ADB">
        <w:rPr>
          <w:rFonts w:ascii="Times New Roman" w:hAnsi="Times New Roman" w:cs="Times New Roman"/>
          <w:sz w:val="24"/>
        </w:rPr>
        <w:t xml:space="preserve">: </w:t>
      </w:r>
    </w:p>
    <w:p w:rsidR="00C74ADB" w:rsidRDefault="00C74ADB" w:rsidP="00C74ADB">
      <w:pPr>
        <w:rPr>
          <w:rFonts w:ascii="Times New Roman" w:hAnsi="Times New Roman" w:cs="Times New Roman"/>
          <w:sz w:val="24"/>
        </w:rPr>
      </w:pPr>
      <w:r>
        <w:rPr>
          <w:rFonts w:ascii="Times New Roman" w:hAnsi="Times New Roman" w:cs="Times New Roman"/>
          <w:sz w:val="24"/>
        </w:rPr>
        <w:t>Z</w:t>
      </w:r>
      <w:r w:rsidRPr="00C74ADB">
        <w:rPr>
          <w:rFonts w:ascii="Times New Roman" w:hAnsi="Times New Roman" w:cs="Times New Roman"/>
          <w:sz w:val="24"/>
        </w:rPr>
        <w:t>lom nastane, kadar je s</w:t>
      </w:r>
      <w:r>
        <w:rPr>
          <w:rFonts w:ascii="Times New Roman" w:hAnsi="Times New Roman" w:cs="Times New Roman"/>
          <w:sz w:val="24"/>
        </w:rPr>
        <w:t>ila na kost večja od moči kosti</w:t>
      </w:r>
      <w:r w:rsidRPr="00C74ADB">
        <w:rPr>
          <w:rFonts w:ascii="Times New Roman" w:hAnsi="Times New Roman" w:cs="Times New Roman"/>
          <w:sz w:val="24"/>
        </w:rPr>
        <w:t xml:space="preserve"> </w:t>
      </w:r>
    </w:p>
    <w:p w:rsidR="00C74ADB" w:rsidRPr="00C74ADB" w:rsidRDefault="00C74ADB" w:rsidP="00C74ADB">
      <w:pPr>
        <w:rPr>
          <w:rFonts w:ascii="Times New Roman" w:hAnsi="Times New Roman" w:cs="Times New Roman"/>
          <w:sz w:val="24"/>
        </w:rPr>
      </w:pPr>
      <w:r>
        <w:rPr>
          <w:rFonts w:ascii="Times New Roman" w:hAnsi="Times New Roman" w:cs="Times New Roman"/>
          <w:sz w:val="24"/>
        </w:rPr>
        <w:t>N</w:t>
      </w:r>
      <w:r w:rsidRPr="00C74ADB">
        <w:rPr>
          <w:rFonts w:ascii="Times New Roman" w:hAnsi="Times New Roman" w:cs="Times New Roman"/>
          <w:sz w:val="24"/>
        </w:rPr>
        <w:t>a nastanek zloma vplivajo zunanji /ekstrinzični (velikost, trajanje, jakost in smer sile) in notranji/intrinzični dejavniki (sposobnost kosti za absorbcijo energije, elastični modulus, utrujenost oz. izčrpanost, napetost in mineralna kostna gostota).</w:t>
      </w:r>
    </w:p>
    <w:p w:rsidR="008A3BED" w:rsidRPr="00C74ADB" w:rsidRDefault="008A3BED" w:rsidP="00BC1048">
      <w:pPr>
        <w:numPr>
          <w:ilvl w:val="0"/>
          <w:numId w:val="150"/>
        </w:numPr>
        <w:rPr>
          <w:rFonts w:ascii="Times New Roman" w:hAnsi="Times New Roman" w:cs="Times New Roman"/>
          <w:sz w:val="24"/>
        </w:rPr>
      </w:pPr>
      <w:r w:rsidRPr="00C74ADB">
        <w:rPr>
          <w:rFonts w:ascii="Times New Roman" w:hAnsi="Times New Roman" w:cs="Times New Roman"/>
          <w:sz w:val="24"/>
        </w:rPr>
        <w:t xml:space="preserve">Zlom kosti je lahko posledica </w:t>
      </w:r>
      <w:r w:rsidRPr="00C74ADB">
        <w:rPr>
          <w:rFonts w:ascii="Times New Roman" w:hAnsi="Times New Roman" w:cs="Times New Roman"/>
          <w:b/>
          <w:bCs/>
          <w:sz w:val="24"/>
        </w:rPr>
        <w:t>direktne</w:t>
      </w:r>
      <w:r w:rsidRPr="00C74ADB">
        <w:rPr>
          <w:rFonts w:ascii="Times New Roman" w:hAnsi="Times New Roman" w:cs="Times New Roman"/>
          <w:sz w:val="24"/>
        </w:rPr>
        <w:t xml:space="preserve"> ali </w:t>
      </w:r>
      <w:r w:rsidRPr="00C74ADB">
        <w:rPr>
          <w:rFonts w:ascii="Times New Roman" w:hAnsi="Times New Roman" w:cs="Times New Roman"/>
          <w:b/>
          <w:bCs/>
          <w:sz w:val="24"/>
        </w:rPr>
        <w:t>indirektne</w:t>
      </w:r>
      <w:r w:rsidRPr="00C74ADB">
        <w:rPr>
          <w:rFonts w:ascii="Times New Roman" w:hAnsi="Times New Roman" w:cs="Times New Roman"/>
          <w:sz w:val="24"/>
        </w:rPr>
        <w:t xml:space="preserve"> poškodbe.</w:t>
      </w:r>
    </w:p>
    <w:p w:rsidR="008A3BED" w:rsidRPr="00C74ADB" w:rsidRDefault="008A3BED" w:rsidP="00BC1048">
      <w:pPr>
        <w:numPr>
          <w:ilvl w:val="0"/>
          <w:numId w:val="150"/>
        </w:numPr>
        <w:rPr>
          <w:rFonts w:ascii="Times New Roman" w:hAnsi="Times New Roman" w:cs="Times New Roman"/>
          <w:sz w:val="24"/>
        </w:rPr>
      </w:pPr>
      <w:r w:rsidRPr="00C74ADB">
        <w:rPr>
          <w:rFonts w:ascii="Times New Roman" w:hAnsi="Times New Roman" w:cs="Times New Roman"/>
          <w:sz w:val="24"/>
        </w:rPr>
        <w:t xml:space="preserve">Direktna poškodba je posledica </w:t>
      </w:r>
      <w:r w:rsidRPr="00C74ADB">
        <w:rPr>
          <w:rFonts w:ascii="Times New Roman" w:hAnsi="Times New Roman" w:cs="Times New Roman"/>
          <w:b/>
          <w:bCs/>
          <w:sz w:val="24"/>
        </w:rPr>
        <w:t>direktne</w:t>
      </w:r>
      <w:r w:rsidRPr="00C74ADB">
        <w:rPr>
          <w:rFonts w:ascii="Times New Roman" w:hAnsi="Times New Roman" w:cs="Times New Roman"/>
          <w:sz w:val="24"/>
        </w:rPr>
        <w:t xml:space="preserve"> sile na kost, </w:t>
      </w:r>
      <w:r w:rsidRPr="00C74ADB">
        <w:rPr>
          <w:rFonts w:ascii="Times New Roman" w:hAnsi="Times New Roman" w:cs="Times New Roman"/>
          <w:b/>
          <w:bCs/>
          <w:sz w:val="24"/>
        </w:rPr>
        <w:t xml:space="preserve">penetrantnih </w:t>
      </w:r>
      <w:r w:rsidRPr="00C74ADB">
        <w:rPr>
          <w:rFonts w:ascii="Times New Roman" w:hAnsi="Times New Roman" w:cs="Times New Roman"/>
          <w:sz w:val="24"/>
        </w:rPr>
        <w:t xml:space="preserve">poškodb in </w:t>
      </w:r>
      <w:r w:rsidRPr="00C74ADB">
        <w:rPr>
          <w:rFonts w:ascii="Times New Roman" w:hAnsi="Times New Roman" w:cs="Times New Roman"/>
          <w:b/>
          <w:bCs/>
          <w:sz w:val="24"/>
        </w:rPr>
        <w:t xml:space="preserve">crush </w:t>
      </w:r>
      <w:r w:rsidRPr="00C74ADB">
        <w:rPr>
          <w:rFonts w:ascii="Times New Roman" w:hAnsi="Times New Roman" w:cs="Times New Roman"/>
          <w:sz w:val="24"/>
        </w:rPr>
        <w:t xml:space="preserve">poškodb. </w:t>
      </w:r>
    </w:p>
    <w:p w:rsidR="008A3BED" w:rsidRPr="00C74ADB" w:rsidRDefault="008A3BED" w:rsidP="00BC1048">
      <w:pPr>
        <w:numPr>
          <w:ilvl w:val="0"/>
          <w:numId w:val="150"/>
        </w:numPr>
        <w:rPr>
          <w:rFonts w:ascii="Times New Roman" w:hAnsi="Times New Roman" w:cs="Times New Roman"/>
          <w:sz w:val="24"/>
        </w:rPr>
      </w:pPr>
      <w:r w:rsidRPr="00C74ADB">
        <w:rPr>
          <w:rFonts w:ascii="Times New Roman" w:hAnsi="Times New Roman" w:cs="Times New Roman"/>
          <w:sz w:val="24"/>
        </w:rPr>
        <w:t xml:space="preserve">Indirektna poškodba je posledica delovanja oddaljene sile: </w:t>
      </w:r>
      <w:r w:rsidRPr="00C74ADB">
        <w:rPr>
          <w:rFonts w:ascii="Times New Roman" w:hAnsi="Times New Roman" w:cs="Times New Roman"/>
          <w:b/>
          <w:bCs/>
          <w:sz w:val="24"/>
        </w:rPr>
        <w:t>tenzija</w:t>
      </w:r>
      <w:r w:rsidRPr="00C74ADB">
        <w:rPr>
          <w:rFonts w:ascii="Times New Roman" w:hAnsi="Times New Roman" w:cs="Times New Roman"/>
          <w:sz w:val="24"/>
        </w:rPr>
        <w:t xml:space="preserve">, </w:t>
      </w:r>
      <w:r w:rsidRPr="00C74ADB">
        <w:rPr>
          <w:rFonts w:ascii="Times New Roman" w:hAnsi="Times New Roman" w:cs="Times New Roman"/>
          <w:b/>
          <w:bCs/>
          <w:sz w:val="24"/>
        </w:rPr>
        <w:t>kompresija</w:t>
      </w:r>
      <w:r w:rsidRPr="00C74ADB">
        <w:rPr>
          <w:rFonts w:ascii="Times New Roman" w:hAnsi="Times New Roman" w:cs="Times New Roman"/>
          <w:sz w:val="24"/>
        </w:rPr>
        <w:t xml:space="preserve"> (stisnjenje) in </w:t>
      </w:r>
      <w:r w:rsidRPr="00C74ADB">
        <w:rPr>
          <w:rFonts w:ascii="Times New Roman" w:hAnsi="Times New Roman" w:cs="Times New Roman"/>
          <w:b/>
          <w:bCs/>
          <w:sz w:val="24"/>
        </w:rPr>
        <w:t>rotacijske</w:t>
      </w:r>
      <w:r w:rsidRPr="00C74ADB">
        <w:rPr>
          <w:rFonts w:ascii="Times New Roman" w:hAnsi="Times New Roman" w:cs="Times New Roman"/>
          <w:sz w:val="24"/>
        </w:rPr>
        <w:t xml:space="preserve"> sile.</w:t>
      </w:r>
    </w:p>
    <w:p w:rsidR="004D71F8" w:rsidRPr="00C74ADB" w:rsidRDefault="004D71F8" w:rsidP="004D71F8">
      <w:pPr>
        <w:rPr>
          <w:rFonts w:ascii="Times New Roman" w:hAnsi="Times New Roman" w:cs="Times New Roman"/>
          <w:sz w:val="24"/>
        </w:rPr>
      </w:pPr>
    </w:p>
    <w:p w:rsidR="004D71F8" w:rsidRDefault="00C74ADB" w:rsidP="004D71F8">
      <w:pPr>
        <w:rPr>
          <w:rFonts w:ascii="Times New Roman" w:hAnsi="Times New Roman" w:cs="Times New Roman"/>
          <w:sz w:val="24"/>
        </w:rPr>
      </w:pPr>
      <w:r>
        <w:rPr>
          <w:rFonts w:ascii="Times New Roman" w:hAnsi="Times New Roman" w:cs="Times New Roman"/>
          <w:sz w:val="24"/>
        </w:rPr>
        <w:t>PATOFIZIOLOGIJA ZLOMOV:</w:t>
      </w:r>
    </w:p>
    <w:p w:rsidR="00C74ADB" w:rsidRPr="00C74ADB" w:rsidRDefault="00C74ADB" w:rsidP="00C74ADB">
      <w:pPr>
        <w:rPr>
          <w:rFonts w:ascii="Times New Roman" w:hAnsi="Times New Roman" w:cs="Times New Roman"/>
          <w:sz w:val="24"/>
        </w:rPr>
      </w:pPr>
      <w:r w:rsidRPr="00C74ADB">
        <w:rPr>
          <w:rFonts w:ascii="Times New Roman" w:hAnsi="Times New Roman" w:cs="Times New Roman"/>
          <w:sz w:val="24"/>
        </w:rPr>
        <w:t xml:space="preserve">Celjenje zlomov: </w:t>
      </w:r>
    </w:p>
    <w:p w:rsidR="008A3BED" w:rsidRPr="00C74ADB" w:rsidRDefault="008A3BED" w:rsidP="00BC1048">
      <w:pPr>
        <w:numPr>
          <w:ilvl w:val="0"/>
          <w:numId w:val="151"/>
        </w:numPr>
        <w:rPr>
          <w:rFonts w:ascii="Times New Roman" w:hAnsi="Times New Roman" w:cs="Times New Roman"/>
          <w:sz w:val="24"/>
        </w:rPr>
      </w:pPr>
      <w:r w:rsidRPr="00C74ADB">
        <w:rPr>
          <w:rFonts w:ascii="Times New Roman" w:hAnsi="Times New Roman" w:cs="Times New Roman"/>
          <w:b/>
          <w:bCs/>
          <w:sz w:val="24"/>
        </w:rPr>
        <w:t>Primarno ali direktno</w:t>
      </w:r>
      <w:r w:rsidRPr="00C74ADB">
        <w:rPr>
          <w:rFonts w:ascii="Times New Roman" w:hAnsi="Times New Roman" w:cs="Times New Roman"/>
          <w:sz w:val="24"/>
        </w:rPr>
        <w:t>: kadar dosežemo anatomsko repozicijo, kar omogoča primarno modeliranje kosti brez kalusa.</w:t>
      </w:r>
    </w:p>
    <w:p w:rsidR="008A3BED" w:rsidRPr="00C74ADB" w:rsidRDefault="008A3BED" w:rsidP="00BC1048">
      <w:pPr>
        <w:numPr>
          <w:ilvl w:val="0"/>
          <w:numId w:val="151"/>
        </w:numPr>
        <w:rPr>
          <w:rFonts w:ascii="Times New Roman" w:hAnsi="Times New Roman" w:cs="Times New Roman"/>
          <w:sz w:val="24"/>
        </w:rPr>
      </w:pPr>
      <w:r w:rsidRPr="00C74ADB">
        <w:rPr>
          <w:rFonts w:ascii="Times New Roman" w:hAnsi="Times New Roman" w:cs="Times New Roman"/>
          <w:b/>
          <w:bCs/>
          <w:sz w:val="24"/>
        </w:rPr>
        <w:t>Sekundarno ali indirektno</w:t>
      </w:r>
      <w:r w:rsidRPr="00C74ADB">
        <w:rPr>
          <w:rFonts w:ascii="Times New Roman" w:hAnsi="Times New Roman" w:cs="Times New Roman"/>
          <w:sz w:val="24"/>
        </w:rPr>
        <w:t>: kadar dosežemo relativno stabilnost zloma brez anatomske repozicije odlomkov in potrebne kompresije; oblikovanje kostnega kalusa in posledično zunanje remodeliranje kosti za zapolnitev defekta.</w:t>
      </w:r>
    </w:p>
    <w:p w:rsidR="00C74ADB" w:rsidRDefault="00C74ADB" w:rsidP="00C74ADB">
      <w:pPr>
        <w:ind w:left="720"/>
        <w:rPr>
          <w:rFonts w:ascii="Times New Roman" w:hAnsi="Times New Roman" w:cs="Times New Roman"/>
          <w:b/>
          <w:bCs/>
          <w:sz w:val="24"/>
        </w:rPr>
      </w:pPr>
      <w:r>
        <w:rPr>
          <w:rFonts w:ascii="Times New Roman" w:hAnsi="Times New Roman" w:cs="Times New Roman"/>
          <w:b/>
          <w:bCs/>
          <w:sz w:val="24"/>
        </w:rPr>
        <w:t xml:space="preserve">→ </w:t>
      </w:r>
      <w:r w:rsidRPr="00C74ADB">
        <w:rPr>
          <w:rFonts w:ascii="Times New Roman" w:hAnsi="Times New Roman" w:cs="Times New Roman"/>
          <w:b/>
          <w:bCs/>
          <w:sz w:val="24"/>
        </w:rPr>
        <w:t>Faze indirektnega celjenja zlomov</w:t>
      </w:r>
      <w:r>
        <w:rPr>
          <w:rFonts w:ascii="Times New Roman" w:hAnsi="Times New Roman" w:cs="Times New Roman"/>
          <w:b/>
          <w:bCs/>
          <w:sz w:val="24"/>
        </w:rPr>
        <w:t>:</w:t>
      </w:r>
    </w:p>
    <w:p w:rsidR="008A3BED" w:rsidRPr="00C74ADB" w:rsidRDefault="00C74ADB" w:rsidP="00BC1048">
      <w:pPr>
        <w:numPr>
          <w:ilvl w:val="1"/>
          <w:numId w:val="152"/>
        </w:numPr>
        <w:rPr>
          <w:rFonts w:ascii="Times New Roman" w:hAnsi="Times New Roman" w:cs="Times New Roman"/>
          <w:sz w:val="24"/>
        </w:rPr>
      </w:pPr>
      <w:r>
        <w:rPr>
          <w:rFonts w:ascii="Times New Roman" w:hAnsi="Times New Roman" w:cs="Times New Roman"/>
          <w:sz w:val="24"/>
        </w:rPr>
        <w:t>Zlom in vnetni odgovor</w:t>
      </w:r>
    </w:p>
    <w:p w:rsidR="008A3BED" w:rsidRPr="00C74ADB" w:rsidRDefault="008A3BED" w:rsidP="00BC1048">
      <w:pPr>
        <w:numPr>
          <w:ilvl w:val="1"/>
          <w:numId w:val="152"/>
        </w:numPr>
        <w:rPr>
          <w:rFonts w:ascii="Times New Roman" w:hAnsi="Times New Roman" w:cs="Times New Roman"/>
          <w:sz w:val="24"/>
        </w:rPr>
      </w:pPr>
      <w:r w:rsidRPr="00C74ADB">
        <w:rPr>
          <w:rFonts w:ascii="Times New Roman" w:hAnsi="Times New Roman" w:cs="Times New Roman"/>
          <w:sz w:val="24"/>
        </w:rPr>
        <w:t>Tvorba granulacijskega tkiva  in</w:t>
      </w:r>
      <w:r w:rsidR="00C74ADB">
        <w:rPr>
          <w:rFonts w:ascii="Times New Roman" w:hAnsi="Times New Roman" w:cs="Times New Roman"/>
          <w:sz w:val="24"/>
        </w:rPr>
        <w:t xml:space="preserve"> oblikovanje mehkega kalusa</w:t>
      </w:r>
    </w:p>
    <w:p w:rsidR="008A3BED" w:rsidRPr="00C74ADB" w:rsidRDefault="008A3BED" w:rsidP="00BC1048">
      <w:pPr>
        <w:numPr>
          <w:ilvl w:val="1"/>
          <w:numId w:val="152"/>
        </w:numPr>
        <w:rPr>
          <w:rFonts w:ascii="Times New Roman" w:hAnsi="Times New Roman" w:cs="Times New Roman"/>
          <w:sz w:val="24"/>
        </w:rPr>
      </w:pPr>
      <w:r w:rsidRPr="00C74ADB">
        <w:rPr>
          <w:rFonts w:ascii="Times New Roman" w:hAnsi="Times New Roman" w:cs="Times New Roman"/>
          <w:sz w:val="24"/>
        </w:rPr>
        <w:t>Tvorba čvrstega kalusa</w:t>
      </w:r>
      <w:r w:rsidR="00C74ADB">
        <w:rPr>
          <w:rFonts w:ascii="Times New Roman" w:hAnsi="Times New Roman" w:cs="Times New Roman"/>
          <w:sz w:val="24"/>
        </w:rPr>
        <w:t xml:space="preserve"> in oblikovanje elastične kosti</w:t>
      </w:r>
    </w:p>
    <w:p w:rsidR="00C74ADB" w:rsidRDefault="008A3BED" w:rsidP="00BC1048">
      <w:pPr>
        <w:numPr>
          <w:ilvl w:val="1"/>
          <w:numId w:val="152"/>
        </w:numPr>
        <w:rPr>
          <w:rFonts w:ascii="Times New Roman" w:hAnsi="Times New Roman" w:cs="Times New Roman"/>
          <w:sz w:val="24"/>
        </w:rPr>
      </w:pPr>
      <w:r w:rsidRPr="00C74ADB">
        <w:rPr>
          <w:rFonts w:ascii="Times New Roman" w:hAnsi="Times New Roman" w:cs="Times New Roman"/>
          <w:sz w:val="24"/>
        </w:rPr>
        <w:t>Remodeliranje, vključno z tvorbo lamelar</w:t>
      </w:r>
      <w:r w:rsidR="00C74ADB">
        <w:rPr>
          <w:rFonts w:ascii="Times New Roman" w:hAnsi="Times New Roman" w:cs="Times New Roman"/>
          <w:sz w:val="24"/>
        </w:rPr>
        <w:t>ne kosti</w:t>
      </w:r>
    </w:p>
    <w:p w:rsidR="00C74ADB" w:rsidRPr="00C74ADB" w:rsidRDefault="00C74ADB" w:rsidP="00A01AA6">
      <w:pPr>
        <w:rPr>
          <w:rFonts w:ascii="Times New Roman" w:hAnsi="Times New Roman" w:cs="Times New Roman"/>
          <w:sz w:val="24"/>
        </w:rPr>
      </w:pPr>
      <w:r w:rsidRPr="00C74ADB">
        <w:rPr>
          <w:rFonts w:ascii="Times New Roman" w:hAnsi="Times New Roman" w:cs="Times New Roman"/>
          <w:bCs/>
          <w:sz w:val="24"/>
        </w:rPr>
        <w:t xml:space="preserve">Časovni potek celjenja: </w:t>
      </w:r>
    </w:p>
    <w:p w:rsidR="00A01AA6" w:rsidRDefault="008A3BED" w:rsidP="00BC1048">
      <w:pPr>
        <w:pStyle w:val="ListParagraph"/>
        <w:numPr>
          <w:ilvl w:val="0"/>
          <w:numId w:val="153"/>
        </w:numPr>
        <w:rPr>
          <w:rFonts w:ascii="Times New Roman" w:hAnsi="Times New Roman" w:cs="Times New Roman"/>
          <w:sz w:val="24"/>
        </w:rPr>
      </w:pPr>
      <w:r w:rsidRPr="00A01AA6">
        <w:rPr>
          <w:rFonts w:ascii="Times New Roman" w:hAnsi="Times New Roman" w:cs="Times New Roman"/>
          <w:b/>
          <w:bCs/>
          <w:sz w:val="24"/>
        </w:rPr>
        <w:t>Akutna faza</w:t>
      </w:r>
      <w:r w:rsidRPr="00A01AA6">
        <w:rPr>
          <w:rFonts w:ascii="Times New Roman" w:hAnsi="Times New Roman" w:cs="Times New Roman"/>
          <w:sz w:val="24"/>
        </w:rPr>
        <w:t xml:space="preserve">: </w:t>
      </w:r>
      <w:r w:rsidR="00A01AA6">
        <w:rPr>
          <w:rFonts w:ascii="Times New Roman" w:hAnsi="Times New Roman" w:cs="Times New Roman"/>
          <w:sz w:val="24"/>
        </w:rPr>
        <w:t xml:space="preserve">- </w:t>
      </w:r>
      <w:r w:rsidRPr="00A01AA6">
        <w:rPr>
          <w:rFonts w:ascii="Times New Roman" w:hAnsi="Times New Roman" w:cs="Times New Roman"/>
          <w:sz w:val="24"/>
        </w:rPr>
        <w:t>vnet</w:t>
      </w:r>
      <w:r w:rsidR="00C74ADB" w:rsidRPr="00A01AA6">
        <w:rPr>
          <w:rFonts w:ascii="Times New Roman" w:hAnsi="Times New Roman" w:cs="Times New Roman"/>
          <w:sz w:val="24"/>
        </w:rPr>
        <w:t>ni odgovor s tvorbo hematoma</w:t>
      </w:r>
    </w:p>
    <w:p w:rsidR="008A3BED" w:rsidRPr="00A01AA6" w:rsidRDefault="00A01AA6" w:rsidP="00A01AA6">
      <w:pPr>
        <w:ind w:left="1428" w:firstLine="696"/>
        <w:rPr>
          <w:rFonts w:ascii="Times New Roman" w:hAnsi="Times New Roman" w:cs="Times New Roman"/>
          <w:sz w:val="24"/>
        </w:rPr>
      </w:pPr>
      <w:r>
        <w:rPr>
          <w:rFonts w:ascii="Times New Roman" w:hAnsi="Times New Roman" w:cs="Times New Roman"/>
          <w:sz w:val="24"/>
        </w:rPr>
        <w:t xml:space="preserve">- </w:t>
      </w:r>
      <w:r w:rsidR="008A3BED" w:rsidRPr="00A01AA6">
        <w:rPr>
          <w:rFonts w:ascii="Times New Roman" w:hAnsi="Times New Roman" w:cs="Times New Roman"/>
          <w:sz w:val="24"/>
        </w:rPr>
        <w:t>signalizira</w:t>
      </w:r>
      <w:r w:rsidR="00C74ADB" w:rsidRPr="00A01AA6">
        <w:rPr>
          <w:rFonts w:ascii="Times New Roman" w:hAnsi="Times New Roman" w:cs="Times New Roman"/>
          <w:sz w:val="24"/>
        </w:rPr>
        <w:t>nje za tvorbo vnetnega odgovora</w:t>
      </w:r>
    </w:p>
    <w:p w:rsidR="00C74ADB" w:rsidRPr="00A01AA6" w:rsidRDefault="008A3BED" w:rsidP="00BC1048">
      <w:pPr>
        <w:pStyle w:val="ListParagraph"/>
        <w:numPr>
          <w:ilvl w:val="0"/>
          <w:numId w:val="153"/>
        </w:numPr>
        <w:rPr>
          <w:rFonts w:ascii="Times New Roman" w:hAnsi="Times New Roman" w:cs="Times New Roman"/>
          <w:sz w:val="24"/>
        </w:rPr>
      </w:pPr>
      <w:r w:rsidRPr="00A01AA6">
        <w:rPr>
          <w:rFonts w:ascii="Times New Roman" w:hAnsi="Times New Roman" w:cs="Times New Roman"/>
          <w:b/>
          <w:bCs/>
          <w:sz w:val="24"/>
        </w:rPr>
        <w:t>Faza 2</w:t>
      </w:r>
      <w:r w:rsidRPr="00A01AA6">
        <w:rPr>
          <w:rFonts w:ascii="Times New Roman" w:hAnsi="Times New Roman" w:cs="Times New Roman"/>
          <w:sz w:val="24"/>
        </w:rPr>
        <w:t xml:space="preserve">: </w:t>
      </w:r>
      <w:r w:rsidR="00A01AA6">
        <w:rPr>
          <w:rFonts w:ascii="Times New Roman" w:hAnsi="Times New Roman" w:cs="Times New Roman"/>
          <w:sz w:val="24"/>
        </w:rPr>
        <w:t xml:space="preserve">- </w:t>
      </w:r>
      <w:r w:rsidR="00C74ADB" w:rsidRPr="00A01AA6">
        <w:rPr>
          <w:rFonts w:ascii="Times New Roman" w:hAnsi="Times New Roman" w:cs="Times New Roman"/>
          <w:sz w:val="24"/>
        </w:rPr>
        <w:t>tvorba granulacijskega tkiva</w:t>
      </w:r>
      <w:r w:rsidRPr="00A01AA6">
        <w:rPr>
          <w:rFonts w:ascii="Times New Roman" w:hAnsi="Times New Roman" w:cs="Times New Roman"/>
          <w:sz w:val="24"/>
        </w:rPr>
        <w:t xml:space="preserve"> </w:t>
      </w:r>
    </w:p>
    <w:p w:rsidR="008A3BED" w:rsidRPr="00C74ADB" w:rsidRDefault="00A01AA6" w:rsidP="00A01AA6">
      <w:pPr>
        <w:ind w:left="1416"/>
        <w:rPr>
          <w:rFonts w:ascii="Times New Roman" w:hAnsi="Times New Roman" w:cs="Times New Roman"/>
          <w:sz w:val="24"/>
        </w:rPr>
      </w:pPr>
      <w:r>
        <w:rPr>
          <w:rFonts w:ascii="Times New Roman" w:hAnsi="Times New Roman" w:cs="Times New Roman"/>
          <w:sz w:val="24"/>
        </w:rPr>
        <w:t xml:space="preserve">  - </w:t>
      </w:r>
      <w:r w:rsidR="008A3BED" w:rsidRPr="00C74ADB">
        <w:rPr>
          <w:rFonts w:ascii="Times New Roman" w:hAnsi="Times New Roman" w:cs="Times New Roman"/>
          <w:sz w:val="24"/>
        </w:rPr>
        <w:t>2 tedna</w:t>
      </w:r>
    </w:p>
    <w:p w:rsidR="00C74ADB" w:rsidRPr="00A01AA6" w:rsidRDefault="008A3BED" w:rsidP="00BC1048">
      <w:pPr>
        <w:pStyle w:val="ListParagraph"/>
        <w:numPr>
          <w:ilvl w:val="0"/>
          <w:numId w:val="153"/>
        </w:numPr>
        <w:rPr>
          <w:rFonts w:ascii="Times New Roman" w:hAnsi="Times New Roman" w:cs="Times New Roman"/>
          <w:sz w:val="24"/>
        </w:rPr>
      </w:pPr>
      <w:r w:rsidRPr="00A01AA6">
        <w:rPr>
          <w:rFonts w:ascii="Times New Roman" w:hAnsi="Times New Roman" w:cs="Times New Roman"/>
          <w:b/>
          <w:bCs/>
          <w:sz w:val="24"/>
        </w:rPr>
        <w:t>Faza 3</w:t>
      </w:r>
      <w:r w:rsidRPr="00A01AA6">
        <w:rPr>
          <w:rFonts w:ascii="Times New Roman" w:hAnsi="Times New Roman" w:cs="Times New Roman"/>
          <w:sz w:val="24"/>
        </w:rPr>
        <w:t xml:space="preserve">: </w:t>
      </w:r>
      <w:r w:rsidR="00A01AA6">
        <w:rPr>
          <w:rFonts w:ascii="Times New Roman" w:hAnsi="Times New Roman" w:cs="Times New Roman"/>
          <w:sz w:val="24"/>
        </w:rPr>
        <w:t xml:space="preserve">- </w:t>
      </w:r>
      <w:r w:rsidRPr="00A01AA6">
        <w:rPr>
          <w:rFonts w:ascii="Times New Roman" w:hAnsi="Times New Roman" w:cs="Times New Roman"/>
          <w:sz w:val="24"/>
        </w:rPr>
        <w:t>tvorba čvrstega kalusa s prolife</w:t>
      </w:r>
      <w:r w:rsidR="00C74ADB" w:rsidRPr="00A01AA6">
        <w:rPr>
          <w:rFonts w:ascii="Times New Roman" w:hAnsi="Times New Roman" w:cs="Times New Roman"/>
          <w:sz w:val="24"/>
        </w:rPr>
        <w:t>racijo celic in diferenciacijo</w:t>
      </w:r>
    </w:p>
    <w:p w:rsidR="00A01AA6" w:rsidRDefault="00A01AA6" w:rsidP="00A01AA6">
      <w:pPr>
        <w:ind w:left="1536"/>
        <w:rPr>
          <w:rFonts w:ascii="Times New Roman" w:hAnsi="Times New Roman" w:cs="Times New Roman"/>
          <w:sz w:val="24"/>
        </w:rPr>
      </w:pPr>
      <w:r>
        <w:rPr>
          <w:rFonts w:ascii="Times New Roman" w:hAnsi="Times New Roman" w:cs="Times New Roman"/>
          <w:sz w:val="24"/>
        </w:rPr>
        <w:t xml:space="preserve">- </w:t>
      </w:r>
      <w:r w:rsidR="008A3BED" w:rsidRPr="00C74ADB">
        <w:rPr>
          <w:rFonts w:ascii="Times New Roman" w:hAnsi="Times New Roman" w:cs="Times New Roman"/>
          <w:sz w:val="24"/>
        </w:rPr>
        <w:t>tvorba osteoblastov in hondroblastov, ki t</w:t>
      </w:r>
      <w:r>
        <w:rPr>
          <w:rFonts w:ascii="Times New Roman" w:hAnsi="Times New Roman" w:cs="Times New Roman"/>
          <w:sz w:val="24"/>
        </w:rPr>
        <w:t xml:space="preserve">vorijo ekstracelularni organski         </w:t>
      </w:r>
      <w:r w:rsidR="008A3BED" w:rsidRPr="00C74ADB">
        <w:rPr>
          <w:rFonts w:ascii="Times New Roman" w:hAnsi="Times New Roman" w:cs="Times New Roman"/>
          <w:sz w:val="24"/>
        </w:rPr>
        <w:t>matri</w:t>
      </w:r>
      <w:r w:rsidR="00C74ADB">
        <w:rPr>
          <w:rFonts w:ascii="Times New Roman" w:hAnsi="Times New Roman" w:cs="Times New Roman"/>
          <w:sz w:val="24"/>
        </w:rPr>
        <w:t>ks elastične kosti in hrustanca</w:t>
      </w:r>
      <w:r w:rsidR="008A3BED" w:rsidRPr="00C74ADB">
        <w:rPr>
          <w:rFonts w:ascii="Times New Roman" w:hAnsi="Times New Roman" w:cs="Times New Roman"/>
          <w:sz w:val="24"/>
        </w:rPr>
        <w:t xml:space="preserve"> </w:t>
      </w:r>
    </w:p>
    <w:p w:rsidR="00A01AA6" w:rsidRDefault="00A01AA6" w:rsidP="00A01AA6">
      <w:pPr>
        <w:ind w:left="1536"/>
        <w:rPr>
          <w:rFonts w:ascii="Times New Roman" w:hAnsi="Times New Roman" w:cs="Times New Roman"/>
          <w:sz w:val="24"/>
        </w:rPr>
      </w:pPr>
      <w:r>
        <w:rPr>
          <w:rFonts w:ascii="Times New Roman" w:hAnsi="Times New Roman" w:cs="Times New Roman"/>
          <w:sz w:val="24"/>
        </w:rPr>
        <w:t xml:space="preserve">- </w:t>
      </w:r>
      <w:r w:rsidR="008A3BED" w:rsidRPr="00C74ADB">
        <w:rPr>
          <w:rFonts w:ascii="Times New Roman" w:hAnsi="Times New Roman" w:cs="Times New Roman"/>
          <w:sz w:val="24"/>
        </w:rPr>
        <w:t>mineral</w:t>
      </w:r>
      <w:r w:rsidR="00C74ADB">
        <w:rPr>
          <w:rFonts w:ascii="Times New Roman" w:hAnsi="Times New Roman" w:cs="Times New Roman"/>
          <w:sz w:val="24"/>
        </w:rPr>
        <w:t>izacija</w:t>
      </w:r>
    </w:p>
    <w:p w:rsidR="008A3BED" w:rsidRPr="00C74ADB" w:rsidRDefault="00A01AA6" w:rsidP="00A01AA6">
      <w:pPr>
        <w:ind w:left="1536"/>
        <w:rPr>
          <w:rFonts w:ascii="Times New Roman" w:hAnsi="Times New Roman" w:cs="Times New Roman"/>
          <w:sz w:val="24"/>
        </w:rPr>
      </w:pPr>
      <w:r>
        <w:rPr>
          <w:rFonts w:ascii="Times New Roman" w:hAnsi="Times New Roman" w:cs="Times New Roman"/>
          <w:sz w:val="24"/>
        </w:rPr>
        <w:t>- 4 – 16 tedno</w:t>
      </w:r>
    </w:p>
    <w:p w:rsidR="00A01AA6" w:rsidRDefault="008A3BED" w:rsidP="00BC1048">
      <w:pPr>
        <w:numPr>
          <w:ilvl w:val="1"/>
          <w:numId w:val="152"/>
        </w:numPr>
        <w:rPr>
          <w:rFonts w:ascii="Times New Roman" w:hAnsi="Times New Roman" w:cs="Times New Roman"/>
          <w:sz w:val="24"/>
        </w:rPr>
      </w:pPr>
      <w:r w:rsidRPr="00C74ADB">
        <w:rPr>
          <w:rFonts w:ascii="Times New Roman" w:hAnsi="Times New Roman" w:cs="Times New Roman"/>
          <w:b/>
          <w:bCs/>
          <w:sz w:val="24"/>
        </w:rPr>
        <w:lastRenderedPageBreak/>
        <w:t>Faza 4</w:t>
      </w:r>
      <w:r w:rsidRPr="00C74ADB">
        <w:rPr>
          <w:rFonts w:ascii="Times New Roman" w:hAnsi="Times New Roman" w:cs="Times New Roman"/>
          <w:sz w:val="24"/>
        </w:rPr>
        <w:t xml:space="preserve">: </w:t>
      </w:r>
      <w:r w:rsidR="00A01AA6">
        <w:rPr>
          <w:rFonts w:ascii="Times New Roman" w:hAnsi="Times New Roman" w:cs="Times New Roman"/>
          <w:sz w:val="24"/>
        </w:rPr>
        <w:t xml:space="preserve">- </w:t>
      </w:r>
      <w:r w:rsidRPr="00A01AA6">
        <w:rPr>
          <w:rFonts w:ascii="Times New Roman" w:hAnsi="Times New Roman" w:cs="Times New Roman"/>
          <w:sz w:val="24"/>
        </w:rPr>
        <w:t>nadomeščanje elastičnega kalusa z lamelarno kostnino zaradi aktivnosti osteoklast</w:t>
      </w:r>
      <w:r w:rsidR="00A01AA6" w:rsidRPr="00A01AA6">
        <w:rPr>
          <w:rFonts w:ascii="Times New Roman" w:hAnsi="Times New Roman" w:cs="Times New Roman"/>
          <w:sz w:val="24"/>
        </w:rPr>
        <w:t>ov</w:t>
      </w:r>
    </w:p>
    <w:p w:rsidR="008A3BED" w:rsidRPr="00A01AA6" w:rsidRDefault="00A01AA6" w:rsidP="00A01AA6">
      <w:pPr>
        <w:ind w:left="2124"/>
        <w:rPr>
          <w:rFonts w:ascii="Times New Roman" w:hAnsi="Times New Roman" w:cs="Times New Roman"/>
          <w:sz w:val="24"/>
        </w:rPr>
      </w:pPr>
      <w:r>
        <w:rPr>
          <w:rFonts w:ascii="Times New Roman" w:hAnsi="Times New Roman" w:cs="Times New Roman"/>
          <w:b/>
          <w:bCs/>
          <w:sz w:val="24"/>
        </w:rPr>
        <w:t xml:space="preserve">  </w:t>
      </w:r>
      <w:r w:rsidRPr="00A01AA6">
        <w:rPr>
          <w:rFonts w:ascii="Times New Roman" w:hAnsi="Times New Roman" w:cs="Times New Roman"/>
          <w:sz w:val="24"/>
        </w:rPr>
        <w:t>-</w:t>
      </w:r>
      <w:r>
        <w:rPr>
          <w:rFonts w:ascii="Times New Roman" w:hAnsi="Times New Roman" w:cs="Times New Roman"/>
          <w:sz w:val="24"/>
        </w:rPr>
        <w:t xml:space="preserve"> </w:t>
      </w:r>
      <w:r w:rsidRPr="00A01AA6">
        <w:rPr>
          <w:rFonts w:ascii="Times New Roman" w:hAnsi="Times New Roman" w:cs="Times New Roman"/>
          <w:sz w:val="24"/>
        </w:rPr>
        <w:t>nekaj mesecev – let</w:t>
      </w:r>
    </w:p>
    <w:p w:rsidR="00A01AA6" w:rsidRPr="00A01AA6" w:rsidRDefault="00A01AA6" w:rsidP="00A01AA6">
      <w:pPr>
        <w:rPr>
          <w:rFonts w:ascii="Times New Roman" w:hAnsi="Times New Roman" w:cs="Times New Roman"/>
          <w:sz w:val="24"/>
        </w:rPr>
      </w:pPr>
      <w:r w:rsidRPr="00A01AA6">
        <w:rPr>
          <w:rFonts w:ascii="Times New Roman" w:hAnsi="Times New Roman" w:cs="Times New Roman"/>
          <w:bCs/>
          <w:sz w:val="24"/>
        </w:rPr>
        <w:t>Dejavniki celjenja zlomov</w:t>
      </w:r>
      <w:r>
        <w:rPr>
          <w:rFonts w:ascii="Times New Roman" w:hAnsi="Times New Roman" w:cs="Times New Roman"/>
          <w:bCs/>
          <w:sz w:val="24"/>
        </w:rPr>
        <w:t xml:space="preserve">: </w:t>
      </w:r>
    </w:p>
    <w:p w:rsidR="008A3BED" w:rsidRPr="00A01AA6" w:rsidRDefault="008A3BED" w:rsidP="00BC1048">
      <w:pPr>
        <w:numPr>
          <w:ilvl w:val="0"/>
          <w:numId w:val="154"/>
        </w:numPr>
        <w:rPr>
          <w:rFonts w:ascii="Times New Roman" w:hAnsi="Times New Roman" w:cs="Times New Roman"/>
          <w:sz w:val="24"/>
        </w:rPr>
      </w:pPr>
      <w:r w:rsidRPr="00A01AA6">
        <w:rPr>
          <w:rFonts w:ascii="Times New Roman" w:hAnsi="Times New Roman" w:cs="Times New Roman"/>
          <w:sz w:val="24"/>
        </w:rPr>
        <w:t>Starost;</w:t>
      </w:r>
    </w:p>
    <w:p w:rsidR="008A3BED" w:rsidRPr="00A01AA6" w:rsidRDefault="008A3BED" w:rsidP="00BC1048">
      <w:pPr>
        <w:numPr>
          <w:ilvl w:val="0"/>
          <w:numId w:val="154"/>
        </w:numPr>
        <w:rPr>
          <w:rFonts w:ascii="Times New Roman" w:hAnsi="Times New Roman" w:cs="Times New Roman"/>
          <w:sz w:val="24"/>
        </w:rPr>
      </w:pPr>
      <w:r w:rsidRPr="00A01AA6">
        <w:rPr>
          <w:rFonts w:ascii="Times New Roman" w:hAnsi="Times New Roman" w:cs="Times New Roman"/>
          <w:sz w:val="24"/>
        </w:rPr>
        <w:t>Pridružene bolezni;</w:t>
      </w:r>
    </w:p>
    <w:p w:rsidR="008A3BED" w:rsidRPr="00A01AA6" w:rsidRDefault="008A3BED" w:rsidP="00BC1048">
      <w:pPr>
        <w:numPr>
          <w:ilvl w:val="0"/>
          <w:numId w:val="154"/>
        </w:numPr>
        <w:rPr>
          <w:rFonts w:ascii="Times New Roman" w:hAnsi="Times New Roman" w:cs="Times New Roman"/>
          <w:sz w:val="24"/>
        </w:rPr>
      </w:pPr>
      <w:r w:rsidRPr="00A01AA6">
        <w:rPr>
          <w:rFonts w:ascii="Times New Roman" w:hAnsi="Times New Roman" w:cs="Times New Roman"/>
          <w:sz w:val="24"/>
        </w:rPr>
        <w:t>Zdravila;</w:t>
      </w:r>
    </w:p>
    <w:p w:rsidR="008A3BED" w:rsidRPr="00A01AA6" w:rsidRDefault="008A3BED" w:rsidP="00BC1048">
      <w:pPr>
        <w:numPr>
          <w:ilvl w:val="0"/>
          <w:numId w:val="154"/>
        </w:numPr>
        <w:rPr>
          <w:rFonts w:ascii="Times New Roman" w:hAnsi="Times New Roman" w:cs="Times New Roman"/>
          <w:sz w:val="24"/>
        </w:rPr>
      </w:pPr>
      <w:r w:rsidRPr="00A01AA6">
        <w:rPr>
          <w:rFonts w:ascii="Times New Roman" w:hAnsi="Times New Roman" w:cs="Times New Roman"/>
          <w:sz w:val="24"/>
        </w:rPr>
        <w:t>Socialni faktorji;</w:t>
      </w:r>
    </w:p>
    <w:p w:rsidR="008A3BED" w:rsidRPr="00A01AA6" w:rsidRDefault="008A3BED" w:rsidP="00BC1048">
      <w:pPr>
        <w:numPr>
          <w:ilvl w:val="0"/>
          <w:numId w:val="154"/>
        </w:numPr>
        <w:rPr>
          <w:rFonts w:ascii="Times New Roman" w:hAnsi="Times New Roman" w:cs="Times New Roman"/>
          <w:sz w:val="24"/>
        </w:rPr>
      </w:pPr>
      <w:r w:rsidRPr="00A01AA6">
        <w:rPr>
          <w:rFonts w:ascii="Times New Roman" w:hAnsi="Times New Roman" w:cs="Times New Roman"/>
          <w:sz w:val="24"/>
        </w:rPr>
        <w:t>Prehransko stanje;</w:t>
      </w:r>
    </w:p>
    <w:p w:rsidR="008A3BED" w:rsidRDefault="008A3BED" w:rsidP="00BC1048">
      <w:pPr>
        <w:numPr>
          <w:ilvl w:val="0"/>
          <w:numId w:val="154"/>
        </w:numPr>
        <w:rPr>
          <w:rFonts w:ascii="Times New Roman" w:hAnsi="Times New Roman" w:cs="Times New Roman"/>
          <w:sz w:val="24"/>
        </w:rPr>
      </w:pPr>
      <w:r w:rsidRPr="00A01AA6">
        <w:rPr>
          <w:rFonts w:ascii="Times New Roman" w:hAnsi="Times New Roman" w:cs="Times New Roman"/>
          <w:sz w:val="24"/>
        </w:rPr>
        <w:t>Ostali: tip zloma, stopnja poškodbe, sistemske in lokalne bolezni, okužba.</w:t>
      </w:r>
    </w:p>
    <w:p w:rsidR="00A01AA6" w:rsidRPr="00A01AA6" w:rsidRDefault="00A01AA6" w:rsidP="00A01AA6">
      <w:pPr>
        <w:ind w:left="720"/>
        <w:rPr>
          <w:rFonts w:ascii="Times New Roman" w:hAnsi="Times New Roman" w:cs="Times New Roman"/>
          <w:sz w:val="24"/>
        </w:rPr>
      </w:pPr>
    </w:p>
    <w:p w:rsidR="00C74ADB" w:rsidRDefault="00A01AA6" w:rsidP="00A01AA6">
      <w:pPr>
        <w:rPr>
          <w:rFonts w:ascii="Times New Roman" w:hAnsi="Times New Roman" w:cs="Times New Roman"/>
          <w:sz w:val="24"/>
        </w:rPr>
      </w:pPr>
      <w:r>
        <w:rPr>
          <w:rFonts w:ascii="Times New Roman" w:hAnsi="Times New Roman" w:cs="Times New Roman"/>
          <w:sz w:val="24"/>
        </w:rPr>
        <w:t>OPIS ZLOMA in KLASIFIKACIJA:</w:t>
      </w:r>
    </w:p>
    <w:p w:rsidR="008A3BED" w:rsidRPr="00A01AA6" w:rsidRDefault="008A3BED" w:rsidP="00BC1048">
      <w:pPr>
        <w:numPr>
          <w:ilvl w:val="0"/>
          <w:numId w:val="155"/>
        </w:numPr>
        <w:rPr>
          <w:rFonts w:ascii="Times New Roman" w:hAnsi="Times New Roman" w:cs="Times New Roman"/>
          <w:sz w:val="24"/>
        </w:rPr>
      </w:pPr>
      <w:r w:rsidRPr="00A01AA6">
        <w:rPr>
          <w:rFonts w:ascii="Times New Roman" w:hAnsi="Times New Roman" w:cs="Times New Roman"/>
          <w:sz w:val="24"/>
        </w:rPr>
        <w:t>Anatomski predel</w:t>
      </w:r>
    </w:p>
    <w:p w:rsidR="008A3BED" w:rsidRPr="00A01AA6" w:rsidRDefault="008A3BED" w:rsidP="00BC1048">
      <w:pPr>
        <w:numPr>
          <w:ilvl w:val="0"/>
          <w:numId w:val="155"/>
        </w:numPr>
        <w:rPr>
          <w:rFonts w:ascii="Times New Roman" w:hAnsi="Times New Roman" w:cs="Times New Roman"/>
          <w:sz w:val="24"/>
        </w:rPr>
      </w:pPr>
      <w:r w:rsidRPr="00A01AA6">
        <w:rPr>
          <w:rFonts w:ascii="Times New Roman" w:hAnsi="Times New Roman" w:cs="Times New Roman"/>
          <w:sz w:val="24"/>
        </w:rPr>
        <w:t>Opis priležnega sklepa, sklepne površine</w:t>
      </w:r>
    </w:p>
    <w:p w:rsidR="008A3BED" w:rsidRPr="00A01AA6" w:rsidRDefault="008A3BED" w:rsidP="00BC1048">
      <w:pPr>
        <w:numPr>
          <w:ilvl w:val="0"/>
          <w:numId w:val="155"/>
        </w:numPr>
        <w:rPr>
          <w:rFonts w:ascii="Times New Roman" w:hAnsi="Times New Roman" w:cs="Times New Roman"/>
          <w:sz w:val="24"/>
        </w:rPr>
      </w:pPr>
      <w:r w:rsidRPr="00A01AA6">
        <w:rPr>
          <w:rFonts w:ascii="Times New Roman" w:hAnsi="Times New Roman" w:cs="Times New Roman"/>
          <w:sz w:val="24"/>
        </w:rPr>
        <w:t>Dislokacija</w:t>
      </w:r>
    </w:p>
    <w:p w:rsidR="008A3BED" w:rsidRPr="00A01AA6" w:rsidRDefault="008A3BED" w:rsidP="00BC1048">
      <w:pPr>
        <w:numPr>
          <w:ilvl w:val="0"/>
          <w:numId w:val="155"/>
        </w:numPr>
        <w:rPr>
          <w:rFonts w:ascii="Times New Roman" w:hAnsi="Times New Roman" w:cs="Times New Roman"/>
          <w:sz w:val="24"/>
        </w:rPr>
      </w:pPr>
      <w:r w:rsidRPr="00A01AA6">
        <w:rPr>
          <w:rFonts w:ascii="Times New Roman" w:hAnsi="Times New Roman" w:cs="Times New Roman"/>
          <w:sz w:val="24"/>
        </w:rPr>
        <w:t>Angulacija</w:t>
      </w:r>
    </w:p>
    <w:p w:rsidR="008A3BED" w:rsidRPr="00A01AA6" w:rsidRDefault="008A3BED" w:rsidP="00BC1048">
      <w:pPr>
        <w:numPr>
          <w:ilvl w:val="0"/>
          <w:numId w:val="155"/>
        </w:numPr>
        <w:rPr>
          <w:rFonts w:ascii="Times New Roman" w:hAnsi="Times New Roman" w:cs="Times New Roman"/>
          <w:sz w:val="24"/>
        </w:rPr>
      </w:pPr>
      <w:r w:rsidRPr="00A01AA6">
        <w:rPr>
          <w:rFonts w:ascii="Times New Roman" w:hAnsi="Times New Roman" w:cs="Times New Roman"/>
          <w:sz w:val="24"/>
        </w:rPr>
        <w:t>Rotacija</w:t>
      </w:r>
    </w:p>
    <w:p w:rsidR="008A3BED" w:rsidRPr="00A01AA6" w:rsidRDefault="008A3BED" w:rsidP="00BC1048">
      <w:pPr>
        <w:numPr>
          <w:ilvl w:val="0"/>
          <w:numId w:val="155"/>
        </w:numPr>
        <w:rPr>
          <w:rFonts w:ascii="Times New Roman" w:hAnsi="Times New Roman" w:cs="Times New Roman"/>
          <w:sz w:val="24"/>
        </w:rPr>
      </w:pPr>
      <w:r w:rsidRPr="00A01AA6">
        <w:rPr>
          <w:rFonts w:ascii="Times New Roman" w:hAnsi="Times New Roman" w:cs="Times New Roman"/>
          <w:sz w:val="24"/>
        </w:rPr>
        <w:t>Skrajšanje</w:t>
      </w:r>
    </w:p>
    <w:p w:rsidR="008A3BED" w:rsidRPr="00A01AA6" w:rsidRDefault="00A01AA6" w:rsidP="00BC1048">
      <w:pPr>
        <w:numPr>
          <w:ilvl w:val="0"/>
          <w:numId w:val="155"/>
        </w:numPr>
        <w:rPr>
          <w:rFonts w:ascii="Times New Roman" w:hAnsi="Times New Roman" w:cs="Times New Roman"/>
          <w:sz w:val="24"/>
        </w:rPr>
      </w:pPr>
      <w:r>
        <w:rPr>
          <w:rFonts w:ascii="Times New Roman" w:hAnsi="Times New Roman" w:cs="Times New Roman"/>
          <w:b/>
          <w:noProof/>
          <w:sz w:val="24"/>
          <w:lang w:eastAsia="sl-SI"/>
        </w:rPr>
        <w:drawing>
          <wp:anchor distT="0" distB="0" distL="114300" distR="114300" simplePos="0" relativeHeight="251668480" behindDoc="0" locked="0" layoutInCell="1" allowOverlap="1">
            <wp:simplePos x="0" y="0"/>
            <wp:positionH relativeFrom="column">
              <wp:posOffset>2176780</wp:posOffset>
            </wp:positionH>
            <wp:positionV relativeFrom="paragraph">
              <wp:posOffset>455930</wp:posOffset>
            </wp:positionV>
            <wp:extent cx="2693035" cy="192405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3035" cy="1924050"/>
                    </a:xfrm>
                    <a:prstGeom prst="rect">
                      <a:avLst/>
                    </a:prstGeom>
                    <a:noFill/>
                  </pic:spPr>
                </pic:pic>
              </a:graphicData>
            </a:graphic>
            <wp14:sizeRelH relativeFrom="margin">
              <wp14:pctWidth>0</wp14:pctWidth>
            </wp14:sizeRelH>
            <wp14:sizeRelV relativeFrom="margin">
              <wp14:pctHeight>0</wp14:pctHeight>
            </wp14:sizeRelV>
          </wp:anchor>
        </w:drawing>
      </w:r>
      <w:r w:rsidR="008A3BED" w:rsidRPr="00A01AA6">
        <w:rPr>
          <w:rFonts w:ascii="Times New Roman" w:hAnsi="Times New Roman" w:cs="Times New Roman"/>
          <w:sz w:val="24"/>
        </w:rPr>
        <w:t>Fragmentacija (AO): enostavni, multifragmentni, robni, kompleksni multifragmentni zlomi</w:t>
      </w:r>
    </w:p>
    <w:p w:rsidR="008A3BED" w:rsidRDefault="00A01AA6" w:rsidP="00BC1048">
      <w:pPr>
        <w:numPr>
          <w:ilvl w:val="0"/>
          <w:numId w:val="155"/>
        </w:numPr>
        <w:rPr>
          <w:rFonts w:ascii="Times New Roman" w:hAnsi="Times New Roman" w:cs="Times New Roman"/>
          <w:b/>
          <w:sz w:val="24"/>
        </w:rPr>
      </w:pPr>
      <w:r>
        <w:rPr>
          <w:rFonts w:ascii="Times New Roman" w:hAnsi="Times New Roman" w:cs="Times New Roman"/>
          <w:b/>
          <w:sz w:val="24"/>
        </w:rPr>
        <w:t>Poškodba mehkih tkiv:</w:t>
      </w:r>
    </w:p>
    <w:p w:rsidR="00A01AA6" w:rsidRPr="00A01AA6" w:rsidRDefault="00A01AA6" w:rsidP="00A01AA6">
      <w:pPr>
        <w:ind w:left="720"/>
        <w:rPr>
          <w:rFonts w:ascii="Times New Roman" w:hAnsi="Times New Roman" w:cs="Times New Roman"/>
          <w:b/>
          <w:sz w:val="24"/>
        </w:rPr>
      </w:pPr>
    </w:p>
    <w:p w:rsidR="00A01AA6" w:rsidRPr="00C74ADB" w:rsidRDefault="00A01AA6" w:rsidP="00A01AA6">
      <w:pPr>
        <w:rPr>
          <w:rFonts w:ascii="Times New Roman" w:hAnsi="Times New Roman" w:cs="Times New Roman"/>
          <w:sz w:val="24"/>
        </w:rPr>
      </w:pPr>
    </w:p>
    <w:p w:rsidR="00C74ADB" w:rsidRDefault="00C74ADB" w:rsidP="00C74ADB">
      <w:pPr>
        <w:rPr>
          <w:rFonts w:ascii="Times New Roman" w:hAnsi="Times New Roman" w:cs="Times New Roman"/>
          <w:sz w:val="24"/>
        </w:rPr>
      </w:pPr>
    </w:p>
    <w:p w:rsidR="00C74ADB" w:rsidRPr="00C74ADB" w:rsidRDefault="00C74ADB" w:rsidP="00C74ADB">
      <w:pPr>
        <w:rPr>
          <w:rFonts w:ascii="Times New Roman" w:hAnsi="Times New Roman" w:cs="Times New Roman"/>
          <w:sz w:val="24"/>
        </w:rPr>
      </w:pPr>
    </w:p>
    <w:p w:rsidR="007E6D02" w:rsidRPr="007E6D02" w:rsidRDefault="007E6D02" w:rsidP="007E6D02">
      <w:pPr>
        <w:rPr>
          <w:rFonts w:ascii="Times New Roman" w:hAnsi="Times New Roman" w:cs="Times New Roman"/>
          <w:sz w:val="24"/>
        </w:rPr>
      </w:pPr>
    </w:p>
    <w:p w:rsidR="004473C0" w:rsidRDefault="00A01AA6" w:rsidP="004473C0">
      <w:pPr>
        <w:rPr>
          <w:rFonts w:ascii="Times New Roman" w:hAnsi="Times New Roman" w:cs="Times New Roman"/>
          <w:sz w:val="24"/>
        </w:rPr>
      </w:pPr>
      <w:r>
        <w:rPr>
          <w:rFonts w:ascii="Times New Roman" w:hAnsi="Times New Roman" w:cs="Times New Roman"/>
          <w:sz w:val="24"/>
        </w:rPr>
        <w:t>ZAPLETI:</w:t>
      </w:r>
    </w:p>
    <w:p w:rsidR="008A3BED" w:rsidRPr="00A01AA6" w:rsidRDefault="008A3BED" w:rsidP="00BC1048">
      <w:pPr>
        <w:numPr>
          <w:ilvl w:val="0"/>
          <w:numId w:val="156"/>
        </w:numPr>
        <w:rPr>
          <w:rFonts w:ascii="Times New Roman" w:hAnsi="Times New Roman" w:cs="Times New Roman"/>
          <w:sz w:val="24"/>
        </w:rPr>
      </w:pPr>
      <w:r w:rsidRPr="00A01AA6">
        <w:rPr>
          <w:rFonts w:ascii="Times New Roman" w:hAnsi="Times New Roman" w:cs="Times New Roman"/>
          <w:sz w:val="24"/>
        </w:rPr>
        <w:t>Nevrološka in vaskularna poškodba;</w:t>
      </w:r>
    </w:p>
    <w:p w:rsidR="008A3BED" w:rsidRPr="00A01AA6" w:rsidRDefault="008A3BED" w:rsidP="00BC1048">
      <w:pPr>
        <w:numPr>
          <w:ilvl w:val="0"/>
          <w:numId w:val="156"/>
        </w:numPr>
        <w:rPr>
          <w:rFonts w:ascii="Times New Roman" w:hAnsi="Times New Roman" w:cs="Times New Roman"/>
          <w:sz w:val="24"/>
        </w:rPr>
      </w:pPr>
      <w:r w:rsidRPr="00A01AA6">
        <w:rPr>
          <w:rFonts w:ascii="Times New Roman" w:hAnsi="Times New Roman" w:cs="Times New Roman"/>
          <w:sz w:val="24"/>
        </w:rPr>
        <w:t>Kompartment (utesnitveni) sindrom;</w:t>
      </w:r>
    </w:p>
    <w:p w:rsidR="008A3BED" w:rsidRPr="00A01AA6" w:rsidRDefault="008A3BED" w:rsidP="00BC1048">
      <w:pPr>
        <w:numPr>
          <w:ilvl w:val="0"/>
          <w:numId w:val="156"/>
        </w:numPr>
        <w:rPr>
          <w:rFonts w:ascii="Times New Roman" w:hAnsi="Times New Roman" w:cs="Times New Roman"/>
          <w:sz w:val="24"/>
        </w:rPr>
      </w:pPr>
      <w:r w:rsidRPr="00A01AA6">
        <w:rPr>
          <w:rFonts w:ascii="Times New Roman" w:hAnsi="Times New Roman" w:cs="Times New Roman"/>
          <w:sz w:val="24"/>
        </w:rPr>
        <w:t>Avaskularna nekroza;</w:t>
      </w:r>
    </w:p>
    <w:p w:rsidR="008A3BED" w:rsidRPr="00A01AA6" w:rsidRDefault="008A3BED" w:rsidP="00BC1048">
      <w:pPr>
        <w:numPr>
          <w:ilvl w:val="0"/>
          <w:numId w:val="156"/>
        </w:numPr>
        <w:rPr>
          <w:rFonts w:ascii="Times New Roman" w:hAnsi="Times New Roman" w:cs="Times New Roman"/>
          <w:sz w:val="24"/>
        </w:rPr>
      </w:pPr>
      <w:r w:rsidRPr="00A01AA6">
        <w:rPr>
          <w:rFonts w:ascii="Times New Roman" w:hAnsi="Times New Roman" w:cs="Times New Roman"/>
          <w:sz w:val="24"/>
        </w:rPr>
        <w:t>Postravmatski artritis</w:t>
      </w:r>
    </w:p>
    <w:p w:rsidR="00A01AA6" w:rsidRDefault="00A01AA6" w:rsidP="004473C0">
      <w:pPr>
        <w:rPr>
          <w:rFonts w:ascii="Times New Roman" w:hAnsi="Times New Roman" w:cs="Times New Roman"/>
          <w:sz w:val="24"/>
        </w:rPr>
      </w:pPr>
      <w:r>
        <w:rPr>
          <w:rFonts w:ascii="Times New Roman" w:hAnsi="Times New Roman" w:cs="Times New Roman"/>
          <w:sz w:val="24"/>
        </w:rPr>
        <w:lastRenderedPageBreak/>
        <w:t>STRESNI ZLOMI:</w:t>
      </w:r>
    </w:p>
    <w:p w:rsidR="00A01AA6" w:rsidRDefault="00A01AA6" w:rsidP="004473C0">
      <w:pPr>
        <w:rPr>
          <w:rFonts w:ascii="Times New Roman" w:hAnsi="Times New Roman" w:cs="Times New Roman"/>
          <w:sz w:val="24"/>
        </w:rPr>
      </w:pPr>
      <w:r w:rsidRPr="00A01AA6">
        <w:rPr>
          <w:rFonts w:ascii="Times New Roman" w:hAnsi="Times New Roman" w:cs="Times New Roman"/>
          <w:sz w:val="24"/>
        </w:rPr>
        <w:t>se pojavijo v osteoporotični kosti ali kadar je kost izpostavljena nenormalni obremenitvi.</w:t>
      </w:r>
    </w:p>
    <w:p w:rsidR="00A01AA6" w:rsidRDefault="00A01AA6" w:rsidP="004473C0">
      <w:pPr>
        <w:rPr>
          <w:rFonts w:ascii="Times New Roman" w:hAnsi="Times New Roman" w:cs="Times New Roman"/>
          <w:sz w:val="24"/>
        </w:rPr>
      </w:pPr>
    </w:p>
    <w:p w:rsidR="00A01AA6" w:rsidRDefault="00A01AA6" w:rsidP="004473C0">
      <w:pPr>
        <w:rPr>
          <w:rFonts w:ascii="Times New Roman" w:hAnsi="Times New Roman" w:cs="Times New Roman"/>
          <w:sz w:val="24"/>
        </w:rPr>
      </w:pPr>
      <w:r>
        <w:rPr>
          <w:rFonts w:ascii="Times New Roman" w:hAnsi="Times New Roman" w:cs="Times New Roman"/>
          <w:sz w:val="24"/>
        </w:rPr>
        <w:t>DIAGNOSTIČNI POSTOPKI:</w:t>
      </w:r>
    </w:p>
    <w:p w:rsidR="00A01AA6" w:rsidRPr="00784F0E" w:rsidRDefault="00A01AA6" w:rsidP="00BC1048">
      <w:pPr>
        <w:pStyle w:val="ListParagraph"/>
        <w:numPr>
          <w:ilvl w:val="0"/>
          <w:numId w:val="153"/>
        </w:numPr>
        <w:rPr>
          <w:rFonts w:ascii="Times New Roman" w:hAnsi="Times New Roman" w:cs="Times New Roman"/>
          <w:sz w:val="24"/>
        </w:rPr>
      </w:pPr>
      <w:r w:rsidRPr="00A01AA6">
        <w:rPr>
          <w:rFonts w:ascii="Times New Roman" w:hAnsi="Times New Roman" w:cs="Times New Roman"/>
          <w:b/>
          <w:bCs/>
          <w:sz w:val="24"/>
        </w:rPr>
        <w:t xml:space="preserve">skeletna trakcija s </w:t>
      </w:r>
      <w:r w:rsidRPr="00784F0E">
        <w:rPr>
          <w:rFonts w:ascii="Times New Roman" w:hAnsi="Times New Roman" w:cs="Times New Roman"/>
          <w:b/>
          <w:bCs/>
          <w:sz w:val="24"/>
          <w:lang w:val="de-DE"/>
        </w:rPr>
        <w:t xml:space="preserve"> Steinmann </w:t>
      </w:r>
      <w:r w:rsidRPr="00A01AA6">
        <w:rPr>
          <w:rFonts w:ascii="Times New Roman" w:hAnsi="Times New Roman" w:cs="Times New Roman"/>
          <w:b/>
          <w:bCs/>
          <w:sz w:val="24"/>
        </w:rPr>
        <w:t>vlekom</w:t>
      </w:r>
      <w:r w:rsidR="00784F0E">
        <w:rPr>
          <w:rFonts w:ascii="Times New Roman" w:hAnsi="Times New Roman" w:cs="Times New Roman"/>
          <w:b/>
          <w:bCs/>
          <w:sz w:val="24"/>
        </w:rPr>
        <w:t xml:space="preserve"> </w:t>
      </w:r>
      <w:r w:rsidR="00784F0E" w:rsidRPr="00784F0E">
        <w:rPr>
          <w:rFonts w:ascii="Times New Roman" w:hAnsi="Times New Roman" w:cs="Times New Roman"/>
          <w:bCs/>
          <w:sz w:val="24"/>
        </w:rPr>
        <w:t>(zlom femurja)</w:t>
      </w:r>
    </w:p>
    <w:p w:rsidR="00A01AA6" w:rsidRPr="00784F0E" w:rsidRDefault="00A01AA6" w:rsidP="00BC1048">
      <w:pPr>
        <w:pStyle w:val="ListParagraph"/>
        <w:numPr>
          <w:ilvl w:val="0"/>
          <w:numId w:val="153"/>
        </w:numPr>
        <w:rPr>
          <w:rFonts w:ascii="Times New Roman" w:hAnsi="Times New Roman" w:cs="Times New Roman"/>
          <w:sz w:val="24"/>
        </w:rPr>
      </w:pPr>
      <w:r w:rsidRPr="00A01AA6">
        <w:rPr>
          <w:rFonts w:ascii="Times New Roman" w:hAnsi="Times New Roman" w:cs="Times New Roman"/>
          <w:b/>
          <w:bCs/>
          <w:sz w:val="24"/>
        </w:rPr>
        <w:t>Oskrba zloma s ploščico in vijaki:</w:t>
      </w:r>
      <w:r w:rsidR="00784F0E">
        <w:rPr>
          <w:rFonts w:ascii="Times New Roman" w:hAnsi="Times New Roman" w:cs="Times New Roman"/>
          <w:b/>
          <w:bCs/>
          <w:sz w:val="24"/>
        </w:rPr>
        <w:t xml:space="preserve"> odprta repozicija in fiksacija </w:t>
      </w:r>
      <w:r w:rsidR="00784F0E" w:rsidRPr="00784F0E">
        <w:rPr>
          <w:rFonts w:ascii="Times New Roman" w:hAnsi="Times New Roman" w:cs="Times New Roman"/>
          <w:bCs/>
          <w:sz w:val="24"/>
        </w:rPr>
        <w:t>(tip B zlom gležnja)</w:t>
      </w:r>
    </w:p>
    <w:p w:rsidR="00A01AA6" w:rsidRPr="00784F0E" w:rsidRDefault="00A01AA6" w:rsidP="00BC1048">
      <w:pPr>
        <w:pStyle w:val="ListParagraph"/>
        <w:numPr>
          <w:ilvl w:val="0"/>
          <w:numId w:val="153"/>
        </w:numPr>
        <w:rPr>
          <w:rFonts w:ascii="Times New Roman" w:hAnsi="Times New Roman" w:cs="Times New Roman"/>
          <w:sz w:val="24"/>
        </w:rPr>
      </w:pPr>
      <w:r w:rsidRPr="00A01AA6">
        <w:rPr>
          <w:rFonts w:ascii="Times New Roman" w:hAnsi="Times New Roman" w:cs="Times New Roman"/>
          <w:b/>
          <w:bCs/>
          <w:sz w:val="24"/>
        </w:rPr>
        <w:t>odprta repozicija in fiksacija</w:t>
      </w:r>
      <w:r>
        <w:rPr>
          <w:rFonts w:ascii="Times New Roman" w:hAnsi="Times New Roman" w:cs="Times New Roman"/>
          <w:b/>
          <w:bCs/>
          <w:sz w:val="24"/>
        </w:rPr>
        <w:t xml:space="preserve"> z intramedularnim žebljem </w:t>
      </w:r>
      <w:r w:rsidRPr="00784F0E">
        <w:rPr>
          <w:rFonts w:ascii="Times New Roman" w:hAnsi="Times New Roman" w:cs="Times New Roman"/>
          <w:bCs/>
          <w:sz w:val="24"/>
        </w:rPr>
        <w:t xml:space="preserve">(zlom </w:t>
      </w:r>
      <w:r w:rsidR="00784F0E">
        <w:rPr>
          <w:rFonts w:ascii="Times New Roman" w:hAnsi="Times New Roman" w:cs="Times New Roman"/>
          <w:bCs/>
          <w:sz w:val="24"/>
        </w:rPr>
        <w:t>diafize femurja</w:t>
      </w:r>
      <w:r w:rsidRPr="00784F0E">
        <w:rPr>
          <w:rFonts w:ascii="Times New Roman" w:hAnsi="Times New Roman" w:cs="Times New Roman"/>
          <w:bCs/>
          <w:sz w:val="24"/>
        </w:rPr>
        <w:t>)</w:t>
      </w:r>
    </w:p>
    <w:p w:rsidR="00784F0E" w:rsidRPr="00784F0E" w:rsidRDefault="00784F0E" w:rsidP="00BC1048">
      <w:pPr>
        <w:pStyle w:val="ListParagraph"/>
        <w:numPr>
          <w:ilvl w:val="0"/>
          <w:numId w:val="153"/>
        </w:numPr>
        <w:rPr>
          <w:rFonts w:ascii="Times New Roman" w:hAnsi="Times New Roman" w:cs="Times New Roman"/>
          <w:sz w:val="24"/>
        </w:rPr>
      </w:pPr>
      <w:r w:rsidRPr="00784F0E">
        <w:rPr>
          <w:rFonts w:ascii="Times New Roman" w:hAnsi="Times New Roman" w:cs="Times New Roman"/>
          <w:b/>
          <w:bCs/>
          <w:sz w:val="24"/>
        </w:rPr>
        <w:t xml:space="preserve">zunanja fiksacija </w:t>
      </w:r>
      <w:r w:rsidRPr="00784F0E">
        <w:rPr>
          <w:rFonts w:ascii="Times New Roman" w:hAnsi="Times New Roman" w:cs="Times New Roman"/>
          <w:bCs/>
          <w:sz w:val="24"/>
        </w:rPr>
        <w:t>(zlom medenice)</w:t>
      </w:r>
    </w:p>
    <w:p w:rsidR="00784F0E" w:rsidRPr="00784F0E" w:rsidRDefault="00784F0E" w:rsidP="00BC1048">
      <w:pPr>
        <w:pStyle w:val="ListParagraph"/>
        <w:numPr>
          <w:ilvl w:val="0"/>
          <w:numId w:val="153"/>
        </w:numPr>
        <w:rPr>
          <w:rFonts w:ascii="Times New Roman" w:hAnsi="Times New Roman" w:cs="Times New Roman"/>
          <w:sz w:val="24"/>
        </w:rPr>
      </w:pPr>
      <w:r w:rsidRPr="00784F0E">
        <w:rPr>
          <w:rFonts w:ascii="Times New Roman" w:hAnsi="Times New Roman" w:cs="Times New Roman"/>
          <w:b/>
          <w:bCs/>
          <w:sz w:val="24"/>
        </w:rPr>
        <w:t>Ilizarov fiksater</w:t>
      </w:r>
    </w:p>
    <w:p w:rsidR="00784F0E" w:rsidRPr="00784F0E" w:rsidRDefault="00784F0E" w:rsidP="00BC1048">
      <w:pPr>
        <w:pStyle w:val="ListParagraph"/>
        <w:numPr>
          <w:ilvl w:val="0"/>
          <w:numId w:val="153"/>
        </w:numPr>
        <w:rPr>
          <w:rFonts w:ascii="Times New Roman" w:hAnsi="Times New Roman" w:cs="Times New Roman"/>
          <w:sz w:val="24"/>
        </w:rPr>
      </w:pPr>
      <w:r w:rsidRPr="00784F0E">
        <w:rPr>
          <w:rFonts w:ascii="Times New Roman" w:hAnsi="Times New Roman" w:cs="Times New Roman"/>
          <w:b/>
          <w:bCs/>
          <w:sz w:val="24"/>
        </w:rPr>
        <w:t>ARDS</w:t>
      </w:r>
    </w:p>
    <w:p w:rsidR="00784F0E" w:rsidRDefault="00784F0E" w:rsidP="00784F0E">
      <w:pPr>
        <w:rPr>
          <w:rFonts w:ascii="Times New Roman" w:hAnsi="Times New Roman" w:cs="Times New Roman"/>
          <w:sz w:val="24"/>
        </w:rPr>
      </w:pPr>
    </w:p>
    <w:p w:rsidR="00784F0E" w:rsidRDefault="00784F0E" w:rsidP="00784F0E">
      <w:pPr>
        <w:rPr>
          <w:rFonts w:ascii="Times New Roman" w:hAnsi="Times New Roman" w:cs="Times New Roman"/>
          <w:sz w:val="24"/>
        </w:rPr>
      </w:pPr>
    </w:p>
    <w:p w:rsidR="00784F0E" w:rsidRDefault="00784F0E" w:rsidP="00784F0E">
      <w:pPr>
        <w:rPr>
          <w:rFonts w:ascii="Times New Roman" w:hAnsi="Times New Roman" w:cs="Times New Roman"/>
          <w:sz w:val="24"/>
        </w:rPr>
      </w:pPr>
    </w:p>
    <w:p w:rsidR="00784F0E" w:rsidRDefault="00784F0E" w:rsidP="00784F0E">
      <w:pPr>
        <w:pStyle w:val="Title"/>
      </w:pPr>
      <w:r>
        <w:t>KIRURGIJA TREBUŠNE VOTLINE</w:t>
      </w:r>
    </w:p>
    <w:p w:rsidR="00784F0E" w:rsidRDefault="00784F0E" w:rsidP="00784F0E"/>
    <w:p w:rsidR="00784F0E" w:rsidRDefault="005C79C2" w:rsidP="005C79C2">
      <w:pPr>
        <w:rPr>
          <w:rFonts w:ascii="Times New Roman" w:hAnsi="Times New Roman" w:cs="Times New Roman"/>
          <w:b/>
          <w:sz w:val="24"/>
        </w:rPr>
      </w:pPr>
      <w:r w:rsidRPr="005C79C2">
        <w:rPr>
          <w:rFonts w:ascii="Times New Roman" w:hAnsi="Times New Roman" w:cs="Times New Roman"/>
          <w:b/>
          <w:sz w:val="24"/>
        </w:rPr>
        <w:t>1.ŽELODEC:</w:t>
      </w:r>
    </w:p>
    <w:p w:rsidR="005C79C2" w:rsidRDefault="005C79C2" w:rsidP="005C79C2">
      <w:pPr>
        <w:rPr>
          <w:rFonts w:ascii="Times New Roman" w:hAnsi="Times New Roman" w:cs="Times New Roman"/>
          <w:sz w:val="24"/>
        </w:rPr>
      </w:pPr>
      <w:r>
        <w:rPr>
          <w:rFonts w:ascii="Times New Roman" w:hAnsi="Times New Roman" w:cs="Times New Roman"/>
          <w:sz w:val="24"/>
        </w:rPr>
        <w:t>→ BENIGNE BOLEZNI ŽELODCA:</w:t>
      </w:r>
    </w:p>
    <w:p w:rsidR="008A3BED" w:rsidRPr="005C79C2" w:rsidRDefault="008A3BED" w:rsidP="00BC1048">
      <w:pPr>
        <w:numPr>
          <w:ilvl w:val="0"/>
          <w:numId w:val="157"/>
        </w:numPr>
        <w:rPr>
          <w:rFonts w:ascii="Times New Roman" w:hAnsi="Times New Roman" w:cs="Times New Roman"/>
          <w:sz w:val="24"/>
        </w:rPr>
      </w:pPr>
      <w:r w:rsidRPr="005C79C2">
        <w:rPr>
          <w:rFonts w:ascii="Times New Roman" w:hAnsi="Times New Roman" w:cs="Times New Roman"/>
          <w:b/>
          <w:sz w:val="24"/>
        </w:rPr>
        <w:t xml:space="preserve">adenomatozni polipi </w:t>
      </w:r>
      <w:r w:rsidRPr="005C79C2">
        <w:rPr>
          <w:rFonts w:ascii="Times New Roman" w:hAnsi="Times New Roman" w:cs="Times New Roman"/>
          <w:sz w:val="24"/>
        </w:rPr>
        <w:t>(40% sluznični tumorji, hamartomi, juvenilni polipi, lipomi, polipi fundusnih žlez)</w:t>
      </w:r>
    </w:p>
    <w:p w:rsidR="008A3BED" w:rsidRPr="005C79C2" w:rsidRDefault="008A3BED" w:rsidP="00BC1048">
      <w:pPr>
        <w:numPr>
          <w:ilvl w:val="0"/>
          <w:numId w:val="157"/>
        </w:numPr>
        <w:rPr>
          <w:rFonts w:ascii="Times New Roman" w:hAnsi="Times New Roman" w:cs="Times New Roman"/>
          <w:b/>
          <w:sz w:val="24"/>
        </w:rPr>
      </w:pPr>
      <w:r w:rsidRPr="005C79C2">
        <w:rPr>
          <w:rFonts w:ascii="Times New Roman" w:hAnsi="Times New Roman" w:cs="Times New Roman"/>
          <w:b/>
          <w:sz w:val="24"/>
        </w:rPr>
        <w:t>stromalni tumorji</w:t>
      </w:r>
    </w:p>
    <w:p w:rsidR="005C79C2" w:rsidRDefault="005C79C2" w:rsidP="005C79C2">
      <w:pPr>
        <w:rPr>
          <w:rFonts w:ascii="Times New Roman" w:hAnsi="Times New Roman" w:cs="Times New Roman"/>
          <w:noProof/>
          <w:sz w:val="24"/>
          <w:lang w:eastAsia="sl-SI"/>
        </w:rPr>
      </w:pPr>
      <w:r>
        <w:rPr>
          <w:rFonts w:ascii="Times New Roman" w:hAnsi="Times New Roman" w:cs="Times New Roman"/>
          <w:noProof/>
          <w:sz w:val="24"/>
          <w:lang w:eastAsia="sl-SI"/>
        </w:rPr>
        <w:t>→ MALIGNE BOLEZNI ŽELODCA:</w:t>
      </w:r>
    </w:p>
    <w:p w:rsidR="005C79C2" w:rsidRPr="005C79C2" w:rsidRDefault="005C79C2" w:rsidP="00BC1048">
      <w:pPr>
        <w:pStyle w:val="ListParagraph"/>
        <w:numPr>
          <w:ilvl w:val="0"/>
          <w:numId w:val="158"/>
        </w:numPr>
        <w:rPr>
          <w:rFonts w:ascii="Times New Roman" w:hAnsi="Times New Roman" w:cs="Times New Roman"/>
          <w:b/>
          <w:sz w:val="24"/>
        </w:rPr>
      </w:pPr>
      <w:r w:rsidRPr="005C79C2">
        <w:rPr>
          <w:rFonts w:ascii="Times New Roman" w:hAnsi="Times New Roman" w:cs="Times New Roman"/>
          <w:b/>
          <w:sz w:val="24"/>
        </w:rPr>
        <w:t>Maligni tumorji želodca – rak želodca:</w:t>
      </w:r>
    </w:p>
    <w:p w:rsidR="008A3BED" w:rsidRDefault="008A3BED" w:rsidP="00BC1048">
      <w:pPr>
        <w:numPr>
          <w:ilvl w:val="1"/>
          <w:numId w:val="161"/>
        </w:numPr>
        <w:rPr>
          <w:rFonts w:ascii="Times New Roman" w:hAnsi="Times New Roman" w:cs="Times New Roman"/>
          <w:sz w:val="24"/>
        </w:rPr>
      </w:pPr>
      <w:r w:rsidRPr="005C79C2">
        <w:rPr>
          <w:rFonts w:ascii="Times New Roman" w:hAnsi="Times New Roman" w:cs="Times New Roman"/>
          <w:sz w:val="24"/>
        </w:rPr>
        <w:t>EGDS</w:t>
      </w:r>
      <w:r w:rsidR="005C79C2" w:rsidRPr="005C79C2">
        <w:rPr>
          <w:rFonts w:ascii="Times New Roman" w:hAnsi="Times New Roman" w:cs="Times New Roman"/>
          <w:sz w:val="24"/>
        </w:rPr>
        <w:t xml:space="preserve">; </w:t>
      </w:r>
      <w:r w:rsidRPr="005C79C2">
        <w:rPr>
          <w:rFonts w:ascii="Times New Roman" w:hAnsi="Times New Roman" w:cs="Times New Roman"/>
          <w:sz w:val="24"/>
        </w:rPr>
        <w:t>Biopsija, histopatološki pregled</w:t>
      </w:r>
      <w:r w:rsidR="005C79C2" w:rsidRPr="005C79C2">
        <w:rPr>
          <w:rFonts w:ascii="Times New Roman" w:hAnsi="Times New Roman" w:cs="Times New Roman"/>
          <w:sz w:val="24"/>
        </w:rPr>
        <w:t xml:space="preserve">; </w:t>
      </w:r>
      <w:r w:rsidRPr="005C79C2">
        <w:rPr>
          <w:rFonts w:ascii="Times New Roman" w:hAnsi="Times New Roman" w:cs="Times New Roman"/>
          <w:sz w:val="24"/>
        </w:rPr>
        <w:t>endoskopski UZ</w:t>
      </w:r>
      <w:r w:rsidR="005C79C2" w:rsidRPr="005C79C2">
        <w:rPr>
          <w:rFonts w:ascii="Times New Roman" w:hAnsi="Times New Roman" w:cs="Times New Roman"/>
          <w:sz w:val="24"/>
        </w:rPr>
        <w:t>;</w:t>
      </w:r>
      <w:r w:rsidR="005C79C2">
        <w:rPr>
          <w:rFonts w:ascii="Times New Roman" w:hAnsi="Times New Roman" w:cs="Times New Roman"/>
          <w:sz w:val="24"/>
        </w:rPr>
        <w:t xml:space="preserve"> </w:t>
      </w:r>
      <w:r w:rsidRPr="005C79C2">
        <w:rPr>
          <w:rFonts w:ascii="Times New Roman" w:hAnsi="Times New Roman" w:cs="Times New Roman"/>
          <w:sz w:val="24"/>
        </w:rPr>
        <w:t>CT (opredelitev lokalne rasti tumorja, prizadetosti bezgavk, ocena metastaziranja)</w:t>
      </w:r>
    </w:p>
    <w:p w:rsidR="008A3BED" w:rsidRPr="005C79C2" w:rsidRDefault="005C79C2" w:rsidP="00BC1048">
      <w:pPr>
        <w:numPr>
          <w:ilvl w:val="1"/>
          <w:numId w:val="161"/>
        </w:numPr>
        <w:rPr>
          <w:rFonts w:ascii="Times New Roman" w:hAnsi="Times New Roman" w:cs="Times New Roman"/>
          <w:sz w:val="24"/>
        </w:rPr>
      </w:pPr>
      <w:r w:rsidRPr="005C79C2">
        <w:rPr>
          <w:rFonts w:ascii="Times New Roman" w:hAnsi="Times New Roman" w:cs="Times New Roman"/>
          <w:sz w:val="24"/>
        </w:rPr>
        <w:t xml:space="preserve">Dejavniki tveganja: </w:t>
      </w:r>
      <w:r w:rsidR="008A3BED" w:rsidRPr="005C79C2">
        <w:rPr>
          <w:rFonts w:ascii="Times New Roman" w:hAnsi="Times New Roman" w:cs="Times New Roman"/>
          <w:sz w:val="24"/>
        </w:rPr>
        <w:t xml:space="preserve">okužba s </w:t>
      </w:r>
      <w:r w:rsidR="008A3BED" w:rsidRPr="005C79C2">
        <w:rPr>
          <w:rFonts w:ascii="Times New Roman" w:hAnsi="Times New Roman" w:cs="Times New Roman"/>
          <w:i/>
          <w:iCs/>
          <w:sz w:val="24"/>
        </w:rPr>
        <w:t>H.pylori</w:t>
      </w:r>
      <w:r w:rsidRPr="005C79C2">
        <w:rPr>
          <w:rFonts w:ascii="Times New Roman" w:hAnsi="Times New Roman" w:cs="Times New Roman"/>
          <w:i/>
          <w:iCs/>
          <w:sz w:val="24"/>
        </w:rPr>
        <w:t xml:space="preserve">, </w:t>
      </w:r>
      <w:r w:rsidR="008A3BED" w:rsidRPr="005C79C2">
        <w:rPr>
          <w:rFonts w:ascii="Times New Roman" w:hAnsi="Times New Roman" w:cs="Times New Roman"/>
          <w:i/>
          <w:iCs/>
          <w:sz w:val="24"/>
        </w:rPr>
        <w:t>kajenje</w:t>
      </w:r>
      <w:r w:rsidRPr="005C79C2">
        <w:rPr>
          <w:rFonts w:ascii="Times New Roman" w:hAnsi="Times New Roman" w:cs="Times New Roman"/>
          <w:i/>
          <w:iCs/>
          <w:sz w:val="24"/>
        </w:rPr>
        <w:t xml:space="preserve">, </w:t>
      </w:r>
      <w:r w:rsidR="008A3BED" w:rsidRPr="005C79C2">
        <w:rPr>
          <w:rFonts w:ascii="Times New Roman" w:hAnsi="Times New Roman" w:cs="Times New Roman"/>
          <w:i/>
          <w:iCs/>
          <w:sz w:val="24"/>
        </w:rPr>
        <w:t>debelost</w:t>
      </w:r>
      <w:r w:rsidRPr="005C79C2">
        <w:rPr>
          <w:rFonts w:ascii="Times New Roman" w:hAnsi="Times New Roman" w:cs="Times New Roman"/>
          <w:i/>
          <w:iCs/>
          <w:sz w:val="24"/>
        </w:rPr>
        <w:t xml:space="preserve">, </w:t>
      </w:r>
      <w:r w:rsidR="008A3BED" w:rsidRPr="005C79C2">
        <w:rPr>
          <w:rFonts w:ascii="Times New Roman" w:hAnsi="Times New Roman" w:cs="Times New Roman"/>
          <w:i/>
          <w:iCs/>
          <w:sz w:val="24"/>
        </w:rPr>
        <w:t>dimljena, slana hrana</w:t>
      </w:r>
      <w:r w:rsidRPr="005C79C2">
        <w:rPr>
          <w:rFonts w:ascii="Times New Roman" w:hAnsi="Times New Roman" w:cs="Times New Roman"/>
          <w:i/>
          <w:iCs/>
          <w:sz w:val="24"/>
        </w:rPr>
        <w:t xml:space="preserve">, </w:t>
      </w:r>
      <w:r w:rsidR="008A3BED" w:rsidRPr="005C79C2">
        <w:rPr>
          <w:rFonts w:ascii="Times New Roman" w:hAnsi="Times New Roman" w:cs="Times New Roman"/>
          <w:i/>
          <w:iCs/>
          <w:sz w:val="24"/>
        </w:rPr>
        <w:t>krvna skupina A</w:t>
      </w:r>
      <w:r w:rsidRPr="005C79C2">
        <w:rPr>
          <w:rFonts w:ascii="Times New Roman" w:hAnsi="Times New Roman" w:cs="Times New Roman"/>
          <w:i/>
          <w:iCs/>
          <w:sz w:val="24"/>
        </w:rPr>
        <w:t xml:space="preserve">, </w:t>
      </w:r>
      <w:r w:rsidR="008A3BED" w:rsidRPr="005C79C2">
        <w:rPr>
          <w:rFonts w:ascii="Times New Roman" w:hAnsi="Times New Roman" w:cs="Times New Roman"/>
          <w:i/>
          <w:iCs/>
          <w:sz w:val="24"/>
        </w:rPr>
        <w:t>EBV okužba</w:t>
      </w:r>
      <w:r w:rsidRPr="005C79C2">
        <w:rPr>
          <w:rFonts w:ascii="Times New Roman" w:hAnsi="Times New Roman" w:cs="Times New Roman"/>
          <w:i/>
          <w:iCs/>
          <w:sz w:val="24"/>
        </w:rPr>
        <w:t xml:space="preserve">, </w:t>
      </w:r>
      <w:r w:rsidR="008A3BED" w:rsidRPr="005C79C2">
        <w:rPr>
          <w:rFonts w:ascii="Times New Roman" w:hAnsi="Times New Roman" w:cs="Times New Roman"/>
          <w:i/>
          <w:iCs/>
          <w:sz w:val="24"/>
        </w:rPr>
        <w:t>genetski raki želodca</w:t>
      </w:r>
      <w:r w:rsidRPr="005C79C2">
        <w:rPr>
          <w:rFonts w:ascii="Times New Roman" w:hAnsi="Times New Roman" w:cs="Times New Roman"/>
          <w:i/>
          <w:iCs/>
          <w:sz w:val="24"/>
        </w:rPr>
        <w:t xml:space="preserve">, </w:t>
      </w:r>
      <w:r>
        <w:rPr>
          <w:rFonts w:ascii="Times New Roman" w:hAnsi="Times New Roman" w:cs="Times New Roman"/>
          <w:i/>
          <w:iCs/>
          <w:sz w:val="24"/>
        </w:rPr>
        <w:t xml:space="preserve">izpostavljenost </w:t>
      </w:r>
      <w:r w:rsidR="008A3BED" w:rsidRPr="005C79C2">
        <w:rPr>
          <w:rFonts w:ascii="Times New Roman" w:hAnsi="Times New Roman" w:cs="Times New Roman"/>
          <w:i/>
          <w:iCs/>
          <w:sz w:val="24"/>
        </w:rPr>
        <w:t>azbestu</w:t>
      </w:r>
    </w:p>
    <w:p w:rsidR="008A3BED" w:rsidRPr="005C79C2" w:rsidRDefault="008A3BED" w:rsidP="00BC1048">
      <w:pPr>
        <w:numPr>
          <w:ilvl w:val="0"/>
          <w:numId w:val="159"/>
        </w:numPr>
        <w:rPr>
          <w:rFonts w:ascii="Times New Roman" w:hAnsi="Times New Roman" w:cs="Times New Roman"/>
          <w:b/>
          <w:sz w:val="24"/>
        </w:rPr>
      </w:pPr>
      <w:r w:rsidRPr="005C79C2">
        <w:rPr>
          <w:rFonts w:ascii="Times New Roman" w:hAnsi="Times New Roman" w:cs="Times New Roman"/>
          <w:b/>
          <w:sz w:val="24"/>
        </w:rPr>
        <w:t>Adenokarcinom želodca</w:t>
      </w:r>
    </w:p>
    <w:p w:rsidR="008A3BED" w:rsidRPr="005C79C2" w:rsidRDefault="008A3BED" w:rsidP="00BC1048">
      <w:pPr>
        <w:numPr>
          <w:ilvl w:val="0"/>
          <w:numId w:val="159"/>
        </w:numPr>
        <w:rPr>
          <w:rFonts w:ascii="Times New Roman" w:hAnsi="Times New Roman" w:cs="Times New Roman"/>
          <w:b/>
          <w:sz w:val="24"/>
        </w:rPr>
      </w:pPr>
      <w:r w:rsidRPr="005C79C2">
        <w:rPr>
          <w:rFonts w:ascii="Times New Roman" w:hAnsi="Times New Roman" w:cs="Times New Roman"/>
          <w:b/>
          <w:sz w:val="24"/>
        </w:rPr>
        <w:t>Linitis plastica</w:t>
      </w:r>
    </w:p>
    <w:p w:rsidR="005C79C2" w:rsidRPr="005C79C2" w:rsidRDefault="008A3BED" w:rsidP="00BC1048">
      <w:pPr>
        <w:numPr>
          <w:ilvl w:val="0"/>
          <w:numId w:val="159"/>
        </w:numPr>
        <w:rPr>
          <w:rFonts w:ascii="Times New Roman" w:hAnsi="Times New Roman" w:cs="Times New Roman"/>
          <w:b/>
          <w:sz w:val="24"/>
        </w:rPr>
      </w:pPr>
      <w:r w:rsidRPr="005C79C2">
        <w:rPr>
          <w:rFonts w:ascii="Times New Roman" w:hAnsi="Times New Roman" w:cs="Times New Roman"/>
          <w:b/>
          <w:sz w:val="24"/>
        </w:rPr>
        <w:t>GIST</w:t>
      </w:r>
      <w:r w:rsidR="005C79C2">
        <w:rPr>
          <w:rFonts w:ascii="Times New Roman" w:hAnsi="Times New Roman" w:cs="Times New Roman"/>
          <w:b/>
          <w:sz w:val="24"/>
        </w:rPr>
        <w:t xml:space="preserve"> - gastrointestinalni stromalni tumor</w:t>
      </w:r>
    </w:p>
    <w:p w:rsidR="005C79C2" w:rsidRPr="005C79C2" w:rsidRDefault="005C79C2" w:rsidP="00BC1048">
      <w:pPr>
        <w:numPr>
          <w:ilvl w:val="0"/>
          <w:numId w:val="159"/>
        </w:numPr>
        <w:rPr>
          <w:rFonts w:ascii="Times New Roman" w:hAnsi="Times New Roman" w:cs="Times New Roman"/>
          <w:sz w:val="24"/>
        </w:rPr>
      </w:pPr>
      <w:r w:rsidRPr="005C79C2">
        <w:rPr>
          <w:rFonts w:ascii="Times New Roman" w:hAnsi="Times New Roman" w:cs="Times New Roman"/>
          <w:bCs/>
          <w:sz w:val="24"/>
        </w:rPr>
        <w:t xml:space="preserve">Klinična znamenja: </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Navzeja in bruhanje</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lastRenderedPageBreak/>
        <w:t>Zgaga</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Inapetenca, nenadna izguba telesne teže</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Napihovanje</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Hiter občutek sitosti</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Kri v blatu (test na okultno/prikrito krvavitev)</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Zlatenica</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Utrujenost</w:t>
      </w:r>
    </w:p>
    <w:p w:rsidR="008A3BED" w:rsidRPr="005C79C2" w:rsidRDefault="008A3BED" w:rsidP="00BC1048">
      <w:pPr>
        <w:numPr>
          <w:ilvl w:val="1"/>
          <w:numId w:val="160"/>
        </w:numPr>
        <w:rPr>
          <w:rFonts w:ascii="Times New Roman" w:hAnsi="Times New Roman" w:cs="Times New Roman"/>
          <w:sz w:val="24"/>
        </w:rPr>
      </w:pPr>
      <w:r w:rsidRPr="005C79C2">
        <w:rPr>
          <w:rFonts w:ascii="Times New Roman" w:hAnsi="Times New Roman" w:cs="Times New Roman"/>
          <w:sz w:val="24"/>
        </w:rPr>
        <w:t>Bolečina v epigastriju, ki se pogosto po obroku poslabša</w:t>
      </w:r>
    </w:p>
    <w:p w:rsidR="008A3BED" w:rsidRDefault="008E74AC" w:rsidP="00BC1048">
      <w:pPr>
        <w:numPr>
          <w:ilvl w:val="0"/>
          <w:numId w:val="159"/>
        </w:numPr>
        <w:rPr>
          <w:rFonts w:ascii="Times New Roman" w:hAnsi="Times New Roman" w:cs="Times New Roman"/>
          <w:sz w:val="24"/>
        </w:rPr>
      </w:pPr>
      <w:r w:rsidRPr="008E74AC">
        <w:rPr>
          <w:rFonts w:ascii="Times New Roman" w:hAnsi="Times New Roman" w:cs="Times New Roman"/>
          <w:sz w:val="24"/>
        </w:rPr>
        <w:t>Zdravljenje malignih bolezni želodca</w:t>
      </w:r>
      <w:r>
        <w:rPr>
          <w:rFonts w:ascii="Times New Roman" w:hAnsi="Times New Roman" w:cs="Times New Roman"/>
          <w:sz w:val="24"/>
        </w:rPr>
        <w:t>:</w:t>
      </w:r>
    </w:p>
    <w:p w:rsidR="008A3BED" w:rsidRPr="008E74AC" w:rsidRDefault="008A3BED" w:rsidP="00BC1048">
      <w:pPr>
        <w:numPr>
          <w:ilvl w:val="1"/>
          <w:numId w:val="159"/>
        </w:numPr>
        <w:rPr>
          <w:rFonts w:ascii="Times New Roman" w:hAnsi="Times New Roman" w:cs="Times New Roman"/>
          <w:sz w:val="24"/>
        </w:rPr>
      </w:pPr>
      <w:r w:rsidRPr="008E74AC">
        <w:rPr>
          <w:rFonts w:ascii="Times New Roman" w:hAnsi="Times New Roman" w:cs="Times New Roman"/>
          <w:sz w:val="24"/>
        </w:rPr>
        <w:t>Kemoterapija</w:t>
      </w:r>
    </w:p>
    <w:p w:rsidR="008A3BED" w:rsidRPr="008E74AC" w:rsidRDefault="008A3BED" w:rsidP="00BC1048">
      <w:pPr>
        <w:numPr>
          <w:ilvl w:val="1"/>
          <w:numId w:val="159"/>
        </w:numPr>
        <w:rPr>
          <w:rFonts w:ascii="Times New Roman" w:hAnsi="Times New Roman" w:cs="Times New Roman"/>
          <w:sz w:val="24"/>
        </w:rPr>
      </w:pPr>
      <w:r w:rsidRPr="008E74AC">
        <w:rPr>
          <w:rFonts w:ascii="Times New Roman" w:hAnsi="Times New Roman" w:cs="Times New Roman"/>
          <w:sz w:val="24"/>
        </w:rPr>
        <w:t>Radioterapija</w:t>
      </w:r>
    </w:p>
    <w:p w:rsidR="008A3BED" w:rsidRPr="008E74AC" w:rsidRDefault="008A3BED" w:rsidP="00BC1048">
      <w:pPr>
        <w:numPr>
          <w:ilvl w:val="1"/>
          <w:numId w:val="159"/>
        </w:numPr>
        <w:rPr>
          <w:rFonts w:ascii="Times New Roman" w:hAnsi="Times New Roman" w:cs="Times New Roman"/>
          <w:sz w:val="24"/>
        </w:rPr>
      </w:pPr>
      <w:r w:rsidRPr="008E74AC">
        <w:rPr>
          <w:rFonts w:ascii="Times New Roman" w:hAnsi="Times New Roman" w:cs="Times New Roman"/>
          <w:sz w:val="24"/>
        </w:rPr>
        <w:t>Kirurško zdravljenje</w:t>
      </w:r>
    </w:p>
    <w:p w:rsidR="008A3BED" w:rsidRPr="008E74AC" w:rsidRDefault="008A3BED" w:rsidP="00BC1048">
      <w:pPr>
        <w:numPr>
          <w:ilvl w:val="1"/>
          <w:numId w:val="159"/>
        </w:numPr>
        <w:rPr>
          <w:rFonts w:ascii="Times New Roman" w:hAnsi="Times New Roman" w:cs="Times New Roman"/>
          <w:sz w:val="24"/>
        </w:rPr>
      </w:pPr>
      <w:r w:rsidRPr="008E74AC">
        <w:rPr>
          <w:rFonts w:ascii="Times New Roman" w:hAnsi="Times New Roman" w:cs="Times New Roman"/>
          <w:sz w:val="24"/>
        </w:rPr>
        <w:t>Imunoterapija</w:t>
      </w:r>
    </w:p>
    <w:p w:rsidR="008E74AC" w:rsidRPr="008E74AC" w:rsidRDefault="008E74AC" w:rsidP="00BC1048">
      <w:pPr>
        <w:numPr>
          <w:ilvl w:val="1"/>
          <w:numId w:val="159"/>
        </w:numPr>
        <w:rPr>
          <w:rFonts w:ascii="Times New Roman" w:hAnsi="Times New Roman" w:cs="Times New Roman"/>
          <w:sz w:val="24"/>
        </w:rPr>
      </w:pPr>
      <w:r w:rsidRPr="008E74AC">
        <w:rPr>
          <w:rFonts w:ascii="Times New Roman" w:hAnsi="Times New Roman" w:cs="Times New Roman"/>
          <w:b/>
          <w:bCs/>
          <w:sz w:val="24"/>
        </w:rPr>
        <w:t>Metastaziranje</w:t>
      </w:r>
      <w:r w:rsidRPr="008E74AC">
        <w:rPr>
          <w:rFonts w:ascii="Times New Roman" w:hAnsi="Times New Roman" w:cs="Times New Roman"/>
          <w:sz w:val="24"/>
        </w:rPr>
        <w:t>: področne</w:t>
      </w:r>
      <w:r>
        <w:rPr>
          <w:rFonts w:ascii="Times New Roman" w:hAnsi="Times New Roman" w:cs="Times New Roman"/>
          <w:sz w:val="24"/>
        </w:rPr>
        <w:t xml:space="preserve"> bezgavke, pljuča, kosti, jetra</w:t>
      </w:r>
    </w:p>
    <w:p w:rsidR="008A3BED" w:rsidRPr="008E74AC" w:rsidRDefault="008E74AC" w:rsidP="00BC1048">
      <w:pPr>
        <w:numPr>
          <w:ilvl w:val="1"/>
          <w:numId w:val="159"/>
        </w:num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69504" behindDoc="0" locked="0" layoutInCell="1" allowOverlap="1">
            <wp:simplePos x="0" y="0"/>
            <wp:positionH relativeFrom="column">
              <wp:posOffset>928370</wp:posOffset>
            </wp:positionH>
            <wp:positionV relativeFrom="paragraph">
              <wp:posOffset>448310</wp:posOffset>
            </wp:positionV>
            <wp:extent cx="3571875" cy="1981835"/>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
                      <a:extLst>
                        <a:ext uri="{28A0092B-C50C-407E-A947-70E740481C1C}">
                          <a14:useLocalDpi xmlns:a14="http://schemas.microsoft.com/office/drawing/2010/main" val="0"/>
                        </a:ext>
                      </a:extLst>
                    </a:blip>
                    <a:srcRect b="7676"/>
                    <a:stretch/>
                  </pic:blipFill>
                  <pic:spPr bwMode="auto">
                    <a:xfrm>
                      <a:off x="0" y="0"/>
                      <a:ext cx="357187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BED" w:rsidRPr="008E74AC">
        <w:rPr>
          <w:rFonts w:ascii="Times New Roman" w:hAnsi="Times New Roman" w:cs="Times New Roman"/>
          <w:sz w:val="24"/>
        </w:rPr>
        <w:t>Subtotalna resekcija želodca z rekonstrukcijo prebavne cevi po Roux-en-Y (</w:t>
      </w:r>
      <w:r w:rsidR="008A3BED" w:rsidRPr="008E74AC">
        <w:rPr>
          <w:rFonts w:ascii="Times New Roman" w:hAnsi="Times New Roman" w:cs="Times New Roman"/>
          <w:b/>
          <w:bCs/>
          <w:sz w:val="24"/>
        </w:rPr>
        <w:t>kirurško-onkološki principi zdravljenja</w:t>
      </w:r>
      <w:r w:rsidR="008A3BED" w:rsidRPr="008E74AC">
        <w:rPr>
          <w:rFonts w:ascii="Times New Roman" w:hAnsi="Times New Roman" w:cs="Times New Roman"/>
          <w:sz w:val="24"/>
        </w:rPr>
        <w:t>) (Billroth II)</w:t>
      </w:r>
    </w:p>
    <w:p w:rsidR="008E74AC" w:rsidRPr="008E74AC" w:rsidRDefault="008E74AC" w:rsidP="008E74AC">
      <w:pPr>
        <w:ind w:left="1080"/>
        <w:rPr>
          <w:rFonts w:ascii="Times New Roman" w:hAnsi="Times New Roman" w:cs="Times New Roman"/>
          <w:sz w:val="24"/>
        </w:rPr>
      </w:pPr>
    </w:p>
    <w:p w:rsidR="005C79C2" w:rsidRPr="005C79C2" w:rsidRDefault="005C79C2" w:rsidP="008E74AC">
      <w:pPr>
        <w:rPr>
          <w:rFonts w:ascii="Times New Roman" w:hAnsi="Times New Roman" w:cs="Times New Roman"/>
          <w:b/>
          <w:sz w:val="24"/>
        </w:rPr>
      </w:pPr>
    </w:p>
    <w:p w:rsidR="005C79C2" w:rsidRPr="005C79C2" w:rsidRDefault="005C79C2" w:rsidP="005C79C2">
      <w:pPr>
        <w:rPr>
          <w:rFonts w:ascii="Times New Roman" w:hAnsi="Times New Roman" w:cs="Times New Roman"/>
          <w:sz w:val="24"/>
        </w:rPr>
      </w:pPr>
    </w:p>
    <w:p w:rsidR="005C79C2" w:rsidRPr="005C79C2" w:rsidRDefault="005C79C2" w:rsidP="005C79C2">
      <w:pPr>
        <w:rPr>
          <w:rFonts w:ascii="Times New Roman" w:hAnsi="Times New Roman" w:cs="Times New Roman"/>
          <w:sz w:val="24"/>
        </w:rPr>
      </w:pPr>
    </w:p>
    <w:p w:rsidR="004473C0" w:rsidRPr="004473C0" w:rsidRDefault="004473C0" w:rsidP="004473C0">
      <w:pPr>
        <w:rPr>
          <w:rFonts w:ascii="Times New Roman" w:hAnsi="Times New Roman" w:cs="Times New Roman"/>
          <w:sz w:val="24"/>
        </w:rPr>
      </w:pPr>
    </w:p>
    <w:p w:rsidR="004473C0" w:rsidRDefault="004473C0" w:rsidP="004473C0">
      <w:pPr>
        <w:ind w:left="720"/>
        <w:rPr>
          <w:rFonts w:ascii="Times New Roman" w:hAnsi="Times New Roman" w:cs="Times New Roman"/>
          <w:sz w:val="24"/>
        </w:rPr>
      </w:pPr>
    </w:p>
    <w:p w:rsidR="008A3BED" w:rsidRPr="008E74AC" w:rsidRDefault="008E74AC" w:rsidP="00BC1048">
      <w:pPr>
        <w:numPr>
          <w:ilvl w:val="0"/>
          <w:numId w:val="162"/>
        </w:numPr>
        <w:spacing w:line="360" w:lineRule="auto"/>
        <w:rPr>
          <w:rFonts w:ascii="Times New Roman" w:hAnsi="Times New Roman" w:cs="Times New Roman"/>
          <w:b/>
          <w:sz w:val="24"/>
        </w:rPr>
      </w:pPr>
      <w:r w:rsidRPr="008E74AC">
        <w:rPr>
          <w:rFonts w:ascii="Times New Roman" w:hAnsi="Times New Roman" w:cs="Times New Roman"/>
          <w:b/>
          <w:noProof/>
          <w:sz w:val="24"/>
          <w:lang w:eastAsia="sl-SI"/>
        </w:rPr>
        <w:drawing>
          <wp:anchor distT="0" distB="0" distL="114300" distR="114300" simplePos="0" relativeHeight="251670528" behindDoc="0" locked="0" layoutInCell="1" allowOverlap="1">
            <wp:simplePos x="0" y="0"/>
            <wp:positionH relativeFrom="column">
              <wp:posOffset>1043305</wp:posOffset>
            </wp:positionH>
            <wp:positionV relativeFrom="paragraph">
              <wp:posOffset>453390</wp:posOffset>
            </wp:positionV>
            <wp:extent cx="2435289" cy="1818640"/>
            <wp:effectExtent l="0" t="0" r="317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5289" cy="1818640"/>
                    </a:xfrm>
                    <a:prstGeom prst="rect">
                      <a:avLst/>
                    </a:prstGeom>
                    <a:noFill/>
                  </pic:spPr>
                </pic:pic>
              </a:graphicData>
            </a:graphic>
          </wp:anchor>
        </w:drawing>
      </w:r>
      <w:r w:rsidR="008A3BED" w:rsidRPr="008E74AC">
        <w:rPr>
          <w:rFonts w:ascii="Times New Roman" w:hAnsi="Times New Roman" w:cs="Times New Roman"/>
          <w:b/>
          <w:sz w:val="24"/>
        </w:rPr>
        <w:t>Limfadenektomija</w:t>
      </w:r>
    </w:p>
    <w:p w:rsidR="00007F81" w:rsidRPr="00007F81" w:rsidRDefault="00007F81" w:rsidP="00007F81">
      <w:pPr>
        <w:spacing w:line="360" w:lineRule="auto"/>
        <w:rPr>
          <w:rFonts w:ascii="Times New Roman" w:hAnsi="Times New Roman" w:cs="Times New Roman"/>
          <w:sz w:val="24"/>
        </w:rPr>
      </w:pPr>
    </w:p>
    <w:p w:rsidR="00007F81" w:rsidRDefault="00007F81" w:rsidP="00FE311E">
      <w:pPr>
        <w:pStyle w:val="ListParagraph"/>
        <w:spacing w:line="360" w:lineRule="auto"/>
        <w:rPr>
          <w:rFonts w:ascii="Times New Roman" w:hAnsi="Times New Roman" w:cs="Times New Roman"/>
          <w:sz w:val="24"/>
        </w:rPr>
      </w:pPr>
    </w:p>
    <w:p w:rsidR="004D71F8" w:rsidRDefault="004D71F8" w:rsidP="00FE311E">
      <w:pPr>
        <w:pStyle w:val="ListParagraph"/>
        <w:spacing w:line="360" w:lineRule="auto"/>
        <w:rPr>
          <w:rFonts w:ascii="Times New Roman" w:hAnsi="Times New Roman" w:cs="Times New Roman"/>
          <w:sz w:val="24"/>
        </w:rPr>
      </w:pPr>
    </w:p>
    <w:p w:rsidR="008E74AC" w:rsidRDefault="008E74AC" w:rsidP="00FE311E">
      <w:pPr>
        <w:pStyle w:val="ListParagraph"/>
        <w:spacing w:line="360" w:lineRule="auto"/>
        <w:rPr>
          <w:rFonts w:ascii="Times New Roman" w:hAnsi="Times New Roman" w:cs="Times New Roman"/>
          <w:sz w:val="24"/>
        </w:rPr>
      </w:pPr>
    </w:p>
    <w:p w:rsidR="008E74AC" w:rsidRDefault="008E74AC" w:rsidP="00FE311E">
      <w:pPr>
        <w:pStyle w:val="ListParagraph"/>
        <w:spacing w:line="360" w:lineRule="auto"/>
        <w:rPr>
          <w:rFonts w:ascii="Times New Roman" w:hAnsi="Times New Roman" w:cs="Times New Roman"/>
          <w:sz w:val="24"/>
        </w:rPr>
      </w:pPr>
    </w:p>
    <w:p w:rsidR="008E74AC" w:rsidRDefault="008E74AC" w:rsidP="00FE311E">
      <w:pPr>
        <w:pStyle w:val="ListParagraph"/>
        <w:spacing w:line="360" w:lineRule="auto"/>
        <w:rPr>
          <w:rFonts w:ascii="Times New Roman" w:hAnsi="Times New Roman" w:cs="Times New Roman"/>
          <w:sz w:val="24"/>
        </w:rPr>
      </w:pPr>
    </w:p>
    <w:p w:rsidR="008E74AC" w:rsidRDefault="008E74AC" w:rsidP="00FE311E">
      <w:pPr>
        <w:pStyle w:val="ListParagraph"/>
        <w:spacing w:line="360" w:lineRule="auto"/>
        <w:rPr>
          <w:rFonts w:ascii="Times New Roman" w:hAnsi="Times New Roman" w:cs="Times New Roman"/>
          <w:sz w:val="24"/>
        </w:rPr>
      </w:pPr>
    </w:p>
    <w:p w:rsidR="008E74AC" w:rsidRPr="008E74AC" w:rsidRDefault="008E74AC" w:rsidP="008E74AC">
      <w:pPr>
        <w:spacing w:line="360" w:lineRule="auto"/>
        <w:rPr>
          <w:rFonts w:ascii="Times New Roman" w:hAnsi="Times New Roman" w:cs="Times New Roman"/>
          <w:sz w:val="24"/>
        </w:rPr>
      </w:pPr>
      <w:r w:rsidRPr="008E74AC">
        <w:rPr>
          <w:rFonts w:ascii="Times New Roman" w:hAnsi="Times New Roman" w:cs="Times New Roman"/>
          <w:sz w:val="24"/>
        </w:rPr>
        <w:lastRenderedPageBreak/>
        <w:t>TNF KLASIFIKACIJA:</w:t>
      </w:r>
    </w:p>
    <w:p w:rsidR="008E74AC" w:rsidRDefault="008E74AC" w:rsidP="00FE311E">
      <w:pPr>
        <w:pStyle w:val="ListParagraph"/>
        <w:spacing w:line="360" w:lineRule="auto"/>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01FA2C2F">
            <wp:extent cx="4391025" cy="326260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637" t="7515" r="1980" b="6932"/>
                    <a:stretch/>
                  </pic:blipFill>
                  <pic:spPr bwMode="auto">
                    <a:xfrm>
                      <a:off x="0" y="0"/>
                      <a:ext cx="4396162" cy="3266426"/>
                    </a:xfrm>
                    <a:prstGeom prst="rect">
                      <a:avLst/>
                    </a:prstGeom>
                    <a:noFill/>
                    <a:ln>
                      <a:noFill/>
                    </a:ln>
                    <a:extLst>
                      <a:ext uri="{53640926-AAD7-44D8-BBD7-CCE9431645EC}">
                        <a14:shadowObscured xmlns:a14="http://schemas.microsoft.com/office/drawing/2010/main"/>
                      </a:ext>
                    </a:extLst>
                  </pic:spPr>
                </pic:pic>
              </a:graphicData>
            </a:graphic>
          </wp:inline>
        </w:drawing>
      </w:r>
    </w:p>
    <w:p w:rsidR="008E74AC" w:rsidRPr="008E74AC" w:rsidRDefault="008E74AC" w:rsidP="008E74AC">
      <w:pPr>
        <w:spacing w:line="360" w:lineRule="auto"/>
        <w:rPr>
          <w:rFonts w:ascii="Times New Roman" w:hAnsi="Times New Roman" w:cs="Times New Roman"/>
          <w:b/>
          <w:sz w:val="24"/>
        </w:rPr>
      </w:pPr>
      <w:r w:rsidRPr="008E74AC">
        <w:rPr>
          <w:rFonts w:ascii="Times New Roman" w:hAnsi="Times New Roman" w:cs="Times New Roman"/>
          <w:b/>
          <w:sz w:val="24"/>
        </w:rPr>
        <w:t>ŽELODČNA RAZJEDA – ULKUS:</w:t>
      </w:r>
    </w:p>
    <w:p w:rsidR="008E74AC" w:rsidRDefault="008E74AC" w:rsidP="008E74AC">
      <w:pPr>
        <w:spacing w:line="360" w:lineRule="auto"/>
        <w:rPr>
          <w:rFonts w:ascii="Times New Roman" w:hAnsi="Times New Roman" w:cs="Times New Roman"/>
          <w:sz w:val="24"/>
        </w:rPr>
      </w:pPr>
      <w:r>
        <w:rPr>
          <w:rFonts w:ascii="Times New Roman" w:hAnsi="Times New Roman" w:cs="Times New Roman"/>
          <w:sz w:val="24"/>
        </w:rPr>
        <w:t>KLINIČNA ZNAMENJA:</w:t>
      </w:r>
    </w:p>
    <w:p w:rsidR="008A3BED" w:rsidRPr="008E74AC" w:rsidRDefault="008A3BED" w:rsidP="00BC1048">
      <w:pPr>
        <w:numPr>
          <w:ilvl w:val="0"/>
          <w:numId w:val="163"/>
        </w:numPr>
        <w:spacing w:line="276" w:lineRule="auto"/>
        <w:rPr>
          <w:rFonts w:ascii="Times New Roman" w:hAnsi="Times New Roman" w:cs="Times New Roman"/>
          <w:sz w:val="24"/>
        </w:rPr>
      </w:pPr>
      <w:r w:rsidRPr="008E74AC">
        <w:rPr>
          <w:rFonts w:ascii="Times New Roman" w:hAnsi="Times New Roman" w:cs="Times New Roman"/>
          <w:sz w:val="24"/>
        </w:rPr>
        <w:t>dispepsija</w:t>
      </w:r>
    </w:p>
    <w:p w:rsidR="008A3BED" w:rsidRPr="008E74AC" w:rsidRDefault="008A3BED" w:rsidP="00BC1048">
      <w:pPr>
        <w:numPr>
          <w:ilvl w:val="0"/>
          <w:numId w:val="163"/>
        </w:numPr>
        <w:spacing w:line="276" w:lineRule="auto"/>
        <w:rPr>
          <w:rFonts w:ascii="Times New Roman" w:hAnsi="Times New Roman" w:cs="Times New Roman"/>
          <w:sz w:val="24"/>
        </w:rPr>
      </w:pPr>
      <w:r w:rsidRPr="008E74AC">
        <w:rPr>
          <w:rFonts w:ascii="Times New Roman" w:hAnsi="Times New Roman" w:cs="Times New Roman"/>
          <w:sz w:val="24"/>
        </w:rPr>
        <w:t>bolečina</w:t>
      </w:r>
    </w:p>
    <w:p w:rsidR="008A3BED" w:rsidRPr="008E74AC" w:rsidRDefault="008A3BED" w:rsidP="00BC1048">
      <w:pPr>
        <w:numPr>
          <w:ilvl w:val="0"/>
          <w:numId w:val="163"/>
        </w:numPr>
        <w:spacing w:line="276" w:lineRule="auto"/>
        <w:rPr>
          <w:rFonts w:ascii="Times New Roman" w:hAnsi="Times New Roman" w:cs="Times New Roman"/>
          <w:sz w:val="24"/>
        </w:rPr>
      </w:pPr>
      <w:r w:rsidRPr="008E74AC">
        <w:rPr>
          <w:rFonts w:ascii="Times New Roman" w:hAnsi="Times New Roman" w:cs="Times New Roman"/>
          <w:sz w:val="24"/>
        </w:rPr>
        <w:t>krvavitev</w:t>
      </w:r>
    </w:p>
    <w:p w:rsidR="008A3BED" w:rsidRPr="008E74AC" w:rsidRDefault="008A3BED" w:rsidP="00BC1048">
      <w:pPr>
        <w:numPr>
          <w:ilvl w:val="0"/>
          <w:numId w:val="163"/>
        </w:numPr>
        <w:spacing w:line="276" w:lineRule="auto"/>
        <w:rPr>
          <w:rFonts w:ascii="Times New Roman" w:hAnsi="Times New Roman" w:cs="Times New Roman"/>
          <w:sz w:val="24"/>
        </w:rPr>
      </w:pPr>
      <w:r w:rsidRPr="008E74AC">
        <w:rPr>
          <w:rFonts w:ascii="Times New Roman" w:hAnsi="Times New Roman" w:cs="Times New Roman"/>
          <w:sz w:val="24"/>
        </w:rPr>
        <w:t>penetracija in fistulizacija</w:t>
      </w:r>
    </w:p>
    <w:p w:rsidR="008A3BED" w:rsidRPr="008E74AC" w:rsidRDefault="008A3BED" w:rsidP="00BC1048">
      <w:pPr>
        <w:numPr>
          <w:ilvl w:val="0"/>
          <w:numId w:val="163"/>
        </w:numPr>
        <w:spacing w:line="276" w:lineRule="auto"/>
        <w:rPr>
          <w:rFonts w:ascii="Times New Roman" w:hAnsi="Times New Roman" w:cs="Times New Roman"/>
          <w:sz w:val="24"/>
        </w:rPr>
      </w:pPr>
      <w:r w:rsidRPr="008E74AC">
        <w:rPr>
          <w:rFonts w:ascii="Times New Roman" w:hAnsi="Times New Roman" w:cs="Times New Roman"/>
          <w:sz w:val="24"/>
        </w:rPr>
        <w:t>predrtje ali perforacija</w:t>
      </w:r>
    </w:p>
    <w:p w:rsidR="008E74AC" w:rsidRDefault="008E74AC" w:rsidP="008E74AC">
      <w:pPr>
        <w:spacing w:line="360" w:lineRule="auto"/>
        <w:rPr>
          <w:rFonts w:ascii="Times New Roman" w:hAnsi="Times New Roman" w:cs="Times New Roman"/>
          <w:sz w:val="24"/>
        </w:rPr>
      </w:pPr>
    </w:p>
    <w:p w:rsidR="00B65A16" w:rsidRDefault="008E74AC" w:rsidP="008E74AC">
      <w:pPr>
        <w:spacing w:line="360" w:lineRule="auto"/>
        <w:rPr>
          <w:rFonts w:ascii="Times New Roman" w:hAnsi="Times New Roman" w:cs="Times New Roman"/>
          <w:b/>
          <w:sz w:val="24"/>
        </w:rPr>
      </w:pPr>
      <w:r w:rsidRPr="008E74AC">
        <w:rPr>
          <w:rFonts w:ascii="Times New Roman" w:hAnsi="Times New Roman" w:cs="Times New Roman"/>
          <w:b/>
          <w:sz w:val="24"/>
        </w:rPr>
        <w:t>2.KIRURGIJA DEBELOSTI:</w:t>
      </w:r>
    </w:p>
    <w:p w:rsidR="00B65A16" w:rsidRDefault="00B65A16" w:rsidP="008E74AC">
      <w:pPr>
        <w:spacing w:line="360" w:lineRule="auto"/>
        <w:rPr>
          <w:rFonts w:ascii="Times New Roman" w:hAnsi="Times New Roman" w:cs="Times New Roman"/>
          <w:b/>
          <w:sz w:val="24"/>
        </w:rPr>
      </w:pPr>
      <w:r>
        <w:rPr>
          <w:rFonts w:ascii="Times New Roman" w:hAnsi="Times New Roman" w:cs="Times New Roman"/>
          <w:b/>
          <w:noProof/>
          <w:sz w:val="24"/>
          <w:lang w:eastAsia="sl-SI"/>
        </w:rPr>
        <w:drawing>
          <wp:anchor distT="0" distB="0" distL="114300" distR="114300" simplePos="0" relativeHeight="251672576" behindDoc="0" locked="0" layoutInCell="1" allowOverlap="1">
            <wp:simplePos x="0" y="0"/>
            <wp:positionH relativeFrom="column">
              <wp:posOffset>43180</wp:posOffset>
            </wp:positionH>
            <wp:positionV relativeFrom="paragraph">
              <wp:posOffset>1270</wp:posOffset>
            </wp:positionV>
            <wp:extent cx="4533900" cy="152019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33900" cy="1520190"/>
                    </a:xfrm>
                    <a:prstGeom prst="rect">
                      <a:avLst/>
                    </a:prstGeom>
                    <a:noFill/>
                  </pic:spPr>
                </pic:pic>
              </a:graphicData>
            </a:graphic>
            <wp14:sizeRelH relativeFrom="margin">
              <wp14:pctWidth>0</wp14:pctWidth>
            </wp14:sizeRelH>
            <wp14:sizeRelV relativeFrom="margin">
              <wp14:pctHeight>0</wp14:pctHeight>
            </wp14:sizeRelV>
          </wp:anchor>
        </w:drawing>
      </w:r>
    </w:p>
    <w:p w:rsidR="00B65A16" w:rsidRDefault="00B65A16" w:rsidP="008E74AC">
      <w:pPr>
        <w:spacing w:line="360" w:lineRule="auto"/>
        <w:rPr>
          <w:rFonts w:ascii="Times New Roman" w:hAnsi="Times New Roman" w:cs="Times New Roman"/>
          <w:b/>
          <w:sz w:val="24"/>
        </w:rPr>
      </w:pPr>
    </w:p>
    <w:p w:rsidR="00B65A16" w:rsidRDefault="00B65A16" w:rsidP="008E74AC">
      <w:pPr>
        <w:spacing w:line="360" w:lineRule="auto"/>
        <w:rPr>
          <w:rFonts w:ascii="Times New Roman" w:hAnsi="Times New Roman" w:cs="Times New Roman"/>
          <w:b/>
          <w:sz w:val="24"/>
        </w:rPr>
      </w:pPr>
    </w:p>
    <w:p w:rsidR="00B65A16" w:rsidRDefault="00B65A16" w:rsidP="008E74AC">
      <w:pPr>
        <w:spacing w:line="360" w:lineRule="auto"/>
        <w:rPr>
          <w:rFonts w:ascii="Times New Roman" w:hAnsi="Times New Roman" w:cs="Times New Roman"/>
          <w:b/>
          <w:sz w:val="24"/>
        </w:rPr>
      </w:pPr>
    </w:p>
    <w:p w:rsidR="00B65A16" w:rsidRDefault="00B65A16" w:rsidP="008E74AC">
      <w:pPr>
        <w:spacing w:line="360" w:lineRule="auto"/>
        <w:rPr>
          <w:rFonts w:ascii="Times New Roman" w:hAnsi="Times New Roman" w:cs="Times New Roman"/>
          <w:b/>
          <w:sz w:val="24"/>
        </w:rPr>
      </w:pPr>
    </w:p>
    <w:p w:rsidR="003075EF" w:rsidRDefault="003075EF" w:rsidP="008E74AC">
      <w:pPr>
        <w:spacing w:line="360" w:lineRule="auto"/>
        <w:rPr>
          <w:rFonts w:ascii="Times New Roman" w:hAnsi="Times New Roman" w:cs="Times New Roman"/>
          <w:b/>
          <w:sz w:val="24"/>
        </w:rPr>
      </w:pPr>
    </w:p>
    <w:p w:rsidR="003075EF" w:rsidRDefault="003075EF" w:rsidP="008E74AC">
      <w:pPr>
        <w:spacing w:line="360" w:lineRule="auto"/>
        <w:rPr>
          <w:rFonts w:ascii="Times New Roman" w:hAnsi="Times New Roman" w:cs="Times New Roman"/>
          <w:b/>
          <w:sz w:val="24"/>
        </w:rPr>
      </w:pPr>
      <w:r>
        <w:rPr>
          <w:rFonts w:ascii="Times New Roman" w:hAnsi="Times New Roman" w:cs="Times New Roman"/>
          <w:b/>
          <w:noProof/>
          <w:sz w:val="24"/>
          <w:lang w:eastAsia="sl-SI"/>
        </w:rPr>
        <w:lastRenderedPageBreak/>
        <w:drawing>
          <wp:anchor distT="0" distB="0" distL="114300" distR="114300" simplePos="0" relativeHeight="251675648" behindDoc="0" locked="0" layoutInCell="1" allowOverlap="1">
            <wp:simplePos x="0" y="0"/>
            <wp:positionH relativeFrom="column">
              <wp:posOffset>-35560</wp:posOffset>
            </wp:positionH>
            <wp:positionV relativeFrom="paragraph">
              <wp:posOffset>3313430</wp:posOffset>
            </wp:positionV>
            <wp:extent cx="4501515" cy="152908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01515" cy="15290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lang w:eastAsia="sl-SI"/>
        </w:rPr>
        <w:drawing>
          <wp:anchor distT="0" distB="0" distL="114300" distR="114300" simplePos="0" relativeHeight="251671552" behindDoc="0" locked="0" layoutInCell="1" allowOverlap="1">
            <wp:simplePos x="0" y="0"/>
            <wp:positionH relativeFrom="column">
              <wp:posOffset>-35560</wp:posOffset>
            </wp:positionH>
            <wp:positionV relativeFrom="paragraph">
              <wp:posOffset>0</wp:posOffset>
            </wp:positionV>
            <wp:extent cx="5690870" cy="3202305"/>
            <wp:effectExtent l="0" t="0" r="508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0870" cy="3202305"/>
                    </a:xfrm>
                    <a:prstGeom prst="rect">
                      <a:avLst/>
                    </a:prstGeom>
                    <a:noFill/>
                  </pic:spPr>
                </pic:pic>
              </a:graphicData>
            </a:graphic>
            <wp14:sizeRelH relativeFrom="page">
              <wp14:pctWidth>0</wp14:pctWidth>
            </wp14:sizeRelH>
            <wp14:sizeRelV relativeFrom="page">
              <wp14:pctHeight>0</wp14:pctHeight>
            </wp14:sizeRelV>
          </wp:anchor>
        </w:drawing>
      </w:r>
    </w:p>
    <w:p w:rsidR="003075EF" w:rsidRDefault="003075EF" w:rsidP="008E74AC">
      <w:pPr>
        <w:spacing w:line="360" w:lineRule="auto"/>
        <w:rPr>
          <w:rFonts w:ascii="Times New Roman" w:hAnsi="Times New Roman" w:cs="Times New Roman"/>
          <w:b/>
          <w:noProof/>
          <w:sz w:val="24"/>
          <w:lang w:eastAsia="sl-SI"/>
        </w:rPr>
      </w:pPr>
    </w:p>
    <w:p w:rsidR="003075EF" w:rsidRDefault="003075EF" w:rsidP="008E74AC">
      <w:pPr>
        <w:spacing w:line="360" w:lineRule="auto"/>
        <w:rPr>
          <w:rFonts w:ascii="Times New Roman" w:hAnsi="Times New Roman" w:cs="Times New Roman"/>
          <w:b/>
          <w:noProof/>
          <w:sz w:val="24"/>
          <w:lang w:eastAsia="sl-SI"/>
        </w:rPr>
      </w:pPr>
    </w:p>
    <w:p w:rsidR="003075EF" w:rsidRDefault="003075EF" w:rsidP="008E74AC">
      <w:pPr>
        <w:spacing w:line="360" w:lineRule="auto"/>
        <w:rPr>
          <w:rFonts w:ascii="Times New Roman" w:hAnsi="Times New Roman" w:cs="Times New Roman"/>
          <w:b/>
          <w:noProof/>
          <w:sz w:val="24"/>
          <w:lang w:eastAsia="sl-SI"/>
        </w:rPr>
      </w:pPr>
    </w:p>
    <w:p w:rsidR="003075EF" w:rsidRDefault="003075EF" w:rsidP="008E74AC">
      <w:pPr>
        <w:spacing w:line="360" w:lineRule="auto"/>
        <w:rPr>
          <w:rFonts w:ascii="Times New Roman" w:hAnsi="Times New Roman" w:cs="Times New Roman"/>
          <w:b/>
          <w:sz w:val="24"/>
        </w:rPr>
      </w:pPr>
    </w:p>
    <w:p w:rsidR="003075EF" w:rsidRPr="003075EF" w:rsidRDefault="003075EF" w:rsidP="008E74AC">
      <w:pPr>
        <w:spacing w:line="360" w:lineRule="auto"/>
        <w:rPr>
          <w:rFonts w:ascii="Times New Roman" w:hAnsi="Times New Roman" w:cs="Times New Roman"/>
          <w:sz w:val="24"/>
        </w:rPr>
      </w:pPr>
      <w:r>
        <w:rPr>
          <w:rFonts w:ascii="Times New Roman" w:hAnsi="Times New Roman" w:cs="Times New Roman"/>
          <w:b/>
          <w:noProof/>
          <w:sz w:val="24"/>
          <w:lang w:eastAsia="sl-SI"/>
        </w:rPr>
        <w:drawing>
          <wp:anchor distT="0" distB="0" distL="114300" distR="114300" simplePos="0" relativeHeight="251678720" behindDoc="0" locked="0" layoutInCell="1" allowOverlap="1">
            <wp:simplePos x="0" y="0"/>
            <wp:positionH relativeFrom="column">
              <wp:posOffset>-109220</wp:posOffset>
            </wp:positionH>
            <wp:positionV relativeFrom="paragraph">
              <wp:posOffset>238125</wp:posOffset>
            </wp:positionV>
            <wp:extent cx="5238750" cy="18923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0509" b="5765"/>
                    <a:stretch/>
                  </pic:blipFill>
                  <pic:spPr bwMode="auto">
                    <a:xfrm>
                      <a:off x="0" y="0"/>
                      <a:ext cx="5238750" cy="1892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75EF">
        <w:rPr>
          <w:rFonts w:ascii="Times New Roman" w:hAnsi="Times New Roman" w:cs="Times New Roman"/>
          <w:sz w:val="24"/>
        </w:rPr>
        <w:t>PRIPRAVA BOLNIKA NA KIRURŠKI POSEG:</w:t>
      </w:r>
    </w:p>
    <w:p w:rsidR="003075EF" w:rsidRDefault="003075EF" w:rsidP="008E74AC">
      <w:pPr>
        <w:spacing w:line="360" w:lineRule="auto"/>
        <w:rPr>
          <w:rFonts w:ascii="Times New Roman" w:hAnsi="Times New Roman" w:cs="Times New Roman"/>
          <w:b/>
          <w:sz w:val="24"/>
        </w:rPr>
      </w:pPr>
    </w:p>
    <w:p w:rsidR="003075EF" w:rsidRDefault="003075EF" w:rsidP="008E74AC">
      <w:pPr>
        <w:spacing w:line="360" w:lineRule="auto"/>
        <w:rPr>
          <w:rFonts w:ascii="Times New Roman" w:hAnsi="Times New Roman" w:cs="Times New Roman"/>
          <w:b/>
          <w:sz w:val="24"/>
        </w:rPr>
      </w:pPr>
    </w:p>
    <w:p w:rsidR="008E74AC" w:rsidRDefault="008E74AC" w:rsidP="008E74AC">
      <w:pPr>
        <w:spacing w:line="360" w:lineRule="auto"/>
        <w:rPr>
          <w:rFonts w:ascii="Times New Roman" w:hAnsi="Times New Roman" w:cs="Times New Roman"/>
          <w:b/>
          <w:sz w:val="24"/>
        </w:rPr>
      </w:pPr>
    </w:p>
    <w:p w:rsidR="003075EF" w:rsidRDefault="003075EF" w:rsidP="008E74AC">
      <w:pPr>
        <w:spacing w:line="360" w:lineRule="auto"/>
        <w:rPr>
          <w:rFonts w:ascii="Times New Roman" w:hAnsi="Times New Roman" w:cs="Times New Roman"/>
          <w:b/>
          <w:sz w:val="24"/>
        </w:rPr>
      </w:pPr>
    </w:p>
    <w:p w:rsidR="003075EF" w:rsidRDefault="003075EF" w:rsidP="008E74AC">
      <w:pPr>
        <w:spacing w:line="360" w:lineRule="auto"/>
        <w:rPr>
          <w:rFonts w:ascii="Times New Roman" w:hAnsi="Times New Roman" w:cs="Times New Roman"/>
          <w:b/>
          <w:sz w:val="24"/>
        </w:rPr>
      </w:pPr>
      <w:r>
        <w:rPr>
          <w:rFonts w:ascii="Times New Roman" w:hAnsi="Times New Roman" w:cs="Times New Roman"/>
          <w:b/>
          <w:noProof/>
          <w:sz w:val="24"/>
          <w:lang w:eastAsia="sl-SI"/>
        </w:rPr>
        <w:drawing>
          <wp:anchor distT="0" distB="0" distL="114300" distR="114300" simplePos="0" relativeHeight="251679744" behindDoc="0" locked="0" layoutInCell="1" allowOverlap="1">
            <wp:simplePos x="0" y="0"/>
            <wp:positionH relativeFrom="column">
              <wp:posOffset>-185420</wp:posOffset>
            </wp:positionH>
            <wp:positionV relativeFrom="paragraph">
              <wp:posOffset>306705</wp:posOffset>
            </wp:positionV>
            <wp:extent cx="5562600" cy="173545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7466" b="5964"/>
                    <a:stretch/>
                  </pic:blipFill>
                  <pic:spPr bwMode="auto">
                    <a:xfrm>
                      <a:off x="0" y="0"/>
                      <a:ext cx="5562600" cy="1735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075EF" w:rsidRDefault="003075EF" w:rsidP="008E74AC">
      <w:pPr>
        <w:spacing w:line="360" w:lineRule="auto"/>
        <w:rPr>
          <w:rFonts w:ascii="Times New Roman" w:hAnsi="Times New Roman" w:cs="Times New Roman"/>
          <w:b/>
          <w:sz w:val="24"/>
        </w:rPr>
      </w:pPr>
    </w:p>
    <w:p w:rsidR="003075EF" w:rsidRDefault="003075EF" w:rsidP="008E74AC">
      <w:pPr>
        <w:spacing w:line="360" w:lineRule="auto"/>
        <w:rPr>
          <w:rFonts w:ascii="Times New Roman" w:hAnsi="Times New Roman" w:cs="Times New Roman"/>
          <w:b/>
          <w:sz w:val="24"/>
        </w:rPr>
      </w:pPr>
      <w:r>
        <w:rPr>
          <w:rFonts w:ascii="Times New Roman" w:hAnsi="Times New Roman" w:cs="Times New Roman"/>
          <w:b/>
          <w:noProof/>
          <w:sz w:val="24"/>
          <w:lang w:eastAsia="sl-SI"/>
        </w:rPr>
        <w:lastRenderedPageBreak/>
        <w:drawing>
          <wp:inline distT="0" distB="0" distL="0" distR="0" wp14:anchorId="54E5C259">
            <wp:extent cx="5882119" cy="3119712"/>
            <wp:effectExtent l="0" t="0" r="4445"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93377" cy="3125683"/>
                    </a:xfrm>
                    <a:prstGeom prst="rect">
                      <a:avLst/>
                    </a:prstGeom>
                    <a:noFill/>
                  </pic:spPr>
                </pic:pic>
              </a:graphicData>
            </a:graphic>
          </wp:inline>
        </w:drawing>
      </w:r>
    </w:p>
    <w:p w:rsidR="003075EF" w:rsidRPr="003075EF" w:rsidRDefault="003075EF" w:rsidP="003075EF">
      <w:pPr>
        <w:spacing w:line="360" w:lineRule="auto"/>
        <w:rPr>
          <w:rFonts w:ascii="Times New Roman" w:hAnsi="Times New Roman" w:cs="Times New Roman"/>
          <w:sz w:val="24"/>
        </w:rPr>
      </w:pPr>
      <w:r w:rsidRPr="003075EF">
        <w:rPr>
          <w:rFonts w:ascii="Times New Roman" w:hAnsi="Times New Roman" w:cs="Times New Roman"/>
          <w:sz w:val="24"/>
        </w:rPr>
        <w:t>Omogoča dolgotrajno izgubo telesne teže in izboljšanje z debelostjo povezanih bolezni. Zdravljenje je učinkovito le, kadar predpišemo ustrezno dieto in telesno vadbo.</w:t>
      </w:r>
    </w:p>
    <w:p w:rsidR="003075EF" w:rsidRPr="003075EF" w:rsidRDefault="003075EF" w:rsidP="003075EF">
      <w:pPr>
        <w:spacing w:line="360" w:lineRule="auto"/>
        <w:rPr>
          <w:rFonts w:ascii="Times New Roman" w:hAnsi="Times New Roman" w:cs="Times New Roman"/>
          <w:b/>
          <w:sz w:val="24"/>
        </w:rPr>
      </w:pPr>
      <w:r w:rsidRPr="003075EF">
        <w:rPr>
          <w:rFonts w:ascii="Times New Roman" w:hAnsi="Times New Roman" w:cs="Times New Roman"/>
          <w:b/>
          <w:bCs/>
          <w:sz w:val="24"/>
        </w:rPr>
        <w:t>Temeljni principi zdravljenja bolezenske debelosti so</w:t>
      </w:r>
      <w:r w:rsidRPr="003075EF">
        <w:rPr>
          <w:rFonts w:ascii="Times New Roman" w:hAnsi="Times New Roman" w:cs="Times New Roman"/>
          <w:b/>
          <w:sz w:val="24"/>
        </w:rPr>
        <w:t xml:space="preserve">: </w:t>
      </w:r>
    </w:p>
    <w:p w:rsidR="008A3BED" w:rsidRPr="003075EF" w:rsidRDefault="008A3BED" w:rsidP="00BC1048">
      <w:pPr>
        <w:numPr>
          <w:ilvl w:val="0"/>
          <w:numId w:val="164"/>
        </w:numPr>
        <w:spacing w:line="360" w:lineRule="auto"/>
        <w:rPr>
          <w:rFonts w:ascii="Times New Roman" w:hAnsi="Times New Roman" w:cs="Times New Roman"/>
          <w:sz w:val="24"/>
        </w:rPr>
      </w:pPr>
      <w:r w:rsidRPr="003075EF">
        <w:rPr>
          <w:rFonts w:ascii="Times New Roman" w:hAnsi="Times New Roman" w:cs="Times New Roman"/>
          <w:sz w:val="24"/>
        </w:rPr>
        <w:t>preusmerjanje hranil;</w:t>
      </w:r>
    </w:p>
    <w:p w:rsidR="008A3BED" w:rsidRPr="003075EF" w:rsidRDefault="008A3BED" w:rsidP="00BC1048">
      <w:pPr>
        <w:numPr>
          <w:ilvl w:val="0"/>
          <w:numId w:val="164"/>
        </w:numPr>
        <w:spacing w:line="360" w:lineRule="auto"/>
        <w:rPr>
          <w:rFonts w:ascii="Times New Roman" w:hAnsi="Times New Roman" w:cs="Times New Roman"/>
          <w:sz w:val="24"/>
        </w:rPr>
      </w:pPr>
      <w:r w:rsidRPr="003075EF">
        <w:rPr>
          <w:rFonts w:ascii="Times New Roman" w:hAnsi="Times New Roman" w:cs="Times New Roman"/>
          <w:sz w:val="24"/>
        </w:rPr>
        <w:t>skrajševanje prebavne cevi;</w:t>
      </w:r>
    </w:p>
    <w:p w:rsidR="008A3BED" w:rsidRPr="003075EF" w:rsidRDefault="008A3BED" w:rsidP="00BC1048">
      <w:pPr>
        <w:numPr>
          <w:ilvl w:val="0"/>
          <w:numId w:val="164"/>
        </w:numPr>
        <w:spacing w:line="360" w:lineRule="auto"/>
        <w:rPr>
          <w:rFonts w:ascii="Times New Roman" w:hAnsi="Times New Roman" w:cs="Times New Roman"/>
          <w:sz w:val="24"/>
        </w:rPr>
      </w:pPr>
      <w:r w:rsidRPr="003075EF">
        <w:rPr>
          <w:rFonts w:ascii="Times New Roman" w:hAnsi="Times New Roman" w:cs="Times New Roman"/>
          <w:sz w:val="24"/>
        </w:rPr>
        <w:t>Sprememba volumna, vsebine in frekvence hranjenja.</w:t>
      </w:r>
    </w:p>
    <w:p w:rsidR="003075EF" w:rsidRPr="003075EF" w:rsidRDefault="008A3BED" w:rsidP="003075EF">
      <w:pPr>
        <w:spacing w:line="360" w:lineRule="auto"/>
        <w:rPr>
          <w:rFonts w:ascii="Times New Roman" w:hAnsi="Times New Roman" w:cs="Times New Roman"/>
          <w:sz w:val="24"/>
        </w:rPr>
      </w:pPr>
      <w:r w:rsidRPr="003075EF">
        <w:rPr>
          <w:rFonts w:ascii="Times New Roman" w:hAnsi="Times New Roman" w:cs="Times New Roman"/>
          <w:b/>
          <w:bCs/>
          <w:sz w:val="24"/>
        </w:rPr>
        <w:t>Kirurški posegi v prebavni cevi</w:t>
      </w:r>
      <w:r w:rsidR="003075EF">
        <w:rPr>
          <w:rFonts w:ascii="Times New Roman" w:hAnsi="Times New Roman" w:cs="Times New Roman"/>
          <w:b/>
          <w:bCs/>
          <w:sz w:val="24"/>
        </w:rPr>
        <w:t xml:space="preserve">: </w:t>
      </w:r>
      <w:r w:rsidR="003075EF" w:rsidRPr="003075EF">
        <w:rPr>
          <w:rFonts w:ascii="Times New Roman" w:hAnsi="Times New Roman" w:cs="Times New Roman"/>
          <w:sz w:val="24"/>
        </w:rPr>
        <w:t>v kombinaciji</w:t>
      </w:r>
    </w:p>
    <w:p w:rsidR="008A3BED" w:rsidRPr="003075EF" w:rsidRDefault="008A3BED" w:rsidP="00BC1048">
      <w:pPr>
        <w:numPr>
          <w:ilvl w:val="0"/>
          <w:numId w:val="165"/>
        </w:numPr>
        <w:spacing w:line="360" w:lineRule="auto"/>
        <w:rPr>
          <w:rFonts w:ascii="Times New Roman" w:hAnsi="Times New Roman" w:cs="Times New Roman"/>
          <w:sz w:val="24"/>
        </w:rPr>
      </w:pPr>
      <w:r w:rsidRPr="003075EF">
        <w:rPr>
          <w:rFonts w:ascii="Times New Roman" w:hAnsi="Times New Roman" w:cs="Times New Roman"/>
          <w:bCs/>
          <w:sz w:val="24"/>
        </w:rPr>
        <w:t xml:space="preserve">intervencijo v življenjski stil </w:t>
      </w:r>
      <w:r w:rsidRPr="003075EF">
        <w:rPr>
          <w:rFonts w:ascii="Times New Roman" w:hAnsi="Times New Roman" w:cs="Times New Roman"/>
          <w:sz w:val="24"/>
        </w:rPr>
        <w:t>zagotavljajo dolgotrajne rezultate zdravljenja, ki so definirani z  izgubo prekomerne telesne teže in zdravljenjem debelosti pridruženih bolezni.</w:t>
      </w:r>
    </w:p>
    <w:p w:rsidR="003075EF" w:rsidRDefault="003075EF" w:rsidP="008E74AC">
      <w:pPr>
        <w:spacing w:line="360" w:lineRule="auto"/>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4DE996BF">
            <wp:extent cx="5810811" cy="21907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21066" cy="2194616"/>
                    </a:xfrm>
                    <a:prstGeom prst="rect">
                      <a:avLst/>
                    </a:prstGeom>
                    <a:noFill/>
                  </pic:spPr>
                </pic:pic>
              </a:graphicData>
            </a:graphic>
          </wp:inline>
        </w:drawing>
      </w:r>
    </w:p>
    <w:p w:rsidR="009302CF" w:rsidRPr="009302CF" w:rsidRDefault="009302CF" w:rsidP="008E74AC">
      <w:pPr>
        <w:spacing w:line="360" w:lineRule="auto"/>
        <w:rPr>
          <w:rFonts w:ascii="Times New Roman" w:hAnsi="Times New Roman" w:cs="Times New Roman"/>
          <w:b/>
          <w:sz w:val="24"/>
        </w:rPr>
      </w:pPr>
      <w:r>
        <w:rPr>
          <w:rFonts w:ascii="Times New Roman" w:hAnsi="Times New Roman" w:cs="Times New Roman"/>
          <w:noProof/>
          <w:sz w:val="24"/>
          <w:lang w:eastAsia="sl-SI"/>
        </w:rPr>
        <w:lastRenderedPageBreak/>
        <w:drawing>
          <wp:anchor distT="0" distB="0" distL="114300" distR="114300" simplePos="0" relativeHeight="251683840" behindDoc="0" locked="0" layoutInCell="1" allowOverlap="1">
            <wp:simplePos x="0" y="0"/>
            <wp:positionH relativeFrom="column">
              <wp:posOffset>4739005</wp:posOffset>
            </wp:positionH>
            <wp:positionV relativeFrom="paragraph">
              <wp:posOffset>319405</wp:posOffset>
            </wp:positionV>
            <wp:extent cx="1219933" cy="216217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1219933" cy="2162175"/>
                    </a:xfrm>
                    <a:prstGeom prst="rect">
                      <a:avLst/>
                    </a:prstGeom>
                    <a:noFill/>
                  </pic:spPr>
                </pic:pic>
              </a:graphicData>
            </a:graphic>
          </wp:anchor>
        </w:drawing>
      </w:r>
      <w:r w:rsidRPr="009302CF">
        <w:rPr>
          <w:rFonts w:ascii="Times New Roman" w:hAnsi="Times New Roman" w:cs="Times New Roman"/>
          <w:b/>
          <w:sz w:val="24"/>
        </w:rPr>
        <w:t>2.VNETNE ČREVESNE BOLEZNI:</w:t>
      </w:r>
    </w:p>
    <w:p w:rsidR="008A3BED" w:rsidRDefault="009302CF" w:rsidP="00BC1048">
      <w:pPr>
        <w:numPr>
          <w:ilvl w:val="0"/>
          <w:numId w:val="166"/>
        </w:numPr>
        <w:spacing w:line="360" w:lineRule="auto"/>
        <w:rPr>
          <w:rFonts w:ascii="Times New Roman" w:hAnsi="Times New Roman" w:cs="Times New Roman"/>
          <w:b/>
          <w:sz w:val="24"/>
        </w:rPr>
      </w:pPr>
      <w:r>
        <w:rPr>
          <w:rFonts w:ascii="Times New Roman" w:hAnsi="Times New Roman" w:cs="Times New Roman"/>
          <w:b/>
          <w:noProof/>
          <w:sz w:val="24"/>
          <w:lang w:eastAsia="sl-SI"/>
        </w:rPr>
        <w:drawing>
          <wp:anchor distT="0" distB="0" distL="114300" distR="114300" simplePos="0" relativeHeight="251680768" behindDoc="0" locked="0" layoutInCell="1" allowOverlap="1">
            <wp:simplePos x="0" y="0"/>
            <wp:positionH relativeFrom="column">
              <wp:posOffset>1862455</wp:posOffset>
            </wp:positionH>
            <wp:positionV relativeFrom="paragraph">
              <wp:posOffset>31115</wp:posOffset>
            </wp:positionV>
            <wp:extent cx="2400300" cy="1971675"/>
            <wp:effectExtent l="0" t="0" r="0"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0300" cy="1971675"/>
                    </a:xfrm>
                    <a:prstGeom prst="rect">
                      <a:avLst/>
                    </a:prstGeom>
                    <a:noFill/>
                  </pic:spPr>
                </pic:pic>
              </a:graphicData>
            </a:graphic>
            <wp14:sizeRelH relativeFrom="margin">
              <wp14:pctWidth>0</wp14:pctWidth>
            </wp14:sizeRelH>
            <wp14:sizeRelV relativeFrom="margin">
              <wp14:pctHeight>0</wp14:pctHeight>
            </wp14:sizeRelV>
          </wp:anchor>
        </w:drawing>
      </w:r>
      <w:r w:rsidR="008A3BED" w:rsidRPr="009302CF">
        <w:rPr>
          <w:rFonts w:ascii="Times New Roman" w:hAnsi="Times New Roman" w:cs="Times New Roman"/>
          <w:b/>
          <w:sz w:val="24"/>
        </w:rPr>
        <w:t>Crohnova bolezen</w:t>
      </w:r>
      <w:r>
        <w:rPr>
          <w:rFonts w:ascii="Times New Roman" w:hAnsi="Times New Roman" w:cs="Times New Roman"/>
          <w:b/>
          <w:sz w:val="24"/>
        </w:rPr>
        <w:t>:</w:t>
      </w:r>
    </w:p>
    <w:p w:rsidR="009302CF" w:rsidRDefault="009302CF" w:rsidP="008E74AC">
      <w:pPr>
        <w:spacing w:line="360" w:lineRule="auto"/>
        <w:rPr>
          <w:rFonts w:ascii="Times New Roman" w:hAnsi="Times New Roman" w:cs="Times New Roman"/>
          <w:sz w:val="24"/>
        </w:rPr>
      </w:pPr>
    </w:p>
    <w:p w:rsidR="009302CF" w:rsidRDefault="009302CF" w:rsidP="008E74AC">
      <w:pPr>
        <w:spacing w:line="360" w:lineRule="auto"/>
        <w:rPr>
          <w:rFonts w:ascii="Times New Roman" w:hAnsi="Times New Roman" w:cs="Times New Roman"/>
          <w:sz w:val="24"/>
        </w:rPr>
      </w:pPr>
    </w:p>
    <w:p w:rsidR="009302CF" w:rsidRDefault="009302CF" w:rsidP="008E74AC">
      <w:pPr>
        <w:spacing w:line="360" w:lineRule="auto"/>
        <w:rPr>
          <w:rFonts w:ascii="Times New Roman" w:hAnsi="Times New Roman" w:cs="Times New Roman"/>
          <w:sz w:val="24"/>
        </w:rPr>
      </w:pPr>
    </w:p>
    <w:p w:rsidR="009302CF" w:rsidRDefault="009302CF" w:rsidP="008E74AC">
      <w:pPr>
        <w:spacing w:line="360" w:lineRule="auto"/>
        <w:rPr>
          <w:rFonts w:ascii="Times New Roman" w:hAnsi="Times New Roman" w:cs="Times New Roman"/>
          <w:sz w:val="24"/>
        </w:rPr>
      </w:pPr>
    </w:p>
    <w:p w:rsidR="009302CF" w:rsidRDefault="009302CF" w:rsidP="008E74AC">
      <w:pPr>
        <w:spacing w:line="360" w:lineRule="auto"/>
        <w:rPr>
          <w:rFonts w:ascii="Times New Roman" w:hAnsi="Times New Roman" w:cs="Times New Roman"/>
          <w:sz w:val="24"/>
        </w:rPr>
      </w:pPr>
    </w:p>
    <w:p w:rsidR="009302CF" w:rsidRDefault="009302CF" w:rsidP="00BC1048">
      <w:pPr>
        <w:pStyle w:val="ListParagraph"/>
        <w:numPr>
          <w:ilvl w:val="0"/>
          <w:numId w:val="167"/>
        </w:numPr>
        <w:spacing w:line="360" w:lineRule="auto"/>
        <w:rPr>
          <w:rFonts w:ascii="Times New Roman" w:hAnsi="Times New Roman" w:cs="Times New Roman"/>
          <w:b/>
          <w:sz w:val="24"/>
        </w:rPr>
      </w:pPr>
      <w:r>
        <w:rPr>
          <w:rFonts w:ascii="Times New Roman" w:hAnsi="Times New Roman" w:cs="Times New Roman"/>
          <w:b/>
          <w:noProof/>
          <w:sz w:val="24"/>
          <w:lang w:eastAsia="sl-SI"/>
        </w:rPr>
        <w:drawing>
          <wp:anchor distT="0" distB="0" distL="114300" distR="114300" simplePos="0" relativeHeight="251682816" behindDoc="0" locked="0" layoutInCell="1" allowOverlap="1">
            <wp:simplePos x="0" y="0"/>
            <wp:positionH relativeFrom="column">
              <wp:posOffset>2834005</wp:posOffset>
            </wp:positionH>
            <wp:positionV relativeFrom="paragraph">
              <wp:posOffset>348615</wp:posOffset>
            </wp:positionV>
            <wp:extent cx="3676650" cy="34290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628" r="6215"/>
                    <a:stretch/>
                  </pic:blipFill>
                  <pic:spPr bwMode="auto">
                    <a:xfrm>
                      <a:off x="0" y="0"/>
                      <a:ext cx="3676650" cy="342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lang w:eastAsia="sl-SI"/>
        </w:rPr>
        <w:drawing>
          <wp:anchor distT="0" distB="0" distL="114300" distR="114300" simplePos="0" relativeHeight="251681792" behindDoc="0" locked="0" layoutInCell="1" allowOverlap="1">
            <wp:simplePos x="0" y="0"/>
            <wp:positionH relativeFrom="column">
              <wp:posOffset>-167005</wp:posOffset>
            </wp:positionH>
            <wp:positionV relativeFrom="paragraph">
              <wp:posOffset>348615</wp:posOffset>
            </wp:positionV>
            <wp:extent cx="2629535" cy="34290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9535" cy="3429000"/>
                    </a:xfrm>
                    <a:prstGeom prst="rect">
                      <a:avLst/>
                    </a:prstGeom>
                    <a:noFill/>
                  </pic:spPr>
                </pic:pic>
              </a:graphicData>
            </a:graphic>
            <wp14:sizeRelH relativeFrom="margin">
              <wp14:pctWidth>0</wp14:pctWidth>
            </wp14:sizeRelH>
            <wp14:sizeRelV relativeFrom="margin">
              <wp14:pctHeight>0</wp14:pctHeight>
            </wp14:sizeRelV>
          </wp:anchor>
        </w:drawing>
      </w:r>
      <w:r w:rsidRPr="009302CF">
        <w:rPr>
          <w:rFonts w:ascii="Times New Roman" w:hAnsi="Times New Roman" w:cs="Times New Roman"/>
          <w:b/>
          <w:sz w:val="24"/>
        </w:rPr>
        <w:t>Ulcerozni kolitis</w:t>
      </w:r>
      <w:r>
        <w:rPr>
          <w:rFonts w:ascii="Times New Roman" w:hAnsi="Times New Roman" w:cs="Times New Roman"/>
          <w:b/>
          <w:sz w:val="24"/>
        </w:rPr>
        <w:t xml:space="preserve">: </w:t>
      </w:r>
    </w:p>
    <w:p w:rsidR="009302CF" w:rsidRDefault="009302CF"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r>
        <w:rPr>
          <w:rFonts w:ascii="Times New Roman" w:hAnsi="Times New Roman" w:cs="Times New Roman"/>
          <w:b/>
          <w:sz w:val="24"/>
        </w:rPr>
        <w:t>3.NEVROENDOKRINI TUMORJI – KARCINOIDI (APUD):</w:t>
      </w:r>
    </w:p>
    <w:p w:rsidR="008A3BED" w:rsidRPr="00956C71" w:rsidRDefault="008A3BED" w:rsidP="00BC1048">
      <w:pPr>
        <w:numPr>
          <w:ilvl w:val="0"/>
          <w:numId w:val="168"/>
        </w:numPr>
        <w:spacing w:line="360" w:lineRule="auto"/>
        <w:rPr>
          <w:rFonts w:ascii="Times New Roman" w:hAnsi="Times New Roman" w:cs="Times New Roman"/>
          <w:sz w:val="24"/>
        </w:rPr>
      </w:pPr>
      <w:r w:rsidRPr="00956C71">
        <w:rPr>
          <w:rFonts w:ascii="Times New Roman" w:hAnsi="Times New Roman" w:cs="Times New Roman"/>
          <w:b/>
          <w:bCs/>
          <w:sz w:val="24"/>
        </w:rPr>
        <w:t xml:space="preserve">Hormonsko aktivni: </w:t>
      </w:r>
      <w:r w:rsidRPr="00956C71">
        <w:rPr>
          <w:rFonts w:ascii="Times New Roman" w:hAnsi="Times New Roman" w:cs="Times New Roman"/>
          <w:sz w:val="24"/>
        </w:rPr>
        <w:t>serotonin, histamin, kalikrein, dopamin.</w:t>
      </w:r>
    </w:p>
    <w:p w:rsidR="008A3BED" w:rsidRPr="00956C71" w:rsidRDefault="008A3BED" w:rsidP="00BC1048">
      <w:pPr>
        <w:numPr>
          <w:ilvl w:val="0"/>
          <w:numId w:val="168"/>
        </w:numPr>
        <w:spacing w:line="360" w:lineRule="auto"/>
        <w:rPr>
          <w:rFonts w:ascii="Times New Roman" w:hAnsi="Times New Roman" w:cs="Times New Roman"/>
          <w:sz w:val="24"/>
        </w:rPr>
      </w:pPr>
      <w:r w:rsidRPr="00956C71">
        <w:rPr>
          <w:rFonts w:ascii="Times New Roman" w:hAnsi="Times New Roman" w:cs="Times New Roman"/>
          <w:sz w:val="24"/>
        </w:rPr>
        <w:t>Lokalizacija: slepič, želodec, pankreas, debelo črevo in pljuča.</w:t>
      </w:r>
    </w:p>
    <w:p w:rsidR="008A3BED" w:rsidRPr="00956C71" w:rsidRDefault="008A3BED" w:rsidP="00BC1048">
      <w:pPr>
        <w:numPr>
          <w:ilvl w:val="0"/>
          <w:numId w:val="168"/>
        </w:numPr>
        <w:spacing w:line="360" w:lineRule="auto"/>
        <w:rPr>
          <w:rFonts w:ascii="Times New Roman" w:hAnsi="Times New Roman" w:cs="Times New Roman"/>
          <w:sz w:val="24"/>
        </w:rPr>
      </w:pPr>
      <w:r w:rsidRPr="00956C71">
        <w:rPr>
          <w:rFonts w:ascii="Times New Roman" w:hAnsi="Times New Roman" w:cs="Times New Roman"/>
          <w:sz w:val="24"/>
        </w:rPr>
        <w:t>Klinični znaki: mirni, črevesna zapora, pogosto: driske, obšasne krčevite bolečine v trebuhu, hujšanje in premakljiv tumor.</w:t>
      </w:r>
    </w:p>
    <w:p w:rsidR="008A3BED" w:rsidRPr="00956C71" w:rsidRDefault="008A3BED" w:rsidP="00BC1048">
      <w:pPr>
        <w:numPr>
          <w:ilvl w:val="0"/>
          <w:numId w:val="168"/>
        </w:numPr>
        <w:spacing w:line="360" w:lineRule="auto"/>
        <w:rPr>
          <w:rFonts w:ascii="Times New Roman" w:hAnsi="Times New Roman" w:cs="Times New Roman"/>
          <w:sz w:val="24"/>
        </w:rPr>
      </w:pPr>
      <w:r w:rsidRPr="00956C71">
        <w:rPr>
          <w:rFonts w:ascii="Times New Roman" w:hAnsi="Times New Roman" w:cs="Times New Roman"/>
          <w:b/>
          <w:bCs/>
          <w:sz w:val="24"/>
        </w:rPr>
        <w:t xml:space="preserve">Karcinoidni sindrom (10%): </w:t>
      </w:r>
      <w:r w:rsidRPr="00956C71">
        <w:rPr>
          <w:rFonts w:ascii="Times New Roman" w:hAnsi="Times New Roman" w:cs="Times New Roman"/>
          <w:sz w:val="24"/>
        </w:rPr>
        <w:t>zardevanje, potenje, bolečina v trebuhu, driska, fibroza srčnih zaklopk, dermatoze in bronhospazem.</w:t>
      </w:r>
      <w:r w:rsidRPr="00956C71">
        <w:rPr>
          <w:rFonts w:ascii="Times New Roman" w:hAnsi="Times New Roman" w:cs="Times New Roman"/>
          <w:b/>
          <w:bCs/>
          <w:sz w:val="24"/>
        </w:rPr>
        <w:t xml:space="preserve"> </w:t>
      </w:r>
    </w:p>
    <w:p w:rsidR="00956C71" w:rsidRPr="00956C71" w:rsidRDefault="00956C71" w:rsidP="00956C71">
      <w:pPr>
        <w:spacing w:line="360" w:lineRule="auto"/>
        <w:rPr>
          <w:rFonts w:ascii="Times New Roman" w:hAnsi="Times New Roman" w:cs="Times New Roman"/>
          <w:sz w:val="24"/>
        </w:rPr>
      </w:pPr>
      <w:r>
        <w:rPr>
          <w:rFonts w:ascii="Times New Roman" w:hAnsi="Times New Roman" w:cs="Times New Roman"/>
          <w:b/>
          <w:bCs/>
          <w:noProof/>
          <w:sz w:val="24"/>
          <w:lang w:eastAsia="sl-SI"/>
        </w:rPr>
        <w:lastRenderedPageBreak/>
        <w:drawing>
          <wp:anchor distT="0" distB="0" distL="114300" distR="114300" simplePos="0" relativeHeight="251684864" behindDoc="0" locked="0" layoutInCell="1" allowOverlap="1">
            <wp:simplePos x="0" y="0"/>
            <wp:positionH relativeFrom="column">
              <wp:posOffset>271780</wp:posOffset>
            </wp:positionH>
            <wp:positionV relativeFrom="paragraph">
              <wp:posOffset>0</wp:posOffset>
            </wp:positionV>
            <wp:extent cx="4162425" cy="3211195"/>
            <wp:effectExtent l="0" t="0" r="9525" b="82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62425" cy="3211195"/>
                    </a:xfrm>
                    <a:prstGeom prst="rect">
                      <a:avLst/>
                    </a:prstGeom>
                    <a:noFill/>
                  </pic:spPr>
                </pic:pic>
              </a:graphicData>
            </a:graphic>
            <wp14:sizeRelH relativeFrom="margin">
              <wp14:pctWidth>0</wp14:pctWidth>
            </wp14:sizeRelH>
            <wp14:sizeRelV relativeFrom="margin">
              <wp14:pctHeight>0</wp14:pctHeight>
            </wp14:sizeRelV>
          </wp:anchor>
        </w:drawing>
      </w: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Default="00956C71" w:rsidP="00956C71">
      <w:pPr>
        <w:spacing w:line="360" w:lineRule="auto"/>
        <w:rPr>
          <w:rFonts w:ascii="Times New Roman" w:hAnsi="Times New Roman" w:cs="Times New Roman"/>
          <w:b/>
          <w:sz w:val="24"/>
        </w:rPr>
      </w:pPr>
    </w:p>
    <w:p w:rsidR="00956C71" w:rsidRPr="00956C71" w:rsidRDefault="00956C71" w:rsidP="00BC1048">
      <w:pPr>
        <w:pStyle w:val="ListParagraph"/>
        <w:numPr>
          <w:ilvl w:val="0"/>
          <w:numId w:val="167"/>
        </w:numPr>
        <w:spacing w:line="360" w:lineRule="auto"/>
        <w:rPr>
          <w:rFonts w:ascii="Times New Roman" w:hAnsi="Times New Roman" w:cs="Times New Roman"/>
          <w:sz w:val="24"/>
        </w:rPr>
      </w:pPr>
      <w:r w:rsidRPr="00956C71">
        <w:rPr>
          <w:rFonts w:ascii="Times New Roman" w:hAnsi="Times New Roman" w:cs="Times New Roman"/>
          <w:sz w:val="24"/>
        </w:rPr>
        <w:t>Diagnostika: določitev 5-HIA v urinu, octreoscan / scintigrafija; 35% sinhrono pojavljanje.</w:t>
      </w:r>
    </w:p>
    <w:p w:rsidR="00956C71" w:rsidRPr="00956C71" w:rsidRDefault="00956C71" w:rsidP="00BC1048">
      <w:pPr>
        <w:pStyle w:val="ListParagraph"/>
        <w:numPr>
          <w:ilvl w:val="0"/>
          <w:numId w:val="167"/>
        </w:numPr>
        <w:spacing w:line="360" w:lineRule="auto"/>
        <w:rPr>
          <w:rFonts w:ascii="Times New Roman" w:hAnsi="Times New Roman" w:cs="Times New Roman"/>
          <w:sz w:val="24"/>
        </w:rPr>
      </w:pPr>
      <w:r w:rsidRPr="00956C71">
        <w:rPr>
          <w:rFonts w:ascii="Times New Roman" w:hAnsi="Times New Roman" w:cs="Times New Roman"/>
          <w:sz w:val="24"/>
        </w:rPr>
        <w:t>TH: široka resekcija skupaj z mezenterijem; desna hemikolektomija pri tumorjih distalnega ileuma; pri metastazah v jetrih: presaditev jeter.</w:t>
      </w:r>
    </w:p>
    <w:p w:rsidR="00956C71" w:rsidRPr="00956C71" w:rsidRDefault="00956C71" w:rsidP="00BC1048">
      <w:pPr>
        <w:pStyle w:val="ListParagraph"/>
        <w:numPr>
          <w:ilvl w:val="0"/>
          <w:numId w:val="167"/>
        </w:numPr>
        <w:spacing w:line="360" w:lineRule="auto"/>
        <w:rPr>
          <w:rFonts w:ascii="Times New Roman" w:hAnsi="Times New Roman" w:cs="Times New Roman"/>
          <w:sz w:val="24"/>
        </w:rPr>
      </w:pPr>
      <w:r w:rsidRPr="00956C71">
        <w:rPr>
          <w:rFonts w:ascii="Times New Roman" w:hAnsi="Times New Roman" w:cs="Times New Roman"/>
          <w:sz w:val="24"/>
        </w:rPr>
        <w:t>Zdravila: analogi somatostatina, antagonisti serotonina, kemoterapevtiki, interferon.</w:t>
      </w:r>
    </w:p>
    <w:p w:rsidR="00956C71" w:rsidRDefault="00956C71" w:rsidP="00956C71">
      <w:pPr>
        <w:spacing w:line="360" w:lineRule="auto"/>
        <w:rPr>
          <w:rFonts w:ascii="Times New Roman" w:hAnsi="Times New Roman" w:cs="Times New Roman"/>
          <w:sz w:val="24"/>
        </w:rPr>
      </w:pPr>
    </w:p>
    <w:p w:rsidR="00956C71" w:rsidRPr="00956C71" w:rsidRDefault="00956C71" w:rsidP="00956C71">
      <w:pPr>
        <w:spacing w:line="360" w:lineRule="auto"/>
        <w:rPr>
          <w:rFonts w:ascii="Times New Roman" w:hAnsi="Times New Roman" w:cs="Times New Roman"/>
          <w:b/>
          <w:sz w:val="24"/>
        </w:rPr>
      </w:pPr>
      <w:r w:rsidRPr="00956C71">
        <w:rPr>
          <w:rFonts w:ascii="Times New Roman" w:hAnsi="Times New Roman" w:cs="Times New Roman"/>
          <w:b/>
          <w:sz w:val="24"/>
        </w:rPr>
        <w:t>4.AKUTNA MEZENTERIALNA ISHEMIJA:</w:t>
      </w:r>
    </w:p>
    <w:p w:rsidR="00956C71" w:rsidRDefault="00956C71" w:rsidP="00956C71">
      <w:pPr>
        <w:spacing w:line="360" w:lineRule="auto"/>
        <w:rPr>
          <w:rFonts w:ascii="Times New Roman" w:hAnsi="Times New Roman" w:cs="Times New Roman"/>
          <w:sz w:val="24"/>
        </w:rPr>
      </w:pPr>
      <w:r>
        <w:rPr>
          <w:rFonts w:ascii="Times New Roman" w:hAnsi="Times New Roman" w:cs="Times New Roman"/>
          <w:sz w:val="24"/>
        </w:rPr>
        <w:t xml:space="preserve">= </w:t>
      </w:r>
      <w:r w:rsidRPr="00956C71">
        <w:rPr>
          <w:rFonts w:ascii="Times New Roman" w:hAnsi="Times New Roman" w:cs="Times New Roman"/>
          <w:sz w:val="24"/>
        </w:rPr>
        <w:t>nenadno zmanjšanje krvi v intestinalnem obtoku</w:t>
      </w:r>
    </w:p>
    <w:p w:rsidR="00956C71" w:rsidRPr="00956C71" w:rsidRDefault="00956C71" w:rsidP="00BC1048">
      <w:pPr>
        <w:pStyle w:val="ListParagraph"/>
        <w:numPr>
          <w:ilvl w:val="0"/>
          <w:numId w:val="169"/>
        </w:numPr>
        <w:spacing w:line="360" w:lineRule="auto"/>
        <w:rPr>
          <w:rFonts w:ascii="Times New Roman" w:hAnsi="Times New Roman" w:cs="Times New Roman"/>
          <w:sz w:val="24"/>
        </w:rPr>
      </w:pPr>
      <w:r w:rsidRPr="00956C71">
        <w:rPr>
          <w:rFonts w:ascii="Times New Roman" w:hAnsi="Times New Roman" w:cs="Times New Roman"/>
          <w:sz w:val="24"/>
        </w:rPr>
        <w:t>Dejavniki: motnje srčnega ritma, bolezni koronarnih arterij, srčno popuščanje, PAOB.</w:t>
      </w:r>
    </w:p>
    <w:p w:rsidR="00956C71" w:rsidRPr="00956C71" w:rsidRDefault="00956C71" w:rsidP="00BC1048">
      <w:pPr>
        <w:pStyle w:val="ListParagraph"/>
        <w:numPr>
          <w:ilvl w:val="0"/>
          <w:numId w:val="169"/>
        </w:numPr>
        <w:spacing w:line="360" w:lineRule="auto"/>
        <w:rPr>
          <w:rFonts w:ascii="Times New Roman" w:hAnsi="Times New Roman" w:cs="Times New Roman"/>
          <w:sz w:val="24"/>
        </w:rPr>
      </w:pPr>
      <w:r w:rsidRPr="00956C71">
        <w:rPr>
          <w:rFonts w:ascii="Times New Roman" w:hAnsi="Times New Roman" w:cs="Times New Roman"/>
          <w:sz w:val="24"/>
        </w:rPr>
        <w:t>Oblike: embolija zgornje mezenterične arterije, tromboza AMS, neokluzivna mezenterijska ishemija</w:t>
      </w:r>
    </w:p>
    <w:p w:rsidR="00956C71" w:rsidRPr="00956C71" w:rsidRDefault="00956C71" w:rsidP="00BC1048">
      <w:pPr>
        <w:pStyle w:val="ListParagraph"/>
        <w:numPr>
          <w:ilvl w:val="0"/>
          <w:numId w:val="169"/>
        </w:numPr>
        <w:spacing w:line="360" w:lineRule="auto"/>
        <w:rPr>
          <w:rFonts w:ascii="Times New Roman" w:hAnsi="Times New Roman" w:cs="Times New Roman"/>
          <w:sz w:val="24"/>
        </w:rPr>
      </w:pPr>
      <w:r w:rsidRPr="00956C71">
        <w:rPr>
          <w:rFonts w:ascii="Times New Roman" w:hAnsi="Times New Roman" w:cs="Times New Roman"/>
          <w:sz w:val="24"/>
        </w:rPr>
        <w:t>Tromboza VMS (hiperkoagulabilna stanja, venska zapora, okužbe v trebušni votlini)</w:t>
      </w:r>
    </w:p>
    <w:p w:rsidR="00956C71" w:rsidRDefault="00956C71" w:rsidP="00BC1048">
      <w:pPr>
        <w:pStyle w:val="ListParagraph"/>
        <w:numPr>
          <w:ilvl w:val="0"/>
          <w:numId w:val="169"/>
        </w:numPr>
        <w:spacing w:line="360" w:lineRule="auto"/>
        <w:rPr>
          <w:rFonts w:ascii="Times New Roman" w:hAnsi="Times New Roman" w:cs="Times New Roman"/>
          <w:sz w:val="24"/>
        </w:rPr>
      </w:pPr>
      <w:r w:rsidRPr="00956C71">
        <w:rPr>
          <w:rFonts w:ascii="Times New Roman" w:hAnsi="Times New Roman" w:cs="Times New Roman"/>
          <w:sz w:val="24"/>
        </w:rPr>
        <w:t>Znaki: huda bolečina v trebuhu, bruhanje, krvava driska; paralitični ileus, septično toksični šok</w:t>
      </w:r>
    </w:p>
    <w:p w:rsidR="008A3BED" w:rsidRPr="008B3D3B" w:rsidRDefault="008A3BED" w:rsidP="00BC1048">
      <w:pPr>
        <w:pStyle w:val="ListParagraph"/>
        <w:numPr>
          <w:ilvl w:val="0"/>
          <w:numId w:val="169"/>
        </w:numPr>
        <w:spacing w:line="360" w:lineRule="auto"/>
        <w:rPr>
          <w:rFonts w:ascii="Times New Roman" w:hAnsi="Times New Roman" w:cs="Times New Roman"/>
          <w:sz w:val="24"/>
        </w:rPr>
      </w:pPr>
      <w:r w:rsidRPr="008B3D3B">
        <w:rPr>
          <w:rFonts w:ascii="Times New Roman" w:hAnsi="Times New Roman" w:cs="Times New Roman"/>
          <w:sz w:val="24"/>
        </w:rPr>
        <w:t>Dg: CTA</w:t>
      </w:r>
    </w:p>
    <w:p w:rsidR="008A3BED" w:rsidRPr="008B3D3B" w:rsidRDefault="008A3BED" w:rsidP="00BC1048">
      <w:pPr>
        <w:pStyle w:val="ListParagraph"/>
        <w:numPr>
          <w:ilvl w:val="0"/>
          <w:numId w:val="169"/>
        </w:numPr>
        <w:spacing w:line="360" w:lineRule="auto"/>
        <w:rPr>
          <w:rFonts w:ascii="Times New Roman" w:hAnsi="Times New Roman" w:cs="Times New Roman"/>
          <w:sz w:val="24"/>
        </w:rPr>
      </w:pPr>
      <w:r w:rsidRPr="008B3D3B">
        <w:rPr>
          <w:rFonts w:ascii="Times New Roman" w:hAnsi="Times New Roman" w:cs="Times New Roman"/>
          <w:sz w:val="24"/>
        </w:rPr>
        <w:t xml:space="preserve">TH: interventna: </w:t>
      </w:r>
      <w:r w:rsidRPr="008B3D3B">
        <w:rPr>
          <w:rFonts w:ascii="Times New Roman" w:hAnsi="Times New Roman" w:cs="Times New Roman"/>
          <w:b/>
          <w:bCs/>
          <w:sz w:val="24"/>
        </w:rPr>
        <w:t xml:space="preserve">kateterska tromboliza/aspiracija tromba, PTA; </w:t>
      </w:r>
      <w:r w:rsidRPr="008B3D3B">
        <w:rPr>
          <w:rFonts w:ascii="Times New Roman" w:hAnsi="Times New Roman" w:cs="Times New Roman"/>
          <w:b/>
          <w:bCs/>
          <w:i/>
          <w:iCs/>
          <w:sz w:val="24"/>
        </w:rPr>
        <w:t>resekcija črevesa in second-look operacija</w:t>
      </w:r>
    </w:p>
    <w:p w:rsidR="008B3D3B" w:rsidRDefault="008B3D3B" w:rsidP="008B3D3B">
      <w:pPr>
        <w:spacing w:line="360" w:lineRule="auto"/>
        <w:rPr>
          <w:rFonts w:ascii="Times New Roman" w:hAnsi="Times New Roman" w:cs="Times New Roman"/>
          <w:sz w:val="24"/>
        </w:rPr>
      </w:pPr>
    </w:p>
    <w:p w:rsidR="00BC1048" w:rsidRDefault="00BC1048" w:rsidP="008B3D3B">
      <w:pPr>
        <w:spacing w:line="360" w:lineRule="auto"/>
        <w:rPr>
          <w:rFonts w:ascii="Times New Roman" w:hAnsi="Times New Roman" w:cs="Times New Roman"/>
          <w:sz w:val="24"/>
        </w:rPr>
      </w:pPr>
    </w:p>
    <w:p w:rsidR="008B3D3B" w:rsidRPr="008B3D3B" w:rsidRDefault="008B3D3B" w:rsidP="008B3D3B">
      <w:pPr>
        <w:spacing w:line="360" w:lineRule="auto"/>
        <w:rPr>
          <w:rFonts w:ascii="Times New Roman" w:hAnsi="Times New Roman" w:cs="Times New Roman"/>
          <w:b/>
          <w:sz w:val="24"/>
        </w:rPr>
      </w:pPr>
      <w:r w:rsidRPr="008B3D3B">
        <w:rPr>
          <w:rFonts w:ascii="Times New Roman" w:hAnsi="Times New Roman" w:cs="Times New Roman"/>
          <w:b/>
          <w:sz w:val="24"/>
        </w:rPr>
        <w:lastRenderedPageBreak/>
        <w:t>5.AKUTNI APENDICITIS:</w:t>
      </w:r>
    </w:p>
    <w:p w:rsidR="008B3D3B" w:rsidRPr="008B3D3B" w:rsidRDefault="008B3D3B" w:rsidP="00BC1048">
      <w:pPr>
        <w:pStyle w:val="ListParagraph"/>
        <w:numPr>
          <w:ilvl w:val="0"/>
          <w:numId w:val="170"/>
        </w:numPr>
        <w:spacing w:line="360" w:lineRule="auto"/>
        <w:rPr>
          <w:rFonts w:ascii="Times New Roman" w:hAnsi="Times New Roman" w:cs="Times New Roman"/>
          <w:sz w:val="24"/>
        </w:rPr>
      </w:pPr>
      <w:r w:rsidRPr="008B3D3B">
        <w:rPr>
          <w:rFonts w:ascii="Times New Roman" w:hAnsi="Times New Roman" w:cs="Times New Roman"/>
          <w:sz w:val="24"/>
        </w:rPr>
        <w:t>Znaki: nejasna bolečina v epigastriju ali okrog popka, neješčnost, bruhanje, lokalizirana bolečina v desnem spodnjem kvadrantu zaradi draženja peritoneja; povišana TT</w:t>
      </w:r>
    </w:p>
    <w:p w:rsidR="008B3D3B" w:rsidRPr="008B3D3B" w:rsidRDefault="008B3D3B" w:rsidP="00BC1048">
      <w:pPr>
        <w:pStyle w:val="ListParagraph"/>
        <w:numPr>
          <w:ilvl w:val="0"/>
          <w:numId w:val="170"/>
        </w:numPr>
        <w:spacing w:line="360" w:lineRule="auto"/>
        <w:rPr>
          <w:rFonts w:ascii="Times New Roman" w:hAnsi="Times New Roman" w:cs="Times New Roman"/>
          <w:sz w:val="24"/>
        </w:rPr>
      </w:pPr>
      <w:r w:rsidRPr="008B3D3B">
        <w:rPr>
          <w:rFonts w:ascii="Times New Roman" w:hAnsi="Times New Roman" w:cs="Times New Roman"/>
          <w:sz w:val="24"/>
        </w:rPr>
        <w:t>Dg: klinična, McBurneyeva točka, UZ; 25% bolnikov ima patološki urin, lab.znaki: levkocitoza in porast vnetnih kazalcev CRP</w:t>
      </w:r>
    </w:p>
    <w:p w:rsidR="008B3D3B" w:rsidRDefault="008B3D3B" w:rsidP="00BC1048">
      <w:pPr>
        <w:pStyle w:val="ListParagraph"/>
        <w:numPr>
          <w:ilvl w:val="0"/>
          <w:numId w:val="170"/>
        </w:numPr>
        <w:spacing w:line="360" w:lineRule="auto"/>
        <w:rPr>
          <w:rFonts w:ascii="Times New Roman" w:hAnsi="Times New Roman" w:cs="Times New Roman"/>
          <w:sz w:val="24"/>
        </w:rPr>
      </w:pPr>
      <w:r w:rsidRPr="008B3D3B">
        <w:rPr>
          <w:rFonts w:ascii="Times New Roman" w:hAnsi="Times New Roman" w:cs="Times New Roman"/>
          <w:sz w:val="24"/>
        </w:rPr>
        <w:t>TH: apendektomija (laparoskopska, klasična)</w:t>
      </w:r>
    </w:p>
    <w:p w:rsidR="008B3D3B" w:rsidRDefault="008B3D3B" w:rsidP="008B3D3B">
      <w:pPr>
        <w:spacing w:line="360" w:lineRule="auto"/>
        <w:rPr>
          <w:rFonts w:ascii="Times New Roman" w:hAnsi="Times New Roman" w:cs="Times New Roman"/>
          <w:sz w:val="24"/>
        </w:rPr>
      </w:pPr>
    </w:p>
    <w:p w:rsidR="008B3D3B" w:rsidRPr="008B3D3B" w:rsidRDefault="008B3D3B" w:rsidP="008B3D3B">
      <w:pPr>
        <w:spacing w:line="360" w:lineRule="auto"/>
        <w:rPr>
          <w:rFonts w:ascii="Times New Roman" w:hAnsi="Times New Roman" w:cs="Times New Roman"/>
          <w:b/>
          <w:sz w:val="24"/>
        </w:rPr>
      </w:pPr>
      <w:r w:rsidRPr="008B3D3B">
        <w:rPr>
          <w:rFonts w:ascii="Times New Roman" w:hAnsi="Times New Roman" w:cs="Times New Roman"/>
          <w:b/>
          <w:sz w:val="24"/>
        </w:rPr>
        <w:t>6.POLIPI DEBELEGAA ČREVESA; BENIGNI, MALIGNI:</w:t>
      </w:r>
    </w:p>
    <w:p w:rsidR="008B3D3B" w:rsidRPr="008B3D3B" w:rsidRDefault="008B3D3B" w:rsidP="00BC1048">
      <w:pPr>
        <w:pStyle w:val="ListParagraph"/>
        <w:numPr>
          <w:ilvl w:val="0"/>
          <w:numId w:val="171"/>
        </w:numPr>
        <w:spacing w:line="360" w:lineRule="auto"/>
        <w:rPr>
          <w:rFonts w:ascii="Times New Roman" w:hAnsi="Times New Roman" w:cs="Times New Roman"/>
          <w:sz w:val="24"/>
        </w:rPr>
      </w:pPr>
      <w:r w:rsidRPr="008B3D3B">
        <w:rPr>
          <w:rFonts w:ascii="Times New Roman" w:hAnsi="Times New Roman" w:cs="Times New Roman"/>
          <w:b/>
          <w:sz w:val="24"/>
        </w:rPr>
        <w:t>Adenomi</w:t>
      </w:r>
      <w:r w:rsidRPr="008B3D3B">
        <w:rPr>
          <w:rFonts w:ascii="Times New Roman" w:hAnsi="Times New Roman" w:cs="Times New Roman"/>
          <w:sz w:val="24"/>
        </w:rPr>
        <w:t>; sposobnost malignizacije; danka in sigma, hamartomi, hiperplastični polipi, vnetni ali psevdopolipi, polipi iz vezivnega tkiva.</w:t>
      </w:r>
    </w:p>
    <w:p w:rsidR="008B3D3B" w:rsidRPr="008B3D3B" w:rsidRDefault="008B3D3B" w:rsidP="00BC1048">
      <w:pPr>
        <w:pStyle w:val="ListParagraph"/>
        <w:numPr>
          <w:ilvl w:val="0"/>
          <w:numId w:val="171"/>
        </w:numPr>
        <w:spacing w:line="360" w:lineRule="auto"/>
        <w:rPr>
          <w:rFonts w:ascii="Times New Roman" w:hAnsi="Times New Roman" w:cs="Times New Roman"/>
          <w:sz w:val="24"/>
        </w:rPr>
      </w:pPr>
      <w:r w:rsidRPr="008B3D3B">
        <w:rPr>
          <w:rFonts w:ascii="Times New Roman" w:hAnsi="Times New Roman" w:cs="Times New Roman"/>
          <w:sz w:val="24"/>
        </w:rPr>
        <w:t>Znaki: kravitev, bolečine v trebuhu, sluzaste driske, invaginacija.</w:t>
      </w:r>
    </w:p>
    <w:p w:rsidR="008B3D3B" w:rsidRDefault="008B3D3B" w:rsidP="00BC1048">
      <w:pPr>
        <w:pStyle w:val="ListParagraph"/>
        <w:numPr>
          <w:ilvl w:val="0"/>
          <w:numId w:val="171"/>
        </w:numPr>
        <w:spacing w:line="360" w:lineRule="auto"/>
        <w:rPr>
          <w:rFonts w:ascii="Times New Roman" w:hAnsi="Times New Roman" w:cs="Times New Roman"/>
          <w:sz w:val="24"/>
        </w:rPr>
      </w:pPr>
      <w:r w:rsidRPr="008B3D3B">
        <w:rPr>
          <w:rFonts w:ascii="Times New Roman" w:hAnsi="Times New Roman" w:cs="Times New Roman"/>
          <w:sz w:val="24"/>
        </w:rPr>
        <w:t>TH: polipektomija; veliki polipi: resekcija debelega črevesa</w:t>
      </w:r>
    </w:p>
    <w:p w:rsidR="008B3D3B" w:rsidRDefault="008B3D3B" w:rsidP="008B3D3B">
      <w:pPr>
        <w:spacing w:line="360" w:lineRule="auto"/>
        <w:rPr>
          <w:rFonts w:ascii="Times New Roman" w:hAnsi="Times New Roman" w:cs="Times New Roman"/>
          <w:sz w:val="24"/>
        </w:rPr>
      </w:pPr>
    </w:p>
    <w:p w:rsidR="008B3D3B" w:rsidRPr="008B3D3B" w:rsidRDefault="008B3D3B" w:rsidP="008B3D3B">
      <w:pPr>
        <w:spacing w:line="360" w:lineRule="auto"/>
        <w:rPr>
          <w:rFonts w:ascii="Times New Roman" w:hAnsi="Times New Roman" w:cs="Times New Roman"/>
          <w:b/>
          <w:sz w:val="24"/>
        </w:rPr>
      </w:pPr>
      <w:r w:rsidRPr="008B3D3B">
        <w:rPr>
          <w:rFonts w:ascii="Times New Roman" w:hAnsi="Times New Roman" w:cs="Times New Roman"/>
          <w:b/>
          <w:sz w:val="24"/>
        </w:rPr>
        <w:t xml:space="preserve">7.RAK DEBELEGA ČREVESA in DANKE: </w:t>
      </w:r>
    </w:p>
    <w:p w:rsidR="008B3D3B" w:rsidRPr="008B3D3B" w:rsidRDefault="008B3D3B" w:rsidP="00BC1048">
      <w:pPr>
        <w:pStyle w:val="ListParagraph"/>
        <w:numPr>
          <w:ilvl w:val="0"/>
          <w:numId w:val="172"/>
        </w:numPr>
        <w:spacing w:line="360" w:lineRule="auto"/>
        <w:rPr>
          <w:rFonts w:ascii="Times New Roman" w:hAnsi="Times New Roman" w:cs="Times New Roman"/>
          <w:sz w:val="24"/>
        </w:rPr>
      </w:pPr>
      <w:r w:rsidRPr="008B3D3B">
        <w:rPr>
          <w:rFonts w:ascii="Times New Roman" w:hAnsi="Times New Roman" w:cs="Times New Roman"/>
          <w:sz w:val="24"/>
        </w:rPr>
        <w:t>Dejavniki tveganja: genetski rak, prehrana oz. dejavniki okolja, medsebojni vplivi.</w:t>
      </w:r>
    </w:p>
    <w:p w:rsidR="008B3D3B" w:rsidRPr="008B3D3B" w:rsidRDefault="008B3D3B" w:rsidP="00BC1048">
      <w:pPr>
        <w:pStyle w:val="ListParagraph"/>
        <w:numPr>
          <w:ilvl w:val="0"/>
          <w:numId w:val="172"/>
        </w:numPr>
        <w:spacing w:line="360" w:lineRule="auto"/>
        <w:rPr>
          <w:rFonts w:ascii="Times New Roman" w:hAnsi="Times New Roman" w:cs="Times New Roman"/>
          <w:sz w:val="24"/>
        </w:rPr>
      </w:pPr>
      <w:r w:rsidRPr="008B3D3B">
        <w:rPr>
          <w:rFonts w:ascii="Times New Roman" w:hAnsi="Times New Roman" w:cs="Times New Roman"/>
          <w:sz w:val="24"/>
        </w:rPr>
        <w:t>Znaki: prikrita (okultna)krvavitev, driske, sprememba odvajanja, črevesna zapora; mikrocitna hipohromna anemija, krčevite bolečine v spodnjem delu trebuha.</w:t>
      </w:r>
    </w:p>
    <w:p w:rsidR="008B3D3B" w:rsidRPr="008B3D3B" w:rsidRDefault="008B3D3B" w:rsidP="00BC1048">
      <w:pPr>
        <w:pStyle w:val="ListParagraph"/>
        <w:numPr>
          <w:ilvl w:val="0"/>
          <w:numId w:val="172"/>
        </w:numPr>
        <w:spacing w:line="360" w:lineRule="auto"/>
        <w:rPr>
          <w:rFonts w:ascii="Times New Roman" w:hAnsi="Times New Roman" w:cs="Times New Roman"/>
          <w:sz w:val="24"/>
        </w:rPr>
      </w:pPr>
      <w:r w:rsidRPr="008B3D3B">
        <w:rPr>
          <w:rFonts w:ascii="Times New Roman" w:hAnsi="Times New Roman" w:cs="Times New Roman"/>
          <w:sz w:val="24"/>
        </w:rPr>
        <w:t>Dg: rektalni pregled, kolonoskopija, CT, MR, tumorski markerji Ca 19-9, CEA, Endo-UZ</w:t>
      </w:r>
    </w:p>
    <w:p w:rsidR="008B3D3B" w:rsidRDefault="008B3D3B" w:rsidP="00BC1048">
      <w:pPr>
        <w:pStyle w:val="ListParagraph"/>
        <w:numPr>
          <w:ilvl w:val="0"/>
          <w:numId w:val="172"/>
        </w:numPr>
        <w:spacing w:line="360" w:lineRule="auto"/>
        <w:rPr>
          <w:rFonts w:ascii="Times New Roman" w:hAnsi="Times New Roman" w:cs="Times New Roman"/>
          <w:sz w:val="24"/>
        </w:rPr>
      </w:pPr>
      <w:r w:rsidRPr="008B3D3B">
        <w:rPr>
          <w:rFonts w:ascii="Times New Roman" w:hAnsi="Times New Roman" w:cs="Times New Roman"/>
          <w:sz w:val="24"/>
        </w:rPr>
        <w:t>Klasifikacija TNM, Dukes (A,B,C,D), histološki tip in negativni kazalci: perinevralna, žilna in limfna invazija</w:t>
      </w:r>
    </w:p>
    <w:p w:rsidR="008B3D3B" w:rsidRDefault="008B3D3B" w:rsidP="00BC1048">
      <w:pPr>
        <w:pStyle w:val="ListParagraph"/>
        <w:numPr>
          <w:ilvl w:val="0"/>
          <w:numId w:val="172"/>
        </w:numPr>
        <w:spacing w:line="360" w:lineRule="auto"/>
        <w:rPr>
          <w:rFonts w:ascii="Times New Roman" w:hAnsi="Times New Roman" w:cs="Times New Roman"/>
          <w:sz w:val="24"/>
        </w:rPr>
      </w:pPr>
      <w:r>
        <w:rPr>
          <w:rFonts w:ascii="Times New Roman" w:hAnsi="Times New Roman" w:cs="Times New Roman"/>
          <w:sz w:val="24"/>
        </w:rPr>
        <w:t>ZDRAVLJENJE:</w:t>
      </w:r>
    </w:p>
    <w:p w:rsidR="008A3BED" w:rsidRPr="008B3D3B" w:rsidRDefault="008A3BED" w:rsidP="00BC1048">
      <w:pPr>
        <w:pStyle w:val="ListParagraph"/>
        <w:numPr>
          <w:ilvl w:val="1"/>
          <w:numId w:val="172"/>
        </w:numPr>
        <w:spacing w:line="360" w:lineRule="auto"/>
        <w:rPr>
          <w:rFonts w:ascii="Times New Roman" w:hAnsi="Times New Roman" w:cs="Times New Roman"/>
          <w:sz w:val="24"/>
        </w:rPr>
      </w:pPr>
      <w:r w:rsidRPr="008B3D3B">
        <w:rPr>
          <w:rFonts w:ascii="Times New Roman" w:hAnsi="Times New Roman" w:cs="Times New Roman"/>
          <w:b/>
          <w:bCs/>
          <w:sz w:val="24"/>
        </w:rPr>
        <w:t>Radikalna operacija</w:t>
      </w:r>
      <w:r w:rsidRPr="008B3D3B">
        <w:rPr>
          <w:rFonts w:ascii="Times New Roman" w:hAnsi="Times New Roman" w:cs="Times New Roman"/>
          <w:sz w:val="24"/>
        </w:rPr>
        <w:t>: odstranitev črevesa s tumorjem in mezenterijem ter področnimi bezgavkami (limfadenektomija)</w:t>
      </w:r>
    </w:p>
    <w:p w:rsidR="008A3BED" w:rsidRPr="008B3D3B" w:rsidRDefault="008A3BED" w:rsidP="00BC1048">
      <w:pPr>
        <w:pStyle w:val="ListParagraph"/>
        <w:numPr>
          <w:ilvl w:val="1"/>
          <w:numId w:val="172"/>
        </w:numPr>
        <w:spacing w:line="360" w:lineRule="auto"/>
        <w:rPr>
          <w:rFonts w:ascii="Times New Roman" w:hAnsi="Times New Roman" w:cs="Times New Roman"/>
          <w:sz w:val="24"/>
        </w:rPr>
      </w:pPr>
      <w:r w:rsidRPr="008B3D3B">
        <w:rPr>
          <w:rFonts w:ascii="Times New Roman" w:hAnsi="Times New Roman" w:cs="Times New Roman"/>
          <w:b/>
          <w:bCs/>
          <w:sz w:val="24"/>
        </w:rPr>
        <w:t>Nujni posegi</w:t>
      </w:r>
      <w:r w:rsidRPr="008B3D3B">
        <w:rPr>
          <w:rFonts w:ascii="Times New Roman" w:hAnsi="Times New Roman" w:cs="Times New Roman"/>
          <w:sz w:val="24"/>
        </w:rPr>
        <w:t>: ileus, perforacija, krvavitev: diskontinuitetna operacija po Hartmanu, subtotalna in totalna kolektomija, oblikovanje stome</w:t>
      </w:r>
    </w:p>
    <w:p w:rsidR="008A3BED" w:rsidRDefault="008A3BED" w:rsidP="00BC1048">
      <w:pPr>
        <w:pStyle w:val="ListParagraph"/>
        <w:numPr>
          <w:ilvl w:val="1"/>
          <w:numId w:val="172"/>
        </w:numPr>
        <w:spacing w:line="360" w:lineRule="auto"/>
        <w:rPr>
          <w:rFonts w:ascii="Times New Roman" w:hAnsi="Times New Roman" w:cs="Times New Roman"/>
          <w:sz w:val="24"/>
        </w:rPr>
      </w:pPr>
      <w:r w:rsidRPr="008B3D3B">
        <w:rPr>
          <w:rFonts w:ascii="Times New Roman" w:hAnsi="Times New Roman" w:cs="Times New Roman"/>
          <w:sz w:val="24"/>
        </w:rPr>
        <w:t>Tipi operacij: segmentna resekcija, desna hemikolektomija, leva hemikolektomija, resekcija rektosigme, subtotalna in totalna kolektomija</w:t>
      </w:r>
    </w:p>
    <w:p w:rsidR="008B3D3B" w:rsidRDefault="008B3D3B" w:rsidP="008B3D3B">
      <w:pPr>
        <w:pStyle w:val="ListParagraph"/>
        <w:spacing w:line="360" w:lineRule="auto"/>
        <w:ind w:left="1440"/>
        <w:rPr>
          <w:rFonts w:ascii="Times New Roman" w:hAnsi="Times New Roman" w:cs="Times New Roman"/>
          <w:sz w:val="24"/>
        </w:rPr>
      </w:pPr>
    </w:p>
    <w:p w:rsidR="00BC1048" w:rsidRPr="008B3D3B" w:rsidRDefault="00BC1048" w:rsidP="008B3D3B">
      <w:pPr>
        <w:pStyle w:val="ListParagraph"/>
        <w:spacing w:line="360" w:lineRule="auto"/>
        <w:ind w:left="1440"/>
        <w:rPr>
          <w:rFonts w:ascii="Times New Roman" w:hAnsi="Times New Roman" w:cs="Times New Roman"/>
          <w:sz w:val="24"/>
        </w:rPr>
      </w:pPr>
    </w:p>
    <w:p w:rsidR="008B3D3B" w:rsidRPr="008B3D3B" w:rsidRDefault="008B3D3B" w:rsidP="008B3D3B">
      <w:pPr>
        <w:spacing w:line="360" w:lineRule="auto"/>
        <w:rPr>
          <w:rFonts w:ascii="Times New Roman" w:hAnsi="Times New Roman" w:cs="Times New Roman"/>
          <w:b/>
          <w:sz w:val="24"/>
        </w:rPr>
      </w:pPr>
      <w:r w:rsidRPr="008B3D3B">
        <w:rPr>
          <w:rFonts w:ascii="Times New Roman" w:hAnsi="Times New Roman" w:cs="Times New Roman"/>
          <w:b/>
          <w:sz w:val="24"/>
        </w:rPr>
        <w:lastRenderedPageBreak/>
        <w:t>8.HEMEROIDI:</w:t>
      </w:r>
    </w:p>
    <w:p w:rsidR="008B3D3B" w:rsidRDefault="008B3D3B" w:rsidP="008B3D3B">
      <w:pPr>
        <w:spacing w:line="360" w:lineRule="auto"/>
        <w:rPr>
          <w:rFonts w:ascii="Times New Roman" w:hAnsi="Times New Roman" w:cs="Times New Roman"/>
          <w:sz w:val="24"/>
        </w:rPr>
      </w:pPr>
      <w:r w:rsidRPr="008B3D3B">
        <w:rPr>
          <w:rFonts w:ascii="Times New Roman" w:hAnsi="Times New Roman" w:cs="Times New Roman"/>
          <w:sz w:val="24"/>
        </w:rPr>
        <w:t xml:space="preserve">= varice hemeroidnih ven. </w:t>
      </w:r>
    </w:p>
    <w:p w:rsidR="008B3D3B" w:rsidRPr="008B3D3B" w:rsidRDefault="008B3D3B" w:rsidP="00BC1048">
      <w:pPr>
        <w:pStyle w:val="ListParagraph"/>
        <w:numPr>
          <w:ilvl w:val="0"/>
          <w:numId w:val="174"/>
        </w:numPr>
        <w:spacing w:line="360" w:lineRule="auto"/>
        <w:rPr>
          <w:rFonts w:ascii="Times New Roman" w:hAnsi="Times New Roman" w:cs="Times New Roman"/>
          <w:sz w:val="24"/>
        </w:rPr>
      </w:pPr>
      <w:r w:rsidRPr="008B3D3B">
        <w:rPr>
          <w:rFonts w:ascii="Times New Roman" w:hAnsi="Times New Roman" w:cs="Times New Roman"/>
          <w:sz w:val="24"/>
        </w:rPr>
        <w:t>Delitev: zunanji in notranji; zobata črta.</w:t>
      </w:r>
    </w:p>
    <w:p w:rsidR="008B3D3B" w:rsidRPr="008B3D3B" w:rsidRDefault="008B3D3B" w:rsidP="00BC1048">
      <w:pPr>
        <w:pStyle w:val="ListParagraph"/>
        <w:numPr>
          <w:ilvl w:val="0"/>
          <w:numId w:val="173"/>
        </w:numPr>
        <w:spacing w:line="360" w:lineRule="auto"/>
        <w:rPr>
          <w:rFonts w:ascii="Times New Roman" w:hAnsi="Times New Roman" w:cs="Times New Roman"/>
          <w:sz w:val="24"/>
        </w:rPr>
      </w:pPr>
      <w:r w:rsidRPr="008B3D3B">
        <w:rPr>
          <w:rFonts w:ascii="Times New Roman" w:hAnsi="Times New Roman" w:cs="Times New Roman"/>
          <w:sz w:val="24"/>
        </w:rPr>
        <w:t>Znaki: blazinaste temnordeče tvorbe na značilnih mestih; krvavitev in prolaps; gr. I-IV.</w:t>
      </w:r>
    </w:p>
    <w:p w:rsidR="008B3D3B" w:rsidRPr="008B3D3B" w:rsidRDefault="008B3D3B" w:rsidP="00BC1048">
      <w:pPr>
        <w:pStyle w:val="ListParagraph"/>
        <w:numPr>
          <w:ilvl w:val="0"/>
          <w:numId w:val="173"/>
        </w:numPr>
        <w:spacing w:line="360" w:lineRule="auto"/>
        <w:rPr>
          <w:rFonts w:ascii="Times New Roman" w:hAnsi="Times New Roman" w:cs="Times New Roman"/>
          <w:sz w:val="24"/>
        </w:rPr>
      </w:pPr>
      <w:r w:rsidRPr="008B3D3B">
        <w:rPr>
          <w:rFonts w:ascii="Times New Roman" w:hAnsi="Times New Roman" w:cs="Times New Roman"/>
          <w:sz w:val="24"/>
        </w:rPr>
        <w:t>Dg: rektalni pregled, endoskopija</w:t>
      </w:r>
    </w:p>
    <w:p w:rsidR="008B3D3B" w:rsidRPr="008B3D3B" w:rsidRDefault="008B3D3B" w:rsidP="00BC1048">
      <w:pPr>
        <w:pStyle w:val="ListParagraph"/>
        <w:numPr>
          <w:ilvl w:val="0"/>
          <w:numId w:val="173"/>
        </w:numPr>
        <w:spacing w:line="360" w:lineRule="auto"/>
        <w:rPr>
          <w:rFonts w:ascii="Times New Roman" w:hAnsi="Times New Roman" w:cs="Times New Roman"/>
          <w:sz w:val="24"/>
        </w:rPr>
      </w:pPr>
      <w:r w:rsidRPr="008B3D3B">
        <w:rPr>
          <w:rFonts w:ascii="Times New Roman" w:hAnsi="Times New Roman" w:cs="Times New Roman"/>
          <w:sz w:val="24"/>
        </w:rPr>
        <w:t>TH: I (kons.), II (elastična ligatura), III –IV (izrez po Milligan Morganu), PPH Longo</w:t>
      </w:r>
    </w:p>
    <w:p w:rsidR="008B3D3B" w:rsidRPr="008B3D3B" w:rsidRDefault="008B3D3B" w:rsidP="00BC1048">
      <w:pPr>
        <w:pStyle w:val="ListParagraph"/>
        <w:numPr>
          <w:ilvl w:val="0"/>
          <w:numId w:val="173"/>
        </w:numPr>
        <w:spacing w:line="360" w:lineRule="auto"/>
        <w:rPr>
          <w:rFonts w:ascii="Times New Roman" w:hAnsi="Times New Roman" w:cs="Times New Roman"/>
          <w:sz w:val="24"/>
        </w:rPr>
      </w:pPr>
      <w:r w:rsidRPr="008B3D3B">
        <w:rPr>
          <w:rFonts w:ascii="Times New Roman" w:hAnsi="Times New Roman" w:cs="Times New Roman"/>
          <w:sz w:val="24"/>
        </w:rPr>
        <w:t>Zapleti: analna tromboza (nekrektomija)</w:t>
      </w:r>
    </w:p>
    <w:p w:rsidR="008B3D3B" w:rsidRPr="008B3D3B" w:rsidRDefault="008B3D3B" w:rsidP="008B3D3B">
      <w:pPr>
        <w:spacing w:line="360" w:lineRule="auto"/>
        <w:rPr>
          <w:rFonts w:ascii="Times New Roman" w:hAnsi="Times New Roman" w:cs="Times New Roman"/>
          <w:b/>
          <w:sz w:val="24"/>
        </w:rPr>
      </w:pPr>
      <w:r w:rsidRPr="008B3D3B">
        <w:rPr>
          <w:rFonts w:ascii="Times New Roman" w:hAnsi="Times New Roman" w:cs="Times New Roman"/>
          <w:b/>
          <w:sz w:val="24"/>
        </w:rPr>
        <w:t>ANALNA FISURA:</w:t>
      </w:r>
    </w:p>
    <w:p w:rsidR="008B3D3B" w:rsidRPr="008B3D3B" w:rsidRDefault="008B3D3B" w:rsidP="008B3D3B">
      <w:pPr>
        <w:spacing w:line="360" w:lineRule="auto"/>
        <w:rPr>
          <w:rFonts w:ascii="Times New Roman" w:hAnsi="Times New Roman" w:cs="Times New Roman"/>
          <w:sz w:val="24"/>
        </w:rPr>
      </w:pPr>
      <w:r>
        <w:rPr>
          <w:rFonts w:ascii="Times New Roman" w:hAnsi="Times New Roman" w:cs="Times New Roman"/>
          <w:sz w:val="24"/>
        </w:rPr>
        <w:t xml:space="preserve">= </w:t>
      </w:r>
      <w:r w:rsidRPr="008B3D3B">
        <w:rPr>
          <w:rFonts w:ascii="Times New Roman" w:hAnsi="Times New Roman" w:cs="Times New Roman"/>
          <w:sz w:val="24"/>
        </w:rPr>
        <w:t>Kronična razjeda v analnem kanalu (tromboza, pretrganje kože); nehoteno krčenje notranje zapiralke</w:t>
      </w:r>
    </w:p>
    <w:p w:rsidR="008B3D3B" w:rsidRPr="008B3D3B" w:rsidRDefault="008B3D3B" w:rsidP="00BC1048">
      <w:pPr>
        <w:pStyle w:val="ListParagraph"/>
        <w:numPr>
          <w:ilvl w:val="0"/>
          <w:numId w:val="175"/>
        </w:numPr>
        <w:spacing w:line="360" w:lineRule="auto"/>
        <w:rPr>
          <w:rFonts w:ascii="Times New Roman" w:hAnsi="Times New Roman" w:cs="Times New Roman"/>
          <w:sz w:val="24"/>
        </w:rPr>
      </w:pPr>
      <w:r w:rsidRPr="008B3D3B">
        <w:rPr>
          <w:rFonts w:ascii="Times New Roman" w:hAnsi="Times New Roman" w:cs="Times New Roman"/>
          <w:sz w:val="24"/>
        </w:rPr>
        <w:t>Znaki: hude bolečine ob iztrebljanju in po njem.</w:t>
      </w:r>
    </w:p>
    <w:p w:rsidR="008B3D3B" w:rsidRDefault="008B3D3B" w:rsidP="00BC1048">
      <w:pPr>
        <w:pStyle w:val="ListParagraph"/>
        <w:numPr>
          <w:ilvl w:val="0"/>
          <w:numId w:val="175"/>
        </w:numPr>
        <w:spacing w:line="360" w:lineRule="auto"/>
        <w:rPr>
          <w:rFonts w:ascii="Times New Roman" w:hAnsi="Times New Roman" w:cs="Times New Roman"/>
          <w:sz w:val="24"/>
        </w:rPr>
      </w:pPr>
      <w:r w:rsidRPr="008B3D3B">
        <w:rPr>
          <w:rFonts w:ascii="Times New Roman" w:hAnsi="Times New Roman" w:cs="Times New Roman"/>
          <w:sz w:val="24"/>
        </w:rPr>
        <w:t>TH: anestetična mazila, odvajala, nitroglicerinsko mazilo; dilatatorji; botox; lateralna sfinkterotomija</w:t>
      </w:r>
    </w:p>
    <w:p w:rsidR="008B3D3B" w:rsidRDefault="008B3D3B" w:rsidP="008B3D3B">
      <w:pPr>
        <w:spacing w:line="360" w:lineRule="auto"/>
        <w:rPr>
          <w:rFonts w:ascii="Times New Roman" w:hAnsi="Times New Roman" w:cs="Times New Roman"/>
          <w:b/>
          <w:sz w:val="24"/>
        </w:rPr>
      </w:pPr>
      <w:r>
        <w:rPr>
          <w:rFonts w:ascii="Times New Roman" w:hAnsi="Times New Roman" w:cs="Times New Roman"/>
          <w:sz w:val="24"/>
        </w:rPr>
        <w:t xml:space="preserve"> </w:t>
      </w:r>
      <w:r w:rsidRPr="008A3BED">
        <w:rPr>
          <w:rFonts w:ascii="Times New Roman" w:hAnsi="Times New Roman" w:cs="Times New Roman"/>
          <w:b/>
          <w:sz w:val="24"/>
        </w:rPr>
        <w:t>9.ZAPRTJE</w:t>
      </w:r>
      <w:r w:rsidR="008A3BED" w:rsidRPr="008A3BED">
        <w:rPr>
          <w:rFonts w:ascii="Times New Roman" w:hAnsi="Times New Roman" w:cs="Times New Roman"/>
          <w:b/>
          <w:sz w:val="24"/>
        </w:rPr>
        <w:t>: (OBSTIPATIO) - kolorektalno, zunajkolično:</w:t>
      </w:r>
    </w:p>
    <w:p w:rsidR="008A3BED" w:rsidRP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sz w:val="24"/>
        </w:rPr>
        <w:t>Kriterij: ni uporabe odvajal, vsaj 12 mesecev, manj kot 2 odvajanji/teden, odvajanje skibal</w:t>
      </w:r>
    </w:p>
    <w:p w:rsidR="008A3BED" w:rsidRP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sz w:val="24"/>
        </w:rPr>
        <w:t>Vzrok: motnje gibljivosti črevesa, okvara medeničnega dna</w:t>
      </w:r>
    </w:p>
    <w:p w:rsidR="008A3BED" w:rsidRP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sz w:val="24"/>
        </w:rPr>
        <w:t>Konbiofeedback, prehrana, odvajala; samoklistiranje</w:t>
      </w:r>
    </w:p>
    <w:p w:rsid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sz w:val="24"/>
        </w:rPr>
        <w:t>Kirurgija: antegradna irigacija (Malone), subtotalna kolektomijaservativno zdravljenje</w:t>
      </w:r>
    </w:p>
    <w:p w:rsidR="008A3BED" w:rsidRP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b/>
          <w:bCs/>
          <w:sz w:val="24"/>
        </w:rPr>
        <w:t>Dg</w:t>
      </w:r>
      <w:r w:rsidRPr="008A3BED">
        <w:rPr>
          <w:rFonts w:ascii="Times New Roman" w:hAnsi="Times New Roman" w:cs="Times New Roman"/>
          <w:sz w:val="24"/>
        </w:rPr>
        <w:t>: EMG medeničnega dna</w:t>
      </w:r>
    </w:p>
    <w:p w:rsidR="008A3BED" w:rsidRP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sz w:val="24"/>
        </w:rPr>
        <w:t>Posledice: notranji prolaps ali intususcepcija, prolaps, rektokela, enterokela (STARR, mukozektomija)</w:t>
      </w:r>
    </w:p>
    <w:p w:rsidR="008A3BED" w:rsidRPr="008A3BED" w:rsidRDefault="008A3BED" w:rsidP="00BC1048">
      <w:pPr>
        <w:pStyle w:val="ListParagraph"/>
        <w:numPr>
          <w:ilvl w:val="0"/>
          <w:numId w:val="176"/>
        </w:numPr>
        <w:spacing w:line="360" w:lineRule="auto"/>
        <w:rPr>
          <w:rFonts w:ascii="Times New Roman" w:hAnsi="Times New Roman" w:cs="Times New Roman"/>
          <w:sz w:val="24"/>
        </w:rPr>
      </w:pPr>
      <w:r w:rsidRPr="008A3BED">
        <w:rPr>
          <w:rFonts w:ascii="Times New Roman" w:hAnsi="Times New Roman" w:cs="Times New Roman"/>
          <w:b/>
          <w:bCs/>
          <w:sz w:val="24"/>
        </w:rPr>
        <w:t>Pudendalna nevropatija</w:t>
      </w:r>
      <w:r w:rsidRPr="008A3BED">
        <w:rPr>
          <w:rFonts w:ascii="Times New Roman" w:hAnsi="Times New Roman" w:cs="Times New Roman"/>
          <w:sz w:val="24"/>
        </w:rPr>
        <w:t xml:space="preserve">: poškodba pudendalnega živca ob porodu ali pritiskanju: </w:t>
      </w:r>
      <w:r w:rsidRPr="008A3BED">
        <w:rPr>
          <w:rFonts w:ascii="Times New Roman" w:hAnsi="Times New Roman" w:cs="Times New Roman"/>
          <w:b/>
          <w:bCs/>
          <w:sz w:val="24"/>
        </w:rPr>
        <w:t>outlet sindrom</w:t>
      </w:r>
    </w:p>
    <w:p w:rsidR="008A3BED" w:rsidRPr="008A3BED" w:rsidRDefault="008A3BED" w:rsidP="008A3BED">
      <w:pPr>
        <w:pStyle w:val="ListParagraph"/>
        <w:spacing w:line="360" w:lineRule="auto"/>
        <w:rPr>
          <w:rFonts w:ascii="Times New Roman" w:hAnsi="Times New Roman" w:cs="Times New Roman"/>
          <w:sz w:val="24"/>
        </w:rPr>
      </w:pPr>
    </w:p>
    <w:p w:rsidR="008A3BED" w:rsidRDefault="008A3BED" w:rsidP="008A3BED">
      <w:pPr>
        <w:spacing w:line="360" w:lineRule="auto"/>
        <w:rPr>
          <w:rFonts w:ascii="Times New Roman" w:hAnsi="Times New Roman" w:cs="Times New Roman"/>
          <w:b/>
          <w:sz w:val="24"/>
        </w:rPr>
      </w:pPr>
      <w:r w:rsidRPr="008A3BED">
        <w:rPr>
          <w:rFonts w:ascii="Times New Roman" w:hAnsi="Times New Roman" w:cs="Times New Roman"/>
          <w:b/>
          <w:sz w:val="24"/>
        </w:rPr>
        <w:t>10.ŽOLČNI KAMNI; kamni v izvodilih:</w:t>
      </w:r>
    </w:p>
    <w:p w:rsidR="008A3BED" w:rsidRPr="008A3BED" w:rsidRDefault="008A3BED" w:rsidP="00BC1048">
      <w:pPr>
        <w:pStyle w:val="ListParagraph"/>
        <w:numPr>
          <w:ilvl w:val="0"/>
          <w:numId w:val="177"/>
        </w:numPr>
        <w:spacing w:line="360" w:lineRule="auto"/>
        <w:rPr>
          <w:rFonts w:ascii="Times New Roman" w:hAnsi="Times New Roman" w:cs="Times New Roman"/>
          <w:sz w:val="24"/>
        </w:rPr>
      </w:pPr>
      <w:r w:rsidRPr="008A3BED">
        <w:rPr>
          <w:rFonts w:ascii="Times New Roman" w:hAnsi="Times New Roman" w:cs="Times New Roman"/>
          <w:sz w:val="24"/>
        </w:rPr>
        <w:t>Nastanek: s holesterolom prenasičen žolč, holesterolni; pigmentni: zvišan nekonjugiran bilirubin.</w:t>
      </w:r>
    </w:p>
    <w:p w:rsidR="008A3BED" w:rsidRPr="008A3BED" w:rsidRDefault="008A3BED" w:rsidP="00BC1048">
      <w:pPr>
        <w:pStyle w:val="ListParagraph"/>
        <w:numPr>
          <w:ilvl w:val="0"/>
          <w:numId w:val="177"/>
        </w:numPr>
        <w:spacing w:line="360" w:lineRule="auto"/>
        <w:rPr>
          <w:rFonts w:ascii="Times New Roman" w:hAnsi="Times New Roman" w:cs="Times New Roman"/>
          <w:sz w:val="24"/>
        </w:rPr>
      </w:pPr>
      <w:r w:rsidRPr="008A3BED">
        <w:rPr>
          <w:rFonts w:ascii="Times New Roman" w:hAnsi="Times New Roman" w:cs="Times New Roman"/>
          <w:sz w:val="24"/>
        </w:rPr>
        <w:lastRenderedPageBreak/>
        <w:t>Dejavniki tveganja: različne diete, diabetes, hemolitične bolezni, po gastrektomiji, celiakija, cistična fibroza, KVČB.</w:t>
      </w:r>
    </w:p>
    <w:p w:rsidR="008A3BED" w:rsidRPr="008A3BED" w:rsidRDefault="008A3BED" w:rsidP="00BC1048">
      <w:pPr>
        <w:pStyle w:val="ListParagraph"/>
        <w:numPr>
          <w:ilvl w:val="0"/>
          <w:numId w:val="177"/>
        </w:numPr>
        <w:spacing w:line="360" w:lineRule="auto"/>
        <w:rPr>
          <w:rFonts w:ascii="Times New Roman" w:hAnsi="Times New Roman" w:cs="Times New Roman"/>
          <w:sz w:val="24"/>
        </w:rPr>
      </w:pPr>
      <w:r w:rsidRPr="008A3BED">
        <w:rPr>
          <w:rFonts w:ascii="Times New Roman" w:hAnsi="Times New Roman" w:cs="Times New Roman"/>
          <w:sz w:val="24"/>
        </w:rPr>
        <w:t>Znaki:  biliarne kolike, tiščanje v žlički, bolečina po jedi, bruhanje, slabost</w:t>
      </w:r>
    </w:p>
    <w:p w:rsidR="008A3BED" w:rsidRPr="008A3BED" w:rsidRDefault="008A3BED" w:rsidP="00BC1048">
      <w:pPr>
        <w:pStyle w:val="ListParagraph"/>
        <w:numPr>
          <w:ilvl w:val="0"/>
          <w:numId w:val="177"/>
        </w:numPr>
        <w:spacing w:line="360" w:lineRule="auto"/>
        <w:rPr>
          <w:rFonts w:ascii="Times New Roman" w:hAnsi="Times New Roman" w:cs="Times New Roman"/>
          <w:sz w:val="24"/>
        </w:rPr>
      </w:pPr>
      <w:r w:rsidRPr="008A3BED">
        <w:rPr>
          <w:rFonts w:ascii="Times New Roman" w:hAnsi="Times New Roman" w:cs="Times New Roman"/>
          <w:sz w:val="24"/>
        </w:rPr>
        <w:t>Dg: lab. Izvidi, UZ trebuha, ERCP</w:t>
      </w:r>
    </w:p>
    <w:p w:rsidR="008A3BED" w:rsidRPr="008A3BED" w:rsidRDefault="008A3BED" w:rsidP="00BC1048">
      <w:pPr>
        <w:pStyle w:val="ListParagraph"/>
        <w:numPr>
          <w:ilvl w:val="0"/>
          <w:numId w:val="177"/>
        </w:numPr>
        <w:spacing w:line="360" w:lineRule="auto"/>
        <w:rPr>
          <w:rFonts w:ascii="Times New Roman" w:hAnsi="Times New Roman" w:cs="Times New Roman"/>
          <w:sz w:val="24"/>
        </w:rPr>
      </w:pPr>
      <w:r w:rsidRPr="008A3BED">
        <w:rPr>
          <w:rFonts w:ascii="Times New Roman" w:hAnsi="Times New Roman" w:cs="Times New Roman"/>
          <w:sz w:val="24"/>
        </w:rPr>
        <w:t>TH: holecistektomija (laparoskopska; klasična), spazmolitiki, dieta.</w:t>
      </w:r>
    </w:p>
    <w:p w:rsidR="008A3BED" w:rsidRPr="008A3BED" w:rsidRDefault="008A3BED" w:rsidP="008A3BED">
      <w:pPr>
        <w:spacing w:line="360" w:lineRule="auto"/>
        <w:rPr>
          <w:rFonts w:ascii="Times New Roman" w:hAnsi="Times New Roman" w:cs="Times New Roman"/>
          <w:b/>
          <w:sz w:val="24"/>
        </w:rPr>
      </w:pPr>
      <w:r w:rsidRPr="008A3BED">
        <w:rPr>
          <w:rFonts w:ascii="Times New Roman" w:hAnsi="Times New Roman" w:cs="Times New Roman"/>
          <w:b/>
          <w:sz w:val="24"/>
        </w:rPr>
        <w:t>AKUTNI HOLICISTITIS:</w:t>
      </w:r>
    </w:p>
    <w:p w:rsidR="008A3BED" w:rsidRDefault="008A3BED" w:rsidP="008A3BED">
      <w:pPr>
        <w:spacing w:line="360" w:lineRule="auto"/>
        <w:rPr>
          <w:rFonts w:ascii="Times New Roman" w:hAnsi="Times New Roman" w:cs="Times New Roman"/>
          <w:sz w:val="24"/>
        </w:rPr>
      </w:pPr>
      <w:r>
        <w:rPr>
          <w:rFonts w:ascii="Times New Roman" w:hAnsi="Times New Roman" w:cs="Times New Roman"/>
          <w:sz w:val="24"/>
        </w:rPr>
        <w:t xml:space="preserve">= </w:t>
      </w:r>
      <w:r w:rsidRPr="008A3BED">
        <w:rPr>
          <w:rFonts w:ascii="Times New Roman" w:hAnsi="Times New Roman" w:cs="Times New Roman"/>
          <w:sz w:val="24"/>
        </w:rPr>
        <w:t>zapora izvodila s kamnom; akutni akalkulozni holcistitis (E.coli): huda bolečina pod DRL po zaužitju hrane</w:t>
      </w:r>
    </w:p>
    <w:p w:rsidR="008A3BED" w:rsidRDefault="008A3BED" w:rsidP="008A3BED">
      <w:pPr>
        <w:spacing w:line="360" w:lineRule="auto"/>
        <w:rPr>
          <w:rFonts w:ascii="Times New Roman" w:hAnsi="Times New Roman" w:cs="Times New Roman"/>
          <w:sz w:val="24"/>
        </w:rPr>
      </w:pPr>
    </w:p>
    <w:p w:rsidR="008A3BED" w:rsidRPr="008A3BED" w:rsidRDefault="008A3BED" w:rsidP="008A3BED">
      <w:pPr>
        <w:spacing w:line="360" w:lineRule="auto"/>
        <w:rPr>
          <w:rFonts w:ascii="Times New Roman" w:hAnsi="Times New Roman" w:cs="Times New Roman"/>
          <w:b/>
          <w:sz w:val="24"/>
        </w:rPr>
      </w:pPr>
      <w:r w:rsidRPr="008A3BED">
        <w:rPr>
          <w:rFonts w:ascii="Times New Roman" w:hAnsi="Times New Roman" w:cs="Times New Roman"/>
          <w:b/>
          <w:sz w:val="24"/>
        </w:rPr>
        <w:t>11.PRIMARNI in SEKUNDARNI TUMORJI JETER:</w:t>
      </w:r>
    </w:p>
    <w:p w:rsidR="008A3BED" w:rsidRPr="008A3BED" w:rsidRDefault="008A3BED" w:rsidP="008A3BED">
      <w:pPr>
        <w:spacing w:line="360" w:lineRule="auto"/>
        <w:rPr>
          <w:rFonts w:ascii="Times New Roman" w:hAnsi="Times New Roman" w:cs="Times New Roman"/>
          <w:sz w:val="24"/>
        </w:rPr>
      </w:pPr>
      <w:r>
        <w:rPr>
          <w:rFonts w:ascii="Times New Roman" w:hAnsi="Times New Roman" w:cs="Times New Roman"/>
          <w:b/>
          <w:bCs/>
          <w:sz w:val="24"/>
        </w:rPr>
        <w:t xml:space="preserve">→ </w:t>
      </w:r>
      <w:r w:rsidRPr="008A3BED">
        <w:rPr>
          <w:rFonts w:ascii="Times New Roman" w:hAnsi="Times New Roman" w:cs="Times New Roman"/>
          <w:b/>
          <w:bCs/>
          <w:sz w:val="24"/>
        </w:rPr>
        <w:t xml:space="preserve">Primarni: </w:t>
      </w:r>
    </w:p>
    <w:p w:rsidR="008A3BED" w:rsidRPr="008A3BED" w:rsidRDefault="008A3BED" w:rsidP="00BC1048">
      <w:pPr>
        <w:numPr>
          <w:ilvl w:val="0"/>
          <w:numId w:val="178"/>
        </w:numPr>
        <w:spacing w:line="360" w:lineRule="auto"/>
        <w:rPr>
          <w:rFonts w:ascii="Times New Roman" w:hAnsi="Times New Roman" w:cs="Times New Roman"/>
          <w:sz w:val="24"/>
        </w:rPr>
      </w:pPr>
      <w:r w:rsidRPr="008A3BED">
        <w:rPr>
          <w:rFonts w:ascii="Times New Roman" w:hAnsi="Times New Roman" w:cs="Times New Roman"/>
          <w:b/>
          <w:bCs/>
          <w:sz w:val="24"/>
        </w:rPr>
        <w:t>hepatoblastom (otroci), TH: KT , embolizacija in radikalna resekcija</w:t>
      </w:r>
    </w:p>
    <w:p w:rsidR="008A3BED" w:rsidRPr="008A3BED" w:rsidRDefault="008A3BED" w:rsidP="00BC1048">
      <w:pPr>
        <w:numPr>
          <w:ilvl w:val="0"/>
          <w:numId w:val="178"/>
        </w:numPr>
        <w:spacing w:line="360" w:lineRule="auto"/>
        <w:rPr>
          <w:rFonts w:ascii="Times New Roman" w:hAnsi="Times New Roman" w:cs="Times New Roman"/>
          <w:sz w:val="24"/>
        </w:rPr>
      </w:pPr>
      <w:r w:rsidRPr="008A3BED">
        <w:rPr>
          <w:rFonts w:ascii="Times New Roman" w:hAnsi="Times New Roman" w:cs="Times New Roman"/>
          <w:b/>
          <w:bCs/>
          <w:sz w:val="24"/>
        </w:rPr>
        <w:t xml:space="preserve">hepatocelični karcinom (HCC) </w:t>
      </w:r>
      <w:r w:rsidRPr="008A3BED">
        <w:rPr>
          <w:rFonts w:ascii="Times New Roman" w:hAnsi="Times New Roman" w:cs="Times New Roman"/>
          <w:sz w:val="24"/>
        </w:rPr>
        <w:t>(ciroza, kron. hepatitis): pritisk v zgornjem delu trebuha, hujšanje, perforacija tumorja in hematoperitonej</w:t>
      </w:r>
    </w:p>
    <w:p w:rsidR="008A3BED" w:rsidRPr="008A3BED" w:rsidRDefault="008A3BED" w:rsidP="00BC1048">
      <w:pPr>
        <w:numPr>
          <w:ilvl w:val="0"/>
          <w:numId w:val="178"/>
        </w:numPr>
        <w:spacing w:line="360" w:lineRule="auto"/>
        <w:rPr>
          <w:rFonts w:ascii="Times New Roman" w:hAnsi="Times New Roman" w:cs="Times New Roman"/>
          <w:sz w:val="24"/>
        </w:rPr>
      </w:pPr>
      <w:r w:rsidRPr="008A3BED">
        <w:rPr>
          <w:rFonts w:ascii="Times New Roman" w:hAnsi="Times New Roman" w:cs="Times New Roman"/>
          <w:b/>
          <w:bCs/>
          <w:sz w:val="24"/>
        </w:rPr>
        <w:t xml:space="preserve">Dg. : </w:t>
      </w:r>
      <w:r w:rsidRPr="008A3BED">
        <w:rPr>
          <w:rFonts w:ascii="Times New Roman" w:hAnsi="Times New Roman" w:cs="Times New Roman"/>
          <w:sz w:val="24"/>
        </w:rPr>
        <w:t>alfa FP, UZ, CT, MR, CTA</w:t>
      </w:r>
    </w:p>
    <w:p w:rsidR="008A3BED" w:rsidRPr="008A3BED" w:rsidRDefault="008A3BED" w:rsidP="00BC1048">
      <w:pPr>
        <w:numPr>
          <w:ilvl w:val="0"/>
          <w:numId w:val="178"/>
        </w:numPr>
        <w:spacing w:line="360" w:lineRule="auto"/>
        <w:rPr>
          <w:rFonts w:ascii="Times New Roman" w:hAnsi="Times New Roman" w:cs="Times New Roman"/>
          <w:sz w:val="24"/>
        </w:rPr>
      </w:pPr>
      <w:r w:rsidRPr="008A3BED">
        <w:rPr>
          <w:rFonts w:ascii="Times New Roman" w:hAnsi="Times New Roman" w:cs="Times New Roman"/>
          <w:b/>
          <w:bCs/>
          <w:sz w:val="24"/>
        </w:rPr>
        <w:t xml:space="preserve">TH: </w:t>
      </w:r>
      <w:r w:rsidRPr="008A3BED">
        <w:rPr>
          <w:rFonts w:ascii="Times New Roman" w:hAnsi="Times New Roman" w:cs="Times New Roman"/>
          <w:sz w:val="24"/>
        </w:rPr>
        <w:t>stadij A: radikalna resekcija, B: enukleacija tumorja, C: ni operacije.</w:t>
      </w:r>
    </w:p>
    <w:p w:rsidR="008A3BED" w:rsidRPr="008A3BED" w:rsidRDefault="008A3BED" w:rsidP="00BC1048">
      <w:pPr>
        <w:pStyle w:val="ListParagraph"/>
        <w:numPr>
          <w:ilvl w:val="0"/>
          <w:numId w:val="178"/>
        </w:numPr>
        <w:spacing w:line="360" w:lineRule="auto"/>
        <w:rPr>
          <w:rFonts w:ascii="Times New Roman" w:hAnsi="Times New Roman" w:cs="Times New Roman"/>
          <w:sz w:val="24"/>
        </w:rPr>
      </w:pPr>
      <w:r w:rsidRPr="008A3BED">
        <w:rPr>
          <w:rFonts w:ascii="Times New Roman" w:hAnsi="Times New Roman" w:cs="Times New Roman"/>
          <w:sz w:val="24"/>
        </w:rPr>
        <w:t>Presaditev jeter: ciroza in tumor</w:t>
      </w:r>
    </w:p>
    <w:p w:rsidR="008A3BED" w:rsidRPr="008A3BED" w:rsidRDefault="008A3BED" w:rsidP="00BC1048">
      <w:pPr>
        <w:pStyle w:val="ListParagraph"/>
        <w:numPr>
          <w:ilvl w:val="0"/>
          <w:numId w:val="178"/>
        </w:numPr>
        <w:spacing w:line="360" w:lineRule="auto"/>
        <w:rPr>
          <w:rFonts w:ascii="Times New Roman" w:hAnsi="Times New Roman" w:cs="Times New Roman"/>
          <w:sz w:val="24"/>
        </w:rPr>
      </w:pPr>
      <w:r w:rsidRPr="008A3BED">
        <w:rPr>
          <w:rFonts w:ascii="Times New Roman" w:hAnsi="Times New Roman" w:cs="Times New Roman"/>
          <w:sz w:val="24"/>
        </w:rPr>
        <w:t xml:space="preserve">manjši od 5 cm </w:t>
      </w:r>
    </w:p>
    <w:p w:rsidR="008A3BED" w:rsidRPr="008A3BED" w:rsidRDefault="008A3BED" w:rsidP="008A3BED">
      <w:pPr>
        <w:spacing w:line="360" w:lineRule="auto"/>
        <w:rPr>
          <w:rFonts w:ascii="Times New Roman" w:hAnsi="Times New Roman" w:cs="Times New Roman"/>
          <w:sz w:val="24"/>
        </w:rPr>
      </w:pPr>
      <w:r>
        <w:rPr>
          <w:rFonts w:ascii="Times New Roman" w:hAnsi="Times New Roman" w:cs="Times New Roman"/>
          <w:b/>
          <w:bCs/>
          <w:sz w:val="24"/>
        </w:rPr>
        <w:t xml:space="preserve">→ </w:t>
      </w:r>
      <w:r w:rsidRPr="008A3BED">
        <w:rPr>
          <w:rFonts w:ascii="Times New Roman" w:hAnsi="Times New Roman" w:cs="Times New Roman"/>
          <w:b/>
          <w:bCs/>
          <w:sz w:val="24"/>
        </w:rPr>
        <w:t xml:space="preserve">Sekundarni: </w:t>
      </w:r>
      <w:r w:rsidRPr="008A3BED">
        <w:rPr>
          <w:rFonts w:ascii="Times New Roman" w:hAnsi="Times New Roman" w:cs="Times New Roman"/>
          <w:bCs/>
          <w:sz w:val="24"/>
        </w:rPr>
        <w:t>najpogostejši tumorji jeter</w:t>
      </w:r>
    </w:p>
    <w:p w:rsidR="008A3BED" w:rsidRPr="008A3BED" w:rsidRDefault="008A3BED" w:rsidP="00BC1048">
      <w:pPr>
        <w:numPr>
          <w:ilvl w:val="0"/>
          <w:numId w:val="179"/>
        </w:numPr>
        <w:spacing w:line="360" w:lineRule="auto"/>
        <w:rPr>
          <w:rFonts w:ascii="Times New Roman" w:hAnsi="Times New Roman" w:cs="Times New Roman"/>
          <w:sz w:val="24"/>
        </w:rPr>
      </w:pPr>
      <w:r w:rsidRPr="008A3BED">
        <w:rPr>
          <w:rFonts w:ascii="Times New Roman" w:hAnsi="Times New Roman" w:cs="Times New Roman"/>
          <w:b/>
          <w:bCs/>
          <w:sz w:val="24"/>
        </w:rPr>
        <w:t>Rak DČD</w:t>
      </w:r>
    </w:p>
    <w:p w:rsidR="008A3BED" w:rsidRPr="008A3BED" w:rsidRDefault="008A3BED" w:rsidP="00BC1048">
      <w:pPr>
        <w:numPr>
          <w:ilvl w:val="0"/>
          <w:numId w:val="179"/>
        </w:numPr>
        <w:spacing w:line="360" w:lineRule="auto"/>
        <w:rPr>
          <w:rFonts w:ascii="Times New Roman" w:hAnsi="Times New Roman" w:cs="Times New Roman"/>
          <w:sz w:val="24"/>
        </w:rPr>
      </w:pPr>
      <w:r w:rsidRPr="008A3BED">
        <w:rPr>
          <w:rFonts w:ascii="Times New Roman" w:hAnsi="Times New Roman" w:cs="Times New Roman"/>
          <w:b/>
          <w:bCs/>
          <w:sz w:val="24"/>
        </w:rPr>
        <w:t>Zasevki nevroendokrinih tumorjev</w:t>
      </w:r>
    </w:p>
    <w:p w:rsidR="008A3BED" w:rsidRPr="008A3BED" w:rsidRDefault="008A3BED" w:rsidP="00BC1048">
      <w:pPr>
        <w:numPr>
          <w:ilvl w:val="0"/>
          <w:numId w:val="179"/>
        </w:numPr>
        <w:spacing w:line="360" w:lineRule="auto"/>
        <w:rPr>
          <w:rFonts w:ascii="Times New Roman" w:hAnsi="Times New Roman" w:cs="Times New Roman"/>
          <w:sz w:val="24"/>
        </w:rPr>
      </w:pPr>
      <w:r w:rsidRPr="008A3BED">
        <w:rPr>
          <w:rFonts w:ascii="Times New Roman" w:hAnsi="Times New Roman" w:cs="Times New Roman"/>
          <w:b/>
          <w:bCs/>
          <w:sz w:val="24"/>
        </w:rPr>
        <w:t>Zasevki ostalih tumorjev</w:t>
      </w:r>
    </w:p>
    <w:p w:rsidR="008A3BED" w:rsidRPr="008A3BED" w:rsidRDefault="008A3BED" w:rsidP="008A3BED">
      <w:pPr>
        <w:spacing w:line="360" w:lineRule="auto"/>
        <w:rPr>
          <w:rFonts w:ascii="Times New Roman" w:hAnsi="Times New Roman" w:cs="Times New Roman"/>
          <w:sz w:val="24"/>
        </w:rPr>
      </w:pPr>
      <w:r w:rsidRPr="008A3BED">
        <w:rPr>
          <w:rFonts w:ascii="Times New Roman" w:hAnsi="Times New Roman" w:cs="Times New Roman"/>
          <w:b/>
          <w:bCs/>
          <w:sz w:val="24"/>
        </w:rPr>
        <w:t xml:space="preserve">Značilnost: </w:t>
      </w:r>
      <w:r w:rsidRPr="008A3BED">
        <w:rPr>
          <w:rFonts w:ascii="Times New Roman" w:hAnsi="Times New Roman" w:cs="Times New Roman"/>
          <w:sz w:val="24"/>
        </w:rPr>
        <w:t>ni značilnih znakov; bolečina zaradi napenjanja jetrne kapsule, hujšanje, zlatenica; znaki hormonsko aktivnih tumorjev; povišani tumorski markerji.</w:t>
      </w:r>
    </w:p>
    <w:p w:rsidR="008A3BED" w:rsidRPr="008A3BED" w:rsidRDefault="008A3BED" w:rsidP="008A3BED">
      <w:pPr>
        <w:spacing w:line="360" w:lineRule="auto"/>
        <w:rPr>
          <w:rFonts w:ascii="Times New Roman" w:hAnsi="Times New Roman" w:cs="Times New Roman"/>
          <w:sz w:val="24"/>
        </w:rPr>
      </w:pPr>
      <w:r w:rsidRPr="008A3BED">
        <w:rPr>
          <w:rFonts w:ascii="Times New Roman" w:hAnsi="Times New Roman" w:cs="Times New Roman"/>
          <w:b/>
          <w:bCs/>
          <w:sz w:val="24"/>
        </w:rPr>
        <w:t xml:space="preserve">Dg: </w:t>
      </w:r>
      <w:r w:rsidRPr="008A3BED">
        <w:rPr>
          <w:rFonts w:ascii="Times New Roman" w:hAnsi="Times New Roman" w:cs="Times New Roman"/>
          <w:sz w:val="24"/>
        </w:rPr>
        <w:t>UZ, CT, MR, CTA, PET-CT, scintigrafija</w:t>
      </w:r>
    </w:p>
    <w:p w:rsidR="008A3BED" w:rsidRDefault="008A3BED" w:rsidP="008A3BED">
      <w:pPr>
        <w:spacing w:line="360" w:lineRule="auto"/>
        <w:rPr>
          <w:rFonts w:ascii="Times New Roman" w:hAnsi="Times New Roman" w:cs="Times New Roman"/>
          <w:sz w:val="24"/>
        </w:rPr>
      </w:pPr>
      <w:r w:rsidRPr="008A3BED">
        <w:rPr>
          <w:rFonts w:ascii="Times New Roman" w:hAnsi="Times New Roman" w:cs="Times New Roman"/>
          <w:b/>
          <w:bCs/>
          <w:sz w:val="24"/>
        </w:rPr>
        <w:t xml:space="preserve">TH: </w:t>
      </w:r>
      <w:r w:rsidRPr="008A3BED">
        <w:rPr>
          <w:rFonts w:ascii="Times New Roman" w:hAnsi="Times New Roman" w:cs="Times New Roman"/>
          <w:bCs/>
          <w:sz w:val="24"/>
        </w:rPr>
        <w:t>sinhrone resekcije (RO), metastazektomija; multimodalno zdravljenje; termoablativne metode, ICT, RFA</w:t>
      </w:r>
    </w:p>
    <w:p w:rsidR="008A3BED" w:rsidRPr="008A3BED" w:rsidRDefault="008A3BED" w:rsidP="008A3BED">
      <w:pPr>
        <w:spacing w:line="360" w:lineRule="auto"/>
        <w:rPr>
          <w:rFonts w:ascii="Times New Roman" w:hAnsi="Times New Roman" w:cs="Times New Roman"/>
          <w:b/>
          <w:sz w:val="24"/>
        </w:rPr>
      </w:pPr>
      <w:r w:rsidRPr="008A3BED">
        <w:rPr>
          <w:rFonts w:ascii="Times New Roman" w:hAnsi="Times New Roman" w:cs="Times New Roman"/>
          <w:b/>
          <w:sz w:val="24"/>
        </w:rPr>
        <w:lastRenderedPageBreak/>
        <w:t>12.VRANICA:</w:t>
      </w:r>
    </w:p>
    <w:p w:rsidR="008A3BED" w:rsidRPr="008A3BED" w:rsidRDefault="008A3BED" w:rsidP="008A3BED">
      <w:pPr>
        <w:spacing w:line="360" w:lineRule="auto"/>
        <w:rPr>
          <w:rFonts w:ascii="Times New Roman" w:hAnsi="Times New Roman" w:cs="Times New Roman"/>
          <w:sz w:val="24"/>
        </w:rPr>
      </w:pPr>
      <w:r w:rsidRPr="008A3BED">
        <w:rPr>
          <w:rFonts w:ascii="Times New Roman" w:hAnsi="Times New Roman" w:cs="Times New Roman"/>
          <w:b/>
          <w:bCs/>
          <w:sz w:val="24"/>
        </w:rPr>
        <w:t>Splenomegalija</w:t>
      </w:r>
      <w:r>
        <w:rPr>
          <w:rFonts w:ascii="Times New Roman" w:hAnsi="Times New Roman" w:cs="Times New Roman"/>
          <w:b/>
          <w:bCs/>
          <w:sz w:val="24"/>
        </w:rPr>
        <w:t xml:space="preserve"> </w:t>
      </w:r>
      <w:r w:rsidRPr="008A3BED">
        <w:rPr>
          <w:rFonts w:ascii="Times New Roman" w:hAnsi="Times New Roman" w:cs="Times New Roman"/>
          <w:bCs/>
          <w:sz w:val="24"/>
        </w:rPr>
        <w:t>ali odstranitev</w:t>
      </w:r>
      <w:r>
        <w:rPr>
          <w:rFonts w:ascii="Times New Roman" w:hAnsi="Times New Roman" w:cs="Times New Roman"/>
          <w:b/>
          <w:bCs/>
          <w:sz w:val="24"/>
        </w:rPr>
        <w:t>:</w:t>
      </w:r>
    </w:p>
    <w:p w:rsidR="008A3BED" w:rsidRPr="008A3BED" w:rsidRDefault="008A3BED" w:rsidP="008A3BED">
      <w:pPr>
        <w:spacing w:line="360" w:lineRule="auto"/>
        <w:ind w:left="720"/>
        <w:rPr>
          <w:rFonts w:ascii="Times New Roman" w:hAnsi="Times New Roman" w:cs="Times New Roman"/>
          <w:sz w:val="24"/>
        </w:rPr>
      </w:pPr>
      <w:r>
        <w:rPr>
          <w:rFonts w:ascii="Times New Roman" w:hAnsi="Times New Roman" w:cs="Times New Roman"/>
          <w:sz w:val="24"/>
        </w:rPr>
        <w:t xml:space="preserve">→ </w:t>
      </w:r>
      <w:r w:rsidRPr="008A3BED">
        <w:rPr>
          <w:rFonts w:ascii="Times New Roman" w:hAnsi="Times New Roman" w:cs="Times New Roman"/>
          <w:sz w:val="24"/>
        </w:rPr>
        <w:t>Vnetna</w:t>
      </w:r>
      <w:r w:rsidRPr="008A3BED">
        <w:rPr>
          <w:rFonts w:ascii="Times New Roman" w:hAnsi="Times New Roman" w:cs="Times New Roman"/>
          <w:b/>
          <w:bCs/>
          <w:sz w:val="24"/>
        </w:rPr>
        <w:t xml:space="preserve"> </w:t>
      </w:r>
      <w:r w:rsidRPr="008A3BED">
        <w:rPr>
          <w:rFonts w:ascii="Times New Roman" w:hAnsi="Times New Roman" w:cs="Times New Roman"/>
          <w:sz w:val="24"/>
        </w:rPr>
        <w:t>(mononukleoza, sepsa)</w:t>
      </w:r>
    </w:p>
    <w:p w:rsidR="008A3BED" w:rsidRPr="008A3BED" w:rsidRDefault="008A3BED" w:rsidP="008A3BED">
      <w:pPr>
        <w:spacing w:line="360" w:lineRule="auto"/>
        <w:ind w:left="720"/>
        <w:rPr>
          <w:rFonts w:ascii="Times New Roman" w:hAnsi="Times New Roman" w:cs="Times New Roman"/>
          <w:sz w:val="24"/>
        </w:rPr>
      </w:pPr>
      <w:r>
        <w:rPr>
          <w:rFonts w:ascii="Times New Roman" w:hAnsi="Times New Roman" w:cs="Times New Roman"/>
          <w:sz w:val="24"/>
        </w:rPr>
        <w:t xml:space="preserve">→ </w:t>
      </w:r>
      <w:r w:rsidRPr="008A3BED">
        <w:rPr>
          <w:rFonts w:ascii="Times New Roman" w:hAnsi="Times New Roman" w:cs="Times New Roman"/>
          <w:sz w:val="24"/>
        </w:rPr>
        <w:t>Hiperplastična (sferocitoza, talasemija, anemija srpastih celic, ITP..)</w:t>
      </w:r>
    </w:p>
    <w:p w:rsidR="008A3BED" w:rsidRPr="008A3BED" w:rsidRDefault="008A3BED" w:rsidP="008A3BED">
      <w:pPr>
        <w:spacing w:line="360" w:lineRule="auto"/>
        <w:ind w:left="720"/>
        <w:rPr>
          <w:rFonts w:ascii="Times New Roman" w:hAnsi="Times New Roman" w:cs="Times New Roman"/>
          <w:sz w:val="24"/>
        </w:rPr>
      </w:pPr>
      <w:r>
        <w:rPr>
          <w:rFonts w:ascii="Times New Roman" w:hAnsi="Times New Roman" w:cs="Times New Roman"/>
          <w:sz w:val="24"/>
        </w:rPr>
        <w:t>→</w:t>
      </w:r>
      <w:r w:rsidRPr="008A3BED">
        <w:rPr>
          <w:rFonts w:ascii="Times New Roman" w:hAnsi="Times New Roman" w:cs="Times New Roman"/>
          <w:sz w:val="24"/>
        </w:rPr>
        <w:t>Zastojna (ciroza jeter, tromboza portalne vene..)</w:t>
      </w:r>
    </w:p>
    <w:p w:rsidR="008A3BED" w:rsidRPr="008A3BED" w:rsidRDefault="008A3BED" w:rsidP="008A3BED">
      <w:pPr>
        <w:spacing w:line="360" w:lineRule="auto"/>
        <w:ind w:left="720"/>
        <w:rPr>
          <w:rFonts w:ascii="Times New Roman" w:hAnsi="Times New Roman" w:cs="Times New Roman"/>
          <w:sz w:val="24"/>
        </w:rPr>
      </w:pPr>
      <w:r>
        <w:rPr>
          <w:rFonts w:ascii="Times New Roman" w:hAnsi="Times New Roman" w:cs="Times New Roman"/>
          <w:sz w:val="24"/>
        </w:rPr>
        <w:t xml:space="preserve">→ </w:t>
      </w:r>
      <w:r w:rsidRPr="008A3BED">
        <w:rPr>
          <w:rFonts w:ascii="Times New Roman" w:hAnsi="Times New Roman" w:cs="Times New Roman"/>
          <w:sz w:val="24"/>
        </w:rPr>
        <w:t>Infiltrativna (presnovne bolezni, limfomi, KML, MM, hamartomi..)</w:t>
      </w:r>
    </w:p>
    <w:p w:rsidR="008A3BED" w:rsidRPr="008A3BED" w:rsidRDefault="008A3BED" w:rsidP="00BC1048">
      <w:pPr>
        <w:pStyle w:val="ListParagraph"/>
        <w:numPr>
          <w:ilvl w:val="0"/>
          <w:numId w:val="180"/>
        </w:numPr>
        <w:spacing w:line="360" w:lineRule="auto"/>
        <w:rPr>
          <w:rFonts w:ascii="Times New Roman" w:hAnsi="Times New Roman" w:cs="Times New Roman"/>
          <w:sz w:val="24"/>
        </w:rPr>
      </w:pPr>
      <w:r w:rsidRPr="008A3BED">
        <w:rPr>
          <w:rFonts w:ascii="Times New Roman" w:hAnsi="Times New Roman" w:cs="Times New Roman"/>
          <w:bCs/>
          <w:sz w:val="24"/>
        </w:rPr>
        <w:t>Dg: UZ, CT, MR</w:t>
      </w:r>
    </w:p>
    <w:p w:rsidR="008A3BED" w:rsidRPr="008A3BED" w:rsidRDefault="008A3BED" w:rsidP="008A3BED">
      <w:pPr>
        <w:spacing w:line="360" w:lineRule="auto"/>
        <w:rPr>
          <w:rFonts w:ascii="Times New Roman" w:hAnsi="Times New Roman" w:cs="Times New Roman"/>
          <w:sz w:val="24"/>
        </w:rPr>
      </w:pPr>
      <w:r w:rsidRPr="008A3BED">
        <w:rPr>
          <w:rFonts w:ascii="Times New Roman" w:hAnsi="Times New Roman" w:cs="Times New Roman"/>
          <w:b/>
          <w:bCs/>
          <w:sz w:val="24"/>
        </w:rPr>
        <w:t>Poškodbe vranice (</w:t>
      </w:r>
      <w:r w:rsidRPr="008A3BED">
        <w:rPr>
          <w:rFonts w:ascii="Times New Roman" w:hAnsi="Times New Roman" w:cs="Times New Roman"/>
          <w:sz w:val="24"/>
        </w:rPr>
        <w:t>tope, penetrantne)</w:t>
      </w:r>
    </w:p>
    <w:p w:rsidR="008A3BED" w:rsidRPr="008A3BED" w:rsidRDefault="008A3BED" w:rsidP="00BC1048">
      <w:pPr>
        <w:pStyle w:val="ListParagraph"/>
        <w:numPr>
          <w:ilvl w:val="0"/>
          <w:numId w:val="180"/>
        </w:numPr>
        <w:spacing w:line="360" w:lineRule="auto"/>
        <w:rPr>
          <w:rFonts w:ascii="Times New Roman" w:hAnsi="Times New Roman" w:cs="Times New Roman"/>
          <w:sz w:val="24"/>
        </w:rPr>
      </w:pPr>
      <w:r w:rsidRPr="008A3BED">
        <w:rPr>
          <w:rFonts w:ascii="Times New Roman" w:hAnsi="Times New Roman" w:cs="Times New Roman"/>
          <w:b/>
          <w:bCs/>
          <w:sz w:val="24"/>
        </w:rPr>
        <w:t xml:space="preserve">Znaki: </w:t>
      </w:r>
      <w:r w:rsidRPr="008A3BED">
        <w:rPr>
          <w:rFonts w:ascii="Times New Roman" w:hAnsi="Times New Roman" w:cs="Times New Roman"/>
          <w:sz w:val="24"/>
        </w:rPr>
        <w:t>določeni z mehanizmom poškodbe, obsegom krvavitve in pridruženimi poškodbami.</w:t>
      </w:r>
    </w:p>
    <w:p w:rsidR="008A3BED" w:rsidRPr="008A3BED" w:rsidRDefault="008A3BED" w:rsidP="00BC1048">
      <w:pPr>
        <w:pStyle w:val="ListParagraph"/>
        <w:numPr>
          <w:ilvl w:val="0"/>
          <w:numId w:val="180"/>
        </w:numPr>
        <w:spacing w:line="360" w:lineRule="auto"/>
        <w:rPr>
          <w:rFonts w:ascii="Times New Roman" w:hAnsi="Times New Roman" w:cs="Times New Roman"/>
          <w:sz w:val="24"/>
        </w:rPr>
      </w:pPr>
      <w:r w:rsidRPr="008A3BED">
        <w:rPr>
          <w:rFonts w:ascii="Times New Roman" w:hAnsi="Times New Roman" w:cs="Times New Roman"/>
          <w:b/>
          <w:bCs/>
          <w:sz w:val="24"/>
        </w:rPr>
        <w:t xml:space="preserve">TH: </w:t>
      </w:r>
      <w:r w:rsidRPr="008A3BED">
        <w:rPr>
          <w:rFonts w:ascii="Times New Roman" w:hAnsi="Times New Roman" w:cs="Times New Roman"/>
          <w:sz w:val="24"/>
        </w:rPr>
        <w:t>1) neoperacijsko (embolizacija, podporno zdravljenje; UZ/4-6 ur, hemogram; principi FAST)</w:t>
      </w:r>
    </w:p>
    <w:p w:rsidR="008A3BED" w:rsidRPr="008A3BED" w:rsidRDefault="008A3BED" w:rsidP="00BC1048">
      <w:pPr>
        <w:pStyle w:val="ListParagraph"/>
        <w:numPr>
          <w:ilvl w:val="0"/>
          <w:numId w:val="180"/>
        </w:numPr>
        <w:spacing w:line="360" w:lineRule="auto"/>
        <w:rPr>
          <w:rFonts w:ascii="Times New Roman" w:hAnsi="Times New Roman" w:cs="Times New Roman"/>
          <w:sz w:val="24"/>
        </w:rPr>
      </w:pPr>
      <w:r w:rsidRPr="008A3BED">
        <w:rPr>
          <w:rFonts w:ascii="Times New Roman" w:hAnsi="Times New Roman" w:cs="Times New Roman"/>
          <w:sz w:val="24"/>
        </w:rPr>
        <w:t>2) Splenektomija (klasična, laparoskopska)</w:t>
      </w:r>
    </w:p>
    <w:p w:rsidR="008A3BED" w:rsidRPr="008A3BED" w:rsidRDefault="008A3BED" w:rsidP="00BC1048">
      <w:pPr>
        <w:pStyle w:val="ListParagraph"/>
        <w:numPr>
          <w:ilvl w:val="0"/>
          <w:numId w:val="180"/>
        </w:numPr>
        <w:spacing w:line="360" w:lineRule="auto"/>
        <w:rPr>
          <w:rFonts w:ascii="Times New Roman" w:hAnsi="Times New Roman" w:cs="Times New Roman"/>
          <w:sz w:val="24"/>
        </w:rPr>
      </w:pPr>
      <w:r w:rsidRPr="008A3BED">
        <w:rPr>
          <w:rFonts w:ascii="Times New Roman" w:hAnsi="Times New Roman" w:cs="Times New Roman"/>
          <w:b/>
          <w:bCs/>
          <w:sz w:val="24"/>
        </w:rPr>
        <w:t>Po splenektomiji: cepljenje s pnevmokoknim cepivom po shemi in Ospen (fenoksimetilpenicillin) 2,5 let</w:t>
      </w:r>
    </w:p>
    <w:p w:rsidR="008A3BED" w:rsidRDefault="008A3BED" w:rsidP="008A3BED">
      <w:pPr>
        <w:spacing w:line="360" w:lineRule="auto"/>
        <w:rPr>
          <w:rFonts w:ascii="Times New Roman" w:hAnsi="Times New Roman" w:cs="Times New Roman"/>
          <w:sz w:val="24"/>
        </w:rPr>
      </w:pPr>
    </w:p>
    <w:p w:rsidR="008A3BED" w:rsidRPr="008A3BED" w:rsidRDefault="008A3BED" w:rsidP="008A3BED">
      <w:pPr>
        <w:spacing w:line="360" w:lineRule="auto"/>
        <w:rPr>
          <w:rFonts w:ascii="Times New Roman" w:hAnsi="Times New Roman" w:cs="Times New Roman"/>
          <w:b/>
          <w:sz w:val="24"/>
        </w:rPr>
      </w:pPr>
      <w:r w:rsidRPr="008A3BED">
        <w:rPr>
          <w:rFonts w:ascii="Times New Roman" w:hAnsi="Times New Roman" w:cs="Times New Roman"/>
          <w:b/>
          <w:sz w:val="24"/>
        </w:rPr>
        <w:t>13.TREBUŠNA SLINAVKA:</w:t>
      </w:r>
    </w:p>
    <w:p w:rsidR="008A3BED" w:rsidRPr="008A3BED" w:rsidRDefault="008A3BED" w:rsidP="00BC1048">
      <w:pPr>
        <w:pStyle w:val="ListParagraph"/>
        <w:numPr>
          <w:ilvl w:val="0"/>
          <w:numId w:val="182"/>
        </w:numPr>
        <w:spacing w:line="360" w:lineRule="auto"/>
        <w:rPr>
          <w:rFonts w:ascii="Times New Roman" w:hAnsi="Times New Roman" w:cs="Times New Roman"/>
          <w:sz w:val="24"/>
        </w:rPr>
      </w:pPr>
      <w:r w:rsidRPr="008A3BED">
        <w:rPr>
          <w:rFonts w:ascii="Times New Roman" w:hAnsi="Times New Roman" w:cs="Times New Roman"/>
          <w:b/>
          <w:sz w:val="24"/>
        </w:rPr>
        <w:t>Akutni pankreatitis</w:t>
      </w:r>
      <w:r w:rsidRPr="008A3BED">
        <w:rPr>
          <w:rFonts w:ascii="Times New Roman" w:hAnsi="Times New Roman" w:cs="Times New Roman"/>
          <w:sz w:val="24"/>
        </w:rPr>
        <w:t xml:space="preserve"> (žolčni kamni, alkoholni, hiperlipemični): </w:t>
      </w:r>
    </w:p>
    <w:p w:rsidR="008A3BED" w:rsidRPr="008A3BED" w:rsidRDefault="008A3BED" w:rsidP="00BC1048">
      <w:pPr>
        <w:pStyle w:val="ListParagraph"/>
        <w:numPr>
          <w:ilvl w:val="1"/>
          <w:numId w:val="181"/>
        </w:numPr>
        <w:spacing w:line="360" w:lineRule="auto"/>
        <w:rPr>
          <w:rFonts w:ascii="Times New Roman" w:hAnsi="Times New Roman" w:cs="Times New Roman"/>
          <w:sz w:val="24"/>
        </w:rPr>
      </w:pPr>
      <w:r w:rsidRPr="008A3BED">
        <w:rPr>
          <w:rFonts w:ascii="Times New Roman" w:hAnsi="Times New Roman" w:cs="Times New Roman"/>
          <w:sz w:val="24"/>
        </w:rPr>
        <w:t>celična avtodigestija zaradi encimov</w:t>
      </w:r>
    </w:p>
    <w:p w:rsidR="008A3BED" w:rsidRPr="008A3BED" w:rsidRDefault="008A3BED" w:rsidP="00BC1048">
      <w:pPr>
        <w:pStyle w:val="ListParagraph"/>
        <w:numPr>
          <w:ilvl w:val="1"/>
          <w:numId w:val="181"/>
        </w:numPr>
        <w:spacing w:line="360" w:lineRule="auto"/>
        <w:rPr>
          <w:rFonts w:ascii="Times New Roman" w:hAnsi="Times New Roman" w:cs="Times New Roman"/>
          <w:sz w:val="24"/>
        </w:rPr>
      </w:pPr>
      <w:r w:rsidRPr="008A3BED">
        <w:rPr>
          <w:rFonts w:ascii="Times New Roman" w:hAnsi="Times New Roman" w:cs="Times New Roman"/>
          <w:sz w:val="24"/>
        </w:rPr>
        <w:t>Znaki: blaga oblika z nespecifičnimi znaki, huda oblika (šokovno stanje) zahteva intenzivno zdravljenje: bolečina v trebuhu s širjenjem med lopatici, SIRS, vročina, MOF</w:t>
      </w:r>
    </w:p>
    <w:p w:rsidR="008A3BED" w:rsidRDefault="008A3BED" w:rsidP="00BC1048">
      <w:pPr>
        <w:pStyle w:val="ListParagraph"/>
        <w:numPr>
          <w:ilvl w:val="1"/>
          <w:numId w:val="181"/>
        </w:numPr>
        <w:spacing w:line="360" w:lineRule="auto"/>
        <w:rPr>
          <w:rFonts w:ascii="Times New Roman" w:hAnsi="Times New Roman" w:cs="Times New Roman"/>
          <w:sz w:val="24"/>
        </w:rPr>
      </w:pPr>
      <w:r w:rsidRPr="008A3BED">
        <w:rPr>
          <w:rFonts w:ascii="Times New Roman" w:hAnsi="Times New Roman" w:cs="Times New Roman"/>
          <w:sz w:val="24"/>
        </w:rPr>
        <w:t>Dg: CT, MR, lab. preiskave: amilaza, lipaza, DKS, PCT, hiperglikemija, hipokalcemija, jeterni testi</w:t>
      </w:r>
    </w:p>
    <w:p w:rsidR="008A3BED" w:rsidRPr="008A3BED" w:rsidRDefault="008A3BED" w:rsidP="00BC1048">
      <w:pPr>
        <w:pStyle w:val="ListParagraph"/>
        <w:numPr>
          <w:ilvl w:val="0"/>
          <w:numId w:val="181"/>
        </w:numPr>
        <w:spacing w:line="360" w:lineRule="auto"/>
        <w:rPr>
          <w:rFonts w:ascii="Times New Roman" w:hAnsi="Times New Roman" w:cs="Times New Roman"/>
          <w:sz w:val="24"/>
        </w:rPr>
      </w:pPr>
      <w:r w:rsidRPr="008A3BED">
        <w:rPr>
          <w:rFonts w:ascii="Times New Roman" w:hAnsi="Times New Roman" w:cs="Times New Roman"/>
          <w:b/>
          <w:bCs/>
          <w:sz w:val="24"/>
        </w:rPr>
        <w:t>Tumorji pankreasa: eksokrini in nevroendokrini</w:t>
      </w:r>
    </w:p>
    <w:p w:rsidR="008A3BED" w:rsidRPr="008A3BED" w:rsidRDefault="008A3BED" w:rsidP="00BC1048">
      <w:pPr>
        <w:numPr>
          <w:ilvl w:val="1"/>
          <w:numId w:val="183"/>
        </w:numPr>
        <w:spacing w:line="360" w:lineRule="auto"/>
        <w:rPr>
          <w:rFonts w:ascii="Times New Roman" w:hAnsi="Times New Roman" w:cs="Times New Roman"/>
          <w:sz w:val="24"/>
        </w:rPr>
      </w:pPr>
      <w:r w:rsidRPr="008A3BED">
        <w:rPr>
          <w:rFonts w:ascii="Times New Roman" w:hAnsi="Times New Roman" w:cs="Times New Roman"/>
          <w:b/>
          <w:bCs/>
          <w:sz w:val="24"/>
        </w:rPr>
        <w:t xml:space="preserve">Ločimo: benigne, </w:t>
      </w:r>
      <w:r w:rsidRPr="008A3BED">
        <w:rPr>
          <w:rFonts w:ascii="Times New Roman" w:hAnsi="Times New Roman" w:cs="Times New Roman"/>
          <w:sz w:val="24"/>
        </w:rPr>
        <w:t xml:space="preserve">cistične (serozni, mucinozni, IPMN) in </w:t>
      </w:r>
      <w:r w:rsidRPr="008A3BED">
        <w:rPr>
          <w:rFonts w:ascii="Times New Roman" w:hAnsi="Times New Roman" w:cs="Times New Roman"/>
          <w:b/>
          <w:bCs/>
          <w:sz w:val="24"/>
        </w:rPr>
        <w:t>maligne (duktalni karcinom pankreasa 85%)</w:t>
      </w:r>
    </w:p>
    <w:p w:rsidR="008A3BED" w:rsidRPr="008A3BED" w:rsidRDefault="008A3BED" w:rsidP="00BC1048">
      <w:pPr>
        <w:numPr>
          <w:ilvl w:val="1"/>
          <w:numId w:val="183"/>
        </w:numPr>
        <w:spacing w:line="360" w:lineRule="auto"/>
        <w:rPr>
          <w:rFonts w:ascii="Times New Roman" w:hAnsi="Times New Roman" w:cs="Times New Roman"/>
          <w:sz w:val="24"/>
        </w:rPr>
      </w:pPr>
      <w:r w:rsidRPr="008A3BED">
        <w:rPr>
          <w:rFonts w:ascii="Times New Roman" w:hAnsi="Times New Roman" w:cs="Times New Roman"/>
          <w:b/>
          <w:bCs/>
          <w:sz w:val="24"/>
        </w:rPr>
        <w:t xml:space="preserve">Znaki: </w:t>
      </w:r>
      <w:r w:rsidRPr="008A3BED">
        <w:rPr>
          <w:rFonts w:ascii="Times New Roman" w:hAnsi="Times New Roman" w:cs="Times New Roman"/>
          <w:sz w:val="24"/>
        </w:rPr>
        <w:t>zaporna zlatenica (ikterus), srbenje, aholično blato, temen urin, hujšanje, bruhanje</w:t>
      </w:r>
    </w:p>
    <w:p w:rsidR="008A3BED" w:rsidRPr="008A3BED" w:rsidRDefault="008A3BED" w:rsidP="00BC1048">
      <w:pPr>
        <w:numPr>
          <w:ilvl w:val="1"/>
          <w:numId w:val="183"/>
        </w:numPr>
        <w:spacing w:line="360" w:lineRule="auto"/>
        <w:rPr>
          <w:rFonts w:ascii="Times New Roman" w:hAnsi="Times New Roman" w:cs="Times New Roman"/>
          <w:sz w:val="24"/>
        </w:rPr>
      </w:pPr>
      <w:r w:rsidRPr="008A3BED">
        <w:rPr>
          <w:rFonts w:ascii="Times New Roman" w:hAnsi="Times New Roman" w:cs="Times New Roman"/>
          <w:b/>
          <w:bCs/>
          <w:sz w:val="24"/>
        </w:rPr>
        <w:lastRenderedPageBreak/>
        <w:t xml:space="preserve">Dg: </w:t>
      </w:r>
      <w:r w:rsidRPr="008A3BED">
        <w:rPr>
          <w:rFonts w:ascii="Times New Roman" w:hAnsi="Times New Roman" w:cs="Times New Roman"/>
          <w:sz w:val="24"/>
        </w:rPr>
        <w:t>CT, MRCP, CTA, lab. Testi, tumorski markerji, PET-CT</w:t>
      </w:r>
    </w:p>
    <w:p w:rsidR="008A3BED" w:rsidRDefault="008A3BED" w:rsidP="008A3BED">
      <w:pPr>
        <w:spacing w:line="360" w:lineRule="auto"/>
        <w:rPr>
          <w:rFonts w:ascii="Times New Roman" w:hAnsi="Times New Roman" w:cs="Times New Roman"/>
          <w:sz w:val="24"/>
        </w:rPr>
      </w:pPr>
      <w:r>
        <w:rPr>
          <w:rFonts w:ascii="Times New Roman" w:hAnsi="Times New Roman" w:cs="Times New Roman"/>
          <w:sz w:val="24"/>
        </w:rPr>
        <w:t xml:space="preserve">ZDRAVLJENJE: </w:t>
      </w:r>
    </w:p>
    <w:p w:rsidR="008A3BED" w:rsidRPr="00E2502C" w:rsidRDefault="008A3BED" w:rsidP="00BC1048">
      <w:pPr>
        <w:pStyle w:val="ListParagraph"/>
        <w:numPr>
          <w:ilvl w:val="0"/>
          <w:numId w:val="184"/>
        </w:numPr>
        <w:spacing w:line="360" w:lineRule="auto"/>
        <w:rPr>
          <w:rFonts w:ascii="Times New Roman" w:hAnsi="Times New Roman" w:cs="Times New Roman"/>
          <w:sz w:val="24"/>
        </w:rPr>
      </w:pPr>
      <w:r w:rsidRPr="00E2502C">
        <w:rPr>
          <w:rFonts w:ascii="Times New Roman" w:hAnsi="Times New Roman" w:cs="Times New Roman"/>
          <w:sz w:val="24"/>
        </w:rPr>
        <w:t>80% bolnikov ima napredovalo bolezen: blažilno zdravljenje bolečine, zlatenice in visokega ileusa: opornica v žolčevod (ERCP, perkutano)</w:t>
      </w:r>
    </w:p>
    <w:p w:rsidR="00E2502C" w:rsidRDefault="008A3BED" w:rsidP="00BC1048">
      <w:pPr>
        <w:pStyle w:val="ListParagraph"/>
        <w:numPr>
          <w:ilvl w:val="0"/>
          <w:numId w:val="184"/>
        </w:numPr>
        <w:spacing w:line="360" w:lineRule="auto"/>
        <w:rPr>
          <w:rFonts w:ascii="Times New Roman" w:hAnsi="Times New Roman" w:cs="Times New Roman"/>
          <w:sz w:val="24"/>
        </w:rPr>
      </w:pPr>
      <w:r w:rsidRPr="00E2502C">
        <w:rPr>
          <w:rFonts w:ascii="Times New Roman" w:hAnsi="Times New Roman" w:cs="Times New Roman"/>
          <w:sz w:val="24"/>
        </w:rPr>
        <w:t xml:space="preserve">Kirurško: </w:t>
      </w:r>
    </w:p>
    <w:p w:rsidR="008A3BED" w:rsidRPr="00E2502C" w:rsidRDefault="008A3BED" w:rsidP="00BC1048">
      <w:pPr>
        <w:pStyle w:val="ListParagraph"/>
        <w:numPr>
          <w:ilvl w:val="1"/>
          <w:numId w:val="184"/>
        </w:numPr>
        <w:spacing w:line="360" w:lineRule="auto"/>
        <w:rPr>
          <w:rFonts w:ascii="Times New Roman" w:hAnsi="Times New Roman" w:cs="Times New Roman"/>
          <w:sz w:val="24"/>
        </w:rPr>
      </w:pPr>
      <w:r w:rsidRPr="00E2502C">
        <w:rPr>
          <w:rFonts w:ascii="Times New Roman" w:hAnsi="Times New Roman" w:cs="Times New Roman"/>
          <w:sz w:val="24"/>
        </w:rPr>
        <w:t>blažilne tehnike: obvodnice: hepatiko-jejuno in gastro-entero anastomoza (biliodigestivna anastomoza)</w:t>
      </w:r>
    </w:p>
    <w:p w:rsidR="008A3BED" w:rsidRPr="00E2502C" w:rsidRDefault="008A3BED" w:rsidP="00BC1048">
      <w:pPr>
        <w:pStyle w:val="ListParagraph"/>
        <w:numPr>
          <w:ilvl w:val="1"/>
          <w:numId w:val="184"/>
        </w:numPr>
        <w:spacing w:line="360" w:lineRule="auto"/>
        <w:rPr>
          <w:rFonts w:ascii="Times New Roman" w:hAnsi="Times New Roman" w:cs="Times New Roman"/>
          <w:sz w:val="24"/>
        </w:rPr>
      </w:pPr>
      <w:r w:rsidRPr="00E2502C">
        <w:rPr>
          <w:rFonts w:ascii="Times New Roman" w:hAnsi="Times New Roman" w:cs="Times New Roman"/>
          <w:sz w:val="24"/>
        </w:rPr>
        <w:t>resekcija: Whipplova ali PPPD</w:t>
      </w:r>
    </w:p>
    <w:p w:rsidR="008A3BED" w:rsidRPr="00E2502C" w:rsidRDefault="008A3BED" w:rsidP="00BC1048">
      <w:pPr>
        <w:pStyle w:val="ListParagraph"/>
        <w:numPr>
          <w:ilvl w:val="0"/>
          <w:numId w:val="184"/>
        </w:numPr>
        <w:spacing w:line="360" w:lineRule="auto"/>
        <w:rPr>
          <w:rFonts w:ascii="Times New Roman" w:hAnsi="Times New Roman" w:cs="Times New Roman"/>
          <w:sz w:val="24"/>
        </w:rPr>
      </w:pPr>
      <w:r w:rsidRPr="00E2502C">
        <w:rPr>
          <w:rFonts w:ascii="Times New Roman" w:hAnsi="Times New Roman" w:cs="Times New Roman"/>
          <w:sz w:val="24"/>
        </w:rPr>
        <w:t>Nevroendokrini tumorji: distalna pankreatektomija in splenektomija ali totalna pankreatektomija</w:t>
      </w:r>
    </w:p>
    <w:p w:rsidR="008A3BED" w:rsidRDefault="008A3BED" w:rsidP="008A3BED">
      <w:pPr>
        <w:spacing w:line="360" w:lineRule="auto"/>
        <w:rPr>
          <w:rFonts w:ascii="Times New Roman" w:hAnsi="Times New Roman" w:cs="Times New Roman"/>
          <w:sz w:val="24"/>
        </w:rPr>
      </w:pPr>
    </w:p>
    <w:p w:rsidR="00E2502C" w:rsidRPr="00E2502C" w:rsidRDefault="00E2502C" w:rsidP="008A3BED">
      <w:pPr>
        <w:spacing w:line="360" w:lineRule="auto"/>
        <w:rPr>
          <w:rFonts w:ascii="Times New Roman" w:hAnsi="Times New Roman" w:cs="Times New Roman"/>
          <w:b/>
          <w:sz w:val="24"/>
        </w:rPr>
      </w:pPr>
      <w:r w:rsidRPr="00E2502C">
        <w:rPr>
          <w:rFonts w:ascii="Times New Roman" w:hAnsi="Times New Roman" w:cs="Times New Roman"/>
          <w:b/>
          <w:sz w:val="24"/>
        </w:rPr>
        <w:t>14.TREBUŠNE KILE:</w:t>
      </w:r>
    </w:p>
    <w:p w:rsidR="00E2502C" w:rsidRDefault="00E2502C" w:rsidP="008A3BED">
      <w:pPr>
        <w:spacing w:line="360" w:lineRule="auto"/>
        <w:rPr>
          <w:rFonts w:ascii="Times New Roman" w:hAnsi="Times New Roman" w:cs="Times New Roman"/>
          <w:bCs/>
          <w:sz w:val="24"/>
        </w:rPr>
      </w:pPr>
      <w:r>
        <w:rPr>
          <w:rFonts w:ascii="Times New Roman" w:hAnsi="Times New Roman" w:cs="Times New Roman"/>
          <w:bCs/>
          <w:sz w:val="24"/>
        </w:rPr>
        <w:t xml:space="preserve">= </w:t>
      </w:r>
      <w:r w:rsidRPr="00E2502C">
        <w:rPr>
          <w:rFonts w:ascii="Times New Roman" w:hAnsi="Times New Roman" w:cs="Times New Roman"/>
          <w:bCs/>
          <w:sz w:val="24"/>
        </w:rPr>
        <w:t>izstopanje trebušne vsebine skozi neno</w:t>
      </w:r>
      <w:r>
        <w:rPr>
          <w:rFonts w:ascii="Times New Roman" w:hAnsi="Times New Roman" w:cs="Times New Roman"/>
          <w:bCs/>
          <w:sz w:val="24"/>
        </w:rPr>
        <w:t>rmalno odprtino trebušne stene</w:t>
      </w:r>
    </w:p>
    <w:p w:rsidR="00E2502C" w:rsidRPr="00E2502C" w:rsidRDefault="00E2502C" w:rsidP="00BC1048">
      <w:pPr>
        <w:pStyle w:val="ListParagraph"/>
        <w:numPr>
          <w:ilvl w:val="0"/>
          <w:numId w:val="185"/>
        </w:numPr>
        <w:spacing w:line="360" w:lineRule="auto"/>
        <w:rPr>
          <w:rFonts w:ascii="Times New Roman" w:hAnsi="Times New Roman" w:cs="Times New Roman"/>
          <w:sz w:val="24"/>
        </w:rPr>
      </w:pPr>
      <w:r w:rsidRPr="00E2502C">
        <w:rPr>
          <w:rFonts w:ascii="Times New Roman" w:hAnsi="Times New Roman" w:cs="Times New Roman"/>
          <w:bCs/>
          <w:sz w:val="24"/>
        </w:rPr>
        <w:t>kilna vrata in kilni vrat, kilna vreča</w:t>
      </w:r>
    </w:p>
    <w:p w:rsidR="00E2502C" w:rsidRPr="00E2502C" w:rsidRDefault="00E2502C" w:rsidP="00BC1048">
      <w:pPr>
        <w:pStyle w:val="ListParagraph"/>
        <w:numPr>
          <w:ilvl w:val="0"/>
          <w:numId w:val="185"/>
        </w:numPr>
        <w:spacing w:line="360" w:lineRule="auto"/>
        <w:rPr>
          <w:rFonts w:ascii="Times New Roman" w:hAnsi="Times New Roman" w:cs="Times New Roman"/>
          <w:sz w:val="24"/>
        </w:rPr>
      </w:pPr>
      <w:r w:rsidRPr="00E2502C">
        <w:rPr>
          <w:rFonts w:ascii="Times New Roman" w:hAnsi="Times New Roman" w:cs="Times New Roman"/>
          <w:b/>
          <w:bCs/>
          <w:sz w:val="24"/>
        </w:rPr>
        <w:t xml:space="preserve">Trebušna stena: </w:t>
      </w:r>
      <w:r w:rsidRPr="00E2502C">
        <w:rPr>
          <w:rFonts w:ascii="Times New Roman" w:hAnsi="Times New Roman" w:cs="Times New Roman"/>
          <w:sz w:val="24"/>
        </w:rPr>
        <w:t>epigastrična, popkovna, Spighelijeva, pooperacijska, dimeljska, stegenska</w:t>
      </w:r>
    </w:p>
    <w:p w:rsidR="006F6E1A" w:rsidRPr="00E2502C" w:rsidRDefault="006F6E1A" w:rsidP="00BC1048">
      <w:pPr>
        <w:pStyle w:val="ListParagraph"/>
        <w:numPr>
          <w:ilvl w:val="0"/>
          <w:numId w:val="185"/>
        </w:numPr>
        <w:spacing w:line="360" w:lineRule="auto"/>
        <w:rPr>
          <w:rFonts w:ascii="Times New Roman" w:hAnsi="Times New Roman" w:cs="Times New Roman"/>
          <w:sz w:val="24"/>
        </w:rPr>
      </w:pPr>
      <w:r w:rsidRPr="00E2502C">
        <w:rPr>
          <w:rFonts w:ascii="Times New Roman" w:hAnsi="Times New Roman" w:cs="Times New Roman"/>
          <w:b/>
          <w:bCs/>
          <w:sz w:val="24"/>
        </w:rPr>
        <w:t xml:space="preserve">Zdravljenje: </w:t>
      </w:r>
      <w:r w:rsidRPr="00E2502C">
        <w:rPr>
          <w:rFonts w:ascii="Times New Roman" w:hAnsi="Times New Roman" w:cs="Times New Roman"/>
          <w:sz w:val="24"/>
        </w:rPr>
        <w:t xml:space="preserve">nujna ali urgentna operacija pri </w:t>
      </w:r>
      <w:r w:rsidRPr="00E2502C">
        <w:rPr>
          <w:rFonts w:ascii="Times New Roman" w:hAnsi="Times New Roman" w:cs="Times New Roman"/>
          <w:b/>
          <w:bCs/>
          <w:sz w:val="24"/>
        </w:rPr>
        <w:t xml:space="preserve">vkleščenju kile sicer </w:t>
      </w:r>
      <w:r w:rsidRPr="00E2502C">
        <w:rPr>
          <w:rFonts w:ascii="Times New Roman" w:hAnsi="Times New Roman" w:cs="Times New Roman"/>
          <w:sz w:val="24"/>
        </w:rPr>
        <w:t>programska operacija.</w:t>
      </w:r>
    </w:p>
    <w:p w:rsidR="006F6E1A" w:rsidRPr="00E2502C" w:rsidRDefault="006F6E1A" w:rsidP="00BC1048">
      <w:pPr>
        <w:pStyle w:val="ListParagraph"/>
        <w:numPr>
          <w:ilvl w:val="0"/>
          <w:numId w:val="185"/>
        </w:numPr>
        <w:spacing w:line="360" w:lineRule="auto"/>
        <w:rPr>
          <w:rFonts w:ascii="Times New Roman" w:hAnsi="Times New Roman" w:cs="Times New Roman"/>
          <w:sz w:val="24"/>
        </w:rPr>
      </w:pPr>
      <w:r w:rsidRPr="00E2502C">
        <w:rPr>
          <w:rFonts w:ascii="Times New Roman" w:hAnsi="Times New Roman" w:cs="Times New Roman"/>
          <w:sz w:val="24"/>
        </w:rPr>
        <w:t>Tehnike: - z mrežno krpo (nenapetostna hernioplastika)</w:t>
      </w:r>
    </w:p>
    <w:p w:rsidR="00E2502C" w:rsidRPr="00E2502C" w:rsidRDefault="00E2502C" w:rsidP="00E2502C">
      <w:pPr>
        <w:pStyle w:val="ListParagraph"/>
        <w:spacing w:line="360" w:lineRule="auto"/>
        <w:rPr>
          <w:rFonts w:ascii="Times New Roman" w:hAnsi="Times New Roman" w:cs="Times New Roman"/>
          <w:sz w:val="24"/>
        </w:rPr>
      </w:pPr>
      <w:r w:rsidRPr="00E2502C">
        <w:rPr>
          <w:rFonts w:ascii="Times New Roman" w:hAnsi="Times New Roman" w:cs="Times New Roman"/>
          <w:sz w:val="24"/>
        </w:rPr>
        <w:tab/>
        <w:t xml:space="preserve">      - direktna hernioplastika z uporabo last</w:t>
      </w:r>
      <w:r>
        <w:rPr>
          <w:rFonts w:ascii="Times New Roman" w:hAnsi="Times New Roman" w:cs="Times New Roman"/>
          <w:sz w:val="24"/>
        </w:rPr>
        <w:t xml:space="preserve">nega tkiva ali mrežno krpo pred </w:t>
      </w:r>
      <w:r w:rsidRPr="00E2502C">
        <w:rPr>
          <w:rFonts w:ascii="Times New Roman" w:hAnsi="Times New Roman" w:cs="Times New Roman"/>
          <w:sz w:val="24"/>
        </w:rPr>
        <w:t>mišico</w:t>
      </w:r>
    </w:p>
    <w:p w:rsidR="00E2502C" w:rsidRDefault="00E2502C" w:rsidP="00AB21E5">
      <w:pPr>
        <w:spacing w:line="360" w:lineRule="auto"/>
        <w:rPr>
          <w:rFonts w:ascii="Times New Roman" w:hAnsi="Times New Roman" w:cs="Times New Roman"/>
          <w:sz w:val="24"/>
        </w:rPr>
      </w:pPr>
    </w:p>
    <w:p w:rsidR="00AB21E5" w:rsidRDefault="00AB21E5" w:rsidP="00AB21E5">
      <w:pPr>
        <w:spacing w:line="360" w:lineRule="auto"/>
        <w:rPr>
          <w:rFonts w:ascii="Times New Roman" w:hAnsi="Times New Roman" w:cs="Times New Roman"/>
          <w:sz w:val="24"/>
        </w:rPr>
      </w:pPr>
    </w:p>
    <w:p w:rsidR="00AB21E5" w:rsidRDefault="00AB21E5" w:rsidP="00AB21E5">
      <w:pPr>
        <w:pStyle w:val="Title"/>
      </w:pPr>
      <w:r>
        <w:t>OTROŠKA KIRURGIJA</w:t>
      </w:r>
    </w:p>
    <w:p w:rsidR="00AB21E5" w:rsidRPr="00FB303B" w:rsidRDefault="00AB21E5" w:rsidP="00AB21E5">
      <w:pPr>
        <w:rPr>
          <w:rFonts w:ascii="Times New Roman" w:hAnsi="Times New Roman" w:cs="Times New Roman"/>
          <w:sz w:val="24"/>
        </w:rPr>
      </w:pPr>
    </w:p>
    <w:p w:rsidR="00AB21E5" w:rsidRPr="00FB303B" w:rsidRDefault="00FB303B" w:rsidP="00FB303B">
      <w:pPr>
        <w:rPr>
          <w:rFonts w:ascii="Times New Roman" w:hAnsi="Times New Roman" w:cs="Times New Roman"/>
          <w:b/>
          <w:bCs/>
          <w:sz w:val="24"/>
        </w:rPr>
      </w:pPr>
      <w:r>
        <w:rPr>
          <w:rFonts w:ascii="Times New Roman" w:hAnsi="Times New Roman" w:cs="Times New Roman"/>
          <w:b/>
          <w:bCs/>
          <w:sz w:val="24"/>
        </w:rPr>
        <w:t>1.</w:t>
      </w:r>
      <w:r w:rsidRPr="00FB303B">
        <w:rPr>
          <w:rFonts w:ascii="Times New Roman" w:hAnsi="Times New Roman" w:cs="Times New Roman"/>
          <w:b/>
          <w:bCs/>
          <w:sz w:val="24"/>
        </w:rPr>
        <w:t>OMFALOKELA, EXOMHALOS:</w:t>
      </w:r>
    </w:p>
    <w:p w:rsidR="00FB303B" w:rsidRPr="00FB303B" w:rsidRDefault="006F6E1A" w:rsidP="00BC1048">
      <w:pPr>
        <w:numPr>
          <w:ilvl w:val="0"/>
          <w:numId w:val="186"/>
        </w:numPr>
        <w:rPr>
          <w:rFonts w:ascii="Times New Roman" w:hAnsi="Times New Roman" w:cs="Times New Roman"/>
          <w:sz w:val="24"/>
        </w:rPr>
      </w:pPr>
      <w:r w:rsidRPr="00FB303B">
        <w:rPr>
          <w:rFonts w:ascii="Times New Roman" w:hAnsi="Times New Roman" w:cs="Times New Roman"/>
          <w:sz w:val="24"/>
        </w:rPr>
        <w:t>1 : 6.000</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Defekt trebušne stene v predelu popka</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Herniacija abdominalne vsebine v ložo popkovnice</w:t>
      </w:r>
    </w:p>
    <w:p w:rsid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lastRenderedPageBreak/>
        <w:t>Peritonealna vreča, Wartonova žolica, amnionska membrana</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 xml:space="preserve">Motnja v razvoju lateralnih trebušnih gub, v 6. – 10. tednu fiziološka herniacija v ložo popka, nato nedovoljna rast celomske votline – ni prostora v abdomnu – nastane malrotacija </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Klinično: UZ, rutinski pregled; v zelo zgodnjem obdobju gestacije že zvišan nivo ɑ-fetoproteina v serumu pri materi;  i.u. UZ, majhen – zelo velik defekt</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vreča tanka, debela; zaplet: perforacija vreče  intrauterino, med  porodom, po porodu</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v 50% prirojene anomalije: malrotacija, M. divertikel, omfaloenterični vod, intestinalne atrezije ali stenoze, malrotacija z volvulusom, intestinalna duplikacija, mekonijski ileus, biliarna atrezija</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Fetalna ehokardiografija,  amniocenteza in kariotipizacija</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Terapija: NG sonda, kisik, infuzija in tekočinsko zdravljenje, antibiotik,  vitamin K; kritje s sterilnimi kompresami napojenimi s sterilno fiziološko rastopino;</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Transport  na  kirurgijo (izsušitev, podhladitev)</w:t>
      </w:r>
    </w:p>
    <w:p w:rsidR="006F6E1A" w:rsidRPr="00FB303B" w:rsidRDefault="006F6E1A" w:rsidP="00BC1048">
      <w:pPr>
        <w:numPr>
          <w:ilvl w:val="0"/>
          <w:numId w:val="187"/>
        </w:numPr>
        <w:rPr>
          <w:rFonts w:ascii="Times New Roman" w:hAnsi="Times New Roman" w:cs="Times New Roman"/>
          <w:sz w:val="24"/>
        </w:rPr>
      </w:pPr>
      <w:r w:rsidRPr="00FB303B">
        <w:rPr>
          <w:rFonts w:ascii="Times New Roman" w:hAnsi="Times New Roman" w:cs="Times New Roman"/>
          <w:sz w:val="24"/>
        </w:rPr>
        <w:t>Krg th: ekscizija, primarna zapora, če je defekt  manjši od 3 cm ; večstopenjska zapora trebušne stene pri večjih defektih.</w:t>
      </w:r>
    </w:p>
    <w:p w:rsidR="00FB303B" w:rsidRDefault="00FB303B" w:rsidP="00AB21E5">
      <w:pPr>
        <w:rPr>
          <w:rFonts w:ascii="Times New Roman" w:hAnsi="Times New Roman" w:cs="Times New Roman"/>
          <w:sz w:val="24"/>
        </w:rPr>
      </w:pPr>
    </w:p>
    <w:p w:rsidR="00FB303B" w:rsidRDefault="00FB303B" w:rsidP="00AB21E5">
      <w:pPr>
        <w:rPr>
          <w:rFonts w:ascii="Times New Roman" w:hAnsi="Times New Roman" w:cs="Times New Roman"/>
          <w:b/>
          <w:bCs/>
          <w:sz w:val="24"/>
        </w:rPr>
      </w:pPr>
      <w:r>
        <w:rPr>
          <w:rFonts w:ascii="Times New Roman" w:hAnsi="Times New Roman" w:cs="Times New Roman"/>
          <w:b/>
          <w:bCs/>
          <w:sz w:val="24"/>
        </w:rPr>
        <w:t>2.</w:t>
      </w:r>
      <w:r w:rsidRPr="00FB303B">
        <w:rPr>
          <w:rFonts w:ascii="Times New Roman" w:hAnsi="Times New Roman" w:cs="Times New Roman"/>
          <w:b/>
          <w:bCs/>
          <w:sz w:val="24"/>
        </w:rPr>
        <w:t>GASTROSHIZA</w:t>
      </w:r>
      <w:r>
        <w:rPr>
          <w:rFonts w:ascii="Times New Roman" w:hAnsi="Times New Roman" w:cs="Times New Roman"/>
          <w:b/>
          <w:bCs/>
          <w:sz w:val="24"/>
        </w:rPr>
        <w:t>:</w:t>
      </w:r>
    </w:p>
    <w:p w:rsidR="006F6E1A" w:rsidRPr="00FB303B" w:rsidRDefault="006F6E1A" w:rsidP="00BC1048">
      <w:pPr>
        <w:numPr>
          <w:ilvl w:val="0"/>
          <w:numId w:val="188"/>
        </w:numPr>
        <w:rPr>
          <w:rFonts w:ascii="Times New Roman" w:hAnsi="Times New Roman" w:cs="Times New Roman"/>
          <w:sz w:val="24"/>
        </w:rPr>
      </w:pPr>
      <w:r w:rsidRPr="00FB303B">
        <w:rPr>
          <w:rFonts w:ascii="Times New Roman" w:hAnsi="Times New Roman" w:cs="Times New Roman"/>
          <w:sz w:val="24"/>
        </w:rPr>
        <w:t>Defekt celotne debeline stene trebuha lateralno od popka brez vreče, normalen popek</w:t>
      </w:r>
    </w:p>
    <w:p w:rsidR="006F6E1A" w:rsidRPr="00FB303B" w:rsidRDefault="006F6E1A" w:rsidP="00BC1048">
      <w:pPr>
        <w:numPr>
          <w:ilvl w:val="0"/>
          <w:numId w:val="188"/>
        </w:numPr>
        <w:rPr>
          <w:rFonts w:ascii="Times New Roman" w:hAnsi="Times New Roman" w:cs="Times New Roman"/>
          <w:sz w:val="24"/>
        </w:rPr>
      </w:pPr>
      <w:r w:rsidRPr="00FB303B">
        <w:rPr>
          <w:rFonts w:ascii="Times New Roman" w:hAnsi="Times New Roman" w:cs="Times New Roman"/>
          <w:sz w:val="24"/>
        </w:rPr>
        <w:t>Defekt migracije mezoderma iz dorzalnih miotomov</w:t>
      </w:r>
    </w:p>
    <w:p w:rsidR="006F6E1A" w:rsidRPr="00FB303B" w:rsidRDefault="006F6E1A" w:rsidP="00BC1048">
      <w:pPr>
        <w:numPr>
          <w:ilvl w:val="0"/>
          <w:numId w:val="188"/>
        </w:numPr>
        <w:rPr>
          <w:rFonts w:ascii="Times New Roman" w:hAnsi="Times New Roman" w:cs="Times New Roman"/>
          <w:sz w:val="24"/>
        </w:rPr>
      </w:pPr>
      <w:r w:rsidRPr="00FB303B">
        <w:rPr>
          <w:rFonts w:ascii="Times New Roman" w:hAnsi="Times New Roman" w:cs="Times New Roman"/>
          <w:sz w:val="24"/>
        </w:rPr>
        <w:t>Manj pridruženih anomalij</w:t>
      </w:r>
    </w:p>
    <w:p w:rsidR="00FB303B" w:rsidRPr="00FB303B" w:rsidRDefault="006F6E1A" w:rsidP="00BC1048">
      <w:pPr>
        <w:numPr>
          <w:ilvl w:val="0"/>
          <w:numId w:val="188"/>
        </w:numPr>
        <w:rPr>
          <w:rFonts w:ascii="Times New Roman" w:hAnsi="Times New Roman" w:cs="Times New Roman"/>
          <w:sz w:val="24"/>
        </w:rPr>
      </w:pPr>
      <w:r w:rsidRPr="00FB303B">
        <w:rPr>
          <w:rFonts w:ascii="Times New Roman" w:hAnsi="Times New Roman" w:cs="Times New Roman"/>
          <w:sz w:val="24"/>
        </w:rPr>
        <w:t>Odprtina je velika, ni vreče, nabreklo edematozno zadebeljeno črevo, želodec, jetra – peritonitis !!</w:t>
      </w:r>
    </w:p>
    <w:p w:rsidR="006F6E1A" w:rsidRPr="00FB303B" w:rsidRDefault="006F6E1A" w:rsidP="00BC1048">
      <w:pPr>
        <w:numPr>
          <w:ilvl w:val="0"/>
          <w:numId w:val="189"/>
        </w:numPr>
        <w:rPr>
          <w:rFonts w:ascii="Times New Roman" w:hAnsi="Times New Roman" w:cs="Times New Roman"/>
          <w:sz w:val="24"/>
        </w:rPr>
      </w:pPr>
      <w:r w:rsidRPr="00FB303B">
        <w:rPr>
          <w:rFonts w:ascii="Times New Roman" w:hAnsi="Times New Roman" w:cs="Times New Roman"/>
          <w:sz w:val="24"/>
        </w:rPr>
        <w:t>Terapija: primarna zapora</w:t>
      </w:r>
    </w:p>
    <w:p w:rsidR="00FB303B" w:rsidRPr="00FB303B" w:rsidRDefault="00FB303B" w:rsidP="00FB303B">
      <w:pPr>
        <w:rPr>
          <w:rFonts w:ascii="Times New Roman" w:hAnsi="Times New Roman" w:cs="Times New Roman"/>
          <w:sz w:val="24"/>
        </w:rPr>
      </w:pPr>
      <w:r w:rsidRPr="00FB303B">
        <w:rPr>
          <w:rFonts w:ascii="Times New Roman" w:hAnsi="Times New Roman" w:cs="Times New Roman"/>
          <w:sz w:val="24"/>
        </w:rPr>
        <w:t xml:space="preserve">                     PVC vrečka, sekundarna zapora defekta</w:t>
      </w:r>
    </w:p>
    <w:p w:rsidR="00FB303B" w:rsidRDefault="00FB303B" w:rsidP="00AB21E5">
      <w:pPr>
        <w:rPr>
          <w:rFonts w:ascii="Times New Roman" w:hAnsi="Times New Roman" w:cs="Times New Roman"/>
          <w:sz w:val="24"/>
        </w:rPr>
      </w:pPr>
    </w:p>
    <w:p w:rsidR="00FB303B" w:rsidRDefault="00FB303B" w:rsidP="00AB21E5">
      <w:pPr>
        <w:rPr>
          <w:rFonts w:ascii="Times New Roman" w:hAnsi="Times New Roman" w:cs="Times New Roman"/>
          <w:b/>
          <w:bCs/>
          <w:sz w:val="24"/>
        </w:rPr>
      </w:pPr>
      <w:r w:rsidRPr="00FB303B">
        <w:rPr>
          <w:rFonts w:ascii="Times New Roman" w:hAnsi="Times New Roman" w:cs="Times New Roman"/>
          <w:b/>
          <w:sz w:val="24"/>
        </w:rPr>
        <w:t>3</w:t>
      </w:r>
      <w:r>
        <w:rPr>
          <w:rFonts w:ascii="Times New Roman" w:hAnsi="Times New Roman" w:cs="Times New Roman"/>
          <w:sz w:val="24"/>
        </w:rPr>
        <w:t>.</w:t>
      </w:r>
      <w:r w:rsidRPr="00FB303B">
        <w:rPr>
          <w:rFonts w:ascii="Times New Roman" w:hAnsi="Times New Roman" w:cs="Times New Roman"/>
          <w:b/>
          <w:bCs/>
          <w:sz w:val="24"/>
        </w:rPr>
        <w:t>HERNIA  UMBILIKALIS – popkovna kila</w:t>
      </w:r>
      <w:r>
        <w:rPr>
          <w:rFonts w:ascii="Times New Roman" w:hAnsi="Times New Roman" w:cs="Times New Roman"/>
          <w:b/>
          <w:bCs/>
          <w:sz w:val="24"/>
        </w:rPr>
        <w:t>:</w:t>
      </w:r>
    </w:p>
    <w:p w:rsidR="006F6E1A" w:rsidRPr="00FB303B" w:rsidRDefault="006F6E1A" w:rsidP="00BC1048">
      <w:pPr>
        <w:numPr>
          <w:ilvl w:val="0"/>
          <w:numId w:val="190"/>
        </w:numPr>
        <w:rPr>
          <w:rFonts w:ascii="Times New Roman" w:hAnsi="Times New Roman" w:cs="Times New Roman"/>
          <w:sz w:val="24"/>
        </w:rPr>
      </w:pPr>
      <w:r w:rsidRPr="00FB303B">
        <w:rPr>
          <w:rFonts w:ascii="Times New Roman" w:hAnsi="Times New Roman" w:cs="Times New Roman"/>
          <w:sz w:val="24"/>
        </w:rPr>
        <w:t>Defekt v linei albi na mestu žil za popek</w:t>
      </w:r>
    </w:p>
    <w:p w:rsidR="006F6E1A" w:rsidRPr="00FB303B" w:rsidRDefault="006F6E1A" w:rsidP="00BC1048">
      <w:pPr>
        <w:numPr>
          <w:ilvl w:val="0"/>
          <w:numId w:val="190"/>
        </w:numPr>
        <w:rPr>
          <w:rFonts w:ascii="Times New Roman" w:hAnsi="Times New Roman" w:cs="Times New Roman"/>
          <w:sz w:val="24"/>
        </w:rPr>
      </w:pPr>
      <w:r w:rsidRPr="00FB303B">
        <w:rPr>
          <w:rFonts w:ascii="Times New Roman" w:hAnsi="Times New Roman" w:cs="Times New Roman"/>
          <w:sz w:val="24"/>
        </w:rPr>
        <w:t>Večina zabrazgotini spontano</w:t>
      </w:r>
    </w:p>
    <w:p w:rsidR="006F6E1A" w:rsidRPr="00FB303B" w:rsidRDefault="006F6E1A" w:rsidP="00BC1048">
      <w:pPr>
        <w:numPr>
          <w:ilvl w:val="0"/>
          <w:numId w:val="190"/>
        </w:numPr>
        <w:rPr>
          <w:rFonts w:ascii="Times New Roman" w:hAnsi="Times New Roman" w:cs="Times New Roman"/>
          <w:sz w:val="24"/>
        </w:rPr>
      </w:pPr>
      <w:r w:rsidRPr="00FB303B">
        <w:rPr>
          <w:rFonts w:ascii="Times New Roman" w:hAnsi="Times New Roman" w:cs="Times New Roman"/>
          <w:sz w:val="24"/>
        </w:rPr>
        <w:t>Izjemoma je potrebna operativna terapija</w:t>
      </w:r>
    </w:p>
    <w:p w:rsidR="00FB303B" w:rsidRDefault="00FB303B" w:rsidP="00AB21E5">
      <w:pPr>
        <w:rPr>
          <w:rFonts w:ascii="Times New Roman" w:hAnsi="Times New Roman" w:cs="Times New Roman"/>
          <w:b/>
          <w:bCs/>
          <w:sz w:val="24"/>
        </w:rPr>
      </w:pPr>
      <w:r w:rsidRPr="00FB303B">
        <w:rPr>
          <w:rFonts w:ascii="Times New Roman" w:hAnsi="Times New Roman" w:cs="Times New Roman"/>
          <w:b/>
          <w:bCs/>
          <w:sz w:val="24"/>
        </w:rPr>
        <w:t>HERNIA INGVINALIS – dimeljska kila</w:t>
      </w:r>
      <w:r>
        <w:rPr>
          <w:rFonts w:ascii="Times New Roman" w:hAnsi="Times New Roman" w:cs="Times New Roman"/>
          <w:b/>
          <w:bCs/>
          <w:sz w:val="24"/>
        </w:rPr>
        <w:t>:</w:t>
      </w:r>
    </w:p>
    <w:p w:rsidR="006F6E1A" w:rsidRPr="00FB303B" w:rsidRDefault="006F6E1A" w:rsidP="00BC1048">
      <w:pPr>
        <w:numPr>
          <w:ilvl w:val="0"/>
          <w:numId w:val="191"/>
        </w:numPr>
        <w:rPr>
          <w:rFonts w:ascii="Times New Roman" w:hAnsi="Times New Roman" w:cs="Times New Roman"/>
          <w:sz w:val="24"/>
        </w:rPr>
      </w:pPr>
      <w:r w:rsidRPr="00FB303B">
        <w:rPr>
          <w:rFonts w:ascii="Times New Roman" w:hAnsi="Times New Roman" w:cs="Times New Roman"/>
          <w:sz w:val="24"/>
        </w:rPr>
        <w:t>Vedno indirektni tip, posledica nenormalnega spuščanja testisa in odsotnosti obliteracije procesus vaginalisa peritoneja. </w:t>
      </w:r>
    </w:p>
    <w:p w:rsidR="006F6E1A" w:rsidRPr="00FB303B" w:rsidRDefault="006F6E1A" w:rsidP="00BC1048">
      <w:pPr>
        <w:numPr>
          <w:ilvl w:val="0"/>
          <w:numId w:val="191"/>
        </w:numPr>
        <w:rPr>
          <w:rFonts w:ascii="Times New Roman" w:hAnsi="Times New Roman" w:cs="Times New Roman"/>
          <w:sz w:val="24"/>
        </w:rPr>
      </w:pPr>
      <w:r w:rsidRPr="00FB303B">
        <w:rPr>
          <w:rFonts w:ascii="Times New Roman" w:hAnsi="Times New Roman" w:cs="Times New Roman"/>
          <w:sz w:val="24"/>
        </w:rPr>
        <w:t>Kila se pogosto vklešči (hernia incarcerata) –taxis ali urgentna op th.</w:t>
      </w:r>
    </w:p>
    <w:p w:rsidR="006F6E1A" w:rsidRPr="00FB303B" w:rsidRDefault="006F6E1A" w:rsidP="00BC1048">
      <w:pPr>
        <w:numPr>
          <w:ilvl w:val="0"/>
          <w:numId w:val="191"/>
        </w:numPr>
        <w:rPr>
          <w:rFonts w:ascii="Times New Roman" w:hAnsi="Times New Roman" w:cs="Times New Roman"/>
          <w:sz w:val="24"/>
        </w:rPr>
      </w:pPr>
      <w:r w:rsidRPr="00FB303B">
        <w:rPr>
          <w:rFonts w:ascii="Times New Roman" w:hAnsi="Times New Roman" w:cs="Times New Roman"/>
          <w:sz w:val="24"/>
        </w:rPr>
        <w:lastRenderedPageBreak/>
        <w:t>Visoka ligatura kilne vreče in prekinitev kilne vreče z ali brez ekscizije distalnega dela.</w:t>
      </w:r>
    </w:p>
    <w:p w:rsidR="00FB303B" w:rsidRDefault="00FB303B" w:rsidP="00AB21E5">
      <w:pPr>
        <w:rPr>
          <w:rFonts w:ascii="Times New Roman" w:hAnsi="Times New Roman" w:cs="Times New Roman"/>
          <w:sz w:val="24"/>
        </w:rPr>
      </w:pPr>
      <w:r w:rsidRPr="00FB303B">
        <w:rPr>
          <w:rFonts w:ascii="Times New Roman" w:hAnsi="Times New Roman" w:cs="Times New Roman"/>
          <w:sz w:val="24"/>
        </w:rPr>
        <w:t xml:space="preserve">Zaključek </w:t>
      </w:r>
      <w:r>
        <w:rPr>
          <w:rFonts w:ascii="Times New Roman" w:hAnsi="Times New Roman" w:cs="Times New Roman"/>
          <w:sz w:val="24"/>
        </w:rPr>
        <w:t>–</w:t>
      </w:r>
      <w:r w:rsidRPr="00FB303B">
        <w:rPr>
          <w:rFonts w:ascii="Times New Roman" w:hAnsi="Times New Roman" w:cs="Times New Roman"/>
          <w:sz w:val="24"/>
        </w:rPr>
        <w:t xml:space="preserve"> kile</w:t>
      </w:r>
      <w:r>
        <w:rPr>
          <w:rFonts w:ascii="Times New Roman" w:hAnsi="Times New Roman" w:cs="Times New Roman"/>
          <w:sz w:val="24"/>
        </w:rPr>
        <w:t>:</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Zapleti: celokupno  manj kot 2%; pri operacijah vkleščenih kil do 8 - 33%</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Hematom</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Okužba v kirurški rani</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Gonadni zapleti</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Črevesne resekcije 3-7%</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Iatrogeni ascendens testisa</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Recidiv kile pri donošenih otrocih do 1%, pri nedonošenih do 8%</w:t>
      </w:r>
    </w:p>
    <w:p w:rsidR="006F6E1A" w:rsidRPr="00FB303B" w:rsidRDefault="006F6E1A" w:rsidP="00BC1048">
      <w:pPr>
        <w:numPr>
          <w:ilvl w:val="0"/>
          <w:numId w:val="192"/>
        </w:numPr>
        <w:rPr>
          <w:rFonts w:ascii="Times New Roman" w:hAnsi="Times New Roman" w:cs="Times New Roman"/>
          <w:sz w:val="24"/>
        </w:rPr>
      </w:pPr>
      <w:r w:rsidRPr="00FB303B">
        <w:rPr>
          <w:rFonts w:ascii="Times New Roman" w:hAnsi="Times New Roman" w:cs="Times New Roman"/>
          <w:sz w:val="24"/>
        </w:rPr>
        <w:t>umrljivost</w:t>
      </w:r>
    </w:p>
    <w:p w:rsidR="00FB303B" w:rsidRDefault="00FB303B" w:rsidP="00AB21E5">
      <w:pPr>
        <w:rPr>
          <w:rFonts w:ascii="Times New Roman" w:hAnsi="Times New Roman" w:cs="Times New Roman"/>
          <w:sz w:val="24"/>
        </w:rPr>
      </w:pPr>
    </w:p>
    <w:p w:rsidR="00FB303B" w:rsidRPr="002D6EBA" w:rsidRDefault="002D6EBA" w:rsidP="002D6EBA">
      <w:pPr>
        <w:rPr>
          <w:rFonts w:ascii="Times New Roman" w:hAnsi="Times New Roman" w:cs="Times New Roman"/>
          <w:b/>
          <w:bCs/>
          <w:sz w:val="24"/>
        </w:rPr>
      </w:pPr>
      <w:r>
        <w:rPr>
          <w:rFonts w:ascii="Times New Roman" w:hAnsi="Times New Roman" w:cs="Times New Roman"/>
          <w:b/>
          <w:bCs/>
          <w:sz w:val="24"/>
        </w:rPr>
        <w:t>4.</w:t>
      </w:r>
      <w:r w:rsidR="00FB303B" w:rsidRPr="002D6EBA">
        <w:rPr>
          <w:rFonts w:ascii="Times New Roman" w:hAnsi="Times New Roman" w:cs="Times New Roman"/>
          <w:b/>
          <w:bCs/>
          <w:sz w:val="24"/>
        </w:rPr>
        <w:t>OBSTRUKCIJE PREBAVNE CEVI PRI NOVOROJENČKU:</w:t>
      </w:r>
    </w:p>
    <w:p w:rsidR="006F6E1A" w:rsidRPr="002D6EBA" w:rsidRDefault="006F6E1A" w:rsidP="00BC1048">
      <w:pPr>
        <w:numPr>
          <w:ilvl w:val="0"/>
          <w:numId w:val="193"/>
        </w:numPr>
        <w:rPr>
          <w:rFonts w:ascii="Times New Roman" w:hAnsi="Times New Roman" w:cs="Times New Roman"/>
          <w:sz w:val="24"/>
        </w:rPr>
      </w:pPr>
      <w:r w:rsidRPr="002D6EBA">
        <w:rPr>
          <w:rFonts w:ascii="Times New Roman" w:hAnsi="Times New Roman" w:cs="Times New Roman"/>
          <w:sz w:val="24"/>
        </w:rPr>
        <w:t>Obstrukcije želodca so zelo redke;</w:t>
      </w:r>
    </w:p>
    <w:p w:rsidR="006F6E1A" w:rsidRPr="002D6EBA" w:rsidRDefault="006F6E1A" w:rsidP="00BC1048">
      <w:pPr>
        <w:numPr>
          <w:ilvl w:val="0"/>
          <w:numId w:val="193"/>
        </w:numPr>
        <w:rPr>
          <w:rFonts w:ascii="Times New Roman" w:hAnsi="Times New Roman" w:cs="Times New Roman"/>
          <w:sz w:val="24"/>
        </w:rPr>
      </w:pPr>
      <w:r w:rsidRPr="002D6EBA">
        <w:rPr>
          <w:rFonts w:ascii="Times New Roman" w:hAnsi="Times New Roman" w:cs="Times New Roman"/>
          <w:sz w:val="24"/>
        </w:rPr>
        <w:t>Obstrukcije dvanajstnika so zelo pogoste zaradi embrioloških malformacij ali posledica nepopolne rotacije in fiksacije dvanajstnika;</w:t>
      </w:r>
    </w:p>
    <w:p w:rsidR="006F6E1A" w:rsidRPr="002D6EBA" w:rsidRDefault="006F6E1A" w:rsidP="00BC1048">
      <w:pPr>
        <w:numPr>
          <w:ilvl w:val="0"/>
          <w:numId w:val="193"/>
        </w:numPr>
        <w:rPr>
          <w:rFonts w:ascii="Times New Roman" w:hAnsi="Times New Roman" w:cs="Times New Roman"/>
          <w:sz w:val="24"/>
        </w:rPr>
      </w:pPr>
      <w:r w:rsidRPr="002D6EBA">
        <w:rPr>
          <w:rFonts w:ascii="Times New Roman" w:hAnsi="Times New Roman" w:cs="Times New Roman"/>
          <w:sz w:val="24"/>
        </w:rPr>
        <w:t>Visoka obstrukcija – polihidramnion pri materi;</w:t>
      </w:r>
    </w:p>
    <w:p w:rsidR="006F6E1A" w:rsidRPr="002D6EBA" w:rsidRDefault="006F6E1A" w:rsidP="00BC1048">
      <w:pPr>
        <w:numPr>
          <w:ilvl w:val="0"/>
          <w:numId w:val="193"/>
        </w:numPr>
        <w:rPr>
          <w:rFonts w:ascii="Times New Roman" w:hAnsi="Times New Roman" w:cs="Times New Roman"/>
          <w:sz w:val="24"/>
        </w:rPr>
      </w:pPr>
      <w:r w:rsidRPr="002D6EBA">
        <w:rPr>
          <w:rFonts w:ascii="Times New Roman" w:hAnsi="Times New Roman" w:cs="Times New Roman"/>
          <w:sz w:val="24"/>
        </w:rPr>
        <w:t>Ng sonda – aspiracija več kot 30 ml tekočine nato vbrizgamo 30 ml ali več zraka – rtg slika – dilatacija dvanajstnika (double bubble sign)</w:t>
      </w:r>
    </w:p>
    <w:p w:rsidR="006F6E1A" w:rsidRPr="002D6EBA" w:rsidRDefault="006F6E1A" w:rsidP="00BC1048">
      <w:pPr>
        <w:numPr>
          <w:ilvl w:val="0"/>
          <w:numId w:val="193"/>
        </w:numPr>
        <w:rPr>
          <w:rFonts w:ascii="Times New Roman" w:hAnsi="Times New Roman" w:cs="Times New Roman"/>
          <w:sz w:val="24"/>
        </w:rPr>
      </w:pPr>
      <w:r w:rsidRPr="002D6EBA">
        <w:rPr>
          <w:rFonts w:ascii="Times New Roman" w:hAnsi="Times New Roman" w:cs="Times New Roman"/>
          <w:sz w:val="24"/>
        </w:rPr>
        <w:t>Obstrukcija dvanajstnika – atrezija požiralnika – anus imperforatus (mongoloidizem – trisomija 21).</w:t>
      </w:r>
    </w:p>
    <w:p w:rsidR="002D6EBA" w:rsidRPr="002D6EBA" w:rsidRDefault="006F6E1A" w:rsidP="00BC1048">
      <w:pPr>
        <w:numPr>
          <w:ilvl w:val="0"/>
          <w:numId w:val="194"/>
        </w:numPr>
        <w:rPr>
          <w:rFonts w:ascii="Times New Roman" w:hAnsi="Times New Roman" w:cs="Times New Roman"/>
          <w:sz w:val="24"/>
        </w:rPr>
      </w:pPr>
      <w:r w:rsidRPr="002D6EBA">
        <w:rPr>
          <w:rFonts w:ascii="Times New Roman" w:hAnsi="Times New Roman" w:cs="Times New Roman"/>
          <w:sz w:val="24"/>
        </w:rPr>
        <w:t>Atrezija dvanajstnika – v višini ampule Vateri</w:t>
      </w:r>
    </w:p>
    <w:p w:rsidR="006F6E1A" w:rsidRPr="002D6EBA" w:rsidRDefault="006F6E1A" w:rsidP="00BC1048">
      <w:pPr>
        <w:numPr>
          <w:ilvl w:val="0"/>
          <w:numId w:val="195"/>
        </w:numPr>
        <w:rPr>
          <w:rFonts w:ascii="Times New Roman" w:hAnsi="Times New Roman" w:cs="Times New Roman"/>
          <w:sz w:val="24"/>
        </w:rPr>
      </w:pPr>
      <w:r w:rsidRPr="002D6EBA">
        <w:rPr>
          <w:rFonts w:ascii="Times New Roman" w:hAnsi="Times New Roman" w:cs="Times New Roman"/>
          <w:sz w:val="24"/>
        </w:rPr>
        <w:t>Pancreas anulare</w:t>
      </w:r>
    </w:p>
    <w:p w:rsidR="006F6E1A" w:rsidRPr="002D6EBA" w:rsidRDefault="006F6E1A" w:rsidP="00BC1048">
      <w:pPr>
        <w:numPr>
          <w:ilvl w:val="0"/>
          <w:numId w:val="195"/>
        </w:numPr>
        <w:rPr>
          <w:rFonts w:ascii="Times New Roman" w:hAnsi="Times New Roman" w:cs="Times New Roman"/>
          <w:sz w:val="24"/>
        </w:rPr>
      </w:pPr>
      <w:r w:rsidRPr="002D6EBA">
        <w:rPr>
          <w:rFonts w:ascii="Times New Roman" w:hAnsi="Times New Roman" w:cs="Times New Roman"/>
          <w:sz w:val="24"/>
        </w:rPr>
        <w:t>Duodenalne membrane – zrak v črevesu – perforacija</w:t>
      </w:r>
    </w:p>
    <w:p w:rsidR="006F6E1A" w:rsidRPr="002D6EBA" w:rsidRDefault="006F6E1A" w:rsidP="00BC1048">
      <w:pPr>
        <w:numPr>
          <w:ilvl w:val="0"/>
          <w:numId w:val="195"/>
        </w:numPr>
        <w:rPr>
          <w:rFonts w:ascii="Times New Roman" w:hAnsi="Times New Roman" w:cs="Times New Roman"/>
          <w:sz w:val="24"/>
        </w:rPr>
      </w:pPr>
      <w:r w:rsidRPr="002D6EBA">
        <w:rPr>
          <w:rFonts w:ascii="Times New Roman" w:hAnsi="Times New Roman" w:cs="Times New Roman"/>
          <w:sz w:val="24"/>
        </w:rPr>
        <w:t>Duodenalni trački brez malrotacije – kompletna ali nekompletna obstrukcija – izključiti istočasno notranjo obstrukcijo</w:t>
      </w:r>
    </w:p>
    <w:p w:rsidR="006F6E1A" w:rsidRPr="002D6EBA" w:rsidRDefault="006F6E1A" w:rsidP="00BC1048">
      <w:pPr>
        <w:numPr>
          <w:ilvl w:val="0"/>
          <w:numId w:val="195"/>
        </w:numPr>
        <w:rPr>
          <w:rFonts w:ascii="Times New Roman" w:hAnsi="Times New Roman" w:cs="Times New Roman"/>
          <w:sz w:val="24"/>
        </w:rPr>
      </w:pPr>
      <w:r w:rsidRPr="002D6EBA">
        <w:rPr>
          <w:rFonts w:ascii="Times New Roman" w:hAnsi="Times New Roman" w:cs="Times New Roman"/>
          <w:sz w:val="24"/>
        </w:rPr>
        <w:t>Duodenalni trački z malrotacijo</w:t>
      </w:r>
    </w:p>
    <w:p w:rsidR="00FB303B" w:rsidRDefault="00FB303B" w:rsidP="002D6EBA">
      <w:pPr>
        <w:rPr>
          <w:rFonts w:ascii="Times New Roman" w:hAnsi="Times New Roman" w:cs="Times New Roman"/>
          <w:sz w:val="24"/>
        </w:rPr>
      </w:pPr>
    </w:p>
    <w:p w:rsidR="002D6EBA" w:rsidRDefault="002D6EBA" w:rsidP="002D6EBA">
      <w:pPr>
        <w:rPr>
          <w:rFonts w:ascii="Times New Roman" w:hAnsi="Times New Roman" w:cs="Times New Roman"/>
          <w:b/>
          <w:bCs/>
          <w:sz w:val="24"/>
        </w:rPr>
      </w:pPr>
      <w:r>
        <w:rPr>
          <w:rFonts w:ascii="Times New Roman" w:hAnsi="Times New Roman" w:cs="Times New Roman"/>
          <w:b/>
          <w:bCs/>
          <w:sz w:val="24"/>
        </w:rPr>
        <w:t>5.</w:t>
      </w:r>
      <w:r w:rsidRPr="002D6EBA">
        <w:rPr>
          <w:rFonts w:ascii="Times New Roman" w:hAnsi="Times New Roman" w:cs="Times New Roman"/>
          <w:b/>
          <w:bCs/>
          <w:sz w:val="24"/>
        </w:rPr>
        <w:t>KONGENITALNA  STENOZA  PILORUSA</w:t>
      </w:r>
      <w:r>
        <w:rPr>
          <w:rFonts w:ascii="Times New Roman" w:hAnsi="Times New Roman" w:cs="Times New Roman"/>
          <w:b/>
          <w:bCs/>
          <w:sz w:val="24"/>
        </w:rPr>
        <w:t>:</w:t>
      </w:r>
    </w:p>
    <w:p w:rsidR="006F6E1A" w:rsidRPr="002D6EBA" w:rsidRDefault="006F6E1A" w:rsidP="00BC1048">
      <w:pPr>
        <w:numPr>
          <w:ilvl w:val="0"/>
          <w:numId w:val="196"/>
        </w:numPr>
        <w:rPr>
          <w:rFonts w:ascii="Times New Roman" w:hAnsi="Times New Roman" w:cs="Times New Roman"/>
          <w:sz w:val="24"/>
        </w:rPr>
      </w:pPr>
      <w:r w:rsidRPr="002D6EBA">
        <w:rPr>
          <w:rFonts w:ascii="Times New Roman" w:hAnsi="Times New Roman" w:cs="Times New Roman"/>
          <w:sz w:val="24"/>
        </w:rPr>
        <w:t>Etiologija ni jasna (pomankljiv razvoj ganglijskih celic?)</w:t>
      </w:r>
    </w:p>
    <w:p w:rsidR="006F6E1A" w:rsidRPr="002D6EBA" w:rsidRDefault="006F6E1A" w:rsidP="00BC1048">
      <w:pPr>
        <w:numPr>
          <w:ilvl w:val="0"/>
          <w:numId w:val="196"/>
        </w:numPr>
        <w:rPr>
          <w:rFonts w:ascii="Times New Roman" w:hAnsi="Times New Roman" w:cs="Times New Roman"/>
          <w:sz w:val="24"/>
        </w:rPr>
      </w:pPr>
      <w:r w:rsidRPr="002D6EBA">
        <w:rPr>
          <w:rFonts w:ascii="Times New Roman" w:hAnsi="Times New Roman" w:cs="Times New Roman"/>
          <w:sz w:val="24"/>
        </w:rPr>
        <w:t>Familiarna predispozicija,   dečki : deklice   4 : 1</w:t>
      </w:r>
    </w:p>
    <w:p w:rsidR="006F6E1A" w:rsidRPr="002D6EBA" w:rsidRDefault="006F6E1A" w:rsidP="00BC1048">
      <w:pPr>
        <w:numPr>
          <w:ilvl w:val="0"/>
          <w:numId w:val="196"/>
        </w:numPr>
        <w:rPr>
          <w:rFonts w:ascii="Times New Roman" w:hAnsi="Times New Roman" w:cs="Times New Roman"/>
          <w:sz w:val="24"/>
        </w:rPr>
      </w:pPr>
      <w:r w:rsidRPr="002D6EBA">
        <w:rPr>
          <w:rFonts w:ascii="Times New Roman" w:hAnsi="Times New Roman" w:cs="Times New Roman"/>
          <w:sz w:val="24"/>
        </w:rPr>
        <w:t>Belci   1 : 830        Črnci  1 : 2073</w:t>
      </w:r>
    </w:p>
    <w:p w:rsidR="002D6EBA" w:rsidRPr="002D6EBA" w:rsidRDefault="002D6EBA" w:rsidP="002D6EBA">
      <w:pPr>
        <w:rPr>
          <w:rFonts w:ascii="Times New Roman" w:hAnsi="Times New Roman" w:cs="Times New Roman"/>
          <w:sz w:val="24"/>
        </w:rPr>
      </w:pPr>
      <w:r w:rsidRPr="002D6EBA">
        <w:rPr>
          <w:rFonts w:ascii="Times New Roman" w:hAnsi="Times New Roman" w:cs="Times New Roman"/>
          <w:sz w:val="24"/>
        </w:rPr>
        <w:lastRenderedPageBreak/>
        <w:t> </w:t>
      </w:r>
    </w:p>
    <w:p w:rsidR="006F6E1A" w:rsidRPr="002D6EBA" w:rsidRDefault="006F6E1A" w:rsidP="00BC1048">
      <w:pPr>
        <w:numPr>
          <w:ilvl w:val="0"/>
          <w:numId w:val="197"/>
        </w:numPr>
        <w:rPr>
          <w:rFonts w:ascii="Times New Roman" w:hAnsi="Times New Roman" w:cs="Times New Roman"/>
          <w:sz w:val="24"/>
        </w:rPr>
      </w:pPr>
      <w:r w:rsidRPr="002D6EBA">
        <w:rPr>
          <w:rFonts w:ascii="Times New Roman" w:hAnsi="Times New Roman" w:cs="Times New Roman"/>
          <w:sz w:val="24"/>
        </w:rPr>
        <w:t>Simptomi: redko ob rojstvu, 4. – 5. dan – 5 mesecev starosti, najpogosteje v 3. tednu starosti</w:t>
      </w:r>
    </w:p>
    <w:p w:rsidR="006F6E1A" w:rsidRPr="002D6EBA" w:rsidRDefault="006F6E1A" w:rsidP="00BC1048">
      <w:pPr>
        <w:numPr>
          <w:ilvl w:val="0"/>
          <w:numId w:val="197"/>
        </w:numPr>
        <w:rPr>
          <w:rFonts w:ascii="Times New Roman" w:hAnsi="Times New Roman" w:cs="Times New Roman"/>
          <w:sz w:val="24"/>
        </w:rPr>
      </w:pPr>
      <w:r w:rsidRPr="002D6EBA">
        <w:rPr>
          <w:rFonts w:ascii="Times New Roman" w:hAnsi="Times New Roman" w:cs="Times New Roman"/>
          <w:sz w:val="24"/>
        </w:rPr>
        <w:t>Bruhanje želodčne vsebine brez primesi žolča, v začetku 1-2x dnevno,</w:t>
      </w:r>
    </w:p>
    <w:p w:rsidR="006F6E1A" w:rsidRDefault="006F6E1A" w:rsidP="00BC1048">
      <w:pPr>
        <w:numPr>
          <w:ilvl w:val="0"/>
          <w:numId w:val="197"/>
        </w:numPr>
        <w:rPr>
          <w:rFonts w:ascii="Times New Roman" w:hAnsi="Times New Roman" w:cs="Times New Roman"/>
          <w:sz w:val="24"/>
        </w:rPr>
      </w:pPr>
      <w:r w:rsidRPr="002D6EBA">
        <w:rPr>
          <w:rFonts w:ascii="Times New Roman" w:hAnsi="Times New Roman" w:cs="Times New Roman"/>
          <w:sz w:val="24"/>
        </w:rPr>
        <w:t>nato po vsakem obroku – bruhanje v loku ! Sledi dehidracija, izguba telesne teže, obstipacija, malo konc. urina – alkaloza</w:t>
      </w:r>
    </w:p>
    <w:p w:rsidR="002D6EBA" w:rsidRDefault="006F6E1A" w:rsidP="00BC1048">
      <w:pPr>
        <w:numPr>
          <w:ilvl w:val="0"/>
          <w:numId w:val="197"/>
        </w:numPr>
        <w:rPr>
          <w:rFonts w:ascii="Times New Roman" w:hAnsi="Times New Roman" w:cs="Times New Roman"/>
          <w:sz w:val="24"/>
        </w:rPr>
      </w:pPr>
      <w:r w:rsidRPr="002D6EBA">
        <w:rPr>
          <w:rFonts w:ascii="Times New Roman" w:hAnsi="Times New Roman" w:cs="Times New Roman"/>
          <w:sz w:val="24"/>
        </w:rPr>
        <w:t xml:space="preserve">Diagnostika: </w:t>
      </w:r>
    </w:p>
    <w:p w:rsidR="002D6EBA" w:rsidRDefault="006F6E1A" w:rsidP="00BC1048">
      <w:pPr>
        <w:numPr>
          <w:ilvl w:val="1"/>
          <w:numId w:val="197"/>
        </w:numPr>
        <w:rPr>
          <w:rFonts w:ascii="Times New Roman" w:hAnsi="Times New Roman" w:cs="Times New Roman"/>
          <w:sz w:val="24"/>
        </w:rPr>
      </w:pPr>
      <w:r w:rsidRPr="002D6EBA">
        <w:rPr>
          <w:rFonts w:ascii="Times New Roman" w:hAnsi="Times New Roman" w:cs="Times New Roman"/>
          <w:sz w:val="24"/>
        </w:rPr>
        <w:t>vidna peristaltika želodca</w:t>
      </w:r>
      <w:r w:rsidR="002D6EBA" w:rsidRPr="002D6EBA">
        <w:rPr>
          <w:rFonts w:ascii="Times New Roman" w:hAnsi="Times New Roman" w:cs="Times New Roman"/>
          <w:sz w:val="24"/>
        </w:rPr>
        <w:t xml:space="preserve"> </w:t>
      </w:r>
    </w:p>
    <w:p w:rsidR="002D6EBA" w:rsidRDefault="002D6EBA" w:rsidP="00BC1048">
      <w:pPr>
        <w:numPr>
          <w:ilvl w:val="1"/>
          <w:numId w:val="197"/>
        </w:numPr>
        <w:rPr>
          <w:rFonts w:ascii="Times New Roman" w:hAnsi="Times New Roman" w:cs="Times New Roman"/>
          <w:sz w:val="24"/>
        </w:rPr>
      </w:pPr>
      <w:r w:rsidRPr="002D6EBA">
        <w:rPr>
          <w:rFonts w:ascii="Times New Roman" w:hAnsi="Times New Roman" w:cs="Times New Roman"/>
          <w:sz w:val="24"/>
        </w:rPr>
        <w:t>tipljiva rezistenca pod drl 70 –100%</w:t>
      </w:r>
    </w:p>
    <w:p w:rsidR="002D6EBA" w:rsidRPr="002D6EBA" w:rsidRDefault="002D6EBA" w:rsidP="00BC1048">
      <w:pPr>
        <w:numPr>
          <w:ilvl w:val="1"/>
          <w:numId w:val="197"/>
        </w:numPr>
        <w:rPr>
          <w:rFonts w:ascii="Times New Roman" w:hAnsi="Times New Roman" w:cs="Times New Roman"/>
          <w:sz w:val="24"/>
        </w:rPr>
      </w:pPr>
      <w:r>
        <w:rPr>
          <w:rFonts w:ascii="Times New Roman" w:hAnsi="Times New Roman" w:cs="Times New Roman"/>
          <w:sz w:val="24"/>
        </w:rPr>
        <w:t>UZ trebuh</w:t>
      </w:r>
      <w:r w:rsidRPr="002D6EBA">
        <w:rPr>
          <w:rFonts w:ascii="Times New Roman" w:hAnsi="Times New Roman" w:cs="Times New Roman"/>
          <w:sz w:val="24"/>
        </w:rPr>
        <w:t>a: prikažemo podaljšan pilorični kanal, hipoehogeni prstan z ehogenim centrom, ki ga tvori zadebeljeni pilorus  (danes redko rtg pasaža zgornjih prebavil z vodotopnim kontrastnim sredstvom)</w:t>
      </w:r>
    </w:p>
    <w:p w:rsidR="006F6E1A" w:rsidRPr="002D6EBA" w:rsidRDefault="006F6E1A" w:rsidP="00BC1048">
      <w:pPr>
        <w:numPr>
          <w:ilvl w:val="0"/>
          <w:numId w:val="197"/>
        </w:numPr>
        <w:rPr>
          <w:rFonts w:ascii="Times New Roman" w:hAnsi="Times New Roman" w:cs="Times New Roman"/>
          <w:sz w:val="24"/>
        </w:rPr>
      </w:pPr>
      <w:r w:rsidRPr="002D6EBA">
        <w:rPr>
          <w:rFonts w:ascii="Times New Roman" w:hAnsi="Times New Roman" w:cs="Times New Roman"/>
          <w:sz w:val="24"/>
        </w:rPr>
        <w:t>Terapija: priprava za operacijo in v 24 – 48 urah op th</w:t>
      </w:r>
    </w:p>
    <w:p w:rsidR="002D6EBA" w:rsidRPr="002D6EBA" w:rsidRDefault="002D6EBA" w:rsidP="00BC1048">
      <w:pPr>
        <w:numPr>
          <w:ilvl w:val="0"/>
          <w:numId w:val="197"/>
        </w:numPr>
        <w:rPr>
          <w:rFonts w:ascii="Times New Roman" w:hAnsi="Times New Roman" w:cs="Times New Roman"/>
          <w:sz w:val="24"/>
        </w:rPr>
      </w:pPr>
      <w:r w:rsidRPr="002D6EBA">
        <w:rPr>
          <w:rFonts w:ascii="Times New Roman" w:hAnsi="Times New Roman" w:cs="Times New Roman"/>
          <w:sz w:val="24"/>
        </w:rPr>
        <w:t xml:space="preserve">Piloromiotomija        </w:t>
      </w:r>
    </w:p>
    <w:p w:rsidR="002D6EBA" w:rsidRDefault="002D6EBA" w:rsidP="002D6EBA">
      <w:pPr>
        <w:rPr>
          <w:rFonts w:ascii="Times New Roman" w:hAnsi="Times New Roman" w:cs="Times New Roman"/>
          <w:sz w:val="24"/>
        </w:rPr>
      </w:pPr>
    </w:p>
    <w:p w:rsidR="002D6EBA" w:rsidRPr="002D6EBA" w:rsidRDefault="002D6EBA" w:rsidP="002D6EBA">
      <w:pPr>
        <w:rPr>
          <w:rFonts w:ascii="Times New Roman" w:hAnsi="Times New Roman" w:cs="Times New Roman"/>
          <w:b/>
          <w:sz w:val="24"/>
        </w:rPr>
      </w:pPr>
      <w:r w:rsidRPr="002D6EBA">
        <w:rPr>
          <w:rFonts w:ascii="Times New Roman" w:hAnsi="Times New Roman" w:cs="Times New Roman"/>
          <w:b/>
          <w:sz w:val="24"/>
        </w:rPr>
        <w:t>6.MALROTACIJA:</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Vzrok za visoko obstrukcijo prebavne cevi</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D-J zavoj leži desno od mediane črte</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Širok dorzalni mezenterialni traček</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Peritonealna guba, ki sega preko dvanajstnika, cekuma, kolona, žolčnika do jeter (Laddov traček) je najpogostejši vzrok za obstrukcijo dvanajstnika</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Široka baza mezenterija lahko povzroči volvulus,  ileus in obstrukcijo mezenterijskega žilja.</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Posledica a</w:t>
      </w:r>
      <w:r w:rsidRPr="002D6EBA">
        <w:rPr>
          <w:rFonts w:ascii="Times New Roman" w:hAnsi="Times New Roman" w:cs="Times New Roman"/>
          <w:sz w:val="24"/>
          <w:lang w:val="de-DE"/>
        </w:rPr>
        <w:t>ntenatal</w:t>
      </w:r>
      <w:r w:rsidRPr="002D6EBA">
        <w:rPr>
          <w:rFonts w:ascii="Times New Roman" w:hAnsi="Times New Roman" w:cs="Times New Roman"/>
          <w:sz w:val="24"/>
        </w:rPr>
        <w:t>nega</w:t>
      </w:r>
      <w:r w:rsidRPr="002D6EBA">
        <w:rPr>
          <w:rFonts w:ascii="Times New Roman" w:hAnsi="Times New Roman" w:cs="Times New Roman"/>
          <w:sz w:val="24"/>
          <w:lang w:val="de-DE"/>
        </w:rPr>
        <w:t xml:space="preserve"> volvulus</w:t>
      </w:r>
      <w:r w:rsidRPr="002D6EBA">
        <w:rPr>
          <w:rFonts w:ascii="Times New Roman" w:hAnsi="Times New Roman" w:cs="Times New Roman"/>
          <w:sz w:val="24"/>
        </w:rPr>
        <w:t>a je</w:t>
      </w:r>
      <w:r w:rsidRPr="002D6EBA">
        <w:rPr>
          <w:rFonts w:ascii="Times New Roman" w:hAnsi="Times New Roman" w:cs="Times New Roman"/>
          <w:sz w:val="24"/>
          <w:lang w:val="de-DE"/>
        </w:rPr>
        <w:t xml:space="preserve"> atre</w:t>
      </w:r>
      <w:r w:rsidRPr="002D6EBA">
        <w:rPr>
          <w:rFonts w:ascii="Times New Roman" w:hAnsi="Times New Roman" w:cs="Times New Roman"/>
          <w:sz w:val="24"/>
        </w:rPr>
        <w:t>zija črevesa</w:t>
      </w:r>
      <w:r w:rsidRPr="002D6EBA">
        <w:rPr>
          <w:rFonts w:ascii="Times New Roman" w:hAnsi="Times New Roman" w:cs="Times New Roman"/>
          <w:sz w:val="24"/>
          <w:lang w:val="de-DE"/>
        </w:rPr>
        <w:t>.</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Incidenca: 1/</w:t>
      </w:r>
      <w:r w:rsidRPr="002D6EBA">
        <w:rPr>
          <w:rFonts w:ascii="Times New Roman" w:hAnsi="Times New Roman" w:cs="Times New Roman"/>
          <w:sz w:val="24"/>
          <w:lang w:val="en-US"/>
        </w:rPr>
        <w:t xml:space="preserve">6000 </w:t>
      </w:r>
      <w:r w:rsidRPr="002D6EBA">
        <w:rPr>
          <w:rFonts w:ascii="Times New Roman" w:hAnsi="Times New Roman" w:cs="Times New Roman"/>
          <w:sz w:val="24"/>
        </w:rPr>
        <w:t>živorojenih otrok</w:t>
      </w:r>
      <w:r w:rsidRPr="002D6EBA">
        <w:rPr>
          <w:rFonts w:ascii="Times New Roman" w:hAnsi="Times New Roman" w:cs="Times New Roman"/>
          <w:sz w:val="24"/>
          <w:lang w:val="en-US"/>
        </w:rPr>
        <w:t>.</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Pri 50 - 75% bolnikov  se znaki pokažejo v prvem mesecu po rojstvu, pri 90%  do prvega leta starosti.</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Malrotacija je prisotna pri bolnikih z: gastroshizo, exomphalusom in  prirojeno diafragmalno kilo</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sz w:val="24"/>
        </w:rPr>
        <w:t>Sočasne anomalije: srčne nepravilnosti, atrezija črevesa, duodenalna obstrukcija/atrezija, anorektalne atrezije, ortopedske anomalije so pogoste ( pri 50% )</w:t>
      </w:r>
    </w:p>
    <w:p w:rsidR="006F6E1A" w:rsidRPr="002D6EBA" w:rsidRDefault="006F6E1A" w:rsidP="00BC1048">
      <w:pPr>
        <w:numPr>
          <w:ilvl w:val="0"/>
          <w:numId w:val="198"/>
        </w:numPr>
        <w:rPr>
          <w:rFonts w:ascii="Times New Roman" w:hAnsi="Times New Roman" w:cs="Times New Roman"/>
          <w:sz w:val="24"/>
        </w:rPr>
      </w:pPr>
      <w:r w:rsidRPr="002D6EBA">
        <w:rPr>
          <w:rFonts w:ascii="Times New Roman" w:hAnsi="Times New Roman" w:cs="Times New Roman"/>
          <w:b/>
          <w:bCs/>
          <w:sz w:val="24"/>
        </w:rPr>
        <w:t xml:space="preserve">Kirurško zdravljenje: </w:t>
      </w:r>
      <w:r w:rsidRPr="002D6EBA">
        <w:rPr>
          <w:rFonts w:ascii="Times New Roman" w:hAnsi="Times New Roman" w:cs="Times New Roman"/>
          <w:sz w:val="24"/>
        </w:rPr>
        <w:t>urgentna laparatomija, eksploracija trebušne votline, prekinitev Laddovega tračka, derotacija, appendektomija.</w:t>
      </w:r>
    </w:p>
    <w:p w:rsidR="002D6EBA" w:rsidRDefault="002D6EBA" w:rsidP="002D6EBA">
      <w:pPr>
        <w:rPr>
          <w:rFonts w:ascii="Times New Roman" w:hAnsi="Times New Roman" w:cs="Times New Roman"/>
          <w:sz w:val="24"/>
        </w:rPr>
      </w:pPr>
    </w:p>
    <w:p w:rsidR="002D6EBA" w:rsidRDefault="002D6EBA" w:rsidP="002D6EBA">
      <w:pPr>
        <w:rPr>
          <w:rFonts w:ascii="Times New Roman" w:hAnsi="Times New Roman" w:cs="Times New Roman"/>
          <w:b/>
          <w:bCs/>
          <w:sz w:val="24"/>
        </w:rPr>
      </w:pPr>
      <w:r>
        <w:rPr>
          <w:rFonts w:ascii="Times New Roman" w:hAnsi="Times New Roman" w:cs="Times New Roman"/>
          <w:sz w:val="24"/>
        </w:rPr>
        <w:lastRenderedPageBreak/>
        <w:t>7.</w:t>
      </w:r>
      <w:r w:rsidRPr="002D6EBA">
        <w:rPr>
          <w:rFonts w:ascii="Times New Roman" w:hAnsi="Times New Roman" w:cs="Times New Roman"/>
          <w:b/>
          <w:bCs/>
          <w:sz w:val="24"/>
        </w:rPr>
        <w:t>OBSTRUKCIJA  TANKEGA ČREVESA</w:t>
      </w:r>
      <w:r>
        <w:rPr>
          <w:rFonts w:ascii="Times New Roman" w:hAnsi="Times New Roman" w:cs="Times New Roman"/>
          <w:b/>
          <w:bCs/>
          <w:sz w:val="24"/>
        </w:rPr>
        <w:t>:</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 xml:space="preserve">Ob rojstvu trebuh  ni distendiran; ko dojenčki pričnejo požirati zrak – </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 xml:space="preserve">distenzija trebuha – visoka obstrukcija – distenzija zgornjega trebuha, </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nižja obstrukcija – distenzija celotnega trebuha.</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Otroci vedno bruhajo žolč, lahko izločijo nekaj mekonija</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Vsaka obstrukcija se lahko zaplete s perforacijo (predrtjem) črevesa –</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 xml:space="preserve">Intrauterino predrtje – mekonijski peritonitis z intraabdominalnimi kalcifikacijami </w:t>
      </w:r>
    </w:p>
    <w:p w:rsidR="006F6E1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 xml:space="preserve">Rtg slika trebuha </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Kongenitalna abnormalnost ? – pridobljena ?</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Diagnoza: rtg slika trebuha – dilatirane vijuge črevesa z nivoji</w:t>
      </w:r>
    </w:p>
    <w:p w:rsidR="006F6E1A" w:rsidRPr="002D6EBA" w:rsidRDefault="006F6E1A" w:rsidP="00BC1048">
      <w:pPr>
        <w:numPr>
          <w:ilvl w:val="0"/>
          <w:numId w:val="199"/>
        </w:numPr>
        <w:rPr>
          <w:rFonts w:ascii="Times New Roman" w:hAnsi="Times New Roman" w:cs="Times New Roman"/>
          <w:sz w:val="24"/>
        </w:rPr>
      </w:pPr>
      <w:r w:rsidRPr="002D6EBA">
        <w:rPr>
          <w:rFonts w:ascii="Times New Roman" w:hAnsi="Times New Roman" w:cs="Times New Roman"/>
          <w:sz w:val="24"/>
        </w:rPr>
        <w:t>Terapija: resekcija – primarna anastomoza</w:t>
      </w:r>
    </w:p>
    <w:p w:rsidR="002D6EBA" w:rsidRPr="002D6EBA" w:rsidRDefault="002D6EBA" w:rsidP="00BC1048">
      <w:pPr>
        <w:numPr>
          <w:ilvl w:val="0"/>
          <w:numId w:val="199"/>
        </w:numPr>
        <w:rPr>
          <w:rFonts w:ascii="Times New Roman" w:hAnsi="Times New Roman" w:cs="Times New Roman"/>
          <w:sz w:val="24"/>
        </w:rPr>
      </w:pPr>
      <w:r w:rsidRPr="002D6EBA">
        <w:rPr>
          <w:rFonts w:ascii="Times New Roman" w:hAnsi="Times New Roman" w:cs="Times New Roman"/>
          <w:sz w:val="24"/>
        </w:rPr>
        <w:t xml:space="preserve">                    Mikulicz dvojna enterostoma</w:t>
      </w:r>
    </w:p>
    <w:p w:rsidR="002D6EBA" w:rsidRDefault="002D6EBA" w:rsidP="002D6EBA">
      <w:pPr>
        <w:rPr>
          <w:rFonts w:ascii="Times New Roman" w:hAnsi="Times New Roman" w:cs="Times New Roman"/>
          <w:sz w:val="24"/>
        </w:rPr>
      </w:pPr>
    </w:p>
    <w:p w:rsidR="002D6EBA" w:rsidRPr="002D6EBA" w:rsidRDefault="002D6EBA" w:rsidP="002D6EBA">
      <w:pPr>
        <w:rPr>
          <w:rFonts w:ascii="Times New Roman" w:hAnsi="Times New Roman" w:cs="Times New Roman"/>
          <w:b/>
          <w:sz w:val="24"/>
        </w:rPr>
      </w:pPr>
      <w:r w:rsidRPr="002D6EBA">
        <w:rPr>
          <w:rFonts w:ascii="Times New Roman" w:hAnsi="Times New Roman" w:cs="Times New Roman"/>
          <w:b/>
          <w:sz w:val="24"/>
        </w:rPr>
        <w:t>Atrezija tankega črevesa</w:t>
      </w:r>
    </w:p>
    <w:p w:rsidR="006F6E1A" w:rsidRPr="002D6EBA" w:rsidRDefault="006F6E1A" w:rsidP="00BC1048">
      <w:pPr>
        <w:numPr>
          <w:ilvl w:val="0"/>
          <w:numId w:val="200"/>
        </w:numPr>
        <w:rPr>
          <w:rFonts w:ascii="Times New Roman" w:hAnsi="Times New Roman" w:cs="Times New Roman"/>
          <w:sz w:val="24"/>
        </w:rPr>
      </w:pPr>
      <w:r w:rsidRPr="002D6EBA">
        <w:rPr>
          <w:rFonts w:ascii="Times New Roman" w:hAnsi="Times New Roman" w:cs="Times New Roman"/>
          <w:sz w:val="24"/>
        </w:rPr>
        <w:t>Stenoza (12%)</w:t>
      </w:r>
    </w:p>
    <w:p w:rsidR="006F6E1A" w:rsidRPr="002D6EBA" w:rsidRDefault="006F6E1A" w:rsidP="00BC1048">
      <w:pPr>
        <w:numPr>
          <w:ilvl w:val="0"/>
          <w:numId w:val="200"/>
        </w:numPr>
        <w:rPr>
          <w:rFonts w:ascii="Times New Roman" w:hAnsi="Times New Roman" w:cs="Times New Roman"/>
          <w:sz w:val="24"/>
        </w:rPr>
      </w:pPr>
      <w:r w:rsidRPr="002D6EBA">
        <w:rPr>
          <w:rFonts w:ascii="Times New Roman" w:hAnsi="Times New Roman" w:cs="Times New Roman"/>
          <w:sz w:val="24"/>
        </w:rPr>
        <w:t xml:space="preserve"> tip I – IV (23%, 10%, 16%, 19%) </w:t>
      </w:r>
    </w:p>
    <w:p w:rsidR="002D6EBA" w:rsidRPr="002D6EBA" w:rsidRDefault="002D6EBA" w:rsidP="002D6EBA">
      <w:pPr>
        <w:rPr>
          <w:rFonts w:ascii="Times New Roman" w:hAnsi="Times New Roman" w:cs="Times New Roman"/>
          <w:sz w:val="24"/>
        </w:rPr>
      </w:pPr>
      <w:r w:rsidRPr="002D6EBA">
        <w:rPr>
          <w:rFonts w:ascii="Times New Roman" w:hAnsi="Times New Roman" w:cs="Times New Roman"/>
          <w:sz w:val="24"/>
        </w:rPr>
        <w:t>Posebnosti:</w:t>
      </w:r>
    </w:p>
    <w:p w:rsidR="006F6E1A" w:rsidRPr="002D6EBA" w:rsidRDefault="006F6E1A" w:rsidP="00BC1048">
      <w:pPr>
        <w:numPr>
          <w:ilvl w:val="0"/>
          <w:numId w:val="201"/>
        </w:numPr>
        <w:rPr>
          <w:rFonts w:ascii="Times New Roman" w:hAnsi="Times New Roman" w:cs="Times New Roman"/>
          <w:sz w:val="24"/>
        </w:rPr>
      </w:pPr>
      <w:r w:rsidRPr="002D6EBA">
        <w:rPr>
          <w:rFonts w:ascii="Times New Roman" w:hAnsi="Times New Roman" w:cs="Times New Roman"/>
          <w:sz w:val="24"/>
        </w:rPr>
        <w:t>Vedno skrašjano tanko črevo v celoti</w:t>
      </w:r>
    </w:p>
    <w:p w:rsidR="006F6E1A" w:rsidRPr="002D6EBA" w:rsidRDefault="006F6E1A" w:rsidP="00BC1048">
      <w:pPr>
        <w:numPr>
          <w:ilvl w:val="0"/>
          <w:numId w:val="201"/>
        </w:numPr>
        <w:rPr>
          <w:rFonts w:ascii="Times New Roman" w:hAnsi="Times New Roman" w:cs="Times New Roman"/>
          <w:sz w:val="24"/>
        </w:rPr>
      </w:pPr>
      <w:r w:rsidRPr="002D6EBA">
        <w:rPr>
          <w:rFonts w:ascii="Times New Roman" w:hAnsi="Times New Roman" w:cs="Times New Roman"/>
          <w:sz w:val="24"/>
        </w:rPr>
        <w:t>Segmentne resekcije z anastomozo</w:t>
      </w:r>
    </w:p>
    <w:p w:rsidR="006F6E1A" w:rsidRPr="002D6EBA" w:rsidRDefault="006F6E1A" w:rsidP="00BC1048">
      <w:pPr>
        <w:numPr>
          <w:ilvl w:val="0"/>
          <w:numId w:val="201"/>
        </w:numPr>
        <w:rPr>
          <w:rFonts w:ascii="Times New Roman" w:hAnsi="Times New Roman" w:cs="Times New Roman"/>
          <w:sz w:val="24"/>
        </w:rPr>
      </w:pPr>
      <w:r w:rsidRPr="002D6EBA">
        <w:rPr>
          <w:rFonts w:ascii="Times New Roman" w:hAnsi="Times New Roman" w:cs="Times New Roman"/>
          <w:sz w:val="24"/>
        </w:rPr>
        <w:t>Tehnika tapperinga (pogrezanje) za prilagajanje različno velikih črevesnih odprtin na mestih atrezij</w:t>
      </w:r>
    </w:p>
    <w:p w:rsidR="002D6EBA" w:rsidRPr="002D6EBA" w:rsidRDefault="002D6EBA" w:rsidP="002D6EBA">
      <w:pPr>
        <w:rPr>
          <w:rFonts w:ascii="Times New Roman" w:hAnsi="Times New Roman" w:cs="Times New Roman"/>
          <w:sz w:val="24"/>
        </w:rPr>
      </w:pPr>
    </w:p>
    <w:p w:rsidR="002D6EBA" w:rsidRDefault="002D6EBA" w:rsidP="002D6EBA">
      <w:pPr>
        <w:rPr>
          <w:rFonts w:ascii="Times New Roman" w:hAnsi="Times New Roman" w:cs="Times New Roman"/>
          <w:b/>
          <w:bCs/>
          <w:sz w:val="24"/>
          <w:szCs w:val="24"/>
        </w:rPr>
      </w:pPr>
      <w:r w:rsidRPr="002D6EBA">
        <w:rPr>
          <w:rFonts w:ascii="Times New Roman" w:hAnsi="Times New Roman" w:cs="Times New Roman"/>
          <w:sz w:val="24"/>
          <w:szCs w:val="24"/>
        </w:rPr>
        <w:t>8</w:t>
      </w:r>
      <w:r w:rsidRPr="002D6EBA">
        <w:rPr>
          <w:rFonts w:ascii="Times New Roman" w:eastAsiaTheme="majorEastAsia" w:hAnsi="Times New Roman" w:cs="Times New Roman"/>
          <w:b/>
          <w:bCs/>
          <w:color w:val="000000" w:themeColor="text1"/>
          <w:kern w:val="24"/>
          <w:sz w:val="24"/>
          <w:szCs w:val="24"/>
        </w:rPr>
        <w:t>.</w:t>
      </w:r>
      <w:r w:rsidRPr="002D6EBA">
        <w:rPr>
          <w:rFonts w:ascii="Times New Roman" w:hAnsi="Times New Roman" w:cs="Times New Roman"/>
          <w:b/>
          <w:bCs/>
          <w:sz w:val="24"/>
          <w:szCs w:val="24"/>
        </w:rPr>
        <w:t>MEKONIJSKI  ILEUS</w:t>
      </w:r>
      <w:r>
        <w:rPr>
          <w:rFonts w:ascii="Times New Roman" w:hAnsi="Times New Roman" w:cs="Times New Roman"/>
          <w:b/>
          <w:bCs/>
          <w:sz w:val="24"/>
          <w:szCs w:val="24"/>
        </w:rPr>
        <w:t>:</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5 – 10 % otrok rojenih s cistično fibrozo pankreasa –</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obstrukcija ozkega črevesa – nenormalna konsistenca mekonija zaradi pomankljive sekrecije encimov trebušne slinavke in mukoze črevesa</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Pogosta familiarna prizadetost</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Pljučni in drugi problemi zaradi abnormalne bronhialne sekrecije</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Anestezija – velik riziko za pljučne komplikacije</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 xml:space="preserve">Klinično: 1. – 3. dan po rojstvu trias: obstipacija, distenzija trebuha, </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bruhanje temno zelene tekočine</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lastRenderedPageBreak/>
        <w:t>Rektalno: ozek anus in rektum</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RTG: distendirane vijuge črevesa z nivoji tekočine, granuliran</w:t>
      </w:r>
    </w:p>
    <w:p w:rsidR="006F6E1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izgled mekonija, mikrokolon</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Diagnoza: pomanjkanje encimov trebušne slinavke v aspiratu dvanajstnika</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Komplikacije: 5 % volvulus ileuma – gangrena  - perforacija, mekonijski peritonitis, stenoze, atrezije, psevdociste, kalcinacije</w:t>
      </w:r>
    </w:p>
    <w:p w:rsidR="006F6E1A" w:rsidRPr="002D6EBA" w:rsidRDefault="006F6E1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 xml:space="preserve">Terapija: </w:t>
      </w:r>
      <w:r w:rsidR="002D6EBA">
        <w:rPr>
          <w:rFonts w:ascii="Times New Roman" w:hAnsi="Times New Roman" w:cs="Times New Roman"/>
          <w:sz w:val="24"/>
          <w:szCs w:val="24"/>
        </w:rPr>
        <w:t xml:space="preserve">- </w:t>
      </w:r>
      <w:r w:rsidRPr="002D6EBA">
        <w:rPr>
          <w:rFonts w:ascii="Times New Roman" w:hAnsi="Times New Roman" w:cs="Times New Roman"/>
          <w:sz w:val="24"/>
          <w:szCs w:val="24"/>
        </w:rPr>
        <w:t>konzervativna – gastrografinske klizme</w:t>
      </w:r>
    </w:p>
    <w:p w:rsidR="002D6EBA" w:rsidRDefault="002D6EBA" w:rsidP="00BC1048">
      <w:pPr>
        <w:numPr>
          <w:ilvl w:val="0"/>
          <w:numId w:val="202"/>
        </w:numPr>
        <w:rPr>
          <w:rFonts w:ascii="Times New Roman" w:hAnsi="Times New Roman" w:cs="Times New Roman"/>
          <w:sz w:val="24"/>
          <w:szCs w:val="24"/>
        </w:rPr>
      </w:pPr>
      <w:r w:rsidRPr="002D6EBA">
        <w:rPr>
          <w:rFonts w:ascii="Times New Roman" w:hAnsi="Times New Roman" w:cs="Times New Roman"/>
          <w:sz w:val="24"/>
          <w:szCs w:val="24"/>
        </w:rPr>
        <w:t xml:space="preserve">              </w:t>
      </w:r>
      <w:r>
        <w:rPr>
          <w:rFonts w:ascii="Times New Roman" w:hAnsi="Times New Roman" w:cs="Times New Roman"/>
          <w:sz w:val="24"/>
          <w:szCs w:val="24"/>
        </w:rPr>
        <w:t xml:space="preserve">  - </w:t>
      </w:r>
      <w:r w:rsidRPr="002D6EBA">
        <w:rPr>
          <w:rFonts w:ascii="Times New Roman" w:hAnsi="Times New Roman" w:cs="Times New Roman"/>
          <w:sz w:val="24"/>
          <w:szCs w:val="24"/>
        </w:rPr>
        <w:t>kirurška – Mikulicz enterostoma</w:t>
      </w:r>
    </w:p>
    <w:p w:rsidR="002D6EBA" w:rsidRPr="002D6EBA" w:rsidRDefault="002D6EBA" w:rsidP="002D6EBA">
      <w:pPr>
        <w:ind w:left="720"/>
        <w:rPr>
          <w:rFonts w:ascii="Times New Roman" w:hAnsi="Times New Roman" w:cs="Times New Roman"/>
          <w:sz w:val="24"/>
          <w:szCs w:val="24"/>
        </w:rPr>
      </w:pPr>
    </w:p>
    <w:p w:rsidR="002D6EBA" w:rsidRDefault="002D6EBA" w:rsidP="002D6EBA">
      <w:pPr>
        <w:rPr>
          <w:rFonts w:ascii="Times New Roman" w:hAnsi="Times New Roman" w:cs="Times New Roman"/>
          <w:b/>
          <w:bCs/>
          <w:sz w:val="24"/>
          <w:szCs w:val="24"/>
        </w:rPr>
      </w:pPr>
      <w:r>
        <w:rPr>
          <w:rFonts w:ascii="Times New Roman" w:hAnsi="Times New Roman" w:cs="Times New Roman"/>
          <w:b/>
          <w:bCs/>
          <w:sz w:val="24"/>
          <w:szCs w:val="24"/>
        </w:rPr>
        <w:t>9.</w:t>
      </w:r>
      <w:r w:rsidRPr="002D6EBA">
        <w:rPr>
          <w:rFonts w:ascii="Times New Roman" w:hAnsi="Times New Roman" w:cs="Times New Roman"/>
          <w:b/>
          <w:bCs/>
          <w:sz w:val="24"/>
          <w:szCs w:val="24"/>
        </w:rPr>
        <w:t>MORBUS  HIRSCHSPRUNG</w:t>
      </w:r>
      <w:r>
        <w:rPr>
          <w:rFonts w:ascii="Times New Roman" w:hAnsi="Times New Roman" w:cs="Times New Roman"/>
          <w:b/>
          <w:bCs/>
          <w:sz w:val="24"/>
          <w:szCs w:val="24"/>
        </w:rPr>
        <w:t>:</w:t>
      </w:r>
    </w:p>
    <w:p w:rsidR="006F6E1A" w:rsidRPr="002D6EBA" w:rsidRDefault="006F6E1A" w:rsidP="00BC1048">
      <w:pPr>
        <w:numPr>
          <w:ilvl w:val="0"/>
          <w:numId w:val="203"/>
        </w:numPr>
        <w:rPr>
          <w:rFonts w:ascii="Times New Roman" w:hAnsi="Times New Roman" w:cs="Times New Roman"/>
          <w:sz w:val="24"/>
          <w:szCs w:val="24"/>
        </w:rPr>
      </w:pPr>
      <w:r w:rsidRPr="002D6EBA">
        <w:rPr>
          <w:rFonts w:ascii="Times New Roman" w:hAnsi="Times New Roman" w:cs="Times New Roman"/>
          <w:sz w:val="24"/>
          <w:szCs w:val="24"/>
        </w:rPr>
        <w:t>Kongenitalna agenezija mienteričnih parasimpatičnih živčnih ganglijev</w:t>
      </w:r>
    </w:p>
    <w:p w:rsidR="006F6E1A" w:rsidRPr="002D6EBA" w:rsidRDefault="006F6E1A" w:rsidP="00BC1048">
      <w:pPr>
        <w:numPr>
          <w:ilvl w:val="0"/>
          <w:numId w:val="203"/>
        </w:numPr>
        <w:rPr>
          <w:rFonts w:ascii="Times New Roman" w:hAnsi="Times New Roman" w:cs="Times New Roman"/>
          <w:sz w:val="24"/>
          <w:szCs w:val="24"/>
        </w:rPr>
      </w:pPr>
      <w:r w:rsidRPr="002D6EBA">
        <w:rPr>
          <w:rFonts w:ascii="Times New Roman" w:hAnsi="Times New Roman" w:cs="Times New Roman"/>
          <w:sz w:val="24"/>
          <w:szCs w:val="24"/>
        </w:rPr>
        <w:t>segmenta črevesa</w:t>
      </w:r>
    </w:p>
    <w:p w:rsidR="006F6E1A" w:rsidRPr="002D6EBA" w:rsidRDefault="006F6E1A" w:rsidP="00BC1048">
      <w:pPr>
        <w:numPr>
          <w:ilvl w:val="0"/>
          <w:numId w:val="203"/>
        </w:numPr>
        <w:rPr>
          <w:rFonts w:ascii="Times New Roman" w:hAnsi="Times New Roman" w:cs="Times New Roman"/>
          <w:sz w:val="24"/>
          <w:szCs w:val="24"/>
        </w:rPr>
      </w:pPr>
      <w:r w:rsidRPr="002D6EBA">
        <w:rPr>
          <w:rFonts w:ascii="Times New Roman" w:hAnsi="Times New Roman" w:cs="Times New Roman"/>
          <w:sz w:val="24"/>
          <w:szCs w:val="24"/>
        </w:rPr>
        <w:t xml:space="preserve">Odsotnost ganglijev – afunkcionalni del črevesa – obstruirajoča lezija </w:t>
      </w:r>
    </w:p>
    <w:p w:rsidR="006F6E1A" w:rsidRPr="002D6EBA" w:rsidRDefault="006F6E1A" w:rsidP="00BC1048">
      <w:pPr>
        <w:numPr>
          <w:ilvl w:val="0"/>
          <w:numId w:val="203"/>
        </w:numPr>
        <w:rPr>
          <w:rFonts w:ascii="Times New Roman" w:hAnsi="Times New Roman" w:cs="Times New Roman"/>
          <w:sz w:val="24"/>
          <w:szCs w:val="24"/>
        </w:rPr>
      </w:pPr>
      <w:r w:rsidRPr="002D6EBA">
        <w:rPr>
          <w:rFonts w:ascii="Times New Roman" w:hAnsi="Times New Roman" w:cs="Times New Roman"/>
          <w:sz w:val="24"/>
          <w:szCs w:val="24"/>
        </w:rPr>
        <w:t>Segment nad lezijo – distenzija, ulceracije, hipertrofija vzdolžne in cirkularne muskulature.</w:t>
      </w:r>
    </w:p>
    <w:p w:rsidR="00F01FCF" w:rsidRPr="00F01FCF" w:rsidRDefault="006F6E1A" w:rsidP="00BC1048">
      <w:pPr>
        <w:numPr>
          <w:ilvl w:val="0"/>
          <w:numId w:val="203"/>
        </w:numPr>
        <w:rPr>
          <w:rFonts w:ascii="Times New Roman" w:hAnsi="Times New Roman" w:cs="Times New Roman"/>
          <w:sz w:val="24"/>
          <w:szCs w:val="24"/>
        </w:rPr>
      </w:pPr>
      <w:r w:rsidRPr="002D6EBA">
        <w:rPr>
          <w:rFonts w:ascii="Times New Roman" w:hAnsi="Times New Roman" w:cs="Times New Roman"/>
          <w:sz w:val="24"/>
          <w:szCs w:val="24"/>
        </w:rPr>
        <w:t>Incidenca: 1 : 10.000 – 30.000, deklice pogosteje</w:t>
      </w:r>
    </w:p>
    <w:p w:rsidR="006F6E1A" w:rsidRPr="002D6EBA"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 xml:space="preserve">Neonatalno obdobje: v večini primerov simptomi v tej dobi </w:t>
      </w:r>
    </w:p>
    <w:p w:rsidR="006F6E1A" w:rsidRPr="002D6EBA"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obstipacija – distenzija trebuha – bruhanje – paradoksalne diareje</w:t>
      </w:r>
    </w:p>
    <w:p w:rsidR="006F6E1A" w:rsidRPr="002D6EBA"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Dolg segment – veliko znakov, kratek segment – malo znakov</w:t>
      </w:r>
    </w:p>
    <w:p w:rsidR="006F6E1A"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Ulceracije, perforacija, difuzni peritonitis, sepsa</w:t>
      </w:r>
    </w:p>
    <w:p w:rsidR="006F6E1A" w:rsidRPr="002D6EBA"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Otroško obdobje: obstipacija, distendiran trebuh, malnutricija, anoreksija</w:t>
      </w:r>
    </w:p>
    <w:p w:rsidR="00F01FCF"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 xml:space="preserve">Diagnostika: </w:t>
      </w:r>
    </w:p>
    <w:p w:rsidR="006F6E1A" w:rsidRPr="002D6EBA" w:rsidRDefault="006F6E1A" w:rsidP="00BC1048">
      <w:pPr>
        <w:numPr>
          <w:ilvl w:val="1"/>
          <w:numId w:val="204"/>
        </w:numPr>
        <w:rPr>
          <w:rFonts w:ascii="Times New Roman" w:hAnsi="Times New Roman" w:cs="Times New Roman"/>
          <w:sz w:val="24"/>
          <w:szCs w:val="24"/>
        </w:rPr>
      </w:pPr>
      <w:r w:rsidRPr="002D6EBA">
        <w:rPr>
          <w:rFonts w:ascii="Times New Roman" w:hAnsi="Times New Roman" w:cs="Times New Roman"/>
          <w:sz w:val="24"/>
          <w:szCs w:val="24"/>
        </w:rPr>
        <w:t>rektalni pregled – prazen rektum</w:t>
      </w:r>
    </w:p>
    <w:p w:rsidR="002D6EBA" w:rsidRPr="002D6EBA" w:rsidRDefault="002D6EBA" w:rsidP="00BC1048">
      <w:pPr>
        <w:numPr>
          <w:ilvl w:val="1"/>
          <w:numId w:val="204"/>
        </w:numPr>
        <w:rPr>
          <w:rFonts w:ascii="Times New Roman" w:hAnsi="Times New Roman" w:cs="Times New Roman"/>
          <w:sz w:val="24"/>
          <w:szCs w:val="24"/>
        </w:rPr>
      </w:pPr>
      <w:r w:rsidRPr="002D6EBA">
        <w:rPr>
          <w:rFonts w:ascii="Times New Roman" w:hAnsi="Times New Roman" w:cs="Times New Roman"/>
          <w:sz w:val="24"/>
          <w:szCs w:val="24"/>
        </w:rPr>
        <w:t>Irigogra</w:t>
      </w:r>
      <w:r>
        <w:rPr>
          <w:rFonts w:ascii="Times New Roman" w:hAnsi="Times New Roman" w:cs="Times New Roman"/>
          <w:sz w:val="24"/>
          <w:szCs w:val="24"/>
        </w:rPr>
        <w:t xml:space="preserve">fija z vodotopnim kontrastnim </w:t>
      </w:r>
      <w:r w:rsidRPr="002D6EBA">
        <w:rPr>
          <w:rFonts w:ascii="Times New Roman" w:hAnsi="Times New Roman" w:cs="Times New Roman"/>
          <w:sz w:val="24"/>
          <w:szCs w:val="24"/>
        </w:rPr>
        <w:t>sredstvom</w:t>
      </w:r>
    </w:p>
    <w:p w:rsidR="002D6EBA" w:rsidRPr="002D6EBA" w:rsidRDefault="002D6EBA" w:rsidP="00BC1048">
      <w:pPr>
        <w:numPr>
          <w:ilvl w:val="1"/>
          <w:numId w:val="204"/>
        </w:numPr>
        <w:rPr>
          <w:rFonts w:ascii="Times New Roman" w:hAnsi="Times New Roman" w:cs="Times New Roman"/>
          <w:sz w:val="24"/>
          <w:szCs w:val="24"/>
        </w:rPr>
      </w:pPr>
      <w:r w:rsidRPr="002D6EBA">
        <w:rPr>
          <w:rFonts w:ascii="Times New Roman" w:hAnsi="Times New Roman" w:cs="Times New Roman"/>
          <w:sz w:val="24"/>
          <w:szCs w:val="24"/>
        </w:rPr>
        <w:t>Histološka preiskava mišične stene črevesa</w:t>
      </w:r>
    </w:p>
    <w:p w:rsidR="002D6EBA" w:rsidRPr="002D6EBA" w:rsidRDefault="002D6EBA" w:rsidP="00BC1048">
      <w:pPr>
        <w:numPr>
          <w:ilvl w:val="1"/>
          <w:numId w:val="204"/>
        </w:numPr>
        <w:rPr>
          <w:rFonts w:ascii="Times New Roman" w:hAnsi="Times New Roman" w:cs="Times New Roman"/>
          <w:sz w:val="24"/>
          <w:szCs w:val="24"/>
        </w:rPr>
      </w:pPr>
      <w:r w:rsidRPr="002D6EBA">
        <w:rPr>
          <w:rFonts w:ascii="Times New Roman" w:hAnsi="Times New Roman" w:cs="Times New Roman"/>
          <w:sz w:val="24"/>
          <w:szCs w:val="24"/>
        </w:rPr>
        <w:t>Manometrija notranjega analnega sfinktra</w:t>
      </w:r>
    </w:p>
    <w:p w:rsidR="006F6E1A" w:rsidRPr="002D6EBA" w:rsidRDefault="006F6E1A" w:rsidP="00BC1048">
      <w:pPr>
        <w:numPr>
          <w:ilvl w:val="0"/>
          <w:numId w:val="204"/>
        </w:numPr>
        <w:rPr>
          <w:rFonts w:ascii="Times New Roman" w:hAnsi="Times New Roman" w:cs="Times New Roman"/>
          <w:sz w:val="24"/>
          <w:szCs w:val="24"/>
        </w:rPr>
      </w:pPr>
      <w:r w:rsidRPr="002D6EBA">
        <w:rPr>
          <w:rFonts w:ascii="Times New Roman" w:hAnsi="Times New Roman" w:cs="Times New Roman"/>
          <w:sz w:val="24"/>
          <w:szCs w:val="24"/>
        </w:rPr>
        <w:t xml:space="preserve">Terapija: krg odstranitev aganglionarnega dela črevesa  </w:t>
      </w:r>
    </w:p>
    <w:p w:rsidR="002D6EBA" w:rsidRDefault="002D6EBA" w:rsidP="00F01FCF">
      <w:pPr>
        <w:rPr>
          <w:rFonts w:ascii="Times New Roman" w:hAnsi="Times New Roman" w:cs="Times New Roman"/>
          <w:sz w:val="24"/>
          <w:szCs w:val="24"/>
        </w:rPr>
      </w:pPr>
    </w:p>
    <w:p w:rsidR="00F01FCF" w:rsidRDefault="00F01FCF" w:rsidP="00F01FCF">
      <w:pPr>
        <w:rPr>
          <w:rFonts w:ascii="Times New Roman" w:hAnsi="Times New Roman" w:cs="Times New Roman"/>
          <w:b/>
          <w:bCs/>
          <w:sz w:val="24"/>
          <w:szCs w:val="24"/>
        </w:rPr>
      </w:pPr>
      <w:r>
        <w:rPr>
          <w:rFonts w:ascii="Times New Roman" w:hAnsi="Times New Roman" w:cs="Times New Roman"/>
          <w:b/>
          <w:bCs/>
          <w:sz w:val="24"/>
          <w:szCs w:val="24"/>
        </w:rPr>
        <w:t>10.</w:t>
      </w:r>
      <w:r w:rsidRPr="00F01FCF">
        <w:rPr>
          <w:rFonts w:ascii="Times New Roman" w:hAnsi="Times New Roman" w:cs="Times New Roman"/>
          <w:b/>
          <w:bCs/>
          <w:sz w:val="24"/>
          <w:szCs w:val="24"/>
        </w:rPr>
        <w:t>NEKROTIZIRAJOČI  ENTEROKOLITIS  NOVOROJENČKOV</w:t>
      </w:r>
      <w:r>
        <w:rPr>
          <w:rFonts w:ascii="Times New Roman" w:hAnsi="Times New Roman" w:cs="Times New Roman"/>
          <w:b/>
          <w:bCs/>
          <w:sz w:val="24"/>
          <w:szCs w:val="24"/>
        </w:rPr>
        <w:t>:</w:t>
      </w:r>
    </w:p>
    <w:p w:rsidR="006F6E1A" w:rsidRPr="00F01FCF" w:rsidRDefault="006F6E1A" w:rsidP="00BC1048">
      <w:pPr>
        <w:numPr>
          <w:ilvl w:val="0"/>
          <w:numId w:val="205"/>
        </w:numPr>
        <w:rPr>
          <w:rFonts w:ascii="Times New Roman" w:hAnsi="Times New Roman" w:cs="Times New Roman"/>
          <w:sz w:val="24"/>
          <w:szCs w:val="24"/>
        </w:rPr>
      </w:pPr>
      <w:r w:rsidRPr="00F01FCF">
        <w:rPr>
          <w:rFonts w:ascii="Times New Roman" w:hAnsi="Times New Roman" w:cs="Times New Roman"/>
          <w:sz w:val="24"/>
          <w:szCs w:val="24"/>
        </w:rPr>
        <w:t>Pridobljeno kirurško obolenje novorojenčkov, za katerega je značilna difuzna ali cirkumskriptna nekroza stene črevesa in sočasno sepsa – perforacija – peritonitis.</w:t>
      </w:r>
    </w:p>
    <w:p w:rsidR="00F01FCF" w:rsidRPr="00F01FCF" w:rsidRDefault="00F01FCF" w:rsidP="00BC1048">
      <w:pPr>
        <w:pStyle w:val="ListParagraph"/>
        <w:numPr>
          <w:ilvl w:val="0"/>
          <w:numId w:val="205"/>
        </w:numPr>
        <w:rPr>
          <w:rFonts w:ascii="Times New Roman" w:hAnsi="Times New Roman" w:cs="Times New Roman"/>
          <w:sz w:val="24"/>
          <w:szCs w:val="24"/>
        </w:rPr>
      </w:pPr>
      <w:r w:rsidRPr="00F01FCF">
        <w:rPr>
          <w:rFonts w:ascii="Times New Roman" w:hAnsi="Times New Roman" w:cs="Times New Roman"/>
          <w:sz w:val="24"/>
          <w:szCs w:val="24"/>
        </w:rPr>
        <w:lastRenderedPageBreak/>
        <w:t>Incidenca: 3 – 8 % pri prematurusih s PT 1500 g ali manj, ki so doživeli perinatalni stres.</w:t>
      </w:r>
    </w:p>
    <w:p w:rsidR="006F6E1A" w:rsidRPr="00F01FCF" w:rsidRDefault="006F6E1A" w:rsidP="00BC1048">
      <w:pPr>
        <w:numPr>
          <w:ilvl w:val="1"/>
          <w:numId w:val="206"/>
        </w:numPr>
        <w:rPr>
          <w:rFonts w:ascii="Times New Roman" w:hAnsi="Times New Roman" w:cs="Times New Roman"/>
          <w:sz w:val="24"/>
          <w:szCs w:val="24"/>
        </w:rPr>
      </w:pPr>
      <w:r w:rsidRPr="00F01FCF">
        <w:rPr>
          <w:rFonts w:ascii="Times New Roman" w:hAnsi="Times New Roman" w:cs="Times New Roman"/>
          <w:sz w:val="24"/>
          <w:szCs w:val="24"/>
        </w:rPr>
        <w:t>Prenatalne komplikacije: ruptura plodovih ovojnic, placenta previa, sepsa matere, nosečnostna toksemija.</w:t>
      </w:r>
    </w:p>
    <w:p w:rsidR="006F6E1A" w:rsidRPr="00F01FCF" w:rsidRDefault="006F6E1A" w:rsidP="00BC1048">
      <w:pPr>
        <w:numPr>
          <w:ilvl w:val="1"/>
          <w:numId w:val="206"/>
        </w:numPr>
        <w:rPr>
          <w:rFonts w:ascii="Times New Roman" w:hAnsi="Times New Roman" w:cs="Times New Roman"/>
          <w:sz w:val="24"/>
          <w:szCs w:val="24"/>
        </w:rPr>
      </w:pPr>
      <w:r w:rsidRPr="00F01FCF">
        <w:rPr>
          <w:rFonts w:ascii="Times New Roman" w:hAnsi="Times New Roman" w:cs="Times New Roman"/>
          <w:sz w:val="24"/>
          <w:szCs w:val="24"/>
        </w:rPr>
        <w:t xml:space="preserve">Postnatalne respiratorne ali KV komplikacije: apnea, respiratorni distres sindrom, cianotična kong. srčna hiba, hipotermija, eritroblastosis fetalis. </w:t>
      </w:r>
    </w:p>
    <w:p w:rsidR="00F01FCF" w:rsidRPr="00F01FCF" w:rsidRDefault="00F01FCF" w:rsidP="00BC1048">
      <w:pPr>
        <w:pStyle w:val="ListParagraph"/>
        <w:numPr>
          <w:ilvl w:val="0"/>
          <w:numId w:val="208"/>
        </w:numPr>
        <w:rPr>
          <w:rFonts w:ascii="Times New Roman" w:hAnsi="Times New Roman" w:cs="Times New Roman"/>
          <w:sz w:val="24"/>
          <w:szCs w:val="24"/>
        </w:rPr>
      </w:pPr>
      <w:r w:rsidRPr="00F01FCF">
        <w:rPr>
          <w:rFonts w:ascii="Times New Roman" w:hAnsi="Times New Roman" w:cs="Times New Roman"/>
          <w:sz w:val="24"/>
          <w:szCs w:val="24"/>
        </w:rPr>
        <w:t xml:space="preserve">Gastrointestinalni znaki: </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pri 90 % v 24h – 10.dne</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distenzija trebuha z retenco  (zastojem) želodčne vsebine</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normalno odvajanje mekonija</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krvave ali sluzave driske (25 %)</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okultna krvavitev (guaiac, Benzidin test)</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sveža kri na mekoniju (redko prisotna)</w:t>
      </w:r>
    </w:p>
    <w:p w:rsidR="006F6E1A" w:rsidRPr="00F01FCF" w:rsidRDefault="006F6E1A" w:rsidP="00BC1048">
      <w:pPr>
        <w:numPr>
          <w:ilvl w:val="1"/>
          <w:numId w:val="207"/>
        </w:numPr>
        <w:rPr>
          <w:rFonts w:ascii="Times New Roman" w:hAnsi="Times New Roman" w:cs="Times New Roman"/>
          <w:sz w:val="24"/>
          <w:szCs w:val="24"/>
        </w:rPr>
      </w:pPr>
      <w:r w:rsidRPr="00F01FCF">
        <w:rPr>
          <w:rFonts w:ascii="Times New Roman" w:hAnsi="Times New Roman" w:cs="Times New Roman"/>
          <w:sz w:val="24"/>
          <w:szCs w:val="24"/>
        </w:rPr>
        <w:t xml:space="preserve">eritem in induracija trebušne stene – znak  nekrotičnega ali perforiranega črevesa  </w:t>
      </w:r>
    </w:p>
    <w:p w:rsidR="006F6E1A" w:rsidRPr="00F01FCF" w:rsidRDefault="006F6E1A" w:rsidP="00BC1048">
      <w:pPr>
        <w:numPr>
          <w:ilvl w:val="0"/>
          <w:numId w:val="209"/>
        </w:numPr>
        <w:rPr>
          <w:rFonts w:ascii="Times New Roman" w:hAnsi="Times New Roman" w:cs="Times New Roman"/>
          <w:sz w:val="24"/>
          <w:szCs w:val="24"/>
        </w:rPr>
      </w:pPr>
      <w:r w:rsidRPr="00F01FCF">
        <w:rPr>
          <w:rFonts w:ascii="Times New Roman" w:hAnsi="Times New Roman" w:cs="Times New Roman"/>
          <w:sz w:val="24"/>
          <w:szCs w:val="24"/>
        </w:rPr>
        <w:t xml:space="preserve">Laboratorijski znaki: </w:t>
      </w:r>
    </w:p>
    <w:p w:rsidR="006F6E1A" w:rsidRPr="00F01FCF" w:rsidRDefault="006F6E1A" w:rsidP="00BC1048">
      <w:pPr>
        <w:numPr>
          <w:ilvl w:val="1"/>
          <w:numId w:val="209"/>
        </w:numPr>
        <w:rPr>
          <w:rFonts w:ascii="Times New Roman" w:hAnsi="Times New Roman" w:cs="Times New Roman"/>
          <w:sz w:val="24"/>
          <w:szCs w:val="24"/>
        </w:rPr>
      </w:pPr>
      <w:r w:rsidRPr="00F01FCF">
        <w:rPr>
          <w:rFonts w:ascii="Times New Roman" w:hAnsi="Times New Roman" w:cs="Times New Roman"/>
          <w:sz w:val="24"/>
          <w:szCs w:val="24"/>
        </w:rPr>
        <w:t xml:space="preserve">trombocitopenia – petehije – orofaringealne  </w:t>
      </w:r>
    </w:p>
    <w:p w:rsidR="006F6E1A" w:rsidRPr="00F01FCF" w:rsidRDefault="006F6E1A" w:rsidP="00BC1048">
      <w:pPr>
        <w:numPr>
          <w:ilvl w:val="1"/>
          <w:numId w:val="209"/>
        </w:numPr>
        <w:rPr>
          <w:rFonts w:ascii="Times New Roman" w:hAnsi="Times New Roman" w:cs="Times New Roman"/>
          <w:sz w:val="24"/>
          <w:szCs w:val="24"/>
        </w:rPr>
      </w:pPr>
      <w:r w:rsidRPr="00F01FCF">
        <w:rPr>
          <w:rFonts w:ascii="Times New Roman" w:hAnsi="Times New Roman" w:cs="Times New Roman"/>
          <w:sz w:val="24"/>
          <w:szCs w:val="24"/>
        </w:rPr>
        <w:t>krvavitve</w:t>
      </w:r>
    </w:p>
    <w:p w:rsidR="00F01FCF" w:rsidRPr="00F01FCF" w:rsidRDefault="006F6E1A" w:rsidP="00BC1048">
      <w:pPr>
        <w:numPr>
          <w:ilvl w:val="1"/>
          <w:numId w:val="209"/>
        </w:numPr>
        <w:rPr>
          <w:rFonts w:ascii="Times New Roman" w:hAnsi="Times New Roman" w:cs="Times New Roman"/>
          <w:sz w:val="24"/>
          <w:szCs w:val="24"/>
        </w:rPr>
      </w:pPr>
      <w:r w:rsidRPr="00F01FCF">
        <w:rPr>
          <w:rFonts w:ascii="Times New Roman" w:hAnsi="Times New Roman" w:cs="Times New Roman"/>
          <w:sz w:val="24"/>
          <w:szCs w:val="24"/>
        </w:rPr>
        <w:t>pozitivna hemokultura (20 – 70 %) E. coli,</w:t>
      </w:r>
      <w:r w:rsidR="00F01FCF" w:rsidRPr="00F01FCF">
        <w:rPr>
          <w:rFonts w:ascii="Times New Roman" w:hAnsi="Times New Roman" w:cs="Times New Roman"/>
          <w:sz w:val="24"/>
          <w:szCs w:val="24"/>
        </w:rPr>
        <w:t xml:space="preserve"> Klebsiela, Enterobakter, Proteus</w:t>
      </w:r>
    </w:p>
    <w:p w:rsidR="006F6E1A" w:rsidRPr="00F01FCF" w:rsidRDefault="006F6E1A" w:rsidP="00BC1048">
      <w:pPr>
        <w:numPr>
          <w:ilvl w:val="0"/>
          <w:numId w:val="210"/>
        </w:numPr>
        <w:rPr>
          <w:rFonts w:ascii="Times New Roman" w:hAnsi="Times New Roman" w:cs="Times New Roman"/>
          <w:sz w:val="24"/>
          <w:szCs w:val="24"/>
        </w:rPr>
      </w:pPr>
      <w:r w:rsidRPr="00F01FCF">
        <w:rPr>
          <w:rFonts w:ascii="Times New Roman" w:hAnsi="Times New Roman" w:cs="Times New Roman"/>
          <w:sz w:val="24"/>
          <w:szCs w:val="24"/>
        </w:rPr>
        <w:t>RTG znaki: nespecifična dilatacija črevesa, pneumatosis (zrak v steni črevesa (70 – 80 %), zrak v veni portae (25 %), pneumoperitoneum – perforacija</w:t>
      </w:r>
    </w:p>
    <w:p w:rsidR="00F01FCF" w:rsidRPr="00F01FCF" w:rsidRDefault="00F01FCF" w:rsidP="00F01FCF">
      <w:pPr>
        <w:rPr>
          <w:rFonts w:ascii="Times New Roman" w:hAnsi="Times New Roman" w:cs="Times New Roman"/>
          <w:sz w:val="24"/>
          <w:szCs w:val="24"/>
        </w:rPr>
      </w:pPr>
      <w:r w:rsidRPr="00F01FCF">
        <w:rPr>
          <w:rFonts w:ascii="Times New Roman" w:hAnsi="Times New Roman" w:cs="Times New Roman"/>
          <w:sz w:val="24"/>
          <w:szCs w:val="24"/>
        </w:rPr>
        <w:t> </w:t>
      </w:r>
    </w:p>
    <w:p w:rsidR="006F6E1A" w:rsidRPr="00F01FCF" w:rsidRDefault="006F6E1A" w:rsidP="00BC1048">
      <w:pPr>
        <w:numPr>
          <w:ilvl w:val="0"/>
          <w:numId w:val="211"/>
        </w:numPr>
        <w:rPr>
          <w:rFonts w:ascii="Times New Roman" w:hAnsi="Times New Roman" w:cs="Times New Roman"/>
          <w:sz w:val="24"/>
          <w:szCs w:val="24"/>
        </w:rPr>
      </w:pPr>
      <w:r w:rsidRPr="00F01FCF">
        <w:rPr>
          <w:rFonts w:ascii="Times New Roman" w:hAnsi="Times New Roman" w:cs="Times New Roman"/>
          <w:sz w:val="24"/>
          <w:szCs w:val="24"/>
        </w:rPr>
        <w:t>Brez zdravljenja – hitra deterioracija – sepsa, termalna nestabilnost, letargija, mb. acidoza, ikterus, DIC – smrt.</w:t>
      </w:r>
    </w:p>
    <w:p w:rsidR="006F6E1A" w:rsidRPr="00F01FCF" w:rsidRDefault="006F6E1A" w:rsidP="00BC1048">
      <w:pPr>
        <w:numPr>
          <w:ilvl w:val="0"/>
          <w:numId w:val="211"/>
        </w:numPr>
        <w:rPr>
          <w:rFonts w:ascii="Times New Roman" w:hAnsi="Times New Roman" w:cs="Times New Roman"/>
          <w:sz w:val="24"/>
          <w:szCs w:val="24"/>
        </w:rPr>
      </w:pPr>
      <w:r w:rsidRPr="00F01FCF">
        <w:rPr>
          <w:rFonts w:ascii="Times New Roman" w:hAnsi="Times New Roman" w:cs="Times New Roman"/>
          <w:sz w:val="24"/>
          <w:szCs w:val="24"/>
        </w:rPr>
        <w:t>Terapija: najpomembnejša pravočasna prepoznava bolezni in ustrezno zdravljenje: ng sonda, i.v. antibiotiki, TPH ! Bakterijska kultura: kri, žrelo, blato.</w:t>
      </w:r>
    </w:p>
    <w:p w:rsidR="00F01FCF" w:rsidRPr="00F01FCF" w:rsidRDefault="00F01FCF" w:rsidP="00BC1048">
      <w:pPr>
        <w:pStyle w:val="ListParagraph"/>
        <w:numPr>
          <w:ilvl w:val="0"/>
          <w:numId w:val="211"/>
        </w:numPr>
        <w:rPr>
          <w:rFonts w:ascii="Times New Roman" w:hAnsi="Times New Roman" w:cs="Times New Roman"/>
          <w:sz w:val="24"/>
          <w:szCs w:val="24"/>
        </w:rPr>
      </w:pPr>
      <w:r w:rsidRPr="00F01FCF">
        <w:rPr>
          <w:rFonts w:ascii="Times New Roman" w:hAnsi="Times New Roman" w:cs="Times New Roman"/>
          <w:sz w:val="24"/>
          <w:szCs w:val="24"/>
        </w:rPr>
        <w:t>Indikacije za kirurško zdravljenje:</w:t>
      </w:r>
    </w:p>
    <w:p w:rsidR="006F6E1A" w:rsidRPr="00F01FCF" w:rsidRDefault="006F6E1A" w:rsidP="00BC1048">
      <w:pPr>
        <w:numPr>
          <w:ilvl w:val="1"/>
          <w:numId w:val="212"/>
        </w:numPr>
        <w:rPr>
          <w:rFonts w:ascii="Times New Roman" w:hAnsi="Times New Roman" w:cs="Times New Roman"/>
          <w:sz w:val="24"/>
          <w:szCs w:val="24"/>
        </w:rPr>
      </w:pPr>
      <w:r w:rsidRPr="00F01FCF">
        <w:rPr>
          <w:rFonts w:ascii="Times New Roman" w:hAnsi="Times New Roman" w:cs="Times New Roman"/>
          <w:sz w:val="24"/>
          <w:szCs w:val="24"/>
        </w:rPr>
        <w:t>znaki peritonitisa</w:t>
      </w:r>
    </w:p>
    <w:p w:rsidR="006F6E1A" w:rsidRPr="00F01FCF" w:rsidRDefault="006F6E1A" w:rsidP="00BC1048">
      <w:pPr>
        <w:numPr>
          <w:ilvl w:val="1"/>
          <w:numId w:val="212"/>
        </w:numPr>
        <w:rPr>
          <w:rFonts w:ascii="Times New Roman" w:hAnsi="Times New Roman" w:cs="Times New Roman"/>
          <w:sz w:val="24"/>
          <w:szCs w:val="24"/>
        </w:rPr>
      </w:pPr>
      <w:r w:rsidRPr="00F01FCF">
        <w:rPr>
          <w:rFonts w:ascii="Times New Roman" w:hAnsi="Times New Roman" w:cs="Times New Roman"/>
          <w:sz w:val="24"/>
          <w:szCs w:val="24"/>
        </w:rPr>
        <w:t>pneumoperitoneum</w:t>
      </w:r>
    </w:p>
    <w:p w:rsidR="006F6E1A" w:rsidRPr="00F01FCF" w:rsidRDefault="006F6E1A" w:rsidP="00BC1048">
      <w:pPr>
        <w:numPr>
          <w:ilvl w:val="1"/>
          <w:numId w:val="212"/>
        </w:numPr>
        <w:rPr>
          <w:rFonts w:ascii="Times New Roman" w:hAnsi="Times New Roman" w:cs="Times New Roman"/>
          <w:sz w:val="24"/>
          <w:szCs w:val="24"/>
        </w:rPr>
      </w:pPr>
      <w:r w:rsidRPr="00F01FCF">
        <w:rPr>
          <w:rFonts w:ascii="Times New Roman" w:hAnsi="Times New Roman" w:cs="Times New Roman"/>
          <w:sz w:val="24"/>
          <w:szCs w:val="24"/>
        </w:rPr>
        <w:t>znaki intestinalne (črevesne) obstrukcije</w:t>
      </w:r>
    </w:p>
    <w:p w:rsidR="006F6E1A" w:rsidRPr="00F01FCF" w:rsidRDefault="006F6E1A" w:rsidP="00BC1048">
      <w:pPr>
        <w:numPr>
          <w:ilvl w:val="0"/>
          <w:numId w:val="212"/>
        </w:numPr>
        <w:rPr>
          <w:rFonts w:ascii="Times New Roman" w:hAnsi="Times New Roman" w:cs="Times New Roman"/>
          <w:sz w:val="24"/>
          <w:szCs w:val="24"/>
        </w:rPr>
      </w:pPr>
      <w:r w:rsidRPr="00F01FCF">
        <w:rPr>
          <w:rFonts w:ascii="Times New Roman" w:hAnsi="Times New Roman" w:cs="Times New Roman"/>
          <w:sz w:val="24"/>
          <w:szCs w:val="24"/>
        </w:rPr>
        <w:t>Najpogostejši zapleti:  sindrom kratkega črevesa in nevrološke razvojne motnje.</w:t>
      </w:r>
    </w:p>
    <w:p w:rsidR="00F01FCF" w:rsidRDefault="00F01FCF" w:rsidP="00F01FCF">
      <w:pPr>
        <w:rPr>
          <w:rFonts w:ascii="Times New Roman" w:hAnsi="Times New Roman" w:cs="Times New Roman"/>
          <w:sz w:val="24"/>
          <w:szCs w:val="24"/>
        </w:rPr>
      </w:pPr>
    </w:p>
    <w:p w:rsidR="00BC1048" w:rsidRDefault="00BC1048" w:rsidP="00F01FCF">
      <w:pPr>
        <w:rPr>
          <w:rFonts w:ascii="Times New Roman" w:hAnsi="Times New Roman" w:cs="Times New Roman"/>
          <w:sz w:val="24"/>
          <w:szCs w:val="24"/>
        </w:rPr>
      </w:pPr>
    </w:p>
    <w:p w:rsidR="00F01FCF" w:rsidRDefault="00F01FCF" w:rsidP="00F01FCF">
      <w:pPr>
        <w:rPr>
          <w:rFonts w:ascii="Times New Roman" w:hAnsi="Times New Roman" w:cs="Times New Roman"/>
          <w:b/>
          <w:bCs/>
          <w:sz w:val="24"/>
          <w:szCs w:val="24"/>
        </w:rPr>
      </w:pPr>
      <w:r>
        <w:rPr>
          <w:rFonts w:ascii="Times New Roman" w:hAnsi="Times New Roman" w:cs="Times New Roman"/>
          <w:b/>
          <w:bCs/>
          <w:sz w:val="24"/>
          <w:szCs w:val="24"/>
        </w:rPr>
        <w:lastRenderedPageBreak/>
        <w:t>11.AKUTNO  VNETJE  SLEPIČA -</w:t>
      </w:r>
      <w:r w:rsidRPr="00F01FCF">
        <w:rPr>
          <w:rFonts w:ascii="Times New Roman" w:hAnsi="Times New Roman" w:cs="Times New Roman"/>
          <w:b/>
          <w:bCs/>
          <w:sz w:val="24"/>
          <w:szCs w:val="24"/>
        </w:rPr>
        <w:t xml:space="preserve"> APPENDICITIS ACUTA</w:t>
      </w:r>
      <w:r>
        <w:rPr>
          <w:rFonts w:ascii="Times New Roman" w:hAnsi="Times New Roman" w:cs="Times New Roman"/>
          <w:b/>
          <w:bCs/>
          <w:sz w:val="24"/>
          <w:szCs w:val="24"/>
        </w:rPr>
        <w:t>:</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V prvem letu življenja redko, od drugega leta starosti vse pogostejše, višek v puberteti, kasneje znatno manj.</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Po 2. letu starosti narašča število limfnih foliklov v sluznici slepiča, nato spet upada, po 60. letu limfnega tkiva ni.</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Glavni vzrok vnetja je zapora slepiča – nabreklo limfno tkivo (prirojena valvula sluznice, koprolit ali tujek v slepiču).</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V slepiču je mešana bakterijska flora: Gram negativne, anaerobne bakterije (E. coli, Klostridiji).</w:t>
      </w:r>
    </w:p>
    <w:p w:rsidR="00F01FCF" w:rsidRDefault="00F01FCF"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Začetni edem – zastoj sluzi in gnoja – poškodbe sluznice – abscesi v foliklih. </w:t>
      </w:r>
    </w:p>
    <w:p w:rsidR="00F01FCF" w:rsidRDefault="00F01FCF"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Vnetje prehaja v mišično plast in serozo – gangrena – perforacija. </w:t>
      </w:r>
    </w:p>
    <w:p w:rsidR="00F01FCF" w:rsidRPr="00F01FCF" w:rsidRDefault="00F01FCF"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Močnejše vnetje – tromboza a. ali v. apendikularis – nekroza celotnega slepiča.</w:t>
      </w:r>
    </w:p>
    <w:p w:rsidR="00F01FCF" w:rsidRDefault="00F01FCF"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Vnetje seroze – vnetna reakcija peritoneja in seroze črevesnih vijug ob slepiču. </w:t>
      </w:r>
    </w:p>
    <w:p w:rsidR="00F01FCF" w:rsidRDefault="00F01FCF"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Fibrinske obloge zlepijo črevesne vijuge in omentum – pri perforaciji slepiča – peritiflitični absces. </w:t>
      </w:r>
    </w:p>
    <w:p w:rsidR="00F01FCF" w:rsidRDefault="00F01FCF"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Če ni zarastlin – perforacija v trebušno votlino – peritonitis.</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Klinična slika: topa bolečina v žlički, redko krčevita, navzea, pogosto bruhanje, izguba apetita. Čez nekaj ur bolečina ileocekalno.</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Obstipacija, diareja.</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Diagnoza: Anamneza !</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Otroci so pogosto prizadeti, desna spodnja okončina upognjena v kolku.</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Pri hoji upognjen naprej.</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Psoas znak – hiperekstenzija – zadašnja lega slepiča.</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Perkusija – ostro omejena bolečnost, hipersonoren poklep.</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Včasih celoten trebuh napet, meteorističen.</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Palpacija: rahla palpacija, globlja palpacija – občutljivost odvisna od lege slepiča.</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Blumbergov znak, Rowsingov znak</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Rektalni pregled!</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Še pregled pljuč in srca. </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Levkocitoza: prvi dan nizka, visoko število govori proti vnetju slepiča.</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Urin: v sedimentu pogosto nekaj L in E</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Akutno vnetje slepiča pri otrocih:</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pogosto neznačilne bolečine v trebuhu</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lastRenderedPageBreak/>
        <w:t>pogosto motnje v odvajanju blata</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število perforacij 50 – 70 %</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peritiflitični tumorji so redki – pelvina lega</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slepiča, nerazvit omentum maius</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Diferencialna diagnostika: pomembno izključiti obolenja, ki jih zdravimo konzervativno</w:t>
      </w:r>
    </w:p>
    <w:p w:rsidR="006F6E1A" w:rsidRP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UZ trebuha zanesljivo prikaže tudi retrocekalno lego slepiča; pomembna preiskava za izključevanje drugih vzrokov akutnega abdomna.</w:t>
      </w:r>
    </w:p>
    <w:p w:rsidR="00F01FCF"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Terapija: </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čimprejšnja operacija – apendektomija !</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brez operacije – difuzni peritonitis, peritiflitični absces</w:t>
      </w:r>
    </w:p>
    <w:p w:rsidR="00BB6A80" w:rsidRDefault="006F6E1A" w:rsidP="00BC1048">
      <w:pPr>
        <w:numPr>
          <w:ilvl w:val="0"/>
          <w:numId w:val="213"/>
        </w:numPr>
        <w:rPr>
          <w:rFonts w:ascii="Times New Roman" w:hAnsi="Times New Roman" w:cs="Times New Roman"/>
          <w:sz w:val="24"/>
          <w:szCs w:val="24"/>
        </w:rPr>
      </w:pPr>
      <w:r w:rsidRPr="00F01FCF">
        <w:rPr>
          <w:rFonts w:ascii="Times New Roman" w:hAnsi="Times New Roman" w:cs="Times New Roman"/>
          <w:sz w:val="24"/>
          <w:szCs w:val="24"/>
        </w:rPr>
        <w:t xml:space="preserve">Komplikacije: </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sekunda v rani</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abscesi</w:t>
      </w:r>
    </w:p>
    <w:p w:rsidR="006F6E1A" w:rsidRPr="00F01FCF" w:rsidRDefault="006F6E1A" w:rsidP="00BC1048">
      <w:pPr>
        <w:numPr>
          <w:ilvl w:val="1"/>
          <w:numId w:val="213"/>
        </w:numPr>
        <w:rPr>
          <w:rFonts w:ascii="Times New Roman" w:hAnsi="Times New Roman" w:cs="Times New Roman"/>
          <w:sz w:val="24"/>
          <w:szCs w:val="24"/>
        </w:rPr>
      </w:pPr>
      <w:r w:rsidRPr="00F01FCF">
        <w:rPr>
          <w:rFonts w:ascii="Times New Roman" w:hAnsi="Times New Roman" w:cs="Times New Roman"/>
          <w:sz w:val="24"/>
          <w:szCs w:val="24"/>
        </w:rPr>
        <w:t>ileus</w:t>
      </w:r>
    </w:p>
    <w:p w:rsidR="00F01FCF" w:rsidRDefault="00F01FCF" w:rsidP="00BB6A80">
      <w:pPr>
        <w:rPr>
          <w:rFonts w:ascii="Times New Roman" w:hAnsi="Times New Roman" w:cs="Times New Roman"/>
          <w:sz w:val="24"/>
          <w:szCs w:val="24"/>
        </w:rPr>
      </w:pPr>
    </w:p>
    <w:p w:rsidR="00BB6A80" w:rsidRDefault="00BB6A80" w:rsidP="00BB6A80">
      <w:pPr>
        <w:rPr>
          <w:rFonts w:ascii="Times New Roman" w:hAnsi="Times New Roman" w:cs="Times New Roman"/>
          <w:b/>
          <w:bCs/>
          <w:sz w:val="24"/>
          <w:szCs w:val="24"/>
        </w:rPr>
      </w:pPr>
      <w:r>
        <w:rPr>
          <w:rFonts w:ascii="Times New Roman" w:hAnsi="Times New Roman" w:cs="Times New Roman"/>
          <w:b/>
          <w:bCs/>
          <w:sz w:val="24"/>
          <w:szCs w:val="24"/>
        </w:rPr>
        <w:t>12.</w:t>
      </w:r>
      <w:r w:rsidRPr="00BB6A80">
        <w:rPr>
          <w:rFonts w:ascii="Times New Roman" w:hAnsi="Times New Roman" w:cs="Times New Roman"/>
          <w:b/>
          <w:bCs/>
          <w:sz w:val="24"/>
          <w:szCs w:val="24"/>
        </w:rPr>
        <w:t>LYMPHADENITIS  MESENTERIALIS</w:t>
      </w:r>
      <w:r>
        <w:rPr>
          <w:rFonts w:ascii="Times New Roman" w:hAnsi="Times New Roman" w:cs="Times New Roman"/>
          <w:b/>
          <w:bCs/>
          <w:sz w:val="24"/>
          <w:szCs w:val="24"/>
        </w:rPr>
        <w:t>:</w:t>
      </w:r>
    </w:p>
    <w:p w:rsidR="006F6E1A" w:rsidRPr="00BB6A80" w:rsidRDefault="006F6E1A" w:rsidP="00BC1048">
      <w:pPr>
        <w:numPr>
          <w:ilvl w:val="0"/>
          <w:numId w:val="214"/>
        </w:numPr>
        <w:rPr>
          <w:rFonts w:ascii="Times New Roman" w:hAnsi="Times New Roman" w:cs="Times New Roman"/>
          <w:sz w:val="24"/>
          <w:szCs w:val="24"/>
        </w:rPr>
      </w:pPr>
      <w:r w:rsidRPr="00BB6A80">
        <w:rPr>
          <w:rFonts w:ascii="Times New Roman" w:hAnsi="Times New Roman" w:cs="Times New Roman"/>
          <w:sz w:val="24"/>
          <w:szCs w:val="24"/>
        </w:rPr>
        <w:t>5 do 15 letni otroci</w:t>
      </w:r>
    </w:p>
    <w:p w:rsidR="006F6E1A" w:rsidRPr="00BB6A80" w:rsidRDefault="006F6E1A" w:rsidP="00BC1048">
      <w:pPr>
        <w:numPr>
          <w:ilvl w:val="0"/>
          <w:numId w:val="214"/>
        </w:numPr>
        <w:rPr>
          <w:rFonts w:ascii="Times New Roman" w:hAnsi="Times New Roman" w:cs="Times New Roman"/>
          <w:sz w:val="24"/>
          <w:szCs w:val="24"/>
        </w:rPr>
      </w:pPr>
      <w:r w:rsidRPr="00BB6A80">
        <w:rPr>
          <w:rFonts w:ascii="Times New Roman" w:hAnsi="Times New Roman" w:cs="Times New Roman"/>
          <w:sz w:val="24"/>
          <w:szCs w:val="24"/>
        </w:rPr>
        <w:t>vzrok neznan (infekcija dihal ?, infekcija prebavil ?)</w:t>
      </w:r>
    </w:p>
    <w:p w:rsidR="006F6E1A" w:rsidRPr="00BB6A80" w:rsidRDefault="006F6E1A" w:rsidP="00BC1048">
      <w:pPr>
        <w:numPr>
          <w:ilvl w:val="0"/>
          <w:numId w:val="214"/>
        </w:numPr>
        <w:rPr>
          <w:rFonts w:ascii="Times New Roman" w:hAnsi="Times New Roman" w:cs="Times New Roman"/>
          <w:sz w:val="24"/>
          <w:szCs w:val="24"/>
        </w:rPr>
      </w:pPr>
      <w:r w:rsidRPr="00BB6A80">
        <w:rPr>
          <w:rFonts w:ascii="Times New Roman" w:hAnsi="Times New Roman" w:cs="Times New Roman"/>
          <w:sz w:val="24"/>
          <w:szCs w:val="24"/>
        </w:rPr>
        <w:t>krčevite ali tope bolečine ob popku, desno spodaj</w:t>
      </w:r>
    </w:p>
    <w:p w:rsidR="00BB6A80" w:rsidRPr="00BB6A80" w:rsidRDefault="006F6E1A" w:rsidP="00BC1048">
      <w:pPr>
        <w:numPr>
          <w:ilvl w:val="0"/>
          <w:numId w:val="214"/>
        </w:numPr>
        <w:rPr>
          <w:rFonts w:ascii="Times New Roman" w:hAnsi="Times New Roman" w:cs="Times New Roman"/>
          <w:sz w:val="24"/>
          <w:szCs w:val="24"/>
        </w:rPr>
      </w:pPr>
      <w:r w:rsidRPr="00BB6A80">
        <w:rPr>
          <w:rFonts w:ascii="Times New Roman" w:hAnsi="Times New Roman" w:cs="Times New Roman"/>
          <w:sz w:val="24"/>
          <w:szCs w:val="24"/>
        </w:rPr>
        <w:t>slabost, navzea, bruhanje, anoreksija</w:t>
      </w:r>
    </w:p>
    <w:p w:rsidR="00BB6A80" w:rsidRDefault="006F6E1A" w:rsidP="00BC1048">
      <w:pPr>
        <w:numPr>
          <w:ilvl w:val="0"/>
          <w:numId w:val="215"/>
        </w:numPr>
        <w:rPr>
          <w:rFonts w:ascii="Times New Roman" w:hAnsi="Times New Roman" w:cs="Times New Roman"/>
          <w:sz w:val="24"/>
          <w:szCs w:val="24"/>
        </w:rPr>
      </w:pPr>
      <w:r w:rsidRPr="00BB6A80">
        <w:rPr>
          <w:rFonts w:ascii="Times New Roman" w:hAnsi="Times New Roman" w:cs="Times New Roman"/>
          <w:sz w:val="24"/>
          <w:szCs w:val="24"/>
        </w:rPr>
        <w:t xml:space="preserve">D. dg.: </w:t>
      </w:r>
    </w:p>
    <w:p w:rsidR="00BB6A80" w:rsidRDefault="00BB6A80" w:rsidP="00BC1048">
      <w:pPr>
        <w:numPr>
          <w:ilvl w:val="1"/>
          <w:numId w:val="215"/>
        </w:numPr>
        <w:rPr>
          <w:rFonts w:ascii="Times New Roman" w:hAnsi="Times New Roman" w:cs="Times New Roman"/>
          <w:sz w:val="24"/>
          <w:szCs w:val="24"/>
        </w:rPr>
      </w:pPr>
      <w:r>
        <w:rPr>
          <w:rFonts w:ascii="Times New Roman" w:hAnsi="Times New Roman" w:cs="Times New Roman"/>
          <w:sz w:val="24"/>
          <w:szCs w:val="24"/>
        </w:rPr>
        <w:t>močno zvišana temperatura</w:t>
      </w:r>
    </w:p>
    <w:p w:rsidR="00BB6A80" w:rsidRDefault="00BB6A80" w:rsidP="00BC1048">
      <w:pPr>
        <w:numPr>
          <w:ilvl w:val="1"/>
          <w:numId w:val="215"/>
        </w:numPr>
        <w:rPr>
          <w:rFonts w:ascii="Times New Roman" w:hAnsi="Times New Roman" w:cs="Times New Roman"/>
          <w:sz w:val="24"/>
          <w:szCs w:val="24"/>
        </w:rPr>
      </w:pPr>
      <w:r w:rsidRPr="00BB6A80">
        <w:rPr>
          <w:rFonts w:ascii="Times New Roman" w:hAnsi="Times New Roman" w:cs="Times New Roman"/>
          <w:sz w:val="24"/>
          <w:szCs w:val="24"/>
        </w:rPr>
        <w:t xml:space="preserve">bolečnost in defans zajemata širše območje </w:t>
      </w:r>
    </w:p>
    <w:p w:rsidR="00BB6A80" w:rsidRPr="00BB6A80" w:rsidRDefault="00BB6A80" w:rsidP="00BC1048">
      <w:pPr>
        <w:numPr>
          <w:ilvl w:val="1"/>
          <w:numId w:val="215"/>
        </w:numPr>
        <w:rPr>
          <w:rFonts w:ascii="Times New Roman" w:hAnsi="Times New Roman" w:cs="Times New Roman"/>
          <w:sz w:val="24"/>
          <w:szCs w:val="24"/>
        </w:rPr>
      </w:pPr>
      <w:r w:rsidRPr="00BB6A80">
        <w:rPr>
          <w:rFonts w:ascii="Times New Roman" w:hAnsi="Times New Roman" w:cs="Times New Roman"/>
          <w:sz w:val="24"/>
          <w:szCs w:val="24"/>
        </w:rPr>
        <w:t>precej povečano število L</w:t>
      </w:r>
    </w:p>
    <w:p w:rsidR="00BB6A80" w:rsidRDefault="00BB6A80" w:rsidP="00BC1048">
      <w:pPr>
        <w:pStyle w:val="ListParagraph"/>
        <w:numPr>
          <w:ilvl w:val="0"/>
          <w:numId w:val="215"/>
        </w:numPr>
        <w:rPr>
          <w:rFonts w:ascii="Times New Roman" w:hAnsi="Times New Roman" w:cs="Times New Roman"/>
          <w:sz w:val="24"/>
          <w:szCs w:val="24"/>
        </w:rPr>
      </w:pPr>
      <w:r w:rsidRPr="00BB6A80">
        <w:rPr>
          <w:rFonts w:ascii="Times New Roman" w:hAnsi="Times New Roman" w:cs="Times New Roman"/>
          <w:sz w:val="24"/>
          <w:szCs w:val="24"/>
        </w:rPr>
        <w:t>Zaplet mezenterialnega limfadenitisa: invaginacija z gangreno in perforacijpo tankega črevesa</w:t>
      </w:r>
    </w:p>
    <w:p w:rsidR="00BB6A80" w:rsidRDefault="00BB6A80" w:rsidP="00BB6A80">
      <w:pPr>
        <w:rPr>
          <w:rFonts w:ascii="Times New Roman" w:hAnsi="Times New Roman" w:cs="Times New Roman"/>
          <w:sz w:val="24"/>
          <w:szCs w:val="24"/>
        </w:rPr>
      </w:pPr>
    </w:p>
    <w:p w:rsidR="00BB6A80" w:rsidRDefault="00BB6A80" w:rsidP="00BB6A80">
      <w:pPr>
        <w:rPr>
          <w:rFonts w:ascii="Times New Roman" w:hAnsi="Times New Roman" w:cs="Times New Roman"/>
          <w:b/>
          <w:bCs/>
          <w:sz w:val="24"/>
          <w:szCs w:val="24"/>
        </w:rPr>
      </w:pPr>
      <w:r>
        <w:rPr>
          <w:rFonts w:ascii="Times New Roman" w:hAnsi="Times New Roman" w:cs="Times New Roman"/>
          <w:b/>
          <w:bCs/>
          <w:sz w:val="24"/>
          <w:szCs w:val="24"/>
        </w:rPr>
        <w:t>13.</w:t>
      </w:r>
      <w:r w:rsidRPr="00BB6A80">
        <w:rPr>
          <w:rFonts w:ascii="Times New Roman" w:hAnsi="Times New Roman" w:cs="Times New Roman"/>
          <w:b/>
          <w:bCs/>
          <w:sz w:val="24"/>
          <w:szCs w:val="24"/>
        </w:rPr>
        <w:t>PRIMARNI  PERITONITIS</w:t>
      </w:r>
      <w:r>
        <w:rPr>
          <w:rFonts w:ascii="Times New Roman" w:hAnsi="Times New Roman" w:cs="Times New Roman"/>
          <w:b/>
          <w:bCs/>
          <w:sz w:val="24"/>
          <w:szCs w:val="24"/>
        </w:rPr>
        <w:t>:</w:t>
      </w:r>
    </w:p>
    <w:p w:rsidR="006F6E1A" w:rsidRPr="00BB6A80" w:rsidRDefault="006F6E1A" w:rsidP="00BC1048">
      <w:pPr>
        <w:numPr>
          <w:ilvl w:val="0"/>
          <w:numId w:val="216"/>
        </w:numPr>
        <w:rPr>
          <w:rFonts w:ascii="Times New Roman" w:hAnsi="Times New Roman" w:cs="Times New Roman"/>
          <w:sz w:val="24"/>
          <w:szCs w:val="24"/>
        </w:rPr>
      </w:pPr>
      <w:r w:rsidRPr="00BB6A80">
        <w:rPr>
          <w:rFonts w:ascii="Times New Roman" w:hAnsi="Times New Roman" w:cs="Times New Roman"/>
          <w:sz w:val="24"/>
          <w:szCs w:val="24"/>
        </w:rPr>
        <w:t>Deklice od 5. do 9. leta starosti</w:t>
      </w:r>
    </w:p>
    <w:p w:rsidR="006F6E1A" w:rsidRPr="00BB6A80" w:rsidRDefault="006F6E1A" w:rsidP="00BC1048">
      <w:pPr>
        <w:numPr>
          <w:ilvl w:val="0"/>
          <w:numId w:val="216"/>
        </w:numPr>
        <w:rPr>
          <w:rFonts w:ascii="Times New Roman" w:hAnsi="Times New Roman" w:cs="Times New Roman"/>
          <w:sz w:val="24"/>
          <w:szCs w:val="24"/>
        </w:rPr>
      </w:pPr>
      <w:r w:rsidRPr="00BB6A80">
        <w:rPr>
          <w:rFonts w:ascii="Times New Roman" w:hAnsi="Times New Roman" w:cs="Times New Roman"/>
          <w:sz w:val="24"/>
          <w:szCs w:val="24"/>
        </w:rPr>
        <w:t>Povzročitelj le ena vrsta bacilov</w:t>
      </w:r>
    </w:p>
    <w:p w:rsidR="006F6E1A" w:rsidRPr="00BB6A80" w:rsidRDefault="006F6E1A" w:rsidP="00BC1048">
      <w:pPr>
        <w:numPr>
          <w:ilvl w:val="0"/>
          <w:numId w:val="216"/>
        </w:numPr>
        <w:rPr>
          <w:rFonts w:ascii="Times New Roman" w:hAnsi="Times New Roman" w:cs="Times New Roman"/>
          <w:sz w:val="24"/>
          <w:szCs w:val="24"/>
        </w:rPr>
      </w:pPr>
      <w:r w:rsidRPr="00BB6A80">
        <w:rPr>
          <w:rFonts w:ascii="Times New Roman" w:hAnsi="Times New Roman" w:cs="Times New Roman"/>
          <w:sz w:val="24"/>
          <w:szCs w:val="24"/>
        </w:rPr>
        <w:lastRenderedPageBreak/>
        <w:t>Pred leti pnevmokok, sedaj hemolitični streptokok in zlasti E. coli pa tudi anaerobi !</w:t>
      </w:r>
    </w:p>
    <w:p w:rsidR="006F6E1A" w:rsidRPr="00BB6A80" w:rsidRDefault="006F6E1A" w:rsidP="00BC1048">
      <w:pPr>
        <w:numPr>
          <w:ilvl w:val="0"/>
          <w:numId w:val="216"/>
        </w:numPr>
        <w:rPr>
          <w:rFonts w:ascii="Times New Roman" w:hAnsi="Times New Roman" w:cs="Times New Roman"/>
          <w:sz w:val="24"/>
          <w:szCs w:val="24"/>
        </w:rPr>
      </w:pPr>
      <w:r w:rsidRPr="00BB6A80">
        <w:rPr>
          <w:rFonts w:ascii="Times New Roman" w:hAnsi="Times New Roman" w:cs="Times New Roman"/>
          <w:sz w:val="24"/>
          <w:szCs w:val="24"/>
        </w:rPr>
        <w:t>V 50 % ne moremo izolirati povzročitelja.</w:t>
      </w:r>
    </w:p>
    <w:p w:rsidR="00BB6A80" w:rsidRPr="00BB6A80" w:rsidRDefault="00BB6A80" w:rsidP="00BC1048">
      <w:pPr>
        <w:pStyle w:val="ListParagraph"/>
        <w:numPr>
          <w:ilvl w:val="0"/>
          <w:numId w:val="216"/>
        </w:numPr>
        <w:rPr>
          <w:rFonts w:ascii="Times New Roman" w:hAnsi="Times New Roman" w:cs="Times New Roman"/>
          <w:sz w:val="24"/>
          <w:szCs w:val="24"/>
        </w:rPr>
      </w:pPr>
      <w:r w:rsidRPr="00BB6A80">
        <w:rPr>
          <w:rFonts w:ascii="Times New Roman" w:hAnsi="Times New Roman" w:cs="Times New Roman"/>
          <w:sz w:val="24"/>
          <w:szCs w:val="24"/>
        </w:rPr>
        <w:t>Več teorij o poti infekcije:</w:t>
      </w:r>
    </w:p>
    <w:p w:rsidR="006F6E1A" w:rsidRPr="00BB6A80" w:rsidRDefault="006F6E1A" w:rsidP="00BC1048">
      <w:pPr>
        <w:numPr>
          <w:ilvl w:val="1"/>
          <w:numId w:val="217"/>
        </w:numPr>
        <w:rPr>
          <w:rFonts w:ascii="Times New Roman" w:hAnsi="Times New Roman" w:cs="Times New Roman"/>
          <w:sz w:val="24"/>
          <w:szCs w:val="24"/>
        </w:rPr>
      </w:pPr>
      <w:r w:rsidRPr="00BB6A80">
        <w:rPr>
          <w:rFonts w:ascii="Times New Roman" w:hAnsi="Times New Roman" w:cs="Times New Roman"/>
          <w:sz w:val="24"/>
          <w:szCs w:val="24"/>
        </w:rPr>
        <w:t>ascendentna pot iz spolovila</w:t>
      </w:r>
    </w:p>
    <w:p w:rsidR="006F6E1A" w:rsidRPr="00BB6A80" w:rsidRDefault="006F6E1A" w:rsidP="00BC1048">
      <w:pPr>
        <w:numPr>
          <w:ilvl w:val="1"/>
          <w:numId w:val="217"/>
        </w:numPr>
        <w:rPr>
          <w:rFonts w:ascii="Times New Roman" w:hAnsi="Times New Roman" w:cs="Times New Roman"/>
          <w:sz w:val="24"/>
          <w:szCs w:val="24"/>
        </w:rPr>
      </w:pPr>
      <w:r w:rsidRPr="00BB6A80">
        <w:rPr>
          <w:rFonts w:ascii="Times New Roman" w:hAnsi="Times New Roman" w:cs="Times New Roman"/>
          <w:sz w:val="24"/>
          <w:szCs w:val="24"/>
        </w:rPr>
        <w:t>hematogena infekcija iz oddaljenega žarišča</w:t>
      </w:r>
    </w:p>
    <w:p w:rsidR="006F6E1A" w:rsidRPr="00BB6A80" w:rsidRDefault="006F6E1A" w:rsidP="00BC1048">
      <w:pPr>
        <w:numPr>
          <w:ilvl w:val="1"/>
          <w:numId w:val="217"/>
        </w:numPr>
        <w:rPr>
          <w:rFonts w:ascii="Times New Roman" w:hAnsi="Times New Roman" w:cs="Times New Roman"/>
          <w:sz w:val="24"/>
          <w:szCs w:val="24"/>
        </w:rPr>
      </w:pPr>
      <w:r w:rsidRPr="00BB6A80">
        <w:rPr>
          <w:rFonts w:ascii="Times New Roman" w:hAnsi="Times New Roman" w:cs="Times New Roman"/>
          <w:sz w:val="24"/>
          <w:szCs w:val="24"/>
        </w:rPr>
        <w:t>transdiafragmalna pri pljučnih infekcijah</w:t>
      </w:r>
    </w:p>
    <w:p w:rsidR="006F6E1A" w:rsidRPr="00BB6A80" w:rsidRDefault="006F6E1A" w:rsidP="00BC1048">
      <w:pPr>
        <w:numPr>
          <w:ilvl w:val="1"/>
          <w:numId w:val="217"/>
        </w:numPr>
        <w:rPr>
          <w:rFonts w:ascii="Times New Roman" w:hAnsi="Times New Roman" w:cs="Times New Roman"/>
          <w:sz w:val="24"/>
          <w:szCs w:val="24"/>
        </w:rPr>
      </w:pPr>
      <w:r w:rsidRPr="00BB6A80">
        <w:rPr>
          <w:rFonts w:ascii="Times New Roman" w:hAnsi="Times New Roman" w:cs="Times New Roman"/>
          <w:sz w:val="24"/>
          <w:szCs w:val="24"/>
        </w:rPr>
        <w:t>transmuralna intestinalna pot</w:t>
      </w:r>
    </w:p>
    <w:p w:rsidR="006F6E1A" w:rsidRPr="00BB6A80" w:rsidRDefault="00BB6A80" w:rsidP="00BC1048">
      <w:pPr>
        <w:pStyle w:val="ListParagraph"/>
        <w:numPr>
          <w:ilvl w:val="0"/>
          <w:numId w:val="218"/>
        </w:numPr>
        <w:rPr>
          <w:rFonts w:ascii="Times New Roman" w:hAnsi="Times New Roman" w:cs="Times New Roman"/>
          <w:sz w:val="24"/>
          <w:szCs w:val="24"/>
        </w:rPr>
      </w:pPr>
      <w:r w:rsidRPr="00BB6A80">
        <w:rPr>
          <w:rFonts w:ascii="Times New Roman" w:hAnsi="Times New Roman" w:cs="Times New Roman"/>
          <w:sz w:val="24"/>
          <w:szCs w:val="24"/>
        </w:rPr>
        <w:t xml:space="preserve">Klinična slika: </w:t>
      </w:r>
      <w:r w:rsidR="006F6E1A" w:rsidRPr="00BB6A80">
        <w:rPr>
          <w:rFonts w:ascii="Times New Roman" w:hAnsi="Times New Roman" w:cs="Times New Roman"/>
          <w:sz w:val="24"/>
          <w:szCs w:val="24"/>
        </w:rPr>
        <w:t>nenaden začetek, zvišana temperatura, občutljivost, defans celotnega trebuha, meteorizem</w:t>
      </w:r>
    </w:p>
    <w:p w:rsidR="00BB6A80" w:rsidRPr="00BB6A80" w:rsidRDefault="006F6E1A" w:rsidP="00BC1048">
      <w:pPr>
        <w:numPr>
          <w:ilvl w:val="0"/>
          <w:numId w:val="218"/>
        </w:numPr>
        <w:rPr>
          <w:rFonts w:ascii="Times New Roman" w:hAnsi="Times New Roman" w:cs="Times New Roman"/>
          <w:sz w:val="24"/>
          <w:szCs w:val="24"/>
        </w:rPr>
      </w:pPr>
      <w:r w:rsidRPr="00BB6A80">
        <w:rPr>
          <w:rFonts w:ascii="Times New Roman" w:hAnsi="Times New Roman" w:cs="Times New Roman"/>
          <w:sz w:val="24"/>
          <w:szCs w:val="24"/>
        </w:rPr>
        <w:t>RTG: meteorizem, nivoji tekočine</w:t>
      </w:r>
    </w:p>
    <w:p w:rsidR="006F6E1A" w:rsidRPr="00BB6A80" w:rsidRDefault="006F6E1A" w:rsidP="00BC1048">
      <w:pPr>
        <w:numPr>
          <w:ilvl w:val="0"/>
          <w:numId w:val="219"/>
        </w:numPr>
        <w:rPr>
          <w:rFonts w:ascii="Times New Roman" w:hAnsi="Times New Roman" w:cs="Times New Roman"/>
          <w:sz w:val="24"/>
          <w:szCs w:val="24"/>
        </w:rPr>
      </w:pPr>
      <w:r w:rsidRPr="00BB6A80">
        <w:rPr>
          <w:rFonts w:ascii="Times New Roman" w:hAnsi="Times New Roman" w:cs="Times New Roman"/>
          <w:sz w:val="24"/>
          <w:szCs w:val="24"/>
        </w:rPr>
        <w:t>Terapija: operativna</w:t>
      </w:r>
    </w:p>
    <w:p w:rsid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w:t>
      </w:r>
    </w:p>
    <w:p w:rsidR="00BB6A80" w:rsidRDefault="00BB6A80" w:rsidP="00BB6A80">
      <w:pPr>
        <w:rPr>
          <w:rFonts w:ascii="Times New Roman" w:hAnsi="Times New Roman" w:cs="Times New Roman"/>
          <w:b/>
          <w:bCs/>
          <w:sz w:val="24"/>
          <w:szCs w:val="24"/>
        </w:rPr>
      </w:pPr>
      <w:r>
        <w:rPr>
          <w:rFonts w:ascii="Times New Roman" w:hAnsi="Times New Roman" w:cs="Times New Roman"/>
          <w:b/>
          <w:bCs/>
          <w:sz w:val="24"/>
          <w:szCs w:val="24"/>
        </w:rPr>
        <w:t>14.</w:t>
      </w:r>
      <w:r w:rsidRPr="00BB6A80">
        <w:rPr>
          <w:rFonts w:ascii="Times New Roman" w:hAnsi="Times New Roman" w:cs="Times New Roman"/>
          <w:b/>
          <w:bCs/>
          <w:sz w:val="24"/>
          <w:szCs w:val="24"/>
        </w:rPr>
        <w:t>ILEUS</w:t>
      </w:r>
      <w:r>
        <w:rPr>
          <w:rFonts w:ascii="Times New Roman" w:hAnsi="Times New Roman" w:cs="Times New Roman"/>
          <w:b/>
          <w:bCs/>
          <w:sz w:val="24"/>
          <w:szCs w:val="24"/>
        </w:rPr>
        <w:t>:</w:t>
      </w:r>
    </w:p>
    <w:p w:rsidR="006F6E1A" w:rsidRPr="00BB6A80" w:rsidRDefault="006F6E1A" w:rsidP="00BC1048">
      <w:pPr>
        <w:numPr>
          <w:ilvl w:val="0"/>
          <w:numId w:val="220"/>
        </w:numPr>
        <w:rPr>
          <w:rFonts w:ascii="Times New Roman" w:hAnsi="Times New Roman" w:cs="Times New Roman"/>
          <w:sz w:val="24"/>
          <w:szCs w:val="24"/>
        </w:rPr>
      </w:pPr>
      <w:r w:rsidRPr="00BB6A80">
        <w:rPr>
          <w:rFonts w:ascii="Times New Roman" w:hAnsi="Times New Roman" w:cs="Times New Roman"/>
          <w:sz w:val="24"/>
          <w:szCs w:val="24"/>
        </w:rPr>
        <w:t xml:space="preserve">Motnje v pretoku črevesne vsebine – </w:t>
      </w:r>
      <w:r w:rsidRPr="00BB6A80">
        <w:rPr>
          <w:rFonts w:ascii="Times New Roman" w:hAnsi="Times New Roman" w:cs="Times New Roman"/>
          <w:b/>
          <w:sz w:val="24"/>
          <w:szCs w:val="24"/>
        </w:rPr>
        <w:t>subileus</w:t>
      </w:r>
    </w:p>
    <w:p w:rsidR="006F6E1A" w:rsidRPr="00BB6A80" w:rsidRDefault="006F6E1A" w:rsidP="00BC1048">
      <w:pPr>
        <w:numPr>
          <w:ilvl w:val="0"/>
          <w:numId w:val="220"/>
        </w:numPr>
        <w:rPr>
          <w:rFonts w:ascii="Times New Roman" w:hAnsi="Times New Roman" w:cs="Times New Roman"/>
          <w:sz w:val="24"/>
          <w:szCs w:val="24"/>
        </w:rPr>
      </w:pPr>
      <w:r w:rsidRPr="00BB6A80">
        <w:rPr>
          <w:rFonts w:ascii="Times New Roman" w:hAnsi="Times New Roman" w:cs="Times New Roman"/>
          <w:sz w:val="24"/>
          <w:szCs w:val="24"/>
        </w:rPr>
        <w:t xml:space="preserve">Popolna zapora črevesa – </w:t>
      </w:r>
      <w:r w:rsidRPr="00BB6A80">
        <w:rPr>
          <w:rFonts w:ascii="Times New Roman" w:hAnsi="Times New Roman" w:cs="Times New Roman"/>
          <w:b/>
          <w:sz w:val="24"/>
          <w:szCs w:val="24"/>
        </w:rPr>
        <w:t>ileus</w:t>
      </w:r>
    </w:p>
    <w:p w:rsidR="006F6E1A" w:rsidRPr="00BB6A80" w:rsidRDefault="006F6E1A" w:rsidP="00BC1048">
      <w:pPr>
        <w:numPr>
          <w:ilvl w:val="0"/>
          <w:numId w:val="220"/>
        </w:numPr>
        <w:rPr>
          <w:rFonts w:ascii="Times New Roman" w:hAnsi="Times New Roman" w:cs="Times New Roman"/>
          <w:sz w:val="24"/>
          <w:szCs w:val="24"/>
        </w:rPr>
      </w:pPr>
      <w:r w:rsidRPr="00BB6A80">
        <w:rPr>
          <w:rFonts w:ascii="Times New Roman" w:hAnsi="Times New Roman" w:cs="Times New Roman"/>
          <w:sz w:val="24"/>
          <w:szCs w:val="24"/>
        </w:rPr>
        <w:t>Visok, nizek</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Vrste črevesne zapore: ileus</w:t>
      </w:r>
    </w:p>
    <w:p w:rsidR="006F6E1A" w:rsidRPr="00BB6A80" w:rsidRDefault="006F6E1A" w:rsidP="00BC1048">
      <w:pPr>
        <w:numPr>
          <w:ilvl w:val="0"/>
          <w:numId w:val="221"/>
        </w:numPr>
        <w:rPr>
          <w:rFonts w:ascii="Times New Roman" w:hAnsi="Times New Roman" w:cs="Times New Roman"/>
          <w:sz w:val="24"/>
          <w:szCs w:val="24"/>
        </w:rPr>
      </w:pPr>
      <w:r w:rsidRPr="00BB6A80">
        <w:rPr>
          <w:rFonts w:ascii="Times New Roman" w:hAnsi="Times New Roman" w:cs="Times New Roman"/>
          <w:b/>
          <w:bCs/>
          <w:sz w:val="24"/>
          <w:szCs w:val="24"/>
        </w:rPr>
        <w:t xml:space="preserve">Funkcionalni </w:t>
      </w:r>
      <w:r w:rsidRPr="00BB6A80">
        <w:rPr>
          <w:rFonts w:ascii="Times New Roman" w:hAnsi="Times New Roman" w:cs="Times New Roman"/>
          <w:sz w:val="24"/>
          <w:szCs w:val="24"/>
        </w:rPr>
        <w:t xml:space="preserve">in </w:t>
      </w:r>
      <w:r w:rsidRPr="00BB6A80">
        <w:rPr>
          <w:rFonts w:ascii="Times New Roman" w:hAnsi="Times New Roman" w:cs="Times New Roman"/>
          <w:b/>
          <w:bCs/>
          <w:sz w:val="24"/>
          <w:szCs w:val="24"/>
        </w:rPr>
        <w:t>mehanični</w:t>
      </w:r>
    </w:p>
    <w:p w:rsidR="006F6E1A" w:rsidRPr="00BB6A80" w:rsidRDefault="006F6E1A" w:rsidP="00BC1048">
      <w:pPr>
        <w:numPr>
          <w:ilvl w:val="0"/>
          <w:numId w:val="221"/>
        </w:numPr>
        <w:rPr>
          <w:rFonts w:ascii="Times New Roman" w:hAnsi="Times New Roman" w:cs="Times New Roman"/>
          <w:sz w:val="24"/>
          <w:szCs w:val="24"/>
        </w:rPr>
      </w:pPr>
      <w:r w:rsidRPr="00BB6A80">
        <w:rPr>
          <w:rFonts w:ascii="Times New Roman" w:hAnsi="Times New Roman" w:cs="Times New Roman"/>
          <w:b/>
          <w:bCs/>
          <w:sz w:val="24"/>
          <w:szCs w:val="24"/>
        </w:rPr>
        <w:t xml:space="preserve">Paralitični </w:t>
      </w:r>
      <w:r w:rsidRPr="00BB6A80">
        <w:rPr>
          <w:rFonts w:ascii="Times New Roman" w:hAnsi="Times New Roman" w:cs="Times New Roman"/>
          <w:sz w:val="24"/>
          <w:szCs w:val="24"/>
        </w:rPr>
        <w:t>– posledica bolezni, peritonitisa, poškodbe</w:t>
      </w:r>
    </w:p>
    <w:p w:rsidR="006F6E1A" w:rsidRPr="00BB6A80" w:rsidRDefault="006F6E1A" w:rsidP="00BC1048">
      <w:pPr>
        <w:numPr>
          <w:ilvl w:val="0"/>
          <w:numId w:val="221"/>
        </w:numPr>
        <w:rPr>
          <w:rFonts w:ascii="Times New Roman" w:hAnsi="Times New Roman" w:cs="Times New Roman"/>
          <w:sz w:val="24"/>
          <w:szCs w:val="24"/>
        </w:rPr>
      </w:pPr>
      <w:r w:rsidRPr="00BB6A80">
        <w:rPr>
          <w:rFonts w:ascii="Times New Roman" w:hAnsi="Times New Roman" w:cs="Times New Roman"/>
          <w:b/>
          <w:bCs/>
          <w:sz w:val="24"/>
          <w:szCs w:val="24"/>
        </w:rPr>
        <w:t>Spastičn</w:t>
      </w:r>
      <w:r w:rsidRPr="00BB6A80">
        <w:rPr>
          <w:rFonts w:ascii="Times New Roman" w:hAnsi="Times New Roman" w:cs="Times New Roman"/>
          <w:sz w:val="24"/>
          <w:szCs w:val="24"/>
        </w:rPr>
        <w:t>i – porfirija, zastrupitev s svincem</w:t>
      </w:r>
    </w:p>
    <w:p w:rsidR="006F6E1A" w:rsidRPr="00BB6A80" w:rsidRDefault="006F6E1A" w:rsidP="00BC1048">
      <w:pPr>
        <w:numPr>
          <w:ilvl w:val="0"/>
          <w:numId w:val="221"/>
        </w:numPr>
        <w:rPr>
          <w:rFonts w:ascii="Times New Roman" w:hAnsi="Times New Roman" w:cs="Times New Roman"/>
          <w:sz w:val="24"/>
          <w:szCs w:val="24"/>
        </w:rPr>
      </w:pPr>
      <w:r w:rsidRPr="00BB6A80">
        <w:rPr>
          <w:rFonts w:ascii="Times New Roman" w:hAnsi="Times New Roman" w:cs="Times New Roman"/>
          <w:b/>
          <w:bCs/>
          <w:sz w:val="24"/>
          <w:szCs w:val="24"/>
        </w:rPr>
        <w:t>Mehanični:</w:t>
      </w:r>
      <w:r w:rsidR="00BB6A80">
        <w:rPr>
          <w:rFonts w:ascii="Times New Roman" w:hAnsi="Times New Roman" w:cs="Times New Roman"/>
          <w:sz w:val="24"/>
          <w:szCs w:val="24"/>
        </w:rPr>
        <w:t xml:space="preserve"> </w:t>
      </w:r>
      <w:r w:rsidRPr="00BB6A80">
        <w:rPr>
          <w:rFonts w:ascii="Times New Roman" w:hAnsi="Times New Roman" w:cs="Times New Roman"/>
          <w:sz w:val="24"/>
          <w:szCs w:val="24"/>
        </w:rPr>
        <w:t>obturacijski (vzrok v svetlini)</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xml:space="preserve">                                obstrukcijski (vzrok v steni)</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xml:space="preserve">                                strangulacijski (pritisk od zunaj)</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xml:space="preserve">Patofiziologija: </w:t>
      </w:r>
    </w:p>
    <w:p w:rsidR="00BB6A80" w:rsidRPr="00BB6A80" w:rsidRDefault="006F6E1A" w:rsidP="00BC1048">
      <w:pPr>
        <w:numPr>
          <w:ilvl w:val="0"/>
          <w:numId w:val="222"/>
        </w:numPr>
        <w:rPr>
          <w:rFonts w:ascii="Times New Roman" w:hAnsi="Times New Roman" w:cs="Times New Roman"/>
          <w:sz w:val="24"/>
          <w:szCs w:val="24"/>
        </w:rPr>
      </w:pPr>
      <w:r w:rsidRPr="00BB6A80">
        <w:rPr>
          <w:rFonts w:ascii="Times New Roman" w:hAnsi="Times New Roman" w:cs="Times New Roman"/>
          <w:sz w:val="24"/>
          <w:szCs w:val="24"/>
        </w:rPr>
        <w:t>ogromna izguba tekočine, plazme ali sokov prebavnih žlez</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xml:space="preserve">Diagnostika: </w:t>
      </w:r>
    </w:p>
    <w:p w:rsidR="00BB6A80" w:rsidRPr="00BB6A80" w:rsidRDefault="006F6E1A" w:rsidP="00BC1048">
      <w:pPr>
        <w:numPr>
          <w:ilvl w:val="0"/>
          <w:numId w:val="223"/>
        </w:numPr>
        <w:rPr>
          <w:rFonts w:ascii="Times New Roman" w:hAnsi="Times New Roman" w:cs="Times New Roman"/>
          <w:sz w:val="24"/>
          <w:szCs w:val="24"/>
        </w:rPr>
      </w:pPr>
      <w:r w:rsidRPr="00BB6A80">
        <w:rPr>
          <w:rFonts w:ascii="Times New Roman" w:hAnsi="Times New Roman" w:cs="Times New Roman"/>
          <w:sz w:val="24"/>
          <w:szCs w:val="24"/>
        </w:rPr>
        <w:t>anamneza, klinična slika, rtg slika trebuha, UZ</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xml:space="preserve">Terapija: </w:t>
      </w:r>
    </w:p>
    <w:p w:rsidR="006F6E1A" w:rsidRPr="00BB6A80" w:rsidRDefault="006F6E1A" w:rsidP="00BC1048">
      <w:pPr>
        <w:numPr>
          <w:ilvl w:val="0"/>
          <w:numId w:val="224"/>
        </w:numPr>
        <w:rPr>
          <w:rFonts w:ascii="Times New Roman" w:hAnsi="Times New Roman" w:cs="Times New Roman"/>
          <w:sz w:val="24"/>
          <w:szCs w:val="24"/>
        </w:rPr>
      </w:pPr>
      <w:r w:rsidRPr="00BB6A80">
        <w:rPr>
          <w:rFonts w:ascii="Times New Roman" w:hAnsi="Times New Roman" w:cs="Times New Roman"/>
          <w:sz w:val="24"/>
          <w:szCs w:val="24"/>
        </w:rPr>
        <w:t>nadomestiti tekočine in beljakovine</w:t>
      </w:r>
    </w:p>
    <w:p w:rsidR="006F6E1A" w:rsidRPr="00BB6A80" w:rsidRDefault="006F6E1A" w:rsidP="00BC1048">
      <w:pPr>
        <w:numPr>
          <w:ilvl w:val="0"/>
          <w:numId w:val="224"/>
        </w:numPr>
        <w:rPr>
          <w:rFonts w:ascii="Times New Roman" w:hAnsi="Times New Roman" w:cs="Times New Roman"/>
          <w:sz w:val="24"/>
          <w:szCs w:val="24"/>
        </w:rPr>
      </w:pPr>
      <w:r w:rsidRPr="00BB6A80">
        <w:rPr>
          <w:rFonts w:ascii="Times New Roman" w:hAnsi="Times New Roman" w:cs="Times New Roman"/>
          <w:sz w:val="24"/>
          <w:szCs w:val="24"/>
        </w:rPr>
        <w:t>popraviti acidobazično in elektrolitsko ravnovesje</w:t>
      </w:r>
    </w:p>
    <w:p w:rsidR="006F6E1A" w:rsidRPr="00BB6A80" w:rsidRDefault="006F6E1A" w:rsidP="00BC1048">
      <w:pPr>
        <w:numPr>
          <w:ilvl w:val="0"/>
          <w:numId w:val="224"/>
        </w:numPr>
        <w:rPr>
          <w:rFonts w:ascii="Times New Roman" w:hAnsi="Times New Roman" w:cs="Times New Roman"/>
          <w:sz w:val="24"/>
          <w:szCs w:val="24"/>
        </w:rPr>
      </w:pPr>
      <w:r w:rsidRPr="00BB6A80">
        <w:rPr>
          <w:rFonts w:ascii="Times New Roman" w:hAnsi="Times New Roman" w:cs="Times New Roman"/>
          <w:sz w:val="24"/>
          <w:szCs w:val="24"/>
        </w:rPr>
        <w:t>vspostaviti normalno delovanje ledvic</w:t>
      </w:r>
    </w:p>
    <w:p w:rsidR="006F6E1A" w:rsidRPr="00BB6A80" w:rsidRDefault="006F6E1A" w:rsidP="00BC1048">
      <w:pPr>
        <w:numPr>
          <w:ilvl w:val="0"/>
          <w:numId w:val="224"/>
        </w:numPr>
        <w:rPr>
          <w:rFonts w:ascii="Times New Roman" w:hAnsi="Times New Roman" w:cs="Times New Roman"/>
          <w:sz w:val="24"/>
          <w:szCs w:val="24"/>
        </w:rPr>
      </w:pPr>
      <w:r w:rsidRPr="00BB6A80">
        <w:rPr>
          <w:rFonts w:ascii="Times New Roman" w:hAnsi="Times New Roman" w:cs="Times New Roman"/>
          <w:sz w:val="24"/>
          <w:szCs w:val="24"/>
        </w:rPr>
        <w:lastRenderedPageBreak/>
        <w:t>odstraniti vzrok ileusa</w:t>
      </w:r>
    </w:p>
    <w:p w:rsidR="00BB6A80" w:rsidRPr="00BB6A80" w:rsidRDefault="00BB6A80" w:rsidP="00BB6A80">
      <w:pPr>
        <w:rPr>
          <w:rFonts w:ascii="Times New Roman" w:hAnsi="Times New Roman" w:cs="Times New Roman"/>
          <w:sz w:val="24"/>
          <w:szCs w:val="24"/>
        </w:rPr>
      </w:pPr>
      <w:r>
        <w:rPr>
          <w:rFonts w:ascii="Times New Roman" w:hAnsi="Times New Roman" w:cs="Times New Roman"/>
          <w:b/>
          <w:bCs/>
          <w:sz w:val="24"/>
          <w:szCs w:val="24"/>
        </w:rPr>
        <w:t xml:space="preserve">→ </w:t>
      </w:r>
      <w:r w:rsidRPr="00BB6A80">
        <w:rPr>
          <w:rFonts w:ascii="Times New Roman" w:hAnsi="Times New Roman" w:cs="Times New Roman"/>
          <w:b/>
          <w:bCs/>
          <w:sz w:val="24"/>
          <w:szCs w:val="24"/>
        </w:rPr>
        <w:t>Paralitični ileus</w:t>
      </w:r>
      <w:r>
        <w:rPr>
          <w:rFonts w:ascii="Times New Roman" w:hAnsi="Times New Roman" w:cs="Times New Roman"/>
          <w:sz w:val="24"/>
          <w:szCs w:val="24"/>
        </w:rPr>
        <w:t>:</w:t>
      </w:r>
      <w:r w:rsidRPr="00BB6A80">
        <w:rPr>
          <w:rFonts w:ascii="Times New Roman" w:hAnsi="Times New Roman" w:cs="Times New Roman"/>
          <w:sz w:val="24"/>
          <w:szCs w:val="24"/>
        </w:rPr>
        <w:t>odpoved peristaltike</w:t>
      </w:r>
    </w:p>
    <w:p w:rsidR="006F6E1A" w:rsidRPr="00BB6A80" w:rsidRDefault="006F6E1A" w:rsidP="00BC1048">
      <w:pPr>
        <w:numPr>
          <w:ilvl w:val="0"/>
          <w:numId w:val="225"/>
        </w:numPr>
        <w:rPr>
          <w:rFonts w:ascii="Times New Roman" w:hAnsi="Times New Roman" w:cs="Times New Roman"/>
          <w:sz w:val="24"/>
          <w:szCs w:val="24"/>
        </w:rPr>
      </w:pPr>
      <w:r w:rsidRPr="00BB6A80">
        <w:rPr>
          <w:rFonts w:ascii="Times New Roman" w:hAnsi="Times New Roman" w:cs="Times New Roman"/>
          <w:sz w:val="24"/>
          <w:szCs w:val="24"/>
        </w:rPr>
        <w:t>Peritonitis, krvavitev v retroperitonej, poškodba hrbtenice, glave, tumor možganov.</w:t>
      </w:r>
    </w:p>
    <w:p w:rsidR="00BB6A80" w:rsidRPr="00BB6A80" w:rsidRDefault="006F6E1A" w:rsidP="00BC1048">
      <w:pPr>
        <w:numPr>
          <w:ilvl w:val="0"/>
          <w:numId w:val="225"/>
        </w:numPr>
        <w:rPr>
          <w:rFonts w:ascii="Times New Roman" w:hAnsi="Times New Roman" w:cs="Times New Roman"/>
          <w:sz w:val="24"/>
          <w:szCs w:val="24"/>
        </w:rPr>
      </w:pPr>
      <w:r w:rsidRPr="00BB6A80">
        <w:rPr>
          <w:rFonts w:ascii="Times New Roman" w:hAnsi="Times New Roman" w:cs="Times New Roman"/>
          <w:sz w:val="24"/>
          <w:szCs w:val="24"/>
        </w:rPr>
        <w:t>Po vsaki operaciji v trebuhu začasno prenehanje peristaltike.</w:t>
      </w:r>
    </w:p>
    <w:p w:rsidR="00BB6A80" w:rsidRPr="00BB6A80" w:rsidRDefault="00BB6A80" w:rsidP="00BB6A80">
      <w:pPr>
        <w:rPr>
          <w:rFonts w:ascii="Times New Roman" w:hAnsi="Times New Roman" w:cs="Times New Roman"/>
          <w:sz w:val="24"/>
          <w:szCs w:val="24"/>
        </w:rPr>
      </w:pPr>
      <w:r>
        <w:rPr>
          <w:rFonts w:ascii="Times New Roman" w:hAnsi="Times New Roman" w:cs="Times New Roman"/>
          <w:b/>
          <w:bCs/>
          <w:sz w:val="24"/>
          <w:szCs w:val="24"/>
        </w:rPr>
        <w:t xml:space="preserve">→ </w:t>
      </w:r>
      <w:r w:rsidRPr="00BB6A80">
        <w:rPr>
          <w:rFonts w:ascii="Times New Roman" w:hAnsi="Times New Roman" w:cs="Times New Roman"/>
          <w:b/>
          <w:bCs/>
          <w:sz w:val="24"/>
          <w:szCs w:val="24"/>
        </w:rPr>
        <w:t>Adhezijski ileus</w:t>
      </w:r>
      <w:r w:rsidRPr="00BB6A80">
        <w:rPr>
          <w:rFonts w:ascii="Times New Roman" w:hAnsi="Times New Roman" w:cs="Times New Roman"/>
          <w:sz w:val="24"/>
          <w:szCs w:val="24"/>
        </w:rPr>
        <w:t xml:space="preserve">: </w:t>
      </w:r>
    </w:p>
    <w:p w:rsidR="006F6E1A" w:rsidRPr="00BB6A80" w:rsidRDefault="006F6E1A" w:rsidP="00BC1048">
      <w:pPr>
        <w:numPr>
          <w:ilvl w:val="0"/>
          <w:numId w:val="226"/>
        </w:numPr>
        <w:rPr>
          <w:rFonts w:ascii="Times New Roman" w:hAnsi="Times New Roman" w:cs="Times New Roman"/>
          <w:sz w:val="24"/>
          <w:szCs w:val="24"/>
        </w:rPr>
      </w:pPr>
      <w:r w:rsidRPr="00BB6A80">
        <w:rPr>
          <w:rFonts w:ascii="Times New Roman" w:hAnsi="Times New Roman" w:cs="Times New Roman"/>
          <w:sz w:val="24"/>
          <w:szCs w:val="24"/>
        </w:rPr>
        <w:t>vzrok zarastlin – operacije in vnetni procesi v trebušni votlini</w:t>
      </w:r>
    </w:p>
    <w:p w:rsidR="00BB6A80" w:rsidRPr="00BB6A80" w:rsidRDefault="006F6E1A" w:rsidP="00BC1048">
      <w:pPr>
        <w:numPr>
          <w:ilvl w:val="0"/>
          <w:numId w:val="226"/>
        </w:numPr>
        <w:rPr>
          <w:rFonts w:ascii="Times New Roman" w:hAnsi="Times New Roman" w:cs="Times New Roman"/>
          <w:sz w:val="24"/>
          <w:szCs w:val="24"/>
        </w:rPr>
      </w:pPr>
      <w:r w:rsidRPr="00BB6A80">
        <w:rPr>
          <w:rFonts w:ascii="Times New Roman" w:hAnsi="Times New Roman" w:cs="Times New Roman"/>
          <w:sz w:val="24"/>
          <w:szCs w:val="24"/>
        </w:rPr>
        <w:t>Fibrin v tekočini – zarastline – ileus tankega črevesa</w:t>
      </w:r>
    </w:p>
    <w:p w:rsidR="00BB6A80" w:rsidRPr="00BB6A80" w:rsidRDefault="00BB6A80" w:rsidP="00BB6A80">
      <w:pPr>
        <w:rPr>
          <w:rFonts w:ascii="Times New Roman" w:hAnsi="Times New Roman" w:cs="Times New Roman"/>
          <w:b/>
          <w:sz w:val="24"/>
          <w:szCs w:val="24"/>
        </w:rPr>
      </w:pPr>
      <w:r>
        <w:rPr>
          <w:rFonts w:ascii="Times New Roman" w:hAnsi="Times New Roman" w:cs="Times New Roman"/>
          <w:b/>
          <w:sz w:val="24"/>
          <w:szCs w:val="24"/>
        </w:rPr>
        <w:t xml:space="preserve">→ </w:t>
      </w:r>
      <w:r w:rsidRPr="00BB6A80">
        <w:rPr>
          <w:rFonts w:ascii="Times New Roman" w:hAnsi="Times New Roman" w:cs="Times New Roman"/>
          <w:b/>
          <w:sz w:val="24"/>
          <w:szCs w:val="24"/>
        </w:rPr>
        <w:t>Vkleščena kila:</w:t>
      </w:r>
    </w:p>
    <w:p w:rsidR="006F6E1A" w:rsidRPr="00BB6A80" w:rsidRDefault="006F6E1A" w:rsidP="00BC1048">
      <w:pPr>
        <w:numPr>
          <w:ilvl w:val="0"/>
          <w:numId w:val="227"/>
        </w:numPr>
        <w:rPr>
          <w:rFonts w:ascii="Times New Roman" w:hAnsi="Times New Roman" w:cs="Times New Roman"/>
          <w:sz w:val="24"/>
          <w:szCs w:val="24"/>
        </w:rPr>
      </w:pPr>
      <w:r w:rsidRPr="00BB6A80">
        <w:rPr>
          <w:rFonts w:ascii="Times New Roman" w:hAnsi="Times New Roman" w:cs="Times New Roman"/>
          <w:sz w:val="24"/>
          <w:szCs w:val="24"/>
        </w:rPr>
        <w:t xml:space="preserve"> na kilnem vratu zajeta kilna vsebina pod takim pritiskom, da je moten krvni obtok !</w:t>
      </w:r>
    </w:p>
    <w:p w:rsidR="00BB6A80" w:rsidRPr="00BB6A80" w:rsidRDefault="00BB6A80" w:rsidP="00BB6A80">
      <w:pPr>
        <w:rPr>
          <w:rFonts w:ascii="Times New Roman" w:hAnsi="Times New Roman" w:cs="Times New Roman"/>
          <w:sz w:val="24"/>
          <w:szCs w:val="24"/>
        </w:rPr>
      </w:pPr>
      <w:r>
        <w:rPr>
          <w:rFonts w:ascii="Times New Roman" w:hAnsi="Times New Roman" w:cs="Times New Roman"/>
          <w:b/>
          <w:bCs/>
          <w:sz w:val="24"/>
          <w:szCs w:val="24"/>
        </w:rPr>
        <w:t xml:space="preserve">→ </w:t>
      </w:r>
      <w:r w:rsidRPr="00BB6A80">
        <w:rPr>
          <w:rFonts w:ascii="Times New Roman" w:hAnsi="Times New Roman" w:cs="Times New Roman"/>
          <w:b/>
          <w:bCs/>
          <w:sz w:val="24"/>
          <w:szCs w:val="24"/>
        </w:rPr>
        <w:t>Strangulacijski ileus</w:t>
      </w:r>
      <w:r w:rsidRPr="00BB6A80">
        <w:rPr>
          <w:rFonts w:ascii="Times New Roman" w:hAnsi="Times New Roman" w:cs="Times New Roman"/>
          <w:sz w:val="24"/>
          <w:szCs w:val="24"/>
        </w:rPr>
        <w:t xml:space="preserve">: </w:t>
      </w:r>
    </w:p>
    <w:p w:rsidR="006F6E1A" w:rsidRPr="00BB6A80" w:rsidRDefault="006F6E1A" w:rsidP="00BC1048">
      <w:pPr>
        <w:numPr>
          <w:ilvl w:val="0"/>
          <w:numId w:val="228"/>
        </w:numPr>
        <w:rPr>
          <w:rFonts w:ascii="Times New Roman" w:hAnsi="Times New Roman" w:cs="Times New Roman"/>
          <w:sz w:val="24"/>
          <w:szCs w:val="24"/>
        </w:rPr>
      </w:pPr>
      <w:r w:rsidRPr="00BB6A80">
        <w:rPr>
          <w:rFonts w:ascii="Times New Roman" w:hAnsi="Times New Roman" w:cs="Times New Roman"/>
          <w:sz w:val="24"/>
          <w:szCs w:val="24"/>
        </w:rPr>
        <w:t>pritisk od zunaj – moten krvni obtok</w:t>
      </w:r>
    </w:p>
    <w:p w:rsidR="006F6E1A" w:rsidRPr="00BB6A80" w:rsidRDefault="006F6E1A" w:rsidP="00BC1048">
      <w:pPr>
        <w:numPr>
          <w:ilvl w:val="0"/>
          <w:numId w:val="228"/>
        </w:numPr>
        <w:rPr>
          <w:rFonts w:ascii="Times New Roman" w:hAnsi="Times New Roman" w:cs="Times New Roman"/>
          <w:sz w:val="24"/>
          <w:szCs w:val="24"/>
        </w:rPr>
      </w:pPr>
      <w:r w:rsidRPr="00BB6A80">
        <w:rPr>
          <w:rFonts w:ascii="Times New Roman" w:hAnsi="Times New Roman" w:cs="Times New Roman"/>
          <w:sz w:val="24"/>
          <w:szCs w:val="24"/>
        </w:rPr>
        <w:t>Klinična slika je težja – napadi močnih bolečin</w:t>
      </w:r>
    </w:p>
    <w:p w:rsidR="006F6E1A" w:rsidRPr="00BB6A80" w:rsidRDefault="006F6E1A" w:rsidP="00BC1048">
      <w:pPr>
        <w:numPr>
          <w:ilvl w:val="0"/>
          <w:numId w:val="228"/>
        </w:numPr>
        <w:rPr>
          <w:rFonts w:ascii="Times New Roman" w:hAnsi="Times New Roman" w:cs="Times New Roman"/>
          <w:sz w:val="24"/>
          <w:szCs w:val="24"/>
        </w:rPr>
      </w:pPr>
      <w:r w:rsidRPr="00BB6A80">
        <w:rPr>
          <w:rFonts w:ascii="Times New Roman" w:hAnsi="Times New Roman" w:cs="Times New Roman"/>
          <w:sz w:val="24"/>
          <w:szCs w:val="24"/>
        </w:rPr>
        <w:t>RTG ni mogoče ločiti vrste ileusa</w:t>
      </w:r>
    </w:p>
    <w:p w:rsidR="006F6E1A" w:rsidRPr="00BB6A80" w:rsidRDefault="006F6E1A" w:rsidP="00BC1048">
      <w:pPr>
        <w:numPr>
          <w:ilvl w:val="0"/>
          <w:numId w:val="228"/>
        </w:numPr>
        <w:rPr>
          <w:rFonts w:ascii="Times New Roman" w:hAnsi="Times New Roman" w:cs="Times New Roman"/>
          <w:sz w:val="24"/>
          <w:szCs w:val="24"/>
        </w:rPr>
      </w:pPr>
      <w:r w:rsidRPr="00BB6A80">
        <w:rPr>
          <w:rFonts w:ascii="Times New Roman" w:hAnsi="Times New Roman" w:cs="Times New Roman"/>
          <w:sz w:val="24"/>
          <w:szCs w:val="24"/>
        </w:rPr>
        <w:t>Po ustrezni pripravi bolnika čimprejšnja operativna terapija !</w:t>
      </w:r>
    </w:p>
    <w:p w:rsidR="00BB6A80" w:rsidRDefault="00BB6A80" w:rsidP="00BB6A80">
      <w:pPr>
        <w:rPr>
          <w:rFonts w:ascii="Times New Roman" w:hAnsi="Times New Roman" w:cs="Times New Roman"/>
          <w:sz w:val="24"/>
          <w:szCs w:val="24"/>
        </w:rPr>
      </w:pPr>
    </w:p>
    <w:p w:rsidR="00BB6A80" w:rsidRDefault="00BB6A80" w:rsidP="00BB6A80">
      <w:pPr>
        <w:rPr>
          <w:rFonts w:ascii="Times New Roman" w:hAnsi="Times New Roman" w:cs="Times New Roman"/>
          <w:b/>
          <w:bCs/>
          <w:sz w:val="24"/>
          <w:szCs w:val="24"/>
        </w:rPr>
      </w:pPr>
      <w:r>
        <w:rPr>
          <w:rFonts w:ascii="Times New Roman" w:hAnsi="Times New Roman" w:cs="Times New Roman"/>
          <w:b/>
          <w:bCs/>
          <w:sz w:val="24"/>
          <w:szCs w:val="24"/>
        </w:rPr>
        <w:t>15.</w:t>
      </w:r>
      <w:r w:rsidRPr="00BB6A80">
        <w:rPr>
          <w:rFonts w:ascii="Times New Roman" w:hAnsi="Times New Roman" w:cs="Times New Roman"/>
          <w:b/>
          <w:bCs/>
          <w:sz w:val="24"/>
          <w:szCs w:val="24"/>
        </w:rPr>
        <w:t>INVAGINACIJA,  INTUSUSCEPCIJA</w:t>
      </w:r>
      <w:r>
        <w:rPr>
          <w:rFonts w:ascii="Times New Roman" w:hAnsi="Times New Roman" w:cs="Times New Roman"/>
          <w:b/>
          <w:bCs/>
          <w:sz w:val="24"/>
          <w:szCs w:val="24"/>
        </w:rPr>
        <w:t>:</w:t>
      </w:r>
    </w:p>
    <w:p w:rsidR="006F6E1A" w:rsidRPr="00BB6A80" w:rsidRDefault="006F6E1A" w:rsidP="00BC1048">
      <w:pPr>
        <w:numPr>
          <w:ilvl w:val="0"/>
          <w:numId w:val="229"/>
        </w:numPr>
        <w:rPr>
          <w:rFonts w:ascii="Times New Roman" w:hAnsi="Times New Roman" w:cs="Times New Roman"/>
          <w:sz w:val="24"/>
          <w:szCs w:val="24"/>
        </w:rPr>
      </w:pPr>
      <w:r w:rsidRPr="00BB6A80">
        <w:rPr>
          <w:rFonts w:ascii="Times New Roman" w:hAnsi="Times New Roman" w:cs="Times New Roman"/>
          <w:sz w:val="24"/>
          <w:szCs w:val="24"/>
        </w:rPr>
        <w:t>Intususceptum, intususcipiens – potegne pripadajoči mezenterij – venski zastoj – edem črevesne vijuge – krvavitev – ovira v arterijskem obtoku – ishemična nekroza.</w:t>
      </w:r>
    </w:p>
    <w:p w:rsidR="006F6E1A" w:rsidRPr="00BB6A80" w:rsidRDefault="006F6E1A" w:rsidP="00BC1048">
      <w:pPr>
        <w:numPr>
          <w:ilvl w:val="0"/>
          <w:numId w:val="229"/>
        </w:numPr>
        <w:rPr>
          <w:rFonts w:ascii="Times New Roman" w:hAnsi="Times New Roman" w:cs="Times New Roman"/>
          <w:sz w:val="24"/>
          <w:szCs w:val="24"/>
        </w:rPr>
      </w:pPr>
      <w:r w:rsidRPr="00BB6A80">
        <w:rPr>
          <w:rFonts w:ascii="Times New Roman" w:hAnsi="Times New Roman" w:cs="Times New Roman"/>
          <w:sz w:val="24"/>
          <w:szCs w:val="24"/>
        </w:rPr>
        <w:t>V 1. in 2. letu življenja najpogostejši vzrok ileusa !</w:t>
      </w:r>
    </w:p>
    <w:p w:rsidR="006F6E1A" w:rsidRPr="00BB6A80" w:rsidRDefault="006F6E1A" w:rsidP="00BC1048">
      <w:pPr>
        <w:numPr>
          <w:ilvl w:val="0"/>
          <w:numId w:val="229"/>
        </w:numPr>
        <w:rPr>
          <w:rFonts w:ascii="Times New Roman" w:hAnsi="Times New Roman" w:cs="Times New Roman"/>
          <w:sz w:val="24"/>
          <w:szCs w:val="24"/>
        </w:rPr>
      </w:pPr>
      <w:r w:rsidRPr="00BB6A80">
        <w:rPr>
          <w:rFonts w:ascii="Times New Roman" w:hAnsi="Times New Roman" w:cs="Times New Roman"/>
          <w:sz w:val="24"/>
          <w:szCs w:val="24"/>
        </w:rPr>
        <w:t>Pogostnost upade po puberteti.</w:t>
      </w:r>
    </w:p>
    <w:p w:rsidR="006F6E1A" w:rsidRPr="00BB6A80" w:rsidRDefault="006F6E1A" w:rsidP="00BC1048">
      <w:pPr>
        <w:numPr>
          <w:ilvl w:val="0"/>
          <w:numId w:val="229"/>
        </w:numPr>
        <w:rPr>
          <w:rFonts w:ascii="Times New Roman" w:hAnsi="Times New Roman" w:cs="Times New Roman"/>
          <w:sz w:val="24"/>
          <w:szCs w:val="24"/>
        </w:rPr>
      </w:pPr>
      <w:r w:rsidRPr="00BB6A80">
        <w:rPr>
          <w:rFonts w:ascii="Times New Roman" w:hAnsi="Times New Roman" w:cs="Times New Roman"/>
          <w:sz w:val="24"/>
          <w:szCs w:val="24"/>
        </w:rPr>
        <w:t>Največkrat brez patoloških sprememb črevesa – primarna invaginacija (80 – 85 %)</w:t>
      </w:r>
    </w:p>
    <w:p w:rsidR="006F6E1A" w:rsidRPr="00BB6A80" w:rsidRDefault="006F6E1A" w:rsidP="00BC1048">
      <w:pPr>
        <w:numPr>
          <w:ilvl w:val="0"/>
          <w:numId w:val="229"/>
        </w:numPr>
        <w:rPr>
          <w:rFonts w:ascii="Times New Roman" w:hAnsi="Times New Roman" w:cs="Times New Roman"/>
          <w:sz w:val="24"/>
          <w:szCs w:val="24"/>
        </w:rPr>
      </w:pPr>
      <w:r w:rsidRPr="00BB6A80">
        <w:rPr>
          <w:rFonts w:ascii="Times New Roman" w:hAnsi="Times New Roman" w:cs="Times New Roman"/>
          <w:sz w:val="24"/>
          <w:szCs w:val="24"/>
        </w:rPr>
        <w:t>Klinična slika: bolečine s prostimi intervali in krvavkasto blato</w:t>
      </w:r>
    </w:p>
    <w:p w:rsidR="00BB6A80" w:rsidRPr="00BB6A80" w:rsidRDefault="00BB6A80" w:rsidP="00BC1048">
      <w:pPr>
        <w:pStyle w:val="ListParagraph"/>
        <w:numPr>
          <w:ilvl w:val="0"/>
          <w:numId w:val="229"/>
        </w:numPr>
        <w:rPr>
          <w:rFonts w:ascii="Times New Roman" w:hAnsi="Times New Roman" w:cs="Times New Roman"/>
          <w:sz w:val="24"/>
          <w:szCs w:val="24"/>
        </w:rPr>
      </w:pPr>
      <w:r w:rsidRPr="00BB6A80">
        <w:rPr>
          <w:rFonts w:ascii="Times New Roman" w:hAnsi="Times New Roman" w:cs="Times New Roman"/>
          <w:sz w:val="24"/>
          <w:szCs w:val="24"/>
        </w:rPr>
        <w:t xml:space="preserve">Diagnostika: </w:t>
      </w:r>
    </w:p>
    <w:p w:rsidR="006F6E1A" w:rsidRPr="00BB6A80" w:rsidRDefault="006F6E1A" w:rsidP="00BC1048">
      <w:pPr>
        <w:numPr>
          <w:ilvl w:val="1"/>
          <w:numId w:val="230"/>
        </w:numPr>
        <w:rPr>
          <w:rFonts w:ascii="Times New Roman" w:hAnsi="Times New Roman" w:cs="Times New Roman"/>
          <w:sz w:val="24"/>
          <w:szCs w:val="24"/>
        </w:rPr>
      </w:pPr>
      <w:r w:rsidRPr="00BB6A80">
        <w:rPr>
          <w:rFonts w:ascii="Times New Roman" w:hAnsi="Times New Roman" w:cs="Times New Roman"/>
          <w:sz w:val="24"/>
          <w:szCs w:val="24"/>
        </w:rPr>
        <w:t>anamneza</w:t>
      </w:r>
    </w:p>
    <w:p w:rsidR="006F6E1A" w:rsidRPr="00BB6A80" w:rsidRDefault="006F6E1A" w:rsidP="00BC1048">
      <w:pPr>
        <w:numPr>
          <w:ilvl w:val="1"/>
          <w:numId w:val="230"/>
        </w:numPr>
        <w:rPr>
          <w:rFonts w:ascii="Times New Roman" w:hAnsi="Times New Roman" w:cs="Times New Roman"/>
          <w:sz w:val="24"/>
          <w:szCs w:val="24"/>
        </w:rPr>
      </w:pPr>
      <w:r w:rsidRPr="00BB6A80">
        <w:rPr>
          <w:rFonts w:ascii="Times New Roman" w:hAnsi="Times New Roman" w:cs="Times New Roman"/>
          <w:sz w:val="24"/>
          <w:szCs w:val="24"/>
        </w:rPr>
        <w:t>klinična slika – precejšnja prizadetost</w:t>
      </w:r>
    </w:p>
    <w:p w:rsidR="006F6E1A" w:rsidRPr="00BB6A80" w:rsidRDefault="006F6E1A" w:rsidP="00BC1048">
      <w:pPr>
        <w:numPr>
          <w:ilvl w:val="1"/>
          <w:numId w:val="230"/>
        </w:numPr>
        <w:rPr>
          <w:rFonts w:ascii="Times New Roman" w:hAnsi="Times New Roman" w:cs="Times New Roman"/>
          <w:sz w:val="24"/>
          <w:szCs w:val="24"/>
        </w:rPr>
      </w:pPr>
      <w:r w:rsidRPr="00BB6A80">
        <w:rPr>
          <w:rFonts w:ascii="Times New Roman" w:hAnsi="Times New Roman" w:cs="Times New Roman"/>
          <w:sz w:val="24"/>
          <w:szCs w:val="24"/>
        </w:rPr>
        <w:t>valjast premakljiv tu pod drl</w:t>
      </w:r>
    </w:p>
    <w:p w:rsidR="006F6E1A" w:rsidRPr="00BB6A80" w:rsidRDefault="006F6E1A" w:rsidP="00BC1048">
      <w:pPr>
        <w:numPr>
          <w:ilvl w:val="1"/>
          <w:numId w:val="230"/>
        </w:numPr>
        <w:rPr>
          <w:rFonts w:ascii="Times New Roman" w:hAnsi="Times New Roman" w:cs="Times New Roman"/>
          <w:sz w:val="24"/>
          <w:szCs w:val="24"/>
        </w:rPr>
      </w:pPr>
      <w:r w:rsidRPr="00BB6A80">
        <w:rPr>
          <w:rFonts w:ascii="Times New Roman" w:hAnsi="Times New Roman" w:cs="Times New Roman"/>
          <w:sz w:val="24"/>
          <w:szCs w:val="24"/>
        </w:rPr>
        <w:t>rtg – nivoji tekočine</w:t>
      </w:r>
    </w:p>
    <w:p w:rsidR="006F6E1A" w:rsidRPr="00BB6A80" w:rsidRDefault="006F6E1A" w:rsidP="00BC1048">
      <w:pPr>
        <w:numPr>
          <w:ilvl w:val="1"/>
          <w:numId w:val="230"/>
        </w:numPr>
        <w:rPr>
          <w:rFonts w:ascii="Times New Roman" w:hAnsi="Times New Roman" w:cs="Times New Roman"/>
          <w:sz w:val="24"/>
          <w:szCs w:val="24"/>
        </w:rPr>
      </w:pPr>
      <w:r w:rsidRPr="00BB6A80">
        <w:rPr>
          <w:rFonts w:ascii="Times New Roman" w:hAnsi="Times New Roman" w:cs="Times New Roman"/>
          <w:sz w:val="24"/>
          <w:szCs w:val="24"/>
        </w:rPr>
        <w:t>rektalni pregled – kri</w:t>
      </w:r>
    </w:p>
    <w:p w:rsidR="006F6E1A" w:rsidRPr="00BB6A80" w:rsidRDefault="006F6E1A" w:rsidP="00BC1048">
      <w:pPr>
        <w:numPr>
          <w:ilvl w:val="1"/>
          <w:numId w:val="230"/>
        </w:numPr>
        <w:rPr>
          <w:rFonts w:ascii="Times New Roman" w:hAnsi="Times New Roman" w:cs="Times New Roman"/>
          <w:sz w:val="24"/>
          <w:szCs w:val="24"/>
        </w:rPr>
      </w:pPr>
      <w:r w:rsidRPr="00BB6A80">
        <w:rPr>
          <w:rFonts w:ascii="Times New Roman" w:hAnsi="Times New Roman" w:cs="Times New Roman"/>
          <w:sz w:val="24"/>
          <w:szCs w:val="24"/>
        </w:rPr>
        <w:t>irigoskopija – slika žabjih ust</w:t>
      </w:r>
    </w:p>
    <w:p w:rsidR="00BB6A80" w:rsidRPr="00BB6A80" w:rsidRDefault="00BB6A80" w:rsidP="00BC1048">
      <w:pPr>
        <w:pStyle w:val="ListParagraph"/>
        <w:numPr>
          <w:ilvl w:val="0"/>
          <w:numId w:val="230"/>
        </w:numPr>
        <w:rPr>
          <w:rFonts w:ascii="Times New Roman" w:hAnsi="Times New Roman" w:cs="Times New Roman"/>
          <w:sz w:val="24"/>
          <w:szCs w:val="24"/>
        </w:rPr>
      </w:pPr>
      <w:r w:rsidRPr="00BB6A80">
        <w:rPr>
          <w:rFonts w:ascii="Times New Roman" w:hAnsi="Times New Roman" w:cs="Times New Roman"/>
          <w:sz w:val="24"/>
          <w:szCs w:val="24"/>
        </w:rPr>
        <w:t xml:space="preserve">Terapija: </w:t>
      </w:r>
    </w:p>
    <w:p w:rsidR="006F6E1A" w:rsidRPr="00BB6A80" w:rsidRDefault="006F6E1A" w:rsidP="00BC1048">
      <w:pPr>
        <w:numPr>
          <w:ilvl w:val="1"/>
          <w:numId w:val="231"/>
        </w:numPr>
        <w:rPr>
          <w:rFonts w:ascii="Times New Roman" w:hAnsi="Times New Roman" w:cs="Times New Roman"/>
          <w:sz w:val="24"/>
          <w:szCs w:val="24"/>
        </w:rPr>
      </w:pPr>
      <w:r w:rsidRPr="00BB6A80">
        <w:rPr>
          <w:rFonts w:ascii="Times New Roman" w:hAnsi="Times New Roman" w:cs="Times New Roman"/>
          <w:sz w:val="24"/>
          <w:szCs w:val="24"/>
        </w:rPr>
        <w:t>čimprejšnja operacija</w:t>
      </w:r>
    </w:p>
    <w:p w:rsidR="00BB6A80" w:rsidRDefault="00BB6A80" w:rsidP="00BB6A80">
      <w:pPr>
        <w:rPr>
          <w:rFonts w:ascii="Times New Roman" w:hAnsi="Times New Roman" w:cs="Times New Roman"/>
          <w:sz w:val="24"/>
          <w:szCs w:val="24"/>
        </w:rPr>
      </w:pPr>
    </w:p>
    <w:p w:rsidR="00BB6A80" w:rsidRDefault="00BB6A80" w:rsidP="00BB6A80">
      <w:pPr>
        <w:rPr>
          <w:rFonts w:ascii="Times New Roman" w:hAnsi="Times New Roman" w:cs="Times New Roman"/>
          <w:b/>
          <w:bCs/>
          <w:sz w:val="24"/>
          <w:szCs w:val="24"/>
        </w:rPr>
      </w:pPr>
      <w:r>
        <w:rPr>
          <w:rFonts w:ascii="Times New Roman" w:hAnsi="Times New Roman" w:cs="Times New Roman"/>
          <w:b/>
          <w:bCs/>
          <w:sz w:val="24"/>
          <w:szCs w:val="24"/>
        </w:rPr>
        <w:t>16.</w:t>
      </w:r>
      <w:r w:rsidRPr="00BB6A80">
        <w:rPr>
          <w:rFonts w:ascii="Times New Roman" w:hAnsi="Times New Roman" w:cs="Times New Roman"/>
          <w:b/>
          <w:bCs/>
          <w:sz w:val="24"/>
          <w:szCs w:val="24"/>
        </w:rPr>
        <w:t>VOLVULUS, TORZIJA  TANKEGA  ČREVESA</w:t>
      </w:r>
      <w:r>
        <w:rPr>
          <w:rFonts w:ascii="Times New Roman" w:hAnsi="Times New Roman" w:cs="Times New Roman"/>
          <w:b/>
          <w:bCs/>
          <w:sz w:val="24"/>
          <w:szCs w:val="24"/>
        </w:rPr>
        <w:t>:</w:t>
      </w:r>
    </w:p>
    <w:p w:rsidR="006F6E1A" w:rsidRPr="00BB6A80" w:rsidRDefault="006F6E1A" w:rsidP="00BC1048">
      <w:pPr>
        <w:numPr>
          <w:ilvl w:val="0"/>
          <w:numId w:val="232"/>
        </w:numPr>
        <w:rPr>
          <w:rFonts w:ascii="Times New Roman" w:hAnsi="Times New Roman" w:cs="Times New Roman"/>
          <w:sz w:val="24"/>
          <w:szCs w:val="24"/>
        </w:rPr>
      </w:pPr>
      <w:r w:rsidRPr="00BB6A80">
        <w:rPr>
          <w:rFonts w:ascii="Times New Roman" w:hAnsi="Times New Roman" w:cs="Times New Roman"/>
          <w:sz w:val="24"/>
          <w:szCs w:val="24"/>
        </w:rPr>
        <w:t>Črevesne vijuge se zasučejo okrog prečne osi z mezenterijem za 180 do 360 stopinj ali celo več – strangulacija – motnje krvnega obtoka – nekroza.</w:t>
      </w:r>
    </w:p>
    <w:p w:rsidR="006F6E1A" w:rsidRPr="00BB6A80" w:rsidRDefault="006F6E1A" w:rsidP="00BC1048">
      <w:pPr>
        <w:numPr>
          <w:ilvl w:val="0"/>
          <w:numId w:val="232"/>
        </w:numPr>
        <w:rPr>
          <w:rFonts w:ascii="Times New Roman" w:hAnsi="Times New Roman" w:cs="Times New Roman"/>
          <w:sz w:val="24"/>
          <w:szCs w:val="24"/>
        </w:rPr>
      </w:pPr>
      <w:r w:rsidRPr="00BB6A80">
        <w:rPr>
          <w:rFonts w:ascii="Times New Roman" w:hAnsi="Times New Roman" w:cs="Times New Roman"/>
          <w:sz w:val="24"/>
          <w:szCs w:val="24"/>
        </w:rPr>
        <w:t>Primarni volvulus - ni vzroka</w:t>
      </w:r>
    </w:p>
    <w:p w:rsidR="006F6E1A" w:rsidRPr="00BB6A80" w:rsidRDefault="006F6E1A" w:rsidP="00BC1048">
      <w:pPr>
        <w:numPr>
          <w:ilvl w:val="0"/>
          <w:numId w:val="232"/>
        </w:numPr>
        <w:rPr>
          <w:rFonts w:ascii="Times New Roman" w:hAnsi="Times New Roman" w:cs="Times New Roman"/>
          <w:sz w:val="24"/>
          <w:szCs w:val="24"/>
        </w:rPr>
      </w:pPr>
      <w:r w:rsidRPr="00BB6A80">
        <w:rPr>
          <w:rFonts w:ascii="Times New Roman" w:hAnsi="Times New Roman" w:cs="Times New Roman"/>
          <w:sz w:val="24"/>
          <w:szCs w:val="24"/>
        </w:rPr>
        <w:t>Sekundarni volvulus - duktus omfaloenterikus perzistens</w:t>
      </w:r>
    </w:p>
    <w:p w:rsidR="00BB6A80" w:rsidRPr="00BB6A80" w:rsidRDefault="00BB6A80" w:rsidP="00BB6A80">
      <w:pPr>
        <w:rPr>
          <w:rFonts w:ascii="Times New Roman" w:hAnsi="Times New Roman" w:cs="Times New Roman"/>
          <w:sz w:val="24"/>
          <w:szCs w:val="24"/>
        </w:rPr>
      </w:pPr>
      <w:r w:rsidRPr="00BB6A80">
        <w:rPr>
          <w:rFonts w:ascii="Times New Roman" w:hAnsi="Times New Roman" w:cs="Times New Roman"/>
          <w:sz w:val="24"/>
          <w:szCs w:val="24"/>
        </w:rPr>
        <w:t xml:space="preserve">     </w:t>
      </w:r>
      <w:r w:rsidR="00FD4717">
        <w:rPr>
          <w:rFonts w:ascii="Times New Roman" w:hAnsi="Times New Roman" w:cs="Times New Roman"/>
          <w:sz w:val="24"/>
          <w:szCs w:val="24"/>
        </w:rPr>
        <w:t xml:space="preserve">                           </w:t>
      </w:r>
      <w:r w:rsidR="00FD4717">
        <w:rPr>
          <w:rFonts w:ascii="Times New Roman" w:hAnsi="Times New Roman" w:cs="Times New Roman"/>
          <w:sz w:val="24"/>
          <w:szCs w:val="24"/>
        </w:rPr>
        <w:tab/>
        <w:t xml:space="preserve">           </w:t>
      </w:r>
      <w:r w:rsidRPr="00BB6A80">
        <w:rPr>
          <w:rFonts w:ascii="Times New Roman" w:hAnsi="Times New Roman" w:cs="Times New Roman"/>
          <w:sz w:val="24"/>
          <w:szCs w:val="24"/>
        </w:rPr>
        <w:t>- trakaste zarastline</w:t>
      </w:r>
    </w:p>
    <w:p w:rsidR="00BB6A80" w:rsidRPr="00BB6A80" w:rsidRDefault="006F6E1A" w:rsidP="00BC1048">
      <w:pPr>
        <w:numPr>
          <w:ilvl w:val="0"/>
          <w:numId w:val="233"/>
        </w:numPr>
        <w:rPr>
          <w:rFonts w:ascii="Times New Roman" w:hAnsi="Times New Roman" w:cs="Times New Roman"/>
          <w:sz w:val="24"/>
          <w:szCs w:val="24"/>
        </w:rPr>
      </w:pPr>
      <w:r w:rsidRPr="00BB6A80">
        <w:rPr>
          <w:rFonts w:ascii="Times New Roman" w:hAnsi="Times New Roman" w:cs="Times New Roman"/>
          <w:sz w:val="24"/>
          <w:szCs w:val="24"/>
        </w:rPr>
        <w:t xml:space="preserve">Klinična slika: nenadne bolečine, močno bruhanje, hitro rastoča </w:t>
      </w:r>
      <w:r w:rsidR="00BB6A80" w:rsidRPr="00BB6A80">
        <w:rPr>
          <w:rFonts w:ascii="Times New Roman" w:hAnsi="Times New Roman" w:cs="Times New Roman"/>
          <w:sz w:val="24"/>
          <w:szCs w:val="24"/>
        </w:rPr>
        <w:t>napetost trebuha</w:t>
      </w:r>
    </w:p>
    <w:p w:rsidR="006F6E1A" w:rsidRPr="00BB6A80" w:rsidRDefault="006F6E1A" w:rsidP="00BC1048">
      <w:pPr>
        <w:numPr>
          <w:ilvl w:val="0"/>
          <w:numId w:val="234"/>
        </w:numPr>
        <w:rPr>
          <w:rFonts w:ascii="Times New Roman" w:hAnsi="Times New Roman" w:cs="Times New Roman"/>
          <w:sz w:val="24"/>
          <w:szCs w:val="24"/>
        </w:rPr>
      </w:pPr>
      <w:r w:rsidRPr="00BB6A80">
        <w:rPr>
          <w:rFonts w:ascii="Times New Roman" w:hAnsi="Times New Roman" w:cs="Times New Roman"/>
          <w:sz w:val="24"/>
          <w:szCs w:val="24"/>
        </w:rPr>
        <w:t> RTG: dilatirane vijuge črevesa, nivoji tekočine</w:t>
      </w:r>
    </w:p>
    <w:p w:rsidR="00BB6A80" w:rsidRDefault="00BB6A80" w:rsidP="00BB6A80">
      <w:pPr>
        <w:rPr>
          <w:rFonts w:ascii="Times New Roman" w:hAnsi="Times New Roman" w:cs="Times New Roman"/>
          <w:sz w:val="24"/>
          <w:szCs w:val="24"/>
        </w:rPr>
      </w:pPr>
    </w:p>
    <w:p w:rsidR="00FD4717" w:rsidRDefault="00FD4717" w:rsidP="00BB6A80">
      <w:pPr>
        <w:rPr>
          <w:rFonts w:ascii="Times New Roman" w:hAnsi="Times New Roman" w:cs="Times New Roman"/>
          <w:b/>
          <w:bCs/>
          <w:sz w:val="24"/>
          <w:szCs w:val="24"/>
        </w:rPr>
      </w:pPr>
      <w:r>
        <w:rPr>
          <w:rFonts w:ascii="Times New Roman" w:hAnsi="Times New Roman" w:cs="Times New Roman"/>
          <w:b/>
          <w:bCs/>
          <w:sz w:val="24"/>
          <w:szCs w:val="24"/>
        </w:rPr>
        <w:t>17.</w:t>
      </w:r>
      <w:r w:rsidRPr="00FD4717">
        <w:rPr>
          <w:rFonts w:ascii="Times New Roman" w:hAnsi="Times New Roman" w:cs="Times New Roman"/>
          <w:b/>
          <w:bCs/>
          <w:sz w:val="24"/>
          <w:szCs w:val="24"/>
        </w:rPr>
        <w:t>AKUTNI  ABDOMEN  ZARADI  KRVAVITVE</w:t>
      </w:r>
      <w:r>
        <w:rPr>
          <w:rFonts w:ascii="Times New Roman" w:hAnsi="Times New Roman" w:cs="Times New Roman"/>
          <w:b/>
          <w:bCs/>
          <w:sz w:val="24"/>
          <w:szCs w:val="24"/>
        </w:rPr>
        <w:t>:</w:t>
      </w:r>
    </w:p>
    <w:p w:rsidR="006F6E1A" w:rsidRPr="00FD4717" w:rsidRDefault="006F6E1A" w:rsidP="00BC1048">
      <w:pPr>
        <w:numPr>
          <w:ilvl w:val="0"/>
          <w:numId w:val="235"/>
        </w:numPr>
        <w:rPr>
          <w:rFonts w:ascii="Times New Roman" w:hAnsi="Times New Roman" w:cs="Times New Roman"/>
          <w:sz w:val="24"/>
          <w:szCs w:val="24"/>
        </w:rPr>
      </w:pPr>
      <w:r w:rsidRPr="00FD4717">
        <w:rPr>
          <w:rFonts w:ascii="Times New Roman" w:hAnsi="Times New Roman" w:cs="Times New Roman"/>
          <w:sz w:val="24"/>
          <w:szCs w:val="24"/>
        </w:rPr>
        <w:t>Krvavitev v trebušno votlino</w:t>
      </w:r>
    </w:p>
    <w:p w:rsidR="006F6E1A" w:rsidRPr="00FD4717" w:rsidRDefault="006F6E1A" w:rsidP="00BC1048">
      <w:pPr>
        <w:numPr>
          <w:ilvl w:val="0"/>
          <w:numId w:val="235"/>
        </w:numPr>
        <w:rPr>
          <w:rFonts w:ascii="Times New Roman" w:hAnsi="Times New Roman" w:cs="Times New Roman"/>
          <w:sz w:val="24"/>
          <w:szCs w:val="24"/>
        </w:rPr>
      </w:pPr>
      <w:r w:rsidRPr="00FD4717">
        <w:rPr>
          <w:rFonts w:ascii="Times New Roman" w:hAnsi="Times New Roman" w:cs="Times New Roman"/>
          <w:sz w:val="24"/>
          <w:szCs w:val="24"/>
        </w:rPr>
        <w:t>Krvavitev v prebavni trakt</w:t>
      </w:r>
    </w:p>
    <w:p w:rsidR="00FD4717" w:rsidRPr="00FD4717" w:rsidRDefault="006F6E1A" w:rsidP="00BC1048">
      <w:pPr>
        <w:numPr>
          <w:ilvl w:val="0"/>
          <w:numId w:val="235"/>
        </w:numPr>
        <w:rPr>
          <w:rFonts w:ascii="Times New Roman" w:hAnsi="Times New Roman" w:cs="Times New Roman"/>
          <w:sz w:val="24"/>
          <w:szCs w:val="24"/>
        </w:rPr>
      </w:pPr>
      <w:r w:rsidRPr="00FD4717">
        <w:rPr>
          <w:rFonts w:ascii="Times New Roman" w:hAnsi="Times New Roman" w:cs="Times New Roman"/>
          <w:sz w:val="24"/>
          <w:szCs w:val="24"/>
        </w:rPr>
        <w:t>Klinična slika: bledica, hitro in slabo polnjen pulz, nizek krvni tlak,</w:t>
      </w:r>
      <w:r w:rsidR="00FD4717" w:rsidRPr="00FD4717">
        <w:rPr>
          <w:rFonts w:ascii="Times New Roman" w:hAnsi="Times New Roman" w:cs="Times New Roman"/>
          <w:sz w:val="24"/>
          <w:szCs w:val="24"/>
        </w:rPr>
        <w:t xml:space="preserve"> hemoragični šok</w:t>
      </w:r>
      <w:r w:rsidR="00FD4717">
        <w:rPr>
          <w:rFonts w:ascii="Times New Roman" w:hAnsi="Times New Roman" w:cs="Times New Roman"/>
          <w:sz w:val="24"/>
          <w:szCs w:val="24"/>
        </w:rPr>
        <w:t xml:space="preserve">, </w:t>
      </w:r>
      <w:r w:rsidR="00FD4717" w:rsidRPr="00FD4717">
        <w:rPr>
          <w:rFonts w:ascii="Times New Roman" w:hAnsi="Times New Roman" w:cs="Times New Roman"/>
          <w:sz w:val="24"/>
          <w:szCs w:val="24"/>
        </w:rPr>
        <w:t>apatičen, miren, slabo reagira na dražljaje.</w:t>
      </w:r>
    </w:p>
    <w:p w:rsidR="006F6E1A" w:rsidRPr="00FD4717" w:rsidRDefault="006F6E1A" w:rsidP="00BC1048">
      <w:pPr>
        <w:numPr>
          <w:ilvl w:val="0"/>
          <w:numId w:val="236"/>
        </w:numPr>
        <w:rPr>
          <w:rFonts w:ascii="Times New Roman" w:hAnsi="Times New Roman" w:cs="Times New Roman"/>
          <w:sz w:val="24"/>
          <w:szCs w:val="24"/>
        </w:rPr>
      </w:pPr>
      <w:r w:rsidRPr="00FD4717">
        <w:rPr>
          <w:rFonts w:ascii="Times New Roman" w:hAnsi="Times New Roman" w:cs="Times New Roman"/>
          <w:sz w:val="24"/>
          <w:szCs w:val="24"/>
        </w:rPr>
        <w:t>Krvavitev v trebušno votlino – pogosto znaki peritonitisa</w:t>
      </w:r>
    </w:p>
    <w:p w:rsidR="006F6E1A" w:rsidRPr="00FD4717" w:rsidRDefault="006F6E1A" w:rsidP="00BC1048">
      <w:pPr>
        <w:numPr>
          <w:ilvl w:val="0"/>
          <w:numId w:val="236"/>
        </w:numPr>
        <w:rPr>
          <w:rFonts w:ascii="Times New Roman" w:hAnsi="Times New Roman" w:cs="Times New Roman"/>
          <w:sz w:val="24"/>
          <w:szCs w:val="24"/>
        </w:rPr>
      </w:pPr>
      <w:r w:rsidRPr="00FD4717">
        <w:rPr>
          <w:rFonts w:ascii="Times New Roman" w:hAnsi="Times New Roman" w:cs="Times New Roman"/>
          <w:sz w:val="24"/>
          <w:szCs w:val="24"/>
        </w:rPr>
        <w:t xml:space="preserve">Krvavitev v prebavni trakt: zgornji del – </w:t>
      </w:r>
      <w:r w:rsidRPr="00FD4717">
        <w:rPr>
          <w:rFonts w:ascii="Times New Roman" w:hAnsi="Times New Roman" w:cs="Times New Roman"/>
          <w:b/>
          <w:sz w:val="24"/>
          <w:szCs w:val="24"/>
        </w:rPr>
        <w:t>hematemesis</w:t>
      </w:r>
    </w:p>
    <w:p w:rsidR="00FD4717" w:rsidRPr="00FD4717" w:rsidRDefault="00FD4717" w:rsidP="00FD4717">
      <w:pPr>
        <w:rPr>
          <w:rFonts w:ascii="Times New Roman" w:hAnsi="Times New Roman" w:cs="Times New Roman"/>
          <w:sz w:val="24"/>
          <w:szCs w:val="24"/>
        </w:rPr>
      </w:pPr>
      <w:r w:rsidRPr="00FD471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D4717">
        <w:rPr>
          <w:rFonts w:ascii="Times New Roman" w:hAnsi="Times New Roman" w:cs="Times New Roman"/>
          <w:sz w:val="24"/>
          <w:szCs w:val="24"/>
        </w:rPr>
        <w:t xml:space="preserve">spodnji del – </w:t>
      </w:r>
      <w:r w:rsidRPr="00FD4717">
        <w:rPr>
          <w:rFonts w:ascii="Times New Roman" w:hAnsi="Times New Roman" w:cs="Times New Roman"/>
          <w:b/>
          <w:sz w:val="24"/>
          <w:szCs w:val="24"/>
        </w:rPr>
        <w:t>melena</w:t>
      </w:r>
    </w:p>
    <w:p w:rsidR="00FD4717" w:rsidRPr="00FD4717" w:rsidRDefault="00FD4717" w:rsidP="00BC1048">
      <w:pPr>
        <w:pStyle w:val="ListParagraph"/>
        <w:numPr>
          <w:ilvl w:val="0"/>
          <w:numId w:val="238"/>
        </w:numPr>
        <w:rPr>
          <w:rFonts w:ascii="Times New Roman" w:hAnsi="Times New Roman" w:cs="Times New Roman"/>
          <w:sz w:val="24"/>
          <w:szCs w:val="24"/>
        </w:rPr>
      </w:pPr>
      <w:r w:rsidRPr="00FD4717">
        <w:rPr>
          <w:rFonts w:ascii="Times New Roman" w:hAnsi="Times New Roman" w:cs="Times New Roman"/>
          <w:sz w:val="24"/>
          <w:szCs w:val="24"/>
        </w:rPr>
        <w:t>Diagnostika: - krvavitev v trebuh – UZ, CT, NMR</w:t>
      </w:r>
    </w:p>
    <w:p w:rsidR="00FD4717" w:rsidRPr="00FD4717" w:rsidRDefault="00FD4717" w:rsidP="00FD4717">
      <w:pPr>
        <w:rPr>
          <w:rFonts w:ascii="Times New Roman" w:hAnsi="Times New Roman" w:cs="Times New Roman"/>
          <w:sz w:val="24"/>
          <w:szCs w:val="24"/>
        </w:rPr>
      </w:pPr>
      <w:r w:rsidRPr="00FD4717">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FD4717">
        <w:rPr>
          <w:rFonts w:ascii="Times New Roman" w:hAnsi="Times New Roman" w:cs="Times New Roman"/>
          <w:sz w:val="24"/>
          <w:szCs w:val="24"/>
        </w:rPr>
        <w:t xml:space="preserve"> - krvavitev v GIT –</w:t>
      </w:r>
      <w:r>
        <w:rPr>
          <w:rFonts w:ascii="Times New Roman" w:hAnsi="Times New Roman" w:cs="Times New Roman"/>
          <w:sz w:val="24"/>
          <w:szCs w:val="24"/>
        </w:rPr>
        <w:t xml:space="preserve"> endoskopija, angiografija, </w:t>
      </w:r>
      <w:r w:rsidRPr="00FD4717">
        <w:rPr>
          <w:rFonts w:ascii="Times New Roman" w:hAnsi="Times New Roman" w:cs="Times New Roman"/>
          <w:sz w:val="24"/>
          <w:szCs w:val="24"/>
        </w:rPr>
        <w:t>scintigrafija</w:t>
      </w:r>
    </w:p>
    <w:p w:rsidR="006F6E1A" w:rsidRPr="00FD4717" w:rsidRDefault="006F6E1A" w:rsidP="00BC1048">
      <w:pPr>
        <w:numPr>
          <w:ilvl w:val="0"/>
          <w:numId w:val="237"/>
        </w:numPr>
        <w:rPr>
          <w:rFonts w:ascii="Times New Roman" w:hAnsi="Times New Roman" w:cs="Times New Roman"/>
          <w:sz w:val="24"/>
          <w:szCs w:val="24"/>
        </w:rPr>
      </w:pPr>
      <w:r w:rsidRPr="00FD4717">
        <w:rPr>
          <w:rFonts w:ascii="Times New Roman" w:hAnsi="Times New Roman" w:cs="Times New Roman"/>
          <w:sz w:val="24"/>
          <w:szCs w:val="24"/>
        </w:rPr>
        <w:t>Terapija:  - operativna</w:t>
      </w:r>
    </w:p>
    <w:p w:rsidR="00FD4717" w:rsidRPr="00FD4717" w:rsidRDefault="00FD4717" w:rsidP="00FD4717">
      <w:pPr>
        <w:rPr>
          <w:rFonts w:ascii="Times New Roman" w:hAnsi="Times New Roman" w:cs="Times New Roman"/>
          <w:sz w:val="24"/>
          <w:szCs w:val="24"/>
        </w:rPr>
      </w:pPr>
      <w:r w:rsidRPr="00FD4717">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FD4717">
        <w:rPr>
          <w:rFonts w:ascii="Times New Roman" w:hAnsi="Times New Roman" w:cs="Times New Roman"/>
          <w:sz w:val="24"/>
          <w:szCs w:val="24"/>
        </w:rPr>
        <w:t xml:space="preserve">   - endoskopska, embolizacija </w:t>
      </w:r>
    </w:p>
    <w:p w:rsidR="00FD4717" w:rsidRDefault="00FD4717" w:rsidP="00BB6A80">
      <w:pPr>
        <w:rPr>
          <w:rFonts w:ascii="Times New Roman" w:hAnsi="Times New Roman" w:cs="Times New Roman"/>
          <w:sz w:val="24"/>
          <w:szCs w:val="24"/>
        </w:rPr>
      </w:pPr>
    </w:p>
    <w:p w:rsidR="00FD4717" w:rsidRPr="00FD4717" w:rsidRDefault="00FD4717" w:rsidP="00BB6A80">
      <w:pPr>
        <w:rPr>
          <w:rFonts w:ascii="Times New Roman" w:hAnsi="Times New Roman" w:cs="Times New Roman"/>
          <w:b/>
          <w:sz w:val="24"/>
          <w:szCs w:val="24"/>
        </w:rPr>
      </w:pPr>
      <w:r w:rsidRPr="00FD4717">
        <w:rPr>
          <w:rFonts w:ascii="Times New Roman" w:hAnsi="Times New Roman" w:cs="Times New Roman"/>
          <w:b/>
          <w:sz w:val="24"/>
          <w:szCs w:val="24"/>
        </w:rPr>
        <w:t>18.PRIROJENA DIAFRAGMALNA KILA:</w:t>
      </w:r>
    </w:p>
    <w:p w:rsidR="006F6E1A" w:rsidRPr="00FD4717" w:rsidRDefault="006F6E1A" w:rsidP="00BC1048">
      <w:pPr>
        <w:numPr>
          <w:ilvl w:val="0"/>
          <w:numId w:val="239"/>
        </w:numPr>
        <w:rPr>
          <w:rFonts w:ascii="Times New Roman" w:hAnsi="Times New Roman" w:cs="Times New Roman"/>
          <w:sz w:val="24"/>
          <w:szCs w:val="24"/>
        </w:rPr>
      </w:pPr>
      <w:r w:rsidRPr="00FD4717">
        <w:rPr>
          <w:rFonts w:ascii="Times New Roman" w:hAnsi="Times New Roman" w:cs="Times New Roman"/>
          <w:sz w:val="24"/>
          <w:szCs w:val="24"/>
        </w:rPr>
        <w:t>Prirojena diafragmalna kila</w:t>
      </w:r>
      <w:r w:rsidRPr="00FD4717">
        <w:rPr>
          <w:rFonts w:ascii="Times New Roman" w:hAnsi="Times New Roman" w:cs="Times New Roman"/>
          <w:sz w:val="24"/>
          <w:szCs w:val="24"/>
          <w:lang w:val="en-US"/>
        </w:rPr>
        <w:t xml:space="preserve"> (</w:t>
      </w:r>
      <w:r w:rsidRPr="00FD4717">
        <w:rPr>
          <w:rFonts w:ascii="Times New Roman" w:hAnsi="Times New Roman" w:cs="Times New Roman"/>
          <w:b/>
          <w:bCs/>
          <w:sz w:val="24"/>
          <w:szCs w:val="24"/>
          <w:lang w:val="en-US"/>
        </w:rPr>
        <w:t>CDH</w:t>
      </w:r>
      <w:r w:rsidRPr="00FD4717">
        <w:rPr>
          <w:rFonts w:ascii="Times New Roman" w:hAnsi="Times New Roman" w:cs="Times New Roman"/>
          <w:sz w:val="24"/>
          <w:szCs w:val="24"/>
          <w:lang w:val="en-US"/>
        </w:rPr>
        <w:t xml:space="preserve">) </w:t>
      </w:r>
      <w:r w:rsidRPr="00FD4717">
        <w:rPr>
          <w:rFonts w:ascii="Times New Roman" w:hAnsi="Times New Roman" w:cs="Times New Roman"/>
          <w:sz w:val="24"/>
          <w:szCs w:val="24"/>
        </w:rPr>
        <w:t xml:space="preserve">incidenca: </w:t>
      </w:r>
      <w:r w:rsidRPr="00FD4717">
        <w:rPr>
          <w:rFonts w:ascii="Times New Roman" w:hAnsi="Times New Roman" w:cs="Times New Roman"/>
          <w:sz w:val="24"/>
          <w:szCs w:val="24"/>
          <w:lang w:val="en-US"/>
        </w:rPr>
        <w:t xml:space="preserve">1 </w:t>
      </w:r>
      <w:r w:rsidRPr="00FD4717">
        <w:rPr>
          <w:rFonts w:ascii="Times New Roman" w:hAnsi="Times New Roman" w:cs="Times New Roman"/>
          <w:sz w:val="24"/>
          <w:szCs w:val="24"/>
        </w:rPr>
        <w:t>/</w:t>
      </w:r>
      <w:r w:rsidRPr="00FD4717">
        <w:rPr>
          <w:rFonts w:ascii="Times New Roman" w:hAnsi="Times New Roman" w:cs="Times New Roman"/>
          <w:sz w:val="24"/>
          <w:szCs w:val="24"/>
          <w:lang w:val="en-US"/>
        </w:rPr>
        <w:t xml:space="preserve"> 2000</w:t>
      </w:r>
      <w:r w:rsidRPr="00FD4717">
        <w:rPr>
          <w:rFonts w:ascii="Times New Roman" w:hAnsi="Times New Roman" w:cs="Times New Roman"/>
          <w:sz w:val="24"/>
          <w:szCs w:val="24"/>
        </w:rPr>
        <w:t>novorojencev;</w:t>
      </w:r>
    </w:p>
    <w:p w:rsidR="006F6E1A" w:rsidRPr="00FD4717" w:rsidRDefault="006F6E1A" w:rsidP="00BC1048">
      <w:pPr>
        <w:numPr>
          <w:ilvl w:val="0"/>
          <w:numId w:val="239"/>
        </w:numPr>
        <w:rPr>
          <w:rFonts w:ascii="Times New Roman" w:hAnsi="Times New Roman" w:cs="Times New Roman"/>
          <w:sz w:val="24"/>
          <w:szCs w:val="24"/>
        </w:rPr>
      </w:pPr>
      <w:r w:rsidRPr="00FD4717">
        <w:rPr>
          <w:rFonts w:ascii="Times New Roman" w:hAnsi="Times New Roman" w:cs="Times New Roman"/>
          <w:sz w:val="24"/>
          <w:szCs w:val="24"/>
        </w:rPr>
        <w:t>Začetni ukrepi takoj po rojstvu: stabilizacija in pomoč pri dihanju in priprava na kirurški poseg;</w:t>
      </w:r>
    </w:p>
    <w:p w:rsidR="006F6E1A" w:rsidRPr="00FD4717" w:rsidRDefault="006F6E1A" w:rsidP="00BC1048">
      <w:pPr>
        <w:numPr>
          <w:ilvl w:val="0"/>
          <w:numId w:val="239"/>
        </w:numPr>
        <w:rPr>
          <w:rFonts w:ascii="Times New Roman" w:hAnsi="Times New Roman" w:cs="Times New Roman"/>
          <w:sz w:val="24"/>
          <w:szCs w:val="24"/>
        </w:rPr>
      </w:pPr>
      <w:r w:rsidRPr="00FD4717">
        <w:rPr>
          <w:rFonts w:ascii="Times New Roman" w:hAnsi="Times New Roman" w:cs="Times New Roman"/>
          <w:b/>
          <w:bCs/>
          <w:sz w:val="24"/>
          <w:szCs w:val="24"/>
        </w:rPr>
        <w:t>Kirurgija</w:t>
      </w:r>
      <w:r w:rsidRPr="00FD4717">
        <w:rPr>
          <w:rFonts w:ascii="Times New Roman" w:hAnsi="Times New Roman" w:cs="Times New Roman"/>
          <w:sz w:val="24"/>
          <w:szCs w:val="24"/>
        </w:rPr>
        <w:t>:</w:t>
      </w:r>
    </w:p>
    <w:p w:rsidR="006F6E1A" w:rsidRPr="00FD4717" w:rsidRDefault="006F6E1A" w:rsidP="00BC1048">
      <w:pPr>
        <w:numPr>
          <w:ilvl w:val="0"/>
          <w:numId w:val="240"/>
        </w:numPr>
        <w:rPr>
          <w:rFonts w:ascii="Times New Roman" w:hAnsi="Times New Roman" w:cs="Times New Roman"/>
          <w:sz w:val="24"/>
          <w:szCs w:val="24"/>
        </w:rPr>
      </w:pPr>
      <w:r w:rsidRPr="00FD4717">
        <w:rPr>
          <w:rFonts w:ascii="Times New Roman" w:hAnsi="Times New Roman" w:cs="Times New Roman"/>
          <w:sz w:val="24"/>
          <w:szCs w:val="24"/>
        </w:rPr>
        <w:t>zaprtje diafragmalnega defekta</w:t>
      </w:r>
      <w:r w:rsidRPr="00FD4717">
        <w:rPr>
          <w:rFonts w:ascii="Times New Roman" w:hAnsi="Times New Roman" w:cs="Times New Roman"/>
          <w:sz w:val="24"/>
          <w:szCs w:val="24"/>
          <w:lang w:val="en-US"/>
        </w:rPr>
        <w:t xml:space="preserve"> </w:t>
      </w:r>
    </w:p>
    <w:p w:rsidR="006F6E1A" w:rsidRPr="00FD4717" w:rsidRDefault="006F6E1A" w:rsidP="00BC1048">
      <w:pPr>
        <w:numPr>
          <w:ilvl w:val="0"/>
          <w:numId w:val="240"/>
        </w:numPr>
        <w:rPr>
          <w:rFonts w:ascii="Times New Roman" w:hAnsi="Times New Roman" w:cs="Times New Roman"/>
          <w:sz w:val="24"/>
          <w:szCs w:val="24"/>
        </w:rPr>
      </w:pPr>
      <w:r w:rsidRPr="00FD4717">
        <w:rPr>
          <w:rFonts w:ascii="Times New Roman" w:hAnsi="Times New Roman" w:cs="Times New Roman"/>
          <w:sz w:val="24"/>
          <w:szCs w:val="24"/>
        </w:rPr>
        <w:t>Povrnitev organov v trebušno votlino, kar omogoča  prostor hipoplastičnem pljučnem režnju in omogoča rast prizadetega dela pljuč</w:t>
      </w:r>
    </w:p>
    <w:p w:rsidR="006F6E1A" w:rsidRPr="00FD4717" w:rsidRDefault="006F6E1A" w:rsidP="00BC1048">
      <w:pPr>
        <w:numPr>
          <w:ilvl w:val="0"/>
          <w:numId w:val="241"/>
        </w:numPr>
        <w:rPr>
          <w:rFonts w:ascii="Times New Roman" w:hAnsi="Times New Roman" w:cs="Times New Roman"/>
          <w:sz w:val="24"/>
          <w:szCs w:val="24"/>
        </w:rPr>
      </w:pPr>
      <w:r w:rsidRPr="00FD4717">
        <w:rPr>
          <w:rFonts w:ascii="Times New Roman" w:hAnsi="Times New Roman" w:cs="Times New Roman"/>
          <w:sz w:val="24"/>
          <w:szCs w:val="24"/>
        </w:rPr>
        <w:t>Preživetje: 90%.</w:t>
      </w:r>
    </w:p>
    <w:p w:rsidR="00FD4717" w:rsidRPr="00FD4717" w:rsidRDefault="00FD4717" w:rsidP="00BC1048">
      <w:pPr>
        <w:pStyle w:val="ListParagraph"/>
        <w:numPr>
          <w:ilvl w:val="0"/>
          <w:numId w:val="241"/>
        </w:numPr>
        <w:rPr>
          <w:rFonts w:ascii="Times New Roman" w:hAnsi="Times New Roman" w:cs="Times New Roman"/>
          <w:sz w:val="24"/>
          <w:szCs w:val="24"/>
        </w:rPr>
      </w:pPr>
      <w:r w:rsidRPr="00FD4717">
        <w:rPr>
          <w:rFonts w:ascii="Times New Roman" w:hAnsi="Times New Roman" w:cs="Times New Roman"/>
          <w:b/>
          <w:bCs/>
          <w:sz w:val="24"/>
          <w:szCs w:val="24"/>
        </w:rPr>
        <w:lastRenderedPageBreak/>
        <w:t>Prenatalna kirurgija</w:t>
      </w:r>
    </w:p>
    <w:p w:rsidR="00FD4717" w:rsidRPr="00FD4717" w:rsidRDefault="00FD4717" w:rsidP="00BC1048">
      <w:pPr>
        <w:pStyle w:val="ListParagraph"/>
        <w:numPr>
          <w:ilvl w:val="0"/>
          <w:numId w:val="241"/>
        </w:numPr>
        <w:rPr>
          <w:rFonts w:ascii="Times New Roman" w:hAnsi="Times New Roman" w:cs="Times New Roman"/>
          <w:sz w:val="24"/>
          <w:szCs w:val="24"/>
        </w:rPr>
      </w:pPr>
      <w:r w:rsidRPr="00FD4717">
        <w:rPr>
          <w:rFonts w:ascii="Times New Roman" w:hAnsi="Times New Roman" w:cs="Times New Roman"/>
          <w:b/>
          <w:bCs/>
          <w:sz w:val="24"/>
          <w:szCs w:val="24"/>
        </w:rPr>
        <w:t xml:space="preserve">Pridružene motnje: </w:t>
      </w:r>
    </w:p>
    <w:p w:rsidR="006F6E1A" w:rsidRPr="00FD4717" w:rsidRDefault="006F6E1A" w:rsidP="00BC1048">
      <w:pPr>
        <w:numPr>
          <w:ilvl w:val="1"/>
          <w:numId w:val="242"/>
        </w:numPr>
        <w:rPr>
          <w:rFonts w:ascii="Times New Roman" w:hAnsi="Times New Roman" w:cs="Times New Roman"/>
          <w:sz w:val="24"/>
          <w:szCs w:val="24"/>
        </w:rPr>
      </w:pPr>
      <w:r w:rsidRPr="00FD4717">
        <w:rPr>
          <w:rFonts w:ascii="Times New Roman" w:hAnsi="Times New Roman" w:cs="Times New Roman"/>
          <w:sz w:val="24"/>
          <w:szCs w:val="24"/>
        </w:rPr>
        <w:t>Razvojne nevrološke</w:t>
      </w:r>
    </w:p>
    <w:p w:rsidR="006F6E1A" w:rsidRPr="00FD4717" w:rsidRDefault="006F6E1A" w:rsidP="00BC1048">
      <w:pPr>
        <w:numPr>
          <w:ilvl w:val="1"/>
          <w:numId w:val="242"/>
        </w:numPr>
        <w:rPr>
          <w:rFonts w:ascii="Times New Roman" w:hAnsi="Times New Roman" w:cs="Times New Roman"/>
          <w:sz w:val="24"/>
          <w:szCs w:val="24"/>
        </w:rPr>
      </w:pPr>
      <w:r w:rsidRPr="00FD4717">
        <w:rPr>
          <w:rFonts w:ascii="Times New Roman" w:hAnsi="Times New Roman" w:cs="Times New Roman"/>
          <w:sz w:val="24"/>
          <w:szCs w:val="24"/>
        </w:rPr>
        <w:t>Prehranske (nutricijske)</w:t>
      </w:r>
    </w:p>
    <w:p w:rsidR="006F6E1A" w:rsidRPr="00FD4717" w:rsidRDefault="006F6E1A" w:rsidP="00BC1048">
      <w:pPr>
        <w:numPr>
          <w:ilvl w:val="1"/>
          <w:numId w:val="242"/>
        </w:numPr>
        <w:rPr>
          <w:rFonts w:ascii="Times New Roman" w:hAnsi="Times New Roman" w:cs="Times New Roman"/>
          <w:sz w:val="24"/>
          <w:szCs w:val="24"/>
        </w:rPr>
      </w:pPr>
      <w:r w:rsidRPr="00FD4717">
        <w:rPr>
          <w:rFonts w:ascii="Times New Roman" w:hAnsi="Times New Roman" w:cs="Times New Roman"/>
          <w:sz w:val="24"/>
          <w:szCs w:val="24"/>
        </w:rPr>
        <w:t>Senzorinevralne motnje sluha</w:t>
      </w:r>
    </w:p>
    <w:p w:rsidR="006F6E1A" w:rsidRPr="00FD4717" w:rsidRDefault="006F6E1A" w:rsidP="00BC1048">
      <w:pPr>
        <w:numPr>
          <w:ilvl w:val="1"/>
          <w:numId w:val="242"/>
        </w:numPr>
        <w:rPr>
          <w:rFonts w:ascii="Times New Roman" w:hAnsi="Times New Roman" w:cs="Times New Roman"/>
          <w:sz w:val="24"/>
          <w:szCs w:val="24"/>
        </w:rPr>
      </w:pPr>
      <w:r w:rsidRPr="00FD4717">
        <w:rPr>
          <w:rFonts w:ascii="Times New Roman" w:hAnsi="Times New Roman" w:cs="Times New Roman"/>
          <w:sz w:val="24"/>
          <w:szCs w:val="24"/>
        </w:rPr>
        <w:t>Okrnjeni testi pljučne funkcije (hipoplazija pljuč, pljučna hipertenzija</w:t>
      </w:r>
    </w:p>
    <w:p w:rsidR="00FD4717" w:rsidRPr="00FD4717" w:rsidRDefault="00FD4717" w:rsidP="00BC1048">
      <w:pPr>
        <w:pStyle w:val="ListParagraph"/>
        <w:numPr>
          <w:ilvl w:val="0"/>
          <w:numId w:val="242"/>
        </w:numPr>
        <w:rPr>
          <w:rFonts w:ascii="Times New Roman" w:hAnsi="Times New Roman" w:cs="Times New Roman"/>
          <w:sz w:val="24"/>
          <w:szCs w:val="24"/>
        </w:rPr>
      </w:pPr>
      <w:r w:rsidRPr="00FD4717">
        <w:rPr>
          <w:rFonts w:ascii="Times New Roman" w:hAnsi="Times New Roman" w:cs="Times New Roman"/>
          <w:bCs/>
          <w:sz w:val="24"/>
          <w:szCs w:val="24"/>
        </w:rPr>
        <w:t>principi kirurškega zdravljenja</w:t>
      </w:r>
      <w:r>
        <w:rPr>
          <w:rFonts w:ascii="Times New Roman" w:hAnsi="Times New Roman" w:cs="Times New Roman"/>
          <w:bCs/>
          <w:sz w:val="24"/>
          <w:szCs w:val="24"/>
        </w:rPr>
        <w:t>:</w:t>
      </w:r>
    </w:p>
    <w:p w:rsidR="00FD4717" w:rsidRPr="00FD4717" w:rsidRDefault="00FD4717" w:rsidP="00BC1048">
      <w:pPr>
        <w:numPr>
          <w:ilvl w:val="1"/>
          <w:numId w:val="242"/>
        </w:numPr>
        <w:rPr>
          <w:rFonts w:ascii="Times New Roman" w:hAnsi="Times New Roman" w:cs="Times New Roman"/>
          <w:sz w:val="24"/>
          <w:szCs w:val="24"/>
        </w:rPr>
      </w:pPr>
      <w:r w:rsidRPr="00FD4717">
        <w:rPr>
          <w:rFonts w:ascii="Times New Roman" w:hAnsi="Times New Roman" w:cs="Times New Roman"/>
          <w:bCs/>
          <w:sz w:val="24"/>
          <w:szCs w:val="24"/>
        </w:rPr>
        <w:t>Fatalna kirurgija: fetalna okluzija traheje z balonom pospeši rast hipoplastičnih pljuč zaradi CHD (preiskave: fetalni UZ in MR)</w:t>
      </w:r>
    </w:p>
    <w:p w:rsidR="00FD4717" w:rsidRPr="00FD4717" w:rsidRDefault="00FD4717" w:rsidP="00BC1048">
      <w:pPr>
        <w:numPr>
          <w:ilvl w:val="1"/>
          <w:numId w:val="242"/>
        </w:numPr>
        <w:rPr>
          <w:rFonts w:ascii="Times New Roman" w:hAnsi="Times New Roman" w:cs="Times New Roman"/>
          <w:sz w:val="24"/>
          <w:szCs w:val="24"/>
        </w:rPr>
      </w:pPr>
      <w:r w:rsidRPr="00FD4717">
        <w:rPr>
          <w:rFonts w:ascii="Times New Roman" w:hAnsi="Times New Roman" w:cs="Times New Roman"/>
          <w:bCs/>
          <w:sz w:val="24"/>
          <w:szCs w:val="24"/>
        </w:rPr>
        <w:t>Nujna izključitev drugih kongenitalnih anomalij: kromosomske nepravilnosti in srčne anomalije. Pogoji: razmerje pljuča/glava in odsotnost herniacije jeter</w:t>
      </w:r>
    </w:p>
    <w:p w:rsidR="00FD4717" w:rsidRDefault="00FD4717" w:rsidP="00FD4717">
      <w:pPr>
        <w:rPr>
          <w:rFonts w:ascii="Times New Roman" w:hAnsi="Times New Roman" w:cs="Times New Roman"/>
          <w:sz w:val="24"/>
          <w:szCs w:val="24"/>
        </w:rPr>
      </w:pPr>
    </w:p>
    <w:p w:rsidR="00FD4717" w:rsidRDefault="00FD4717" w:rsidP="00FD4717">
      <w:pPr>
        <w:rPr>
          <w:rFonts w:ascii="Times New Roman" w:hAnsi="Times New Roman" w:cs="Times New Roman"/>
          <w:b/>
          <w:bCs/>
          <w:sz w:val="24"/>
          <w:szCs w:val="24"/>
        </w:rPr>
      </w:pPr>
      <w:r w:rsidRPr="00FD4717">
        <w:rPr>
          <w:rFonts w:ascii="Times New Roman" w:hAnsi="Times New Roman" w:cs="Times New Roman"/>
          <w:b/>
          <w:bCs/>
          <w:sz w:val="24"/>
          <w:szCs w:val="24"/>
        </w:rPr>
        <w:t>Pooperacijsko spremljanje</w:t>
      </w:r>
      <w:r>
        <w:rPr>
          <w:rFonts w:ascii="Times New Roman" w:hAnsi="Times New Roman" w:cs="Times New Roman"/>
          <w:b/>
          <w:bCs/>
          <w:sz w:val="24"/>
          <w:szCs w:val="24"/>
        </w:rPr>
        <w:t>:</w:t>
      </w:r>
    </w:p>
    <w:p w:rsidR="006F6E1A" w:rsidRPr="00FD4717" w:rsidRDefault="006F6E1A" w:rsidP="00BC1048">
      <w:pPr>
        <w:numPr>
          <w:ilvl w:val="0"/>
          <w:numId w:val="243"/>
        </w:numPr>
        <w:rPr>
          <w:rFonts w:ascii="Times New Roman" w:hAnsi="Times New Roman" w:cs="Times New Roman"/>
          <w:sz w:val="24"/>
          <w:szCs w:val="24"/>
        </w:rPr>
      </w:pPr>
      <w:r w:rsidRPr="00FD4717">
        <w:rPr>
          <w:rFonts w:ascii="Times New Roman" w:hAnsi="Times New Roman" w:cs="Times New Roman"/>
          <w:sz w:val="24"/>
          <w:szCs w:val="24"/>
          <w:lang w:val="en-US"/>
        </w:rPr>
        <w:t>Standardiz</w:t>
      </w:r>
      <w:r w:rsidRPr="00FD4717">
        <w:rPr>
          <w:rFonts w:ascii="Times New Roman" w:hAnsi="Times New Roman" w:cs="Times New Roman"/>
          <w:sz w:val="24"/>
          <w:szCs w:val="24"/>
        </w:rPr>
        <w:t>iran</w:t>
      </w:r>
      <w:r w:rsidRPr="00FD4717">
        <w:rPr>
          <w:rFonts w:ascii="Times New Roman" w:hAnsi="Times New Roman" w:cs="Times New Roman"/>
          <w:sz w:val="24"/>
          <w:szCs w:val="24"/>
          <w:lang w:val="en-US"/>
        </w:rPr>
        <w:t xml:space="preserve"> multidisciplinar</w:t>
      </w:r>
      <w:r w:rsidRPr="00FD4717">
        <w:rPr>
          <w:rFonts w:ascii="Times New Roman" w:hAnsi="Times New Roman" w:cs="Times New Roman"/>
          <w:sz w:val="24"/>
          <w:szCs w:val="24"/>
        </w:rPr>
        <w:t xml:space="preserve">ni </w:t>
      </w:r>
      <w:r w:rsidRPr="00FD4717">
        <w:rPr>
          <w:rFonts w:ascii="Times New Roman" w:hAnsi="Times New Roman" w:cs="Times New Roman"/>
          <w:sz w:val="24"/>
          <w:szCs w:val="24"/>
          <w:lang w:val="en-US"/>
        </w:rPr>
        <w:t xml:space="preserve"> follow-up</w:t>
      </w:r>
      <w:r w:rsidRPr="00FD4717">
        <w:rPr>
          <w:rFonts w:ascii="Times New Roman" w:hAnsi="Times New Roman" w:cs="Times New Roman"/>
          <w:sz w:val="24"/>
          <w:szCs w:val="24"/>
        </w:rPr>
        <w:t>: izboljšanje kvalitete preživetja in specialni screening v primeru pridruženih tveganj;</w:t>
      </w:r>
      <w:r w:rsidRPr="00FD4717">
        <w:rPr>
          <w:rFonts w:ascii="Times New Roman" w:hAnsi="Times New Roman" w:cs="Times New Roman"/>
          <w:sz w:val="24"/>
          <w:szCs w:val="24"/>
          <w:lang w:val="en-US"/>
        </w:rPr>
        <w:t xml:space="preserve"> </w:t>
      </w:r>
    </w:p>
    <w:p w:rsidR="006F6E1A" w:rsidRPr="00FD4717" w:rsidRDefault="006F6E1A" w:rsidP="00BC1048">
      <w:pPr>
        <w:numPr>
          <w:ilvl w:val="0"/>
          <w:numId w:val="243"/>
        </w:numPr>
        <w:rPr>
          <w:rFonts w:ascii="Times New Roman" w:hAnsi="Times New Roman" w:cs="Times New Roman"/>
          <w:sz w:val="24"/>
          <w:szCs w:val="24"/>
        </w:rPr>
      </w:pPr>
      <w:r w:rsidRPr="00FD4717">
        <w:rPr>
          <w:rFonts w:ascii="Times New Roman" w:hAnsi="Times New Roman" w:cs="Times New Roman"/>
          <w:sz w:val="24"/>
          <w:szCs w:val="24"/>
        </w:rPr>
        <w:t>Pri bolnikih  z visokim tveganjem, še zlasti, kadar je prehodno potreben ECMO, oskrbi z mrežno krpo in kadar je bila potrebna asistirana ventilacija več kot 30 dni.</w:t>
      </w:r>
    </w:p>
    <w:p w:rsidR="00FD4717" w:rsidRDefault="00FD4717" w:rsidP="00FD4717">
      <w:pPr>
        <w:rPr>
          <w:rFonts w:ascii="Times New Roman" w:hAnsi="Times New Roman" w:cs="Times New Roman"/>
          <w:sz w:val="24"/>
          <w:szCs w:val="24"/>
        </w:rPr>
      </w:pPr>
    </w:p>
    <w:p w:rsidR="00CB5973" w:rsidRDefault="00CB5973" w:rsidP="00FD4717">
      <w:pPr>
        <w:rPr>
          <w:rFonts w:ascii="Times New Roman" w:hAnsi="Times New Roman" w:cs="Times New Roman"/>
          <w:sz w:val="24"/>
          <w:szCs w:val="24"/>
        </w:rPr>
      </w:pPr>
    </w:p>
    <w:p w:rsidR="00CB5973" w:rsidRDefault="00CB5973" w:rsidP="00CB5973">
      <w:pPr>
        <w:pStyle w:val="Title"/>
      </w:pPr>
      <w:r>
        <w:t>KIRURGIJA VRATU IN PRSNEGA KOŠA</w:t>
      </w:r>
    </w:p>
    <w:p w:rsidR="00CB5973" w:rsidRDefault="00CB5973" w:rsidP="00CB5973"/>
    <w:p w:rsidR="00CB5973" w:rsidRDefault="00847E98" w:rsidP="00CB5973">
      <w:p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85888" behindDoc="0" locked="0" layoutInCell="1" allowOverlap="1">
            <wp:simplePos x="0" y="0"/>
            <wp:positionH relativeFrom="column">
              <wp:posOffset>-404495</wp:posOffset>
            </wp:positionH>
            <wp:positionV relativeFrom="paragraph">
              <wp:posOffset>366395</wp:posOffset>
            </wp:positionV>
            <wp:extent cx="3200400" cy="2126615"/>
            <wp:effectExtent l="0" t="0" r="0" b="698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464" t="26670" b="6331"/>
                    <a:stretch/>
                  </pic:blipFill>
                  <pic:spPr bwMode="auto">
                    <a:xfrm>
                      <a:off x="0" y="0"/>
                      <a:ext cx="3200400" cy="2126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t>ANATOMSKE POSEBNOSTI VRATU:</w:t>
      </w:r>
    </w:p>
    <w:p w:rsidR="00847E98" w:rsidRPr="00CB5973" w:rsidRDefault="00847E98" w:rsidP="00CB5973">
      <w:p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86912" behindDoc="0" locked="0" layoutInCell="1" allowOverlap="1">
            <wp:simplePos x="0" y="0"/>
            <wp:positionH relativeFrom="column">
              <wp:posOffset>3243580</wp:posOffset>
            </wp:positionH>
            <wp:positionV relativeFrom="paragraph">
              <wp:posOffset>133350</wp:posOffset>
            </wp:positionV>
            <wp:extent cx="3205480" cy="2126615"/>
            <wp:effectExtent l="0" t="0" r="0" b="698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5480" cy="2126615"/>
                    </a:xfrm>
                    <a:prstGeom prst="rect">
                      <a:avLst/>
                    </a:prstGeom>
                    <a:noFill/>
                  </pic:spPr>
                </pic:pic>
              </a:graphicData>
            </a:graphic>
            <wp14:sizeRelH relativeFrom="page">
              <wp14:pctWidth>0</wp14:pctWidth>
            </wp14:sizeRelH>
            <wp14:sizeRelV relativeFrom="page">
              <wp14:pctHeight>0</wp14:pctHeight>
            </wp14:sizeRelV>
          </wp:anchor>
        </w:drawing>
      </w:r>
    </w:p>
    <w:p w:rsidR="00BB6A80" w:rsidRPr="00847E98" w:rsidRDefault="00847E98" w:rsidP="00847E98">
      <w:pPr>
        <w:rPr>
          <w:rFonts w:ascii="Times New Roman" w:hAnsi="Times New Roman" w:cs="Times New Roman"/>
          <w:b/>
          <w:sz w:val="24"/>
          <w:szCs w:val="24"/>
        </w:rPr>
      </w:pPr>
      <w:r w:rsidRPr="00847E98">
        <w:rPr>
          <w:rFonts w:ascii="Times New Roman" w:hAnsi="Times New Roman" w:cs="Times New Roman"/>
          <w:b/>
          <w:sz w:val="24"/>
          <w:szCs w:val="24"/>
        </w:rPr>
        <w:t>1.NEKROTIZIRAJOČI FASCIITIS NA VRATU:</w:t>
      </w:r>
    </w:p>
    <w:p w:rsidR="006F6E1A" w:rsidRPr="00847E98" w:rsidRDefault="006F6E1A" w:rsidP="00BC1048">
      <w:pPr>
        <w:numPr>
          <w:ilvl w:val="0"/>
          <w:numId w:val="244"/>
        </w:numPr>
        <w:rPr>
          <w:rFonts w:ascii="Times New Roman" w:hAnsi="Times New Roman" w:cs="Times New Roman"/>
          <w:sz w:val="24"/>
          <w:szCs w:val="24"/>
        </w:rPr>
      </w:pPr>
      <w:r w:rsidRPr="00847E98">
        <w:rPr>
          <w:rFonts w:ascii="Times New Roman" w:hAnsi="Times New Roman" w:cs="Times New Roman"/>
          <w:sz w:val="24"/>
          <w:szCs w:val="24"/>
        </w:rPr>
        <w:lastRenderedPageBreak/>
        <w:t xml:space="preserve">Širjenje </w:t>
      </w:r>
      <w:r w:rsidRPr="00847E98">
        <w:rPr>
          <w:rFonts w:ascii="Times New Roman" w:hAnsi="Times New Roman" w:cs="Times New Roman"/>
          <w:b/>
          <w:bCs/>
          <w:sz w:val="24"/>
          <w:szCs w:val="24"/>
        </w:rPr>
        <w:t>med vratnimi fascijami</w:t>
      </w:r>
    </w:p>
    <w:p w:rsidR="006F6E1A" w:rsidRPr="00847E98" w:rsidRDefault="006F6E1A" w:rsidP="00BC1048">
      <w:pPr>
        <w:numPr>
          <w:ilvl w:val="0"/>
          <w:numId w:val="244"/>
        </w:numPr>
        <w:rPr>
          <w:rFonts w:ascii="Times New Roman" w:hAnsi="Times New Roman" w:cs="Times New Roman"/>
          <w:sz w:val="24"/>
          <w:szCs w:val="24"/>
        </w:rPr>
      </w:pPr>
      <w:r w:rsidRPr="00847E98">
        <w:rPr>
          <w:rFonts w:ascii="Times New Roman" w:hAnsi="Times New Roman" w:cs="Times New Roman"/>
          <w:sz w:val="24"/>
          <w:szCs w:val="24"/>
        </w:rPr>
        <w:t>Spust v medplučje</w:t>
      </w:r>
    </w:p>
    <w:p w:rsidR="006F6E1A" w:rsidRPr="00847E98" w:rsidRDefault="006F6E1A" w:rsidP="00BC1048">
      <w:pPr>
        <w:numPr>
          <w:ilvl w:val="0"/>
          <w:numId w:val="244"/>
        </w:numPr>
        <w:rPr>
          <w:rFonts w:ascii="Times New Roman" w:hAnsi="Times New Roman" w:cs="Times New Roman"/>
          <w:sz w:val="24"/>
          <w:szCs w:val="24"/>
        </w:rPr>
      </w:pPr>
      <w:r w:rsidRPr="00847E98">
        <w:rPr>
          <w:rFonts w:ascii="Times New Roman" w:hAnsi="Times New Roman" w:cs="Times New Roman"/>
          <w:sz w:val="24"/>
          <w:szCs w:val="24"/>
        </w:rPr>
        <w:t>Oblike: parafaringealni absces,</w:t>
      </w:r>
    </w:p>
    <w:p w:rsidR="00847E98" w:rsidRPr="00847E98" w:rsidRDefault="00847E98" w:rsidP="00BC1048">
      <w:pPr>
        <w:pStyle w:val="ListParagraph"/>
        <w:numPr>
          <w:ilvl w:val="0"/>
          <w:numId w:val="244"/>
        </w:numPr>
        <w:rPr>
          <w:rFonts w:ascii="Times New Roman" w:hAnsi="Times New Roman" w:cs="Times New Roman"/>
          <w:sz w:val="24"/>
          <w:szCs w:val="24"/>
        </w:rPr>
      </w:pPr>
      <w:r w:rsidRPr="00847E98">
        <w:rPr>
          <w:rFonts w:ascii="Times New Roman" w:hAnsi="Times New Roman" w:cs="Times New Roman"/>
          <w:sz w:val="24"/>
          <w:szCs w:val="24"/>
        </w:rPr>
        <w:t>peritonzilarni absces, retrofaringealni absces, Ludwigova angina.</w:t>
      </w:r>
    </w:p>
    <w:p w:rsidR="006F6E1A" w:rsidRPr="00847E98" w:rsidRDefault="006F6E1A" w:rsidP="00BC1048">
      <w:pPr>
        <w:numPr>
          <w:ilvl w:val="0"/>
          <w:numId w:val="244"/>
        </w:numPr>
        <w:rPr>
          <w:rFonts w:ascii="Times New Roman" w:hAnsi="Times New Roman" w:cs="Times New Roman"/>
          <w:sz w:val="24"/>
          <w:szCs w:val="24"/>
        </w:rPr>
      </w:pPr>
      <w:r w:rsidRPr="00847E98">
        <w:rPr>
          <w:rFonts w:ascii="Times New Roman" w:hAnsi="Times New Roman" w:cs="Times New Roman"/>
          <w:sz w:val="24"/>
          <w:szCs w:val="24"/>
        </w:rPr>
        <w:t>Diagnostika: CT</w:t>
      </w:r>
    </w:p>
    <w:p w:rsidR="006F6E1A" w:rsidRPr="00847E98" w:rsidRDefault="006F6E1A" w:rsidP="00BC1048">
      <w:pPr>
        <w:numPr>
          <w:ilvl w:val="0"/>
          <w:numId w:val="244"/>
        </w:numPr>
        <w:rPr>
          <w:rFonts w:ascii="Times New Roman" w:hAnsi="Times New Roman" w:cs="Times New Roman"/>
          <w:sz w:val="24"/>
          <w:szCs w:val="24"/>
        </w:rPr>
      </w:pPr>
      <w:r w:rsidRPr="00847E98">
        <w:rPr>
          <w:rFonts w:ascii="Times New Roman" w:hAnsi="Times New Roman" w:cs="Times New Roman"/>
          <w:sz w:val="24"/>
          <w:szCs w:val="24"/>
        </w:rPr>
        <w:t>Terapija: antibiotik in kirurška drenaža</w:t>
      </w:r>
    </w:p>
    <w:p w:rsidR="00847E98" w:rsidRDefault="00847E98" w:rsidP="00847E98">
      <w:pPr>
        <w:rPr>
          <w:rFonts w:ascii="Times New Roman" w:hAnsi="Times New Roman" w:cs="Times New Roman"/>
          <w:sz w:val="24"/>
          <w:szCs w:val="24"/>
        </w:rPr>
      </w:pPr>
    </w:p>
    <w:p w:rsidR="00847E98" w:rsidRPr="00847E98" w:rsidRDefault="00847E98" w:rsidP="00847E98">
      <w:pPr>
        <w:rPr>
          <w:rFonts w:ascii="Times New Roman" w:hAnsi="Times New Roman" w:cs="Times New Roman"/>
          <w:b/>
          <w:sz w:val="24"/>
          <w:szCs w:val="24"/>
        </w:rPr>
      </w:pPr>
      <w:r w:rsidRPr="00847E98">
        <w:rPr>
          <w:rFonts w:ascii="Times New Roman" w:hAnsi="Times New Roman" w:cs="Times New Roman"/>
          <w:b/>
          <w:sz w:val="24"/>
          <w:szCs w:val="24"/>
        </w:rPr>
        <w:t>2.TUMORJI VRATU:</w:t>
      </w:r>
    </w:p>
    <w:p w:rsidR="00847E98" w:rsidRPr="00847E98" w:rsidRDefault="00847E98" w:rsidP="00847E98">
      <w:pPr>
        <w:rPr>
          <w:rFonts w:ascii="Times New Roman" w:hAnsi="Times New Roman" w:cs="Times New Roman"/>
          <w:sz w:val="24"/>
          <w:szCs w:val="24"/>
        </w:rPr>
      </w:pPr>
      <w:r>
        <w:rPr>
          <w:rFonts w:ascii="Times New Roman" w:hAnsi="Times New Roman" w:cs="Times New Roman"/>
          <w:sz w:val="24"/>
          <w:szCs w:val="24"/>
        </w:rPr>
        <w:t xml:space="preserve">→ </w:t>
      </w:r>
      <w:r w:rsidRPr="00847E98">
        <w:rPr>
          <w:rFonts w:ascii="Times New Roman" w:hAnsi="Times New Roman" w:cs="Times New Roman"/>
          <w:sz w:val="24"/>
          <w:szCs w:val="24"/>
        </w:rPr>
        <w:t>Benigni (20%):</w:t>
      </w:r>
    </w:p>
    <w:p w:rsidR="006F6E1A" w:rsidRPr="00847E98" w:rsidRDefault="006F6E1A" w:rsidP="00BC1048">
      <w:pPr>
        <w:numPr>
          <w:ilvl w:val="0"/>
          <w:numId w:val="245"/>
        </w:numPr>
        <w:rPr>
          <w:rFonts w:ascii="Times New Roman" w:hAnsi="Times New Roman" w:cs="Times New Roman"/>
          <w:sz w:val="24"/>
          <w:szCs w:val="24"/>
        </w:rPr>
      </w:pPr>
      <w:r w:rsidRPr="00847E98">
        <w:rPr>
          <w:rFonts w:ascii="Times New Roman" w:hAnsi="Times New Roman" w:cs="Times New Roman"/>
          <w:sz w:val="24"/>
          <w:szCs w:val="24"/>
        </w:rPr>
        <w:t>Lipom, fibrolipom in fibrom</w:t>
      </w:r>
    </w:p>
    <w:p w:rsidR="006F6E1A" w:rsidRPr="00847E98" w:rsidRDefault="006F6E1A" w:rsidP="00BC1048">
      <w:pPr>
        <w:numPr>
          <w:ilvl w:val="0"/>
          <w:numId w:val="245"/>
        </w:numPr>
        <w:rPr>
          <w:rFonts w:ascii="Times New Roman" w:hAnsi="Times New Roman" w:cs="Times New Roman"/>
          <w:sz w:val="24"/>
          <w:szCs w:val="24"/>
        </w:rPr>
      </w:pPr>
      <w:r w:rsidRPr="00847E98">
        <w:rPr>
          <w:rFonts w:ascii="Times New Roman" w:hAnsi="Times New Roman" w:cs="Times New Roman"/>
          <w:sz w:val="24"/>
          <w:szCs w:val="24"/>
        </w:rPr>
        <w:t>Odstranjujemo jih: rast lipoma, funkcijsko moteči. Pred odstranitvijo UZ in biopsija oz. Citološka punkcija.</w:t>
      </w:r>
    </w:p>
    <w:p w:rsidR="00847E98" w:rsidRPr="00847E98" w:rsidRDefault="00847E98" w:rsidP="00847E98">
      <w:pPr>
        <w:rPr>
          <w:rFonts w:ascii="Times New Roman" w:hAnsi="Times New Roman" w:cs="Times New Roman"/>
          <w:sz w:val="24"/>
          <w:szCs w:val="24"/>
        </w:rPr>
      </w:pPr>
      <w:r>
        <w:rPr>
          <w:rFonts w:ascii="Times New Roman" w:hAnsi="Times New Roman" w:cs="Times New Roman"/>
          <w:sz w:val="24"/>
          <w:szCs w:val="24"/>
        </w:rPr>
        <w:t xml:space="preserve">→ </w:t>
      </w:r>
      <w:r w:rsidRPr="00847E98">
        <w:rPr>
          <w:rFonts w:ascii="Times New Roman" w:hAnsi="Times New Roman" w:cs="Times New Roman"/>
          <w:sz w:val="24"/>
          <w:szCs w:val="24"/>
        </w:rPr>
        <w:t>Maligni (80%):</w:t>
      </w:r>
    </w:p>
    <w:p w:rsidR="006F6E1A" w:rsidRPr="00847E98" w:rsidRDefault="006F6E1A" w:rsidP="00BC1048">
      <w:pPr>
        <w:numPr>
          <w:ilvl w:val="0"/>
          <w:numId w:val="246"/>
        </w:numPr>
        <w:rPr>
          <w:rFonts w:ascii="Times New Roman" w:hAnsi="Times New Roman" w:cs="Times New Roman"/>
          <w:sz w:val="24"/>
          <w:szCs w:val="24"/>
        </w:rPr>
      </w:pPr>
      <w:r w:rsidRPr="00847E98">
        <w:rPr>
          <w:rFonts w:ascii="Times New Roman" w:hAnsi="Times New Roman" w:cs="Times New Roman"/>
          <w:sz w:val="24"/>
          <w:szCs w:val="24"/>
        </w:rPr>
        <w:t>Primarni: Ne-Hodgikinova bolezen in limfom (enostranska oteklina vratu): bezgavke so čvrste, slabo pomakljive in neboleče.</w:t>
      </w:r>
    </w:p>
    <w:p w:rsidR="006F6E1A" w:rsidRPr="00847E98" w:rsidRDefault="006F6E1A" w:rsidP="00BC1048">
      <w:pPr>
        <w:numPr>
          <w:ilvl w:val="0"/>
          <w:numId w:val="246"/>
        </w:numPr>
        <w:rPr>
          <w:rFonts w:ascii="Times New Roman" w:hAnsi="Times New Roman" w:cs="Times New Roman"/>
          <w:sz w:val="24"/>
          <w:szCs w:val="24"/>
        </w:rPr>
      </w:pPr>
      <w:r w:rsidRPr="00847E98">
        <w:rPr>
          <w:rFonts w:ascii="Times New Roman" w:hAnsi="Times New Roman" w:cs="Times New Roman"/>
          <w:sz w:val="24"/>
          <w:szCs w:val="24"/>
        </w:rPr>
        <w:t>Sekundarni: zasevki: ploščatocelični rak glave in vratu, pljuča, dojka, požiralnik, želodec.</w:t>
      </w:r>
    </w:p>
    <w:p w:rsidR="00847E98" w:rsidRPr="00847E98" w:rsidRDefault="00847E98" w:rsidP="00847E98">
      <w:pPr>
        <w:rPr>
          <w:rFonts w:ascii="Times New Roman" w:hAnsi="Times New Roman" w:cs="Times New Roman"/>
          <w:sz w:val="24"/>
          <w:szCs w:val="24"/>
        </w:rPr>
      </w:pPr>
    </w:p>
    <w:p w:rsidR="00F01FCF" w:rsidRDefault="006F6E1A" w:rsidP="00F01FCF">
      <w:pPr>
        <w:rPr>
          <w:rFonts w:ascii="Times New Roman" w:hAnsi="Times New Roman" w:cs="Times New Roman"/>
          <w:b/>
          <w:bCs/>
          <w:sz w:val="24"/>
          <w:szCs w:val="24"/>
        </w:rPr>
      </w:pPr>
      <w:r>
        <w:rPr>
          <w:rFonts w:ascii="Times New Roman" w:hAnsi="Times New Roman" w:cs="Times New Roman"/>
          <w:sz w:val="24"/>
          <w:szCs w:val="24"/>
        </w:rPr>
        <w:t>3.</w:t>
      </w:r>
      <w:r w:rsidR="00793538">
        <w:rPr>
          <w:rFonts w:ascii="Times New Roman" w:hAnsi="Times New Roman" w:cs="Times New Roman"/>
          <w:sz w:val="24"/>
          <w:szCs w:val="24"/>
        </w:rPr>
        <w:t>ŽLEZE SLINAVKE</w:t>
      </w:r>
      <w:r w:rsidRPr="006F6E1A">
        <w:rPr>
          <w:rFonts w:ascii="Times New Roman" w:hAnsi="Times New Roman" w:cs="Times New Roman"/>
          <w:sz w:val="24"/>
          <w:szCs w:val="24"/>
        </w:rPr>
        <w:t xml:space="preserve">: </w:t>
      </w:r>
      <w:r w:rsidRPr="006F6E1A">
        <w:rPr>
          <w:rFonts w:ascii="Times New Roman" w:hAnsi="Times New Roman" w:cs="Times New Roman"/>
          <w:b/>
          <w:bCs/>
          <w:sz w:val="24"/>
          <w:szCs w:val="24"/>
        </w:rPr>
        <w:t>obušesna, podčeljustna, podjezična</w:t>
      </w:r>
      <w:r>
        <w:rPr>
          <w:rFonts w:ascii="Times New Roman" w:hAnsi="Times New Roman" w:cs="Times New Roman"/>
          <w:b/>
          <w:bCs/>
          <w:sz w:val="24"/>
          <w:szCs w:val="24"/>
        </w:rPr>
        <w:t>:</w:t>
      </w:r>
    </w:p>
    <w:p w:rsidR="006F6E1A" w:rsidRPr="006F6E1A" w:rsidRDefault="006F6E1A" w:rsidP="006F6E1A">
      <w:pPr>
        <w:rPr>
          <w:rFonts w:ascii="Times New Roman" w:hAnsi="Times New Roman" w:cs="Times New Roman"/>
          <w:sz w:val="24"/>
          <w:szCs w:val="24"/>
        </w:rPr>
      </w:pPr>
      <w:r w:rsidRPr="006F6E1A">
        <w:rPr>
          <w:rFonts w:ascii="Times New Roman" w:hAnsi="Times New Roman" w:cs="Times New Roman"/>
          <w:b/>
          <w:bCs/>
          <w:sz w:val="24"/>
          <w:szCs w:val="24"/>
        </w:rPr>
        <w:t>Vnetja:</w:t>
      </w:r>
      <w:r w:rsidRPr="006F6E1A">
        <w:rPr>
          <w:rFonts w:ascii="Times New Roman" w:hAnsi="Times New Roman" w:cs="Times New Roman"/>
          <w:sz w:val="24"/>
          <w:szCs w:val="24"/>
        </w:rPr>
        <w:t xml:space="preserve"> </w:t>
      </w:r>
      <w:r w:rsidRPr="006F6E1A">
        <w:rPr>
          <w:rFonts w:ascii="Times New Roman" w:hAnsi="Times New Roman" w:cs="Times New Roman"/>
          <w:b/>
          <w:sz w:val="24"/>
          <w:szCs w:val="24"/>
        </w:rPr>
        <w:t>akutni gnojni parotitis</w:t>
      </w:r>
    </w:p>
    <w:p w:rsidR="006F6E1A" w:rsidRPr="006F6E1A" w:rsidRDefault="006F6E1A" w:rsidP="00BC1048">
      <w:pPr>
        <w:pStyle w:val="ListParagraph"/>
        <w:numPr>
          <w:ilvl w:val="0"/>
          <w:numId w:val="247"/>
        </w:numPr>
        <w:spacing w:line="360" w:lineRule="auto"/>
        <w:rPr>
          <w:rFonts w:ascii="Times New Roman" w:hAnsi="Times New Roman" w:cs="Times New Roman"/>
          <w:sz w:val="24"/>
          <w:szCs w:val="24"/>
        </w:rPr>
      </w:pPr>
      <w:r w:rsidRPr="006F6E1A">
        <w:rPr>
          <w:rFonts w:ascii="Times New Roman" w:hAnsi="Times New Roman" w:cs="Times New Roman"/>
          <w:sz w:val="24"/>
          <w:szCs w:val="24"/>
        </w:rPr>
        <w:t>Hitro potekajoče, širi se v medfascialne prostore in mediastinum, zunanji sluhovod</w:t>
      </w:r>
    </w:p>
    <w:p w:rsidR="006F6E1A" w:rsidRPr="006F6E1A" w:rsidRDefault="006F6E1A" w:rsidP="00BC1048">
      <w:pPr>
        <w:pStyle w:val="ListParagraph"/>
        <w:numPr>
          <w:ilvl w:val="0"/>
          <w:numId w:val="247"/>
        </w:numPr>
        <w:spacing w:line="360" w:lineRule="auto"/>
        <w:rPr>
          <w:rFonts w:ascii="Times New Roman" w:hAnsi="Times New Roman" w:cs="Times New Roman"/>
          <w:sz w:val="24"/>
          <w:szCs w:val="24"/>
        </w:rPr>
      </w:pPr>
      <w:r w:rsidRPr="006F6E1A">
        <w:rPr>
          <w:rFonts w:ascii="Times New Roman" w:hAnsi="Times New Roman" w:cs="Times New Roman"/>
          <w:sz w:val="24"/>
          <w:szCs w:val="24"/>
        </w:rPr>
        <w:t>Povzročitelj: stafilokok</w:t>
      </w:r>
    </w:p>
    <w:p w:rsidR="006F6E1A" w:rsidRPr="006F6E1A" w:rsidRDefault="006F6E1A" w:rsidP="00BC1048">
      <w:pPr>
        <w:pStyle w:val="ListParagraph"/>
        <w:numPr>
          <w:ilvl w:val="0"/>
          <w:numId w:val="247"/>
        </w:numPr>
        <w:spacing w:line="360" w:lineRule="auto"/>
        <w:rPr>
          <w:rFonts w:ascii="Times New Roman" w:hAnsi="Times New Roman" w:cs="Times New Roman"/>
          <w:sz w:val="24"/>
          <w:szCs w:val="24"/>
        </w:rPr>
      </w:pPr>
      <w:r w:rsidRPr="006F6E1A">
        <w:rPr>
          <w:rFonts w:ascii="Times New Roman" w:hAnsi="Times New Roman" w:cs="Times New Roman"/>
          <w:sz w:val="24"/>
          <w:szCs w:val="24"/>
        </w:rPr>
        <w:t>TH. ustbna higiena, dobra hidracija in sistemsko antibiotik. Kirurška drenaža.</w:t>
      </w:r>
    </w:p>
    <w:p w:rsidR="006F6E1A" w:rsidRPr="006F6E1A" w:rsidRDefault="006F6E1A" w:rsidP="006F6E1A">
      <w:pPr>
        <w:spacing w:line="360" w:lineRule="auto"/>
        <w:rPr>
          <w:rFonts w:ascii="Times New Roman" w:hAnsi="Times New Roman" w:cs="Times New Roman"/>
          <w:sz w:val="24"/>
          <w:szCs w:val="24"/>
        </w:rPr>
      </w:pPr>
      <w:r w:rsidRPr="006F6E1A">
        <w:rPr>
          <w:rFonts w:ascii="Times New Roman" w:hAnsi="Times New Roman" w:cs="Times New Roman"/>
          <w:b/>
          <w:bCs/>
          <w:sz w:val="24"/>
          <w:szCs w:val="24"/>
        </w:rPr>
        <w:t>Sialolitiaza</w:t>
      </w:r>
    </w:p>
    <w:p w:rsidR="006F6E1A" w:rsidRPr="006F6E1A" w:rsidRDefault="006F6E1A" w:rsidP="00BC1048">
      <w:pPr>
        <w:pStyle w:val="ListParagraph"/>
        <w:numPr>
          <w:ilvl w:val="0"/>
          <w:numId w:val="248"/>
        </w:numPr>
        <w:spacing w:line="360" w:lineRule="auto"/>
        <w:rPr>
          <w:rFonts w:ascii="Times New Roman" w:hAnsi="Times New Roman" w:cs="Times New Roman"/>
          <w:sz w:val="24"/>
          <w:szCs w:val="24"/>
        </w:rPr>
      </w:pPr>
      <w:r w:rsidRPr="006F6E1A">
        <w:rPr>
          <w:rFonts w:ascii="Times New Roman" w:hAnsi="Times New Roman" w:cs="Times New Roman"/>
          <w:sz w:val="24"/>
          <w:szCs w:val="24"/>
        </w:rPr>
        <w:t>90% podčeljustne slinavke</w:t>
      </w:r>
    </w:p>
    <w:p w:rsidR="006F6E1A" w:rsidRPr="006F6E1A" w:rsidRDefault="006F6E1A" w:rsidP="00BC1048">
      <w:pPr>
        <w:pStyle w:val="ListParagraph"/>
        <w:numPr>
          <w:ilvl w:val="0"/>
          <w:numId w:val="248"/>
        </w:numPr>
        <w:spacing w:line="360" w:lineRule="auto"/>
        <w:rPr>
          <w:rFonts w:ascii="Times New Roman" w:hAnsi="Times New Roman" w:cs="Times New Roman"/>
          <w:sz w:val="24"/>
          <w:szCs w:val="24"/>
        </w:rPr>
      </w:pPr>
      <w:r w:rsidRPr="006F6E1A">
        <w:rPr>
          <w:rFonts w:ascii="Times New Roman" w:hAnsi="Times New Roman" w:cs="Times New Roman"/>
          <w:sz w:val="24"/>
          <w:szCs w:val="24"/>
        </w:rPr>
        <w:t>Žleza sem med jedjo poveča in zateče, boli; sialadenitis</w:t>
      </w:r>
    </w:p>
    <w:p w:rsidR="006F6E1A" w:rsidRPr="006F6E1A" w:rsidRDefault="006F6E1A" w:rsidP="00BC1048">
      <w:pPr>
        <w:pStyle w:val="ListParagraph"/>
        <w:numPr>
          <w:ilvl w:val="0"/>
          <w:numId w:val="248"/>
        </w:numPr>
        <w:spacing w:line="360" w:lineRule="auto"/>
        <w:rPr>
          <w:rFonts w:ascii="Times New Roman" w:hAnsi="Times New Roman" w:cs="Times New Roman"/>
          <w:sz w:val="24"/>
          <w:szCs w:val="24"/>
        </w:rPr>
      </w:pPr>
      <w:r w:rsidRPr="006F6E1A">
        <w:rPr>
          <w:rFonts w:ascii="Times New Roman" w:hAnsi="Times New Roman" w:cs="Times New Roman"/>
          <w:sz w:val="24"/>
          <w:szCs w:val="24"/>
        </w:rPr>
        <w:t>TH: incizija voda transoralno; submandibularna sialadektomija pri kronično vneti žlezi s kamni</w:t>
      </w:r>
    </w:p>
    <w:p w:rsidR="006F6E1A" w:rsidRDefault="006F6E1A" w:rsidP="006F6E1A">
      <w:pPr>
        <w:spacing w:line="360" w:lineRule="auto"/>
        <w:rPr>
          <w:rFonts w:ascii="Times New Roman" w:hAnsi="Times New Roman" w:cs="Times New Roman"/>
          <w:sz w:val="24"/>
          <w:szCs w:val="24"/>
        </w:rPr>
      </w:pPr>
      <w:r>
        <w:rPr>
          <w:rFonts w:ascii="Times New Roman" w:hAnsi="Times New Roman" w:cs="Times New Roman"/>
          <w:sz w:val="24"/>
          <w:szCs w:val="24"/>
        </w:rPr>
        <w:t>TUMORJI ŽLEZ SLINAVK:</w:t>
      </w:r>
    </w:p>
    <w:p w:rsidR="006F6E1A" w:rsidRPr="006F6E1A" w:rsidRDefault="006F6E1A" w:rsidP="006F6E1A">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 </w:t>
      </w:r>
      <w:r w:rsidRPr="006F6E1A">
        <w:rPr>
          <w:rFonts w:ascii="Times New Roman" w:hAnsi="Times New Roman" w:cs="Times New Roman"/>
          <w:b/>
          <w:bCs/>
          <w:sz w:val="24"/>
          <w:szCs w:val="24"/>
        </w:rPr>
        <w:t xml:space="preserve">Benigni: pleomorfni adenom, </w:t>
      </w:r>
      <w:r w:rsidRPr="006F6E1A">
        <w:rPr>
          <w:rFonts w:ascii="Times New Roman" w:hAnsi="Times New Roman" w:cs="Times New Roman"/>
          <w:sz w:val="24"/>
          <w:szCs w:val="24"/>
        </w:rPr>
        <w:t>ki lahko malignizira</w:t>
      </w:r>
    </w:p>
    <w:p w:rsidR="006F6E1A" w:rsidRDefault="006F6E1A" w:rsidP="00BC1048">
      <w:pPr>
        <w:numPr>
          <w:ilvl w:val="0"/>
          <w:numId w:val="249"/>
        </w:numPr>
        <w:spacing w:line="360" w:lineRule="auto"/>
        <w:rPr>
          <w:rFonts w:ascii="Times New Roman" w:hAnsi="Times New Roman" w:cs="Times New Roman"/>
          <w:sz w:val="24"/>
          <w:szCs w:val="24"/>
        </w:rPr>
      </w:pPr>
      <w:r w:rsidRPr="006F6E1A">
        <w:rPr>
          <w:rFonts w:ascii="Times New Roman" w:hAnsi="Times New Roman" w:cs="Times New Roman"/>
          <w:sz w:val="24"/>
          <w:szCs w:val="24"/>
        </w:rPr>
        <w:t>TH. enukleacija (izluščenje)</w:t>
      </w:r>
    </w:p>
    <w:p w:rsidR="006F6E1A" w:rsidRPr="006F6E1A" w:rsidRDefault="006F6E1A" w:rsidP="006F6E1A">
      <w:pPr>
        <w:spacing w:line="360" w:lineRule="auto"/>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Pr="006F6E1A">
        <w:rPr>
          <w:rFonts w:ascii="Times New Roman" w:hAnsi="Times New Roman" w:cs="Times New Roman"/>
          <w:b/>
          <w:bCs/>
          <w:sz w:val="24"/>
          <w:szCs w:val="24"/>
        </w:rPr>
        <w:t>Maligni:</w:t>
      </w:r>
      <w:r w:rsidRPr="006F6E1A">
        <w:rPr>
          <w:rFonts w:ascii="Times New Roman" w:hAnsi="Times New Roman" w:cs="Times New Roman"/>
          <w:sz w:val="24"/>
          <w:szCs w:val="24"/>
        </w:rPr>
        <w:t xml:space="preserve"> karcinom obušesne slinavke, težnja k lokalnemu širjenju, veliko nevroloških znakov, oddaljeno zasevanje</w:t>
      </w:r>
    </w:p>
    <w:p w:rsidR="006F6E1A" w:rsidRPr="006F6E1A" w:rsidRDefault="006F6E1A" w:rsidP="00BC1048">
      <w:pPr>
        <w:pStyle w:val="ListParagraph"/>
        <w:numPr>
          <w:ilvl w:val="0"/>
          <w:numId w:val="249"/>
        </w:numPr>
        <w:spacing w:line="360" w:lineRule="auto"/>
        <w:rPr>
          <w:rFonts w:ascii="Times New Roman" w:hAnsi="Times New Roman" w:cs="Times New Roman"/>
          <w:sz w:val="24"/>
          <w:szCs w:val="24"/>
        </w:rPr>
      </w:pPr>
      <w:r w:rsidRPr="006F6E1A">
        <w:rPr>
          <w:rFonts w:ascii="Times New Roman" w:hAnsi="Times New Roman" w:cs="Times New Roman"/>
          <w:sz w:val="24"/>
          <w:szCs w:val="24"/>
        </w:rPr>
        <w:t>Dg. aspiracijska biopsija, MR, CT</w:t>
      </w:r>
    </w:p>
    <w:p w:rsidR="006F6E1A" w:rsidRPr="006F6E1A" w:rsidRDefault="006F6E1A" w:rsidP="00BC1048">
      <w:pPr>
        <w:pStyle w:val="ListParagraph"/>
        <w:numPr>
          <w:ilvl w:val="0"/>
          <w:numId w:val="249"/>
        </w:numPr>
        <w:spacing w:line="360" w:lineRule="auto"/>
        <w:rPr>
          <w:rFonts w:ascii="Times New Roman" w:hAnsi="Times New Roman" w:cs="Times New Roman"/>
          <w:sz w:val="24"/>
          <w:szCs w:val="24"/>
        </w:rPr>
      </w:pPr>
      <w:r w:rsidRPr="006F6E1A">
        <w:rPr>
          <w:rFonts w:ascii="Times New Roman" w:hAnsi="Times New Roman" w:cs="Times New Roman"/>
          <w:sz w:val="24"/>
          <w:szCs w:val="24"/>
        </w:rPr>
        <w:t>TH. ekscizija s širokim kirurškim rezom in odstranitev bezgavk (limfadenektomija)</w:t>
      </w:r>
    </w:p>
    <w:p w:rsidR="006F6E1A" w:rsidRDefault="006F6E1A" w:rsidP="006F6E1A">
      <w:pPr>
        <w:spacing w:line="360" w:lineRule="auto"/>
        <w:rPr>
          <w:rFonts w:ascii="Times New Roman" w:hAnsi="Times New Roman" w:cs="Times New Roman"/>
          <w:sz w:val="24"/>
          <w:szCs w:val="24"/>
        </w:rPr>
      </w:pPr>
    </w:p>
    <w:p w:rsidR="006F6E1A" w:rsidRDefault="006F6E1A" w:rsidP="006F6E1A">
      <w:pPr>
        <w:spacing w:line="360" w:lineRule="auto"/>
        <w:rPr>
          <w:rFonts w:ascii="Times New Roman" w:hAnsi="Times New Roman" w:cs="Times New Roman"/>
          <w:b/>
          <w:bCs/>
          <w:sz w:val="24"/>
          <w:szCs w:val="24"/>
        </w:rPr>
      </w:pPr>
      <w:r>
        <w:rPr>
          <w:rFonts w:ascii="Times New Roman" w:hAnsi="Times New Roman" w:cs="Times New Roman"/>
          <w:sz w:val="24"/>
          <w:szCs w:val="24"/>
        </w:rPr>
        <w:t>4.</w:t>
      </w:r>
      <w:r w:rsidR="00793538" w:rsidRPr="00793538">
        <w:rPr>
          <w:rFonts w:ascii="Times New Roman" w:hAnsi="Times New Roman" w:cs="Times New Roman"/>
          <w:bCs/>
          <w:sz w:val="24"/>
          <w:szCs w:val="24"/>
        </w:rPr>
        <w:t>ŠČITNICA</w:t>
      </w:r>
      <w:r w:rsidRPr="006F6E1A">
        <w:rPr>
          <w:rFonts w:ascii="Times New Roman" w:hAnsi="Times New Roman" w:cs="Times New Roman"/>
          <w:b/>
          <w:bCs/>
          <w:sz w:val="24"/>
          <w:szCs w:val="24"/>
        </w:rPr>
        <w:t>: T3, T4; uravnavanje presnove</w:t>
      </w:r>
      <w:r>
        <w:rPr>
          <w:rFonts w:ascii="Times New Roman" w:hAnsi="Times New Roman" w:cs="Times New Roman"/>
          <w:b/>
          <w:bCs/>
          <w:sz w:val="24"/>
          <w:szCs w:val="24"/>
        </w:rPr>
        <w:t>:</w:t>
      </w:r>
    </w:p>
    <w:p w:rsidR="006F6E1A" w:rsidRPr="006F6E1A" w:rsidRDefault="006F6E1A" w:rsidP="00BC1048">
      <w:pPr>
        <w:pStyle w:val="ListParagraph"/>
        <w:numPr>
          <w:ilvl w:val="0"/>
          <w:numId w:val="250"/>
        </w:numPr>
        <w:spacing w:line="360" w:lineRule="auto"/>
        <w:rPr>
          <w:rFonts w:ascii="Times New Roman" w:hAnsi="Times New Roman" w:cs="Times New Roman"/>
          <w:sz w:val="24"/>
          <w:szCs w:val="24"/>
        </w:rPr>
      </w:pPr>
      <w:r w:rsidRPr="006F6E1A">
        <w:rPr>
          <w:rFonts w:ascii="Times New Roman" w:hAnsi="Times New Roman" w:cs="Times New Roman"/>
          <w:sz w:val="24"/>
          <w:szCs w:val="24"/>
        </w:rPr>
        <w:t>Ščitnični hormoni: uravnavajo celoten organizem: psihično stanje, prehranjenost, stanje srca, pljuč; ocena funkcijskega stanja.</w:t>
      </w:r>
    </w:p>
    <w:p w:rsidR="006F6E1A" w:rsidRPr="006F6E1A" w:rsidRDefault="006F6E1A" w:rsidP="00BC1048">
      <w:pPr>
        <w:pStyle w:val="ListParagraph"/>
        <w:numPr>
          <w:ilvl w:val="0"/>
          <w:numId w:val="250"/>
        </w:numPr>
        <w:spacing w:line="360" w:lineRule="auto"/>
        <w:rPr>
          <w:rFonts w:ascii="Times New Roman" w:hAnsi="Times New Roman" w:cs="Times New Roman"/>
          <w:sz w:val="24"/>
          <w:szCs w:val="24"/>
        </w:rPr>
      </w:pPr>
      <w:r w:rsidRPr="006F6E1A">
        <w:rPr>
          <w:rFonts w:ascii="Times New Roman" w:hAnsi="Times New Roman" w:cs="Times New Roman"/>
          <w:sz w:val="24"/>
          <w:szCs w:val="24"/>
        </w:rPr>
        <w:t>Dg: UZ, otorinolaringološki pregled, laboratorijske preiskave; CT, scintigrafija za dokaz funkcijskega stanja ščitnice (Tc, radioaktivni jod), PET-CT</w:t>
      </w:r>
    </w:p>
    <w:p w:rsidR="006F6E1A" w:rsidRPr="006F6E1A" w:rsidRDefault="00793538" w:rsidP="006F6E1A">
      <w:pPr>
        <w:spacing w:line="360" w:lineRule="auto"/>
        <w:rPr>
          <w:rFonts w:ascii="Times New Roman" w:hAnsi="Times New Roman" w:cs="Times New Roman"/>
          <w:sz w:val="24"/>
          <w:szCs w:val="24"/>
        </w:rPr>
      </w:pPr>
      <w:r>
        <w:rPr>
          <w:rFonts w:ascii="Times New Roman" w:hAnsi="Times New Roman" w:cs="Times New Roman"/>
          <w:b/>
          <w:sz w:val="24"/>
          <w:szCs w:val="24"/>
        </w:rPr>
        <w:t>AKUTNO VNETJE ŠČITNICE</w:t>
      </w:r>
      <w:r w:rsidR="006F6E1A" w:rsidRPr="006F6E1A">
        <w:rPr>
          <w:rFonts w:ascii="Times New Roman" w:hAnsi="Times New Roman" w:cs="Times New Roman"/>
          <w:b/>
          <w:sz w:val="24"/>
          <w:szCs w:val="24"/>
        </w:rPr>
        <w:t xml:space="preserve"> (tiroiditis)</w:t>
      </w:r>
      <w:r w:rsidR="006F6E1A" w:rsidRPr="006F6E1A">
        <w:rPr>
          <w:rFonts w:ascii="Times New Roman" w:hAnsi="Times New Roman" w:cs="Times New Roman"/>
          <w:sz w:val="24"/>
          <w:szCs w:val="24"/>
        </w:rPr>
        <w:t>: redko</w:t>
      </w:r>
    </w:p>
    <w:p w:rsidR="006F6E1A" w:rsidRDefault="00793538" w:rsidP="006F6E1A">
      <w:pPr>
        <w:spacing w:line="360" w:lineRule="auto"/>
        <w:rPr>
          <w:rFonts w:ascii="Times New Roman" w:hAnsi="Times New Roman" w:cs="Times New Roman"/>
          <w:sz w:val="24"/>
          <w:szCs w:val="24"/>
        </w:rPr>
      </w:pPr>
      <w:r>
        <w:rPr>
          <w:rFonts w:ascii="Times New Roman" w:hAnsi="Times New Roman" w:cs="Times New Roman"/>
          <w:b/>
          <w:bCs/>
          <w:sz w:val="24"/>
          <w:szCs w:val="24"/>
        </w:rPr>
        <w:t>AVTOIMUNSKA OBOLENJA</w:t>
      </w:r>
      <w:r w:rsidR="006F6E1A" w:rsidRPr="006F6E1A">
        <w:rPr>
          <w:rFonts w:ascii="Times New Roman" w:hAnsi="Times New Roman" w:cs="Times New Roman"/>
          <w:sz w:val="24"/>
          <w:szCs w:val="24"/>
        </w:rPr>
        <w:t xml:space="preserve">: </w:t>
      </w:r>
    </w:p>
    <w:p w:rsidR="006F6E1A" w:rsidRPr="006F6E1A" w:rsidRDefault="006F6E1A" w:rsidP="00BC1048">
      <w:pPr>
        <w:pStyle w:val="ListParagraph"/>
        <w:numPr>
          <w:ilvl w:val="0"/>
          <w:numId w:val="254"/>
        </w:numPr>
        <w:spacing w:line="360" w:lineRule="auto"/>
        <w:rPr>
          <w:rFonts w:ascii="Times New Roman" w:hAnsi="Times New Roman" w:cs="Times New Roman"/>
          <w:sz w:val="24"/>
          <w:szCs w:val="24"/>
        </w:rPr>
      </w:pPr>
      <w:r w:rsidRPr="006F6E1A">
        <w:rPr>
          <w:rFonts w:ascii="Times New Roman" w:hAnsi="Times New Roman" w:cs="Times New Roman"/>
          <w:b/>
          <w:bCs/>
          <w:sz w:val="24"/>
          <w:szCs w:val="24"/>
        </w:rPr>
        <w:t>Hashimotov tiroiditis</w:t>
      </w:r>
      <w:r w:rsidRPr="006F6E1A">
        <w:rPr>
          <w:rFonts w:ascii="Times New Roman" w:hAnsi="Times New Roman" w:cs="Times New Roman"/>
          <w:sz w:val="24"/>
          <w:szCs w:val="24"/>
        </w:rPr>
        <w:t xml:space="preserve"> (področja z veliko joda v prehrani):</w:t>
      </w:r>
    </w:p>
    <w:p w:rsidR="006F6E1A" w:rsidRPr="006F6E1A" w:rsidRDefault="006F6E1A" w:rsidP="00BC1048">
      <w:pPr>
        <w:pStyle w:val="ListParagraph"/>
        <w:numPr>
          <w:ilvl w:val="1"/>
          <w:numId w:val="252"/>
        </w:numPr>
        <w:spacing w:line="360" w:lineRule="auto"/>
        <w:rPr>
          <w:rFonts w:ascii="Times New Roman" w:hAnsi="Times New Roman" w:cs="Times New Roman"/>
          <w:sz w:val="24"/>
          <w:szCs w:val="24"/>
        </w:rPr>
      </w:pPr>
      <w:r w:rsidRPr="006F6E1A">
        <w:rPr>
          <w:rFonts w:ascii="Times New Roman" w:hAnsi="Times New Roman" w:cs="Times New Roman"/>
          <w:sz w:val="24"/>
          <w:szCs w:val="24"/>
        </w:rPr>
        <w:t>F&gt;M; sprva hipertireoza, ki ni zelo izrazita.</w:t>
      </w:r>
    </w:p>
    <w:p w:rsidR="006F6E1A" w:rsidRPr="006F6E1A" w:rsidRDefault="006F6E1A" w:rsidP="00BC1048">
      <w:pPr>
        <w:pStyle w:val="ListParagraph"/>
        <w:numPr>
          <w:ilvl w:val="1"/>
          <w:numId w:val="252"/>
        </w:numPr>
        <w:spacing w:line="360" w:lineRule="auto"/>
        <w:rPr>
          <w:rFonts w:ascii="Times New Roman" w:hAnsi="Times New Roman" w:cs="Times New Roman"/>
          <w:sz w:val="24"/>
          <w:szCs w:val="24"/>
        </w:rPr>
      </w:pPr>
      <w:r w:rsidRPr="006F6E1A">
        <w:rPr>
          <w:rFonts w:ascii="Times New Roman" w:hAnsi="Times New Roman" w:cs="Times New Roman"/>
          <w:sz w:val="24"/>
          <w:szCs w:val="24"/>
        </w:rPr>
        <w:t>Dg: tiroglobulinska/tiroksin peroksidazna protitelesa</w:t>
      </w:r>
    </w:p>
    <w:p w:rsidR="006F6E1A" w:rsidRPr="006F6E1A" w:rsidRDefault="006F6E1A" w:rsidP="00BC1048">
      <w:pPr>
        <w:pStyle w:val="ListParagraph"/>
        <w:numPr>
          <w:ilvl w:val="1"/>
          <w:numId w:val="252"/>
        </w:numPr>
        <w:spacing w:line="360" w:lineRule="auto"/>
        <w:rPr>
          <w:rFonts w:ascii="Times New Roman" w:hAnsi="Times New Roman" w:cs="Times New Roman"/>
          <w:sz w:val="24"/>
          <w:szCs w:val="24"/>
        </w:rPr>
      </w:pPr>
      <w:r w:rsidRPr="006F6E1A">
        <w:rPr>
          <w:rFonts w:ascii="Times New Roman" w:hAnsi="Times New Roman" w:cs="Times New Roman"/>
          <w:sz w:val="24"/>
          <w:szCs w:val="24"/>
        </w:rPr>
        <w:t>Th: nadomestno zdravljenje v hipotirotičnem obdobju</w:t>
      </w:r>
    </w:p>
    <w:p w:rsidR="006F6E1A" w:rsidRPr="006F6E1A" w:rsidRDefault="00667FF8" w:rsidP="00BC1048">
      <w:pPr>
        <w:numPr>
          <w:ilvl w:val="0"/>
          <w:numId w:val="250"/>
        </w:numPr>
        <w:spacing w:line="360" w:lineRule="auto"/>
        <w:rPr>
          <w:rFonts w:ascii="Times New Roman" w:hAnsi="Times New Roman" w:cs="Times New Roman"/>
          <w:sz w:val="24"/>
          <w:szCs w:val="24"/>
        </w:rPr>
      </w:pPr>
      <w:r w:rsidRPr="006F6E1A">
        <w:rPr>
          <w:rFonts w:ascii="Times New Roman" w:hAnsi="Times New Roman" w:cs="Times New Roman"/>
          <w:b/>
          <w:bCs/>
          <w:sz w:val="24"/>
          <w:szCs w:val="24"/>
        </w:rPr>
        <w:t xml:space="preserve">Basedowova bolezen: </w:t>
      </w:r>
    </w:p>
    <w:p w:rsidR="006F6E1A" w:rsidRDefault="006F6E1A" w:rsidP="00BC1048">
      <w:pPr>
        <w:numPr>
          <w:ilvl w:val="1"/>
          <w:numId w:val="251"/>
        </w:numPr>
        <w:spacing w:line="276" w:lineRule="auto"/>
        <w:rPr>
          <w:rFonts w:ascii="Times New Roman" w:hAnsi="Times New Roman" w:cs="Times New Roman"/>
          <w:sz w:val="24"/>
          <w:szCs w:val="24"/>
        </w:rPr>
      </w:pPr>
      <w:r>
        <w:rPr>
          <w:rFonts w:ascii="Times New Roman" w:hAnsi="Times New Roman" w:cs="Times New Roman"/>
          <w:sz w:val="24"/>
          <w:szCs w:val="24"/>
        </w:rPr>
        <w:t>avtoimunska hipertireoza s TSI</w:t>
      </w:r>
    </w:p>
    <w:p w:rsidR="006F6E1A" w:rsidRPr="006F6E1A" w:rsidRDefault="006F6E1A" w:rsidP="00BC1048">
      <w:pPr>
        <w:numPr>
          <w:ilvl w:val="1"/>
          <w:numId w:val="251"/>
        </w:numPr>
        <w:spacing w:line="276" w:lineRule="auto"/>
        <w:rPr>
          <w:rFonts w:ascii="Times New Roman" w:hAnsi="Times New Roman" w:cs="Times New Roman"/>
          <w:sz w:val="24"/>
          <w:szCs w:val="24"/>
        </w:rPr>
      </w:pPr>
      <w:r w:rsidRPr="006F6E1A">
        <w:rPr>
          <w:rFonts w:ascii="Times New Roman" w:hAnsi="Times New Roman" w:cs="Times New Roman"/>
          <w:sz w:val="24"/>
          <w:szCs w:val="24"/>
        </w:rPr>
        <w:t>področja z veliko joda v prehrani, pogosteje pri drugih avtoimunskih boleznih.</w:t>
      </w:r>
    </w:p>
    <w:p w:rsidR="006F6E1A" w:rsidRPr="006F6E1A" w:rsidRDefault="006F6E1A" w:rsidP="00BC1048">
      <w:pPr>
        <w:numPr>
          <w:ilvl w:val="1"/>
          <w:numId w:val="251"/>
        </w:numPr>
        <w:spacing w:line="276" w:lineRule="auto"/>
        <w:rPr>
          <w:rFonts w:ascii="Times New Roman" w:hAnsi="Times New Roman" w:cs="Times New Roman"/>
          <w:sz w:val="24"/>
          <w:szCs w:val="24"/>
        </w:rPr>
      </w:pPr>
      <w:r w:rsidRPr="006F6E1A">
        <w:rPr>
          <w:rFonts w:ascii="Times New Roman" w:hAnsi="Times New Roman" w:cs="Times New Roman"/>
          <w:bCs/>
          <w:sz w:val="24"/>
          <w:szCs w:val="24"/>
        </w:rPr>
        <w:t>Lab</w:t>
      </w:r>
      <w:r w:rsidRPr="006F6E1A">
        <w:rPr>
          <w:rFonts w:ascii="Times New Roman" w:hAnsi="Times New Roman" w:cs="Times New Roman"/>
          <w:sz w:val="24"/>
          <w:szCs w:val="24"/>
        </w:rPr>
        <w:t>: določitev TSI, tiroglobulina, tiroksin peroksidazna protitelesa, T3,T4 in TSH v serumu.</w:t>
      </w:r>
    </w:p>
    <w:p w:rsidR="006F6E1A" w:rsidRPr="006F6E1A" w:rsidRDefault="006F6E1A" w:rsidP="00BC1048">
      <w:pPr>
        <w:numPr>
          <w:ilvl w:val="1"/>
          <w:numId w:val="251"/>
        </w:numPr>
        <w:spacing w:line="276" w:lineRule="auto"/>
        <w:rPr>
          <w:rFonts w:ascii="Times New Roman" w:hAnsi="Times New Roman" w:cs="Times New Roman"/>
          <w:sz w:val="24"/>
          <w:szCs w:val="24"/>
        </w:rPr>
      </w:pPr>
      <w:r w:rsidRPr="006F6E1A">
        <w:rPr>
          <w:rFonts w:ascii="Times New Roman" w:hAnsi="Times New Roman" w:cs="Times New Roman"/>
          <w:bCs/>
          <w:sz w:val="24"/>
          <w:szCs w:val="24"/>
        </w:rPr>
        <w:t>TH</w:t>
      </w:r>
      <w:r w:rsidRPr="006F6E1A">
        <w:rPr>
          <w:rFonts w:ascii="Times New Roman" w:hAnsi="Times New Roman" w:cs="Times New Roman"/>
          <w:b/>
          <w:bCs/>
          <w:sz w:val="24"/>
          <w:szCs w:val="24"/>
        </w:rPr>
        <w:t>.</w:t>
      </w:r>
      <w:r w:rsidRPr="006F6E1A">
        <w:rPr>
          <w:rFonts w:ascii="Times New Roman" w:hAnsi="Times New Roman" w:cs="Times New Roman"/>
          <w:sz w:val="24"/>
          <w:szCs w:val="24"/>
        </w:rPr>
        <w:t xml:space="preserve"> propiltiouracil, metimazol; kirurško: napredujoča oftalmopatija in velika golša</w:t>
      </w:r>
    </w:p>
    <w:p w:rsidR="006F6E1A" w:rsidRPr="006F6E1A" w:rsidRDefault="006F6E1A" w:rsidP="00BC1048">
      <w:pPr>
        <w:pStyle w:val="ListParagraph"/>
        <w:numPr>
          <w:ilvl w:val="0"/>
          <w:numId w:val="251"/>
        </w:numPr>
        <w:spacing w:line="276" w:lineRule="auto"/>
        <w:rPr>
          <w:rFonts w:ascii="Times New Roman" w:hAnsi="Times New Roman" w:cs="Times New Roman"/>
          <w:sz w:val="24"/>
          <w:szCs w:val="24"/>
        </w:rPr>
      </w:pPr>
      <w:r w:rsidRPr="006F6E1A">
        <w:rPr>
          <w:rFonts w:ascii="Times New Roman" w:hAnsi="Times New Roman" w:cs="Times New Roman"/>
          <w:b/>
          <w:bCs/>
          <w:sz w:val="24"/>
          <w:szCs w:val="24"/>
        </w:rPr>
        <w:t>Golšavost:</w:t>
      </w:r>
      <w:r w:rsidRPr="006F6E1A">
        <w:rPr>
          <w:rFonts w:ascii="Times New Roman" w:hAnsi="Times New Roman" w:cs="Times New Roman"/>
          <w:sz w:val="24"/>
          <w:szCs w:val="24"/>
        </w:rPr>
        <w:t xml:space="preserve"> pomajnkanje joda v prehrani/napaka v nastajanju hormonov</w:t>
      </w:r>
    </w:p>
    <w:p w:rsidR="006F6E1A" w:rsidRDefault="006F6E1A" w:rsidP="00BC1048">
      <w:pPr>
        <w:numPr>
          <w:ilvl w:val="2"/>
          <w:numId w:val="253"/>
        </w:numPr>
        <w:spacing w:line="276" w:lineRule="auto"/>
        <w:rPr>
          <w:rFonts w:ascii="Times New Roman" w:hAnsi="Times New Roman" w:cs="Times New Roman"/>
          <w:sz w:val="24"/>
          <w:szCs w:val="24"/>
        </w:rPr>
      </w:pPr>
      <w:r w:rsidRPr="006F6E1A">
        <w:rPr>
          <w:rFonts w:ascii="Times New Roman" w:hAnsi="Times New Roman" w:cs="Times New Roman"/>
          <w:bCs/>
          <w:sz w:val="24"/>
          <w:szCs w:val="24"/>
        </w:rPr>
        <w:t>UZ</w:t>
      </w:r>
      <w:r>
        <w:rPr>
          <w:rFonts w:ascii="Times New Roman" w:hAnsi="Times New Roman" w:cs="Times New Roman"/>
          <w:sz w:val="24"/>
          <w:szCs w:val="24"/>
        </w:rPr>
        <w:t>: gomoljasta ščitnica</w:t>
      </w:r>
    </w:p>
    <w:p w:rsidR="006F6E1A" w:rsidRPr="006F6E1A" w:rsidRDefault="006F6E1A" w:rsidP="00BC1048">
      <w:pPr>
        <w:numPr>
          <w:ilvl w:val="2"/>
          <w:numId w:val="253"/>
        </w:numPr>
        <w:spacing w:line="276" w:lineRule="auto"/>
        <w:rPr>
          <w:rFonts w:ascii="Times New Roman" w:hAnsi="Times New Roman" w:cs="Times New Roman"/>
          <w:sz w:val="24"/>
          <w:szCs w:val="24"/>
        </w:rPr>
      </w:pPr>
      <w:r w:rsidRPr="006F6E1A">
        <w:rPr>
          <w:rFonts w:ascii="Times New Roman" w:hAnsi="Times New Roman" w:cs="Times New Roman"/>
          <w:bCs/>
          <w:sz w:val="24"/>
          <w:szCs w:val="24"/>
        </w:rPr>
        <w:t>Lab</w:t>
      </w:r>
      <w:r w:rsidRPr="006F6E1A">
        <w:rPr>
          <w:rFonts w:ascii="Times New Roman" w:hAnsi="Times New Roman" w:cs="Times New Roman"/>
          <w:b/>
          <w:bCs/>
          <w:sz w:val="24"/>
          <w:szCs w:val="24"/>
        </w:rPr>
        <w:t xml:space="preserve">: </w:t>
      </w:r>
      <w:r w:rsidRPr="006F6E1A">
        <w:rPr>
          <w:rFonts w:ascii="Times New Roman" w:hAnsi="Times New Roman" w:cs="Times New Roman"/>
          <w:sz w:val="24"/>
          <w:szCs w:val="24"/>
        </w:rPr>
        <w:t>TSH, prosti T3</w:t>
      </w:r>
    </w:p>
    <w:p w:rsidR="006F6E1A" w:rsidRDefault="006F6E1A" w:rsidP="00BC1048">
      <w:pPr>
        <w:numPr>
          <w:ilvl w:val="2"/>
          <w:numId w:val="253"/>
        </w:numPr>
        <w:spacing w:line="276" w:lineRule="auto"/>
        <w:rPr>
          <w:rFonts w:ascii="Times New Roman" w:hAnsi="Times New Roman" w:cs="Times New Roman"/>
          <w:sz w:val="24"/>
          <w:szCs w:val="24"/>
        </w:rPr>
      </w:pPr>
      <w:r w:rsidRPr="006F6E1A">
        <w:rPr>
          <w:rFonts w:ascii="Times New Roman" w:hAnsi="Times New Roman" w:cs="Times New Roman"/>
          <w:bCs/>
          <w:sz w:val="24"/>
          <w:szCs w:val="24"/>
        </w:rPr>
        <w:t>TH</w:t>
      </w:r>
      <w:r w:rsidRPr="006F6E1A">
        <w:rPr>
          <w:rFonts w:ascii="Times New Roman" w:hAnsi="Times New Roman" w:cs="Times New Roman"/>
          <w:b/>
          <w:bCs/>
          <w:sz w:val="24"/>
          <w:szCs w:val="24"/>
        </w:rPr>
        <w:t>:</w:t>
      </w:r>
      <w:r w:rsidRPr="006F6E1A">
        <w:rPr>
          <w:rFonts w:ascii="Times New Roman" w:hAnsi="Times New Roman" w:cs="Times New Roman"/>
          <w:sz w:val="24"/>
          <w:szCs w:val="24"/>
        </w:rPr>
        <w:t xml:space="preserve"> ni potrebna; radioaktivna ablacija; nadomestno zdravljenje s ščitničnimi hormoni pri hipotireozi. </w:t>
      </w:r>
    </w:p>
    <w:p w:rsidR="006F6E1A" w:rsidRDefault="006F6E1A" w:rsidP="00BC1048">
      <w:pPr>
        <w:numPr>
          <w:ilvl w:val="2"/>
          <w:numId w:val="253"/>
        </w:numPr>
        <w:spacing w:line="276" w:lineRule="auto"/>
        <w:rPr>
          <w:rFonts w:ascii="Times New Roman" w:hAnsi="Times New Roman" w:cs="Times New Roman"/>
          <w:sz w:val="24"/>
          <w:szCs w:val="24"/>
        </w:rPr>
      </w:pPr>
      <w:r w:rsidRPr="006F6E1A">
        <w:rPr>
          <w:rFonts w:ascii="Times New Roman" w:hAnsi="Times New Roman" w:cs="Times New Roman"/>
          <w:sz w:val="24"/>
          <w:szCs w:val="24"/>
        </w:rPr>
        <w:t>Kirurško zdravljenje: pri utesnitvenih znakih.</w:t>
      </w:r>
    </w:p>
    <w:p w:rsidR="00793538" w:rsidRDefault="00793538" w:rsidP="00793538">
      <w:pPr>
        <w:spacing w:line="276" w:lineRule="auto"/>
        <w:rPr>
          <w:rFonts w:ascii="Times New Roman" w:hAnsi="Times New Roman" w:cs="Times New Roman"/>
          <w:b/>
          <w:sz w:val="24"/>
          <w:szCs w:val="24"/>
        </w:rPr>
      </w:pPr>
      <w:r w:rsidRPr="00793538">
        <w:rPr>
          <w:rFonts w:ascii="Times New Roman" w:hAnsi="Times New Roman" w:cs="Times New Roman"/>
          <w:b/>
          <w:sz w:val="24"/>
          <w:szCs w:val="24"/>
        </w:rPr>
        <w:lastRenderedPageBreak/>
        <w:t>RAK ŠČITNICE:</w:t>
      </w:r>
    </w:p>
    <w:p w:rsidR="00793538" w:rsidRPr="00793538" w:rsidRDefault="00793538" w:rsidP="00BC1048">
      <w:pPr>
        <w:pStyle w:val="ListParagraph"/>
        <w:numPr>
          <w:ilvl w:val="0"/>
          <w:numId w:val="255"/>
        </w:numPr>
        <w:spacing w:line="276" w:lineRule="auto"/>
        <w:rPr>
          <w:rFonts w:ascii="Times New Roman" w:hAnsi="Times New Roman" w:cs="Times New Roman"/>
          <w:sz w:val="24"/>
          <w:szCs w:val="24"/>
        </w:rPr>
      </w:pPr>
      <w:r w:rsidRPr="00793538">
        <w:rPr>
          <w:rFonts w:ascii="Times New Roman" w:hAnsi="Times New Roman" w:cs="Times New Roman"/>
          <w:bCs/>
          <w:sz w:val="24"/>
          <w:szCs w:val="24"/>
        </w:rPr>
        <w:t>pogostejši pri ženskah 2,5x več</w:t>
      </w:r>
    </w:p>
    <w:p w:rsidR="00793538" w:rsidRPr="00793538" w:rsidRDefault="00793538" w:rsidP="00BC1048">
      <w:pPr>
        <w:pStyle w:val="ListParagraph"/>
        <w:numPr>
          <w:ilvl w:val="0"/>
          <w:numId w:val="255"/>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Vrste raka:</w:t>
      </w:r>
      <w:r w:rsidRPr="00793538">
        <w:rPr>
          <w:rFonts w:ascii="Times New Roman" w:hAnsi="Times New Roman" w:cs="Times New Roman"/>
          <w:sz w:val="24"/>
          <w:szCs w:val="24"/>
        </w:rPr>
        <w:t xml:space="preserve"> </w:t>
      </w:r>
    </w:p>
    <w:p w:rsidR="00793538" w:rsidRPr="00793538" w:rsidRDefault="00793538" w:rsidP="00BC1048">
      <w:pPr>
        <w:pStyle w:val="ListParagraph"/>
        <w:numPr>
          <w:ilvl w:val="1"/>
          <w:numId w:val="256"/>
        </w:numPr>
        <w:spacing w:line="276" w:lineRule="auto"/>
        <w:rPr>
          <w:rFonts w:ascii="Times New Roman" w:hAnsi="Times New Roman" w:cs="Times New Roman"/>
          <w:sz w:val="24"/>
          <w:szCs w:val="24"/>
        </w:rPr>
      </w:pPr>
      <w:r w:rsidRPr="00793538">
        <w:rPr>
          <w:rFonts w:ascii="Times New Roman" w:hAnsi="Times New Roman" w:cs="Times New Roman"/>
          <w:sz w:val="24"/>
          <w:szCs w:val="24"/>
        </w:rPr>
        <w:t>Papilarni</w:t>
      </w:r>
    </w:p>
    <w:p w:rsidR="00793538" w:rsidRPr="00793538" w:rsidRDefault="00793538" w:rsidP="00BC1048">
      <w:pPr>
        <w:pStyle w:val="ListParagraph"/>
        <w:numPr>
          <w:ilvl w:val="1"/>
          <w:numId w:val="256"/>
        </w:numPr>
        <w:spacing w:line="276" w:lineRule="auto"/>
        <w:rPr>
          <w:rFonts w:ascii="Times New Roman" w:hAnsi="Times New Roman" w:cs="Times New Roman"/>
          <w:sz w:val="24"/>
          <w:szCs w:val="24"/>
        </w:rPr>
      </w:pPr>
      <w:r w:rsidRPr="00793538">
        <w:rPr>
          <w:rFonts w:ascii="Times New Roman" w:hAnsi="Times New Roman" w:cs="Times New Roman"/>
          <w:sz w:val="24"/>
          <w:szCs w:val="24"/>
        </w:rPr>
        <w:t>Folikularni</w:t>
      </w:r>
    </w:p>
    <w:p w:rsidR="00793538" w:rsidRPr="00793538" w:rsidRDefault="00793538" w:rsidP="00BC1048">
      <w:pPr>
        <w:pStyle w:val="ListParagraph"/>
        <w:numPr>
          <w:ilvl w:val="1"/>
          <w:numId w:val="256"/>
        </w:numPr>
        <w:spacing w:line="276" w:lineRule="auto"/>
        <w:rPr>
          <w:rFonts w:ascii="Times New Roman" w:hAnsi="Times New Roman" w:cs="Times New Roman"/>
          <w:sz w:val="24"/>
          <w:szCs w:val="24"/>
        </w:rPr>
      </w:pPr>
      <w:r w:rsidRPr="00793538">
        <w:rPr>
          <w:rFonts w:ascii="Times New Roman" w:hAnsi="Times New Roman" w:cs="Times New Roman"/>
          <w:sz w:val="24"/>
          <w:szCs w:val="24"/>
        </w:rPr>
        <w:t>Medularni</w:t>
      </w:r>
    </w:p>
    <w:p w:rsidR="00793538" w:rsidRPr="00793538" w:rsidRDefault="00793538" w:rsidP="00BC1048">
      <w:pPr>
        <w:pStyle w:val="ListParagraph"/>
        <w:numPr>
          <w:ilvl w:val="1"/>
          <w:numId w:val="256"/>
        </w:numPr>
        <w:spacing w:line="276" w:lineRule="auto"/>
        <w:rPr>
          <w:rFonts w:ascii="Times New Roman" w:hAnsi="Times New Roman" w:cs="Times New Roman"/>
          <w:sz w:val="24"/>
          <w:szCs w:val="24"/>
        </w:rPr>
      </w:pPr>
      <w:r w:rsidRPr="00793538">
        <w:rPr>
          <w:rFonts w:ascii="Times New Roman" w:hAnsi="Times New Roman" w:cs="Times New Roman"/>
          <w:sz w:val="24"/>
          <w:szCs w:val="24"/>
        </w:rPr>
        <w:t>Anaplastični</w:t>
      </w:r>
    </w:p>
    <w:p w:rsidR="00667FF8" w:rsidRPr="00793538" w:rsidRDefault="00667FF8" w:rsidP="00BC1048">
      <w:pPr>
        <w:numPr>
          <w:ilvl w:val="0"/>
          <w:numId w:val="255"/>
        </w:numPr>
        <w:spacing w:line="276" w:lineRule="auto"/>
        <w:rPr>
          <w:rFonts w:ascii="Times New Roman" w:hAnsi="Times New Roman" w:cs="Times New Roman"/>
          <w:sz w:val="24"/>
          <w:szCs w:val="24"/>
        </w:rPr>
      </w:pPr>
      <w:r w:rsidRPr="00793538">
        <w:rPr>
          <w:rFonts w:ascii="Times New Roman" w:hAnsi="Times New Roman" w:cs="Times New Roman"/>
          <w:sz w:val="24"/>
          <w:szCs w:val="24"/>
        </w:rPr>
        <w:t>Ni tipične klinične slike, razen pri medularnem karcinomu (MEN 1, 2)</w:t>
      </w:r>
    </w:p>
    <w:p w:rsidR="00667FF8" w:rsidRPr="00793538" w:rsidRDefault="00667FF8" w:rsidP="00BC1048">
      <w:pPr>
        <w:numPr>
          <w:ilvl w:val="0"/>
          <w:numId w:val="255"/>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Dg:</w:t>
      </w:r>
      <w:r w:rsidRPr="00793538">
        <w:rPr>
          <w:rFonts w:ascii="Times New Roman" w:hAnsi="Times New Roman" w:cs="Times New Roman"/>
          <w:sz w:val="24"/>
          <w:szCs w:val="24"/>
        </w:rPr>
        <w:t xml:space="preserve"> tankoigelna biopsija, citološka preiskava, UZ, določitev hormonskega statusa T3,T4, kalcitonin, CEA, scintigrafija</w:t>
      </w:r>
    </w:p>
    <w:p w:rsidR="00667FF8" w:rsidRPr="00793538" w:rsidRDefault="00667FF8" w:rsidP="00BC1048">
      <w:pPr>
        <w:numPr>
          <w:ilvl w:val="0"/>
          <w:numId w:val="255"/>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Th.</w:t>
      </w:r>
      <w:r w:rsidRPr="00793538">
        <w:rPr>
          <w:rFonts w:ascii="Times New Roman" w:hAnsi="Times New Roman" w:cs="Times New Roman"/>
          <w:sz w:val="24"/>
          <w:szCs w:val="24"/>
        </w:rPr>
        <w:t xml:space="preserve"> tiroidektomija z ohranitvijo min. ostanka ščitnice 2ml in limfadenektomija;</w:t>
      </w:r>
    </w:p>
    <w:p w:rsidR="00793538" w:rsidRPr="00793538" w:rsidRDefault="00793538" w:rsidP="00BC1048">
      <w:pPr>
        <w:pStyle w:val="ListParagraph"/>
        <w:numPr>
          <w:ilvl w:val="0"/>
          <w:numId w:val="255"/>
        </w:numPr>
        <w:spacing w:line="276" w:lineRule="auto"/>
        <w:rPr>
          <w:rFonts w:ascii="Times New Roman" w:hAnsi="Times New Roman" w:cs="Times New Roman"/>
          <w:sz w:val="24"/>
          <w:szCs w:val="24"/>
        </w:rPr>
      </w:pPr>
      <w:r w:rsidRPr="00793538">
        <w:rPr>
          <w:rFonts w:ascii="Times New Roman" w:hAnsi="Times New Roman" w:cs="Times New Roman"/>
          <w:sz w:val="24"/>
          <w:szCs w:val="24"/>
        </w:rPr>
        <w:t>radioaktivni jod, perkutana RT; medularni karcinom: nadomestno zdravljenje s hormoni</w:t>
      </w:r>
    </w:p>
    <w:p w:rsidR="006F6E1A" w:rsidRDefault="006F6E1A" w:rsidP="006F6E1A">
      <w:pPr>
        <w:spacing w:line="276" w:lineRule="auto"/>
        <w:rPr>
          <w:rFonts w:ascii="Times New Roman" w:hAnsi="Times New Roman" w:cs="Times New Roman"/>
          <w:sz w:val="24"/>
          <w:szCs w:val="24"/>
        </w:rPr>
      </w:pPr>
    </w:p>
    <w:p w:rsidR="00793538" w:rsidRDefault="00793538" w:rsidP="006F6E1A">
      <w:pPr>
        <w:spacing w:line="276" w:lineRule="auto"/>
        <w:rPr>
          <w:rFonts w:ascii="Times New Roman" w:hAnsi="Times New Roman" w:cs="Times New Roman"/>
          <w:sz w:val="24"/>
          <w:szCs w:val="24"/>
        </w:rPr>
      </w:pPr>
      <w:r>
        <w:rPr>
          <w:rFonts w:ascii="Times New Roman" w:hAnsi="Times New Roman" w:cs="Times New Roman"/>
          <w:sz w:val="24"/>
          <w:szCs w:val="24"/>
        </w:rPr>
        <w:t>5.PRSNI KOŠ:</w:t>
      </w:r>
    </w:p>
    <w:p w:rsidR="00667FF8" w:rsidRPr="00793538" w:rsidRDefault="00667FF8" w:rsidP="00BC1048">
      <w:pPr>
        <w:numPr>
          <w:ilvl w:val="0"/>
          <w:numId w:val="257"/>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Plevralni izliv</w:t>
      </w:r>
      <w:r w:rsidRPr="00793538">
        <w:rPr>
          <w:rFonts w:ascii="Times New Roman" w:hAnsi="Times New Roman" w:cs="Times New Roman"/>
          <w:sz w:val="24"/>
          <w:szCs w:val="24"/>
        </w:rPr>
        <w:t>: posledica bolezni ali terapevtskih posegov</w:t>
      </w:r>
    </w:p>
    <w:p w:rsidR="00667FF8" w:rsidRPr="00793538" w:rsidRDefault="00667FF8" w:rsidP="00BC1048">
      <w:pPr>
        <w:numPr>
          <w:ilvl w:val="0"/>
          <w:numId w:val="257"/>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Torakalna punkcija: 6-7 medreberni prostor</w:t>
      </w:r>
    </w:p>
    <w:p w:rsidR="00793538" w:rsidRPr="00793538" w:rsidRDefault="00793538" w:rsidP="00BC1048">
      <w:pPr>
        <w:numPr>
          <w:ilvl w:val="0"/>
          <w:numId w:val="257"/>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 xml:space="preserve">Torakalna drenaža: </w:t>
      </w:r>
      <w:r w:rsidRPr="00793538">
        <w:rPr>
          <w:rFonts w:ascii="Times New Roman" w:hAnsi="Times New Roman" w:cs="Times New Roman"/>
          <w:bCs/>
          <w:sz w:val="24"/>
          <w:szCs w:val="24"/>
        </w:rPr>
        <w:t>plevralni izliv, pnevmotoraks, hematotoraks, penetrantne poškodbe prsnega koša, operacije, empiem, hilotoraks, bronhoplevralna fistula</w:t>
      </w:r>
    </w:p>
    <w:p w:rsidR="00667FF8" w:rsidRPr="00793538" w:rsidRDefault="00667FF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Pasivna,</w:t>
      </w:r>
      <w:r w:rsidRPr="00793538">
        <w:rPr>
          <w:rFonts w:ascii="Times New Roman" w:hAnsi="Times New Roman" w:cs="Times New Roman"/>
          <w:sz w:val="24"/>
          <w:szCs w:val="24"/>
        </w:rPr>
        <w:t xml:space="preserve"> brez negativnega tlaka</w:t>
      </w:r>
    </w:p>
    <w:p w:rsidR="00667FF8" w:rsidRPr="00793538" w:rsidRDefault="00667FF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sz w:val="24"/>
          <w:szCs w:val="24"/>
        </w:rPr>
        <w:t xml:space="preserve">Podvodna drenaža ali </w:t>
      </w:r>
      <w:r w:rsidRPr="00793538">
        <w:rPr>
          <w:rFonts w:ascii="Times New Roman" w:hAnsi="Times New Roman" w:cs="Times New Roman"/>
          <w:b/>
          <w:bCs/>
          <w:sz w:val="24"/>
          <w:szCs w:val="24"/>
        </w:rPr>
        <w:t>negativni tlak (do 2,5 kPa)</w:t>
      </w:r>
    </w:p>
    <w:p w:rsidR="00667FF8" w:rsidRPr="00793538" w:rsidRDefault="00667FF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sz w:val="24"/>
          <w:szCs w:val="24"/>
        </w:rPr>
        <w:t>Lokalna anestezija, 4-5 medreberni prostor v srednji aksilarni liniji</w:t>
      </w:r>
    </w:p>
    <w:p w:rsidR="00793538" w:rsidRPr="00793538" w:rsidRDefault="00793538" w:rsidP="00BC1048">
      <w:pPr>
        <w:numPr>
          <w:ilvl w:val="0"/>
          <w:numId w:val="257"/>
        </w:numPr>
        <w:spacing w:line="276" w:lineRule="auto"/>
        <w:rPr>
          <w:rFonts w:ascii="Times New Roman" w:hAnsi="Times New Roman" w:cs="Times New Roman"/>
          <w:sz w:val="24"/>
          <w:szCs w:val="24"/>
        </w:rPr>
      </w:pPr>
      <w:r w:rsidRPr="00793538">
        <w:rPr>
          <w:rFonts w:ascii="Times New Roman" w:hAnsi="Times New Roman" w:cs="Times New Roman"/>
          <w:b/>
          <w:bCs/>
          <w:sz w:val="24"/>
          <w:szCs w:val="24"/>
        </w:rPr>
        <w:t xml:space="preserve">Pnevmotoraks: </w:t>
      </w:r>
    </w:p>
    <w:p w:rsidR="00793538" w:rsidRDefault="00793538" w:rsidP="00793538">
      <w:pPr>
        <w:spacing w:line="276" w:lineRule="auto"/>
        <w:ind w:left="360"/>
        <w:rPr>
          <w:rFonts w:ascii="Times New Roman" w:hAnsi="Times New Roman" w:cs="Times New Roman"/>
          <w:sz w:val="24"/>
          <w:szCs w:val="24"/>
        </w:rPr>
      </w:pPr>
      <w:r>
        <w:rPr>
          <w:rFonts w:ascii="Times New Roman" w:hAnsi="Times New Roman" w:cs="Times New Roman"/>
          <w:b/>
          <w:bCs/>
          <w:sz w:val="24"/>
          <w:szCs w:val="24"/>
        </w:rPr>
        <w:t xml:space="preserve">= </w:t>
      </w:r>
      <w:r w:rsidRPr="00793538">
        <w:rPr>
          <w:rFonts w:ascii="Times New Roman" w:hAnsi="Times New Roman" w:cs="Times New Roman"/>
          <w:sz w:val="24"/>
          <w:szCs w:val="24"/>
        </w:rPr>
        <w:t>pojav zraka v plevralnem prostoru</w:t>
      </w:r>
    </w:p>
    <w:p w:rsidR="00667FF8" w:rsidRPr="00793538" w:rsidRDefault="00667FF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sz w:val="24"/>
          <w:szCs w:val="24"/>
        </w:rPr>
        <w:t>Vdor zraka iz pljuč ali poškodovanega prsnega koša</w:t>
      </w:r>
    </w:p>
    <w:p w:rsidR="00793538" w:rsidRDefault="00667FF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sz w:val="24"/>
          <w:szCs w:val="24"/>
        </w:rPr>
        <w:t xml:space="preserve">Delitev: </w:t>
      </w:r>
    </w:p>
    <w:p w:rsidR="00793538" w:rsidRDefault="00667FF8" w:rsidP="00BC1048">
      <w:pPr>
        <w:numPr>
          <w:ilvl w:val="2"/>
          <w:numId w:val="258"/>
        </w:numPr>
        <w:spacing w:line="276" w:lineRule="auto"/>
        <w:rPr>
          <w:rFonts w:ascii="Times New Roman" w:hAnsi="Times New Roman" w:cs="Times New Roman"/>
          <w:sz w:val="24"/>
          <w:szCs w:val="24"/>
        </w:rPr>
      </w:pPr>
      <w:r w:rsidRPr="00793538">
        <w:rPr>
          <w:rFonts w:ascii="Times New Roman" w:hAnsi="Times New Roman" w:cs="Times New Roman"/>
          <w:sz w:val="24"/>
          <w:szCs w:val="24"/>
        </w:rPr>
        <w:t>s</w:t>
      </w:r>
      <w:r w:rsidR="00793538">
        <w:rPr>
          <w:rFonts w:ascii="Times New Roman" w:hAnsi="Times New Roman" w:cs="Times New Roman"/>
          <w:sz w:val="24"/>
          <w:szCs w:val="24"/>
        </w:rPr>
        <w:t>pontani, poškodbeni, iatrogeni</w:t>
      </w:r>
    </w:p>
    <w:p w:rsidR="00793538" w:rsidRDefault="00793538" w:rsidP="00BC1048">
      <w:pPr>
        <w:numPr>
          <w:ilvl w:val="2"/>
          <w:numId w:val="258"/>
        </w:numPr>
        <w:spacing w:line="276" w:lineRule="auto"/>
        <w:rPr>
          <w:rFonts w:ascii="Times New Roman" w:hAnsi="Times New Roman" w:cs="Times New Roman"/>
          <w:sz w:val="24"/>
          <w:szCs w:val="24"/>
        </w:rPr>
      </w:pPr>
      <w:r>
        <w:rPr>
          <w:rFonts w:ascii="Times New Roman" w:hAnsi="Times New Roman" w:cs="Times New Roman"/>
          <w:sz w:val="24"/>
          <w:szCs w:val="24"/>
        </w:rPr>
        <w:t>delni/popolni</w:t>
      </w:r>
    </w:p>
    <w:p w:rsidR="00793538" w:rsidRPr="00793538" w:rsidRDefault="00667FF8" w:rsidP="00BC1048">
      <w:pPr>
        <w:numPr>
          <w:ilvl w:val="2"/>
          <w:numId w:val="258"/>
        </w:numPr>
        <w:spacing w:line="276" w:lineRule="auto"/>
        <w:rPr>
          <w:rFonts w:ascii="Times New Roman" w:hAnsi="Times New Roman" w:cs="Times New Roman"/>
          <w:sz w:val="24"/>
          <w:szCs w:val="24"/>
        </w:rPr>
      </w:pPr>
      <w:r w:rsidRPr="00793538">
        <w:rPr>
          <w:rFonts w:ascii="Times New Roman" w:hAnsi="Times New Roman" w:cs="Times New Roman"/>
          <w:sz w:val="24"/>
          <w:szCs w:val="24"/>
        </w:rPr>
        <w:t xml:space="preserve">po vplivu na dihanje: odprt in </w:t>
      </w:r>
      <w:r w:rsidRPr="00793538">
        <w:rPr>
          <w:rFonts w:ascii="Times New Roman" w:hAnsi="Times New Roman" w:cs="Times New Roman"/>
          <w:b/>
          <w:bCs/>
          <w:sz w:val="24"/>
          <w:szCs w:val="24"/>
        </w:rPr>
        <w:t xml:space="preserve">tenzijski                           </w:t>
      </w:r>
    </w:p>
    <w:p w:rsidR="00793538" w:rsidRPr="00793538" w:rsidRDefault="0079353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bCs/>
          <w:sz w:val="24"/>
          <w:szCs w:val="24"/>
        </w:rPr>
        <w:t>Th: dreniranje prsnega koša</w:t>
      </w:r>
    </w:p>
    <w:p w:rsidR="00667FF8" w:rsidRPr="007C7563" w:rsidRDefault="00667FF8" w:rsidP="00BC1048">
      <w:pPr>
        <w:numPr>
          <w:ilvl w:val="1"/>
          <w:numId w:val="257"/>
        </w:numPr>
        <w:spacing w:line="276" w:lineRule="auto"/>
        <w:rPr>
          <w:rFonts w:ascii="Times New Roman" w:hAnsi="Times New Roman" w:cs="Times New Roman"/>
          <w:sz w:val="24"/>
          <w:szCs w:val="24"/>
        </w:rPr>
      </w:pPr>
      <w:r w:rsidRPr="00793538">
        <w:rPr>
          <w:rFonts w:ascii="Times New Roman" w:hAnsi="Times New Roman" w:cs="Times New Roman"/>
          <w:bCs/>
          <w:sz w:val="24"/>
          <w:szCs w:val="24"/>
        </w:rPr>
        <w:t>ponavljajoči pnevmotoraks: VATS (video asistirana torakoskopija)</w:t>
      </w:r>
    </w:p>
    <w:p w:rsidR="007C7563" w:rsidRPr="00793538" w:rsidRDefault="007C7563" w:rsidP="00BC1048">
      <w:pPr>
        <w:numPr>
          <w:ilvl w:val="1"/>
          <w:numId w:val="257"/>
        </w:numPr>
        <w:spacing w:line="276" w:lineRule="auto"/>
        <w:rPr>
          <w:rFonts w:ascii="Times New Roman" w:hAnsi="Times New Roman" w:cs="Times New Roman"/>
          <w:sz w:val="24"/>
          <w:szCs w:val="24"/>
        </w:rPr>
      </w:pPr>
    </w:p>
    <w:p w:rsidR="00793538" w:rsidRDefault="007C7563" w:rsidP="00BC1048">
      <w:pPr>
        <w:numPr>
          <w:ilvl w:val="0"/>
          <w:numId w:val="257"/>
        </w:numPr>
        <w:spacing w:line="276" w:lineRule="auto"/>
        <w:rPr>
          <w:rFonts w:ascii="Times New Roman" w:hAnsi="Times New Roman" w:cs="Times New Roman"/>
          <w:sz w:val="24"/>
          <w:szCs w:val="24"/>
        </w:rPr>
      </w:pPr>
      <w:r>
        <w:rPr>
          <w:rFonts w:ascii="Times New Roman" w:hAnsi="Times New Roman" w:cs="Times New Roman"/>
          <w:sz w:val="24"/>
          <w:szCs w:val="24"/>
        </w:rPr>
        <w:lastRenderedPageBreak/>
        <w:t>TUMORJI PLEVRE:</w:t>
      </w:r>
    </w:p>
    <w:p w:rsidR="00667FF8" w:rsidRPr="007C7563" w:rsidRDefault="007C7563" w:rsidP="007C7563">
      <w:pPr>
        <w:spacing w:line="276" w:lineRule="auto"/>
        <w:ind w:firstLine="708"/>
        <w:rPr>
          <w:rFonts w:ascii="Times New Roman" w:hAnsi="Times New Roman" w:cs="Times New Roman"/>
          <w:sz w:val="24"/>
          <w:szCs w:val="24"/>
        </w:rPr>
      </w:pPr>
      <w:r>
        <w:rPr>
          <w:rFonts w:ascii="Times New Roman" w:hAnsi="Times New Roman" w:cs="Times New Roman"/>
          <w:sz w:val="24"/>
          <w:szCs w:val="24"/>
        </w:rPr>
        <w:t xml:space="preserve">→ </w:t>
      </w:r>
      <w:r w:rsidR="00667FF8" w:rsidRPr="007C7563">
        <w:rPr>
          <w:rFonts w:ascii="Times New Roman" w:hAnsi="Times New Roman" w:cs="Times New Roman"/>
          <w:sz w:val="24"/>
          <w:szCs w:val="24"/>
        </w:rPr>
        <w:t>Lokaliziran, difuzni</w:t>
      </w:r>
    </w:p>
    <w:p w:rsidR="00667FF8" w:rsidRPr="007C7563" w:rsidRDefault="007C7563" w:rsidP="007C7563">
      <w:pPr>
        <w:spacing w:line="276" w:lineRule="auto"/>
        <w:ind w:left="708"/>
        <w:rPr>
          <w:rFonts w:ascii="Times New Roman" w:hAnsi="Times New Roman" w:cs="Times New Roman"/>
          <w:sz w:val="24"/>
          <w:szCs w:val="24"/>
        </w:rPr>
      </w:pPr>
      <w:r>
        <w:rPr>
          <w:rFonts w:ascii="Times New Roman" w:hAnsi="Times New Roman" w:cs="Times New Roman"/>
          <w:sz w:val="24"/>
          <w:szCs w:val="24"/>
        </w:rPr>
        <w:t xml:space="preserve">→ </w:t>
      </w:r>
      <w:r w:rsidR="00667FF8" w:rsidRPr="007C7563">
        <w:rPr>
          <w:rFonts w:ascii="Times New Roman" w:hAnsi="Times New Roman" w:cs="Times New Roman"/>
          <w:sz w:val="24"/>
          <w:szCs w:val="24"/>
        </w:rPr>
        <w:t>Primarni (lokaliziran, difuzni), sekundarni (pljuča, dojka, jajčniki, ledvic, prebavna cev).</w:t>
      </w:r>
    </w:p>
    <w:p w:rsidR="00667FF8" w:rsidRPr="007C7563" w:rsidRDefault="00667FF8" w:rsidP="00BC1048">
      <w:pPr>
        <w:numPr>
          <w:ilvl w:val="1"/>
          <w:numId w:val="257"/>
        </w:numPr>
        <w:spacing w:line="276" w:lineRule="auto"/>
        <w:rPr>
          <w:rFonts w:ascii="Times New Roman" w:hAnsi="Times New Roman" w:cs="Times New Roman"/>
          <w:sz w:val="24"/>
          <w:szCs w:val="24"/>
        </w:rPr>
      </w:pPr>
      <w:r w:rsidRPr="007C7563">
        <w:rPr>
          <w:rFonts w:ascii="Times New Roman" w:hAnsi="Times New Roman" w:cs="Times New Roman"/>
          <w:bCs/>
          <w:sz w:val="24"/>
          <w:szCs w:val="24"/>
        </w:rPr>
        <w:t>Dg: CT, MR</w:t>
      </w:r>
    </w:p>
    <w:p w:rsidR="00667FF8" w:rsidRPr="007C7563" w:rsidRDefault="00667FF8" w:rsidP="00BC1048">
      <w:pPr>
        <w:numPr>
          <w:ilvl w:val="1"/>
          <w:numId w:val="257"/>
        </w:numPr>
        <w:spacing w:line="276" w:lineRule="auto"/>
        <w:rPr>
          <w:rFonts w:ascii="Times New Roman" w:hAnsi="Times New Roman" w:cs="Times New Roman"/>
          <w:sz w:val="24"/>
          <w:szCs w:val="24"/>
        </w:rPr>
      </w:pPr>
      <w:r w:rsidRPr="007C7563">
        <w:rPr>
          <w:rFonts w:ascii="Times New Roman" w:hAnsi="Times New Roman" w:cs="Times New Roman"/>
          <w:bCs/>
          <w:sz w:val="24"/>
          <w:szCs w:val="24"/>
        </w:rPr>
        <w:t>TH</w:t>
      </w:r>
      <w:r w:rsidRPr="007C7563">
        <w:rPr>
          <w:rFonts w:ascii="Times New Roman" w:hAnsi="Times New Roman" w:cs="Times New Roman"/>
          <w:sz w:val="24"/>
          <w:szCs w:val="24"/>
        </w:rPr>
        <w:t>. Radikalen izraz, RT, KT</w:t>
      </w:r>
    </w:p>
    <w:p w:rsidR="00667FF8" w:rsidRPr="007C7563" w:rsidRDefault="00667FF8" w:rsidP="00BC1048">
      <w:pPr>
        <w:numPr>
          <w:ilvl w:val="1"/>
          <w:numId w:val="257"/>
        </w:numPr>
        <w:spacing w:line="276" w:lineRule="auto"/>
        <w:rPr>
          <w:rFonts w:ascii="Times New Roman" w:hAnsi="Times New Roman" w:cs="Times New Roman"/>
          <w:sz w:val="24"/>
          <w:szCs w:val="24"/>
        </w:rPr>
      </w:pPr>
      <w:r w:rsidRPr="007C7563">
        <w:rPr>
          <w:rFonts w:ascii="Times New Roman" w:hAnsi="Times New Roman" w:cs="Times New Roman"/>
          <w:sz w:val="24"/>
          <w:szCs w:val="24"/>
        </w:rPr>
        <w:t>VATS: diagnostično, terapevtsko</w:t>
      </w:r>
    </w:p>
    <w:p w:rsidR="007C7563" w:rsidRDefault="007C7563" w:rsidP="007C7563">
      <w:pPr>
        <w:spacing w:line="276" w:lineRule="auto"/>
        <w:rPr>
          <w:rFonts w:ascii="Times New Roman" w:hAnsi="Times New Roman" w:cs="Times New Roman"/>
          <w:sz w:val="24"/>
          <w:szCs w:val="24"/>
        </w:rPr>
      </w:pPr>
    </w:p>
    <w:p w:rsidR="007C7563" w:rsidRDefault="007C7563" w:rsidP="007C7563">
      <w:pPr>
        <w:spacing w:line="276" w:lineRule="auto"/>
        <w:rPr>
          <w:rFonts w:ascii="Times New Roman" w:hAnsi="Times New Roman" w:cs="Times New Roman"/>
          <w:sz w:val="24"/>
          <w:szCs w:val="24"/>
        </w:rPr>
      </w:pPr>
      <w:r>
        <w:rPr>
          <w:rFonts w:ascii="Times New Roman" w:hAnsi="Times New Roman" w:cs="Times New Roman"/>
          <w:sz w:val="24"/>
          <w:szCs w:val="24"/>
        </w:rPr>
        <w:t>6.PLJUČA:</w:t>
      </w:r>
    </w:p>
    <w:p w:rsidR="007C7563" w:rsidRPr="007C7563" w:rsidRDefault="007C7563" w:rsidP="007C7563">
      <w:pPr>
        <w:spacing w:line="276" w:lineRule="auto"/>
        <w:rPr>
          <w:rFonts w:ascii="Times New Roman" w:hAnsi="Times New Roman" w:cs="Times New Roman"/>
          <w:sz w:val="24"/>
          <w:szCs w:val="24"/>
        </w:rPr>
      </w:pPr>
      <w:r w:rsidRPr="007C7563">
        <w:rPr>
          <w:rFonts w:ascii="Times New Roman" w:hAnsi="Times New Roman" w:cs="Times New Roman"/>
          <w:b/>
          <w:bCs/>
          <w:sz w:val="24"/>
          <w:szCs w:val="24"/>
        </w:rPr>
        <w:t>Aspiracija tujka:</w:t>
      </w:r>
    </w:p>
    <w:p w:rsidR="00667FF8" w:rsidRPr="007C7563" w:rsidRDefault="00667FF8" w:rsidP="00BC1048">
      <w:pPr>
        <w:numPr>
          <w:ilvl w:val="0"/>
          <w:numId w:val="259"/>
        </w:numPr>
        <w:tabs>
          <w:tab w:val="clear" w:pos="720"/>
          <w:tab w:val="left" w:pos="705"/>
        </w:tabs>
        <w:spacing w:line="276" w:lineRule="auto"/>
        <w:rPr>
          <w:rFonts w:ascii="Times New Roman" w:hAnsi="Times New Roman" w:cs="Times New Roman"/>
          <w:sz w:val="24"/>
          <w:szCs w:val="24"/>
        </w:rPr>
      </w:pPr>
      <w:r w:rsidRPr="007C7563">
        <w:rPr>
          <w:rFonts w:ascii="Times New Roman" w:hAnsi="Times New Roman" w:cs="Times New Roman"/>
          <w:sz w:val="24"/>
          <w:szCs w:val="24"/>
        </w:rPr>
        <w:t>Akutna faza: davljenje, kašelj, bljuvanje</w:t>
      </w:r>
    </w:p>
    <w:p w:rsidR="00667FF8" w:rsidRPr="007C7563" w:rsidRDefault="00667FF8" w:rsidP="00BC1048">
      <w:pPr>
        <w:numPr>
          <w:ilvl w:val="0"/>
          <w:numId w:val="259"/>
        </w:numPr>
        <w:tabs>
          <w:tab w:val="clear" w:pos="720"/>
          <w:tab w:val="left" w:pos="705"/>
        </w:tabs>
        <w:spacing w:line="276" w:lineRule="auto"/>
        <w:rPr>
          <w:rFonts w:ascii="Times New Roman" w:hAnsi="Times New Roman" w:cs="Times New Roman"/>
          <w:sz w:val="24"/>
          <w:szCs w:val="24"/>
        </w:rPr>
      </w:pPr>
      <w:r w:rsidRPr="007C7563">
        <w:rPr>
          <w:rFonts w:ascii="Times New Roman" w:hAnsi="Times New Roman" w:cs="Times New Roman"/>
          <w:sz w:val="24"/>
          <w:szCs w:val="24"/>
        </w:rPr>
        <w:t>Mirna faza: brez večjih težav</w:t>
      </w:r>
    </w:p>
    <w:p w:rsidR="007C7563" w:rsidRDefault="00667FF8" w:rsidP="00BC1048">
      <w:pPr>
        <w:numPr>
          <w:ilvl w:val="0"/>
          <w:numId w:val="259"/>
        </w:numPr>
        <w:tabs>
          <w:tab w:val="clear" w:pos="720"/>
          <w:tab w:val="left" w:pos="705"/>
        </w:tabs>
        <w:spacing w:line="276" w:lineRule="auto"/>
        <w:rPr>
          <w:rFonts w:ascii="Times New Roman" w:hAnsi="Times New Roman" w:cs="Times New Roman"/>
          <w:sz w:val="24"/>
          <w:szCs w:val="24"/>
        </w:rPr>
      </w:pPr>
      <w:r w:rsidRPr="007C7563">
        <w:rPr>
          <w:rFonts w:ascii="Times New Roman" w:hAnsi="Times New Roman" w:cs="Times New Roman"/>
          <w:sz w:val="24"/>
          <w:szCs w:val="24"/>
        </w:rPr>
        <w:t>Faz</w:t>
      </w:r>
      <w:r w:rsidR="007C7563">
        <w:rPr>
          <w:rFonts w:ascii="Times New Roman" w:hAnsi="Times New Roman" w:cs="Times New Roman"/>
          <w:sz w:val="24"/>
          <w:szCs w:val="24"/>
        </w:rPr>
        <w:t>a vnetja s kašljem, hemoptizami,</w:t>
      </w:r>
      <w:r w:rsidR="007C7563" w:rsidRPr="007C7563">
        <w:rPr>
          <w:rFonts w:ascii="Times New Roman" w:hAnsi="Times New Roman" w:cs="Times New Roman"/>
          <w:sz w:val="24"/>
          <w:szCs w:val="24"/>
        </w:rPr>
        <w:t xml:space="preserve"> vročino, znaki bronhitisa, pljučnice ali abscesa.</w:t>
      </w:r>
    </w:p>
    <w:p w:rsidR="007C7563" w:rsidRPr="007C7563" w:rsidRDefault="007C7563" w:rsidP="00BC1048">
      <w:pPr>
        <w:numPr>
          <w:ilvl w:val="0"/>
          <w:numId w:val="259"/>
        </w:numPr>
        <w:spacing w:line="276" w:lineRule="auto"/>
        <w:rPr>
          <w:rFonts w:ascii="Times New Roman" w:hAnsi="Times New Roman" w:cs="Times New Roman"/>
          <w:sz w:val="24"/>
          <w:szCs w:val="24"/>
        </w:rPr>
      </w:pPr>
      <w:r w:rsidRPr="007C7563">
        <w:rPr>
          <w:rFonts w:ascii="Times New Roman" w:hAnsi="Times New Roman" w:cs="Times New Roman"/>
          <w:bCs/>
          <w:sz w:val="24"/>
          <w:szCs w:val="24"/>
        </w:rPr>
        <w:t>Dg:</w:t>
      </w:r>
      <w:r w:rsidRPr="007C7563">
        <w:rPr>
          <w:rFonts w:ascii="Times New Roman" w:hAnsi="Times New Roman" w:cs="Times New Roman"/>
          <w:sz w:val="24"/>
          <w:szCs w:val="24"/>
        </w:rPr>
        <w:t xml:space="preserve"> rentgenogram</w:t>
      </w:r>
    </w:p>
    <w:p w:rsidR="007C7563" w:rsidRDefault="007C7563" w:rsidP="00BC1048">
      <w:pPr>
        <w:numPr>
          <w:ilvl w:val="0"/>
          <w:numId w:val="259"/>
        </w:numPr>
        <w:spacing w:line="276" w:lineRule="auto"/>
        <w:rPr>
          <w:rFonts w:ascii="Times New Roman" w:hAnsi="Times New Roman" w:cs="Times New Roman"/>
          <w:sz w:val="24"/>
          <w:szCs w:val="24"/>
        </w:rPr>
      </w:pPr>
      <w:r w:rsidRPr="007C7563">
        <w:rPr>
          <w:rFonts w:ascii="Times New Roman" w:hAnsi="Times New Roman" w:cs="Times New Roman"/>
          <w:bCs/>
          <w:sz w:val="24"/>
          <w:szCs w:val="24"/>
        </w:rPr>
        <w:t>TH</w:t>
      </w:r>
      <w:r w:rsidRPr="007C7563">
        <w:rPr>
          <w:rFonts w:ascii="Times New Roman" w:hAnsi="Times New Roman" w:cs="Times New Roman"/>
          <w:sz w:val="24"/>
          <w:szCs w:val="24"/>
        </w:rPr>
        <w:t xml:space="preserve">: </w:t>
      </w:r>
      <w:r w:rsidRPr="007C7563">
        <w:rPr>
          <w:rFonts w:ascii="Times New Roman" w:hAnsi="Times New Roman" w:cs="Times New Roman"/>
          <w:bCs/>
          <w:sz w:val="24"/>
          <w:szCs w:val="24"/>
        </w:rPr>
        <w:t>bronhoskopija in odstranitev s košarico v splošni anesteziji.</w:t>
      </w:r>
    </w:p>
    <w:p w:rsidR="007C7563" w:rsidRPr="007C7563" w:rsidRDefault="007C7563" w:rsidP="00BC1048">
      <w:pPr>
        <w:numPr>
          <w:ilvl w:val="0"/>
          <w:numId w:val="259"/>
        </w:numPr>
        <w:spacing w:line="276" w:lineRule="auto"/>
        <w:rPr>
          <w:rFonts w:ascii="Times New Roman" w:hAnsi="Times New Roman" w:cs="Times New Roman"/>
          <w:sz w:val="24"/>
          <w:szCs w:val="24"/>
        </w:rPr>
      </w:pPr>
    </w:p>
    <w:p w:rsidR="007C7563" w:rsidRPr="007C7563" w:rsidRDefault="007C7563" w:rsidP="007C7563">
      <w:pPr>
        <w:tabs>
          <w:tab w:val="left" w:pos="705"/>
        </w:tabs>
        <w:spacing w:line="276" w:lineRule="auto"/>
        <w:rPr>
          <w:rFonts w:ascii="Times New Roman" w:hAnsi="Times New Roman" w:cs="Times New Roman"/>
          <w:sz w:val="24"/>
          <w:szCs w:val="24"/>
        </w:rPr>
      </w:pPr>
      <w:r w:rsidRPr="007C7563">
        <w:rPr>
          <w:rFonts w:ascii="Times New Roman" w:hAnsi="Times New Roman" w:cs="Times New Roman"/>
          <w:b/>
          <w:bCs/>
          <w:sz w:val="24"/>
          <w:szCs w:val="24"/>
        </w:rPr>
        <w:t>Hemoptoe:</w:t>
      </w:r>
      <w:r w:rsidRPr="007C7563">
        <w:rPr>
          <w:rFonts w:ascii="Times New Roman" w:hAnsi="Times New Roman" w:cs="Times New Roman"/>
          <w:sz w:val="24"/>
          <w:szCs w:val="24"/>
        </w:rPr>
        <w:t xml:space="preserve"> izkašljevanje krvi</w:t>
      </w:r>
    </w:p>
    <w:p w:rsidR="007C7563" w:rsidRPr="007C7563" w:rsidRDefault="007C7563" w:rsidP="00BC1048">
      <w:pPr>
        <w:pStyle w:val="ListParagraph"/>
        <w:numPr>
          <w:ilvl w:val="0"/>
          <w:numId w:val="260"/>
        </w:numPr>
        <w:tabs>
          <w:tab w:val="left" w:pos="705"/>
        </w:tabs>
        <w:spacing w:line="276" w:lineRule="auto"/>
        <w:rPr>
          <w:rFonts w:ascii="Times New Roman" w:hAnsi="Times New Roman" w:cs="Times New Roman"/>
          <w:sz w:val="24"/>
          <w:szCs w:val="24"/>
        </w:rPr>
      </w:pPr>
      <w:r w:rsidRPr="007C7563">
        <w:rPr>
          <w:rFonts w:ascii="Times New Roman" w:hAnsi="Times New Roman" w:cs="Times New Roman"/>
          <w:sz w:val="24"/>
          <w:szCs w:val="24"/>
        </w:rPr>
        <w:t>Več kot 600 ml/24 ur</w:t>
      </w:r>
    </w:p>
    <w:p w:rsidR="00667FF8" w:rsidRPr="007C7563" w:rsidRDefault="00667FF8" w:rsidP="00BC1048">
      <w:pPr>
        <w:numPr>
          <w:ilvl w:val="1"/>
          <w:numId w:val="261"/>
        </w:numPr>
        <w:tabs>
          <w:tab w:val="left" w:pos="705"/>
        </w:tabs>
        <w:spacing w:line="276" w:lineRule="auto"/>
        <w:rPr>
          <w:rFonts w:ascii="Times New Roman" w:hAnsi="Times New Roman" w:cs="Times New Roman"/>
          <w:sz w:val="24"/>
          <w:szCs w:val="24"/>
        </w:rPr>
      </w:pPr>
      <w:r w:rsidRPr="007C7563">
        <w:rPr>
          <w:rFonts w:ascii="Times New Roman" w:hAnsi="Times New Roman" w:cs="Times New Roman"/>
          <w:sz w:val="24"/>
          <w:szCs w:val="24"/>
        </w:rPr>
        <w:t>Bolezni pljuč</w:t>
      </w:r>
    </w:p>
    <w:p w:rsidR="00667FF8" w:rsidRPr="007C7563" w:rsidRDefault="00667FF8" w:rsidP="00BC1048">
      <w:pPr>
        <w:numPr>
          <w:ilvl w:val="1"/>
          <w:numId w:val="261"/>
        </w:numPr>
        <w:tabs>
          <w:tab w:val="left" w:pos="705"/>
        </w:tabs>
        <w:spacing w:line="276" w:lineRule="auto"/>
        <w:rPr>
          <w:rFonts w:ascii="Times New Roman" w:hAnsi="Times New Roman" w:cs="Times New Roman"/>
          <w:sz w:val="24"/>
          <w:szCs w:val="24"/>
        </w:rPr>
      </w:pPr>
      <w:r w:rsidRPr="007C7563">
        <w:rPr>
          <w:rFonts w:ascii="Times New Roman" w:hAnsi="Times New Roman" w:cs="Times New Roman"/>
          <w:sz w:val="24"/>
          <w:szCs w:val="24"/>
        </w:rPr>
        <w:t>Razjede pljučne arterije</w:t>
      </w:r>
    </w:p>
    <w:p w:rsidR="007C7563" w:rsidRPr="007C7563" w:rsidRDefault="007C7563" w:rsidP="00BC1048">
      <w:pPr>
        <w:pStyle w:val="ListParagraph"/>
        <w:numPr>
          <w:ilvl w:val="0"/>
          <w:numId w:val="260"/>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sz w:val="24"/>
          <w:szCs w:val="24"/>
        </w:rPr>
        <w:t xml:space="preserve">Dg: rentgenogram in CTA in   </w:t>
      </w:r>
    </w:p>
    <w:p w:rsidR="007C7563" w:rsidRPr="007C7563" w:rsidRDefault="007C7563" w:rsidP="00BC1048">
      <w:pPr>
        <w:pStyle w:val="ListParagraph"/>
        <w:numPr>
          <w:ilvl w:val="0"/>
          <w:numId w:val="260"/>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sz w:val="24"/>
          <w:szCs w:val="24"/>
        </w:rPr>
        <w:t>bronhoskopija s togim instrumentom</w:t>
      </w:r>
    </w:p>
    <w:p w:rsidR="007C7563" w:rsidRPr="007C7563" w:rsidRDefault="007C7563" w:rsidP="00BC1048">
      <w:pPr>
        <w:pStyle w:val="ListParagraph"/>
        <w:numPr>
          <w:ilvl w:val="0"/>
          <w:numId w:val="260"/>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sz w:val="24"/>
          <w:szCs w:val="24"/>
        </w:rPr>
        <w:t>TH: odstranitev obolelega dela pljuč</w:t>
      </w:r>
    </w:p>
    <w:p w:rsidR="007C7563" w:rsidRDefault="007C7563" w:rsidP="007C7563">
      <w:pPr>
        <w:tabs>
          <w:tab w:val="left" w:pos="705"/>
        </w:tabs>
        <w:spacing w:line="276" w:lineRule="auto"/>
        <w:rPr>
          <w:rFonts w:ascii="Times New Roman" w:hAnsi="Times New Roman" w:cs="Times New Roman"/>
          <w:sz w:val="24"/>
          <w:szCs w:val="24"/>
        </w:rPr>
      </w:pPr>
    </w:p>
    <w:p w:rsidR="007C7563" w:rsidRDefault="007C7563" w:rsidP="007C7563">
      <w:pPr>
        <w:tabs>
          <w:tab w:val="left" w:pos="705"/>
        </w:tabs>
        <w:spacing w:line="276" w:lineRule="auto"/>
        <w:rPr>
          <w:rFonts w:ascii="Times New Roman" w:hAnsi="Times New Roman" w:cs="Times New Roman"/>
          <w:b/>
          <w:bCs/>
          <w:sz w:val="24"/>
          <w:szCs w:val="24"/>
        </w:rPr>
      </w:pPr>
      <w:r w:rsidRPr="007C7563">
        <w:rPr>
          <w:rFonts w:ascii="Times New Roman" w:hAnsi="Times New Roman" w:cs="Times New Roman"/>
          <w:b/>
          <w:bCs/>
          <w:sz w:val="24"/>
          <w:szCs w:val="24"/>
        </w:rPr>
        <w:t xml:space="preserve">Pljučni emfizem: </w:t>
      </w:r>
    </w:p>
    <w:p w:rsidR="007C7563" w:rsidRPr="007C7563" w:rsidRDefault="007C7563" w:rsidP="00BC1048">
      <w:pPr>
        <w:pStyle w:val="ListParagraph"/>
        <w:numPr>
          <w:ilvl w:val="0"/>
          <w:numId w:val="262"/>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sz w:val="24"/>
          <w:szCs w:val="24"/>
        </w:rPr>
        <w:t>nepravilno napihnjeni deli pljučnega parenhima zaradi razpada alveolarnih pregrad in brazgotinjenja zaradi pomajnkanja alfa-1-antitripsina in kajenja.</w:t>
      </w:r>
    </w:p>
    <w:p w:rsidR="007C7563" w:rsidRPr="007C7563" w:rsidRDefault="007C7563" w:rsidP="00BC1048">
      <w:pPr>
        <w:pStyle w:val="ListParagraph"/>
        <w:numPr>
          <w:ilvl w:val="0"/>
          <w:numId w:val="262"/>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sz w:val="24"/>
          <w:szCs w:val="24"/>
        </w:rPr>
        <w:t>Znaki: prenapihnjenost pljuč in preoblikovanje prsnega koša, težko dihanje pri naporu</w:t>
      </w:r>
    </w:p>
    <w:p w:rsidR="007C7563" w:rsidRPr="007C7563" w:rsidRDefault="007C7563" w:rsidP="00BC1048">
      <w:pPr>
        <w:pStyle w:val="ListParagraph"/>
        <w:numPr>
          <w:ilvl w:val="0"/>
          <w:numId w:val="262"/>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bCs/>
          <w:sz w:val="24"/>
          <w:szCs w:val="24"/>
        </w:rPr>
        <w:t>Dg</w:t>
      </w:r>
      <w:r w:rsidRPr="007C7563">
        <w:rPr>
          <w:rFonts w:ascii="Times New Roman" w:hAnsi="Times New Roman" w:cs="Times New Roman"/>
          <w:sz w:val="24"/>
          <w:szCs w:val="24"/>
        </w:rPr>
        <w:t xml:space="preserve">:rentgenogram, </w:t>
      </w:r>
    </w:p>
    <w:p w:rsidR="007C7563" w:rsidRDefault="007C7563" w:rsidP="00BC1048">
      <w:pPr>
        <w:pStyle w:val="ListParagraph"/>
        <w:numPr>
          <w:ilvl w:val="0"/>
          <w:numId w:val="262"/>
        </w:numPr>
        <w:tabs>
          <w:tab w:val="left" w:pos="705"/>
        </w:tabs>
        <w:spacing w:line="360" w:lineRule="auto"/>
        <w:rPr>
          <w:rFonts w:ascii="Times New Roman" w:hAnsi="Times New Roman" w:cs="Times New Roman"/>
          <w:sz w:val="24"/>
          <w:szCs w:val="24"/>
        </w:rPr>
      </w:pPr>
      <w:r w:rsidRPr="007C7563">
        <w:rPr>
          <w:rFonts w:ascii="Times New Roman" w:hAnsi="Times New Roman" w:cs="Times New Roman"/>
          <w:bCs/>
          <w:sz w:val="24"/>
          <w:szCs w:val="24"/>
        </w:rPr>
        <w:t>TH</w:t>
      </w:r>
      <w:r w:rsidRPr="007C7563">
        <w:rPr>
          <w:rFonts w:ascii="Times New Roman" w:hAnsi="Times New Roman" w:cs="Times New Roman"/>
          <w:sz w:val="24"/>
          <w:szCs w:val="24"/>
        </w:rPr>
        <w:t>: presaditev pljuč</w:t>
      </w:r>
    </w:p>
    <w:p w:rsidR="006053B1" w:rsidRDefault="006053B1" w:rsidP="009B695D">
      <w:pPr>
        <w:tabs>
          <w:tab w:val="left" w:pos="705"/>
        </w:tabs>
        <w:spacing w:line="360" w:lineRule="auto"/>
        <w:ind w:left="360"/>
        <w:rPr>
          <w:rFonts w:ascii="Times New Roman" w:hAnsi="Times New Roman" w:cs="Times New Roman"/>
          <w:b/>
          <w:bCs/>
          <w:sz w:val="24"/>
          <w:szCs w:val="24"/>
        </w:rPr>
      </w:pPr>
      <w:r w:rsidRPr="006053B1">
        <w:rPr>
          <w:rFonts w:ascii="Times New Roman" w:hAnsi="Times New Roman" w:cs="Times New Roman"/>
          <w:b/>
          <w:bCs/>
          <w:sz w:val="24"/>
          <w:szCs w:val="24"/>
        </w:rPr>
        <w:lastRenderedPageBreak/>
        <w:t xml:space="preserve">Pljučni rak: </w:t>
      </w:r>
    </w:p>
    <w:p w:rsidR="009B695D" w:rsidRPr="006053B1" w:rsidRDefault="006053B1" w:rsidP="00BC1048">
      <w:pPr>
        <w:pStyle w:val="ListParagraph"/>
        <w:numPr>
          <w:ilvl w:val="0"/>
          <w:numId w:val="263"/>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nedrobnocelični in drobnocelični</w:t>
      </w:r>
    </w:p>
    <w:p w:rsidR="006053B1" w:rsidRPr="006053B1" w:rsidRDefault="006053B1" w:rsidP="00BC1048">
      <w:pPr>
        <w:pStyle w:val="ListParagraph"/>
        <w:numPr>
          <w:ilvl w:val="0"/>
          <w:numId w:val="263"/>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bCs/>
          <w:sz w:val="24"/>
          <w:szCs w:val="24"/>
        </w:rPr>
        <w:t>Znaki</w:t>
      </w:r>
      <w:r w:rsidRPr="006053B1">
        <w:rPr>
          <w:rFonts w:ascii="Times New Roman" w:hAnsi="Times New Roman" w:cs="Times New Roman"/>
          <w:sz w:val="24"/>
          <w:szCs w:val="24"/>
        </w:rPr>
        <w:t>: kašelj, sprememba načina kašlja, hemoptize, težko dihanje, zapora dihalne poti, stridor, ponavljajoče pljučnice.</w:t>
      </w:r>
    </w:p>
    <w:p w:rsidR="006053B1" w:rsidRPr="006053B1" w:rsidRDefault="006053B1" w:rsidP="00BC1048">
      <w:pPr>
        <w:pStyle w:val="ListParagraph"/>
        <w:numPr>
          <w:ilvl w:val="0"/>
          <w:numId w:val="263"/>
        </w:numPr>
        <w:tabs>
          <w:tab w:val="left" w:pos="705"/>
        </w:tabs>
        <w:spacing w:line="360" w:lineRule="auto"/>
        <w:rPr>
          <w:rFonts w:ascii="Times New Roman" w:hAnsi="Times New Roman" w:cs="Times New Roman"/>
          <w:sz w:val="24"/>
          <w:szCs w:val="24"/>
        </w:rPr>
      </w:pPr>
      <w:bookmarkStart w:id="0" w:name="_GoBack"/>
      <w:bookmarkEnd w:id="0"/>
      <w:r w:rsidRPr="006053B1">
        <w:rPr>
          <w:rFonts w:ascii="Times New Roman" w:hAnsi="Times New Roman" w:cs="Times New Roman"/>
          <w:bCs/>
          <w:sz w:val="24"/>
          <w:szCs w:val="24"/>
        </w:rPr>
        <w:t xml:space="preserve">Dg: </w:t>
      </w:r>
      <w:r w:rsidRPr="006053B1">
        <w:rPr>
          <w:rFonts w:ascii="Times New Roman" w:hAnsi="Times New Roman" w:cs="Times New Roman"/>
          <w:sz w:val="24"/>
          <w:szCs w:val="24"/>
        </w:rPr>
        <w:t>CT, bronhoskopija, PET-CT, pertorakalna punkcija, MR</w:t>
      </w:r>
    </w:p>
    <w:p w:rsidR="006053B1" w:rsidRPr="006053B1" w:rsidRDefault="006053B1" w:rsidP="00BC1048">
      <w:pPr>
        <w:pStyle w:val="ListParagraph"/>
        <w:numPr>
          <w:ilvl w:val="0"/>
          <w:numId w:val="263"/>
        </w:numPr>
        <w:tabs>
          <w:tab w:val="left" w:pos="705"/>
        </w:tabs>
        <w:spacing w:line="360" w:lineRule="auto"/>
        <w:rPr>
          <w:rFonts w:ascii="Times New Roman" w:hAnsi="Times New Roman" w:cs="Times New Roman"/>
          <w:bCs/>
          <w:sz w:val="24"/>
          <w:szCs w:val="24"/>
        </w:rPr>
      </w:pPr>
      <w:r w:rsidRPr="006053B1">
        <w:rPr>
          <w:rFonts w:ascii="Times New Roman" w:hAnsi="Times New Roman" w:cs="Times New Roman"/>
          <w:bCs/>
          <w:sz w:val="24"/>
          <w:szCs w:val="24"/>
        </w:rPr>
        <w:t xml:space="preserve">TH: </w:t>
      </w:r>
      <w:r w:rsidRPr="006053B1">
        <w:rPr>
          <w:rFonts w:ascii="Times New Roman" w:hAnsi="Times New Roman" w:cs="Times New Roman"/>
          <w:sz w:val="24"/>
          <w:szCs w:val="24"/>
        </w:rPr>
        <w:t xml:space="preserve">kirurško, nedrobnocelični, lobektomija, klinasta ekscizija in limfadenektomija; </w:t>
      </w:r>
      <w:r w:rsidRPr="006053B1">
        <w:rPr>
          <w:rFonts w:ascii="Times New Roman" w:hAnsi="Times New Roman" w:cs="Times New Roman"/>
          <w:bCs/>
          <w:sz w:val="24"/>
          <w:szCs w:val="24"/>
        </w:rPr>
        <w:t>KT in RT</w:t>
      </w:r>
      <w:r w:rsidRPr="006053B1">
        <w:rPr>
          <w:rFonts w:ascii="Times New Roman" w:hAnsi="Times New Roman" w:cs="Times New Roman"/>
          <w:sz w:val="24"/>
          <w:szCs w:val="24"/>
        </w:rPr>
        <w:t xml:space="preserve">, </w:t>
      </w:r>
      <w:r w:rsidRPr="006053B1">
        <w:rPr>
          <w:rFonts w:ascii="Times New Roman" w:hAnsi="Times New Roman" w:cs="Times New Roman"/>
          <w:bCs/>
          <w:sz w:val="24"/>
          <w:szCs w:val="24"/>
        </w:rPr>
        <w:t>Paliativno obsevanje</w:t>
      </w:r>
    </w:p>
    <w:p w:rsidR="006053B1" w:rsidRPr="006053B1" w:rsidRDefault="006053B1" w:rsidP="00BC1048">
      <w:pPr>
        <w:pStyle w:val="ListParagraph"/>
        <w:numPr>
          <w:ilvl w:val="0"/>
          <w:numId w:val="263"/>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b/>
          <w:bCs/>
          <w:sz w:val="24"/>
          <w:szCs w:val="24"/>
        </w:rPr>
        <w:t>Kirurške tehnike</w:t>
      </w:r>
      <w:r w:rsidRPr="006053B1">
        <w:rPr>
          <w:rFonts w:ascii="Times New Roman" w:hAnsi="Times New Roman" w:cs="Times New Roman"/>
          <w:sz w:val="24"/>
          <w:szCs w:val="24"/>
        </w:rPr>
        <w:t>:</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resekcija pljuč (</w:t>
      </w:r>
      <w:r w:rsidRPr="006053B1">
        <w:rPr>
          <w:rFonts w:ascii="Times New Roman" w:hAnsi="Times New Roman" w:cs="Times New Roman"/>
          <w:b/>
          <w:bCs/>
          <w:sz w:val="24"/>
          <w:szCs w:val="24"/>
        </w:rPr>
        <w:t>VATS lobektomija</w:t>
      </w:r>
      <w:r w:rsidRPr="006053B1">
        <w:rPr>
          <w:rFonts w:ascii="Times New Roman" w:hAnsi="Times New Roman" w:cs="Times New Roman"/>
          <w:sz w:val="24"/>
          <w:szCs w:val="24"/>
        </w:rPr>
        <w:t>, sliki)</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segmentektomija</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lobektomija</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pnevmonektomija</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klinasta ekscizija</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rokavasta resekcija</w:t>
      </w:r>
    </w:p>
    <w:p w:rsidR="006053B1" w:rsidRPr="006053B1" w:rsidRDefault="006053B1" w:rsidP="00BC1048">
      <w:pPr>
        <w:pStyle w:val="ListParagraph"/>
        <w:numPr>
          <w:ilvl w:val="0"/>
          <w:numId w:val="164"/>
        </w:numPr>
        <w:tabs>
          <w:tab w:val="clear" w:pos="720"/>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angioplastika</w:t>
      </w:r>
    </w:p>
    <w:p w:rsidR="006053B1" w:rsidRPr="006053B1" w:rsidRDefault="006053B1" w:rsidP="00BC1048">
      <w:pPr>
        <w:pStyle w:val="ListParagraph"/>
        <w:numPr>
          <w:ilvl w:val="0"/>
          <w:numId w:val="263"/>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 xml:space="preserve">Dostop preko prsnega koša: </w:t>
      </w:r>
      <w:r w:rsidRPr="006053B1">
        <w:rPr>
          <w:rFonts w:ascii="Times New Roman" w:hAnsi="Times New Roman" w:cs="Times New Roman"/>
          <w:b/>
          <w:bCs/>
          <w:sz w:val="24"/>
          <w:szCs w:val="24"/>
        </w:rPr>
        <w:t>torakotomij</w:t>
      </w:r>
    </w:p>
    <w:p w:rsidR="006053B1" w:rsidRDefault="006053B1" w:rsidP="006053B1">
      <w:pPr>
        <w:tabs>
          <w:tab w:val="left" w:pos="705"/>
        </w:tabs>
        <w:spacing w:line="360" w:lineRule="auto"/>
        <w:rPr>
          <w:rFonts w:ascii="Times New Roman" w:hAnsi="Times New Roman" w:cs="Times New Roman"/>
          <w:sz w:val="24"/>
          <w:szCs w:val="24"/>
        </w:rPr>
      </w:pPr>
    </w:p>
    <w:p w:rsidR="006053B1" w:rsidRDefault="006053B1" w:rsidP="006053B1">
      <w:pPr>
        <w:tabs>
          <w:tab w:val="left" w:pos="705"/>
        </w:tabs>
        <w:spacing w:line="360" w:lineRule="auto"/>
        <w:rPr>
          <w:rFonts w:ascii="Times New Roman" w:hAnsi="Times New Roman" w:cs="Times New Roman"/>
          <w:sz w:val="24"/>
          <w:szCs w:val="24"/>
        </w:rPr>
      </w:pPr>
      <w:r>
        <w:rPr>
          <w:rFonts w:ascii="Times New Roman" w:hAnsi="Times New Roman" w:cs="Times New Roman"/>
          <w:sz w:val="24"/>
          <w:szCs w:val="24"/>
        </w:rPr>
        <w:t>7.POŽIRALNIK:</w:t>
      </w:r>
    </w:p>
    <w:p w:rsidR="006053B1" w:rsidRDefault="006053B1" w:rsidP="006053B1">
      <w:pPr>
        <w:tabs>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prenos hrane in tekočine, zaščita sluznice požiralnika, obramba dihalnih poti, prehod plinov iz želodca, bruhanje.</w:t>
      </w:r>
    </w:p>
    <w:p w:rsidR="006053B1" w:rsidRPr="006053B1" w:rsidRDefault="006053B1" w:rsidP="006053B1">
      <w:pPr>
        <w:tabs>
          <w:tab w:val="left" w:pos="705"/>
        </w:tabs>
        <w:spacing w:line="276" w:lineRule="auto"/>
        <w:rPr>
          <w:rFonts w:ascii="Times New Roman" w:hAnsi="Times New Roman" w:cs="Times New Roman"/>
          <w:sz w:val="24"/>
          <w:szCs w:val="24"/>
        </w:rPr>
      </w:pPr>
      <w:r w:rsidRPr="006053B1">
        <w:rPr>
          <w:rFonts w:ascii="Times New Roman" w:hAnsi="Times New Roman" w:cs="Times New Roman"/>
          <w:b/>
          <w:bCs/>
          <w:sz w:val="24"/>
          <w:szCs w:val="24"/>
        </w:rPr>
        <w:t>Diagnostični postopki:</w:t>
      </w:r>
    </w:p>
    <w:p w:rsidR="00667FF8" w:rsidRPr="006053B1" w:rsidRDefault="00667FF8" w:rsidP="00BC1048">
      <w:pPr>
        <w:numPr>
          <w:ilvl w:val="0"/>
          <w:numId w:val="264"/>
        </w:numPr>
        <w:tabs>
          <w:tab w:val="clear" w:pos="720"/>
          <w:tab w:val="left" w:pos="705"/>
        </w:tabs>
        <w:spacing w:line="276" w:lineRule="auto"/>
        <w:rPr>
          <w:rFonts w:ascii="Times New Roman" w:hAnsi="Times New Roman" w:cs="Times New Roman"/>
          <w:sz w:val="24"/>
          <w:szCs w:val="24"/>
        </w:rPr>
      </w:pPr>
      <w:r w:rsidRPr="006053B1">
        <w:rPr>
          <w:rFonts w:ascii="Times New Roman" w:hAnsi="Times New Roman" w:cs="Times New Roman"/>
          <w:sz w:val="24"/>
          <w:szCs w:val="24"/>
        </w:rPr>
        <w:t>Rtg kontrastna preiskava</w:t>
      </w:r>
    </w:p>
    <w:p w:rsidR="00667FF8" w:rsidRPr="006053B1" w:rsidRDefault="00667FF8" w:rsidP="00BC1048">
      <w:pPr>
        <w:numPr>
          <w:ilvl w:val="0"/>
          <w:numId w:val="264"/>
        </w:numPr>
        <w:tabs>
          <w:tab w:val="clear" w:pos="720"/>
          <w:tab w:val="left" w:pos="705"/>
        </w:tabs>
        <w:spacing w:line="276" w:lineRule="auto"/>
        <w:rPr>
          <w:rFonts w:ascii="Times New Roman" w:hAnsi="Times New Roman" w:cs="Times New Roman"/>
          <w:sz w:val="24"/>
          <w:szCs w:val="24"/>
        </w:rPr>
      </w:pPr>
      <w:r w:rsidRPr="006053B1">
        <w:rPr>
          <w:rFonts w:ascii="Times New Roman" w:hAnsi="Times New Roman" w:cs="Times New Roman"/>
          <w:sz w:val="24"/>
          <w:szCs w:val="24"/>
        </w:rPr>
        <w:t>Endoskopija</w:t>
      </w:r>
    </w:p>
    <w:p w:rsidR="00667FF8" w:rsidRPr="006053B1" w:rsidRDefault="00667FF8" w:rsidP="00BC1048">
      <w:pPr>
        <w:numPr>
          <w:ilvl w:val="0"/>
          <w:numId w:val="264"/>
        </w:numPr>
        <w:tabs>
          <w:tab w:val="clear" w:pos="720"/>
          <w:tab w:val="left" w:pos="705"/>
        </w:tabs>
        <w:spacing w:line="276" w:lineRule="auto"/>
        <w:rPr>
          <w:rFonts w:ascii="Times New Roman" w:hAnsi="Times New Roman" w:cs="Times New Roman"/>
          <w:sz w:val="24"/>
          <w:szCs w:val="24"/>
        </w:rPr>
      </w:pPr>
      <w:r w:rsidRPr="006053B1">
        <w:rPr>
          <w:rFonts w:ascii="Times New Roman" w:hAnsi="Times New Roman" w:cs="Times New Roman"/>
          <w:sz w:val="24"/>
          <w:szCs w:val="24"/>
        </w:rPr>
        <w:t>Endoskopski UZ</w:t>
      </w:r>
    </w:p>
    <w:p w:rsidR="00667FF8" w:rsidRPr="006053B1" w:rsidRDefault="00667FF8" w:rsidP="00BC1048">
      <w:pPr>
        <w:numPr>
          <w:ilvl w:val="0"/>
          <w:numId w:val="264"/>
        </w:numPr>
        <w:tabs>
          <w:tab w:val="clear" w:pos="720"/>
          <w:tab w:val="left" w:pos="705"/>
        </w:tabs>
        <w:spacing w:line="276" w:lineRule="auto"/>
        <w:rPr>
          <w:rFonts w:ascii="Times New Roman" w:hAnsi="Times New Roman" w:cs="Times New Roman"/>
          <w:sz w:val="24"/>
          <w:szCs w:val="24"/>
        </w:rPr>
      </w:pPr>
      <w:r w:rsidRPr="006053B1">
        <w:rPr>
          <w:rFonts w:ascii="Times New Roman" w:hAnsi="Times New Roman" w:cs="Times New Roman"/>
          <w:sz w:val="24"/>
          <w:szCs w:val="24"/>
        </w:rPr>
        <w:t>CT</w:t>
      </w:r>
    </w:p>
    <w:p w:rsidR="00667FF8" w:rsidRPr="006053B1" w:rsidRDefault="00667FF8" w:rsidP="00BC1048">
      <w:pPr>
        <w:numPr>
          <w:ilvl w:val="0"/>
          <w:numId w:val="264"/>
        </w:numPr>
        <w:tabs>
          <w:tab w:val="clear" w:pos="720"/>
          <w:tab w:val="left" w:pos="705"/>
        </w:tabs>
        <w:spacing w:line="276" w:lineRule="auto"/>
        <w:rPr>
          <w:rFonts w:ascii="Times New Roman" w:hAnsi="Times New Roman" w:cs="Times New Roman"/>
          <w:sz w:val="24"/>
          <w:szCs w:val="24"/>
        </w:rPr>
      </w:pPr>
      <w:r w:rsidRPr="006053B1">
        <w:rPr>
          <w:rFonts w:ascii="Times New Roman" w:hAnsi="Times New Roman" w:cs="Times New Roman"/>
          <w:sz w:val="24"/>
          <w:szCs w:val="24"/>
        </w:rPr>
        <w:t>Funkcionalna diagnostika</w:t>
      </w:r>
    </w:p>
    <w:p w:rsidR="006053B1" w:rsidRDefault="00667FF8" w:rsidP="00BC1048">
      <w:pPr>
        <w:numPr>
          <w:ilvl w:val="0"/>
          <w:numId w:val="264"/>
        </w:numPr>
        <w:tabs>
          <w:tab w:val="clear" w:pos="720"/>
          <w:tab w:val="left" w:pos="705"/>
        </w:tabs>
        <w:spacing w:line="276" w:lineRule="auto"/>
        <w:rPr>
          <w:rFonts w:ascii="Times New Roman" w:hAnsi="Times New Roman" w:cs="Times New Roman"/>
          <w:sz w:val="24"/>
          <w:szCs w:val="24"/>
        </w:rPr>
      </w:pPr>
      <w:r w:rsidRPr="006053B1">
        <w:rPr>
          <w:rFonts w:ascii="Times New Roman" w:hAnsi="Times New Roman" w:cs="Times New Roman"/>
          <w:sz w:val="24"/>
          <w:szCs w:val="24"/>
        </w:rPr>
        <w:t>Manometrija</w:t>
      </w:r>
    </w:p>
    <w:p w:rsidR="006053B1" w:rsidRPr="006053B1" w:rsidRDefault="006053B1" w:rsidP="006053B1">
      <w:pPr>
        <w:tabs>
          <w:tab w:val="left" w:pos="705"/>
        </w:tabs>
        <w:spacing w:line="276" w:lineRule="auto"/>
        <w:ind w:left="720"/>
        <w:rPr>
          <w:rFonts w:ascii="Times New Roman" w:hAnsi="Times New Roman" w:cs="Times New Roman"/>
          <w:sz w:val="24"/>
          <w:szCs w:val="24"/>
        </w:rPr>
      </w:pPr>
    </w:p>
    <w:p w:rsidR="006053B1" w:rsidRDefault="006053B1" w:rsidP="006053B1">
      <w:pPr>
        <w:tabs>
          <w:tab w:val="left" w:pos="705"/>
        </w:tabs>
        <w:spacing w:line="360" w:lineRule="auto"/>
        <w:rPr>
          <w:rFonts w:ascii="Times New Roman" w:hAnsi="Times New Roman" w:cs="Times New Roman"/>
          <w:b/>
          <w:bCs/>
          <w:sz w:val="24"/>
          <w:szCs w:val="24"/>
        </w:rPr>
      </w:pPr>
      <w:r w:rsidRPr="006053B1">
        <w:rPr>
          <w:rFonts w:ascii="Times New Roman" w:hAnsi="Times New Roman" w:cs="Times New Roman"/>
          <w:b/>
          <w:bCs/>
          <w:sz w:val="24"/>
          <w:szCs w:val="24"/>
        </w:rPr>
        <w:t xml:space="preserve">Hiatalna kila: </w:t>
      </w:r>
    </w:p>
    <w:p w:rsidR="006053B1" w:rsidRPr="006053B1" w:rsidRDefault="006053B1" w:rsidP="00BC1048">
      <w:pPr>
        <w:pStyle w:val="ListParagraph"/>
        <w:numPr>
          <w:ilvl w:val="0"/>
          <w:numId w:val="265"/>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sz w:val="24"/>
          <w:szCs w:val="24"/>
        </w:rPr>
        <w:t>aksialna, paraezofagealna, mešana, prekucnjen želodec</w:t>
      </w:r>
    </w:p>
    <w:p w:rsidR="006053B1" w:rsidRPr="006053B1" w:rsidRDefault="006053B1" w:rsidP="00BC1048">
      <w:pPr>
        <w:pStyle w:val="ListParagraph"/>
        <w:numPr>
          <w:ilvl w:val="0"/>
          <w:numId w:val="265"/>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bCs/>
          <w:sz w:val="24"/>
          <w:szCs w:val="24"/>
        </w:rPr>
        <w:lastRenderedPageBreak/>
        <w:t>Dg</w:t>
      </w:r>
      <w:r w:rsidRPr="006053B1">
        <w:rPr>
          <w:rFonts w:ascii="Times New Roman" w:hAnsi="Times New Roman" w:cs="Times New Roman"/>
          <w:sz w:val="24"/>
          <w:szCs w:val="24"/>
        </w:rPr>
        <w:t>: rentgenogram pljuč, EGDS</w:t>
      </w:r>
    </w:p>
    <w:p w:rsidR="006053B1" w:rsidRPr="006053B1" w:rsidRDefault="006053B1" w:rsidP="00BC1048">
      <w:pPr>
        <w:pStyle w:val="ListParagraph"/>
        <w:numPr>
          <w:ilvl w:val="0"/>
          <w:numId w:val="265"/>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bCs/>
          <w:sz w:val="24"/>
          <w:szCs w:val="24"/>
        </w:rPr>
        <w:t>TH</w:t>
      </w:r>
      <w:r w:rsidRPr="006053B1">
        <w:rPr>
          <w:rFonts w:ascii="Times New Roman" w:hAnsi="Times New Roman" w:cs="Times New Roman"/>
          <w:sz w:val="24"/>
          <w:szCs w:val="24"/>
        </w:rPr>
        <w:t>: PPI</w:t>
      </w:r>
    </w:p>
    <w:p w:rsidR="006053B1" w:rsidRDefault="006053B1" w:rsidP="00BC1048">
      <w:pPr>
        <w:pStyle w:val="ListParagraph"/>
        <w:numPr>
          <w:ilvl w:val="0"/>
          <w:numId w:val="265"/>
        </w:numPr>
        <w:tabs>
          <w:tab w:val="left" w:pos="705"/>
        </w:tabs>
        <w:spacing w:line="360" w:lineRule="auto"/>
        <w:rPr>
          <w:rFonts w:ascii="Times New Roman" w:hAnsi="Times New Roman" w:cs="Times New Roman"/>
          <w:sz w:val="24"/>
          <w:szCs w:val="24"/>
        </w:rPr>
      </w:pPr>
      <w:r w:rsidRPr="006053B1">
        <w:rPr>
          <w:rFonts w:ascii="Times New Roman" w:hAnsi="Times New Roman" w:cs="Times New Roman"/>
          <w:bCs/>
          <w:sz w:val="24"/>
          <w:szCs w:val="24"/>
        </w:rPr>
        <w:t>Kirurgija</w:t>
      </w:r>
      <w:r w:rsidRPr="006053B1">
        <w:rPr>
          <w:rFonts w:ascii="Times New Roman" w:hAnsi="Times New Roman" w:cs="Times New Roman"/>
          <w:sz w:val="24"/>
          <w:szCs w:val="24"/>
        </w:rPr>
        <w:t xml:space="preserve">: pri hudi refluksni bolezni požiralnika; vedno paraezogagealne kile: laparoskopska fundoplikacija </w:t>
      </w:r>
    </w:p>
    <w:p w:rsidR="004200DA" w:rsidRPr="006053B1" w:rsidRDefault="004200DA" w:rsidP="004200DA">
      <w:pPr>
        <w:pStyle w:val="ListParagraph"/>
        <w:tabs>
          <w:tab w:val="left" w:pos="705"/>
        </w:tabs>
        <w:spacing w:line="360" w:lineRule="auto"/>
        <w:rPr>
          <w:rFonts w:ascii="Times New Roman" w:hAnsi="Times New Roman" w:cs="Times New Roman"/>
          <w:sz w:val="24"/>
          <w:szCs w:val="24"/>
        </w:rPr>
      </w:pPr>
    </w:p>
    <w:p w:rsidR="004200DA" w:rsidRDefault="004200DA" w:rsidP="006053B1">
      <w:pPr>
        <w:tabs>
          <w:tab w:val="left" w:pos="705"/>
        </w:tabs>
        <w:spacing w:line="360" w:lineRule="auto"/>
        <w:rPr>
          <w:rFonts w:ascii="Times New Roman" w:hAnsi="Times New Roman" w:cs="Times New Roman"/>
          <w:b/>
          <w:bCs/>
          <w:sz w:val="24"/>
          <w:szCs w:val="24"/>
        </w:rPr>
      </w:pPr>
      <w:r w:rsidRPr="004200DA">
        <w:rPr>
          <w:rFonts w:ascii="Times New Roman" w:hAnsi="Times New Roman" w:cs="Times New Roman"/>
          <w:b/>
          <w:bCs/>
          <w:sz w:val="24"/>
          <w:szCs w:val="24"/>
        </w:rPr>
        <w:t>Ahalazija požiralnika:</w:t>
      </w:r>
    </w:p>
    <w:p w:rsidR="006053B1" w:rsidRPr="004200DA" w:rsidRDefault="004200DA" w:rsidP="00BC1048">
      <w:pPr>
        <w:pStyle w:val="ListParagraph"/>
        <w:numPr>
          <w:ilvl w:val="0"/>
          <w:numId w:val="266"/>
        </w:numPr>
        <w:tabs>
          <w:tab w:val="left" w:pos="705"/>
        </w:tabs>
        <w:spacing w:line="360" w:lineRule="auto"/>
        <w:rPr>
          <w:rFonts w:ascii="Times New Roman" w:hAnsi="Times New Roman" w:cs="Times New Roman"/>
          <w:bCs/>
          <w:sz w:val="24"/>
          <w:szCs w:val="24"/>
        </w:rPr>
      </w:pPr>
      <w:r w:rsidRPr="004200DA">
        <w:rPr>
          <w:rFonts w:ascii="Times New Roman" w:hAnsi="Times New Roman" w:cs="Times New Roman"/>
          <w:bCs/>
          <w:sz w:val="24"/>
          <w:szCs w:val="24"/>
        </w:rPr>
        <w:t>aperistaltika  in nepopolna sprostitev spodnje požiralnikove zapiralke zaradi odsotnosti inhibicijskih nevrotransmiterjev in posledičnega težjega sproščanja gladkih mišic</w:t>
      </w:r>
    </w:p>
    <w:p w:rsidR="004200DA" w:rsidRPr="004200DA" w:rsidRDefault="004200DA" w:rsidP="00BC1048">
      <w:pPr>
        <w:pStyle w:val="ListParagraph"/>
        <w:numPr>
          <w:ilvl w:val="0"/>
          <w:numId w:val="266"/>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bCs/>
          <w:sz w:val="24"/>
          <w:szCs w:val="24"/>
        </w:rPr>
        <w:t>Znaki:</w:t>
      </w:r>
      <w:r w:rsidRPr="004200DA">
        <w:rPr>
          <w:rFonts w:ascii="Times New Roman" w:hAnsi="Times New Roman" w:cs="Times New Roman"/>
          <w:sz w:val="24"/>
          <w:szCs w:val="24"/>
        </w:rPr>
        <w:t xml:space="preserve"> motnje požiranja ob jedi in pitju, regurgitacija, aspiracija hrane, pljučnica in abscesi</w:t>
      </w:r>
    </w:p>
    <w:p w:rsidR="004200DA" w:rsidRPr="004200DA" w:rsidRDefault="004200DA" w:rsidP="00BC1048">
      <w:pPr>
        <w:pStyle w:val="ListParagraph"/>
        <w:numPr>
          <w:ilvl w:val="0"/>
          <w:numId w:val="266"/>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sz w:val="24"/>
          <w:szCs w:val="24"/>
        </w:rPr>
        <w:t>Ni odziva na zdravljenje s PPI.</w:t>
      </w:r>
    </w:p>
    <w:p w:rsidR="004200DA" w:rsidRPr="004200DA" w:rsidRDefault="004200DA" w:rsidP="00BC1048">
      <w:pPr>
        <w:pStyle w:val="ListParagraph"/>
        <w:numPr>
          <w:ilvl w:val="0"/>
          <w:numId w:val="266"/>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bCs/>
          <w:sz w:val="24"/>
          <w:szCs w:val="24"/>
        </w:rPr>
        <w:t>Dg</w:t>
      </w:r>
      <w:r w:rsidRPr="004200DA">
        <w:rPr>
          <w:rFonts w:ascii="Times New Roman" w:hAnsi="Times New Roman" w:cs="Times New Roman"/>
          <w:b/>
          <w:bCs/>
          <w:sz w:val="24"/>
          <w:szCs w:val="24"/>
        </w:rPr>
        <w:t>:</w:t>
      </w:r>
      <w:r w:rsidRPr="004200DA">
        <w:rPr>
          <w:rFonts w:ascii="Times New Roman" w:hAnsi="Times New Roman" w:cs="Times New Roman"/>
          <w:sz w:val="24"/>
          <w:szCs w:val="24"/>
        </w:rPr>
        <w:t xml:space="preserve"> endoskopija, manometrija, RTG požiralnika</w:t>
      </w:r>
    </w:p>
    <w:p w:rsidR="004200DA" w:rsidRPr="004200DA" w:rsidRDefault="004200DA" w:rsidP="00BC1048">
      <w:pPr>
        <w:pStyle w:val="ListParagraph"/>
        <w:numPr>
          <w:ilvl w:val="0"/>
          <w:numId w:val="266"/>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bCs/>
          <w:sz w:val="24"/>
          <w:szCs w:val="24"/>
        </w:rPr>
        <w:t>TH</w:t>
      </w:r>
      <w:r w:rsidRPr="004200DA">
        <w:rPr>
          <w:rFonts w:ascii="Times New Roman" w:hAnsi="Times New Roman" w:cs="Times New Roman"/>
          <w:b/>
          <w:bCs/>
          <w:sz w:val="24"/>
          <w:szCs w:val="24"/>
        </w:rPr>
        <w:t>:</w:t>
      </w:r>
      <w:r w:rsidRPr="004200DA">
        <w:rPr>
          <w:rFonts w:ascii="Times New Roman" w:hAnsi="Times New Roman" w:cs="Times New Roman"/>
          <w:sz w:val="24"/>
          <w:szCs w:val="24"/>
        </w:rPr>
        <w:t xml:space="preserve"> nitrati in blokatorji kalcijevih kanalčkov</w:t>
      </w:r>
    </w:p>
    <w:p w:rsidR="004200DA" w:rsidRDefault="004200DA" w:rsidP="00BC1048">
      <w:pPr>
        <w:pStyle w:val="ListParagraph"/>
        <w:numPr>
          <w:ilvl w:val="0"/>
          <w:numId w:val="266"/>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sz w:val="24"/>
          <w:szCs w:val="24"/>
        </w:rPr>
        <w:t>Kirurgija: miotomija</w:t>
      </w:r>
    </w:p>
    <w:p w:rsidR="004200DA" w:rsidRDefault="004200DA" w:rsidP="004200DA">
      <w:pPr>
        <w:tabs>
          <w:tab w:val="left" w:pos="705"/>
        </w:tabs>
        <w:spacing w:line="360" w:lineRule="auto"/>
        <w:rPr>
          <w:rFonts w:ascii="Times New Roman" w:hAnsi="Times New Roman" w:cs="Times New Roman"/>
          <w:sz w:val="24"/>
          <w:szCs w:val="24"/>
        </w:rPr>
      </w:pPr>
    </w:p>
    <w:p w:rsidR="004200DA" w:rsidRDefault="004200DA" w:rsidP="004200DA">
      <w:pPr>
        <w:tabs>
          <w:tab w:val="left" w:pos="705"/>
        </w:tabs>
        <w:spacing w:line="360" w:lineRule="auto"/>
        <w:rPr>
          <w:rFonts w:ascii="Times New Roman" w:hAnsi="Times New Roman" w:cs="Times New Roman"/>
          <w:b/>
          <w:sz w:val="24"/>
          <w:szCs w:val="24"/>
        </w:rPr>
      </w:pPr>
      <w:r w:rsidRPr="004200DA">
        <w:rPr>
          <w:rFonts w:ascii="Times New Roman" w:hAnsi="Times New Roman" w:cs="Times New Roman"/>
          <w:b/>
          <w:sz w:val="24"/>
          <w:szCs w:val="24"/>
        </w:rPr>
        <w:t>Rak požiralnika: ploščatocelični, žlezni</w:t>
      </w:r>
      <w:r>
        <w:rPr>
          <w:rFonts w:ascii="Times New Roman" w:hAnsi="Times New Roman" w:cs="Times New Roman"/>
          <w:b/>
          <w:sz w:val="24"/>
          <w:szCs w:val="24"/>
        </w:rPr>
        <w:t>:</w:t>
      </w:r>
    </w:p>
    <w:p w:rsidR="004200DA" w:rsidRPr="004200DA" w:rsidRDefault="004200DA" w:rsidP="00BC1048">
      <w:pPr>
        <w:pStyle w:val="ListParagraph"/>
        <w:numPr>
          <w:ilvl w:val="0"/>
          <w:numId w:val="267"/>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sz w:val="24"/>
          <w:szCs w:val="24"/>
        </w:rPr>
        <w:t>Znaki: disfagija, hujšanje, bolečina pri hranjenju ali odinofagija, hipersalivacija, aspiracija in okužba pljuč; fistule</w:t>
      </w:r>
    </w:p>
    <w:p w:rsidR="004200DA" w:rsidRPr="004200DA" w:rsidRDefault="004200DA" w:rsidP="00BC1048">
      <w:pPr>
        <w:pStyle w:val="ListParagraph"/>
        <w:numPr>
          <w:ilvl w:val="0"/>
          <w:numId w:val="267"/>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bCs/>
          <w:sz w:val="24"/>
          <w:szCs w:val="24"/>
        </w:rPr>
        <w:t>Dg</w:t>
      </w:r>
      <w:r w:rsidRPr="004200DA">
        <w:rPr>
          <w:rFonts w:ascii="Times New Roman" w:hAnsi="Times New Roman" w:cs="Times New Roman"/>
          <w:sz w:val="24"/>
          <w:szCs w:val="24"/>
        </w:rPr>
        <w:t>: RTG požiralnika, PET-CT, EGDS</w:t>
      </w:r>
    </w:p>
    <w:p w:rsidR="004200DA" w:rsidRPr="004200DA" w:rsidRDefault="004200DA" w:rsidP="00BC1048">
      <w:pPr>
        <w:pStyle w:val="ListParagraph"/>
        <w:numPr>
          <w:ilvl w:val="0"/>
          <w:numId w:val="267"/>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bCs/>
          <w:sz w:val="24"/>
          <w:szCs w:val="24"/>
        </w:rPr>
        <w:t>Klasifikacija</w:t>
      </w:r>
      <w:r w:rsidRPr="004200DA">
        <w:rPr>
          <w:rFonts w:ascii="Times New Roman" w:hAnsi="Times New Roman" w:cs="Times New Roman"/>
          <w:sz w:val="24"/>
          <w:szCs w:val="24"/>
        </w:rPr>
        <w:t>: TNM 0-IV</w:t>
      </w:r>
    </w:p>
    <w:p w:rsidR="004200DA" w:rsidRDefault="004200DA" w:rsidP="00BC1048">
      <w:pPr>
        <w:pStyle w:val="ListParagraph"/>
        <w:numPr>
          <w:ilvl w:val="0"/>
          <w:numId w:val="267"/>
        </w:numPr>
        <w:tabs>
          <w:tab w:val="left" w:pos="705"/>
        </w:tabs>
        <w:spacing w:line="360" w:lineRule="auto"/>
        <w:rPr>
          <w:rFonts w:ascii="Times New Roman" w:hAnsi="Times New Roman" w:cs="Times New Roman"/>
          <w:sz w:val="24"/>
          <w:szCs w:val="24"/>
        </w:rPr>
      </w:pPr>
      <w:r w:rsidRPr="004200DA">
        <w:rPr>
          <w:rFonts w:ascii="Times New Roman" w:hAnsi="Times New Roman" w:cs="Times New Roman"/>
          <w:bCs/>
          <w:sz w:val="24"/>
          <w:szCs w:val="24"/>
        </w:rPr>
        <w:t>TH</w:t>
      </w:r>
      <w:r w:rsidRPr="004200DA">
        <w:rPr>
          <w:rFonts w:ascii="Times New Roman" w:hAnsi="Times New Roman" w:cs="Times New Roman"/>
          <w:sz w:val="24"/>
          <w:szCs w:val="24"/>
        </w:rPr>
        <w:t>:KT, RT in kirurgija</w:t>
      </w:r>
    </w:p>
    <w:p w:rsidR="004200DA" w:rsidRPr="004200DA" w:rsidRDefault="004200DA" w:rsidP="00BC1048">
      <w:pPr>
        <w:pStyle w:val="ListParagraph"/>
        <w:numPr>
          <w:ilvl w:val="0"/>
          <w:numId w:val="267"/>
        </w:numPr>
        <w:spacing w:line="360" w:lineRule="auto"/>
      </w:pPr>
      <w:r w:rsidRPr="004200DA">
        <w:rPr>
          <w:rFonts w:ascii="Times New Roman" w:hAnsi="Times New Roman" w:cs="Times New Roman"/>
          <w:sz w:val="24"/>
          <w:szCs w:val="24"/>
        </w:rPr>
        <w:t>Požiralnikove opornice</w:t>
      </w:r>
      <w:r>
        <w:rPr>
          <w:rFonts w:ascii="Times New Roman" w:hAnsi="Times New Roman" w:cs="Times New Roman"/>
          <w:sz w:val="24"/>
          <w:szCs w:val="24"/>
        </w:rPr>
        <w:t xml:space="preserve">: </w:t>
      </w:r>
      <w:r w:rsidRPr="004200DA">
        <w:rPr>
          <w:rFonts w:ascii="Times New Roman" w:hAnsi="Times New Roman" w:cs="Times New Roman"/>
          <w:sz w:val="24"/>
        </w:rPr>
        <w:t xml:space="preserve">Samoraztezna kovinsko oplaščena opornica pri </w:t>
      </w:r>
      <w:r>
        <w:rPr>
          <w:rFonts w:ascii="Times New Roman" w:hAnsi="Times New Roman" w:cs="Times New Roman"/>
          <w:sz w:val="24"/>
        </w:rPr>
        <w:t xml:space="preserve">neodstranljivem raku GE prehoda; </w:t>
      </w:r>
      <w:r w:rsidRPr="004200DA">
        <w:rPr>
          <w:rFonts w:ascii="Times New Roman" w:hAnsi="Times New Roman" w:cs="Times New Roman"/>
          <w:sz w:val="24"/>
        </w:rPr>
        <w:t>Biorazgradljive opornice</w:t>
      </w:r>
    </w:p>
    <w:p w:rsidR="004200DA" w:rsidRDefault="004200DA" w:rsidP="004200DA">
      <w:pPr>
        <w:spacing w:line="360" w:lineRule="auto"/>
      </w:pPr>
    </w:p>
    <w:p w:rsidR="004200DA" w:rsidRDefault="004200DA" w:rsidP="004200DA">
      <w:pPr>
        <w:spacing w:line="360" w:lineRule="auto"/>
        <w:rPr>
          <w:rFonts w:ascii="Times New Roman" w:hAnsi="Times New Roman" w:cs="Times New Roman"/>
          <w:sz w:val="24"/>
        </w:rPr>
      </w:pPr>
      <w:r>
        <w:rPr>
          <w:rFonts w:ascii="Times New Roman" w:hAnsi="Times New Roman" w:cs="Times New Roman"/>
          <w:sz w:val="24"/>
        </w:rPr>
        <w:t>8.DOJKA:</w:t>
      </w:r>
    </w:p>
    <w:p w:rsidR="004200DA" w:rsidRPr="004200DA" w:rsidRDefault="004200DA" w:rsidP="004200DA">
      <w:pPr>
        <w:spacing w:line="360" w:lineRule="auto"/>
        <w:rPr>
          <w:rFonts w:ascii="Times New Roman" w:hAnsi="Times New Roman" w:cs="Times New Roman"/>
          <w:sz w:val="24"/>
        </w:rPr>
      </w:pPr>
      <w:r w:rsidRPr="004200DA">
        <w:rPr>
          <w:rFonts w:ascii="Times New Roman" w:hAnsi="Times New Roman" w:cs="Times New Roman"/>
          <w:b/>
          <w:bCs/>
          <w:sz w:val="24"/>
        </w:rPr>
        <w:t>Benigni tumorji</w:t>
      </w:r>
      <w:r w:rsidRPr="004200DA">
        <w:rPr>
          <w:rFonts w:ascii="Times New Roman" w:hAnsi="Times New Roman" w:cs="Times New Roman"/>
          <w:sz w:val="24"/>
        </w:rPr>
        <w:t>: ciste, fibroadenomi, intraduktalni papilom, hematom, maščobna nekroza</w:t>
      </w:r>
    </w:p>
    <w:p w:rsidR="004200DA" w:rsidRDefault="004200DA" w:rsidP="004200DA">
      <w:pPr>
        <w:spacing w:line="360" w:lineRule="auto"/>
        <w:rPr>
          <w:rFonts w:ascii="Times New Roman" w:hAnsi="Times New Roman" w:cs="Times New Roman"/>
          <w:b/>
          <w:bCs/>
          <w:sz w:val="24"/>
        </w:rPr>
      </w:pPr>
      <w:r w:rsidRPr="004200DA">
        <w:rPr>
          <w:rFonts w:ascii="Times New Roman" w:hAnsi="Times New Roman" w:cs="Times New Roman"/>
          <w:b/>
          <w:bCs/>
          <w:sz w:val="24"/>
        </w:rPr>
        <w:t xml:space="preserve">Rak dojke: </w:t>
      </w:r>
    </w:p>
    <w:p w:rsidR="004200DA" w:rsidRPr="004200DA" w:rsidRDefault="004200DA" w:rsidP="00BC1048">
      <w:pPr>
        <w:pStyle w:val="ListParagraph"/>
        <w:numPr>
          <w:ilvl w:val="0"/>
          <w:numId w:val="268"/>
        </w:numPr>
        <w:spacing w:line="360" w:lineRule="auto"/>
        <w:rPr>
          <w:rFonts w:ascii="Times New Roman" w:hAnsi="Times New Roman" w:cs="Times New Roman"/>
          <w:b/>
          <w:bCs/>
          <w:sz w:val="24"/>
        </w:rPr>
      </w:pPr>
      <w:r w:rsidRPr="004200DA">
        <w:rPr>
          <w:rFonts w:ascii="Times New Roman" w:hAnsi="Times New Roman" w:cs="Times New Roman"/>
          <w:b/>
          <w:bCs/>
          <w:sz w:val="24"/>
        </w:rPr>
        <w:t>neinvazivni, invazivni, mešanocelični (TNM)</w:t>
      </w:r>
    </w:p>
    <w:p w:rsidR="004200DA" w:rsidRPr="004200DA" w:rsidRDefault="004200DA" w:rsidP="00BC1048">
      <w:pPr>
        <w:pStyle w:val="ListParagraph"/>
        <w:numPr>
          <w:ilvl w:val="0"/>
          <w:numId w:val="268"/>
        </w:numPr>
        <w:spacing w:line="360" w:lineRule="auto"/>
        <w:rPr>
          <w:rFonts w:ascii="Times New Roman" w:hAnsi="Times New Roman" w:cs="Times New Roman"/>
          <w:sz w:val="24"/>
        </w:rPr>
      </w:pPr>
      <w:r w:rsidRPr="004200DA">
        <w:rPr>
          <w:rFonts w:ascii="Times New Roman" w:hAnsi="Times New Roman" w:cs="Times New Roman"/>
          <w:sz w:val="24"/>
        </w:rPr>
        <w:t>na klinični potek vpliva prisotnost receptorjev značilnih za tumor</w:t>
      </w:r>
    </w:p>
    <w:p w:rsidR="004200DA" w:rsidRPr="004200DA" w:rsidRDefault="004200DA" w:rsidP="00BC1048">
      <w:pPr>
        <w:pStyle w:val="ListParagraph"/>
        <w:numPr>
          <w:ilvl w:val="0"/>
          <w:numId w:val="268"/>
        </w:numPr>
        <w:spacing w:line="360" w:lineRule="auto"/>
        <w:rPr>
          <w:rFonts w:ascii="Times New Roman" w:hAnsi="Times New Roman" w:cs="Times New Roman"/>
          <w:sz w:val="24"/>
        </w:rPr>
      </w:pPr>
      <w:r w:rsidRPr="004200DA">
        <w:rPr>
          <w:rFonts w:ascii="Times New Roman" w:hAnsi="Times New Roman" w:cs="Times New Roman"/>
          <w:b/>
          <w:bCs/>
          <w:sz w:val="24"/>
        </w:rPr>
        <w:t>Dejavniki tveganja:</w:t>
      </w:r>
      <w:r w:rsidRPr="004200DA">
        <w:rPr>
          <w:rFonts w:ascii="Times New Roman" w:hAnsi="Times New Roman" w:cs="Times New Roman"/>
          <w:sz w:val="24"/>
        </w:rPr>
        <w:t xml:space="preserve"> </w:t>
      </w:r>
    </w:p>
    <w:p w:rsidR="004200DA" w:rsidRPr="004200DA" w:rsidRDefault="004200DA" w:rsidP="00BC1048">
      <w:pPr>
        <w:pStyle w:val="ListParagraph"/>
        <w:numPr>
          <w:ilvl w:val="1"/>
          <w:numId w:val="269"/>
        </w:numPr>
        <w:spacing w:line="360" w:lineRule="auto"/>
        <w:rPr>
          <w:rFonts w:ascii="Times New Roman" w:hAnsi="Times New Roman" w:cs="Times New Roman"/>
          <w:sz w:val="24"/>
        </w:rPr>
      </w:pPr>
      <w:r w:rsidRPr="004200DA">
        <w:rPr>
          <w:rFonts w:ascii="Times New Roman" w:hAnsi="Times New Roman" w:cs="Times New Roman"/>
          <w:b/>
          <w:bCs/>
          <w:sz w:val="24"/>
        </w:rPr>
        <w:lastRenderedPageBreak/>
        <w:t xml:space="preserve">populacijski </w:t>
      </w:r>
      <w:r w:rsidRPr="004200DA">
        <w:rPr>
          <w:rFonts w:ascii="Times New Roman" w:hAnsi="Times New Roman" w:cs="Times New Roman"/>
          <w:sz w:val="24"/>
        </w:rPr>
        <w:t xml:space="preserve">(starost ob nastopu menarhe, rodnost, nadomestno hormonsko zdravljenje) </w:t>
      </w:r>
    </w:p>
    <w:p w:rsidR="004200DA" w:rsidRPr="004200DA" w:rsidRDefault="004200DA" w:rsidP="00BC1048">
      <w:pPr>
        <w:pStyle w:val="ListParagraph"/>
        <w:numPr>
          <w:ilvl w:val="1"/>
          <w:numId w:val="269"/>
        </w:numPr>
        <w:spacing w:line="360" w:lineRule="auto"/>
        <w:rPr>
          <w:rFonts w:ascii="Times New Roman" w:hAnsi="Times New Roman" w:cs="Times New Roman"/>
          <w:sz w:val="24"/>
        </w:rPr>
      </w:pPr>
      <w:r w:rsidRPr="004200DA">
        <w:rPr>
          <w:rFonts w:ascii="Times New Roman" w:hAnsi="Times New Roman" w:cs="Times New Roman"/>
          <w:b/>
          <w:bCs/>
          <w:sz w:val="24"/>
        </w:rPr>
        <w:t>individualni</w:t>
      </w:r>
      <w:r w:rsidRPr="004200DA">
        <w:rPr>
          <w:rFonts w:ascii="Times New Roman" w:hAnsi="Times New Roman" w:cs="Times New Roman"/>
          <w:sz w:val="24"/>
        </w:rPr>
        <w:t xml:space="preserve"> (spol, starost, družinska obremenitev)</w:t>
      </w:r>
    </w:p>
    <w:p w:rsidR="004200DA" w:rsidRPr="004200DA" w:rsidRDefault="004200DA" w:rsidP="00BC1048">
      <w:pPr>
        <w:pStyle w:val="ListParagraph"/>
        <w:numPr>
          <w:ilvl w:val="0"/>
          <w:numId w:val="268"/>
        </w:numPr>
        <w:spacing w:line="360" w:lineRule="auto"/>
        <w:rPr>
          <w:rFonts w:ascii="Times New Roman" w:hAnsi="Times New Roman" w:cs="Times New Roman"/>
          <w:sz w:val="24"/>
        </w:rPr>
      </w:pPr>
      <w:r w:rsidRPr="004200DA">
        <w:rPr>
          <w:rFonts w:ascii="Times New Roman" w:hAnsi="Times New Roman" w:cs="Times New Roman"/>
          <w:b/>
          <w:bCs/>
          <w:sz w:val="24"/>
        </w:rPr>
        <w:t xml:space="preserve">genetski </w:t>
      </w:r>
      <w:r w:rsidRPr="004200DA">
        <w:rPr>
          <w:rFonts w:ascii="Times New Roman" w:hAnsi="Times New Roman" w:cs="Times New Roman"/>
          <w:sz w:val="24"/>
        </w:rPr>
        <w:t>(mutacije genov BRCA-1 in BRCA-2).</w:t>
      </w:r>
    </w:p>
    <w:p w:rsidR="004200DA" w:rsidRPr="004200DA" w:rsidRDefault="004200DA" w:rsidP="00BC1048">
      <w:pPr>
        <w:pStyle w:val="ListParagraph"/>
        <w:numPr>
          <w:ilvl w:val="0"/>
          <w:numId w:val="268"/>
        </w:numPr>
        <w:spacing w:line="360" w:lineRule="auto"/>
        <w:rPr>
          <w:rFonts w:ascii="Times New Roman" w:hAnsi="Times New Roman" w:cs="Times New Roman"/>
          <w:sz w:val="24"/>
        </w:rPr>
      </w:pPr>
      <w:r w:rsidRPr="004200DA">
        <w:rPr>
          <w:rFonts w:ascii="Times New Roman" w:hAnsi="Times New Roman" w:cs="Times New Roman"/>
          <w:bCs/>
          <w:sz w:val="24"/>
        </w:rPr>
        <w:t>Klinična slika:</w:t>
      </w:r>
      <w:r w:rsidRPr="004200DA">
        <w:rPr>
          <w:rFonts w:ascii="Times New Roman" w:hAnsi="Times New Roman" w:cs="Times New Roman"/>
          <w:sz w:val="24"/>
        </w:rPr>
        <w:t xml:space="preserve"> neboleča zatrdlina v dojki, ugreznjena koža ali bradavica, razjeda</w:t>
      </w:r>
    </w:p>
    <w:p w:rsidR="004200DA" w:rsidRDefault="004200DA" w:rsidP="004200DA">
      <w:pPr>
        <w:spacing w:line="360" w:lineRule="auto"/>
        <w:rPr>
          <w:rFonts w:ascii="Times New Roman" w:hAnsi="Times New Roman" w:cs="Times New Roman"/>
          <w:sz w:val="24"/>
        </w:rPr>
      </w:pPr>
      <w:r>
        <w:rPr>
          <w:rFonts w:ascii="Times New Roman" w:hAnsi="Times New Roman" w:cs="Times New Roman"/>
          <w:sz w:val="24"/>
        </w:rPr>
        <w:t>ZDRAVLJENJE:</w:t>
      </w:r>
    </w:p>
    <w:p w:rsidR="004200DA" w:rsidRPr="004200DA" w:rsidRDefault="004200DA" w:rsidP="00BC1048">
      <w:pPr>
        <w:pStyle w:val="ListParagraph"/>
        <w:numPr>
          <w:ilvl w:val="0"/>
          <w:numId w:val="270"/>
        </w:numPr>
        <w:spacing w:line="360" w:lineRule="auto"/>
        <w:rPr>
          <w:rFonts w:ascii="Times New Roman" w:hAnsi="Times New Roman" w:cs="Times New Roman"/>
          <w:sz w:val="24"/>
        </w:rPr>
      </w:pPr>
      <w:r w:rsidRPr="004200DA">
        <w:rPr>
          <w:rFonts w:ascii="Times New Roman" w:hAnsi="Times New Roman" w:cs="Times New Roman"/>
          <w:bCs/>
          <w:sz w:val="24"/>
        </w:rPr>
        <w:t>Dg</w:t>
      </w:r>
      <w:r w:rsidRPr="004200DA">
        <w:rPr>
          <w:rFonts w:ascii="Times New Roman" w:hAnsi="Times New Roman" w:cs="Times New Roman"/>
          <w:b/>
          <w:bCs/>
          <w:sz w:val="24"/>
        </w:rPr>
        <w:t xml:space="preserve">: </w:t>
      </w:r>
      <w:r w:rsidRPr="004200DA">
        <w:rPr>
          <w:rFonts w:ascii="Times New Roman" w:hAnsi="Times New Roman" w:cs="Times New Roman"/>
          <w:sz w:val="24"/>
        </w:rPr>
        <w:t>UZ, mamografija, PET-CT, MR</w:t>
      </w:r>
    </w:p>
    <w:p w:rsidR="004200DA" w:rsidRDefault="004200DA" w:rsidP="004200DA">
      <w:pPr>
        <w:spacing w:line="360" w:lineRule="auto"/>
        <w:rPr>
          <w:rFonts w:ascii="Times New Roman" w:hAnsi="Times New Roman" w:cs="Times New Roman"/>
          <w:b/>
          <w:bCs/>
          <w:sz w:val="24"/>
        </w:rPr>
      </w:pPr>
      <w:r>
        <w:rPr>
          <w:rFonts w:ascii="Times New Roman" w:hAnsi="Times New Roman" w:cs="Times New Roman"/>
          <w:b/>
          <w:bCs/>
          <w:sz w:val="24"/>
        </w:rPr>
        <w:t xml:space="preserve">→ </w:t>
      </w:r>
      <w:r w:rsidRPr="004200DA">
        <w:rPr>
          <w:rFonts w:ascii="Times New Roman" w:hAnsi="Times New Roman" w:cs="Times New Roman"/>
          <w:b/>
          <w:bCs/>
          <w:sz w:val="24"/>
        </w:rPr>
        <w:t>Kirurško</w:t>
      </w:r>
      <w:r>
        <w:rPr>
          <w:rFonts w:ascii="Times New Roman" w:hAnsi="Times New Roman" w:cs="Times New Roman"/>
          <w:b/>
          <w:bCs/>
          <w:sz w:val="24"/>
        </w:rPr>
        <w:t xml:space="preserve"> zdravljenje</w:t>
      </w:r>
      <w:r w:rsidRPr="004200DA">
        <w:rPr>
          <w:rFonts w:ascii="Times New Roman" w:hAnsi="Times New Roman" w:cs="Times New Roman"/>
          <w:b/>
          <w:bCs/>
          <w:sz w:val="24"/>
        </w:rPr>
        <w:t xml:space="preserve">: </w:t>
      </w:r>
    </w:p>
    <w:p w:rsidR="004200DA" w:rsidRPr="004200DA" w:rsidRDefault="004200DA" w:rsidP="00BC1048">
      <w:pPr>
        <w:pStyle w:val="ListParagraph"/>
        <w:numPr>
          <w:ilvl w:val="0"/>
          <w:numId w:val="270"/>
        </w:numPr>
        <w:spacing w:line="360" w:lineRule="auto"/>
        <w:rPr>
          <w:rFonts w:ascii="Times New Roman" w:hAnsi="Times New Roman" w:cs="Times New Roman"/>
          <w:b/>
          <w:bCs/>
          <w:sz w:val="24"/>
        </w:rPr>
      </w:pPr>
      <w:r w:rsidRPr="004200DA">
        <w:rPr>
          <w:rFonts w:ascii="Times New Roman" w:hAnsi="Times New Roman" w:cs="Times New Roman"/>
          <w:b/>
          <w:bCs/>
          <w:sz w:val="24"/>
        </w:rPr>
        <w:t xml:space="preserve">delna </w:t>
      </w:r>
      <w:r w:rsidRPr="004200DA">
        <w:rPr>
          <w:rFonts w:ascii="Times New Roman" w:hAnsi="Times New Roman" w:cs="Times New Roman"/>
          <w:bCs/>
          <w:sz w:val="24"/>
        </w:rPr>
        <w:t>ali</w:t>
      </w:r>
      <w:r w:rsidRPr="004200DA">
        <w:rPr>
          <w:rFonts w:ascii="Times New Roman" w:hAnsi="Times New Roman" w:cs="Times New Roman"/>
          <w:b/>
          <w:bCs/>
          <w:sz w:val="24"/>
        </w:rPr>
        <w:t xml:space="preserve"> popolna mastektomija </w:t>
      </w:r>
      <w:r w:rsidRPr="004200DA">
        <w:rPr>
          <w:rFonts w:ascii="Times New Roman" w:hAnsi="Times New Roman" w:cs="Times New Roman"/>
          <w:bCs/>
          <w:sz w:val="24"/>
        </w:rPr>
        <w:t>in</w:t>
      </w:r>
      <w:r w:rsidRPr="004200DA">
        <w:rPr>
          <w:rFonts w:ascii="Times New Roman" w:hAnsi="Times New Roman" w:cs="Times New Roman"/>
          <w:b/>
          <w:bCs/>
          <w:sz w:val="24"/>
        </w:rPr>
        <w:t xml:space="preserve"> limfadenektomija</w:t>
      </w:r>
    </w:p>
    <w:p w:rsidR="004200DA" w:rsidRPr="004200DA" w:rsidRDefault="004200DA" w:rsidP="00BC1048">
      <w:pPr>
        <w:pStyle w:val="ListParagraph"/>
        <w:numPr>
          <w:ilvl w:val="0"/>
          <w:numId w:val="270"/>
        </w:numPr>
        <w:spacing w:line="360" w:lineRule="auto"/>
        <w:rPr>
          <w:rFonts w:ascii="Times New Roman" w:hAnsi="Times New Roman" w:cs="Times New Roman"/>
          <w:sz w:val="24"/>
        </w:rPr>
      </w:pPr>
      <w:r w:rsidRPr="004200DA">
        <w:rPr>
          <w:rFonts w:ascii="Times New Roman" w:hAnsi="Times New Roman" w:cs="Times New Roman"/>
          <w:b/>
          <w:bCs/>
          <w:sz w:val="24"/>
        </w:rPr>
        <w:t xml:space="preserve">konzervirajoča kirurgija </w:t>
      </w:r>
      <w:r w:rsidRPr="004200DA">
        <w:rPr>
          <w:rFonts w:ascii="Times New Roman" w:hAnsi="Times New Roman" w:cs="Times New Roman"/>
          <w:sz w:val="24"/>
        </w:rPr>
        <w:t>(odstranitev tumorja in rekonstrukcija).</w:t>
      </w:r>
    </w:p>
    <w:p w:rsidR="004200DA" w:rsidRPr="004200DA" w:rsidRDefault="004200DA" w:rsidP="00BC1048">
      <w:pPr>
        <w:pStyle w:val="ListParagraph"/>
        <w:numPr>
          <w:ilvl w:val="0"/>
          <w:numId w:val="270"/>
        </w:numPr>
        <w:spacing w:line="360" w:lineRule="auto"/>
        <w:rPr>
          <w:rFonts w:ascii="Times New Roman" w:hAnsi="Times New Roman" w:cs="Times New Roman"/>
          <w:sz w:val="24"/>
        </w:rPr>
      </w:pPr>
      <w:r w:rsidRPr="004200DA">
        <w:rPr>
          <w:rFonts w:ascii="Times New Roman" w:hAnsi="Times New Roman" w:cs="Times New Roman"/>
          <w:sz w:val="24"/>
        </w:rPr>
        <w:t>Rekonstrukcija dojke</w:t>
      </w:r>
    </w:p>
    <w:p w:rsidR="004200DA" w:rsidRPr="004200DA" w:rsidRDefault="004200DA" w:rsidP="00BC1048">
      <w:pPr>
        <w:pStyle w:val="ListParagraph"/>
        <w:numPr>
          <w:ilvl w:val="0"/>
          <w:numId w:val="270"/>
        </w:numPr>
        <w:spacing w:line="360" w:lineRule="auto"/>
        <w:rPr>
          <w:rFonts w:ascii="Times New Roman" w:hAnsi="Times New Roman" w:cs="Times New Roman"/>
          <w:sz w:val="24"/>
        </w:rPr>
      </w:pPr>
      <w:r w:rsidRPr="004200DA">
        <w:rPr>
          <w:rFonts w:ascii="Times New Roman" w:hAnsi="Times New Roman" w:cs="Times New Roman"/>
          <w:sz w:val="24"/>
        </w:rPr>
        <w:t>RT in KT, hormonsko zdravljenje (trastuzumab)</w:t>
      </w:r>
    </w:p>
    <w:p w:rsidR="004200DA" w:rsidRPr="004200DA" w:rsidRDefault="004200DA" w:rsidP="004200DA">
      <w:pPr>
        <w:spacing w:line="360" w:lineRule="auto"/>
        <w:rPr>
          <w:rFonts w:ascii="Times New Roman" w:hAnsi="Times New Roman" w:cs="Times New Roman"/>
          <w:sz w:val="24"/>
        </w:rPr>
      </w:pPr>
      <w:r>
        <w:rPr>
          <w:rFonts w:ascii="Times New Roman" w:hAnsi="Times New Roman" w:cs="Times New Roman"/>
          <w:b/>
          <w:bCs/>
          <w:sz w:val="24"/>
        </w:rPr>
        <w:t xml:space="preserve">→ </w:t>
      </w:r>
      <w:r w:rsidRPr="004200DA">
        <w:rPr>
          <w:rFonts w:ascii="Times New Roman" w:hAnsi="Times New Roman" w:cs="Times New Roman"/>
          <w:b/>
          <w:bCs/>
          <w:sz w:val="24"/>
        </w:rPr>
        <w:t>Adjuvantno zdravljenje</w:t>
      </w:r>
      <w:r w:rsidRPr="004200DA">
        <w:rPr>
          <w:rFonts w:ascii="Times New Roman" w:hAnsi="Times New Roman" w:cs="Times New Roman"/>
          <w:sz w:val="24"/>
        </w:rPr>
        <w:t>: radikalna kirurgija + KT</w:t>
      </w:r>
    </w:p>
    <w:p w:rsidR="004200DA" w:rsidRPr="004200DA" w:rsidRDefault="004200DA" w:rsidP="004200DA">
      <w:pPr>
        <w:spacing w:line="360" w:lineRule="auto"/>
        <w:rPr>
          <w:rFonts w:ascii="Times New Roman" w:hAnsi="Times New Roman" w:cs="Times New Roman"/>
          <w:sz w:val="24"/>
        </w:rPr>
      </w:pPr>
      <w:r>
        <w:rPr>
          <w:rFonts w:ascii="Times New Roman" w:hAnsi="Times New Roman" w:cs="Times New Roman"/>
          <w:b/>
          <w:bCs/>
          <w:sz w:val="24"/>
        </w:rPr>
        <w:t xml:space="preserve">→ </w:t>
      </w:r>
      <w:r w:rsidRPr="004200DA">
        <w:rPr>
          <w:rFonts w:ascii="Times New Roman" w:hAnsi="Times New Roman" w:cs="Times New Roman"/>
          <w:b/>
          <w:bCs/>
          <w:sz w:val="24"/>
        </w:rPr>
        <w:t xml:space="preserve">Neoadjuvanrno zdravljenje: </w:t>
      </w:r>
      <w:r w:rsidRPr="004200DA">
        <w:rPr>
          <w:rFonts w:ascii="Times New Roman" w:hAnsi="Times New Roman" w:cs="Times New Roman"/>
          <w:sz w:val="24"/>
        </w:rPr>
        <w:t>predoperativna KT + radikalna kirurgija</w:t>
      </w:r>
    </w:p>
    <w:p w:rsidR="004200DA" w:rsidRDefault="004200DA" w:rsidP="004200DA">
      <w:pPr>
        <w:spacing w:line="360" w:lineRule="auto"/>
        <w:rPr>
          <w:rFonts w:ascii="Times New Roman" w:hAnsi="Times New Roman" w:cs="Times New Roman"/>
          <w:sz w:val="24"/>
        </w:rPr>
      </w:pPr>
    </w:p>
    <w:p w:rsidR="00F637CB" w:rsidRDefault="00F637CB" w:rsidP="004200DA">
      <w:pPr>
        <w:spacing w:line="360" w:lineRule="auto"/>
        <w:rPr>
          <w:rFonts w:ascii="Times New Roman" w:hAnsi="Times New Roman" w:cs="Times New Roman"/>
          <w:sz w:val="24"/>
        </w:rPr>
      </w:pPr>
    </w:p>
    <w:p w:rsidR="00F637CB" w:rsidRDefault="00CF0084" w:rsidP="00CF0084">
      <w:pPr>
        <w:pStyle w:val="Title"/>
      </w:pPr>
      <w:r>
        <w:t>NEVROKIRURGIJA</w:t>
      </w:r>
    </w:p>
    <w:p w:rsidR="00CF0084" w:rsidRDefault="00CF0084" w:rsidP="00CF0084"/>
    <w:p w:rsidR="00CF0084" w:rsidRPr="00CF0084" w:rsidRDefault="00CF0084" w:rsidP="00CF0084"/>
    <w:p w:rsidR="004200DA" w:rsidRDefault="001A5471" w:rsidP="004200DA">
      <w:pPr>
        <w:tabs>
          <w:tab w:val="left" w:pos="705"/>
        </w:tabs>
        <w:spacing w:line="360" w:lineRule="auto"/>
        <w:rPr>
          <w:rFonts w:ascii="Times New Roman" w:hAnsi="Times New Roman" w:cs="Times New Roman"/>
          <w:bCs/>
          <w:sz w:val="24"/>
          <w:szCs w:val="24"/>
        </w:rPr>
      </w:pPr>
      <w:r>
        <w:rPr>
          <w:rFonts w:ascii="Times New Roman" w:hAnsi="Times New Roman" w:cs="Times New Roman"/>
          <w:sz w:val="24"/>
          <w:szCs w:val="24"/>
        </w:rPr>
        <w:t xml:space="preserve">1.RAZVOJNE NEPRAVILNOSTI </w:t>
      </w:r>
      <w:r w:rsidRPr="001A5471">
        <w:rPr>
          <w:rFonts w:ascii="Times New Roman" w:hAnsi="Times New Roman" w:cs="Times New Roman"/>
          <w:sz w:val="24"/>
          <w:szCs w:val="24"/>
        </w:rPr>
        <w:t xml:space="preserve">- </w:t>
      </w:r>
      <w:r w:rsidRPr="001A5471">
        <w:rPr>
          <w:rFonts w:ascii="Times New Roman" w:hAnsi="Times New Roman" w:cs="Times New Roman"/>
          <w:bCs/>
          <w:sz w:val="24"/>
          <w:szCs w:val="24"/>
        </w:rPr>
        <w:t>posledica gubanja nevralnega žleba in nevralne cevi</w:t>
      </w:r>
      <w:r>
        <w:rPr>
          <w:rFonts w:ascii="Times New Roman" w:hAnsi="Times New Roman" w:cs="Times New Roman"/>
          <w:bCs/>
          <w:sz w:val="24"/>
          <w:szCs w:val="24"/>
        </w:rPr>
        <w:t>:</w:t>
      </w:r>
    </w:p>
    <w:p w:rsidR="001A5471" w:rsidRDefault="001A5471" w:rsidP="001A5471">
      <w:pPr>
        <w:tabs>
          <w:tab w:val="left" w:pos="705"/>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667FF8" w:rsidRPr="001A5471">
        <w:rPr>
          <w:rFonts w:ascii="Times New Roman" w:hAnsi="Times New Roman" w:cs="Times New Roman"/>
          <w:b/>
          <w:bCs/>
          <w:sz w:val="24"/>
          <w:szCs w:val="24"/>
        </w:rPr>
        <w:t xml:space="preserve">Kraniosinostoza: </w:t>
      </w:r>
    </w:p>
    <w:p w:rsidR="001A5471" w:rsidRPr="001A5471" w:rsidRDefault="00667FF8" w:rsidP="00BC1048">
      <w:pPr>
        <w:pStyle w:val="ListParagraph"/>
        <w:numPr>
          <w:ilvl w:val="0"/>
          <w:numId w:val="272"/>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 xml:space="preserve">nenormalno in nepravilno zaraščanje lobanjskih kosti zaradi prezgodnjega zakostenevanja koronalnih, lambdoidnih in sagitalnega šiva. </w:t>
      </w:r>
    </w:p>
    <w:p w:rsidR="00667FF8" w:rsidRPr="001A5471" w:rsidRDefault="00667FF8" w:rsidP="00BC1048">
      <w:pPr>
        <w:pStyle w:val="ListParagraph"/>
        <w:numPr>
          <w:ilvl w:val="0"/>
          <w:numId w:val="272"/>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Motnje: trigonocefalija, skafocefalija, plagiocefalija.</w:t>
      </w:r>
    </w:p>
    <w:p w:rsidR="00667FF8" w:rsidRDefault="00667FF8" w:rsidP="00BC1048">
      <w:pPr>
        <w:numPr>
          <w:ilvl w:val="0"/>
          <w:numId w:val="271"/>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Zdravljenje: kirurško: ustvarjanje razmer za normalno rast možganov in omilitev kozmetične motnje.</w:t>
      </w:r>
    </w:p>
    <w:p w:rsidR="001A5471" w:rsidRPr="001A5471" w:rsidRDefault="001A5471" w:rsidP="001A5471">
      <w:pPr>
        <w:tabs>
          <w:tab w:val="left" w:pos="705"/>
        </w:tabs>
        <w:spacing w:line="360" w:lineRule="auto"/>
        <w:ind w:left="720"/>
        <w:rPr>
          <w:rFonts w:ascii="Times New Roman" w:hAnsi="Times New Roman" w:cs="Times New Roman"/>
          <w:sz w:val="24"/>
          <w:szCs w:val="24"/>
        </w:rPr>
      </w:pPr>
    </w:p>
    <w:p w:rsidR="001A5471" w:rsidRDefault="001A5471" w:rsidP="001A5471">
      <w:pPr>
        <w:tabs>
          <w:tab w:val="left" w:pos="705"/>
        </w:tabs>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 Encefalokela: disrafizmi</w:t>
      </w:r>
    </w:p>
    <w:p w:rsidR="00667FF8" w:rsidRPr="001A5471" w:rsidRDefault="00667FF8" w:rsidP="00BC1048">
      <w:pPr>
        <w:pStyle w:val="ListParagraph"/>
        <w:numPr>
          <w:ilvl w:val="0"/>
          <w:numId w:val="271"/>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razvojna kostna nepravilnost kosti lobanje (cranium bifidum) skozi katero se v podkožje bočijo možganske ovojnice in možgani.</w:t>
      </w:r>
    </w:p>
    <w:p w:rsidR="001A5471" w:rsidRDefault="00667FF8" w:rsidP="00BC1048">
      <w:pPr>
        <w:numPr>
          <w:ilvl w:val="0"/>
          <w:numId w:val="271"/>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bCs/>
          <w:sz w:val="24"/>
          <w:szCs w:val="24"/>
        </w:rPr>
        <w:t>Zdravljenje: kranioplastika</w:t>
      </w:r>
    </w:p>
    <w:p w:rsidR="001A5471" w:rsidRDefault="001A5471" w:rsidP="001A5471">
      <w:pPr>
        <w:tabs>
          <w:tab w:val="left" w:pos="705"/>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667FF8" w:rsidRPr="001A5471">
        <w:rPr>
          <w:rFonts w:ascii="Times New Roman" w:hAnsi="Times New Roman" w:cs="Times New Roman"/>
          <w:b/>
          <w:bCs/>
          <w:sz w:val="24"/>
          <w:szCs w:val="24"/>
        </w:rPr>
        <w:t xml:space="preserve">Mielomeningokela: </w:t>
      </w:r>
    </w:p>
    <w:p w:rsidR="001A5471" w:rsidRPr="001A5471" w:rsidRDefault="00667FF8" w:rsidP="00BC1048">
      <w:pPr>
        <w:pStyle w:val="ListParagraph"/>
        <w:numPr>
          <w:ilvl w:val="0"/>
          <w:numId w:val="273"/>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 xml:space="preserve">posledica motnje v zapiranju nevralne cevi: meningokela, meningomielokela in mielokela. </w:t>
      </w:r>
    </w:p>
    <w:p w:rsidR="00667FF8" w:rsidRPr="001A5471" w:rsidRDefault="00667FF8" w:rsidP="00BC1048">
      <w:pPr>
        <w:pStyle w:val="ListParagraph"/>
        <w:numPr>
          <w:ilvl w:val="0"/>
          <w:numId w:val="273"/>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Glede na obliko motnje so prisotni nevrološki izpadi.</w:t>
      </w:r>
    </w:p>
    <w:p w:rsidR="00667FF8" w:rsidRPr="001A5471" w:rsidRDefault="00667FF8" w:rsidP="00BC1048">
      <w:pPr>
        <w:numPr>
          <w:ilvl w:val="0"/>
          <w:numId w:val="271"/>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Zdravljenje: kirurško: zapora defekta; danes intruterina kirurgija</w:t>
      </w:r>
    </w:p>
    <w:p w:rsidR="001A5471" w:rsidRDefault="001A5471" w:rsidP="001A5471">
      <w:pPr>
        <w:tabs>
          <w:tab w:val="left" w:pos="705"/>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Pr="001A5471">
        <w:rPr>
          <w:rFonts w:ascii="Times New Roman" w:hAnsi="Times New Roman" w:cs="Times New Roman"/>
          <w:b/>
          <w:bCs/>
          <w:sz w:val="24"/>
          <w:szCs w:val="24"/>
        </w:rPr>
        <w:t>Hidrocefalus</w:t>
      </w:r>
      <w:r>
        <w:rPr>
          <w:rFonts w:ascii="Times New Roman" w:hAnsi="Times New Roman" w:cs="Times New Roman"/>
          <w:b/>
          <w:bCs/>
          <w:sz w:val="24"/>
          <w:szCs w:val="24"/>
        </w:rPr>
        <w:t>:</w:t>
      </w:r>
    </w:p>
    <w:p w:rsidR="001A5471" w:rsidRPr="001A5471" w:rsidRDefault="001A5471" w:rsidP="00BC1048">
      <w:pPr>
        <w:pStyle w:val="ListParagraph"/>
        <w:numPr>
          <w:ilvl w:val="0"/>
          <w:numId w:val="271"/>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Delitev:</w:t>
      </w:r>
    </w:p>
    <w:p w:rsidR="00667FF8" w:rsidRPr="001A5471" w:rsidRDefault="00667FF8" w:rsidP="00BC1048">
      <w:pPr>
        <w:numPr>
          <w:ilvl w:val="1"/>
          <w:numId w:val="275"/>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Komunicirajoči: nemoten obtok likvorja in motena absorbcija skozi arahnoidne granulacije.</w:t>
      </w:r>
    </w:p>
    <w:p w:rsidR="00667FF8" w:rsidRPr="001A5471" w:rsidRDefault="00667FF8" w:rsidP="00BC1048">
      <w:pPr>
        <w:numPr>
          <w:ilvl w:val="1"/>
          <w:numId w:val="275"/>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Obstrukcijski: delna ali popolna zapora pretoka likvorja med posameznimi prekati.</w:t>
      </w:r>
    </w:p>
    <w:p w:rsidR="001A5471" w:rsidRDefault="001A5471" w:rsidP="00BC1048">
      <w:pPr>
        <w:pStyle w:val="ListParagraph"/>
        <w:numPr>
          <w:ilvl w:val="0"/>
          <w:numId w:val="274"/>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Zdravljenje: ↓nastajanje CSL, povezava možganskih prekatov z desnim preddvorom ali trebušno votlino (VP),ventrikulocisternostomija pri nekomunicirajoči obliki hidrocefalusa.</w:t>
      </w:r>
    </w:p>
    <w:p w:rsidR="001A5471" w:rsidRDefault="001A5471" w:rsidP="001A5471">
      <w:pPr>
        <w:tabs>
          <w:tab w:val="left" w:pos="705"/>
        </w:tabs>
        <w:spacing w:line="360" w:lineRule="auto"/>
        <w:rPr>
          <w:rFonts w:ascii="Times New Roman" w:hAnsi="Times New Roman" w:cs="Times New Roman"/>
          <w:sz w:val="24"/>
          <w:szCs w:val="24"/>
        </w:rPr>
      </w:pPr>
    </w:p>
    <w:p w:rsidR="001A5471" w:rsidRDefault="001A5471" w:rsidP="001A5471">
      <w:pPr>
        <w:tabs>
          <w:tab w:val="left" w:pos="705"/>
        </w:tabs>
        <w:spacing w:line="360" w:lineRule="auto"/>
        <w:rPr>
          <w:rFonts w:ascii="Times New Roman" w:hAnsi="Times New Roman" w:cs="Times New Roman"/>
          <w:sz w:val="24"/>
          <w:szCs w:val="24"/>
        </w:rPr>
      </w:pPr>
      <w:r>
        <w:rPr>
          <w:rFonts w:ascii="Times New Roman" w:hAnsi="Times New Roman" w:cs="Times New Roman"/>
          <w:sz w:val="24"/>
          <w:szCs w:val="24"/>
        </w:rPr>
        <w:t xml:space="preserve">2.OKUŽBE OSREDNJEGA ŽIVČEVJA - </w:t>
      </w:r>
      <w:r w:rsidRPr="001A5471">
        <w:rPr>
          <w:rFonts w:ascii="Times New Roman" w:hAnsi="Times New Roman" w:cs="Times New Roman"/>
          <w:sz w:val="24"/>
          <w:szCs w:val="24"/>
        </w:rPr>
        <w:t>nujno stanje zaradi zvišanega znotrajlobanjskega tlaka, ki povzroči mo</w:t>
      </w:r>
      <w:r>
        <w:rPr>
          <w:rFonts w:ascii="Times New Roman" w:hAnsi="Times New Roman" w:cs="Times New Roman"/>
          <w:sz w:val="24"/>
          <w:szCs w:val="24"/>
        </w:rPr>
        <w:t>tnjo prekrvljenosti možganov:</w:t>
      </w:r>
    </w:p>
    <w:p w:rsidR="001A5471" w:rsidRDefault="001A5471" w:rsidP="001A5471">
      <w:pPr>
        <w:tabs>
          <w:tab w:val="left" w:pos="705"/>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667FF8" w:rsidRPr="001A5471">
        <w:rPr>
          <w:rFonts w:ascii="Times New Roman" w:hAnsi="Times New Roman" w:cs="Times New Roman"/>
          <w:b/>
          <w:bCs/>
          <w:sz w:val="24"/>
          <w:szCs w:val="24"/>
        </w:rPr>
        <w:t xml:space="preserve">Možganski absces: </w:t>
      </w:r>
    </w:p>
    <w:p w:rsidR="001A5471" w:rsidRDefault="00667FF8" w:rsidP="00BC1048">
      <w:pPr>
        <w:pStyle w:val="ListParagraph"/>
        <w:numPr>
          <w:ilvl w:val="0"/>
          <w:numId w:val="277"/>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 xml:space="preserve">zaplet </w:t>
      </w:r>
      <w:r w:rsidR="001A5471">
        <w:rPr>
          <w:rFonts w:ascii="Times New Roman" w:hAnsi="Times New Roman" w:cs="Times New Roman"/>
          <w:sz w:val="24"/>
          <w:szCs w:val="24"/>
        </w:rPr>
        <w:t>okužb v predelu glave in vratu</w:t>
      </w:r>
    </w:p>
    <w:p w:rsidR="001A5471" w:rsidRDefault="00667FF8" w:rsidP="00BC1048">
      <w:pPr>
        <w:pStyle w:val="ListParagraph"/>
        <w:numPr>
          <w:ilvl w:val="0"/>
          <w:numId w:val="277"/>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pogoste</w:t>
      </w:r>
      <w:r w:rsidR="001A5471">
        <w:rPr>
          <w:rFonts w:ascii="Times New Roman" w:hAnsi="Times New Roman" w:cs="Times New Roman"/>
          <w:sz w:val="24"/>
          <w:szCs w:val="24"/>
        </w:rPr>
        <w:t>je pri moških starih 30-40 let</w:t>
      </w:r>
    </w:p>
    <w:p w:rsidR="001A5471" w:rsidRDefault="00667FF8" w:rsidP="00BC1048">
      <w:pPr>
        <w:pStyle w:val="ListParagraph"/>
        <w:numPr>
          <w:ilvl w:val="0"/>
          <w:numId w:val="277"/>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otroci: vnetje srednjega ušesa in cianotična srčna napaka zaradi direktnega širjenja okužbe ali oddaljenih žarišč (hematogeno: empiem, plučni absce</w:t>
      </w:r>
      <w:r w:rsidR="001A5471">
        <w:rPr>
          <w:rFonts w:ascii="Times New Roman" w:hAnsi="Times New Roman" w:cs="Times New Roman"/>
          <w:sz w:val="24"/>
          <w:szCs w:val="24"/>
        </w:rPr>
        <w:t>s, a-v fistule, po operacijah)</w:t>
      </w:r>
    </w:p>
    <w:p w:rsidR="00667FF8" w:rsidRPr="001A5471" w:rsidRDefault="00667FF8" w:rsidP="00BC1048">
      <w:pPr>
        <w:pStyle w:val="ListParagraph"/>
        <w:numPr>
          <w:ilvl w:val="0"/>
          <w:numId w:val="277"/>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Po nevrokirurških operacijah.</w:t>
      </w:r>
    </w:p>
    <w:p w:rsidR="00667FF8" w:rsidRPr="001A5471" w:rsidRDefault="00667FF8" w:rsidP="00BC1048">
      <w:pPr>
        <w:numPr>
          <w:ilvl w:val="0"/>
          <w:numId w:val="276"/>
        </w:numPr>
        <w:tabs>
          <w:tab w:val="clear" w:pos="720"/>
          <w:tab w:val="left" w:pos="705"/>
        </w:tabs>
        <w:spacing w:line="360" w:lineRule="auto"/>
        <w:rPr>
          <w:rFonts w:ascii="Times New Roman" w:hAnsi="Times New Roman" w:cs="Times New Roman"/>
          <w:sz w:val="24"/>
          <w:szCs w:val="24"/>
        </w:rPr>
      </w:pPr>
      <w:r w:rsidRPr="001A5471">
        <w:rPr>
          <w:rFonts w:ascii="Times New Roman" w:hAnsi="Times New Roman" w:cs="Times New Roman"/>
          <w:bCs/>
          <w:sz w:val="24"/>
          <w:szCs w:val="24"/>
        </w:rPr>
        <w:lastRenderedPageBreak/>
        <w:t>Povzročitelji: piogene bakterije</w:t>
      </w:r>
    </w:p>
    <w:p w:rsidR="001A5471" w:rsidRPr="001A5471" w:rsidRDefault="00667FF8" w:rsidP="00BC1048">
      <w:pPr>
        <w:numPr>
          <w:ilvl w:val="0"/>
          <w:numId w:val="276"/>
        </w:numPr>
        <w:tabs>
          <w:tab w:val="clear" w:pos="720"/>
          <w:tab w:val="left" w:pos="705"/>
        </w:tabs>
        <w:spacing w:line="360" w:lineRule="auto"/>
      </w:pPr>
      <w:r w:rsidRPr="001A5471">
        <w:rPr>
          <w:rFonts w:ascii="Times New Roman" w:hAnsi="Times New Roman" w:cs="Times New Roman"/>
          <w:bCs/>
          <w:sz w:val="24"/>
          <w:szCs w:val="24"/>
        </w:rPr>
        <w:t>Klinična slika:</w:t>
      </w:r>
      <w:r w:rsidRPr="001A5471">
        <w:rPr>
          <w:rFonts w:ascii="Times New Roman" w:hAnsi="Times New Roman" w:cs="Times New Roman"/>
          <w:b/>
          <w:bCs/>
          <w:sz w:val="24"/>
          <w:szCs w:val="24"/>
        </w:rPr>
        <w:t xml:space="preserve"> </w:t>
      </w:r>
      <w:r w:rsidRPr="001A5471">
        <w:rPr>
          <w:rFonts w:ascii="Times New Roman" w:hAnsi="Times New Roman" w:cs="Times New Roman"/>
          <w:sz w:val="24"/>
          <w:szCs w:val="24"/>
        </w:rPr>
        <w:t>nespecifični, zanki znotrajlobanjske mase, vazogeni edem, glavobol, psihična spremenjenost, žariščni znaki, epileptični krči, bruhanje, meningealni zanki, z</w:t>
      </w:r>
      <w:r w:rsidR="001A5471" w:rsidRPr="001A5471">
        <w:rPr>
          <w:rFonts w:ascii="Times New Roman" w:hAnsi="Times New Roman" w:cs="Times New Roman"/>
          <w:sz w:val="24"/>
          <w:szCs w:val="24"/>
        </w:rPr>
        <w:t>astojna papila</w:t>
      </w:r>
    </w:p>
    <w:p w:rsidR="001A5471" w:rsidRPr="001A5471" w:rsidRDefault="001A5471" w:rsidP="00BC1048">
      <w:pPr>
        <w:numPr>
          <w:ilvl w:val="0"/>
          <w:numId w:val="276"/>
        </w:numPr>
        <w:tabs>
          <w:tab w:val="clear" w:pos="720"/>
          <w:tab w:val="left" w:pos="705"/>
        </w:tabs>
        <w:spacing w:line="360" w:lineRule="auto"/>
        <w:rPr>
          <w:rFonts w:ascii="Times New Roman" w:hAnsi="Times New Roman" w:cs="Times New Roman"/>
          <w:sz w:val="24"/>
        </w:rPr>
      </w:pPr>
      <w:r w:rsidRPr="001A5471">
        <w:rPr>
          <w:rFonts w:ascii="Times New Roman" w:hAnsi="Times New Roman" w:cs="Times New Roman"/>
          <w:bCs/>
          <w:sz w:val="24"/>
        </w:rPr>
        <w:t>Diagnostika</w:t>
      </w:r>
      <w:r w:rsidRPr="001A5471">
        <w:rPr>
          <w:rFonts w:ascii="Times New Roman" w:hAnsi="Times New Roman" w:cs="Times New Roman"/>
          <w:sz w:val="24"/>
        </w:rPr>
        <w:t xml:space="preserve">: </w:t>
      </w:r>
    </w:p>
    <w:p w:rsidR="00667FF8" w:rsidRPr="001A5471" w:rsidRDefault="00667FF8" w:rsidP="00BC1048">
      <w:pPr>
        <w:numPr>
          <w:ilvl w:val="1"/>
          <w:numId w:val="276"/>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CT /MR glave</w:t>
      </w:r>
    </w:p>
    <w:p w:rsidR="00667FF8" w:rsidRPr="001A5471" w:rsidRDefault="00667FF8" w:rsidP="00BC1048">
      <w:pPr>
        <w:numPr>
          <w:ilvl w:val="1"/>
          <w:numId w:val="276"/>
        </w:numPr>
        <w:tabs>
          <w:tab w:val="left" w:pos="705"/>
        </w:tabs>
        <w:spacing w:line="360" w:lineRule="auto"/>
        <w:rPr>
          <w:rFonts w:ascii="Times New Roman" w:hAnsi="Times New Roman" w:cs="Times New Roman"/>
          <w:sz w:val="24"/>
          <w:szCs w:val="24"/>
        </w:rPr>
      </w:pPr>
      <w:r w:rsidRPr="001A5471">
        <w:rPr>
          <w:rFonts w:ascii="Times New Roman" w:hAnsi="Times New Roman" w:cs="Times New Roman"/>
          <w:sz w:val="24"/>
          <w:szCs w:val="24"/>
        </w:rPr>
        <w:t>Igelna biopsija abscesa z nevronavigacijo</w:t>
      </w:r>
    </w:p>
    <w:p w:rsidR="001A5471" w:rsidRPr="001A5471" w:rsidRDefault="001A5471" w:rsidP="00BC1048">
      <w:pPr>
        <w:numPr>
          <w:ilvl w:val="0"/>
          <w:numId w:val="276"/>
        </w:numPr>
        <w:spacing w:line="360" w:lineRule="auto"/>
        <w:rPr>
          <w:rFonts w:ascii="Times New Roman" w:hAnsi="Times New Roman" w:cs="Times New Roman"/>
          <w:sz w:val="24"/>
          <w:szCs w:val="24"/>
        </w:rPr>
      </w:pPr>
      <w:r w:rsidRPr="001A5471">
        <w:rPr>
          <w:rFonts w:ascii="Times New Roman" w:hAnsi="Times New Roman" w:cs="Times New Roman"/>
          <w:bCs/>
          <w:sz w:val="24"/>
          <w:szCs w:val="24"/>
        </w:rPr>
        <w:t>Zdravljenje</w:t>
      </w:r>
      <w:r w:rsidRPr="001A5471">
        <w:rPr>
          <w:rFonts w:ascii="Times New Roman" w:hAnsi="Times New Roman" w:cs="Times New Roman"/>
          <w:sz w:val="24"/>
          <w:szCs w:val="24"/>
        </w:rPr>
        <w:t>: nevrokirurg, nevroradiolog, infektolog</w:t>
      </w:r>
    </w:p>
    <w:p w:rsidR="001A5471" w:rsidRPr="001A5471" w:rsidRDefault="001A5471" w:rsidP="00BC1048">
      <w:pPr>
        <w:numPr>
          <w:ilvl w:val="0"/>
          <w:numId w:val="276"/>
        </w:numPr>
        <w:spacing w:line="360" w:lineRule="auto"/>
        <w:rPr>
          <w:rFonts w:ascii="Times New Roman" w:hAnsi="Times New Roman" w:cs="Times New Roman"/>
          <w:sz w:val="24"/>
          <w:szCs w:val="24"/>
        </w:rPr>
      </w:pPr>
      <w:r w:rsidRPr="001A5471">
        <w:rPr>
          <w:rFonts w:ascii="Times New Roman" w:hAnsi="Times New Roman" w:cs="Times New Roman"/>
          <w:bCs/>
          <w:sz w:val="24"/>
          <w:szCs w:val="24"/>
        </w:rPr>
        <w:t>Antibiotik</w:t>
      </w:r>
      <w:r w:rsidRPr="001A5471">
        <w:rPr>
          <w:rFonts w:ascii="Times New Roman" w:hAnsi="Times New Roman" w:cs="Times New Roman"/>
          <w:b/>
          <w:bCs/>
          <w:sz w:val="24"/>
          <w:szCs w:val="24"/>
        </w:rPr>
        <w:t xml:space="preserve"> </w:t>
      </w:r>
      <w:r w:rsidRPr="001A5471">
        <w:rPr>
          <w:rFonts w:ascii="Times New Roman" w:hAnsi="Times New Roman" w:cs="Times New Roman"/>
          <w:sz w:val="24"/>
          <w:szCs w:val="24"/>
        </w:rPr>
        <w:t>(≤3 cm) 6-8 tednov i.v, nato 2-6 mesecev per oralno: vankomicin in metronidazol ali cefalosporin III. generacije in klimicin.</w:t>
      </w:r>
    </w:p>
    <w:p w:rsidR="001A5471" w:rsidRPr="001A5471" w:rsidRDefault="001A5471" w:rsidP="00BC1048">
      <w:pPr>
        <w:numPr>
          <w:ilvl w:val="0"/>
          <w:numId w:val="276"/>
        </w:numPr>
        <w:spacing w:line="360" w:lineRule="auto"/>
        <w:rPr>
          <w:rFonts w:ascii="Times New Roman" w:hAnsi="Times New Roman" w:cs="Times New Roman"/>
          <w:sz w:val="24"/>
          <w:szCs w:val="24"/>
        </w:rPr>
      </w:pPr>
      <w:r w:rsidRPr="001A5471">
        <w:rPr>
          <w:rFonts w:ascii="Times New Roman" w:hAnsi="Times New Roman" w:cs="Times New Roman"/>
          <w:bCs/>
          <w:sz w:val="24"/>
          <w:szCs w:val="24"/>
        </w:rPr>
        <w:t>Kirurško zdravljenje</w:t>
      </w:r>
      <w:r w:rsidRPr="001A5471">
        <w:rPr>
          <w:rFonts w:ascii="Times New Roman" w:hAnsi="Times New Roman" w:cs="Times New Roman"/>
          <w:sz w:val="24"/>
          <w:szCs w:val="24"/>
        </w:rPr>
        <w:t xml:space="preserve">: absces ≥3 cm, periventrikularni absces, zvišan ICP, tujki, glivični abscesi, septirani abscesi. </w:t>
      </w:r>
    </w:p>
    <w:p w:rsidR="001A5471" w:rsidRPr="001A5471" w:rsidRDefault="001A5471" w:rsidP="00BC1048">
      <w:pPr>
        <w:numPr>
          <w:ilvl w:val="0"/>
          <w:numId w:val="276"/>
        </w:numPr>
        <w:spacing w:line="360" w:lineRule="auto"/>
        <w:rPr>
          <w:rFonts w:ascii="Times New Roman" w:hAnsi="Times New Roman" w:cs="Times New Roman"/>
          <w:sz w:val="24"/>
          <w:szCs w:val="24"/>
        </w:rPr>
      </w:pPr>
      <w:r w:rsidRPr="001A5471">
        <w:rPr>
          <w:rFonts w:ascii="Times New Roman" w:hAnsi="Times New Roman" w:cs="Times New Roman"/>
          <w:bCs/>
          <w:sz w:val="24"/>
          <w:szCs w:val="24"/>
        </w:rPr>
        <w:t>Posegi: trepanacija, igelna aspiracija gnoja, kraniotomija z nekrektomijo</w:t>
      </w:r>
    </w:p>
    <w:p w:rsidR="00667FF8" w:rsidRDefault="00667FF8" w:rsidP="001A5471">
      <w:pPr>
        <w:spacing w:line="360" w:lineRule="auto"/>
        <w:rPr>
          <w:rFonts w:ascii="Times New Roman" w:hAnsi="Times New Roman" w:cs="Times New Roman"/>
          <w:sz w:val="24"/>
          <w:szCs w:val="24"/>
        </w:rPr>
      </w:pPr>
    </w:p>
    <w:p w:rsidR="001A5471" w:rsidRDefault="001A5471" w:rsidP="001A5471">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Pr="001A5471">
        <w:rPr>
          <w:rFonts w:ascii="Times New Roman" w:hAnsi="Times New Roman" w:cs="Times New Roman"/>
          <w:b/>
          <w:bCs/>
          <w:sz w:val="24"/>
          <w:szCs w:val="24"/>
        </w:rPr>
        <w:t>Bakterijski meningitis, subduralni empiem</w:t>
      </w:r>
      <w:r>
        <w:rPr>
          <w:rFonts w:ascii="Times New Roman" w:hAnsi="Times New Roman" w:cs="Times New Roman"/>
          <w:b/>
          <w:bCs/>
          <w:sz w:val="24"/>
          <w:szCs w:val="24"/>
        </w:rPr>
        <w:t>:</w:t>
      </w:r>
    </w:p>
    <w:p w:rsidR="00667FF8" w:rsidRPr="001A5471" w:rsidRDefault="00667FF8" w:rsidP="00BC1048">
      <w:pPr>
        <w:numPr>
          <w:ilvl w:val="0"/>
          <w:numId w:val="278"/>
        </w:numPr>
        <w:spacing w:line="360" w:lineRule="auto"/>
        <w:rPr>
          <w:rFonts w:ascii="Times New Roman" w:hAnsi="Times New Roman" w:cs="Times New Roman"/>
          <w:sz w:val="24"/>
          <w:szCs w:val="24"/>
        </w:rPr>
      </w:pPr>
      <w:r w:rsidRPr="001A5471">
        <w:rPr>
          <w:rFonts w:ascii="Times New Roman" w:hAnsi="Times New Roman" w:cs="Times New Roman"/>
          <w:sz w:val="24"/>
          <w:szCs w:val="24"/>
        </w:rPr>
        <w:t>Najpogostejši vzrok: poškodba in pooperacijska likvorska fistula</w:t>
      </w:r>
    </w:p>
    <w:p w:rsidR="00667FF8" w:rsidRPr="001A5471" w:rsidRDefault="00667FF8" w:rsidP="00BC1048">
      <w:pPr>
        <w:numPr>
          <w:ilvl w:val="0"/>
          <w:numId w:val="278"/>
        </w:numPr>
        <w:spacing w:line="360" w:lineRule="auto"/>
        <w:rPr>
          <w:rFonts w:ascii="Times New Roman" w:hAnsi="Times New Roman" w:cs="Times New Roman"/>
          <w:sz w:val="24"/>
          <w:szCs w:val="24"/>
        </w:rPr>
      </w:pPr>
      <w:r w:rsidRPr="001A5471">
        <w:rPr>
          <w:rFonts w:ascii="Times New Roman" w:hAnsi="Times New Roman" w:cs="Times New Roman"/>
          <w:sz w:val="24"/>
          <w:szCs w:val="24"/>
        </w:rPr>
        <w:t>Zdravljenje: drenaža zunanja, nato VP drenaža</w:t>
      </w:r>
    </w:p>
    <w:p w:rsidR="001A5471" w:rsidRPr="00DF5457" w:rsidRDefault="001A5471" w:rsidP="00BC1048">
      <w:pPr>
        <w:pStyle w:val="ListParagraph"/>
        <w:numPr>
          <w:ilvl w:val="0"/>
          <w:numId w:val="278"/>
        </w:numPr>
        <w:spacing w:line="360" w:lineRule="auto"/>
        <w:rPr>
          <w:rFonts w:ascii="Times New Roman" w:hAnsi="Times New Roman" w:cs="Times New Roman"/>
          <w:sz w:val="24"/>
          <w:szCs w:val="24"/>
        </w:rPr>
      </w:pPr>
      <w:r w:rsidRPr="00DF5457">
        <w:rPr>
          <w:rFonts w:ascii="Times New Roman" w:hAnsi="Times New Roman" w:cs="Times New Roman"/>
          <w:b/>
          <w:bCs/>
          <w:sz w:val="24"/>
          <w:szCs w:val="24"/>
        </w:rPr>
        <w:t>Subduralni empiem</w:t>
      </w:r>
      <w:r w:rsidRPr="00DF5457">
        <w:rPr>
          <w:rFonts w:ascii="Times New Roman" w:hAnsi="Times New Roman" w:cs="Times New Roman"/>
          <w:sz w:val="24"/>
          <w:szCs w:val="24"/>
        </w:rPr>
        <w:t>: med duro in arahnoideo: 95% supratentorialno, poprečna starost 15-30 let, moški 3x pogosteje.</w:t>
      </w:r>
    </w:p>
    <w:p w:rsidR="001A5471" w:rsidRPr="00DF5457" w:rsidRDefault="001A5471" w:rsidP="00BC1048">
      <w:pPr>
        <w:pStyle w:val="ListParagraph"/>
        <w:numPr>
          <w:ilvl w:val="0"/>
          <w:numId w:val="278"/>
        </w:numPr>
        <w:spacing w:line="360" w:lineRule="auto"/>
        <w:rPr>
          <w:rFonts w:ascii="Times New Roman" w:hAnsi="Times New Roman" w:cs="Times New Roman"/>
          <w:sz w:val="24"/>
          <w:szCs w:val="24"/>
        </w:rPr>
      </w:pPr>
      <w:r w:rsidRPr="00DF5457">
        <w:rPr>
          <w:rFonts w:ascii="Times New Roman" w:hAnsi="Times New Roman" w:cs="Times New Roman"/>
          <w:sz w:val="24"/>
          <w:szCs w:val="24"/>
        </w:rPr>
        <w:t>Nastanek: direktno širjenje iz obnosnih votlin, mastoida, poškodbe, kirurški posegi.</w:t>
      </w:r>
    </w:p>
    <w:p w:rsidR="001A5471" w:rsidRDefault="001A5471" w:rsidP="00BC1048">
      <w:pPr>
        <w:pStyle w:val="ListParagraph"/>
        <w:numPr>
          <w:ilvl w:val="0"/>
          <w:numId w:val="278"/>
        </w:numPr>
        <w:spacing w:line="360" w:lineRule="auto"/>
        <w:rPr>
          <w:rFonts w:ascii="Times New Roman" w:hAnsi="Times New Roman" w:cs="Times New Roman"/>
          <w:sz w:val="24"/>
          <w:szCs w:val="24"/>
        </w:rPr>
      </w:pPr>
      <w:r w:rsidRPr="00DF5457">
        <w:rPr>
          <w:rFonts w:ascii="Times New Roman" w:hAnsi="Times New Roman" w:cs="Times New Roman"/>
          <w:bCs/>
          <w:sz w:val="24"/>
          <w:szCs w:val="24"/>
        </w:rPr>
        <w:t>Klinična slika</w:t>
      </w:r>
      <w:r w:rsidRPr="00DF5457">
        <w:rPr>
          <w:rFonts w:ascii="Times New Roman" w:hAnsi="Times New Roman" w:cs="Times New Roman"/>
          <w:sz w:val="24"/>
          <w:szCs w:val="24"/>
        </w:rPr>
        <w:t>: zvišan ICP, meningealno draženje, žariščno vnetje možganskega parenhima: vročina, glavobol, hemipareza, epileptični krči, vnetje venskih sinusov</w:t>
      </w:r>
    </w:p>
    <w:p w:rsidR="00667FF8" w:rsidRPr="00DF5457" w:rsidRDefault="00DF5457" w:rsidP="00BC1048">
      <w:pPr>
        <w:pStyle w:val="ListParagraph"/>
        <w:numPr>
          <w:ilvl w:val="0"/>
          <w:numId w:val="278"/>
        </w:numPr>
        <w:spacing w:line="360" w:lineRule="auto"/>
        <w:rPr>
          <w:rFonts w:ascii="Times New Roman" w:hAnsi="Times New Roman" w:cs="Times New Roman"/>
          <w:sz w:val="24"/>
          <w:szCs w:val="24"/>
        </w:rPr>
      </w:pPr>
      <w:r w:rsidRPr="00DF5457">
        <w:rPr>
          <w:rFonts w:ascii="Times New Roman" w:hAnsi="Times New Roman" w:cs="Times New Roman"/>
          <w:sz w:val="24"/>
          <w:szCs w:val="24"/>
        </w:rPr>
        <w:t>Diagnostika:</w:t>
      </w:r>
      <w:r w:rsidR="00667FF8" w:rsidRPr="00DF5457">
        <w:rPr>
          <w:rFonts w:ascii="Times New Roman" w:hAnsi="Times New Roman" w:cs="Times New Roman"/>
          <w:sz w:val="24"/>
          <w:szCs w:val="24"/>
        </w:rPr>
        <w:t xml:space="preserve"> CT / MR</w:t>
      </w:r>
    </w:p>
    <w:p w:rsidR="00DF5457" w:rsidRPr="00DF5457" w:rsidRDefault="00DF5457" w:rsidP="00BC1048">
      <w:pPr>
        <w:pStyle w:val="ListParagraph"/>
        <w:numPr>
          <w:ilvl w:val="0"/>
          <w:numId w:val="278"/>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Zdravljenje: </w:t>
      </w:r>
      <w:r w:rsidRPr="00DF5457">
        <w:rPr>
          <w:rFonts w:ascii="Times New Roman" w:hAnsi="Times New Roman" w:cs="Times New Roman"/>
          <w:b/>
          <w:bCs/>
          <w:sz w:val="24"/>
          <w:szCs w:val="24"/>
        </w:rPr>
        <w:t>urgentna trepanacija in antibiotično zdravljenje.</w:t>
      </w:r>
    </w:p>
    <w:p w:rsidR="00DF5457" w:rsidRDefault="00DF5457" w:rsidP="00DF5457">
      <w:pPr>
        <w:spacing w:line="360" w:lineRule="auto"/>
        <w:rPr>
          <w:rFonts w:ascii="Times New Roman" w:hAnsi="Times New Roman" w:cs="Times New Roman"/>
          <w:sz w:val="24"/>
          <w:szCs w:val="24"/>
        </w:rPr>
      </w:pPr>
    </w:p>
    <w:p w:rsidR="00DF5457" w:rsidRDefault="00DF5457" w:rsidP="00DF5457">
      <w:pPr>
        <w:spacing w:line="360" w:lineRule="auto"/>
        <w:rPr>
          <w:rFonts w:ascii="Times New Roman" w:hAnsi="Times New Roman" w:cs="Times New Roman"/>
          <w:sz w:val="24"/>
          <w:szCs w:val="24"/>
        </w:rPr>
      </w:pPr>
      <w:r>
        <w:rPr>
          <w:rFonts w:ascii="Times New Roman" w:hAnsi="Times New Roman" w:cs="Times New Roman"/>
          <w:sz w:val="24"/>
          <w:szCs w:val="24"/>
        </w:rPr>
        <w:t>3.OKUŽBE HRBTENJAČE:</w:t>
      </w:r>
    </w:p>
    <w:p w:rsidR="00DF5457" w:rsidRPr="00DF5457" w:rsidRDefault="00DF5457" w:rsidP="00DF5457">
      <w:pPr>
        <w:spacing w:line="360" w:lineRule="auto"/>
        <w:rPr>
          <w:rFonts w:ascii="Times New Roman" w:hAnsi="Times New Roman" w:cs="Times New Roman"/>
          <w:sz w:val="24"/>
          <w:szCs w:val="24"/>
        </w:rPr>
      </w:pPr>
      <w:r>
        <w:rPr>
          <w:rFonts w:ascii="Times New Roman" w:hAnsi="Times New Roman" w:cs="Times New Roman"/>
          <w:b/>
          <w:bCs/>
          <w:sz w:val="24"/>
          <w:szCs w:val="24"/>
        </w:rPr>
        <w:t xml:space="preserve">→ </w:t>
      </w:r>
      <w:r w:rsidR="00667FF8" w:rsidRPr="00DF5457">
        <w:rPr>
          <w:rFonts w:ascii="Times New Roman" w:hAnsi="Times New Roman" w:cs="Times New Roman"/>
          <w:b/>
          <w:bCs/>
          <w:sz w:val="24"/>
          <w:szCs w:val="24"/>
        </w:rPr>
        <w:t xml:space="preserve">Spinalni epiduralni absces: </w:t>
      </w:r>
    </w:p>
    <w:p w:rsidR="00DF5457" w:rsidRDefault="00667FF8"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sz w:val="24"/>
          <w:szCs w:val="24"/>
        </w:rPr>
        <w:lastRenderedPageBreak/>
        <w:t>dejavniki tveganja: diabetes, uživalci drog, alko</w:t>
      </w:r>
      <w:r w:rsidR="00DF5457">
        <w:rPr>
          <w:rFonts w:ascii="Times New Roman" w:hAnsi="Times New Roman" w:cs="Times New Roman"/>
          <w:sz w:val="24"/>
          <w:szCs w:val="24"/>
        </w:rPr>
        <w:t>holizem, imunska pomankljivost</w:t>
      </w:r>
    </w:p>
    <w:p w:rsidR="00667FF8" w:rsidRPr="00DF5457" w:rsidRDefault="00667FF8"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sz w:val="24"/>
          <w:szCs w:val="24"/>
        </w:rPr>
        <w:t>direktno širjenje, hematogeno.</w:t>
      </w:r>
    </w:p>
    <w:p w:rsidR="00667FF8" w:rsidRPr="00DF5457" w:rsidRDefault="00667FF8"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bCs/>
          <w:sz w:val="24"/>
          <w:szCs w:val="24"/>
        </w:rPr>
        <w:t xml:space="preserve">Povzročitelji: </w:t>
      </w:r>
      <w:r w:rsidRPr="00DF5457">
        <w:rPr>
          <w:rFonts w:ascii="Times New Roman" w:hAnsi="Times New Roman" w:cs="Times New Roman"/>
          <w:b/>
          <w:bCs/>
          <w:sz w:val="24"/>
          <w:szCs w:val="24"/>
        </w:rPr>
        <w:t>S.aureus</w:t>
      </w:r>
    </w:p>
    <w:p w:rsidR="00667FF8" w:rsidRPr="00DF5457" w:rsidRDefault="00667FF8"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b/>
          <w:bCs/>
          <w:sz w:val="24"/>
          <w:szCs w:val="24"/>
        </w:rPr>
        <w:t>Prsni predel 65%, ledveni 35%; 80% posteriorno.</w:t>
      </w:r>
    </w:p>
    <w:p w:rsidR="00667FF8" w:rsidRPr="00DF5457" w:rsidRDefault="00667FF8"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bCs/>
          <w:sz w:val="24"/>
          <w:szCs w:val="24"/>
        </w:rPr>
        <w:t>Klinična slika:</w:t>
      </w:r>
      <w:r w:rsidRPr="00DF5457">
        <w:rPr>
          <w:rFonts w:ascii="Times New Roman" w:hAnsi="Times New Roman" w:cs="Times New Roman"/>
          <w:b/>
          <w:bCs/>
          <w:sz w:val="24"/>
          <w:szCs w:val="24"/>
        </w:rPr>
        <w:t xml:space="preserve"> </w:t>
      </w:r>
      <w:r w:rsidRPr="00DF5457">
        <w:rPr>
          <w:rFonts w:ascii="Times New Roman" w:hAnsi="Times New Roman" w:cs="Times New Roman"/>
          <w:sz w:val="24"/>
          <w:szCs w:val="24"/>
        </w:rPr>
        <w:t>bolečina, radikularna bolečina, nevrološki izpadi, ohromitve.</w:t>
      </w:r>
    </w:p>
    <w:p w:rsidR="00667FF8" w:rsidRDefault="00667FF8"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Diagnostika: CT, MR </w:t>
      </w:r>
    </w:p>
    <w:p w:rsidR="00DF5457" w:rsidRPr="00DF5457" w:rsidRDefault="00DF5457" w:rsidP="00BC1048">
      <w:pPr>
        <w:numPr>
          <w:ilvl w:val="0"/>
          <w:numId w:val="279"/>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Zdravljenje: </w:t>
      </w:r>
      <w:r w:rsidRPr="00DF5457">
        <w:rPr>
          <w:rFonts w:ascii="Times New Roman" w:hAnsi="Times New Roman" w:cs="Times New Roman"/>
          <w:b/>
          <w:bCs/>
          <w:sz w:val="24"/>
          <w:szCs w:val="24"/>
        </w:rPr>
        <w:t>antibiotično in kirurška izpraznitev/ CT vodena izpraznitev.</w:t>
      </w:r>
    </w:p>
    <w:p w:rsidR="00DF5457" w:rsidRDefault="00DF5457" w:rsidP="00DF5457">
      <w:pPr>
        <w:spacing w:line="360" w:lineRule="auto"/>
        <w:rPr>
          <w:rFonts w:ascii="Times New Roman" w:hAnsi="Times New Roman" w:cs="Times New Roman"/>
          <w:sz w:val="24"/>
          <w:szCs w:val="24"/>
        </w:rPr>
      </w:pPr>
    </w:p>
    <w:p w:rsidR="00DF5457" w:rsidRDefault="00DF5457" w:rsidP="00DF5457">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Pr="00DF5457">
        <w:rPr>
          <w:rFonts w:ascii="Times New Roman" w:hAnsi="Times New Roman" w:cs="Times New Roman"/>
          <w:b/>
          <w:bCs/>
          <w:sz w:val="24"/>
          <w:szCs w:val="24"/>
        </w:rPr>
        <w:t>Epiduralni absces po epiduralni anesteziji</w:t>
      </w:r>
      <w:r>
        <w:rPr>
          <w:rFonts w:ascii="Times New Roman" w:hAnsi="Times New Roman" w:cs="Times New Roman"/>
          <w:b/>
          <w:bCs/>
          <w:sz w:val="24"/>
          <w:szCs w:val="24"/>
        </w:rPr>
        <w:t>:</w:t>
      </w:r>
    </w:p>
    <w:p w:rsidR="00DF5457" w:rsidRPr="00DF5457" w:rsidRDefault="00DF5457" w:rsidP="00BC1048">
      <w:pPr>
        <w:pStyle w:val="ListParagraph"/>
        <w:numPr>
          <w:ilvl w:val="0"/>
          <w:numId w:val="280"/>
        </w:numPr>
        <w:spacing w:line="360" w:lineRule="auto"/>
        <w:rPr>
          <w:rFonts w:ascii="Times New Roman" w:hAnsi="Times New Roman" w:cs="Times New Roman"/>
          <w:sz w:val="24"/>
          <w:szCs w:val="24"/>
        </w:rPr>
      </w:pPr>
      <w:r w:rsidRPr="00DF5457">
        <w:rPr>
          <w:rFonts w:ascii="Times New Roman" w:hAnsi="Times New Roman" w:cs="Times New Roman"/>
          <w:sz w:val="24"/>
          <w:szCs w:val="24"/>
        </w:rPr>
        <w:t>Redek zaplet</w:t>
      </w:r>
    </w:p>
    <w:p w:rsidR="00DF5457" w:rsidRPr="00DF5457" w:rsidRDefault="00DF5457" w:rsidP="00BC1048">
      <w:pPr>
        <w:pStyle w:val="ListParagraph"/>
        <w:numPr>
          <w:ilvl w:val="0"/>
          <w:numId w:val="280"/>
        </w:numPr>
        <w:spacing w:line="240" w:lineRule="auto"/>
        <w:rPr>
          <w:rFonts w:ascii="Times New Roman" w:hAnsi="Times New Roman" w:cs="Times New Roman"/>
          <w:sz w:val="24"/>
          <w:szCs w:val="24"/>
        </w:rPr>
      </w:pPr>
      <w:r w:rsidRPr="00DF5457">
        <w:rPr>
          <w:rFonts w:ascii="Times New Roman" w:hAnsi="Times New Roman" w:cs="Times New Roman"/>
          <w:sz w:val="24"/>
          <w:szCs w:val="24"/>
        </w:rPr>
        <w:t xml:space="preserve">Znaki: </w:t>
      </w:r>
    </w:p>
    <w:p w:rsidR="00667FF8" w:rsidRPr="00DF5457" w:rsidRDefault="00667FF8" w:rsidP="00BC1048">
      <w:pPr>
        <w:numPr>
          <w:ilvl w:val="1"/>
          <w:numId w:val="280"/>
        </w:numPr>
        <w:spacing w:line="240" w:lineRule="auto"/>
        <w:rPr>
          <w:rFonts w:ascii="Times New Roman" w:hAnsi="Times New Roman" w:cs="Times New Roman"/>
          <w:sz w:val="24"/>
          <w:szCs w:val="24"/>
        </w:rPr>
      </w:pPr>
      <w:r w:rsidRPr="00DF5457">
        <w:rPr>
          <w:rFonts w:ascii="Times New Roman" w:hAnsi="Times New Roman" w:cs="Times New Roman"/>
          <w:sz w:val="24"/>
          <w:szCs w:val="24"/>
        </w:rPr>
        <w:t>senzorični izpadi</w:t>
      </w:r>
    </w:p>
    <w:p w:rsidR="00667FF8" w:rsidRPr="00DF5457" w:rsidRDefault="00667FF8" w:rsidP="00BC1048">
      <w:pPr>
        <w:numPr>
          <w:ilvl w:val="1"/>
          <w:numId w:val="280"/>
        </w:numPr>
        <w:spacing w:line="240" w:lineRule="auto"/>
        <w:rPr>
          <w:rFonts w:ascii="Times New Roman" w:hAnsi="Times New Roman" w:cs="Times New Roman"/>
          <w:sz w:val="24"/>
          <w:szCs w:val="24"/>
        </w:rPr>
      </w:pPr>
      <w:r w:rsidRPr="00DF5457">
        <w:rPr>
          <w:rFonts w:ascii="Times New Roman" w:hAnsi="Times New Roman" w:cs="Times New Roman"/>
          <w:sz w:val="24"/>
          <w:szCs w:val="24"/>
        </w:rPr>
        <w:t>motorična disfunkcija</w:t>
      </w:r>
    </w:p>
    <w:p w:rsidR="00667FF8" w:rsidRPr="00DF5457" w:rsidRDefault="00667FF8" w:rsidP="00BC1048">
      <w:pPr>
        <w:numPr>
          <w:ilvl w:val="1"/>
          <w:numId w:val="280"/>
        </w:numPr>
        <w:spacing w:line="240" w:lineRule="auto"/>
        <w:rPr>
          <w:rFonts w:ascii="Times New Roman" w:hAnsi="Times New Roman" w:cs="Times New Roman"/>
          <w:sz w:val="24"/>
          <w:szCs w:val="24"/>
        </w:rPr>
      </w:pPr>
      <w:r w:rsidRPr="00DF5457">
        <w:rPr>
          <w:rFonts w:ascii="Times New Roman" w:hAnsi="Times New Roman" w:cs="Times New Roman"/>
          <w:sz w:val="24"/>
          <w:szCs w:val="24"/>
        </w:rPr>
        <w:t>parapareza</w:t>
      </w:r>
    </w:p>
    <w:p w:rsidR="00667FF8" w:rsidRPr="00DF5457" w:rsidRDefault="00667FF8" w:rsidP="00BC1048">
      <w:pPr>
        <w:numPr>
          <w:ilvl w:val="1"/>
          <w:numId w:val="280"/>
        </w:numPr>
        <w:spacing w:line="240" w:lineRule="auto"/>
        <w:rPr>
          <w:rFonts w:ascii="Times New Roman" w:hAnsi="Times New Roman" w:cs="Times New Roman"/>
          <w:sz w:val="24"/>
          <w:szCs w:val="24"/>
        </w:rPr>
      </w:pPr>
      <w:r w:rsidRPr="00DF5457">
        <w:rPr>
          <w:rFonts w:ascii="Times New Roman" w:hAnsi="Times New Roman" w:cs="Times New Roman"/>
          <w:sz w:val="24"/>
          <w:szCs w:val="24"/>
        </w:rPr>
        <w:t>Smrt</w:t>
      </w:r>
    </w:p>
    <w:p w:rsidR="00DF5457" w:rsidRDefault="00DF5457" w:rsidP="00BC1048">
      <w:pPr>
        <w:pStyle w:val="ListParagraph"/>
        <w:numPr>
          <w:ilvl w:val="0"/>
          <w:numId w:val="280"/>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Zdravljenje: </w:t>
      </w:r>
      <w:r w:rsidRPr="00DF5457">
        <w:rPr>
          <w:rFonts w:ascii="Times New Roman" w:hAnsi="Times New Roman" w:cs="Times New Roman"/>
          <w:b/>
          <w:bCs/>
          <w:sz w:val="24"/>
          <w:szCs w:val="24"/>
        </w:rPr>
        <w:t xml:space="preserve">urgenten kirurški poseg in antibiotik </w:t>
      </w:r>
      <w:r w:rsidRPr="00DF5457">
        <w:rPr>
          <w:rFonts w:ascii="Times New Roman" w:hAnsi="Times New Roman" w:cs="Times New Roman"/>
          <w:sz w:val="24"/>
          <w:szCs w:val="24"/>
        </w:rPr>
        <w:t>izkustveno, ki ga zamenjamo s ciljanim na osnovi izvida kužnine</w:t>
      </w:r>
    </w:p>
    <w:p w:rsidR="00DF5457" w:rsidRDefault="00DF5457" w:rsidP="00DF5457">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Pr="00DF5457">
        <w:rPr>
          <w:rFonts w:ascii="Times New Roman" w:hAnsi="Times New Roman" w:cs="Times New Roman"/>
          <w:b/>
          <w:bCs/>
          <w:sz w:val="24"/>
          <w:szCs w:val="24"/>
        </w:rPr>
        <w:t>Spinalni epiduralni hematom po epiduralni anesteziji</w:t>
      </w:r>
      <w:r>
        <w:rPr>
          <w:rFonts w:ascii="Times New Roman" w:hAnsi="Times New Roman" w:cs="Times New Roman"/>
          <w:b/>
          <w:bCs/>
          <w:sz w:val="24"/>
          <w:szCs w:val="24"/>
        </w:rPr>
        <w:t>:</w:t>
      </w:r>
    </w:p>
    <w:p w:rsidR="00667FF8" w:rsidRPr="00DF5457" w:rsidRDefault="00667FF8" w:rsidP="00BC1048">
      <w:pPr>
        <w:numPr>
          <w:ilvl w:val="0"/>
          <w:numId w:val="281"/>
        </w:numPr>
        <w:spacing w:line="360" w:lineRule="auto"/>
        <w:rPr>
          <w:rFonts w:ascii="Times New Roman" w:hAnsi="Times New Roman" w:cs="Times New Roman"/>
          <w:sz w:val="24"/>
          <w:szCs w:val="24"/>
        </w:rPr>
      </w:pPr>
      <w:r w:rsidRPr="00DF5457">
        <w:rPr>
          <w:rFonts w:ascii="Times New Roman" w:hAnsi="Times New Roman" w:cs="Times New Roman"/>
          <w:sz w:val="24"/>
          <w:szCs w:val="24"/>
        </w:rPr>
        <w:t>Hitra diagnoza</w:t>
      </w:r>
    </w:p>
    <w:p w:rsidR="00667FF8" w:rsidRPr="00DF5457" w:rsidRDefault="00667FF8" w:rsidP="00BC1048">
      <w:pPr>
        <w:numPr>
          <w:ilvl w:val="0"/>
          <w:numId w:val="281"/>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MR/CT </w:t>
      </w:r>
    </w:p>
    <w:p w:rsidR="00667FF8" w:rsidRPr="00DF5457" w:rsidRDefault="00667FF8" w:rsidP="00BC1048">
      <w:pPr>
        <w:numPr>
          <w:ilvl w:val="0"/>
          <w:numId w:val="281"/>
        </w:numPr>
        <w:spacing w:line="360" w:lineRule="auto"/>
        <w:rPr>
          <w:rFonts w:ascii="Times New Roman" w:hAnsi="Times New Roman" w:cs="Times New Roman"/>
          <w:sz w:val="24"/>
          <w:szCs w:val="24"/>
        </w:rPr>
      </w:pPr>
      <w:r w:rsidRPr="00DF5457">
        <w:rPr>
          <w:rFonts w:ascii="Times New Roman" w:hAnsi="Times New Roman" w:cs="Times New Roman"/>
          <w:sz w:val="24"/>
          <w:szCs w:val="24"/>
        </w:rPr>
        <w:t>Kirurška dekompresija čimprej, najkasneje 8 – 12 ur po začetku klinične slike, da se izognemo permanentni poškodbi</w:t>
      </w:r>
    </w:p>
    <w:p w:rsidR="00DF5457" w:rsidRDefault="00DF5457" w:rsidP="00DF5457">
      <w:pPr>
        <w:spacing w:line="360" w:lineRule="auto"/>
        <w:rPr>
          <w:rFonts w:ascii="Times New Roman" w:hAnsi="Times New Roman" w:cs="Times New Roman"/>
          <w:sz w:val="24"/>
          <w:szCs w:val="24"/>
        </w:rPr>
      </w:pPr>
    </w:p>
    <w:p w:rsidR="00DF5457" w:rsidRDefault="00DF5457" w:rsidP="00DF5457">
      <w:pPr>
        <w:spacing w:line="360" w:lineRule="auto"/>
        <w:rPr>
          <w:rFonts w:ascii="Times New Roman" w:hAnsi="Times New Roman" w:cs="Times New Roman"/>
          <w:bCs/>
          <w:sz w:val="24"/>
          <w:szCs w:val="24"/>
        </w:rPr>
      </w:pPr>
      <w:r>
        <w:rPr>
          <w:rFonts w:ascii="Times New Roman" w:hAnsi="Times New Roman" w:cs="Times New Roman"/>
          <w:sz w:val="24"/>
          <w:szCs w:val="24"/>
        </w:rPr>
        <w:t xml:space="preserve">4.TUMORJI ŽIVČEVJA; </w:t>
      </w:r>
      <w:r w:rsidRPr="00DF5457">
        <w:rPr>
          <w:rFonts w:ascii="Times New Roman" w:hAnsi="Times New Roman" w:cs="Times New Roman"/>
          <w:bCs/>
          <w:sz w:val="24"/>
          <w:szCs w:val="24"/>
        </w:rPr>
        <w:t>primarni in metastatski</w:t>
      </w:r>
      <w:r>
        <w:rPr>
          <w:rFonts w:ascii="Times New Roman" w:hAnsi="Times New Roman" w:cs="Times New Roman"/>
          <w:bCs/>
          <w:sz w:val="24"/>
          <w:szCs w:val="24"/>
        </w:rPr>
        <w:t>:</w:t>
      </w:r>
    </w:p>
    <w:p w:rsidR="00DF5457" w:rsidRPr="00DF5457" w:rsidRDefault="00DF5457" w:rsidP="00DF5457">
      <w:pPr>
        <w:spacing w:line="360" w:lineRule="auto"/>
        <w:rPr>
          <w:rFonts w:ascii="Times New Roman" w:hAnsi="Times New Roman" w:cs="Times New Roman"/>
          <w:sz w:val="24"/>
          <w:szCs w:val="24"/>
        </w:rPr>
      </w:pPr>
      <w:r w:rsidRPr="00DF5457">
        <w:rPr>
          <w:rFonts w:ascii="Times New Roman" w:hAnsi="Times New Roman" w:cs="Times New Roman"/>
          <w:b/>
          <w:bCs/>
          <w:sz w:val="24"/>
          <w:szCs w:val="24"/>
        </w:rPr>
        <w:t>Kategorije tumorjev:</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Nevroepitelijski</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lastRenderedPageBreak/>
        <w:t>Možganskih in hrbtenjačnih živcev</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Možganskih ovojnic</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Hematopoetske novotvorbe</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Germinalnih celic</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Ciste</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Tumorji turškega sedla</w:t>
      </w:r>
    </w:p>
    <w:p w:rsidR="00667FF8"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Lokalni podaljški področnih tumorjev</w:t>
      </w:r>
    </w:p>
    <w:p w:rsidR="00DF5457" w:rsidRPr="00DF5457" w:rsidRDefault="00667FF8" w:rsidP="00BC1048">
      <w:pPr>
        <w:numPr>
          <w:ilvl w:val="0"/>
          <w:numId w:val="282"/>
        </w:numPr>
        <w:spacing w:line="360" w:lineRule="auto"/>
        <w:rPr>
          <w:rFonts w:ascii="Times New Roman" w:hAnsi="Times New Roman" w:cs="Times New Roman"/>
          <w:sz w:val="24"/>
          <w:szCs w:val="24"/>
        </w:rPr>
      </w:pPr>
      <w:r w:rsidRPr="00DF5457">
        <w:rPr>
          <w:rFonts w:ascii="Times New Roman" w:hAnsi="Times New Roman" w:cs="Times New Roman"/>
          <w:sz w:val="24"/>
          <w:szCs w:val="24"/>
        </w:rPr>
        <w:t>Matastatski tumorji</w:t>
      </w:r>
    </w:p>
    <w:p w:rsidR="00DF5457" w:rsidRPr="00DF5457" w:rsidRDefault="00DF5457" w:rsidP="00DF5457">
      <w:pPr>
        <w:spacing w:line="360" w:lineRule="auto"/>
        <w:rPr>
          <w:rFonts w:ascii="Times New Roman" w:hAnsi="Times New Roman" w:cs="Times New Roman"/>
          <w:sz w:val="24"/>
          <w:szCs w:val="24"/>
        </w:rPr>
      </w:pPr>
      <w:r w:rsidRPr="00DF5457">
        <w:rPr>
          <w:rFonts w:ascii="Times New Roman" w:hAnsi="Times New Roman" w:cs="Times New Roman"/>
          <w:b/>
          <w:bCs/>
          <w:sz w:val="24"/>
          <w:szCs w:val="24"/>
        </w:rPr>
        <w:t>Lokalni parenhimski učinek na tkivo.</w:t>
      </w:r>
    </w:p>
    <w:p w:rsidR="00DF5457" w:rsidRPr="00DF5457" w:rsidRDefault="00DF5457" w:rsidP="00BC1048">
      <w:pPr>
        <w:pStyle w:val="ListParagraph"/>
        <w:numPr>
          <w:ilvl w:val="0"/>
          <w:numId w:val="285"/>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Najpogostejši: </w:t>
      </w:r>
      <w:r w:rsidRPr="00DF5457">
        <w:rPr>
          <w:rFonts w:ascii="Times New Roman" w:hAnsi="Times New Roman" w:cs="Times New Roman"/>
          <w:b/>
          <w:bCs/>
          <w:sz w:val="24"/>
          <w:szCs w:val="24"/>
        </w:rPr>
        <w:t xml:space="preserve">primarni tumorji nevroepitelijskega izvora: </w:t>
      </w:r>
      <w:r w:rsidRPr="00DF5457">
        <w:rPr>
          <w:rFonts w:ascii="Times New Roman" w:hAnsi="Times New Roman" w:cs="Times New Roman"/>
          <w:sz w:val="24"/>
          <w:szCs w:val="24"/>
        </w:rPr>
        <w:t>astrocitomi, nevrogliomi, oligodendrogliomi, ependimomioligoastrocitomi, tumorji horioidnega pleteža, pinealni tumorji, embrionalni tumorji (nevroblastomi, retinoblastomi, primitivni nevroendokrini tumorji).</w:t>
      </w:r>
    </w:p>
    <w:p w:rsidR="00DF5457" w:rsidRPr="00DF5457" w:rsidRDefault="00DF5457" w:rsidP="00BC1048">
      <w:pPr>
        <w:pStyle w:val="ListParagraph"/>
        <w:numPr>
          <w:ilvl w:val="0"/>
          <w:numId w:val="285"/>
        </w:numPr>
        <w:spacing w:line="360" w:lineRule="auto"/>
        <w:rPr>
          <w:rFonts w:ascii="Times New Roman" w:hAnsi="Times New Roman" w:cs="Times New Roman"/>
          <w:sz w:val="24"/>
          <w:szCs w:val="24"/>
        </w:rPr>
      </w:pPr>
      <w:r w:rsidRPr="00DF5457">
        <w:rPr>
          <w:rFonts w:ascii="Times New Roman" w:hAnsi="Times New Roman" w:cs="Times New Roman"/>
          <w:sz w:val="24"/>
          <w:szCs w:val="24"/>
        </w:rPr>
        <w:t>Možganski tumorji ne zasevajo sistemsko.</w:t>
      </w:r>
    </w:p>
    <w:p w:rsidR="00DF5457" w:rsidRPr="00DF5457" w:rsidRDefault="00DF5457" w:rsidP="00DF5457">
      <w:pPr>
        <w:spacing w:line="360" w:lineRule="auto"/>
        <w:rPr>
          <w:rFonts w:ascii="Times New Roman" w:hAnsi="Times New Roman" w:cs="Times New Roman"/>
          <w:sz w:val="24"/>
          <w:szCs w:val="24"/>
        </w:rPr>
      </w:pPr>
      <w:r w:rsidRPr="00DF5457">
        <w:rPr>
          <w:rFonts w:ascii="Times New Roman" w:hAnsi="Times New Roman" w:cs="Times New Roman"/>
          <w:b/>
          <w:bCs/>
          <w:sz w:val="24"/>
          <w:szCs w:val="24"/>
        </w:rPr>
        <w:t>Iz običjnih tkiv:</w:t>
      </w:r>
    </w:p>
    <w:p w:rsidR="00667FF8" w:rsidRPr="00DF5457" w:rsidRDefault="00667FF8" w:rsidP="00BC1048">
      <w:pPr>
        <w:numPr>
          <w:ilvl w:val="0"/>
          <w:numId w:val="283"/>
        </w:numPr>
        <w:spacing w:line="360" w:lineRule="auto"/>
        <w:rPr>
          <w:rFonts w:ascii="Times New Roman" w:hAnsi="Times New Roman" w:cs="Times New Roman"/>
          <w:sz w:val="24"/>
          <w:szCs w:val="24"/>
        </w:rPr>
      </w:pPr>
      <w:r w:rsidRPr="00DF5457">
        <w:rPr>
          <w:rFonts w:ascii="Times New Roman" w:hAnsi="Times New Roman" w:cs="Times New Roman"/>
          <w:sz w:val="24"/>
          <w:szCs w:val="24"/>
        </w:rPr>
        <w:t>Gliomi</w:t>
      </w:r>
    </w:p>
    <w:p w:rsidR="00667FF8" w:rsidRPr="00DF5457" w:rsidRDefault="00667FF8" w:rsidP="00BC1048">
      <w:pPr>
        <w:numPr>
          <w:ilvl w:val="0"/>
          <w:numId w:val="283"/>
        </w:numPr>
        <w:spacing w:line="360" w:lineRule="auto"/>
        <w:rPr>
          <w:rFonts w:ascii="Times New Roman" w:hAnsi="Times New Roman" w:cs="Times New Roman"/>
          <w:sz w:val="24"/>
          <w:szCs w:val="24"/>
        </w:rPr>
      </w:pPr>
      <w:r w:rsidRPr="00DF5457">
        <w:rPr>
          <w:rFonts w:ascii="Times New Roman" w:hAnsi="Times New Roman" w:cs="Times New Roman"/>
          <w:sz w:val="24"/>
          <w:szCs w:val="24"/>
        </w:rPr>
        <w:t>Tumorji živčnih celic</w:t>
      </w:r>
    </w:p>
    <w:p w:rsidR="00667FF8" w:rsidRPr="00DF5457" w:rsidRDefault="00667FF8" w:rsidP="00BC1048">
      <w:pPr>
        <w:numPr>
          <w:ilvl w:val="0"/>
          <w:numId w:val="283"/>
        </w:numPr>
        <w:spacing w:line="360" w:lineRule="auto"/>
        <w:rPr>
          <w:rFonts w:ascii="Times New Roman" w:hAnsi="Times New Roman" w:cs="Times New Roman"/>
          <w:sz w:val="24"/>
          <w:szCs w:val="24"/>
        </w:rPr>
      </w:pPr>
      <w:r w:rsidRPr="00DF5457">
        <w:rPr>
          <w:rFonts w:ascii="Times New Roman" w:hAnsi="Times New Roman" w:cs="Times New Roman"/>
          <w:sz w:val="24"/>
          <w:szCs w:val="24"/>
        </w:rPr>
        <w:t>Tumorji možganskih ovojnic</w:t>
      </w:r>
    </w:p>
    <w:p w:rsidR="00667FF8" w:rsidRPr="00DF5457" w:rsidRDefault="00667FF8" w:rsidP="00BC1048">
      <w:pPr>
        <w:numPr>
          <w:ilvl w:val="0"/>
          <w:numId w:val="283"/>
        </w:numPr>
        <w:spacing w:line="360" w:lineRule="auto"/>
        <w:rPr>
          <w:rFonts w:ascii="Times New Roman" w:hAnsi="Times New Roman" w:cs="Times New Roman"/>
          <w:sz w:val="24"/>
          <w:szCs w:val="24"/>
        </w:rPr>
      </w:pPr>
      <w:r w:rsidRPr="00DF5457">
        <w:rPr>
          <w:rFonts w:ascii="Times New Roman" w:hAnsi="Times New Roman" w:cs="Times New Roman"/>
          <w:sz w:val="24"/>
          <w:szCs w:val="24"/>
        </w:rPr>
        <w:t>Tumorji celic veziva in žilja</w:t>
      </w:r>
    </w:p>
    <w:p w:rsidR="00DF5457" w:rsidRPr="00DF5457" w:rsidRDefault="00DF5457" w:rsidP="00DF5457">
      <w:pPr>
        <w:spacing w:line="360" w:lineRule="auto"/>
        <w:rPr>
          <w:rFonts w:ascii="Times New Roman" w:hAnsi="Times New Roman" w:cs="Times New Roman"/>
          <w:sz w:val="24"/>
          <w:szCs w:val="24"/>
        </w:rPr>
      </w:pPr>
      <w:r w:rsidRPr="00DF5457">
        <w:rPr>
          <w:rFonts w:ascii="Times New Roman" w:hAnsi="Times New Roman" w:cs="Times New Roman"/>
          <w:b/>
          <w:bCs/>
          <w:sz w:val="24"/>
          <w:szCs w:val="24"/>
        </w:rPr>
        <w:t>Tumorji embrionalnih ostankov:</w:t>
      </w:r>
    </w:p>
    <w:p w:rsidR="00667FF8" w:rsidRPr="00DF5457" w:rsidRDefault="00667FF8" w:rsidP="00BC1048">
      <w:pPr>
        <w:numPr>
          <w:ilvl w:val="0"/>
          <w:numId w:val="284"/>
        </w:numPr>
        <w:spacing w:line="360" w:lineRule="auto"/>
        <w:rPr>
          <w:rFonts w:ascii="Times New Roman" w:hAnsi="Times New Roman" w:cs="Times New Roman"/>
          <w:sz w:val="24"/>
          <w:szCs w:val="24"/>
        </w:rPr>
      </w:pPr>
      <w:r w:rsidRPr="00DF5457">
        <w:rPr>
          <w:rFonts w:ascii="Times New Roman" w:hAnsi="Times New Roman" w:cs="Times New Roman"/>
          <w:sz w:val="24"/>
          <w:szCs w:val="24"/>
        </w:rPr>
        <w:t>Kraniofaringeomi</w:t>
      </w:r>
    </w:p>
    <w:p w:rsidR="00667FF8" w:rsidRPr="00DF5457" w:rsidRDefault="00667FF8" w:rsidP="00BC1048">
      <w:pPr>
        <w:numPr>
          <w:ilvl w:val="0"/>
          <w:numId w:val="284"/>
        </w:numPr>
        <w:spacing w:line="360" w:lineRule="auto"/>
        <w:rPr>
          <w:rFonts w:ascii="Times New Roman" w:hAnsi="Times New Roman" w:cs="Times New Roman"/>
          <w:sz w:val="24"/>
          <w:szCs w:val="24"/>
        </w:rPr>
      </w:pPr>
      <w:r w:rsidRPr="00DF5457">
        <w:rPr>
          <w:rFonts w:ascii="Times New Roman" w:hAnsi="Times New Roman" w:cs="Times New Roman"/>
          <w:sz w:val="24"/>
          <w:szCs w:val="24"/>
        </w:rPr>
        <w:t>Dermoidne in epidermoidne ciste teratomi</w:t>
      </w:r>
    </w:p>
    <w:p w:rsidR="00DF5457" w:rsidRDefault="00DF5457" w:rsidP="00BC1048">
      <w:pPr>
        <w:numPr>
          <w:ilvl w:val="0"/>
          <w:numId w:val="284"/>
        </w:numPr>
        <w:spacing w:line="360" w:lineRule="auto"/>
        <w:rPr>
          <w:rFonts w:ascii="Times New Roman" w:hAnsi="Times New Roman" w:cs="Times New Roman"/>
          <w:sz w:val="24"/>
          <w:szCs w:val="24"/>
        </w:rPr>
      </w:pPr>
      <w:r w:rsidRPr="00DF5457">
        <w:rPr>
          <w:rFonts w:ascii="Times New Roman" w:hAnsi="Times New Roman" w:cs="Times New Roman"/>
          <w:sz w:val="24"/>
          <w:szCs w:val="24"/>
        </w:rPr>
        <w:t>Hipofizni tumorji: adenomi in kreniofaringeomi; hipofizni tumorji so lahko hormonsko aktivni.</w:t>
      </w:r>
    </w:p>
    <w:p w:rsidR="00DF5457" w:rsidRPr="00DF5457" w:rsidRDefault="00DF5457" w:rsidP="00DF5457">
      <w:p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Za prognozo tumorjev so pomembni </w:t>
      </w:r>
      <w:r w:rsidRPr="00DF5457">
        <w:rPr>
          <w:rFonts w:ascii="Times New Roman" w:hAnsi="Times New Roman" w:cs="Times New Roman"/>
          <w:b/>
          <w:bCs/>
          <w:sz w:val="24"/>
          <w:szCs w:val="24"/>
        </w:rPr>
        <w:t>genetski označevalci:</w:t>
      </w:r>
    </w:p>
    <w:p w:rsidR="00667FF8" w:rsidRPr="00DF5457" w:rsidRDefault="00667FF8" w:rsidP="00BC1048">
      <w:pPr>
        <w:numPr>
          <w:ilvl w:val="0"/>
          <w:numId w:val="286"/>
        </w:numPr>
        <w:spacing w:line="360" w:lineRule="auto"/>
        <w:rPr>
          <w:rFonts w:ascii="Times New Roman" w:hAnsi="Times New Roman" w:cs="Times New Roman"/>
          <w:sz w:val="24"/>
          <w:szCs w:val="24"/>
        </w:rPr>
      </w:pPr>
      <w:r w:rsidRPr="00DF5457">
        <w:rPr>
          <w:rFonts w:ascii="Times New Roman" w:hAnsi="Times New Roman" w:cs="Times New Roman"/>
          <w:sz w:val="24"/>
          <w:szCs w:val="24"/>
        </w:rPr>
        <w:t xml:space="preserve">   mutacuje telomerazne reverznbe transkriptaze (TERT promotor)</w:t>
      </w:r>
    </w:p>
    <w:p w:rsidR="00667FF8" w:rsidRPr="00DF5457" w:rsidRDefault="00667FF8" w:rsidP="00BC1048">
      <w:pPr>
        <w:numPr>
          <w:ilvl w:val="0"/>
          <w:numId w:val="286"/>
        </w:numPr>
        <w:spacing w:line="360" w:lineRule="auto"/>
        <w:rPr>
          <w:rFonts w:ascii="Times New Roman" w:hAnsi="Times New Roman" w:cs="Times New Roman"/>
          <w:sz w:val="24"/>
          <w:szCs w:val="24"/>
        </w:rPr>
      </w:pPr>
      <w:r w:rsidRPr="00DF5457">
        <w:rPr>
          <w:rFonts w:ascii="Times New Roman" w:hAnsi="Times New Roman" w:cs="Times New Roman"/>
          <w:sz w:val="24"/>
          <w:szCs w:val="24"/>
          <w:lang w:val="en-US"/>
        </w:rPr>
        <w:lastRenderedPageBreak/>
        <w:t xml:space="preserve">   </w:t>
      </w:r>
      <w:r w:rsidRPr="00DF5457">
        <w:rPr>
          <w:rFonts w:ascii="Times New Roman" w:hAnsi="Times New Roman" w:cs="Times New Roman"/>
          <w:sz w:val="24"/>
          <w:szCs w:val="24"/>
        </w:rPr>
        <w:t>mutacije izocitratne dehidrogenaze</w:t>
      </w:r>
      <w:r w:rsidRPr="00DF5457">
        <w:rPr>
          <w:rFonts w:ascii="Times New Roman" w:hAnsi="Times New Roman" w:cs="Times New Roman"/>
          <w:sz w:val="24"/>
          <w:szCs w:val="24"/>
          <w:lang w:val="en-US"/>
        </w:rPr>
        <w:t xml:space="preserve"> (IDH)</w:t>
      </w:r>
    </w:p>
    <w:p w:rsidR="00667FF8" w:rsidRPr="00DF5457" w:rsidRDefault="00667FF8" w:rsidP="00BC1048">
      <w:pPr>
        <w:numPr>
          <w:ilvl w:val="0"/>
          <w:numId w:val="286"/>
        </w:numPr>
        <w:spacing w:line="360" w:lineRule="auto"/>
        <w:rPr>
          <w:rFonts w:ascii="Times New Roman" w:hAnsi="Times New Roman" w:cs="Times New Roman"/>
          <w:sz w:val="24"/>
          <w:szCs w:val="24"/>
        </w:rPr>
      </w:pPr>
      <w:r w:rsidRPr="00DF5457">
        <w:rPr>
          <w:rFonts w:ascii="Times New Roman" w:hAnsi="Times New Roman" w:cs="Times New Roman"/>
          <w:sz w:val="24"/>
          <w:szCs w:val="24"/>
          <w:lang w:val="en-US"/>
        </w:rPr>
        <w:t xml:space="preserve">   </w:t>
      </w:r>
      <w:r w:rsidRPr="00DF5457">
        <w:rPr>
          <w:rFonts w:ascii="Times New Roman" w:hAnsi="Times New Roman" w:cs="Times New Roman"/>
          <w:sz w:val="24"/>
          <w:szCs w:val="24"/>
        </w:rPr>
        <w:t>kodelecije kromosomske rame</w:t>
      </w:r>
      <w:r w:rsidRPr="00DF5457">
        <w:rPr>
          <w:rFonts w:ascii="Times New Roman" w:hAnsi="Times New Roman" w:cs="Times New Roman"/>
          <w:sz w:val="24"/>
          <w:szCs w:val="24"/>
          <w:lang w:val="en-US"/>
        </w:rPr>
        <w:t xml:space="preserve"> 1p </w:t>
      </w:r>
      <w:r w:rsidRPr="00DF5457">
        <w:rPr>
          <w:rFonts w:ascii="Times New Roman" w:hAnsi="Times New Roman" w:cs="Times New Roman"/>
          <w:sz w:val="24"/>
          <w:szCs w:val="24"/>
        </w:rPr>
        <w:t>in</w:t>
      </w:r>
      <w:r w:rsidRPr="00DF5457">
        <w:rPr>
          <w:rFonts w:ascii="Times New Roman" w:hAnsi="Times New Roman" w:cs="Times New Roman"/>
          <w:sz w:val="24"/>
          <w:szCs w:val="24"/>
          <w:lang w:val="en-US"/>
        </w:rPr>
        <w:t xml:space="preserve"> 19q</w:t>
      </w:r>
    </w:p>
    <w:p w:rsidR="00DF5457" w:rsidRPr="00DF5457" w:rsidRDefault="00DF5457" w:rsidP="00DF5457">
      <w:pPr>
        <w:spacing w:line="360" w:lineRule="auto"/>
        <w:ind w:left="720"/>
        <w:rPr>
          <w:rFonts w:ascii="Times New Roman" w:hAnsi="Times New Roman" w:cs="Times New Roman"/>
          <w:sz w:val="24"/>
          <w:szCs w:val="24"/>
        </w:rPr>
      </w:pPr>
    </w:p>
    <w:p w:rsidR="00DF5457" w:rsidRDefault="00DF5457" w:rsidP="00DF5457">
      <w:pPr>
        <w:spacing w:line="360" w:lineRule="auto"/>
        <w:rPr>
          <w:rFonts w:ascii="Times New Roman" w:hAnsi="Times New Roman" w:cs="Times New Roman"/>
          <w:b/>
          <w:bCs/>
          <w:sz w:val="24"/>
          <w:szCs w:val="24"/>
        </w:rPr>
      </w:pPr>
      <w:r>
        <w:rPr>
          <w:rFonts w:ascii="Times New Roman" w:hAnsi="Times New Roman" w:cs="Times New Roman"/>
          <w:bCs/>
          <w:sz w:val="24"/>
          <w:szCs w:val="24"/>
        </w:rPr>
        <w:t>DELITEV:</w:t>
      </w:r>
      <w:r w:rsidRPr="00DF5457">
        <w:rPr>
          <w:rFonts w:ascii="Times New Roman" w:hAnsi="Times New Roman" w:cs="Times New Roman"/>
          <w:b/>
          <w:bCs/>
          <w:sz w:val="24"/>
          <w:szCs w:val="24"/>
        </w:rPr>
        <w:t xml:space="preserve"> supratentorialni </w:t>
      </w:r>
      <w:r w:rsidRPr="00DF5457">
        <w:rPr>
          <w:rFonts w:ascii="Times New Roman" w:hAnsi="Times New Roman" w:cs="Times New Roman"/>
          <w:bCs/>
          <w:sz w:val="24"/>
          <w:szCs w:val="24"/>
        </w:rPr>
        <w:t>in</w:t>
      </w:r>
      <w:r w:rsidRPr="00DF5457">
        <w:rPr>
          <w:rFonts w:ascii="Times New Roman" w:hAnsi="Times New Roman" w:cs="Times New Roman"/>
          <w:b/>
          <w:bCs/>
          <w:sz w:val="24"/>
          <w:szCs w:val="24"/>
        </w:rPr>
        <w:t xml:space="preserve"> infratentorialni</w:t>
      </w:r>
      <w:r>
        <w:rPr>
          <w:rFonts w:ascii="Times New Roman" w:hAnsi="Times New Roman" w:cs="Times New Roman"/>
          <w:b/>
          <w:bCs/>
          <w:sz w:val="24"/>
          <w:szCs w:val="24"/>
        </w:rPr>
        <w:t>:</w:t>
      </w:r>
    </w:p>
    <w:p w:rsidR="00DF5457" w:rsidRPr="00DF5457" w:rsidRDefault="00DF5457" w:rsidP="00DF5457">
      <w:pPr>
        <w:spacing w:line="360" w:lineRule="auto"/>
        <w:rPr>
          <w:rFonts w:ascii="Times New Roman" w:hAnsi="Times New Roman" w:cs="Times New Roman"/>
          <w:sz w:val="24"/>
          <w:szCs w:val="24"/>
        </w:rPr>
      </w:pPr>
      <w:r w:rsidRPr="00DF5457">
        <w:rPr>
          <w:rFonts w:ascii="Times New Roman" w:hAnsi="Times New Roman" w:cs="Times New Roman"/>
          <w:bCs/>
          <w:sz w:val="24"/>
          <w:szCs w:val="24"/>
        </w:rPr>
        <w:t>Žariščni nevrološki izpadi pri primarnih tumorjih so povezani z lokalizacijo tumorja.</w:t>
      </w:r>
    </w:p>
    <w:p w:rsidR="00DF5457" w:rsidRPr="008E5753" w:rsidRDefault="00DF5457" w:rsidP="00BC1048">
      <w:pPr>
        <w:pStyle w:val="ListParagraph"/>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 xml:space="preserve">Frontalno: </w:t>
      </w:r>
      <w:r w:rsidRPr="008E5753">
        <w:rPr>
          <w:rFonts w:ascii="Times New Roman" w:hAnsi="Times New Roman" w:cs="Times New Roman"/>
          <w:sz w:val="24"/>
          <w:szCs w:val="24"/>
        </w:rPr>
        <w:t>motnje razpoloženja, brezvoljnost, motnje govora, sprememba osebnosti, apraksija, ohromelost ene strani telesa</w:t>
      </w:r>
    </w:p>
    <w:p w:rsidR="00DF5457" w:rsidRPr="008E5753" w:rsidRDefault="00DF5457" w:rsidP="00BC1048">
      <w:pPr>
        <w:pStyle w:val="ListParagraph"/>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 xml:space="preserve">Temporalno: </w:t>
      </w:r>
      <w:r w:rsidRPr="008E5753">
        <w:rPr>
          <w:rFonts w:ascii="Times New Roman" w:hAnsi="Times New Roman" w:cs="Times New Roman"/>
          <w:sz w:val="24"/>
          <w:szCs w:val="24"/>
        </w:rPr>
        <w:t>slušne in vohalne halucinacije, deja vu, motnje spomina, kontralateralna zgornja slabovidnost</w:t>
      </w:r>
    </w:p>
    <w:p w:rsidR="00DF5457" w:rsidRPr="008E5753" w:rsidRDefault="00DF5457" w:rsidP="00BC1048">
      <w:pPr>
        <w:pStyle w:val="ListParagraph"/>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Parietalno</w:t>
      </w:r>
      <w:r w:rsidRPr="008E5753">
        <w:rPr>
          <w:rFonts w:ascii="Times New Roman" w:hAnsi="Times New Roman" w:cs="Times New Roman"/>
          <w:sz w:val="24"/>
          <w:szCs w:val="24"/>
        </w:rPr>
        <w:t>: kontralateralna motorično snzorična motnja, homonimna hemianopsija, agnozije</w:t>
      </w:r>
    </w:p>
    <w:p w:rsidR="00DF5457" w:rsidRPr="008E5753" w:rsidRDefault="00DF5457" w:rsidP="00BC1048">
      <w:pPr>
        <w:pStyle w:val="ListParagraph"/>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Okcipitalno</w:t>
      </w:r>
      <w:r w:rsidRPr="008E5753">
        <w:rPr>
          <w:rFonts w:ascii="Times New Roman" w:hAnsi="Times New Roman" w:cs="Times New Roman"/>
          <w:sz w:val="24"/>
          <w:szCs w:val="24"/>
        </w:rPr>
        <w:t>: defekti kontralateralne polovice vidnega polja, aleksije, okvare možganskih živcev</w:t>
      </w:r>
    </w:p>
    <w:p w:rsidR="008E5753" w:rsidRPr="008E5753" w:rsidRDefault="008E5753" w:rsidP="008E5753">
      <w:p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 xml:space="preserve">Glavobol: </w:t>
      </w:r>
      <w:r w:rsidRPr="008E5753">
        <w:rPr>
          <w:rFonts w:ascii="Times New Roman" w:hAnsi="Times New Roman" w:cs="Times New Roman"/>
          <w:sz w:val="24"/>
          <w:szCs w:val="24"/>
        </w:rPr>
        <w:t>zvišan ICP, pritisk lokalno, motnje vida, znotrajlobanjska hipertenzija, psihogeno</w:t>
      </w:r>
    </w:p>
    <w:p w:rsidR="008E5753" w:rsidRPr="008E5753" w:rsidRDefault="008E5753" w:rsidP="00BC1048">
      <w:pPr>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Cs/>
          <w:sz w:val="24"/>
          <w:szCs w:val="24"/>
        </w:rPr>
        <w:t>Diagnostika</w:t>
      </w:r>
      <w:r w:rsidRPr="008E5753">
        <w:rPr>
          <w:rFonts w:ascii="Times New Roman" w:hAnsi="Times New Roman" w:cs="Times New Roman"/>
          <w:sz w:val="24"/>
          <w:szCs w:val="24"/>
        </w:rPr>
        <w:t>: CT, MR, stereotaktična biopsija</w:t>
      </w:r>
    </w:p>
    <w:p w:rsidR="008E5753" w:rsidRPr="008E5753" w:rsidRDefault="008E5753" w:rsidP="00BC1048">
      <w:pPr>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 xml:space="preserve">Tip 1: </w:t>
      </w:r>
      <w:r w:rsidRPr="008E5753">
        <w:rPr>
          <w:rFonts w:ascii="Times New Roman" w:hAnsi="Times New Roman" w:cs="Times New Roman"/>
          <w:sz w:val="24"/>
          <w:szCs w:val="24"/>
        </w:rPr>
        <w:t>solidni tumorji brez infiltracije možg. parenhima</w:t>
      </w:r>
    </w:p>
    <w:p w:rsidR="008E5753" w:rsidRPr="008E5753" w:rsidRDefault="008E5753" w:rsidP="00BC1048">
      <w:pPr>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Tip2</w:t>
      </w:r>
      <w:r w:rsidRPr="008E5753">
        <w:rPr>
          <w:rFonts w:ascii="Times New Roman" w:hAnsi="Times New Roman" w:cs="Times New Roman"/>
          <w:sz w:val="24"/>
          <w:szCs w:val="24"/>
        </w:rPr>
        <w:t>: tumorji z infiltracijo okolice</w:t>
      </w:r>
    </w:p>
    <w:p w:rsidR="008E5753" w:rsidRDefault="008E5753" w:rsidP="00BC1048">
      <w:pPr>
        <w:numPr>
          <w:ilvl w:val="0"/>
          <w:numId w:val="287"/>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Tip 3</w:t>
      </w:r>
      <w:r w:rsidRPr="008E5753">
        <w:rPr>
          <w:rFonts w:ascii="Times New Roman" w:hAnsi="Times New Roman" w:cs="Times New Roman"/>
          <w:sz w:val="24"/>
          <w:szCs w:val="24"/>
        </w:rPr>
        <w:t>: infiltrativni tumorji brez solidne komponente (oligodendrogliomi</w:t>
      </w:r>
      <w:r>
        <w:rPr>
          <w:rFonts w:ascii="Times New Roman" w:hAnsi="Times New Roman" w:cs="Times New Roman"/>
          <w:sz w:val="24"/>
          <w:szCs w:val="24"/>
        </w:rPr>
        <w:t>)</w:t>
      </w:r>
    </w:p>
    <w:p w:rsidR="008E5753" w:rsidRPr="008E5753" w:rsidRDefault="008E5753" w:rsidP="008E5753">
      <w:pPr>
        <w:spacing w:line="360" w:lineRule="auto"/>
        <w:ind w:left="720"/>
        <w:rPr>
          <w:rFonts w:ascii="Times New Roman" w:hAnsi="Times New Roman" w:cs="Times New Roman"/>
          <w:sz w:val="24"/>
          <w:szCs w:val="24"/>
        </w:rPr>
      </w:pPr>
    </w:p>
    <w:p w:rsidR="00DF5457" w:rsidRDefault="008E5753" w:rsidP="00DF5457">
      <w:pPr>
        <w:spacing w:line="360" w:lineRule="auto"/>
        <w:rPr>
          <w:rFonts w:ascii="Times New Roman" w:hAnsi="Times New Roman" w:cs="Times New Roman"/>
          <w:sz w:val="24"/>
          <w:szCs w:val="24"/>
        </w:rPr>
      </w:pPr>
      <w:r>
        <w:rPr>
          <w:rFonts w:ascii="Times New Roman" w:hAnsi="Times New Roman" w:cs="Times New Roman"/>
          <w:sz w:val="24"/>
          <w:szCs w:val="24"/>
        </w:rPr>
        <w:t>ZDRAVLJENJE</w:t>
      </w:r>
      <w:r w:rsidRPr="008E5753">
        <w:rPr>
          <w:rFonts w:ascii="Times New Roman" w:hAnsi="Times New Roman" w:cs="Times New Roman"/>
          <w:sz w:val="24"/>
          <w:szCs w:val="24"/>
        </w:rPr>
        <w:t>, primarni možganski tumorji</w:t>
      </w:r>
      <w:r>
        <w:rPr>
          <w:rFonts w:ascii="Times New Roman" w:hAnsi="Times New Roman" w:cs="Times New Roman"/>
          <w:sz w:val="24"/>
          <w:szCs w:val="24"/>
        </w:rPr>
        <w:t>:</w:t>
      </w:r>
    </w:p>
    <w:p w:rsidR="00667FF8" w:rsidRPr="008E5753" w:rsidRDefault="00667FF8"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Spremjanje</w:t>
      </w:r>
    </w:p>
    <w:p w:rsidR="00667FF8" w:rsidRPr="008E5753" w:rsidRDefault="00667FF8"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Obsevanje</w:t>
      </w:r>
    </w:p>
    <w:p w:rsidR="00667FF8" w:rsidRPr="008E5753" w:rsidRDefault="00667FF8"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Kemoterapija</w:t>
      </w:r>
    </w:p>
    <w:p w:rsidR="00667FF8" w:rsidRPr="008E5753" w:rsidRDefault="00667FF8"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Obsevanje in kemoterapija</w:t>
      </w:r>
    </w:p>
    <w:p w:rsidR="00667FF8" w:rsidRPr="008E5753" w:rsidRDefault="00667FF8"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Kirurgija</w:t>
      </w:r>
    </w:p>
    <w:p w:rsidR="008E5753" w:rsidRPr="008E5753" w:rsidRDefault="008E5753" w:rsidP="008E5753">
      <w:p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Kirurško zdravljenje:</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lastRenderedPageBreak/>
        <w:t>Biopsije in delne odstranitve</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Pilocitni astrocitomi</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Veliki tumorji zaradi nevarnosti herniacije</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Zapore likvorskih poti</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Pomoč pri trdovratni epilepsiji</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Poskus odložitve KT</w:t>
      </w:r>
    </w:p>
    <w:p w:rsidR="008E5753" w:rsidRPr="008E5753" w:rsidRDefault="008E5753" w:rsidP="00BC1048">
      <w:pPr>
        <w:numPr>
          <w:ilvl w:val="0"/>
          <w:numId w:val="288"/>
        </w:numPr>
        <w:spacing w:line="360" w:lineRule="auto"/>
        <w:rPr>
          <w:rFonts w:ascii="Times New Roman" w:hAnsi="Times New Roman" w:cs="Times New Roman"/>
          <w:sz w:val="24"/>
          <w:szCs w:val="24"/>
        </w:rPr>
      </w:pPr>
      <w:r w:rsidRPr="008E5753">
        <w:rPr>
          <w:rFonts w:ascii="Times New Roman" w:hAnsi="Times New Roman" w:cs="Times New Roman"/>
          <w:sz w:val="24"/>
          <w:szCs w:val="24"/>
        </w:rPr>
        <w:t>Manjši tumorji</w:t>
      </w:r>
    </w:p>
    <w:p w:rsidR="008E5753" w:rsidRDefault="008E5753" w:rsidP="00DF5457">
      <w:pPr>
        <w:spacing w:line="360" w:lineRule="auto"/>
        <w:rPr>
          <w:rFonts w:ascii="Times New Roman" w:hAnsi="Times New Roman" w:cs="Times New Roman"/>
          <w:sz w:val="24"/>
          <w:szCs w:val="24"/>
        </w:rPr>
      </w:pPr>
    </w:p>
    <w:p w:rsidR="008E5753" w:rsidRDefault="008E5753" w:rsidP="00DF5457">
      <w:pPr>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sidRPr="008E5753">
        <w:rPr>
          <w:rFonts w:ascii="Times New Roman" w:hAnsi="Times New Roman" w:cs="Times New Roman"/>
          <w:b/>
          <w:sz w:val="24"/>
          <w:szCs w:val="24"/>
        </w:rPr>
        <w:t>MENINGEOM</w:t>
      </w:r>
      <w:r>
        <w:rPr>
          <w:rFonts w:ascii="Times New Roman" w:hAnsi="Times New Roman" w:cs="Times New Roman"/>
          <w:sz w:val="24"/>
          <w:szCs w:val="24"/>
        </w:rPr>
        <w:t>:</w:t>
      </w:r>
    </w:p>
    <w:p w:rsidR="008E5753" w:rsidRDefault="008E5753" w:rsidP="00BC1048">
      <w:pPr>
        <w:pStyle w:val="ListParagraph"/>
        <w:numPr>
          <w:ilvl w:val="0"/>
          <w:numId w:val="289"/>
        </w:numPr>
        <w:spacing w:line="360" w:lineRule="auto"/>
        <w:rPr>
          <w:rFonts w:ascii="Times New Roman" w:hAnsi="Times New Roman" w:cs="Times New Roman"/>
          <w:sz w:val="24"/>
          <w:szCs w:val="24"/>
        </w:rPr>
      </w:pPr>
      <w:r w:rsidRPr="008E5753">
        <w:rPr>
          <w:rFonts w:ascii="Times New Roman" w:hAnsi="Times New Roman" w:cs="Times New Roman"/>
          <w:sz w:val="24"/>
          <w:szCs w:val="24"/>
        </w:rPr>
        <w:t>leži izven osi živčevja, primarno benigen</w:t>
      </w:r>
    </w:p>
    <w:p w:rsidR="00667FF8" w:rsidRPr="008E5753" w:rsidRDefault="00667FF8" w:rsidP="00BC1048">
      <w:pPr>
        <w:pStyle w:val="ListParagraph"/>
        <w:numPr>
          <w:ilvl w:val="0"/>
          <w:numId w:val="289"/>
        </w:numPr>
        <w:spacing w:line="360" w:lineRule="auto"/>
        <w:rPr>
          <w:rFonts w:ascii="Times New Roman" w:hAnsi="Times New Roman" w:cs="Times New Roman"/>
          <w:sz w:val="24"/>
          <w:szCs w:val="24"/>
        </w:rPr>
      </w:pPr>
      <w:r w:rsidRPr="008E5753">
        <w:rPr>
          <w:rFonts w:ascii="Times New Roman" w:hAnsi="Times New Roman" w:cs="Times New Roman"/>
          <w:sz w:val="24"/>
          <w:szCs w:val="24"/>
        </w:rPr>
        <w:t>Diagnostika: CT, MR, CTA</w:t>
      </w:r>
    </w:p>
    <w:p w:rsidR="00667FF8" w:rsidRPr="008E5753" w:rsidRDefault="00667FF8" w:rsidP="00BC1048">
      <w:pPr>
        <w:pStyle w:val="ListParagraph"/>
        <w:numPr>
          <w:ilvl w:val="0"/>
          <w:numId w:val="289"/>
        </w:numPr>
        <w:spacing w:line="360" w:lineRule="auto"/>
        <w:rPr>
          <w:rFonts w:ascii="Times New Roman" w:hAnsi="Times New Roman" w:cs="Times New Roman"/>
          <w:sz w:val="24"/>
          <w:szCs w:val="24"/>
        </w:rPr>
      </w:pPr>
      <w:r w:rsidRPr="008E5753">
        <w:rPr>
          <w:rFonts w:ascii="Times New Roman" w:hAnsi="Times New Roman" w:cs="Times New Roman"/>
          <w:sz w:val="24"/>
          <w:szCs w:val="24"/>
        </w:rPr>
        <w:t>Zdravljenje: popolna mikroskopska odstranitev</w:t>
      </w:r>
    </w:p>
    <w:p w:rsidR="008E5753" w:rsidRDefault="008E5753" w:rsidP="008E5753">
      <w:pPr>
        <w:spacing w:line="360" w:lineRule="auto"/>
        <w:rPr>
          <w:rFonts w:ascii="Times New Roman" w:hAnsi="Times New Roman" w:cs="Times New Roman"/>
          <w:b/>
          <w:sz w:val="24"/>
          <w:szCs w:val="24"/>
        </w:rPr>
      </w:pPr>
      <w:r>
        <w:rPr>
          <w:rFonts w:ascii="Times New Roman" w:hAnsi="Times New Roman" w:cs="Times New Roman"/>
          <w:sz w:val="24"/>
          <w:szCs w:val="24"/>
        </w:rPr>
        <w:t xml:space="preserve">→ </w:t>
      </w:r>
      <w:r w:rsidRPr="008E5753">
        <w:rPr>
          <w:rFonts w:ascii="Times New Roman" w:hAnsi="Times New Roman" w:cs="Times New Roman"/>
          <w:b/>
          <w:sz w:val="24"/>
          <w:szCs w:val="24"/>
        </w:rPr>
        <w:t>HIPOFIZNI TUMORJI:</w:t>
      </w:r>
    </w:p>
    <w:p w:rsidR="008E5753" w:rsidRPr="008E5753" w:rsidRDefault="008E5753"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bCs/>
          <w:sz w:val="24"/>
          <w:szCs w:val="24"/>
        </w:rPr>
        <w:t>iz adenohipofize, funkcionalni in nefunkcionalni (10%)</w:t>
      </w:r>
    </w:p>
    <w:p w:rsidR="00667FF8" w:rsidRPr="008E5753" w:rsidRDefault="00667FF8"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bCs/>
          <w:sz w:val="24"/>
          <w:szCs w:val="24"/>
        </w:rPr>
        <w:t>Klinična</w:t>
      </w:r>
      <w:r w:rsidRPr="008E5753">
        <w:rPr>
          <w:rFonts w:ascii="Times New Roman" w:hAnsi="Times New Roman" w:cs="Times New Roman"/>
          <w:b/>
          <w:bCs/>
          <w:sz w:val="24"/>
          <w:szCs w:val="24"/>
        </w:rPr>
        <w:t xml:space="preserve"> </w:t>
      </w:r>
      <w:r w:rsidRPr="008E5753">
        <w:rPr>
          <w:rFonts w:ascii="Times New Roman" w:hAnsi="Times New Roman" w:cs="Times New Roman"/>
          <w:bCs/>
          <w:sz w:val="24"/>
          <w:szCs w:val="24"/>
        </w:rPr>
        <w:t>slika</w:t>
      </w:r>
      <w:r w:rsidRPr="008E5753">
        <w:rPr>
          <w:rFonts w:ascii="Times New Roman" w:hAnsi="Times New Roman" w:cs="Times New Roman"/>
          <w:sz w:val="24"/>
          <w:szCs w:val="24"/>
        </w:rPr>
        <w:t>: simptomi in znaki endokrine disfunkcije, motnje vida in delovanja živcev</w:t>
      </w:r>
    </w:p>
    <w:p w:rsidR="00667FF8" w:rsidRPr="008E5753" w:rsidRDefault="00667FF8"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sz w:val="24"/>
          <w:szCs w:val="24"/>
        </w:rPr>
        <w:t>Funkcionalni izločajo: ACTH, prolaktin, rastni hormon</w:t>
      </w:r>
    </w:p>
    <w:p w:rsidR="008E5753" w:rsidRPr="008E5753" w:rsidRDefault="008E5753"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bCs/>
          <w:sz w:val="24"/>
          <w:szCs w:val="24"/>
        </w:rPr>
        <w:t>Učinki</w:t>
      </w:r>
      <w:r w:rsidRPr="008E5753">
        <w:rPr>
          <w:rFonts w:ascii="Times New Roman" w:hAnsi="Times New Roman" w:cs="Times New Roman"/>
          <w:sz w:val="24"/>
          <w:szCs w:val="24"/>
        </w:rPr>
        <w:t>: optična kiazma, hipofiza, kavernozni sinus: ptoza, dvojni vid, obrazna bolečina, proptoza, hemoza.</w:t>
      </w:r>
    </w:p>
    <w:p w:rsidR="008E5753" w:rsidRPr="008E5753" w:rsidRDefault="008E5753"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bCs/>
          <w:sz w:val="24"/>
          <w:szCs w:val="24"/>
        </w:rPr>
        <w:t>Diagnostika: CT, MR, endokrinološko testiranje</w:t>
      </w:r>
    </w:p>
    <w:p w:rsidR="00667FF8" w:rsidRPr="008E5753" w:rsidRDefault="00667FF8"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b/>
          <w:sz w:val="24"/>
          <w:szCs w:val="24"/>
        </w:rPr>
        <w:t>Prolaktinomi</w:t>
      </w:r>
      <w:r w:rsidRPr="008E5753">
        <w:rPr>
          <w:rFonts w:ascii="Times New Roman" w:hAnsi="Times New Roman" w:cs="Times New Roman"/>
          <w:sz w:val="24"/>
          <w:szCs w:val="24"/>
        </w:rPr>
        <w:t>: agonisti dopamina</w:t>
      </w:r>
    </w:p>
    <w:p w:rsidR="00667FF8" w:rsidRPr="008E5753" w:rsidRDefault="00667FF8"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sz w:val="24"/>
          <w:szCs w:val="24"/>
        </w:rPr>
        <w:t>Transsfenoidalnipristop: bromokriptin, oktreotid</w:t>
      </w:r>
    </w:p>
    <w:p w:rsidR="00667FF8" w:rsidRPr="008E5753" w:rsidRDefault="00667FF8"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sz w:val="24"/>
          <w:szCs w:val="24"/>
        </w:rPr>
        <w:t>RT 4-6 tednov, 40-50 Gy</w:t>
      </w:r>
    </w:p>
    <w:p w:rsidR="00667FF8" w:rsidRPr="008E5753" w:rsidRDefault="00667FF8" w:rsidP="00BC1048">
      <w:pPr>
        <w:pStyle w:val="ListParagraph"/>
        <w:numPr>
          <w:ilvl w:val="0"/>
          <w:numId w:val="290"/>
        </w:numPr>
        <w:spacing w:line="360" w:lineRule="auto"/>
        <w:rPr>
          <w:rFonts w:ascii="Times New Roman" w:hAnsi="Times New Roman" w:cs="Times New Roman"/>
          <w:sz w:val="24"/>
          <w:szCs w:val="24"/>
        </w:rPr>
      </w:pPr>
      <w:r w:rsidRPr="008E5753">
        <w:rPr>
          <w:rFonts w:ascii="Times New Roman" w:hAnsi="Times New Roman" w:cs="Times New Roman"/>
          <w:b/>
          <w:bCs/>
          <w:sz w:val="24"/>
          <w:szCs w:val="24"/>
        </w:rPr>
        <w:t>Kirurško:</w:t>
      </w:r>
      <w:r w:rsidRPr="008E5753">
        <w:rPr>
          <w:rFonts w:ascii="Times New Roman" w:hAnsi="Times New Roman" w:cs="Times New Roman"/>
          <w:sz w:val="24"/>
          <w:szCs w:val="24"/>
        </w:rPr>
        <w:t xml:space="preserve"> Mb. Cushing, prolaktinomi, veliki tumorji, akromegalija, krvavitev v hipofizo.</w:t>
      </w:r>
    </w:p>
    <w:p w:rsidR="008E5753" w:rsidRDefault="008E5753" w:rsidP="008E5753">
      <w:pPr>
        <w:spacing w:line="360" w:lineRule="auto"/>
        <w:rPr>
          <w:rFonts w:ascii="Times New Roman" w:hAnsi="Times New Roman" w:cs="Times New Roman"/>
          <w:sz w:val="24"/>
          <w:szCs w:val="24"/>
        </w:rPr>
      </w:pPr>
    </w:p>
    <w:p w:rsidR="008E5753" w:rsidRDefault="008E5753" w:rsidP="008E5753">
      <w:pPr>
        <w:spacing w:line="360" w:lineRule="auto"/>
        <w:rPr>
          <w:rFonts w:ascii="Times New Roman" w:hAnsi="Times New Roman" w:cs="Times New Roman"/>
          <w:bCs/>
          <w:sz w:val="24"/>
        </w:rPr>
      </w:pPr>
      <w:r>
        <w:rPr>
          <w:rFonts w:ascii="Times New Roman" w:hAnsi="Times New Roman" w:cs="Times New Roman"/>
          <w:sz w:val="24"/>
          <w:szCs w:val="24"/>
        </w:rPr>
        <w:t>*</w:t>
      </w:r>
      <w:r w:rsidRPr="008E5753">
        <w:rPr>
          <w:rFonts w:asciiTheme="majorHAnsi" w:eastAsiaTheme="majorEastAsia" w:hAnsi="Calibri" w:cstheme="majorBidi"/>
          <w:b/>
          <w:bCs/>
          <w:color w:val="000000"/>
          <w:sz w:val="40"/>
          <w:szCs w:val="40"/>
        </w:rPr>
        <w:t xml:space="preserve"> </w:t>
      </w:r>
      <w:r w:rsidRPr="008E5753">
        <w:rPr>
          <w:rFonts w:ascii="Times New Roman" w:hAnsi="Times New Roman" w:cs="Times New Roman"/>
          <w:b/>
          <w:bCs/>
          <w:sz w:val="24"/>
          <w:szCs w:val="24"/>
        </w:rPr>
        <w:t>Akromegalija</w:t>
      </w:r>
      <w:r>
        <w:rPr>
          <w:rFonts w:ascii="Times New Roman" w:hAnsi="Times New Roman" w:cs="Times New Roman"/>
          <w:b/>
          <w:bCs/>
          <w:sz w:val="24"/>
          <w:szCs w:val="24"/>
        </w:rPr>
        <w:t xml:space="preserve"> = </w:t>
      </w:r>
      <w:r w:rsidRPr="008E5753">
        <w:rPr>
          <w:rFonts w:ascii="Times New Roman" w:hAnsi="Times New Roman" w:cs="Times New Roman"/>
          <w:bCs/>
          <w:sz w:val="24"/>
        </w:rPr>
        <w:t>Prekomerno izločanje rastnega hormona</w:t>
      </w:r>
    </w:p>
    <w:p w:rsidR="008E5753" w:rsidRDefault="008E5753" w:rsidP="008E5753">
      <w:pPr>
        <w:spacing w:line="360" w:lineRule="auto"/>
        <w:rPr>
          <w:rFonts w:ascii="Times New Roman" w:hAnsi="Times New Roman" w:cs="Times New Roman"/>
          <w:bCs/>
          <w:sz w:val="24"/>
        </w:rPr>
      </w:pPr>
    </w:p>
    <w:p w:rsidR="008E5753" w:rsidRDefault="008E5753" w:rsidP="008E5753">
      <w:pPr>
        <w:spacing w:line="360" w:lineRule="auto"/>
        <w:rPr>
          <w:rFonts w:ascii="Times New Roman" w:hAnsi="Times New Roman" w:cs="Times New Roman"/>
          <w:bCs/>
          <w:sz w:val="24"/>
        </w:rPr>
      </w:pPr>
      <w:r>
        <w:rPr>
          <w:rFonts w:ascii="Times New Roman" w:hAnsi="Times New Roman" w:cs="Times New Roman"/>
          <w:bCs/>
          <w:sz w:val="24"/>
        </w:rPr>
        <w:lastRenderedPageBreak/>
        <w:t xml:space="preserve">→ </w:t>
      </w:r>
      <w:r w:rsidRPr="008E5753">
        <w:rPr>
          <w:rFonts w:ascii="Times New Roman" w:hAnsi="Times New Roman" w:cs="Times New Roman"/>
          <w:b/>
          <w:bCs/>
          <w:sz w:val="24"/>
        </w:rPr>
        <w:t>MOŽGANSKI ZASEVKI:</w:t>
      </w:r>
    </w:p>
    <w:p w:rsidR="00667FF8" w:rsidRPr="008E5753" w:rsidRDefault="00667FF8" w:rsidP="00BC1048">
      <w:pPr>
        <w:numPr>
          <w:ilvl w:val="0"/>
          <w:numId w:val="291"/>
        </w:numPr>
        <w:spacing w:line="276" w:lineRule="auto"/>
        <w:rPr>
          <w:rFonts w:ascii="Times New Roman" w:hAnsi="Times New Roman" w:cs="Times New Roman"/>
          <w:bCs/>
          <w:sz w:val="24"/>
        </w:rPr>
      </w:pPr>
      <w:r w:rsidRPr="008E5753">
        <w:rPr>
          <w:rFonts w:ascii="Times New Roman" w:hAnsi="Times New Roman" w:cs="Times New Roman"/>
          <w:bCs/>
          <w:sz w:val="24"/>
        </w:rPr>
        <w:t>Pljučni karcinom</w:t>
      </w:r>
    </w:p>
    <w:p w:rsidR="00667FF8" w:rsidRPr="008E5753" w:rsidRDefault="00667FF8" w:rsidP="00BC1048">
      <w:pPr>
        <w:numPr>
          <w:ilvl w:val="0"/>
          <w:numId w:val="291"/>
        </w:numPr>
        <w:spacing w:line="276" w:lineRule="auto"/>
        <w:rPr>
          <w:rFonts w:ascii="Times New Roman" w:hAnsi="Times New Roman" w:cs="Times New Roman"/>
          <w:bCs/>
          <w:sz w:val="24"/>
        </w:rPr>
      </w:pPr>
      <w:r w:rsidRPr="008E5753">
        <w:rPr>
          <w:rFonts w:ascii="Times New Roman" w:hAnsi="Times New Roman" w:cs="Times New Roman"/>
          <w:bCs/>
          <w:sz w:val="24"/>
        </w:rPr>
        <w:t>Dojka</w:t>
      </w:r>
    </w:p>
    <w:p w:rsidR="00667FF8" w:rsidRPr="008E5753" w:rsidRDefault="00667FF8" w:rsidP="00BC1048">
      <w:pPr>
        <w:numPr>
          <w:ilvl w:val="0"/>
          <w:numId w:val="291"/>
        </w:numPr>
        <w:spacing w:line="276" w:lineRule="auto"/>
        <w:rPr>
          <w:rFonts w:ascii="Times New Roman" w:hAnsi="Times New Roman" w:cs="Times New Roman"/>
          <w:bCs/>
          <w:sz w:val="24"/>
        </w:rPr>
      </w:pPr>
      <w:r w:rsidRPr="008E5753">
        <w:rPr>
          <w:rFonts w:ascii="Times New Roman" w:hAnsi="Times New Roman" w:cs="Times New Roman"/>
          <w:bCs/>
          <w:sz w:val="24"/>
        </w:rPr>
        <w:t>Ledvica</w:t>
      </w:r>
    </w:p>
    <w:p w:rsidR="00667FF8" w:rsidRPr="008E5753" w:rsidRDefault="00667FF8" w:rsidP="00BC1048">
      <w:pPr>
        <w:numPr>
          <w:ilvl w:val="0"/>
          <w:numId w:val="291"/>
        </w:numPr>
        <w:spacing w:line="276" w:lineRule="auto"/>
        <w:rPr>
          <w:rFonts w:ascii="Times New Roman" w:hAnsi="Times New Roman" w:cs="Times New Roman"/>
          <w:bCs/>
          <w:sz w:val="24"/>
        </w:rPr>
      </w:pPr>
      <w:r w:rsidRPr="008E5753">
        <w:rPr>
          <w:rFonts w:ascii="Times New Roman" w:hAnsi="Times New Roman" w:cs="Times New Roman"/>
          <w:bCs/>
          <w:sz w:val="24"/>
        </w:rPr>
        <w:t>Črevesje, želodec</w:t>
      </w:r>
    </w:p>
    <w:p w:rsidR="00667FF8" w:rsidRPr="008E5753" w:rsidRDefault="00667FF8" w:rsidP="00BC1048">
      <w:pPr>
        <w:numPr>
          <w:ilvl w:val="0"/>
          <w:numId w:val="291"/>
        </w:numPr>
        <w:spacing w:line="276" w:lineRule="auto"/>
        <w:rPr>
          <w:rFonts w:ascii="Times New Roman" w:hAnsi="Times New Roman" w:cs="Times New Roman"/>
          <w:bCs/>
          <w:sz w:val="24"/>
        </w:rPr>
      </w:pPr>
      <w:r w:rsidRPr="008E5753">
        <w:rPr>
          <w:rFonts w:ascii="Times New Roman" w:hAnsi="Times New Roman" w:cs="Times New Roman"/>
          <w:bCs/>
          <w:sz w:val="24"/>
        </w:rPr>
        <w:t>Melanom</w:t>
      </w:r>
    </w:p>
    <w:p w:rsidR="00667FF8" w:rsidRPr="008E5753" w:rsidRDefault="00667FF8" w:rsidP="00BC1048">
      <w:pPr>
        <w:numPr>
          <w:ilvl w:val="0"/>
          <w:numId w:val="291"/>
        </w:numPr>
        <w:spacing w:line="276" w:lineRule="auto"/>
        <w:rPr>
          <w:rFonts w:ascii="Times New Roman" w:hAnsi="Times New Roman" w:cs="Times New Roman"/>
          <w:bCs/>
          <w:sz w:val="24"/>
        </w:rPr>
      </w:pPr>
      <w:r w:rsidRPr="008E5753">
        <w:rPr>
          <w:rFonts w:ascii="Times New Roman" w:hAnsi="Times New Roman" w:cs="Times New Roman"/>
          <w:bCs/>
          <w:sz w:val="24"/>
        </w:rPr>
        <w:t>Nedoločeni</w:t>
      </w:r>
    </w:p>
    <w:p w:rsidR="008E5753" w:rsidRPr="008E5753" w:rsidRDefault="008E5753" w:rsidP="008E5753">
      <w:pPr>
        <w:spacing w:line="360" w:lineRule="auto"/>
        <w:rPr>
          <w:rFonts w:ascii="Times New Roman" w:hAnsi="Times New Roman" w:cs="Times New Roman"/>
          <w:bCs/>
          <w:sz w:val="24"/>
        </w:rPr>
      </w:pPr>
      <w:r w:rsidRPr="008E5753">
        <w:rPr>
          <w:rFonts w:ascii="Times New Roman" w:hAnsi="Times New Roman" w:cs="Times New Roman"/>
          <w:bCs/>
          <w:sz w:val="24"/>
        </w:rPr>
        <w:t>Hematogeno zasevanje</w:t>
      </w:r>
      <w:r>
        <w:rPr>
          <w:rFonts w:ascii="Times New Roman" w:hAnsi="Times New Roman" w:cs="Times New Roman"/>
          <w:bCs/>
          <w:sz w:val="24"/>
        </w:rPr>
        <w:t>:</w:t>
      </w:r>
    </w:p>
    <w:p w:rsidR="008E5753" w:rsidRPr="008E5753" w:rsidRDefault="008E5753" w:rsidP="00BC1048">
      <w:pPr>
        <w:numPr>
          <w:ilvl w:val="0"/>
          <w:numId w:val="291"/>
        </w:numPr>
        <w:spacing w:line="360" w:lineRule="auto"/>
        <w:rPr>
          <w:rFonts w:ascii="Times New Roman" w:hAnsi="Times New Roman" w:cs="Times New Roman"/>
          <w:bCs/>
          <w:sz w:val="24"/>
        </w:rPr>
      </w:pPr>
      <w:r w:rsidRPr="008E5753">
        <w:rPr>
          <w:rFonts w:ascii="Times New Roman" w:hAnsi="Times New Roman" w:cs="Times New Roman"/>
          <w:bCs/>
          <w:sz w:val="24"/>
        </w:rPr>
        <w:t xml:space="preserve">Primarni možganski tumorji zasevajo </w:t>
      </w:r>
      <w:r>
        <w:rPr>
          <w:rFonts w:ascii="Times New Roman" w:hAnsi="Times New Roman" w:cs="Times New Roman"/>
          <w:bCs/>
          <w:sz w:val="24"/>
        </w:rPr>
        <w:t>p</w:t>
      </w:r>
      <w:r w:rsidRPr="008E5753">
        <w:rPr>
          <w:rFonts w:ascii="Times New Roman" w:hAnsi="Times New Roman" w:cs="Times New Roman"/>
          <w:bCs/>
          <w:sz w:val="24"/>
        </w:rPr>
        <w:t>o likvorskih poteh.</w:t>
      </w:r>
    </w:p>
    <w:p w:rsidR="008E5753" w:rsidRDefault="008E5753" w:rsidP="008E5753">
      <w:pPr>
        <w:spacing w:line="360" w:lineRule="auto"/>
        <w:rPr>
          <w:rFonts w:ascii="Times New Roman" w:hAnsi="Times New Roman" w:cs="Times New Roman"/>
          <w:b/>
          <w:bCs/>
          <w:sz w:val="24"/>
        </w:rPr>
      </w:pPr>
    </w:p>
    <w:p w:rsidR="008E5753" w:rsidRDefault="008E5753" w:rsidP="008E5753">
      <w:pPr>
        <w:spacing w:line="360" w:lineRule="auto"/>
        <w:rPr>
          <w:rFonts w:ascii="Times New Roman" w:hAnsi="Times New Roman" w:cs="Times New Roman"/>
          <w:b/>
          <w:bCs/>
          <w:sz w:val="24"/>
        </w:rPr>
      </w:pPr>
      <w:r>
        <w:rPr>
          <w:rFonts w:ascii="Times New Roman" w:hAnsi="Times New Roman" w:cs="Times New Roman"/>
          <w:b/>
          <w:bCs/>
          <w:sz w:val="24"/>
        </w:rPr>
        <w:t>→ TUMORJI HRBTENJAČE IN HRBTENICE:</w:t>
      </w:r>
    </w:p>
    <w:p w:rsidR="00667FF8" w:rsidRPr="008E5753" w:rsidRDefault="00667FF8" w:rsidP="00BC1048">
      <w:pPr>
        <w:numPr>
          <w:ilvl w:val="0"/>
          <w:numId w:val="292"/>
        </w:numPr>
        <w:spacing w:line="360" w:lineRule="auto"/>
        <w:rPr>
          <w:rFonts w:ascii="Times New Roman" w:hAnsi="Times New Roman" w:cs="Times New Roman"/>
          <w:bCs/>
          <w:sz w:val="24"/>
        </w:rPr>
      </w:pPr>
      <w:r w:rsidRPr="008E5753">
        <w:rPr>
          <w:rFonts w:ascii="Times New Roman" w:hAnsi="Times New Roman" w:cs="Times New Roman"/>
          <w:bCs/>
          <w:sz w:val="24"/>
        </w:rPr>
        <w:t>Razvrstitev: ekstraduralni (55%), intraduralni ekstramedularni (40%), intramedularni (5%)(astrocitomi, ependimomi, drugi tumorji).</w:t>
      </w:r>
    </w:p>
    <w:p w:rsidR="00667FF8" w:rsidRPr="008E5753" w:rsidRDefault="00667FF8" w:rsidP="00BC1048">
      <w:pPr>
        <w:numPr>
          <w:ilvl w:val="0"/>
          <w:numId w:val="292"/>
        </w:numPr>
        <w:spacing w:line="360" w:lineRule="auto"/>
        <w:rPr>
          <w:rFonts w:ascii="Times New Roman" w:hAnsi="Times New Roman" w:cs="Times New Roman"/>
          <w:bCs/>
          <w:sz w:val="24"/>
        </w:rPr>
      </w:pPr>
      <w:r w:rsidRPr="008E5753">
        <w:rPr>
          <w:rFonts w:ascii="Times New Roman" w:hAnsi="Times New Roman" w:cs="Times New Roman"/>
          <w:bCs/>
          <w:sz w:val="24"/>
        </w:rPr>
        <w:t>Klinična slika: nenadne nevrološke motnje; nevralgična bolečina, Brown Sequardov sindrom ali transverzalna hemisekcija, nepopolna prečna prekinitev hrbtenjače in popolna prečna prkinitev hrbtenjače.</w:t>
      </w:r>
    </w:p>
    <w:p w:rsidR="00667FF8" w:rsidRPr="008E5753" w:rsidRDefault="00667FF8" w:rsidP="00BC1048">
      <w:pPr>
        <w:numPr>
          <w:ilvl w:val="0"/>
          <w:numId w:val="292"/>
        </w:numPr>
        <w:spacing w:line="360" w:lineRule="auto"/>
        <w:rPr>
          <w:rFonts w:ascii="Times New Roman" w:hAnsi="Times New Roman" w:cs="Times New Roman"/>
          <w:bCs/>
          <w:sz w:val="24"/>
        </w:rPr>
      </w:pPr>
      <w:r w:rsidRPr="008E5753">
        <w:rPr>
          <w:rFonts w:ascii="Times New Roman" w:hAnsi="Times New Roman" w:cs="Times New Roman"/>
          <w:bCs/>
          <w:sz w:val="24"/>
        </w:rPr>
        <w:t>Diagnostika: CT, MR, spinalna CTA, lumbalna punkcija</w:t>
      </w:r>
    </w:p>
    <w:p w:rsidR="008E5753" w:rsidRDefault="00667FF8" w:rsidP="00BC1048">
      <w:pPr>
        <w:numPr>
          <w:ilvl w:val="0"/>
          <w:numId w:val="292"/>
        </w:numPr>
        <w:spacing w:line="360" w:lineRule="auto"/>
        <w:rPr>
          <w:rFonts w:ascii="Times New Roman" w:hAnsi="Times New Roman" w:cs="Times New Roman"/>
          <w:bCs/>
          <w:sz w:val="24"/>
        </w:rPr>
      </w:pPr>
      <w:r w:rsidRPr="008E5753">
        <w:rPr>
          <w:rFonts w:ascii="Times New Roman" w:hAnsi="Times New Roman" w:cs="Times New Roman"/>
          <w:bCs/>
          <w:sz w:val="24"/>
        </w:rPr>
        <w:t xml:space="preserve">Zdravljenje: </w:t>
      </w:r>
    </w:p>
    <w:p w:rsidR="00EA61AD" w:rsidRDefault="00667FF8" w:rsidP="00BC1048">
      <w:pPr>
        <w:numPr>
          <w:ilvl w:val="1"/>
          <w:numId w:val="292"/>
        </w:numPr>
        <w:spacing w:line="360" w:lineRule="auto"/>
        <w:rPr>
          <w:rFonts w:ascii="Times New Roman" w:hAnsi="Times New Roman" w:cs="Times New Roman"/>
          <w:bCs/>
          <w:sz w:val="24"/>
        </w:rPr>
      </w:pPr>
      <w:r w:rsidRPr="008E5753">
        <w:rPr>
          <w:rFonts w:ascii="Times New Roman" w:hAnsi="Times New Roman" w:cs="Times New Roman"/>
          <w:bCs/>
          <w:sz w:val="24"/>
        </w:rPr>
        <w:t xml:space="preserve">natančna mikrokirurška odstranitev, </w:t>
      </w:r>
      <w:r w:rsidR="00EA61AD">
        <w:rPr>
          <w:rFonts w:ascii="Times New Roman" w:hAnsi="Times New Roman" w:cs="Times New Roman"/>
          <w:bCs/>
          <w:sz w:val="24"/>
        </w:rPr>
        <w:t>stabilizacija kostnih struktur</w:t>
      </w:r>
    </w:p>
    <w:p w:rsidR="00667FF8" w:rsidRDefault="00667FF8" w:rsidP="00BC1048">
      <w:pPr>
        <w:numPr>
          <w:ilvl w:val="1"/>
          <w:numId w:val="292"/>
        </w:numPr>
        <w:spacing w:line="360" w:lineRule="auto"/>
        <w:rPr>
          <w:rFonts w:ascii="Times New Roman" w:hAnsi="Times New Roman" w:cs="Times New Roman"/>
          <w:bCs/>
          <w:sz w:val="24"/>
        </w:rPr>
      </w:pPr>
      <w:r w:rsidRPr="008E5753">
        <w:rPr>
          <w:rFonts w:ascii="Times New Roman" w:hAnsi="Times New Roman" w:cs="Times New Roman"/>
          <w:bCs/>
          <w:sz w:val="24"/>
        </w:rPr>
        <w:t>RT</w:t>
      </w:r>
    </w:p>
    <w:p w:rsidR="00667FF8" w:rsidRPr="008E5753" w:rsidRDefault="00667FF8" w:rsidP="00BC1048">
      <w:pPr>
        <w:numPr>
          <w:ilvl w:val="1"/>
          <w:numId w:val="292"/>
        </w:numPr>
        <w:spacing w:line="360" w:lineRule="auto"/>
        <w:rPr>
          <w:rFonts w:ascii="Times New Roman" w:hAnsi="Times New Roman" w:cs="Times New Roman"/>
          <w:bCs/>
          <w:sz w:val="24"/>
        </w:rPr>
      </w:pPr>
      <w:r w:rsidRPr="008E5753">
        <w:rPr>
          <w:rFonts w:ascii="Times New Roman" w:hAnsi="Times New Roman" w:cs="Times New Roman"/>
          <w:b/>
          <w:bCs/>
          <w:sz w:val="24"/>
        </w:rPr>
        <w:t xml:space="preserve">Radioterapija tumorjev </w:t>
      </w:r>
      <w:r w:rsidRPr="008E5753">
        <w:rPr>
          <w:rFonts w:ascii="Times New Roman" w:hAnsi="Times New Roman" w:cs="Times New Roman"/>
          <w:bCs/>
          <w:sz w:val="24"/>
        </w:rPr>
        <w:t>(CT simulacija; velikost tumorja določa obsevalne volumne</w:t>
      </w:r>
    </w:p>
    <w:p w:rsidR="00667FF8" w:rsidRDefault="00667FF8" w:rsidP="00BC1048">
      <w:pPr>
        <w:numPr>
          <w:ilvl w:val="1"/>
          <w:numId w:val="292"/>
        </w:numPr>
        <w:spacing w:line="360" w:lineRule="auto"/>
        <w:rPr>
          <w:rFonts w:ascii="Times New Roman" w:hAnsi="Times New Roman" w:cs="Times New Roman"/>
          <w:bCs/>
          <w:sz w:val="24"/>
        </w:rPr>
      </w:pPr>
      <w:r w:rsidRPr="008E5753">
        <w:rPr>
          <w:rFonts w:ascii="Times New Roman" w:hAnsi="Times New Roman" w:cs="Times New Roman"/>
          <w:b/>
          <w:bCs/>
          <w:sz w:val="24"/>
        </w:rPr>
        <w:t>Stereotaktična radiokirurgija:</w:t>
      </w:r>
      <w:r w:rsidRPr="008E5753">
        <w:rPr>
          <w:rFonts w:ascii="Times New Roman" w:hAnsi="Times New Roman" w:cs="Times New Roman"/>
          <w:bCs/>
          <w:sz w:val="24"/>
        </w:rPr>
        <w:t xml:space="preserve"> ostro omejen snop ionizirajočega sevanja za uničenje majhne tarče z visokim odmerkom sevanja v eni frakciji: zasevki, žilne malformacije, funkcionalne spremembe, akustični nevrinomi, kraniofaringeomi, tumorji hipofize in memingeomi.</w:t>
      </w:r>
    </w:p>
    <w:p w:rsidR="00EA61AD" w:rsidRPr="00EA61AD" w:rsidRDefault="00EA61AD" w:rsidP="00BC1048">
      <w:pPr>
        <w:numPr>
          <w:ilvl w:val="1"/>
          <w:numId w:val="292"/>
        </w:numPr>
        <w:spacing w:line="360" w:lineRule="auto"/>
        <w:rPr>
          <w:rFonts w:ascii="Times New Roman" w:hAnsi="Times New Roman" w:cs="Times New Roman"/>
          <w:bCs/>
          <w:sz w:val="24"/>
        </w:rPr>
      </w:pPr>
      <w:r w:rsidRPr="00EA61AD">
        <w:rPr>
          <w:rFonts w:ascii="Times New Roman" w:hAnsi="Times New Roman" w:cs="Times New Roman"/>
          <w:b/>
          <w:bCs/>
          <w:sz w:val="24"/>
        </w:rPr>
        <w:t xml:space="preserve">Sistemsko zdravljenje: </w:t>
      </w:r>
      <w:r w:rsidRPr="00EA61AD">
        <w:rPr>
          <w:rFonts w:ascii="Times New Roman" w:hAnsi="Times New Roman" w:cs="Times New Roman"/>
          <w:bCs/>
          <w:sz w:val="24"/>
        </w:rPr>
        <w:t>KT in tarčno zdravljenje. Derivati nitrozureje, ki poškodujejo tumorsko DNA.</w:t>
      </w:r>
    </w:p>
    <w:p w:rsidR="00EA61AD" w:rsidRDefault="00EA61AD" w:rsidP="00EA61AD">
      <w:pPr>
        <w:spacing w:line="360" w:lineRule="auto"/>
        <w:rPr>
          <w:rFonts w:ascii="Times New Roman" w:hAnsi="Times New Roman" w:cs="Times New Roman"/>
          <w:bCs/>
          <w:sz w:val="24"/>
        </w:rPr>
      </w:pPr>
      <w:r>
        <w:rPr>
          <w:rFonts w:ascii="Times New Roman" w:hAnsi="Times New Roman" w:cs="Times New Roman"/>
          <w:bCs/>
          <w:sz w:val="24"/>
        </w:rPr>
        <w:lastRenderedPageBreak/>
        <w:t xml:space="preserve">5.SUBARAHNOIDNA KRVAVITEV: </w:t>
      </w:r>
      <w:r w:rsidRPr="00EA61AD">
        <w:rPr>
          <w:rFonts w:ascii="Times New Roman" w:hAnsi="Times New Roman" w:cs="Times New Roman"/>
          <w:bCs/>
          <w:sz w:val="24"/>
        </w:rPr>
        <w:t>iz možganskih žil intratekalno</w:t>
      </w:r>
    </w:p>
    <w:p w:rsidR="00667FF8" w:rsidRPr="00EA61AD" w:rsidRDefault="00667FF8" w:rsidP="00BC1048">
      <w:pPr>
        <w:numPr>
          <w:ilvl w:val="0"/>
          <w:numId w:val="293"/>
        </w:numPr>
        <w:spacing w:line="360" w:lineRule="auto"/>
        <w:rPr>
          <w:rFonts w:ascii="Times New Roman" w:hAnsi="Times New Roman" w:cs="Times New Roman"/>
          <w:bCs/>
          <w:sz w:val="24"/>
        </w:rPr>
      </w:pPr>
      <w:r w:rsidRPr="00EA61AD">
        <w:rPr>
          <w:rFonts w:ascii="Times New Roman" w:hAnsi="Times New Roman" w:cs="Times New Roman"/>
          <w:bCs/>
          <w:sz w:val="24"/>
        </w:rPr>
        <w:t>Poškodbene; dejavniki tveganja: kajenje, arterijska hipertenzija, oralni kontraceptivi, kokain, nosečnost</w:t>
      </w:r>
    </w:p>
    <w:p w:rsidR="00667FF8" w:rsidRPr="00EA61AD" w:rsidRDefault="00667FF8" w:rsidP="00BC1048">
      <w:pPr>
        <w:numPr>
          <w:ilvl w:val="0"/>
          <w:numId w:val="293"/>
        </w:numPr>
        <w:spacing w:line="360" w:lineRule="auto"/>
        <w:rPr>
          <w:rFonts w:ascii="Times New Roman" w:hAnsi="Times New Roman" w:cs="Times New Roman"/>
          <w:bCs/>
          <w:sz w:val="24"/>
        </w:rPr>
      </w:pPr>
      <w:r w:rsidRPr="00EA61AD">
        <w:rPr>
          <w:rFonts w:ascii="Times New Roman" w:hAnsi="Times New Roman" w:cs="Times New Roman"/>
          <w:bCs/>
          <w:sz w:val="24"/>
        </w:rPr>
        <w:t>Klinična slika: nenaden močan glavobol, slabost, bruhanje, sinkopa, memingizem in fotofobija. Vazospazmi (nevarnost dodatnih poškodb možganovine).</w:t>
      </w:r>
    </w:p>
    <w:p w:rsidR="00667FF8" w:rsidRPr="00EA61AD" w:rsidRDefault="00667FF8" w:rsidP="00BC1048">
      <w:pPr>
        <w:numPr>
          <w:ilvl w:val="0"/>
          <w:numId w:val="293"/>
        </w:numPr>
        <w:spacing w:line="360" w:lineRule="auto"/>
        <w:rPr>
          <w:rFonts w:ascii="Times New Roman" w:hAnsi="Times New Roman" w:cs="Times New Roman"/>
          <w:bCs/>
          <w:sz w:val="24"/>
        </w:rPr>
      </w:pPr>
      <w:r w:rsidRPr="00EA61AD">
        <w:rPr>
          <w:rFonts w:ascii="Times New Roman" w:hAnsi="Times New Roman" w:cs="Times New Roman"/>
          <w:bCs/>
          <w:sz w:val="24"/>
        </w:rPr>
        <w:t>Diagnostika: visokoločljivi CT, MR angiografija</w:t>
      </w:r>
    </w:p>
    <w:p w:rsidR="00667FF8" w:rsidRPr="00EA61AD" w:rsidRDefault="00667FF8" w:rsidP="00BC1048">
      <w:pPr>
        <w:numPr>
          <w:ilvl w:val="0"/>
          <w:numId w:val="293"/>
        </w:numPr>
        <w:spacing w:line="360" w:lineRule="auto"/>
        <w:rPr>
          <w:rFonts w:ascii="Times New Roman" w:hAnsi="Times New Roman" w:cs="Times New Roman"/>
          <w:bCs/>
          <w:sz w:val="24"/>
        </w:rPr>
      </w:pPr>
      <w:r w:rsidRPr="00EA61AD">
        <w:rPr>
          <w:rFonts w:ascii="Times New Roman" w:hAnsi="Times New Roman" w:cs="Times New Roman"/>
          <w:bCs/>
          <w:sz w:val="24"/>
        </w:rPr>
        <w:t>Delitev: po Huntu in Hessu (1-5 stopnja); visoko tveganje za ponovno krvavitev v prvem mesecu 50%</w:t>
      </w:r>
    </w:p>
    <w:p w:rsidR="00EA61AD" w:rsidRPr="00EA61AD" w:rsidRDefault="00EA61AD" w:rsidP="00BC1048">
      <w:pPr>
        <w:pStyle w:val="ListParagraph"/>
        <w:numPr>
          <w:ilvl w:val="0"/>
          <w:numId w:val="293"/>
        </w:numPr>
        <w:spacing w:line="360" w:lineRule="auto"/>
        <w:rPr>
          <w:rFonts w:ascii="Times New Roman" w:hAnsi="Times New Roman" w:cs="Times New Roman"/>
          <w:bCs/>
          <w:sz w:val="24"/>
        </w:rPr>
      </w:pPr>
      <w:r w:rsidRPr="00EA61AD">
        <w:rPr>
          <w:rFonts w:ascii="Times New Roman" w:hAnsi="Times New Roman" w:cs="Times New Roman"/>
          <w:bCs/>
          <w:sz w:val="24"/>
        </w:rPr>
        <w:t>Zdravljenje:</w:t>
      </w:r>
    </w:p>
    <w:p w:rsidR="00667FF8" w:rsidRPr="00EA61AD" w:rsidRDefault="00667FF8" w:rsidP="00BC1048">
      <w:pPr>
        <w:pStyle w:val="ListParagraph"/>
        <w:numPr>
          <w:ilvl w:val="1"/>
          <w:numId w:val="293"/>
        </w:numPr>
        <w:spacing w:line="360" w:lineRule="auto"/>
        <w:rPr>
          <w:rFonts w:ascii="Times New Roman" w:hAnsi="Times New Roman" w:cs="Times New Roman"/>
          <w:bCs/>
          <w:sz w:val="24"/>
        </w:rPr>
      </w:pPr>
      <w:r w:rsidRPr="00EA61AD">
        <w:rPr>
          <w:rFonts w:ascii="Times New Roman" w:hAnsi="Times New Roman" w:cs="Times New Roman"/>
          <w:bCs/>
          <w:sz w:val="24"/>
        </w:rPr>
        <w:t>Farmakološka širitev arterij</w:t>
      </w:r>
    </w:p>
    <w:p w:rsidR="00667FF8" w:rsidRPr="00EA61AD" w:rsidRDefault="00667FF8" w:rsidP="00BC1048">
      <w:pPr>
        <w:pStyle w:val="ListParagraph"/>
        <w:numPr>
          <w:ilvl w:val="1"/>
          <w:numId w:val="293"/>
        </w:numPr>
        <w:spacing w:line="360" w:lineRule="auto"/>
        <w:rPr>
          <w:rFonts w:ascii="Times New Roman" w:hAnsi="Times New Roman" w:cs="Times New Roman"/>
          <w:bCs/>
          <w:sz w:val="24"/>
        </w:rPr>
      </w:pPr>
      <w:r w:rsidRPr="00EA61AD">
        <w:rPr>
          <w:rFonts w:ascii="Times New Roman" w:hAnsi="Times New Roman" w:cs="Times New Roman"/>
          <w:bCs/>
          <w:sz w:val="24"/>
        </w:rPr>
        <w:t>Mehanska širitev (PTA);</w:t>
      </w:r>
    </w:p>
    <w:p w:rsidR="00667FF8" w:rsidRPr="00EA61AD" w:rsidRDefault="00667FF8" w:rsidP="00BC1048">
      <w:pPr>
        <w:pStyle w:val="ListParagraph"/>
        <w:numPr>
          <w:ilvl w:val="1"/>
          <w:numId w:val="293"/>
        </w:numPr>
        <w:spacing w:line="360" w:lineRule="auto"/>
        <w:rPr>
          <w:rFonts w:ascii="Times New Roman" w:hAnsi="Times New Roman" w:cs="Times New Roman"/>
          <w:bCs/>
          <w:sz w:val="24"/>
        </w:rPr>
      </w:pPr>
      <w:r w:rsidRPr="00EA61AD">
        <w:rPr>
          <w:rFonts w:ascii="Times New Roman" w:hAnsi="Times New Roman" w:cs="Times New Roman"/>
          <w:bCs/>
          <w:sz w:val="24"/>
        </w:rPr>
        <w:t>Posredna dilatacija s hiperdinamičnim zdravljenjem;</w:t>
      </w:r>
    </w:p>
    <w:p w:rsidR="00667FF8" w:rsidRPr="00EA61AD" w:rsidRDefault="00667FF8" w:rsidP="00BC1048">
      <w:pPr>
        <w:pStyle w:val="ListParagraph"/>
        <w:numPr>
          <w:ilvl w:val="1"/>
          <w:numId w:val="293"/>
        </w:numPr>
        <w:spacing w:line="360" w:lineRule="auto"/>
        <w:rPr>
          <w:rFonts w:ascii="Times New Roman" w:hAnsi="Times New Roman" w:cs="Times New Roman"/>
          <w:bCs/>
          <w:sz w:val="24"/>
        </w:rPr>
      </w:pPr>
      <w:r w:rsidRPr="00EA61AD">
        <w:rPr>
          <w:rFonts w:ascii="Times New Roman" w:hAnsi="Times New Roman" w:cs="Times New Roman"/>
          <w:bCs/>
          <w:sz w:val="24"/>
        </w:rPr>
        <w:t>Cervikalna simpatektomija;</w:t>
      </w:r>
    </w:p>
    <w:p w:rsidR="00667FF8" w:rsidRPr="00EA61AD" w:rsidRDefault="00667FF8" w:rsidP="00BC1048">
      <w:pPr>
        <w:pStyle w:val="ListParagraph"/>
        <w:numPr>
          <w:ilvl w:val="1"/>
          <w:numId w:val="293"/>
        </w:numPr>
        <w:spacing w:line="360" w:lineRule="auto"/>
        <w:rPr>
          <w:rFonts w:ascii="Times New Roman" w:hAnsi="Times New Roman" w:cs="Times New Roman"/>
          <w:bCs/>
          <w:sz w:val="24"/>
        </w:rPr>
      </w:pPr>
      <w:r w:rsidRPr="00EA61AD">
        <w:rPr>
          <w:rFonts w:ascii="Times New Roman" w:hAnsi="Times New Roman" w:cs="Times New Roman"/>
          <w:bCs/>
          <w:sz w:val="24"/>
        </w:rPr>
        <w:t>Odstranitev vazospastičnih dejavnikov, podporno zdravljenje.</w:t>
      </w:r>
    </w:p>
    <w:p w:rsidR="00EA61AD" w:rsidRDefault="00EA61AD" w:rsidP="00EA61AD">
      <w:pPr>
        <w:spacing w:line="360" w:lineRule="auto"/>
        <w:rPr>
          <w:rFonts w:ascii="Times New Roman" w:hAnsi="Times New Roman" w:cs="Times New Roman"/>
          <w:bCs/>
          <w:sz w:val="24"/>
        </w:rPr>
      </w:pPr>
    </w:p>
    <w:p w:rsidR="00EA61AD" w:rsidRDefault="00EA61AD" w:rsidP="00EA61AD">
      <w:pPr>
        <w:spacing w:line="360" w:lineRule="auto"/>
        <w:rPr>
          <w:rFonts w:ascii="Times New Roman" w:hAnsi="Times New Roman" w:cs="Times New Roman"/>
          <w:bCs/>
          <w:sz w:val="24"/>
        </w:rPr>
      </w:pPr>
      <w:r>
        <w:rPr>
          <w:rFonts w:ascii="Times New Roman" w:hAnsi="Times New Roman" w:cs="Times New Roman"/>
          <w:bCs/>
          <w:sz w:val="24"/>
        </w:rPr>
        <w:t>6.ANEVRIZME:</w:t>
      </w:r>
    </w:p>
    <w:p w:rsidR="00EA61AD" w:rsidRDefault="00EA61AD" w:rsidP="00EA61AD">
      <w:pPr>
        <w:spacing w:line="360" w:lineRule="auto"/>
        <w:rPr>
          <w:rFonts w:ascii="Times New Roman" w:hAnsi="Times New Roman" w:cs="Times New Roman"/>
          <w:bCs/>
          <w:sz w:val="24"/>
        </w:rPr>
      </w:pPr>
      <w:r>
        <w:rPr>
          <w:rFonts w:ascii="Times New Roman" w:hAnsi="Times New Roman" w:cs="Times New Roman"/>
          <w:b/>
          <w:bCs/>
          <w:sz w:val="24"/>
        </w:rPr>
        <w:t xml:space="preserve">= </w:t>
      </w:r>
      <w:r w:rsidRPr="00EA61AD">
        <w:rPr>
          <w:rFonts w:ascii="Times New Roman" w:hAnsi="Times New Roman" w:cs="Times New Roman"/>
          <w:b/>
          <w:bCs/>
          <w:sz w:val="24"/>
        </w:rPr>
        <w:t>vrečaste izbokline na možganskih arterijah.</w:t>
      </w:r>
      <w:r w:rsidRPr="00EA61AD">
        <w:rPr>
          <w:rFonts w:ascii="Times New Roman" w:hAnsi="Times New Roman" w:cs="Times New Roman"/>
          <w:bCs/>
          <w:sz w:val="24"/>
        </w:rPr>
        <w:t xml:space="preserve"> Prirojena nepravilnost žilne stene ali degenerativne spremembe</w:t>
      </w:r>
    </w:p>
    <w:p w:rsidR="00EA61AD" w:rsidRPr="00EA61AD" w:rsidRDefault="00EA61AD" w:rsidP="00BC1048">
      <w:pPr>
        <w:pStyle w:val="ListParagraph"/>
        <w:numPr>
          <w:ilvl w:val="0"/>
          <w:numId w:val="294"/>
        </w:numPr>
        <w:spacing w:line="360" w:lineRule="auto"/>
        <w:rPr>
          <w:rFonts w:ascii="Times New Roman" w:hAnsi="Times New Roman" w:cs="Times New Roman"/>
          <w:bCs/>
          <w:sz w:val="24"/>
        </w:rPr>
      </w:pPr>
      <w:r w:rsidRPr="00EA61AD">
        <w:rPr>
          <w:rFonts w:ascii="Times New Roman" w:hAnsi="Times New Roman" w:cs="Times New Roman"/>
          <w:bCs/>
          <w:sz w:val="24"/>
        </w:rPr>
        <w:t>Klinična slika: subarahnoidalna, intraparenhimska (20-40%), intraventrikularna (13-28%),subduralna krvavitev.</w:t>
      </w:r>
    </w:p>
    <w:p w:rsidR="00667FF8" w:rsidRPr="00EA61AD" w:rsidRDefault="00667FF8" w:rsidP="00BC1048">
      <w:pPr>
        <w:numPr>
          <w:ilvl w:val="0"/>
          <w:numId w:val="294"/>
        </w:numPr>
        <w:spacing w:line="360" w:lineRule="auto"/>
        <w:rPr>
          <w:rFonts w:ascii="Times New Roman" w:hAnsi="Times New Roman" w:cs="Times New Roman"/>
          <w:bCs/>
          <w:sz w:val="24"/>
        </w:rPr>
      </w:pPr>
      <w:r w:rsidRPr="00EA61AD">
        <w:rPr>
          <w:rFonts w:ascii="Times New Roman" w:hAnsi="Times New Roman" w:cs="Times New Roman"/>
          <w:bCs/>
          <w:sz w:val="24"/>
        </w:rPr>
        <w:t>Povezava z kliničnimi stanji: policistična ledvica, displazije, AV nepravilnosti, sistemske bolezni veziva, familiarna nagnjenost, bakterijski endokarditis.</w:t>
      </w:r>
    </w:p>
    <w:p w:rsidR="00667FF8" w:rsidRPr="00EA61AD" w:rsidRDefault="00667FF8" w:rsidP="00BC1048">
      <w:pPr>
        <w:numPr>
          <w:ilvl w:val="0"/>
          <w:numId w:val="294"/>
        </w:numPr>
        <w:spacing w:line="360" w:lineRule="auto"/>
        <w:rPr>
          <w:rFonts w:ascii="Times New Roman" w:hAnsi="Times New Roman" w:cs="Times New Roman"/>
          <w:bCs/>
          <w:sz w:val="24"/>
        </w:rPr>
      </w:pPr>
      <w:r w:rsidRPr="00EA61AD">
        <w:rPr>
          <w:rFonts w:ascii="Times New Roman" w:hAnsi="Times New Roman" w:cs="Times New Roman"/>
          <w:bCs/>
          <w:sz w:val="24"/>
        </w:rPr>
        <w:t>Zdravljenje: kalcijevi antagonisti, siecer enako kot pri SAH</w:t>
      </w:r>
    </w:p>
    <w:p w:rsidR="00EA61AD" w:rsidRPr="00EA61AD" w:rsidRDefault="00EA61AD" w:rsidP="00BC1048">
      <w:pPr>
        <w:pStyle w:val="ListParagraph"/>
        <w:numPr>
          <w:ilvl w:val="0"/>
          <w:numId w:val="294"/>
        </w:numPr>
        <w:spacing w:line="360" w:lineRule="auto"/>
        <w:rPr>
          <w:rFonts w:ascii="Times New Roman" w:hAnsi="Times New Roman" w:cs="Times New Roman"/>
          <w:bCs/>
          <w:sz w:val="24"/>
        </w:rPr>
      </w:pPr>
      <w:r w:rsidRPr="00EA61AD">
        <w:rPr>
          <w:rFonts w:ascii="Times New Roman" w:hAnsi="Times New Roman" w:cs="Times New Roman"/>
          <w:bCs/>
          <w:sz w:val="24"/>
        </w:rPr>
        <w:t>Kirurško: namestitev sponke v kombinaciji z perkutanimi metodami, sponka po Hunterju, embolizacija; zgodnja oskrba 48-96 ur po krvavitvi in pozna 10-14 dni</w:t>
      </w:r>
    </w:p>
    <w:p w:rsidR="00EA61AD" w:rsidRDefault="00EA61AD" w:rsidP="00EA61AD">
      <w:pPr>
        <w:spacing w:line="360" w:lineRule="auto"/>
        <w:rPr>
          <w:rFonts w:ascii="Times New Roman" w:hAnsi="Times New Roman" w:cs="Times New Roman"/>
          <w:bCs/>
          <w:sz w:val="24"/>
        </w:rPr>
      </w:pPr>
    </w:p>
    <w:p w:rsidR="00EA61AD" w:rsidRDefault="00EA61AD" w:rsidP="00EA61AD">
      <w:pPr>
        <w:spacing w:line="360" w:lineRule="auto"/>
        <w:rPr>
          <w:rFonts w:ascii="Times New Roman" w:hAnsi="Times New Roman" w:cs="Times New Roman"/>
          <w:bCs/>
          <w:sz w:val="24"/>
        </w:rPr>
      </w:pPr>
      <w:r>
        <w:rPr>
          <w:rFonts w:ascii="Times New Roman" w:hAnsi="Times New Roman" w:cs="Times New Roman"/>
          <w:bCs/>
          <w:sz w:val="24"/>
        </w:rPr>
        <w:t>KRANIOTOMIJE:</w:t>
      </w:r>
    </w:p>
    <w:p w:rsidR="00667FF8" w:rsidRPr="00EA61AD" w:rsidRDefault="00667FF8" w:rsidP="00BC1048">
      <w:pPr>
        <w:pStyle w:val="ListParagraph"/>
        <w:numPr>
          <w:ilvl w:val="0"/>
          <w:numId w:val="295"/>
        </w:numPr>
        <w:spacing w:line="360" w:lineRule="auto"/>
        <w:rPr>
          <w:rFonts w:ascii="Times New Roman" w:hAnsi="Times New Roman" w:cs="Times New Roman"/>
          <w:bCs/>
          <w:sz w:val="24"/>
        </w:rPr>
      </w:pPr>
      <w:r w:rsidRPr="00EA61AD">
        <w:rPr>
          <w:rFonts w:ascii="Times New Roman" w:hAnsi="Times New Roman" w:cs="Times New Roman"/>
          <w:bCs/>
          <w:sz w:val="24"/>
        </w:rPr>
        <w:t>Pterionalne</w:t>
      </w:r>
    </w:p>
    <w:p w:rsidR="00667FF8" w:rsidRPr="00EA61AD" w:rsidRDefault="00667FF8" w:rsidP="00BC1048">
      <w:pPr>
        <w:pStyle w:val="ListParagraph"/>
        <w:numPr>
          <w:ilvl w:val="0"/>
          <w:numId w:val="295"/>
        </w:numPr>
        <w:spacing w:line="360" w:lineRule="auto"/>
        <w:rPr>
          <w:rFonts w:ascii="Times New Roman" w:hAnsi="Times New Roman" w:cs="Times New Roman"/>
          <w:bCs/>
          <w:sz w:val="24"/>
        </w:rPr>
      </w:pPr>
      <w:r w:rsidRPr="00EA61AD">
        <w:rPr>
          <w:rFonts w:ascii="Times New Roman" w:hAnsi="Times New Roman" w:cs="Times New Roman"/>
          <w:bCs/>
          <w:sz w:val="24"/>
        </w:rPr>
        <w:lastRenderedPageBreak/>
        <w:t>Lobanjsko dno: pterionalno, orbitotomija, ekstraduralna klinoidektomija in sfenoidne kosti</w:t>
      </w:r>
    </w:p>
    <w:p w:rsidR="00667FF8" w:rsidRPr="00EA61AD" w:rsidRDefault="00667FF8" w:rsidP="00BC1048">
      <w:pPr>
        <w:pStyle w:val="ListParagraph"/>
        <w:numPr>
          <w:ilvl w:val="0"/>
          <w:numId w:val="295"/>
        </w:numPr>
        <w:spacing w:line="360" w:lineRule="auto"/>
        <w:rPr>
          <w:rFonts w:ascii="Times New Roman" w:hAnsi="Times New Roman" w:cs="Times New Roman"/>
          <w:bCs/>
          <w:sz w:val="24"/>
        </w:rPr>
      </w:pPr>
      <w:r w:rsidRPr="00EA61AD">
        <w:rPr>
          <w:rFonts w:ascii="Times New Roman" w:hAnsi="Times New Roman" w:cs="Times New Roman"/>
          <w:bCs/>
          <w:sz w:val="24"/>
        </w:rPr>
        <w:t>Pristopi do piramide in stranskega prekata</w:t>
      </w:r>
    </w:p>
    <w:p w:rsidR="00667FF8" w:rsidRPr="00EA61AD" w:rsidRDefault="00667FF8" w:rsidP="00BC1048">
      <w:pPr>
        <w:pStyle w:val="ListParagraph"/>
        <w:numPr>
          <w:ilvl w:val="0"/>
          <w:numId w:val="295"/>
        </w:numPr>
        <w:spacing w:line="360" w:lineRule="auto"/>
        <w:rPr>
          <w:rFonts w:ascii="Times New Roman" w:hAnsi="Times New Roman" w:cs="Times New Roman"/>
          <w:bCs/>
          <w:sz w:val="24"/>
        </w:rPr>
      </w:pPr>
      <w:r w:rsidRPr="00EA61AD">
        <w:rPr>
          <w:rFonts w:ascii="Times New Roman" w:hAnsi="Times New Roman" w:cs="Times New Roman"/>
          <w:bCs/>
          <w:sz w:val="24"/>
        </w:rPr>
        <w:t>Pristopi do pinealnega področja (okcipitalni, subokcipitalni supracerebelarni)</w:t>
      </w:r>
    </w:p>
    <w:p w:rsidR="00667FF8" w:rsidRPr="00EA61AD" w:rsidRDefault="00667FF8" w:rsidP="00BC1048">
      <w:pPr>
        <w:pStyle w:val="ListParagraph"/>
        <w:numPr>
          <w:ilvl w:val="0"/>
          <w:numId w:val="295"/>
        </w:numPr>
        <w:spacing w:line="360" w:lineRule="auto"/>
        <w:rPr>
          <w:rFonts w:ascii="Times New Roman" w:hAnsi="Times New Roman" w:cs="Times New Roman"/>
          <w:bCs/>
          <w:sz w:val="24"/>
        </w:rPr>
      </w:pPr>
      <w:r w:rsidRPr="00EA61AD">
        <w:rPr>
          <w:rFonts w:ascii="Times New Roman" w:hAnsi="Times New Roman" w:cs="Times New Roman"/>
          <w:bCs/>
          <w:sz w:val="24"/>
        </w:rPr>
        <w:t>Stranski subokcipitalni pristopi</w:t>
      </w:r>
    </w:p>
    <w:p w:rsidR="00667FF8" w:rsidRDefault="00667FF8" w:rsidP="00BC1048">
      <w:pPr>
        <w:pStyle w:val="ListParagraph"/>
        <w:numPr>
          <w:ilvl w:val="0"/>
          <w:numId w:val="295"/>
        </w:numPr>
        <w:spacing w:line="360" w:lineRule="auto"/>
        <w:rPr>
          <w:rFonts w:ascii="Times New Roman" w:hAnsi="Times New Roman" w:cs="Times New Roman"/>
          <w:bCs/>
          <w:sz w:val="24"/>
        </w:rPr>
      </w:pPr>
      <w:r w:rsidRPr="00EA61AD">
        <w:rPr>
          <w:rFonts w:ascii="Times New Roman" w:hAnsi="Times New Roman" w:cs="Times New Roman"/>
          <w:bCs/>
          <w:sz w:val="24"/>
        </w:rPr>
        <w:t>Medialni subokcipitalni pristopi</w:t>
      </w:r>
    </w:p>
    <w:p w:rsidR="00EA61AD" w:rsidRDefault="00EA61AD" w:rsidP="00EA61AD">
      <w:pPr>
        <w:spacing w:line="360" w:lineRule="auto"/>
        <w:rPr>
          <w:rFonts w:ascii="Times New Roman" w:hAnsi="Times New Roman" w:cs="Times New Roman"/>
          <w:bCs/>
          <w:sz w:val="24"/>
        </w:rPr>
      </w:pPr>
    </w:p>
    <w:p w:rsidR="00EA61AD" w:rsidRDefault="00EA61AD" w:rsidP="00EA61AD">
      <w:pPr>
        <w:spacing w:line="360" w:lineRule="auto"/>
        <w:rPr>
          <w:rFonts w:ascii="Times New Roman" w:hAnsi="Times New Roman" w:cs="Times New Roman"/>
          <w:bCs/>
          <w:sz w:val="24"/>
        </w:rPr>
      </w:pPr>
      <w:r>
        <w:rPr>
          <w:rFonts w:ascii="Times New Roman" w:hAnsi="Times New Roman" w:cs="Times New Roman"/>
          <w:bCs/>
          <w:sz w:val="24"/>
        </w:rPr>
        <w:t>7.POŠKODBE GLAVE IN MOŽGANOV:</w:t>
      </w:r>
    </w:p>
    <w:p w:rsidR="00667FF8" w:rsidRPr="00EA61AD" w:rsidRDefault="00667FF8" w:rsidP="00BC1048">
      <w:pPr>
        <w:pStyle w:val="ListParagraph"/>
        <w:numPr>
          <w:ilvl w:val="0"/>
          <w:numId w:val="296"/>
        </w:numPr>
        <w:spacing w:line="360" w:lineRule="auto"/>
        <w:rPr>
          <w:rFonts w:ascii="Times New Roman" w:hAnsi="Times New Roman" w:cs="Times New Roman"/>
          <w:bCs/>
          <w:sz w:val="24"/>
        </w:rPr>
      </w:pPr>
      <w:r w:rsidRPr="00EA61AD">
        <w:rPr>
          <w:rFonts w:ascii="Times New Roman" w:hAnsi="Times New Roman" w:cs="Times New Roman"/>
          <w:bCs/>
          <w:sz w:val="24"/>
        </w:rPr>
        <w:t xml:space="preserve">Klinična prepoznava: </w:t>
      </w:r>
      <w:r w:rsidRPr="00EA61AD">
        <w:rPr>
          <w:rFonts w:ascii="Times New Roman" w:hAnsi="Times New Roman" w:cs="Times New Roman"/>
          <w:b/>
          <w:bCs/>
          <w:sz w:val="24"/>
        </w:rPr>
        <w:t xml:space="preserve">Glasgow coma score: </w:t>
      </w:r>
      <w:r w:rsidRPr="00EA61AD">
        <w:rPr>
          <w:rFonts w:ascii="Times New Roman" w:hAnsi="Times New Roman" w:cs="Times New Roman"/>
          <w:bCs/>
          <w:sz w:val="24"/>
        </w:rPr>
        <w:t>odpiranje oči, besedni govor, motorični govor</w:t>
      </w:r>
    </w:p>
    <w:p w:rsidR="00667FF8" w:rsidRPr="00EA61AD" w:rsidRDefault="00667FF8" w:rsidP="00BC1048">
      <w:pPr>
        <w:pStyle w:val="ListParagraph"/>
        <w:numPr>
          <w:ilvl w:val="0"/>
          <w:numId w:val="296"/>
        </w:numPr>
        <w:spacing w:line="360" w:lineRule="auto"/>
        <w:rPr>
          <w:rFonts w:ascii="Times New Roman" w:hAnsi="Times New Roman" w:cs="Times New Roman"/>
          <w:bCs/>
          <w:sz w:val="24"/>
        </w:rPr>
      </w:pPr>
      <w:r w:rsidRPr="00EA61AD">
        <w:rPr>
          <w:rFonts w:ascii="Times New Roman" w:hAnsi="Times New Roman" w:cs="Times New Roman"/>
          <w:bCs/>
          <w:sz w:val="24"/>
        </w:rPr>
        <w:t>Klinični pregled: orientacijski pregled z zunanjimi znaki poškodbe, dihalna pot in vratna hrbtenica, dihanje, krvni obtok, nevrološka okvara, pregled in oskrba drugih poškodb, zmanjšanje bolečine, preprečevanje okužb.</w:t>
      </w:r>
    </w:p>
    <w:p w:rsidR="00667FF8" w:rsidRPr="00EA61AD" w:rsidRDefault="00667FF8" w:rsidP="00BC1048">
      <w:pPr>
        <w:pStyle w:val="ListParagraph"/>
        <w:numPr>
          <w:ilvl w:val="0"/>
          <w:numId w:val="296"/>
        </w:numPr>
        <w:spacing w:line="360" w:lineRule="auto"/>
        <w:rPr>
          <w:rFonts w:ascii="Times New Roman" w:hAnsi="Times New Roman" w:cs="Times New Roman"/>
          <w:bCs/>
          <w:sz w:val="24"/>
        </w:rPr>
      </w:pPr>
      <w:r w:rsidRPr="00EA61AD">
        <w:rPr>
          <w:rFonts w:ascii="Times New Roman" w:hAnsi="Times New Roman" w:cs="Times New Roman"/>
          <w:bCs/>
          <w:sz w:val="24"/>
        </w:rPr>
        <w:t xml:space="preserve">Zvišan ICP, epileptični napadi, </w:t>
      </w:r>
      <w:r w:rsidRPr="00EA61AD">
        <w:rPr>
          <w:rFonts w:ascii="Times New Roman" w:hAnsi="Times New Roman" w:cs="Times New Roman"/>
          <w:b/>
          <w:bCs/>
          <w:sz w:val="24"/>
        </w:rPr>
        <w:t>pregled zenic in žariščni znaki,</w:t>
      </w:r>
      <w:r w:rsidRPr="00EA61AD">
        <w:rPr>
          <w:rFonts w:ascii="Times New Roman" w:hAnsi="Times New Roman" w:cs="Times New Roman"/>
          <w:bCs/>
          <w:sz w:val="24"/>
        </w:rPr>
        <w:t xml:space="preserve"> meningealni znaki, likvoreja, hematotimpanon, spremembe očesnega ozadja, eksoftalmus</w:t>
      </w:r>
    </w:p>
    <w:p w:rsidR="00667FF8" w:rsidRPr="00EA61AD" w:rsidRDefault="00667FF8" w:rsidP="00BC1048">
      <w:pPr>
        <w:pStyle w:val="ListParagraph"/>
        <w:numPr>
          <w:ilvl w:val="0"/>
          <w:numId w:val="296"/>
        </w:numPr>
        <w:spacing w:line="360" w:lineRule="auto"/>
        <w:rPr>
          <w:rFonts w:ascii="Times New Roman" w:hAnsi="Times New Roman" w:cs="Times New Roman"/>
          <w:bCs/>
          <w:sz w:val="24"/>
        </w:rPr>
      </w:pPr>
      <w:r w:rsidRPr="00EA61AD">
        <w:rPr>
          <w:rFonts w:ascii="Times New Roman" w:hAnsi="Times New Roman" w:cs="Times New Roman"/>
          <w:bCs/>
          <w:sz w:val="24"/>
        </w:rPr>
        <w:t xml:space="preserve">Diagnostika: </w:t>
      </w:r>
      <w:r w:rsidRPr="00EA61AD">
        <w:rPr>
          <w:rFonts w:ascii="Times New Roman" w:hAnsi="Times New Roman" w:cs="Times New Roman"/>
          <w:b/>
          <w:bCs/>
          <w:sz w:val="24"/>
        </w:rPr>
        <w:t>CT (GCS 8 ali manj), GCS 9 z nevrološkimi simptomi.</w:t>
      </w:r>
    </w:p>
    <w:p w:rsidR="00667FF8" w:rsidRPr="00EA61AD" w:rsidRDefault="00667FF8" w:rsidP="00BC1048">
      <w:pPr>
        <w:pStyle w:val="ListParagraph"/>
        <w:numPr>
          <w:ilvl w:val="0"/>
          <w:numId w:val="296"/>
        </w:numPr>
        <w:spacing w:line="360" w:lineRule="auto"/>
        <w:rPr>
          <w:rFonts w:ascii="Times New Roman" w:hAnsi="Times New Roman" w:cs="Times New Roman"/>
          <w:bCs/>
          <w:sz w:val="24"/>
        </w:rPr>
      </w:pPr>
      <w:r w:rsidRPr="00EA61AD">
        <w:rPr>
          <w:rFonts w:ascii="Times New Roman" w:hAnsi="Times New Roman" w:cs="Times New Roman"/>
          <w:bCs/>
          <w:sz w:val="24"/>
        </w:rPr>
        <w:t xml:space="preserve">Zdravljenje: luknjičasta trepanacija, ICP elektroda. </w:t>
      </w:r>
    </w:p>
    <w:p w:rsidR="00EA61AD" w:rsidRDefault="00EA61AD" w:rsidP="00EA61AD">
      <w:pPr>
        <w:spacing w:line="360" w:lineRule="auto"/>
        <w:rPr>
          <w:rFonts w:ascii="Times New Roman" w:hAnsi="Times New Roman" w:cs="Times New Roman"/>
          <w:b/>
          <w:bCs/>
          <w:sz w:val="24"/>
        </w:rPr>
      </w:pPr>
      <w:r w:rsidRPr="00EA61AD">
        <w:rPr>
          <w:rFonts w:ascii="Times New Roman" w:hAnsi="Times New Roman" w:cs="Times New Roman"/>
          <w:b/>
          <w:bCs/>
          <w:sz w:val="24"/>
        </w:rPr>
        <w:t>Opozorilni klinični znaki</w:t>
      </w:r>
      <w:r>
        <w:rPr>
          <w:rFonts w:ascii="Times New Roman" w:hAnsi="Times New Roman" w:cs="Times New Roman"/>
          <w:b/>
          <w:bCs/>
          <w:sz w:val="24"/>
        </w:rPr>
        <w:t>:</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Znaki za krvavitev iz skalpa, kri v zunanjem sluhovodu pred bobničem</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Ansomia</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Patološko reagiranje zenice na osvetlitev</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Izolirana internuklearna oftalmoplegija</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Pareza VI. možg. Živca (poškodba temporalne kosti)</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Izguba sluha</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Disfagija (tveganje za aspiracijao)</w:t>
      </w:r>
    </w:p>
    <w:p w:rsidR="00667FF8" w:rsidRPr="00EA61AD" w:rsidRDefault="00667FF8" w:rsidP="00BC1048">
      <w:pPr>
        <w:pStyle w:val="ListParagraph"/>
        <w:numPr>
          <w:ilvl w:val="0"/>
          <w:numId w:val="297"/>
        </w:numPr>
        <w:spacing w:line="360" w:lineRule="auto"/>
        <w:rPr>
          <w:rFonts w:ascii="Times New Roman" w:hAnsi="Times New Roman" w:cs="Times New Roman"/>
          <w:bCs/>
          <w:sz w:val="24"/>
        </w:rPr>
      </w:pPr>
      <w:r w:rsidRPr="00EA61AD">
        <w:rPr>
          <w:rFonts w:ascii="Times New Roman" w:hAnsi="Times New Roman" w:cs="Times New Roman"/>
          <w:bCs/>
          <w:sz w:val="24"/>
        </w:rPr>
        <w:t>Fokalni motorični znaki</w:t>
      </w:r>
    </w:p>
    <w:p w:rsidR="00EA61AD" w:rsidRPr="00EA61AD" w:rsidRDefault="00EA61AD" w:rsidP="00EA61AD">
      <w:pPr>
        <w:spacing w:line="360" w:lineRule="auto"/>
        <w:rPr>
          <w:rFonts w:ascii="Times New Roman" w:hAnsi="Times New Roman" w:cs="Times New Roman"/>
          <w:bCs/>
          <w:sz w:val="24"/>
        </w:rPr>
      </w:pPr>
      <w:r w:rsidRPr="00EA61AD">
        <w:rPr>
          <w:rFonts w:ascii="Times New Roman" w:hAnsi="Times New Roman" w:cs="Times New Roman"/>
          <w:bCs/>
          <w:sz w:val="24"/>
        </w:rPr>
        <w:t xml:space="preserve">Terapija: </w:t>
      </w:r>
    </w:p>
    <w:p w:rsidR="00667FF8" w:rsidRPr="00EA61AD" w:rsidRDefault="00667FF8" w:rsidP="00BC1048">
      <w:pPr>
        <w:pStyle w:val="ListParagraph"/>
        <w:numPr>
          <w:ilvl w:val="0"/>
          <w:numId w:val="298"/>
        </w:numPr>
        <w:spacing w:line="360" w:lineRule="auto"/>
        <w:rPr>
          <w:rFonts w:ascii="Times New Roman" w:hAnsi="Times New Roman" w:cs="Times New Roman"/>
          <w:bCs/>
          <w:sz w:val="24"/>
        </w:rPr>
      </w:pPr>
      <w:r w:rsidRPr="00EA61AD">
        <w:rPr>
          <w:rFonts w:ascii="Times New Roman" w:hAnsi="Times New Roman" w:cs="Times New Roman"/>
          <w:bCs/>
          <w:sz w:val="24"/>
        </w:rPr>
        <w:t>ICP elektroda (tlak med 20-25 mmHg)</w:t>
      </w:r>
    </w:p>
    <w:p w:rsidR="00667FF8" w:rsidRPr="00EA61AD" w:rsidRDefault="00667FF8" w:rsidP="00BC1048">
      <w:pPr>
        <w:pStyle w:val="ListParagraph"/>
        <w:numPr>
          <w:ilvl w:val="0"/>
          <w:numId w:val="298"/>
        </w:numPr>
        <w:spacing w:line="360" w:lineRule="auto"/>
        <w:rPr>
          <w:rFonts w:ascii="Times New Roman" w:hAnsi="Times New Roman" w:cs="Times New Roman"/>
          <w:bCs/>
          <w:sz w:val="24"/>
        </w:rPr>
      </w:pPr>
      <w:r w:rsidRPr="00EA61AD">
        <w:rPr>
          <w:rFonts w:ascii="Times New Roman" w:hAnsi="Times New Roman" w:cs="Times New Roman"/>
          <w:bCs/>
          <w:sz w:val="24"/>
        </w:rPr>
        <w:t>Manitol</w:t>
      </w:r>
    </w:p>
    <w:p w:rsidR="00EA61AD" w:rsidRPr="00EA61AD" w:rsidRDefault="00667FF8" w:rsidP="00BC1048">
      <w:pPr>
        <w:pStyle w:val="ListParagraph"/>
        <w:numPr>
          <w:ilvl w:val="0"/>
          <w:numId w:val="298"/>
        </w:numPr>
        <w:spacing w:line="360" w:lineRule="auto"/>
        <w:rPr>
          <w:rFonts w:ascii="Times New Roman" w:hAnsi="Times New Roman" w:cs="Times New Roman"/>
          <w:bCs/>
          <w:sz w:val="24"/>
        </w:rPr>
      </w:pPr>
      <w:r w:rsidRPr="00EA61AD">
        <w:rPr>
          <w:rFonts w:ascii="Times New Roman" w:hAnsi="Times New Roman" w:cs="Times New Roman"/>
          <w:bCs/>
          <w:sz w:val="24"/>
        </w:rPr>
        <w:t>Hiperventilacija</w:t>
      </w:r>
    </w:p>
    <w:p w:rsidR="00EA61AD" w:rsidRPr="00EA61AD" w:rsidRDefault="00EA61AD" w:rsidP="00BC1048">
      <w:pPr>
        <w:pStyle w:val="ListParagraph"/>
        <w:numPr>
          <w:ilvl w:val="0"/>
          <w:numId w:val="298"/>
        </w:numPr>
        <w:spacing w:line="360" w:lineRule="auto"/>
        <w:rPr>
          <w:rFonts w:ascii="Times New Roman" w:hAnsi="Times New Roman" w:cs="Times New Roman"/>
          <w:bCs/>
          <w:sz w:val="24"/>
        </w:rPr>
      </w:pPr>
      <w:r w:rsidRPr="00EA61AD">
        <w:rPr>
          <w:rFonts w:ascii="Times New Roman" w:hAnsi="Times New Roman" w:cs="Times New Roman"/>
          <w:bCs/>
          <w:sz w:val="24"/>
        </w:rPr>
        <w:t>Diazepam (krči)</w:t>
      </w:r>
    </w:p>
    <w:p w:rsidR="00EA61AD" w:rsidRDefault="00EA61AD" w:rsidP="00EA61AD">
      <w:pPr>
        <w:pStyle w:val="Title"/>
      </w:pPr>
      <w:r>
        <w:lastRenderedPageBreak/>
        <w:t>OPEKLINE</w:t>
      </w:r>
    </w:p>
    <w:p w:rsidR="00667FF8" w:rsidRDefault="00667FF8" w:rsidP="00EA61AD"/>
    <w:p w:rsidR="00667FF8" w:rsidRPr="00EA61AD" w:rsidRDefault="00667FF8" w:rsidP="00EA61AD">
      <w:pPr>
        <w:rPr>
          <w:rFonts w:ascii="Times New Roman" w:hAnsi="Times New Roman" w:cs="Times New Roman"/>
          <w:sz w:val="24"/>
        </w:rPr>
      </w:pPr>
      <w:r w:rsidRPr="00EA61AD">
        <w:rPr>
          <w:rFonts w:ascii="Times New Roman" w:hAnsi="Times New Roman" w:cs="Times New Roman"/>
          <w:sz w:val="24"/>
        </w:rPr>
        <w:t xml:space="preserve">Pogostost opeklinskih poškodb v razvitem svetu upada. </w:t>
      </w:r>
    </w:p>
    <w:p w:rsidR="00EA61AD" w:rsidRDefault="00EA61AD" w:rsidP="00EA61AD">
      <w:pPr>
        <w:rPr>
          <w:rFonts w:ascii="Times New Roman" w:hAnsi="Times New Roman" w:cs="Times New Roman"/>
          <w:sz w:val="24"/>
        </w:rPr>
      </w:pPr>
      <w:r w:rsidRPr="00EA61AD">
        <w:rPr>
          <w:rFonts w:ascii="Times New Roman" w:hAnsi="Times New Roman" w:cs="Times New Roman"/>
          <w:sz w:val="24"/>
        </w:rPr>
        <w:t>Opeklinske rane večinoma lahko obravnavamo ambulantno, približno 300 poškodovancev z opeklinami/milijon prebivalcev pa potrebuje bolnišnično zdravljenje</w:t>
      </w:r>
      <w:r>
        <w:rPr>
          <w:rFonts w:ascii="Times New Roman" w:hAnsi="Times New Roman" w:cs="Times New Roman"/>
          <w:sz w:val="24"/>
        </w:rPr>
        <w:t>.</w:t>
      </w:r>
    </w:p>
    <w:p w:rsidR="00667FF8" w:rsidRPr="00EA61AD" w:rsidRDefault="00667FF8" w:rsidP="00EA61AD">
      <w:pPr>
        <w:rPr>
          <w:rFonts w:ascii="Times New Roman" w:hAnsi="Times New Roman" w:cs="Times New Roman"/>
          <w:sz w:val="24"/>
        </w:rPr>
      </w:pPr>
      <w:r w:rsidRPr="00EA61AD">
        <w:rPr>
          <w:rFonts w:ascii="Times New Roman" w:hAnsi="Times New Roman" w:cs="Times New Roman"/>
          <w:sz w:val="24"/>
        </w:rPr>
        <w:t>Manj kot 25 % sprejetih bolnikov ima opeklino večjo od 20 % skupne telesne površine (STP).</w:t>
      </w:r>
    </w:p>
    <w:p w:rsidR="00667FF8" w:rsidRPr="00EA61AD" w:rsidRDefault="00667FF8" w:rsidP="00EA61AD">
      <w:pPr>
        <w:rPr>
          <w:rFonts w:ascii="Times New Roman" w:hAnsi="Times New Roman" w:cs="Times New Roman"/>
          <w:sz w:val="24"/>
        </w:rPr>
      </w:pPr>
      <w:r w:rsidRPr="00EA61AD">
        <w:rPr>
          <w:rFonts w:ascii="Times New Roman" w:hAnsi="Times New Roman" w:cs="Times New Roman"/>
          <w:sz w:val="24"/>
        </w:rPr>
        <w:t>Najpogostejše so opekline s plamen</w:t>
      </w:r>
      <w:r w:rsidR="00EA61AD">
        <w:rPr>
          <w:rFonts w:ascii="Times New Roman" w:hAnsi="Times New Roman" w:cs="Times New Roman"/>
          <w:sz w:val="24"/>
        </w:rPr>
        <w:t xml:space="preserve">om in kontaktne opekline (55%), </w:t>
      </w:r>
      <w:r>
        <w:rPr>
          <w:rFonts w:ascii="Times New Roman" w:hAnsi="Times New Roman" w:cs="Times New Roman"/>
          <w:sz w:val="24"/>
        </w:rPr>
        <w:t>sl</w:t>
      </w:r>
      <w:r w:rsidRPr="00EA61AD">
        <w:rPr>
          <w:rFonts w:ascii="Times New Roman" w:hAnsi="Times New Roman" w:cs="Times New Roman"/>
          <w:sz w:val="24"/>
        </w:rPr>
        <w:t>edijo oparine (40%), kemične in električne opekline pa predstavljajo 5% opeklinskih ran.</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sz w:val="24"/>
        </w:rPr>
        <w:t>Opeklina</w:t>
      </w:r>
      <w:r>
        <w:rPr>
          <w:rFonts w:ascii="Times New Roman" w:hAnsi="Times New Roman" w:cs="Times New Roman"/>
          <w:b/>
          <w:sz w:val="24"/>
        </w:rPr>
        <w:t xml:space="preserve"> </w:t>
      </w:r>
      <w:r>
        <w:rPr>
          <w:rFonts w:ascii="Times New Roman" w:hAnsi="Times New Roman" w:cs="Times New Roman"/>
          <w:sz w:val="24"/>
        </w:rPr>
        <w:t>=</w:t>
      </w:r>
      <w:r w:rsidRPr="00667FF8">
        <w:rPr>
          <w:rFonts w:ascii="Times New Roman" w:hAnsi="Times New Roman" w:cs="Times New Roman"/>
          <w:sz w:val="24"/>
        </w:rPr>
        <w:t xml:space="preserve"> rana, ki lahko nastane na različne načine pri opeklinski poškodbi zaradi delovanja </w:t>
      </w:r>
      <w:r w:rsidRPr="00667FF8">
        <w:rPr>
          <w:rFonts w:ascii="Times New Roman" w:hAnsi="Times New Roman" w:cs="Times New Roman"/>
          <w:b/>
          <w:bCs/>
          <w:sz w:val="24"/>
        </w:rPr>
        <w:t xml:space="preserve">toplotne, kemične, električne energije na tkiva ali zaradi sevanja (radiacije). </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sz w:val="24"/>
        </w:rPr>
        <w:t>Najpogosteje so opeklinske rane posledica dotika kože in/ali sluznice z vročimi tekočinami (paro, vrelo vodo, oljem ipd.) in delovanja toplotne energije v obliki suhe vročine (plamena, razbeljene kovine, vročega zraka).</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sz w:val="24"/>
        </w:rPr>
        <w:t xml:space="preserve">Že kratkotrajna izpostavljenost temperaturi, višji od 49 °C poškoduje celice kože. Pri temperaturi nad </w:t>
      </w:r>
      <w:r w:rsidRPr="00667FF8">
        <w:rPr>
          <w:rFonts w:ascii="Times New Roman" w:hAnsi="Times New Roman" w:cs="Times New Roman"/>
          <w:b/>
          <w:bCs/>
          <w:sz w:val="24"/>
        </w:rPr>
        <w:t xml:space="preserve">50 °C </w:t>
      </w:r>
      <w:r w:rsidRPr="00667FF8">
        <w:rPr>
          <w:rFonts w:ascii="Times New Roman" w:hAnsi="Times New Roman" w:cs="Times New Roman"/>
          <w:sz w:val="24"/>
        </w:rPr>
        <w:t>se prične denaturacija proteinov in odmiranje tkiva.</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sz w:val="24"/>
        </w:rPr>
        <w:t>Največji delež opeklinskih ran je v starostnem obdobju med 15. in 64. letom (60%).</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sz w:val="24"/>
        </w:rPr>
        <w:t>Druga najpogosteje opečena starostna skupina so otroci med 1. in 4. letom (20%), sledijo otroci/adolescenti stari 5-14 let (10%) ter odrasli nad 65 let (10%).</w:t>
      </w:r>
    </w:p>
    <w:p w:rsidR="00EA61AD" w:rsidRDefault="00EA61AD" w:rsidP="00EA61AD">
      <w:pPr>
        <w:rPr>
          <w:rFonts w:ascii="Times New Roman" w:hAnsi="Times New Roman" w:cs="Times New Roman"/>
          <w:sz w:val="24"/>
        </w:rPr>
      </w:pP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lang w:val="pl-PL"/>
        </w:rPr>
        <w:t>Najpogostejši vzrok za nastanek opekline glede na starostne skupine so:</w:t>
      </w:r>
    </w:p>
    <w:p w:rsidR="00667FF8" w:rsidRPr="00667FF8" w:rsidRDefault="00667FF8" w:rsidP="00BC1048">
      <w:pPr>
        <w:numPr>
          <w:ilvl w:val="0"/>
          <w:numId w:val="299"/>
        </w:numPr>
        <w:rPr>
          <w:rFonts w:ascii="Times New Roman" w:hAnsi="Times New Roman" w:cs="Times New Roman"/>
          <w:sz w:val="24"/>
        </w:rPr>
      </w:pPr>
      <w:r w:rsidRPr="00667FF8">
        <w:rPr>
          <w:rFonts w:ascii="Times New Roman" w:hAnsi="Times New Roman" w:cs="Times New Roman"/>
          <w:sz w:val="24"/>
        </w:rPr>
        <w:t>otroci stari 1-4 let: oparine (70%), otroci/adolescenti stari 5-14 let: kemične in električne opekline,</w:t>
      </w:r>
    </w:p>
    <w:p w:rsidR="00667FF8" w:rsidRPr="00667FF8" w:rsidRDefault="00667FF8" w:rsidP="00BC1048">
      <w:pPr>
        <w:numPr>
          <w:ilvl w:val="0"/>
          <w:numId w:val="299"/>
        </w:numPr>
        <w:rPr>
          <w:rFonts w:ascii="Times New Roman" w:hAnsi="Times New Roman" w:cs="Times New Roman"/>
          <w:sz w:val="24"/>
        </w:rPr>
      </w:pPr>
      <w:r w:rsidRPr="00667FF8">
        <w:rPr>
          <w:rFonts w:ascii="Times New Roman" w:hAnsi="Times New Roman" w:cs="Times New Roman"/>
          <w:sz w:val="24"/>
        </w:rPr>
        <w:t>odrasli 15-64 let: kontakne opekline, večinoma s plamenom,</w:t>
      </w:r>
    </w:p>
    <w:p w:rsidR="00667FF8" w:rsidRPr="00667FF8" w:rsidRDefault="00667FF8" w:rsidP="00BC1048">
      <w:pPr>
        <w:numPr>
          <w:ilvl w:val="0"/>
          <w:numId w:val="299"/>
        </w:numPr>
        <w:rPr>
          <w:rFonts w:ascii="Times New Roman" w:hAnsi="Times New Roman" w:cs="Times New Roman"/>
          <w:sz w:val="24"/>
        </w:rPr>
      </w:pPr>
      <w:r w:rsidRPr="00667FF8">
        <w:rPr>
          <w:rFonts w:ascii="Times New Roman" w:hAnsi="Times New Roman" w:cs="Times New Roman"/>
          <w:sz w:val="24"/>
        </w:rPr>
        <w:t xml:space="preserve">starejši od 65 let: oparine in kontaktne opekline. </w:t>
      </w:r>
    </w:p>
    <w:p w:rsidR="00667FF8" w:rsidRDefault="00667FF8" w:rsidP="00EA61AD">
      <w:pPr>
        <w:rPr>
          <w:rFonts w:ascii="Times New Roman" w:hAnsi="Times New Roman" w:cs="Times New Roman"/>
          <w:sz w:val="24"/>
        </w:rPr>
      </w:pPr>
    </w:p>
    <w:p w:rsidR="00667FF8" w:rsidRDefault="00667FF8" w:rsidP="00EA61AD">
      <w:pPr>
        <w:rPr>
          <w:rFonts w:ascii="Times New Roman" w:hAnsi="Times New Roman" w:cs="Times New Roman"/>
          <w:b/>
          <w:sz w:val="24"/>
        </w:rPr>
      </w:pPr>
      <w:r>
        <w:rPr>
          <w:rFonts w:ascii="Times New Roman" w:hAnsi="Times New Roman" w:cs="Times New Roman"/>
          <w:b/>
          <w:sz w:val="24"/>
        </w:rPr>
        <w:t xml:space="preserve">→ </w:t>
      </w:r>
      <w:r w:rsidRPr="00667FF8">
        <w:rPr>
          <w:rFonts w:ascii="Times New Roman" w:hAnsi="Times New Roman" w:cs="Times New Roman"/>
          <w:b/>
          <w:sz w:val="24"/>
        </w:rPr>
        <w:t>TERMIČNE POŠKODBE:</w:t>
      </w:r>
      <w:r>
        <w:rPr>
          <w:rFonts w:ascii="Times New Roman" w:hAnsi="Times New Roman" w:cs="Times New Roman"/>
          <w:b/>
          <w:sz w:val="24"/>
        </w:rPr>
        <w:t xml:space="preserve"> </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Oparine </w:t>
      </w:r>
      <w:r w:rsidRPr="00667FF8">
        <w:rPr>
          <w:rFonts w:ascii="Times New Roman" w:hAnsi="Times New Roman" w:cs="Times New Roman"/>
          <w:sz w:val="24"/>
        </w:rPr>
        <w:t xml:space="preserve">– so najpogostejša vrsta opeklinskih ran pri otrocih (70%) in starostnikih. Navadno so posledica stika s tekočino pod vreliščem, za čas krajši od 5 sekund. Oparine so po navadi </w:t>
      </w:r>
      <w:r w:rsidRPr="00667FF8">
        <w:rPr>
          <w:rFonts w:ascii="Times New Roman" w:hAnsi="Times New Roman" w:cs="Times New Roman"/>
          <w:b/>
          <w:bCs/>
          <w:sz w:val="24"/>
        </w:rPr>
        <w:t>epidermalne</w:t>
      </w:r>
      <w:r w:rsidRPr="00667FF8">
        <w:rPr>
          <w:rFonts w:ascii="Times New Roman" w:hAnsi="Times New Roman" w:cs="Times New Roman"/>
          <w:sz w:val="24"/>
        </w:rPr>
        <w:t xml:space="preserve"> do </w:t>
      </w:r>
      <w:r w:rsidRPr="00667FF8">
        <w:rPr>
          <w:rFonts w:ascii="Times New Roman" w:hAnsi="Times New Roman" w:cs="Times New Roman"/>
          <w:b/>
          <w:bCs/>
          <w:sz w:val="24"/>
        </w:rPr>
        <w:t>povrhnje dermalne opekline</w:t>
      </w:r>
      <w:r w:rsidRPr="00667FF8">
        <w:rPr>
          <w:rFonts w:ascii="Times New Roman" w:hAnsi="Times New Roman" w:cs="Times New Roman"/>
          <w:sz w:val="24"/>
        </w:rPr>
        <w:t>.</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sz w:val="24"/>
        </w:rPr>
        <w:t xml:space="preserve">Stik s plamenom – predstavlja 50% opeklin pri odraslih, pogosto so pridružene </w:t>
      </w:r>
      <w:r w:rsidRPr="00667FF8">
        <w:rPr>
          <w:rFonts w:ascii="Times New Roman" w:hAnsi="Times New Roman" w:cs="Times New Roman"/>
          <w:b/>
          <w:bCs/>
          <w:i/>
          <w:iCs/>
          <w:sz w:val="24"/>
        </w:rPr>
        <w:t xml:space="preserve">inhalacijska poškodba </w:t>
      </w:r>
      <w:r w:rsidRPr="00667FF8">
        <w:rPr>
          <w:rFonts w:ascii="Times New Roman" w:hAnsi="Times New Roman" w:cs="Times New Roman"/>
          <w:sz w:val="24"/>
        </w:rPr>
        <w:t>ter druge poškodbe, opeklinske rane pa so po navadi globoke.</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Kontakt z vročim predmetom </w:t>
      </w:r>
      <w:r w:rsidRPr="00667FF8">
        <w:rPr>
          <w:rFonts w:ascii="Times New Roman" w:hAnsi="Times New Roman" w:cs="Times New Roman"/>
          <w:sz w:val="24"/>
        </w:rPr>
        <w:t>– opeklina nastane bodisi zaradi kratkotrajnega kontakta z zelo vročim predmetom ali zaradi zelo dolgotrajnega kontakta. Slednji je pogost vzrok nastanka opeklin ob epilepsiji, zlorabi alkohola in drog ali izgubi zavesti iz drugih razlogov. Tako nastale opekline so po navadi globoke.</w:t>
      </w:r>
    </w:p>
    <w:p w:rsidR="00667FF8" w:rsidRDefault="00667FF8" w:rsidP="00EA61AD">
      <w:pPr>
        <w:rPr>
          <w:rFonts w:ascii="Times New Roman" w:hAnsi="Times New Roman" w:cs="Times New Roman"/>
          <w:sz w:val="24"/>
        </w:rPr>
      </w:pPr>
    </w:p>
    <w:p w:rsidR="00667FF8" w:rsidRDefault="00667FF8" w:rsidP="00EA61AD">
      <w:pPr>
        <w:rPr>
          <w:rFonts w:ascii="Times New Roman" w:hAnsi="Times New Roman" w:cs="Times New Roman"/>
          <w:sz w:val="24"/>
        </w:rPr>
      </w:pPr>
      <w:r w:rsidRPr="00667FF8">
        <w:rPr>
          <w:rFonts w:ascii="Times New Roman" w:hAnsi="Times New Roman" w:cs="Times New Roman"/>
          <w:b/>
          <w:bCs/>
          <w:sz w:val="24"/>
        </w:rPr>
        <w:t xml:space="preserve">Povrhnje opekline </w:t>
      </w:r>
      <w:r w:rsidRPr="00667FF8">
        <w:rPr>
          <w:rFonts w:ascii="Times New Roman" w:hAnsi="Times New Roman" w:cs="Times New Roman"/>
          <w:sz w:val="24"/>
        </w:rPr>
        <w:t>prizadenejo ali uničijo samo vrhnje plasti kože (povrhnjico in del usnjice). Nova koža lahko ponovno zraste iz ohranjenih celic lasnih mešičkov in žlez v koži. Take opekline se lahko ob ustreznem zdravljenju zacelijo same.</w:t>
      </w:r>
      <w:r w:rsidRPr="00667FF8">
        <w:rPr>
          <w:rFonts w:ascii="Times New Roman" w:hAnsi="Times New Roman" w:cs="Times New Roman"/>
          <w:sz w:val="24"/>
        </w:rPr>
        <w:br/>
      </w:r>
      <w:r w:rsidRPr="00667FF8">
        <w:rPr>
          <w:rFonts w:ascii="Times New Roman" w:hAnsi="Times New Roman" w:cs="Times New Roman"/>
          <w:sz w:val="24"/>
        </w:rPr>
        <w:br/>
      </w:r>
      <w:r w:rsidRPr="00667FF8">
        <w:rPr>
          <w:rFonts w:ascii="Times New Roman" w:hAnsi="Times New Roman" w:cs="Times New Roman"/>
          <w:b/>
          <w:bCs/>
          <w:sz w:val="24"/>
        </w:rPr>
        <w:t xml:space="preserve">Globoke opekline </w:t>
      </w:r>
      <w:r w:rsidRPr="00667FF8">
        <w:rPr>
          <w:rFonts w:ascii="Times New Roman" w:hAnsi="Times New Roman" w:cs="Times New Roman"/>
          <w:sz w:val="24"/>
        </w:rPr>
        <w:t>prizadenejo ali uničijo celotno debelino kože (povrhnjico in usnjico), včasih še podkožje, redkeje mišice in kosti. Ne zacelijo se same. Zdravi se jih operativno s presaditvijo kože.</w:t>
      </w:r>
    </w:p>
    <w:p w:rsidR="00667FF8" w:rsidRDefault="00667FF8" w:rsidP="00EA61AD">
      <w:pPr>
        <w:rPr>
          <w:rFonts w:ascii="Times New Roman" w:hAnsi="Times New Roman" w:cs="Times New Roman"/>
          <w:sz w:val="24"/>
        </w:rPr>
      </w:pPr>
    </w:p>
    <w:p w:rsidR="00667FF8" w:rsidRDefault="00667FF8" w:rsidP="00EA61AD">
      <w:pPr>
        <w:rPr>
          <w:rFonts w:ascii="Times New Roman" w:hAnsi="Times New Roman" w:cs="Times New Roman"/>
          <w:b/>
          <w:bCs/>
          <w:sz w:val="24"/>
        </w:rPr>
      </w:pPr>
      <w:r>
        <w:rPr>
          <w:rFonts w:ascii="Times New Roman" w:hAnsi="Times New Roman" w:cs="Times New Roman"/>
          <w:noProof/>
          <w:sz w:val="24"/>
          <w:lang w:eastAsia="sl-SI"/>
        </w:rPr>
        <w:drawing>
          <wp:anchor distT="0" distB="0" distL="114300" distR="114300" simplePos="0" relativeHeight="251687936" behindDoc="0" locked="0" layoutInCell="1" allowOverlap="1">
            <wp:simplePos x="0" y="0"/>
            <wp:positionH relativeFrom="column">
              <wp:posOffset>2500630</wp:posOffset>
            </wp:positionH>
            <wp:positionV relativeFrom="paragraph">
              <wp:posOffset>274955</wp:posOffset>
            </wp:positionV>
            <wp:extent cx="3932767" cy="1275080"/>
            <wp:effectExtent l="0" t="0" r="0" b="127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32767" cy="1275080"/>
                    </a:xfrm>
                    <a:prstGeom prst="rect">
                      <a:avLst/>
                    </a:prstGeom>
                    <a:noFill/>
                  </pic:spPr>
                </pic:pic>
              </a:graphicData>
            </a:graphic>
          </wp:anchor>
        </w:drawing>
      </w:r>
      <w:r w:rsidRPr="00667FF8">
        <w:rPr>
          <w:rFonts w:ascii="Times New Roman" w:hAnsi="Times New Roman" w:cs="Times New Roman"/>
          <w:b/>
          <w:bCs/>
          <w:sz w:val="24"/>
        </w:rPr>
        <w:t>Razdelitev globine opekline po prof. Dergancu:</w:t>
      </w:r>
    </w:p>
    <w:p w:rsidR="00667FF8" w:rsidRPr="00667FF8" w:rsidRDefault="00667FF8" w:rsidP="00BC1048">
      <w:pPr>
        <w:numPr>
          <w:ilvl w:val="0"/>
          <w:numId w:val="300"/>
        </w:numPr>
        <w:rPr>
          <w:rFonts w:ascii="Times New Roman" w:hAnsi="Times New Roman" w:cs="Times New Roman"/>
          <w:sz w:val="24"/>
        </w:rPr>
      </w:pPr>
      <w:r w:rsidRPr="00667FF8">
        <w:rPr>
          <w:rFonts w:ascii="Times New Roman" w:hAnsi="Times New Roman" w:cs="Times New Roman"/>
          <w:sz w:val="24"/>
        </w:rPr>
        <w:t>epidermalna opeklina</w:t>
      </w:r>
    </w:p>
    <w:p w:rsidR="00667FF8" w:rsidRPr="00667FF8" w:rsidRDefault="00667FF8" w:rsidP="00BC1048">
      <w:pPr>
        <w:numPr>
          <w:ilvl w:val="0"/>
          <w:numId w:val="300"/>
        </w:numPr>
        <w:rPr>
          <w:rFonts w:ascii="Times New Roman" w:hAnsi="Times New Roman" w:cs="Times New Roman"/>
          <w:sz w:val="24"/>
        </w:rPr>
      </w:pPr>
      <w:r w:rsidRPr="00667FF8">
        <w:rPr>
          <w:rFonts w:ascii="Times New Roman" w:hAnsi="Times New Roman" w:cs="Times New Roman"/>
          <w:sz w:val="24"/>
        </w:rPr>
        <w:t>povrhnja dermalna opeklina</w:t>
      </w:r>
    </w:p>
    <w:p w:rsidR="00667FF8" w:rsidRPr="00667FF8" w:rsidRDefault="00667FF8" w:rsidP="00BC1048">
      <w:pPr>
        <w:numPr>
          <w:ilvl w:val="0"/>
          <w:numId w:val="300"/>
        </w:numPr>
        <w:rPr>
          <w:rFonts w:ascii="Times New Roman" w:hAnsi="Times New Roman" w:cs="Times New Roman"/>
          <w:sz w:val="24"/>
        </w:rPr>
      </w:pPr>
      <w:r w:rsidRPr="00667FF8">
        <w:rPr>
          <w:rFonts w:ascii="Times New Roman" w:hAnsi="Times New Roman" w:cs="Times New Roman"/>
          <w:sz w:val="24"/>
        </w:rPr>
        <w:t>globoka dermalna opeklina</w:t>
      </w:r>
    </w:p>
    <w:p w:rsidR="00667FF8" w:rsidRPr="00667FF8" w:rsidRDefault="00667FF8" w:rsidP="00BC1048">
      <w:pPr>
        <w:numPr>
          <w:ilvl w:val="0"/>
          <w:numId w:val="300"/>
        </w:numPr>
        <w:rPr>
          <w:rFonts w:ascii="Times New Roman" w:hAnsi="Times New Roman" w:cs="Times New Roman"/>
          <w:sz w:val="24"/>
        </w:rPr>
      </w:pPr>
      <w:r w:rsidRPr="00667FF8">
        <w:rPr>
          <w:rFonts w:ascii="Times New Roman" w:hAnsi="Times New Roman" w:cs="Times New Roman"/>
          <w:sz w:val="24"/>
        </w:rPr>
        <w:t>subdermalna opeklina</w:t>
      </w:r>
    </w:p>
    <w:p w:rsidR="00667FF8" w:rsidRDefault="00667FF8" w:rsidP="00EA61AD">
      <w:pPr>
        <w:rPr>
          <w:rFonts w:ascii="Times New Roman" w:hAnsi="Times New Roman" w:cs="Times New Roman"/>
          <w:sz w:val="24"/>
        </w:rPr>
      </w:pPr>
    </w:p>
    <w:p w:rsidR="00667FF8" w:rsidRPr="00667FF8" w:rsidRDefault="00667FF8" w:rsidP="00BC1048">
      <w:pPr>
        <w:numPr>
          <w:ilvl w:val="0"/>
          <w:numId w:val="301"/>
        </w:numPr>
        <w:rPr>
          <w:rFonts w:ascii="Times New Roman" w:hAnsi="Times New Roman" w:cs="Times New Roman"/>
          <w:sz w:val="24"/>
        </w:rPr>
      </w:pPr>
      <w:r w:rsidRPr="00667FF8">
        <w:rPr>
          <w:rFonts w:ascii="Times New Roman" w:hAnsi="Times New Roman" w:cs="Times New Roman"/>
          <w:sz w:val="24"/>
        </w:rPr>
        <w:t xml:space="preserve">Globoka opeklinska rana pri odraslem poškodovancu lahko nastane, če je izpostavljen vroči vodi: </w:t>
      </w:r>
      <w:r w:rsidRPr="00667FF8">
        <w:rPr>
          <w:rFonts w:ascii="Times New Roman" w:hAnsi="Times New Roman" w:cs="Times New Roman"/>
          <w:b/>
          <w:bCs/>
          <w:sz w:val="24"/>
        </w:rPr>
        <w:t>50 °C (2 minuti)</w:t>
      </w:r>
      <w:r w:rsidRPr="00667FF8">
        <w:rPr>
          <w:rFonts w:ascii="Times New Roman" w:hAnsi="Times New Roman" w:cs="Times New Roman"/>
          <w:sz w:val="24"/>
        </w:rPr>
        <w:t xml:space="preserve">, </w:t>
      </w:r>
      <w:r w:rsidRPr="00667FF8">
        <w:rPr>
          <w:rFonts w:ascii="Times New Roman" w:hAnsi="Times New Roman" w:cs="Times New Roman"/>
          <w:b/>
          <w:bCs/>
          <w:sz w:val="24"/>
        </w:rPr>
        <w:t>55 °C (20 sekund)</w:t>
      </w:r>
      <w:r w:rsidRPr="00667FF8">
        <w:rPr>
          <w:rFonts w:ascii="Times New Roman" w:hAnsi="Times New Roman" w:cs="Times New Roman"/>
          <w:sz w:val="24"/>
        </w:rPr>
        <w:t xml:space="preserve">, </w:t>
      </w:r>
      <w:r w:rsidRPr="00667FF8">
        <w:rPr>
          <w:rFonts w:ascii="Times New Roman" w:hAnsi="Times New Roman" w:cs="Times New Roman"/>
          <w:b/>
          <w:bCs/>
          <w:sz w:val="24"/>
        </w:rPr>
        <w:t>60 °C (5 sekund).</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Globino opekline ocenimo po:</w:t>
      </w:r>
    </w:p>
    <w:p w:rsidR="00667FF8" w:rsidRPr="00667FF8" w:rsidRDefault="00667FF8" w:rsidP="00BC1048">
      <w:pPr>
        <w:numPr>
          <w:ilvl w:val="0"/>
          <w:numId w:val="302"/>
        </w:numPr>
        <w:rPr>
          <w:rFonts w:ascii="Times New Roman" w:hAnsi="Times New Roman" w:cs="Times New Roman"/>
          <w:sz w:val="24"/>
        </w:rPr>
      </w:pPr>
      <w:r w:rsidRPr="00667FF8">
        <w:rPr>
          <w:rFonts w:ascii="Times New Roman" w:hAnsi="Times New Roman" w:cs="Times New Roman"/>
          <w:sz w:val="24"/>
        </w:rPr>
        <w:t>videzu (barvi),</w:t>
      </w:r>
    </w:p>
    <w:p w:rsidR="00667FF8" w:rsidRPr="00667FF8" w:rsidRDefault="00667FF8" w:rsidP="00BC1048">
      <w:pPr>
        <w:numPr>
          <w:ilvl w:val="0"/>
          <w:numId w:val="302"/>
        </w:numPr>
        <w:rPr>
          <w:rFonts w:ascii="Times New Roman" w:hAnsi="Times New Roman" w:cs="Times New Roman"/>
          <w:sz w:val="24"/>
        </w:rPr>
      </w:pPr>
      <w:r w:rsidRPr="00667FF8">
        <w:rPr>
          <w:rFonts w:ascii="Times New Roman" w:hAnsi="Times New Roman" w:cs="Times New Roman"/>
          <w:sz w:val="24"/>
        </w:rPr>
        <w:t xml:space="preserve">občutljivosti opečene kože </w:t>
      </w:r>
    </w:p>
    <w:p w:rsidR="00667FF8" w:rsidRPr="00667FF8" w:rsidRDefault="00667FF8" w:rsidP="00BC1048">
      <w:pPr>
        <w:numPr>
          <w:ilvl w:val="0"/>
          <w:numId w:val="302"/>
        </w:numPr>
        <w:rPr>
          <w:rFonts w:ascii="Times New Roman" w:hAnsi="Times New Roman" w:cs="Times New Roman"/>
          <w:sz w:val="24"/>
        </w:rPr>
      </w:pPr>
      <w:r w:rsidRPr="00667FF8">
        <w:rPr>
          <w:rFonts w:ascii="Times New Roman" w:hAnsi="Times New Roman" w:cs="Times New Roman"/>
          <w:sz w:val="24"/>
        </w:rPr>
        <w:t>krvnem povratku (zbleditvi na pritisk).</w:t>
      </w:r>
    </w:p>
    <w:p w:rsidR="00667FF8" w:rsidRDefault="00667FF8" w:rsidP="00EA61AD">
      <w:pPr>
        <w:rPr>
          <w:rFonts w:ascii="Times New Roman" w:hAnsi="Times New Roman" w:cs="Times New Roman"/>
          <w:sz w:val="24"/>
        </w:rPr>
      </w:pPr>
    </w:p>
    <w:p w:rsidR="00667FF8" w:rsidRDefault="00667FF8" w:rsidP="00EA61AD">
      <w:pPr>
        <w:rPr>
          <w:rFonts w:ascii="Times New Roman" w:hAnsi="Times New Roman" w:cs="Times New Roman"/>
          <w:b/>
          <w:bCs/>
          <w:sz w:val="24"/>
        </w:rPr>
      </w:pPr>
      <w:r w:rsidRPr="00667FF8">
        <w:rPr>
          <w:rFonts w:ascii="Times New Roman" w:hAnsi="Times New Roman" w:cs="Times New Roman"/>
          <w:b/>
          <w:bCs/>
          <w:sz w:val="24"/>
        </w:rPr>
        <w:t>Zdravljenje opeklin</w:t>
      </w:r>
      <w:r>
        <w:rPr>
          <w:rFonts w:ascii="Times New Roman" w:hAnsi="Times New Roman" w:cs="Times New Roman"/>
          <w:b/>
          <w:bCs/>
          <w:sz w:val="24"/>
        </w:rPr>
        <w:t>:</w:t>
      </w:r>
    </w:p>
    <w:p w:rsidR="00667FF8" w:rsidRPr="00667FF8" w:rsidRDefault="00667FF8" w:rsidP="00BC1048">
      <w:pPr>
        <w:numPr>
          <w:ilvl w:val="0"/>
          <w:numId w:val="303"/>
        </w:numPr>
        <w:rPr>
          <w:rFonts w:ascii="Times New Roman" w:hAnsi="Times New Roman" w:cs="Times New Roman"/>
          <w:sz w:val="24"/>
        </w:rPr>
      </w:pPr>
      <w:r w:rsidRPr="00667FF8">
        <w:rPr>
          <w:rFonts w:ascii="Times New Roman" w:hAnsi="Times New Roman" w:cs="Times New Roman"/>
          <w:b/>
          <w:bCs/>
          <w:sz w:val="24"/>
        </w:rPr>
        <w:t xml:space="preserve">Povrhnje dermalne opekline </w:t>
      </w:r>
      <w:r w:rsidRPr="00667FF8">
        <w:rPr>
          <w:rFonts w:ascii="Times New Roman" w:hAnsi="Times New Roman" w:cs="Times New Roman"/>
          <w:sz w:val="24"/>
        </w:rPr>
        <w:t xml:space="preserve">zajemajo zgornji del dermisa-usnjice, zacelijo v treh tednih, navadno brez hipertrofičnih brazgotin in ne povzročajo funkcionalnih in večjih estetskih motenj, zato operacija in kritje s prostimi presadki kože </w:t>
      </w:r>
      <w:r w:rsidRPr="00667FF8">
        <w:rPr>
          <w:rFonts w:ascii="Times New Roman" w:hAnsi="Times New Roman" w:cs="Times New Roman"/>
          <w:i/>
          <w:iCs/>
          <w:sz w:val="24"/>
        </w:rPr>
        <w:t>ni potrebno</w:t>
      </w:r>
      <w:r w:rsidRPr="00667FF8">
        <w:rPr>
          <w:rFonts w:ascii="Times New Roman" w:hAnsi="Times New Roman" w:cs="Times New Roman"/>
          <w:sz w:val="24"/>
        </w:rPr>
        <w:t>. Cilj zdravljenja je omogočiti okolje za dobro celjenje rane, preprečiti okužbo in zmanjšati bolečino. Bolnike zdravimo ambulantno.</w:t>
      </w:r>
    </w:p>
    <w:p w:rsidR="00667FF8" w:rsidRPr="00667FF8" w:rsidRDefault="00667FF8" w:rsidP="00BC1048">
      <w:pPr>
        <w:numPr>
          <w:ilvl w:val="0"/>
          <w:numId w:val="303"/>
        </w:numPr>
        <w:rPr>
          <w:rFonts w:ascii="Times New Roman" w:hAnsi="Times New Roman" w:cs="Times New Roman"/>
          <w:sz w:val="24"/>
        </w:rPr>
      </w:pPr>
      <w:r w:rsidRPr="00667FF8">
        <w:rPr>
          <w:rFonts w:ascii="Times New Roman" w:hAnsi="Times New Roman" w:cs="Times New Roman"/>
          <w:b/>
          <w:bCs/>
          <w:sz w:val="24"/>
        </w:rPr>
        <w:t xml:space="preserve">Zdravljenje globokih dermalnih opeklinskih ran: </w:t>
      </w:r>
      <w:r w:rsidRPr="00667FF8">
        <w:rPr>
          <w:rFonts w:ascii="Times New Roman" w:hAnsi="Times New Roman" w:cs="Times New Roman"/>
          <w:sz w:val="24"/>
        </w:rPr>
        <w:t xml:space="preserve">cela debelina oziroma globoke dermalne in subdermalne opeklinske rane pa je potrebno zdraviti kirurško z izrezom odmrlega tkiva in kritjem s prostimi presadki kože ali kožnimi nadomestki. </w:t>
      </w:r>
    </w:p>
    <w:p w:rsidR="00667FF8" w:rsidRDefault="00667FF8" w:rsidP="00EA61AD">
      <w:pPr>
        <w:rPr>
          <w:rFonts w:ascii="Times New Roman" w:hAnsi="Times New Roman" w:cs="Times New Roman"/>
          <w:sz w:val="24"/>
        </w:rPr>
      </w:pPr>
    </w:p>
    <w:p w:rsidR="00667FF8" w:rsidRDefault="00667FF8" w:rsidP="00EA61AD">
      <w:pPr>
        <w:rPr>
          <w:rFonts w:ascii="Times New Roman" w:hAnsi="Times New Roman" w:cs="Times New Roman"/>
          <w:sz w:val="24"/>
        </w:rPr>
      </w:pPr>
    </w:p>
    <w:p w:rsidR="00667FF8" w:rsidRDefault="00667FF8" w:rsidP="00EA61AD">
      <w:pPr>
        <w:rPr>
          <w:rFonts w:ascii="Times New Roman" w:hAnsi="Times New Roman" w:cs="Times New Roman"/>
          <w:sz w:val="24"/>
        </w:rPr>
      </w:pPr>
    </w:p>
    <w:p w:rsidR="00667FF8" w:rsidRDefault="00667FF8" w:rsidP="00667FF8">
      <w:pPr>
        <w:pStyle w:val="Title"/>
      </w:pPr>
      <w:r>
        <w:lastRenderedPageBreak/>
        <w:t xml:space="preserve">PLASTIČNA </w:t>
      </w:r>
      <w:r w:rsidR="003F4B22">
        <w:t>IN REKONSTRUKCIJSKA</w:t>
      </w:r>
      <w:r w:rsidR="003F4B22" w:rsidRPr="003F4B22">
        <w:t xml:space="preserve"> </w:t>
      </w:r>
      <w:r w:rsidR="003F4B22">
        <w:t>KIRURGIJA</w:t>
      </w:r>
    </w:p>
    <w:p w:rsidR="00667FF8" w:rsidRDefault="00667FF8" w:rsidP="00667FF8"/>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Kožni presadki: </w:t>
      </w:r>
      <w:r w:rsidRPr="00667FF8">
        <w:rPr>
          <w:rFonts w:ascii="Times New Roman" w:hAnsi="Times New Roman" w:cs="Times New Roman"/>
          <w:sz w:val="24"/>
        </w:rPr>
        <w:t>avtotransplantat (ista oseba), izotransplantat (med genetsko identičnimi osebami), alotransplantat (med osebki iste vrste), ksenotransplantat (med osebki različne vrste).</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Presadek delne debeline kože (Tirschev presadek): </w:t>
      </w:r>
      <w:r w:rsidRPr="00667FF8">
        <w:rPr>
          <w:rFonts w:ascii="Times New Roman" w:hAnsi="Times New Roman" w:cs="Times New Roman"/>
          <w:sz w:val="24"/>
        </w:rPr>
        <w:t>vrhnjica in del usnjice: stegno, nadlaket, ritnice, lasišče, amputirani deli, mezinčeva kepa in stopalni lok. Uporaba: za kritje velikih vrzeli pri opeklinah, poškodbah in izrezih tumorjev.</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Presadek celotne debeline kože (Wolfov): </w:t>
      </w:r>
      <w:r w:rsidRPr="00667FF8">
        <w:rPr>
          <w:rFonts w:ascii="Times New Roman" w:hAnsi="Times New Roman" w:cs="Times New Roman"/>
          <w:sz w:val="24"/>
        </w:rPr>
        <w:t>vrhnjica in celotna usnjica: za kritje kožnih vrzeli manjših površin: dimlje, notranja stran nadlakta, volarna guba v zapestju, koža pred in za uhljem, koža nad ključnico.</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Tehnika: vretenasti izrez</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Preživetje kožnega presadka: </w:t>
      </w:r>
      <w:r w:rsidRPr="00667FF8">
        <w:rPr>
          <w:rFonts w:ascii="Times New Roman" w:hAnsi="Times New Roman" w:cs="Times New Roman"/>
          <w:sz w:val="24"/>
        </w:rPr>
        <w:t>24-48 ur se prehranjuje z difuzijo, nato prične revaskularizacija (7 dni).</w:t>
      </w:r>
    </w:p>
    <w:p w:rsidR="00667FF8" w:rsidRDefault="00667FF8" w:rsidP="00667FF8">
      <w:pPr>
        <w:rPr>
          <w:rFonts w:ascii="Times New Roman" w:hAnsi="Times New Roman" w:cs="Times New Roman"/>
          <w:sz w:val="24"/>
        </w:rPr>
      </w:pPr>
    </w:p>
    <w:p w:rsidR="00667FF8" w:rsidRPr="00667FF8" w:rsidRDefault="00667FF8" w:rsidP="00667FF8">
      <w:pPr>
        <w:pStyle w:val="ListParagraph"/>
        <w:rPr>
          <w:rFonts w:ascii="Times New Roman" w:hAnsi="Times New Roman" w:cs="Times New Roman"/>
          <w:sz w:val="24"/>
        </w:rPr>
      </w:pPr>
      <w:r w:rsidRPr="00667FF8">
        <w:rPr>
          <w:rFonts w:ascii="Times New Roman" w:hAnsi="Times New Roman" w:cs="Times New Roman"/>
          <w:b/>
          <w:bCs/>
          <w:sz w:val="24"/>
        </w:rPr>
        <w:t xml:space="preserve">Kožni reženj: </w:t>
      </w:r>
      <w:r w:rsidRPr="00667FF8">
        <w:rPr>
          <w:rFonts w:ascii="Times New Roman" w:hAnsi="Times New Roman" w:cs="Times New Roman"/>
          <w:sz w:val="24"/>
        </w:rPr>
        <w:t>tkivo oz. skupek tkiv, ki ga prestavimo z enega mesta na drugega, pri tem ohranimo njegovo prekrvljenost.</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Angiosom</w:t>
      </w:r>
      <w:r w:rsidRPr="00667FF8">
        <w:rPr>
          <w:rFonts w:ascii="Times New Roman" w:hAnsi="Times New Roman" w:cs="Times New Roman"/>
          <w:sz w:val="24"/>
        </w:rPr>
        <w:t>: področje posamezne področne arterije, ki zagotavlja prekrvitev tkiv: kosti, mišic, kože.</w:t>
      </w:r>
    </w:p>
    <w:p w:rsidR="00667FF8" w:rsidRPr="00667FF8" w:rsidRDefault="00667FF8" w:rsidP="00667FF8">
      <w:pPr>
        <w:rPr>
          <w:rFonts w:ascii="Times New Roman" w:hAnsi="Times New Roman" w:cs="Times New Roman"/>
          <w:sz w:val="24"/>
        </w:rPr>
      </w:pPr>
      <w:r w:rsidRPr="00667FF8">
        <w:rPr>
          <w:rFonts w:ascii="Times New Roman" w:hAnsi="Times New Roman" w:cs="Times New Roman"/>
          <w:sz w:val="24"/>
        </w:rPr>
        <w:t>Delitev režnjev:</w:t>
      </w:r>
    </w:p>
    <w:p w:rsidR="00667FF8" w:rsidRPr="00667FF8" w:rsidRDefault="00667FF8" w:rsidP="00BC1048">
      <w:pPr>
        <w:numPr>
          <w:ilvl w:val="0"/>
          <w:numId w:val="304"/>
        </w:numPr>
        <w:rPr>
          <w:rFonts w:ascii="Times New Roman" w:hAnsi="Times New Roman" w:cs="Times New Roman"/>
          <w:sz w:val="24"/>
        </w:rPr>
      </w:pPr>
      <w:r w:rsidRPr="00667FF8">
        <w:rPr>
          <w:rFonts w:ascii="Times New Roman" w:hAnsi="Times New Roman" w:cs="Times New Roman"/>
          <w:sz w:val="24"/>
        </w:rPr>
        <w:t>Prekrvitev</w:t>
      </w:r>
    </w:p>
    <w:p w:rsidR="00667FF8" w:rsidRPr="00667FF8" w:rsidRDefault="00667FF8" w:rsidP="00BC1048">
      <w:pPr>
        <w:numPr>
          <w:ilvl w:val="0"/>
          <w:numId w:val="304"/>
        </w:numPr>
        <w:rPr>
          <w:rFonts w:ascii="Times New Roman" w:hAnsi="Times New Roman" w:cs="Times New Roman"/>
          <w:sz w:val="24"/>
        </w:rPr>
      </w:pPr>
      <w:r w:rsidRPr="00667FF8">
        <w:rPr>
          <w:rFonts w:ascii="Times New Roman" w:hAnsi="Times New Roman" w:cs="Times New Roman"/>
          <w:sz w:val="24"/>
        </w:rPr>
        <w:t>Način in mesto uporabe</w:t>
      </w:r>
    </w:p>
    <w:p w:rsidR="00667FF8" w:rsidRPr="00667FF8" w:rsidRDefault="00667FF8" w:rsidP="00BC1048">
      <w:pPr>
        <w:numPr>
          <w:ilvl w:val="0"/>
          <w:numId w:val="304"/>
        </w:numPr>
        <w:rPr>
          <w:rFonts w:ascii="Times New Roman" w:hAnsi="Times New Roman" w:cs="Times New Roman"/>
          <w:sz w:val="24"/>
        </w:rPr>
      </w:pPr>
      <w:r w:rsidRPr="00667FF8">
        <w:rPr>
          <w:rFonts w:ascii="Times New Roman" w:hAnsi="Times New Roman" w:cs="Times New Roman"/>
          <w:sz w:val="24"/>
        </w:rPr>
        <w:t>Način premika režnja</w:t>
      </w:r>
    </w:p>
    <w:p w:rsidR="00667FF8" w:rsidRPr="00667FF8" w:rsidRDefault="00667FF8" w:rsidP="00BC1048">
      <w:pPr>
        <w:numPr>
          <w:ilvl w:val="0"/>
          <w:numId w:val="304"/>
        </w:numPr>
        <w:rPr>
          <w:rFonts w:ascii="Times New Roman" w:hAnsi="Times New Roman" w:cs="Times New Roman"/>
          <w:sz w:val="24"/>
        </w:rPr>
      </w:pPr>
      <w:r w:rsidRPr="00667FF8">
        <w:rPr>
          <w:rFonts w:ascii="Times New Roman" w:hAnsi="Times New Roman" w:cs="Times New Roman"/>
          <w:sz w:val="24"/>
        </w:rPr>
        <w:t>Tkivna sestava</w:t>
      </w:r>
    </w:p>
    <w:p w:rsidR="00667FF8" w:rsidRPr="00667FF8" w:rsidRDefault="00667FF8" w:rsidP="00BC1048">
      <w:pPr>
        <w:numPr>
          <w:ilvl w:val="0"/>
          <w:numId w:val="304"/>
        </w:numPr>
        <w:rPr>
          <w:rFonts w:ascii="Times New Roman" w:hAnsi="Times New Roman" w:cs="Times New Roman"/>
          <w:sz w:val="24"/>
        </w:rPr>
      </w:pPr>
      <w:r w:rsidRPr="00667FF8">
        <w:rPr>
          <w:rFonts w:ascii="Times New Roman" w:hAnsi="Times New Roman" w:cs="Times New Roman"/>
          <w:sz w:val="24"/>
        </w:rPr>
        <w:t>Čas zuporabe pri poškodbah.</w:t>
      </w:r>
    </w:p>
    <w:p w:rsidR="00667FF8" w:rsidRPr="00667FF8" w:rsidRDefault="00667FF8" w:rsidP="00667FF8">
      <w:pPr>
        <w:rPr>
          <w:rFonts w:ascii="Times New Roman" w:hAnsi="Times New Roman" w:cs="Times New Roman"/>
          <w:sz w:val="28"/>
        </w:rPr>
      </w:pPr>
    </w:p>
    <w:p w:rsidR="00667FF8" w:rsidRPr="00667FF8" w:rsidRDefault="00667FF8" w:rsidP="00667FF8">
      <w:pPr>
        <w:rPr>
          <w:rFonts w:ascii="Times New Roman" w:hAnsi="Times New Roman" w:cs="Times New Roman"/>
          <w:sz w:val="24"/>
        </w:rPr>
      </w:pPr>
      <w:r w:rsidRPr="00667FF8">
        <w:rPr>
          <w:rFonts w:ascii="Times New Roman" w:hAnsi="Times New Roman" w:cs="Times New Roman"/>
          <w:b/>
          <w:bCs/>
          <w:sz w:val="24"/>
        </w:rPr>
        <w:t xml:space="preserve">Rekonstrukcija: </w:t>
      </w:r>
      <w:r w:rsidRPr="00667FF8">
        <w:rPr>
          <w:rFonts w:ascii="Times New Roman" w:hAnsi="Times New Roman" w:cs="Times New Roman"/>
          <w:sz w:val="24"/>
        </w:rPr>
        <w:t>je vzpostavitev funkcionalnost po poškodbi oziroma izboljšanje stanja po poškodbi ali nujni kirurški oskrbi.</w:t>
      </w:r>
    </w:p>
    <w:p w:rsidR="00667FF8" w:rsidRDefault="00667FF8" w:rsidP="00667FF8">
      <w:pPr>
        <w:rPr>
          <w:rFonts w:ascii="Times New Roman" w:hAnsi="Times New Roman" w:cs="Times New Roman"/>
          <w:sz w:val="24"/>
        </w:rPr>
      </w:pPr>
      <w:r>
        <w:rPr>
          <w:rFonts w:ascii="Times New Roman" w:hAnsi="Times New Roman" w:cs="Times New Roman"/>
          <w:noProof/>
          <w:sz w:val="24"/>
          <w:lang w:eastAsia="sl-SI"/>
        </w:rPr>
        <w:drawing>
          <wp:inline distT="0" distB="0" distL="0" distR="0" wp14:anchorId="5DAC8D81">
            <wp:extent cx="3505200" cy="9037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77507" cy="922398"/>
                    </a:xfrm>
                    <a:prstGeom prst="rect">
                      <a:avLst/>
                    </a:prstGeom>
                    <a:noFill/>
                  </pic:spPr>
                </pic:pic>
              </a:graphicData>
            </a:graphic>
          </wp:inline>
        </w:drawing>
      </w:r>
    </w:p>
    <w:p w:rsidR="003F4B22" w:rsidRDefault="003F4B22" w:rsidP="003F4B22">
      <w:pPr>
        <w:rPr>
          <w:rFonts w:ascii="Times New Roman" w:hAnsi="Times New Roman" w:cs="Times New Roman"/>
          <w:b/>
          <w:bCs/>
          <w:sz w:val="24"/>
        </w:rPr>
      </w:pPr>
      <w:r>
        <w:rPr>
          <w:rFonts w:ascii="Times New Roman" w:hAnsi="Times New Roman" w:cs="Times New Roman"/>
          <w:b/>
          <w:bCs/>
          <w:sz w:val="24"/>
        </w:rPr>
        <w:lastRenderedPageBreak/>
        <w:t xml:space="preserve">→ </w:t>
      </w:r>
      <w:r w:rsidRPr="003F4B22">
        <w:rPr>
          <w:rFonts w:ascii="Times New Roman" w:hAnsi="Times New Roman" w:cs="Times New Roman"/>
          <w:b/>
          <w:bCs/>
          <w:sz w:val="24"/>
        </w:rPr>
        <w:t>Kožni tumorji</w:t>
      </w:r>
      <w:r>
        <w:rPr>
          <w:rFonts w:ascii="Times New Roman" w:hAnsi="Times New Roman" w:cs="Times New Roman"/>
          <w:b/>
          <w:bCs/>
          <w:sz w:val="24"/>
        </w:rPr>
        <w:t>:</w:t>
      </w:r>
    </w:p>
    <w:p w:rsidR="00000000" w:rsidRPr="003F4B22" w:rsidRDefault="00BC1048" w:rsidP="00BC1048">
      <w:pPr>
        <w:numPr>
          <w:ilvl w:val="0"/>
          <w:numId w:val="305"/>
        </w:numPr>
        <w:rPr>
          <w:rFonts w:ascii="Times New Roman" w:hAnsi="Times New Roman" w:cs="Times New Roman"/>
          <w:sz w:val="24"/>
        </w:rPr>
      </w:pPr>
      <w:r w:rsidRPr="003F4B22">
        <w:rPr>
          <w:rFonts w:ascii="Times New Roman" w:hAnsi="Times New Roman" w:cs="Times New Roman"/>
          <w:b/>
          <w:bCs/>
          <w:sz w:val="24"/>
        </w:rPr>
        <w:t>Benigni:</w:t>
      </w:r>
      <w:r w:rsidRPr="003F4B22">
        <w:rPr>
          <w:rFonts w:ascii="Times New Roman" w:hAnsi="Times New Roman" w:cs="Times New Roman"/>
          <w:sz w:val="24"/>
        </w:rPr>
        <w:t xml:space="preserve"> </w:t>
      </w:r>
      <w:r w:rsidRPr="003F4B22">
        <w:rPr>
          <w:rFonts w:ascii="Times New Roman" w:hAnsi="Times New Roman" w:cs="Times New Roman"/>
          <w:sz w:val="24"/>
        </w:rPr>
        <w:t>dermatofibrom, histiocitom, verruca vulgari</w:t>
      </w:r>
      <w:r w:rsidRPr="003F4B22">
        <w:rPr>
          <w:rFonts w:ascii="Times New Roman" w:hAnsi="Times New Roman" w:cs="Times New Roman"/>
          <w:sz w:val="24"/>
        </w:rPr>
        <w:t>s, juvenilni melanom, plavi nevus, seboroični nevus</w:t>
      </w:r>
    </w:p>
    <w:p w:rsidR="00000000" w:rsidRDefault="00BC1048" w:rsidP="00BC1048">
      <w:pPr>
        <w:numPr>
          <w:ilvl w:val="0"/>
          <w:numId w:val="305"/>
        </w:numPr>
        <w:rPr>
          <w:rFonts w:ascii="Times New Roman" w:hAnsi="Times New Roman" w:cs="Times New Roman"/>
          <w:sz w:val="24"/>
        </w:rPr>
      </w:pPr>
      <w:r w:rsidRPr="003F4B22">
        <w:rPr>
          <w:rFonts w:ascii="Times New Roman" w:hAnsi="Times New Roman" w:cs="Times New Roman"/>
          <w:b/>
          <w:bCs/>
          <w:sz w:val="24"/>
        </w:rPr>
        <w:t xml:space="preserve">Maligni: </w:t>
      </w:r>
      <w:r w:rsidRPr="003F4B22">
        <w:rPr>
          <w:rFonts w:ascii="Times New Roman" w:hAnsi="Times New Roman" w:cs="Times New Roman"/>
          <w:sz w:val="24"/>
        </w:rPr>
        <w:t>bazalnocelični karcinom, spinalnocelični karcinom, maligni me</w:t>
      </w:r>
      <w:r w:rsidRPr="003F4B22">
        <w:rPr>
          <w:rFonts w:ascii="Times New Roman" w:hAnsi="Times New Roman" w:cs="Times New Roman"/>
          <w:sz w:val="24"/>
        </w:rPr>
        <w:t>lanom</w:t>
      </w:r>
    </w:p>
    <w:p w:rsidR="003F4B22" w:rsidRPr="003F4B22" w:rsidRDefault="003F4B22" w:rsidP="003F4B22">
      <w:pPr>
        <w:ind w:left="360"/>
        <w:rPr>
          <w:rFonts w:ascii="Times New Roman" w:hAnsi="Times New Roman" w:cs="Times New Roman"/>
          <w:sz w:val="24"/>
        </w:rPr>
      </w:pPr>
      <w:r>
        <w:rPr>
          <w:rFonts w:ascii="Times New Roman" w:hAnsi="Times New Roman" w:cs="Times New Roman"/>
          <w:b/>
          <w:bCs/>
          <w:sz w:val="24"/>
        </w:rPr>
        <w:t xml:space="preserve">→ </w:t>
      </w:r>
      <w:r w:rsidRPr="003F4B22">
        <w:rPr>
          <w:rFonts w:ascii="Times New Roman" w:hAnsi="Times New Roman" w:cs="Times New Roman"/>
          <w:b/>
          <w:bCs/>
          <w:sz w:val="24"/>
        </w:rPr>
        <w:t>MM (maligni melanom)</w:t>
      </w:r>
    </w:p>
    <w:p w:rsidR="003F4B22" w:rsidRPr="003F4B22" w:rsidRDefault="003F4B22" w:rsidP="00BC1048">
      <w:pPr>
        <w:numPr>
          <w:ilvl w:val="0"/>
          <w:numId w:val="305"/>
        </w:numPr>
        <w:rPr>
          <w:rFonts w:ascii="Times New Roman" w:hAnsi="Times New Roman" w:cs="Times New Roman"/>
          <w:sz w:val="24"/>
        </w:rPr>
      </w:pPr>
      <w:r w:rsidRPr="003F4B22">
        <w:rPr>
          <w:rFonts w:ascii="Times New Roman" w:hAnsi="Times New Roman" w:cs="Times New Roman"/>
          <w:sz w:val="24"/>
        </w:rPr>
        <w:t>Dejavniki tveganja:izpostavljenost UV žarkom, dednost (CDKN2A)(CDK4), svetli kožni tipi (I,II)</w:t>
      </w:r>
    </w:p>
    <w:p w:rsidR="003F4B22" w:rsidRPr="003F4B22" w:rsidRDefault="003F4B22" w:rsidP="00BC1048">
      <w:pPr>
        <w:numPr>
          <w:ilvl w:val="0"/>
          <w:numId w:val="305"/>
        </w:numPr>
        <w:rPr>
          <w:rFonts w:ascii="Times New Roman" w:hAnsi="Times New Roman" w:cs="Times New Roman"/>
          <w:sz w:val="24"/>
        </w:rPr>
      </w:pPr>
      <w:r w:rsidRPr="003F4B22">
        <w:rPr>
          <w:rFonts w:ascii="Times New Roman" w:hAnsi="Times New Roman" w:cs="Times New Roman"/>
          <w:sz w:val="24"/>
        </w:rPr>
        <w:t xml:space="preserve">Delitev glede na velikost: I-II-III </w:t>
      </w:r>
    </w:p>
    <w:p w:rsidR="003F4B22" w:rsidRPr="003F4B22" w:rsidRDefault="003F4B22" w:rsidP="00BC1048">
      <w:pPr>
        <w:numPr>
          <w:ilvl w:val="0"/>
          <w:numId w:val="305"/>
        </w:numPr>
        <w:rPr>
          <w:rFonts w:ascii="Times New Roman" w:hAnsi="Times New Roman" w:cs="Times New Roman"/>
          <w:sz w:val="24"/>
        </w:rPr>
      </w:pPr>
      <w:r w:rsidRPr="003F4B22">
        <w:rPr>
          <w:rFonts w:ascii="Times New Roman" w:hAnsi="Times New Roman" w:cs="Times New Roman"/>
          <w:bCs/>
          <w:sz w:val="24"/>
        </w:rPr>
        <w:t>Dg</w:t>
      </w:r>
      <w:r w:rsidRPr="003F4B22">
        <w:rPr>
          <w:rFonts w:ascii="Times New Roman" w:hAnsi="Times New Roman" w:cs="Times New Roman"/>
          <w:sz w:val="24"/>
        </w:rPr>
        <w:t xml:space="preserve">: </w:t>
      </w:r>
      <w:r w:rsidRPr="003F4B22">
        <w:rPr>
          <w:rFonts w:ascii="Times New Roman" w:hAnsi="Times New Roman" w:cs="Times New Roman"/>
          <w:bCs/>
          <w:sz w:val="24"/>
        </w:rPr>
        <w:t xml:space="preserve"> asimetrija, barva, rob, premer, spreminjanje</w:t>
      </w:r>
    </w:p>
    <w:p w:rsidR="003F4B22" w:rsidRPr="003F4B22" w:rsidRDefault="003F4B22" w:rsidP="00BC1048">
      <w:pPr>
        <w:numPr>
          <w:ilvl w:val="0"/>
          <w:numId w:val="305"/>
        </w:numPr>
        <w:rPr>
          <w:rFonts w:ascii="Times New Roman" w:hAnsi="Times New Roman" w:cs="Times New Roman"/>
          <w:sz w:val="24"/>
        </w:rPr>
      </w:pPr>
      <w:r w:rsidRPr="003F4B22">
        <w:rPr>
          <w:rFonts w:ascii="Times New Roman" w:hAnsi="Times New Roman" w:cs="Times New Roman"/>
          <w:bCs/>
          <w:sz w:val="24"/>
        </w:rPr>
        <w:t xml:space="preserve">TH: </w:t>
      </w:r>
      <w:r w:rsidRPr="003F4B22">
        <w:rPr>
          <w:rFonts w:ascii="Times New Roman" w:hAnsi="Times New Roman" w:cs="Times New Roman"/>
          <w:sz w:val="24"/>
        </w:rPr>
        <w:t>ekscizija z varnostnim robom, incizija z izrezom sumljivega dela spremembe, delna ali celotna ablacija nohta pri pigmentnih spremembah pod nohtom</w:t>
      </w:r>
    </w:p>
    <w:p w:rsidR="00000000" w:rsidRPr="003F4B22" w:rsidRDefault="00BC1048" w:rsidP="00BC1048">
      <w:pPr>
        <w:numPr>
          <w:ilvl w:val="0"/>
          <w:numId w:val="305"/>
        </w:numPr>
        <w:rPr>
          <w:rFonts w:ascii="Times New Roman" w:hAnsi="Times New Roman" w:cs="Times New Roman"/>
          <w:sz w:val="24"/>
        </w:rPr>
      </w:pPr>
      <w:r w:rsidRPr="003F4B22">
        <w:rPr>
          <w:rFonts w:ascii="Times New Roman" w:hAnsi="Times New Roman" w:cs="Times New Roman"/>
          <w:bCs/>
          <w:sz w:val="24"/>
        </w:rPr>
        <w:t>Zdravljenje</w:t>
      </w:r>
      <w:r w:rsidRPr="003F4B22">
        <w:rPr>
          <w:rFonts w:ascii="Times New Roman" w:hAnsi="Times New Roman" w:cs="Times New Roman"/>
          <w:sz w:val="24"/>
        </w:rPr>
        <w:t xml:space="preserve">: dodatni izrez tumorja z varnostnim robom 3 mm, biopsija varovalne bezgavke, </w:t>
      </w:r>
      <w:r w:rsidRPr="003F4B22">
        <w:rPr>
          <w:rFonts w:ascii="Times New Roman" w:hAnsi="Times New Roman" w:cs="Times New Roman"/>
          <w:sz w:val="24"/>
        </w:rPr>
        <w:t>radikalna limfadenektomija</w:t>
      </w:r>
    </w:p>
    <w:p w:rsidR="00000000" w:rsidRPr="003F4B22" w:rsidRDefault="00BC1048" w:rsidP="00BC1048">
      <w:pPr>
        <w:numPr>
          <w:ilvl w:val="0"/>
          <w:numId w:val="305"/>
        </w:numPr>
        <w:rPr>
          <w:rFonts w:ascii="Times New Roman" w:hAnsi="Times New Roman" w:cs="Times New Roman"/>
          <w:sz w:val="24"/>
        </w:rPr>
      </w:pPr>
      <w:r w:rsidRPr="003F4B22">
        <w:rPr>
          <w:rFonts w:ascii="Times New Roman" w:hAnsi="Times New Roman" w:cs="Times New Roman"/>
          <w:sz w:val="24"/>
        </w:rPr>
        <w:t xml:space="preserve">Pri verjetnosti lokalne ponovitve: </w:t>
      </w:r>
      <w:r w:rsidRPr="003F4B22">
        <w:rPr>
          <w:rFonts w:ascii="Times New Roman" w:hAnsi="Times New Roman" w:cs="Times New Roman"/>
          <w:bCs/>
          <w:sz w:val="24"/>
        </w:rPr>
        <w:t>RT</w:t>
      </w:r>
    </w:p>
    <w:p w:rsidR="00000000" w:rsidRPr="003F4B22" w:rsidRDefault="00BC1048" w:rsidP="00BC1048">
      <w:pPr>
        <w:numPr>
          <w:ilvl w:val="0"/>
          <w:numId w:val="305"/>
        </w:numPr>
        <w:rPr>
          <w:rFonts w:ascii="Times New Roman" w:hAnsi="Times New Roman" w:cs="Times New Roman"/>
          <w:sz w:val="24"/>
        </w:rPr>
      </w:pPr>
      <w:r w:rsidRPr="003F4B22">
        <w:rPr>
          <w:rFonts w:ascii="Times New Roman" w:hAnsi="Times New Roman" w:cs="Times New Roman"/>
          <w:bCs/>
          <w:sz w:val="24"/>
        </w:rPr>
        <w:t>Adjuvantno sistemsko zdravljenje pri bolnikih s slabimi napovednimi dejavniki: imunoterapija.</w:t>
      </w:r>
    </w:p>
    <w:p w:rsidR="00000000" w:rsidRPr="003F4B22" w:rsidRDefault="00BC1048" w:rsidP="00BC1048">
      <w:pPr>
        <w:numPr>
          <w:ilvl w:val="0"/>
          <w:numId w:val="305"/>
        </w:numPr>
        <w:rPr>
          <w:rFonts w:ascii="Times New Roman" w:hAnsi="Times New Roman" w:cs="Times New Roman"/>
          <w:sz w:val="24"/>
        </w:rPr>
      </w:pPr>
      <w:r w:rsidRPr="003F4B22">
        <w:rPr>
          <w:rFonts w:ascii="Times New Roman" w:hAnsi="Times New Roman" w:cs="Times New Roman"/>
          <w:bCs/>
          <w:sz w:val="24"/>
        </w:rPr>
        <w:t>Spremljanje bolnikov: vedno na 3-4 mesece: anamneza in natančen klinični pregled, scintigrafija.</w:t>
      </w:r>
    </w:p>
    <w:p w:rsidR="003F4B22" w:rsidRPr="003F4B22" w:rsidRDefault="003F4B22" w:rsidP="003F4B22">
      <w:pPr>
        <w:ind w:left="360"/>
        <w:rPr>
          <w:rFonts w:ascii="Times New Roman" w:hAnsi="Times New Roman" w:cs="Times New Roman"/>
          <w:sz w:val="24"/>
        </w:rPr>
      </w:pPr>
      <w:r w:rsidRPr="003F4B22">
        <w:rPr>
          <w:rFonts w:ascii="Times New Roman" w:hAnsi="Times New Roman" w:cs="Times New Roman"/>
          <w:b/>
          <w:sz w:val="24"/>
        </w:rPr>
        <w:t>→ rak dojke:</w:t>
      </w:r>
      <w:r w:rsidRPr="003F4B22">
        <w:rPr>
          <w:rFonts w:eastAsiaTheme="minorEastAsia" w:hAnsi="Calibri"/>
          <w:color w:val="000000" w:themeColor="text1"/>
          <w:kern w:val="24"/>
          <w:sz w:val="48"/>
          <w:szCs w:val="48"/>
          <w:lang w:eastAsia="sl-SI"/>
        </w:rPr>
        <w:t xml:space="preserve"> </w:t>
      </w:r>
      <w:r w:rsidRPr="003F4B22">
        <w:rPr>
          <w:rFonts w:ascii="Times New Roman" w:hAnsi="Times New Roman" w:cs="Times New Roman"/>
          <w:sz w:val="24"/>
        </w:rPr>
        <w:t>(organ ohranjujoča kirurgija pri tumorjih manjših od 3 cm)</w:t>
      </w:r>
    </w:p>
    <w:p w:rsidR="00000000" w:rsidRPr="003F4B22" w:rsidRDefault="00BC1048" w:rsidP="00BC1048">
      <w:pPr>
        <w:numPr>
          <w:ilvl w:val="0"/>
          <w:numId w:val="307"/>
        </w:numPr>
        <w:rPr>
          <w:rFonts w:ascii="Times New Roman" w:hAnsi="Times New Roman" w:cs="Times New Roman"/>
          <w:sz w:val="24"/>
        </w:rPr>
      </w:pPr>
      <w:r w:rsidRPr="003F4B22">
        <w:rPr>
          <w:rFonts w:ascii="Times New Roman" w:hAnsi="Times New Roman" w:cs="Times New Roman"/>
          <w:sz w:val="24"/>
        </w:rPr>
        <w:t>Zdravljenje je multimodalno; onkoplastična kirurgija</w:t>
      </w:r>
    </w:p>
    <w:p w:rsidR="00000000" w:rsidRPr="003F4B22" w:rsidRDefault="00BC1048" w:rsidP="00BC1048">
      <w:pPr>
        <w:numPr>
          <w:ilvl w:val="0"/>
          <w:numId w:val="307"/>
        </w:numPr>
        <w:rPr>
          <w:rFonts w:ascii="Times New Roman" w:hAnsi="Times New Roman" w:cs="Times New Roman"/>
          <w:sz w:val="24"/>
        </w:rPr>
      </w:pPr>
      <w:r w:rsidRPr="003F4B22">
        <w:rPr>
          <w:rFonts w:ascii="Times New Roman" w:hAnsi="Times New Roman" w:cs="Times New Roman"/>
          <w:sz w:val="24"/>
        </w:rPr>
        <w:t>Ekonstrukcijski posegi: takojšn</w:t>
      </w:r>
      <w:r w:rsidRPr="003F4B22">
        <w:rPr>
          <w:rFonts w:ascii="Times New Roman" w:hAnsi="Times New Roman" w:cs="Times New Roman"/>
          <w:sz w:val="24"/>
        </w:rPr>
        <w:t>ja (stadij I,II) z ohranjeno kožo dojke in odložena rekonstrukcija.</w:t>
      </w:r>
    </w:p>
    <w:p w:rsidR="00000000" w:rsidRPr="003F4B22" w:rsidRDefault="00BC1048" w:rsidP="00BC1048">
      <w:pPr>
        <w:numPr>
          <w:ilvl w:val="0"/>
          <w:numId w:val="307"/>
        </w:numPr>
        <w:rPr>
          <w:rFonts w:ascii="Times New Roman" w:hAnsi="Times New Roman" w:cs="Times New Roman"/>
          <w:sz w:val="24"/>
        </w:rPr>
      </w:pPr>
      <w:r w:rsidRPr="003F4B22">
        <w:rPr>
          <w:rFonts w:ascii="Times New Roman" w:hAnsi="Times New Roman" w:cs="Times New Roman"/>
          <w:sz w:val="24"/>
        </w:rPr>
        <w:t>Način rekonstrukcije: avtologna (vezani TRAM reženj spodnje trebušne mišice ali prosti TRAM iste mišice z mikroskopsko teh</w:t>
      </w:r>
      <w:r w:rsidRPr="003F4B22">
        <w:rPr>
          <w:rFonts w:ascii="Times New Roman" w:hAnsi="Times New Roman" w:cs="Times New Roman"/>
          <w:sz w:val="24"/>
        </w:rPr>
        <w:t>niko)</w:t>
      </w:r>
    </w:p>
    <w:p w:rsidR="00000000" w:rsidRPr="003F4B22" w:rsidRDefault="00BC1048" w:rsidP="00BC1048">
      <w:pPr>
        <w:numPr>
          <w:ilvl w:val="0"/>
          <w:numId w:val="307"/>
        </w:numPr>
        <w:rPr>
          <w:rFonts w:ascii="Times New Roman" w:hAnsi="Times New Roman" w:cs="Times New Roman"/>
          <w:sz w:val="24"/>
        </w:rPr>
      </w:pPr>
      <w:r w:rsidRPr="003F4B22">
        <w:rPr>
          <w:rFonts w:ascii="Times New Roman" w:hAnsi="Times New Roman" w:cs="Times New Roman"/>
          <w:sz w:val="24"/>
        </w:rPr>
        <w:t>3D tehnologija v rekonstrukciji z izdelavo modelov z namenom rekonstrukcije izdelava kalupa za oblikovanje oziro</w:t>
      </w:r>
      <w:r w:rsidRPr="003F4B22">
        <w:rPr>
          <w:rFonts w:ascii="Times New Roman" w:hAnsi="Times New Roman" w:cs="Times New Roman"/>
          <w:sz w:val="24"/>
        </w:rPr>
        <w:t>ma repliko zdrave dojke</w:t>
      </w:r>
    </w:p>
    <w:p w:rsidR="00000000" w:rsidRPr="003F4B22" w:rsidRDefault="00BC1048" w:rsidP="00BC1048">
      <w:pPr>
        <w:numPr>
          <w:ilvl w:val="0"/>
          <w:numId w:val="307"/>
        </w:numPr>
        <w:rPr>
          <w:rFonts w:ascii="Times New Roman" w:hAnsi="Times New Roman" w:cs="Times New Roman"/>
          <w:sz w:val="24"/>
        </w:rPr>
      </w:pPr>
      <w:r w:rsidRPr="003F4B22">
        <w:rPr>
          <w:rFonts w:ascii="Times New Roman" w:hAnsi="Times New Roman" w:cs="Times New Roman"/>
          <w:sz w:val="24"/>
        </w:rPr>
        <w:t>Rekonstrukcija s pomočjo tkivnega razširjevalca in vsadka</w:t>
      </w:r>
    </w:p>
    <w:p w:rsidR="003F4B22" w:rsidRDefault="003F4B22" w:rsidP="003F4B22">
      <w:pPr>
        <w:ind w:left="360"/>
        <w:rPr>
          <w:rFonts w:ascii="Times New Roman" w:hAnsi="Times New Roman" w:cs="Times New Roman"/>
          <w:b/>
          <w:sz w:val="24"/>
        </w:rPr>
      </w:pPr>
    </w:p>
    <w:p w:rsidR="0031315B" w:rsidRDefault="0031315B" w:rsidP="0031315B">
      <w:pPr>
        <w:rPr>
          <w:rFonts w:ascii="Times New Roman" w:hAnsi="Times New Roman" w:cs="Times New Roman"/>
          <w:sz w:val="24"/>
        </w:rPr>
      </w:pPr>
      <w:r>
        <w:rPr>
          <w:rFonts w:ascii="Times New Roman" w:hAnsi="Times New Roman" w:cs="Times New Roman"/>
          <w:sz w:val="24"/>
        </w:rPr>
        <w:t>DERMATOLOGIJA:</w:t>
      </w:r>
    </w:p>
    <w:p w:rsidR="0031315B" w:rsidRPr="003F4B22" w:rsidRDefault="0031315B" w:rsidP="0031315B">
      <w:pPr>
        <w:rPr>
          <w:rFonts w:ascii="Times New Roman" w:hAnsi="Times New Roman" w:cs="Times New Roman"/>
          <w:sz w:val="24"/>
        </w:rPr>
      </w:pPr>
      <w:r w:rsidRPr="003F4B22">
        <w:rPr>
          <w:rFonts w:ascii="Times New Roman" w:hAnsi="Times New Roman" w:cs="Times New Roman"/>
          <w:b/>
          <w:bCs/>
          <w:sz w:val="24"/>
        </w:rPr>
        <w:t>Načini kirurškega zdravljenja:</w:t>
      </w:r>
    </w:p>
    <w:p w:rsidR="0031315B" w:rsidRPr="003F4B22" w:rsidRDefault="0031315B" w:rsidP="00BC1048">
      <w:pPr>
        <w:numPr>
          <w:ilvl w:val="0"/>
          <w:numId w:val="306"/>
        </w:numPr>
        <w:rPr>
          <w:rFonts w:ascii="Times New Roman" w:hAnsi="Times New Roman" w:cs="Times New Roman"/>
          <w:sz w:val="24"/>
        </w:rPr>
      </w:pPr>
      <w:r w:rsidRPr="003F4B22">
        <w:rPr>
          <w:rFonts w:ascii="Times New Roman" w:hAnsi="Times New Roman" w:cs="Times New Roman"/>
          <w:sz w:val="24"/>
        </w:rPr>
        <w:t>Izrez in neposredni šiv</w:t>
      </w:r>
    </w:p>
    <w:p w:rsidR="0031315B" w:rsidRPr="003F4B22" w:rsidRDefault="0031315B" w:rsidP="00BC1048">
      <w:pPr>
        <w:numPr>
          <w:ilvl w:val="0"/>
          <w:numId w:val="306"/>
        </w:numPr>
        <w:rPr>
          <w:rFonts w:ascii="Times New Roman" w:hAnsi="Times New Roman" w:cs="Times New Roman"/>
          <w:sz w:val="24"/>
        </w:rPr>
      </w:pPr>
      <w:r w:rsidRPr="003F4B22">
        <w:rPr>
          <w:rFonts w:ascii="Times New Roman" w:hAnsi="Times New Roman" w:cs="Times New Roman"/>
          <w:sz w:val="24"/>
        </w:rPr>
        <w:t>Izrez in kritje kožne vrzeli s prostim presadkom</w:t>
      </w:r>
    </w:p>
    <w:p w:rsidR="0031315B" w:rsidRPr="003F4B22" w:rsidRDefault="0031315B" w:rsidP="00BC1048">
      <w:pPr>
        <w:numPr>
          <w:ilvl w:val="0"/>
          <w:numId w:val="306"/>
        </w:numPr>
        <w:rPr>
          <w:rFonts w:ascii="Times New Roman" w:hAnsi="Times New Roman" w:cs="Times New Roman"/>
          <w:sz w:val="24"/>
        </w:rPr>
      </w:pPr>
      <w:r w:rsidRPr="003F4B22">
        <w:rPr>
          <w:rFonts w:ascii="Times New Roman" w:hAnsi="Times New Roman" w:cs="Times New Roman"/>
          <w:sz w:val="24"/>
        </w:rPr>
        <w:t>Izrez in kritje vrzeli z lokalnim presadkom</w:t>
      </w:r>
    </w:p>
    <w:p w:rsidR="003F4B22" w:rsidRPr="0031315B" w:rsidRDefault="0031315B" w:rsidP="00BC1048">
      <w:pPr>
        <w:numPr>
          <w:ilvl w:val="0"/>
          <w:numId w:val="306"/>
        </w:numPr>
        <w:rPr>
          <w:rFonts w:ascii="Times New Roman" w:hAnsi="Times New Roman" w:cs="Times New Roman"/>
          <w:sz w:val="24"/>
        </w:rPr>
      </w:pPr>
      <w:r w:rsidRPr="003F4B22">
        <w:rPr>
          <w:rFonts w:ascii="Times New Roman" w:hAnsi="Times New Roman" w:cs="Times New Roman"/>
          <w:sz w:val="24"/>
        </w:rPr>
        <w:t>Izrez in kritje s prostim režnjem</w:t>
      </w:r>
    </w:p>
    <w:p w:rsidR="003F4B22" w:rsidRDefault="003F4B22" w:rsidP="003F4B22">
      <w:pPr>
        <w:pStyle w:val="Title"/>
      </w:pPr>
      <w:r>
        <w:lastRenderedPageBreak/>
        <w:t>KIRURGIJA SRCA IN OŽILJA</w:t>
      </w:r>
    </w:p>
    <w:p w:rsidR="003F4B22" w:rsidRDefault="003F4B22" w:rsidP="003F4B22"/>
    <w:p w:rsidR="003F4B22" w:rsidRDefault="003F4B22" w:rsidP="003F4B22">
      <w:pPr>
        <w:rPr>
          <w:rFonts w:ascii="Times New Roman" w:hAnsi="Times New Roman" w:cs="Times New Roman"/>
          <w:b/>
          <w:bCs/>
          <w:sz w:val="24"/>
        </w:rPr>
      </w:pPr>
      <w:r w:rsidRPr="003F4B22">
        <w:rPr>
          <w:rFonts w:ascii="Times New Roman" w:hAnsi="Times New Roman" w:cs="Times New Roman"/>
          <w:b/>
          <w:bCs/>
          <w:sz w:val="24"/>
        </w:rPr>
        <w:t>Ishemična bolezen srca</w:t>
      </w:r>
      <w:r>
        <w:rPr>
          <w:rFonts w:ascii="Times New Roman" w:hAnsi="Times New Roman" w:cs="Times New Roman"/>
          <w:b/>
          <w:bCs/>
          <w:sz w:val="24"/>
        </w:rPr>
        <w:t>:</w:t>
      </w:r>
    </w:p>
    <w:p w:rsidR="00000000" w:rsidRPr="003F4B22" w:rsidRDefault="00BC1048" w:rsidP="00BC1048">
      <w:pPr>
        <w:numPr>
          <w:ilvl w:val="0"/>
          <w:numId w:val="308"/>
        </w:numPr>
        <w:rPr>
          <w:rFonts w:ascii="Times New Roman" w:hAnsi="Times New Roman" w:cs="Times New Roman"/>
          <w:sz w:val="24"/>
        </w:rPr>
      </w:pPr>
      <w:r w:rsidRPr="003F4B22">
        <w:rPr>
          <w:rFonts w:ascii="Times New Roman" w:hAnsi="Times New Roman" w:cs="Times New Roman"/>
          <w:b/>
          <w:bCs/>
          <w:sz w:val="24"/>
        </w:rPr>
        <w:t>Znaki</w:t>
      </w:r>
      <w:r w:rsidRPr="003F4B22">
        <w:rPr>
          <w:rFonts w:ascii="Times New Roman" w:hAnsi="Times New Roman" w:cs="Times New Roman"/>
          <w:sz w:val="24"/>
        </w:rPr>
        <w:t>: lahko asimptomatska bolezen; bolečina za prsnico pri obremenitvi ali v mirovanju; znaki AMI (STEMI, NSTEMI). Širjenje bolečin v ramo in roko ter vrat, med lopatici in v epigastrij</w:t>
      </w:r>
    </w:p>
    <w:p w:rsidR="00000000" w:rsidRPr="003F4B22" w:rsidRDefault="00BC1048" w:rsidP="00BC1048">
      <w:pPr>
        <w:numPr>
          <w:ilvl w:val="0"/>
          <w:numId w:val="308"/>
        </w:numPr>
        <w:rPr>
          <w:rFonts w:ascii="Times New Roman" w:hAnsi="Times New Roman" w:cs="Times New Roman"/>
          <w:sz w:val="24"/>
        </w:rPr>
      </w:pPr>
      <w:r w:rsidRPr="003F4B22">
        <w:rPr>
          <w:rFonts w:ascii="Times New Roman" w:hAnsi="Times New Roman" w:cs="Times New Roman"/>
          <w:b/>
          <w:bCs/>
          <w:sz w:val="24"/>
        </w:rPr>
        <w:t xml:space="preserve">Dg: </w:t>
      </w:r>
      <w:r w:rsidRPr="003F4B22">
        <w:rPr>
          <w:rFonts w:ascii="Times New Roman" w:hAnsi="Times New Roman" w:cs="Times New Roman"/>
          <w:sz w:val="24"/>
        </w:rPr>
        <w:t>anamneza, telesni pregled, lab. Testi, EKG, obremenitveni testi, scintigrafija srca, UZ, MR, CT, korornarografija</w:t>
      </w:r>
    </w:p>
    <w:p w:rsidR="003F4B22" w:rsidRPr="003F4B22" w:rsidRDefault="003F4B22" w:rsidP="00BC1048">
      <w:pPr>
        <w:numPr>
          <w:ilvl w:val="0"/>
          <w:numId w:val="308"/>
        </w:numPr>
        <w:rPr>
          <w:rFonts w:ascii="Times New Roman" w:hAnsi="Times New Roman" w:cs="Times New Roman"/>
          <w:sz w:val="24"/>
        </w:rPr>
      </w:pPr>
      <w:r w:rsidRPr="003F4B22">
        <w:rPr>
          <w:rFonts w:ascii="Times New Roman" w:hAnsi="Times New Roman" w:cs="Times New Roman"/>
          <w:b/>
          <w:bCs/>
          <w:sz w:val="24"/>
        </w:rPr>
        <w:t xml:space="preserve">Indikacije za operacijo: </w:t>
      </w:r>
      <w:r w:rsidRPr="003F4B22">
        <w:rPr>
          <w:rFonts w:ascii="Times New Roman" w:hAnsi="Times New Roman" w:cs="Times New Roman"/>
          <w:sz w:val="24"/>
        </w:rPr>
        <w:t>smernice ACC, AHA</w:t>
      </w:r>
    </w:p>
    <w:p w:rsidR="003F4B22" w:rsidRPr="003F4B22" w:rsidRDefault="003F4B22" w:rsidP="00BC1048">
      <w:pPr>
        <w:numPr>
          <w:ilvl w:val="0"/>
          <w:numId w:val="308"/>
        </w:numPr>
        <w:rPr>
          <w:rFonts w:ascii="Times New Roman" w:hAnsi="Times New Roman" w:cs="Times New Roman"/>
          <w:sz w:val="24"/>
        </w:rPr>
      </w:pPr>
      <w:r w:rsidRPr="003F4B22">
        <w:rPr>
          <w:rFonts w:ascii="Times New Roman" w:hAnsi="Times New Roman" w:cs="Times New Roman"/>
          <w:sz w:val="24"/>
        </w:rPr>
        <w:t>Koronarna revaskularizacija z zunajtelesnim obtokom</w:t>
      </w:r>
    </w:p>
    <w:p w:rsidR="003F4B22" w:rsidRPr="003F4B22" w:rsidRDefault="003F4B22" w:rsidP="00BC1048">
      <w:pPr>
        <w:numPr>
          <w:ilvl w:val="0"/>
          <w:numId w:val="308"/>
        </w:numPr>
        <w:rPr>
          <w:rFonts w:ascii="Times New Roman" w:hAnsi="Times New Roman" w:cs="Times New Roman"/>
          <w:sz w:val="24"/>
        </w:rPr>
      </w:pPr>
      <w:r w:rsidRPr="003F4B22">
        <w:rPr>
          <w:rFonts w:ascii="Times New Roman" w:hAnsi="Times New Roman" w:cs="Times New Roman"/>
          <w:sz w:val="24"/>
        </w:rPr>
        <w:t>Koronarna revaskularizacija brez zunajtelesnega obtoka</w:t>
      </w:r>
    </w:p>
    <w:p w:rsidR="003F4B22" w:rsidRDefault="003F4B22" w:rsidP="00BC1048">
      <w:pPr>
        <w:pStyle w:val="ListParagraph"/>
        <w:numPr>
          <w:ilvl w:val="0"/>
          <w:numId w:val="308"/>
        </w:numPr>
        <w:rPr>
          <w:rFonts w:ascii="Times New Roman" w:hAnsi="Times New Roman" w:cs="Times New Roman"/>
          <w:sz w:val="24"/>
        </w:rPr>
      </w:pPr>
      <w:r w:rsidRPr="003F4B22">
        <w:rPr>
          <w:rFonts w:ascii="Times New Roman" w:hAnsi="Times New Roman" w:cs="Times New Roman"/>
          <w:sz w:val="24"/>
        </w:rPr>
        <w:t>Vrste graftov: vena safena, arterija mamaria interna, radialna</w:t>
      </w:r>
      <w:r>
        <w:rPr>
          <w:rFonts w:ascii="Times New Roman" w:hAnsi="Times New Roman" w:cs="Times New Roman"/>
          <w:sz w:val="24"/>
        </w:rPr>
        <w:t xml:space="preserve"> arterija</w:t>
      </w:r>
    </w:p>
    <w:p w:rsidR="003F4B22" w:rsidRDefault="003F4B22" w:rsidP="003F4B22">
      <w:pPr>
        <w:rPr>
          <w:rFonts w:ascii="Times New Roman" w:hAnsi="Times New Roman" w:cs="Times New Roman"/>
          <w:sz w:val="24"/>
        </w:rPr>
      </w:pPr>
    </w:p>
    <w:p w:rsidR="003F4B22" w:rsidRDefault="003F4B22" w:rsidP="003F4B22">
      <w:pPr>
        <w:rPr>
          <w:rFonts w:ascii="Times New Roman" w:hAnsi="Times New Roman" w:cs="Times New Roman"/>
          <w:bCs/>
          <w:sz w:val="24"/>
        </w:rPr>
      </w:pPr>
      <w:r w:rsidRPr="003F4B22">
        <w:rPr>
          <w:rFonts w:ascii="Times New Roman" w:hAnsi="Times New Roman" w:cs="Times New Roman"/>
          <w:b/>
          <w:bCs/>
          <w:sz w:val="24"/>
        </w:rPr>
        <w:t xml:space="preserve">Srčni spodbujevalniki: </w:t>
      </w:r>
      <w:r w:rsidRPr="003F4B22">
        <w:rPr>
          <w:rFonts w:ascii="Times New Roman" w:hAnsi="Times New Roman" w:cs="Times New Roman"/>
          <w:bCs/>
          <w:sz w:val="24"/>
        </w:rPr>
        <w:t>zaznajo srčno aktivnost in usmerijo dražljaj v skladu s potrebami organizma</w:t>
      </w:r>
    </w:p>
    <w:p w:rsidR="00000000" w:rsidRPr="003F4B22" w:rsidRDefault="00BC1048" w:rsidP="00BC1048">
      <w:pPr>
        <w:numPr>
          <w:ilvl w:val="0"/>
          <w:numId w:val="309"/>
        </w:numPr>
        <w:rPr>
          <w:rFonts w:ascii="Times New Roman" w:hAnsi="Times New Roman" w:cs="Times New Roman"/>
          <w:sz w:val="24"/>
        </w:rPr>
      </w:pPr>
      <w:r w:rsidRPr="003F4B22">
        <w:rPr>
          <w:rFonts w:ascii="Times New Roman" w:hAnsi="Times New Roman" w:cs="Times New Roman"/>
          <w:b/>
          <w:bCs/>
          <w:sz w:val="24"/>
        </w:rPr>
        <w:t xml:space="preserve">Pace maker: </w:t>
      </w:r>
      <w:r w:rsidRPr="003F4B22">
        <w:rPr>
          <w:rFonts w:ascii="Times New Roman" w:hAnsi="Times New Roman" w:cs="Times New Roman"/>
          <w:sz w:val="24"/>
        </w:rPr>
        <w:t>generator, elektroda</w:t>
      </w:r>
    </w:p>
    <w:p w:rsidR="00000000" w:rsidRPr="003F4B22" w:rsidRDefault="00BC1048" w:rsidP="00BC1048">
      <w:pPr>
        <w:numPr>
          <w:ilvl w:val="0"/>
          <w:numId w:val="309"/>
        </w:numPr>
        <w:rPr>
          <w:rFonts w:ascii="Times New Roman" w:hAnsi="Times New Roman" w:cs="Times New Roman"/>
          <w:sz w:val="24"/>
        </w:rPr>
      </w:pPr>
      <w:r w:rsidRPr="003F4B22">
        <w:rPr>
          <w:rFonts w:ascii="Times New Roman" w:hAnsi="Times New Roman" w:cs="Times New Roman"/>
          <w:b/>
          <w:bCs/>
          <w:sz w:val="24"/>
        </w:rPr>
        <w:t>Indikacije</w:t>
      </w:r>
      <w:r w:rsidRPr="003F4B22">
        <w:rPr>
          <w:rFonts w:ascii="Times New Roman" w:hAnsi="Times New Roman" w:cs="Times New Roman"/>
          <w:sz w:val="24"/>
        </w:rPr>
        <w:t xml:space="preserve">: </w:t>
      </w:r>
      <w:r w:rsidRPr="003F4B22">
        <w:rPr>
          <w:rFonts w:ascii="Times New Roman" w:hAnsi="Times New Roman" w:cs="Times New Roman"/>
          <w:sz w:val="24"/>
        </w:rPr>
        <w:t>dokazane ponavljajoče motnje srč</w:t>
      </w:r>
      <w:r w:rsidRPr="003F4B22">
        <w:rPr>
          <w:rFonts w:ascii="Times New Roman" w:hAnsi="Times New Roman" w:cs="Times New Roman"/>
          <w:sz w:val="24"/>
        </w:rPr>
        <w:t>nega ritma s kliničnimi znaki sinkope, srčnega popuščanja in zmanjšane telesne zmogljivosti</w:t>
      </w:r>
    </w:p>
    <w:p w:rsidR="00000000" w:rsidRPr="003F4B22" w:rsidRDefault="00BC1048" w:rsidP="00BC1048">
      <w:pPr>
        <w:numPr>
          <w:ilvl w:val="0"/>
          <w:numId w:val="309"/>
        </w:numPr>
        <w:rPr>
          <w:rFonts w:ascii="Times New Roman" w:hAnsi="Times New Roman" w:cs="Times New Roman"/>
          <w:sz w:val="24"/>
        </w:rPr>
      </w:pPr>
      <w:r w:rsidRPr="003F4B22">
        <w:rPr>
          <w:rFonts w:ascii="Times New Roman" w:hAnsi="Times New Roman" w:cs="Times New Roman"/>
          <w:b/>
          <w:bCs/>
          <w:sz w:val="24"/>
        </w:rPr>
        <w:t>Namestitev</w:t>
      </w:r>
      <w:r w:rsidRPr="003F4B22">
        <w:rPr>
          <w:rFonts w:ascii="Times New Roman" w:hAnsi="Times New Roman" w:cs="Times New Roman"/>
          <w:sz w:val="24"/>
        </w:rPr>
        <w:t>: endokavitarni pris</w:t>
      </w:r>
      <w:r w:rsidRPr="003F4B22">
        <w:rPr>
          <w:rFonts w:ascii="Times New Roman" w:hAnsi="Times New Roman" w:cs="Times New Roman"/>
          <w:sz w:val="24"/>
        </w:rPr>
        <w:t>top preko vene subklavije s pomočjo RTG nadzora</w:t>
      </w:r>
    </w:p>
    <w:p w:rsidR="003F4B22" w:rsidRDefault="003F4B22" w:rsidP="003F4B22">
      <w:pPr>
        <w:rPr>
          <w:rFonts w:ascii="Times New Roman" w:hAnsi="Times New Roman" w:cs="Times New Roman"/>
          <w:sz w:val="24"/>
        </w:rPr>
      </w:pPr>
    </w:p>
    <w:p w:rsidR="003F4B22" w:rsidRDefault="003F4B22" w:rsidP="003F4B22">
      <w:pPr>
        <w:rPr>
          <w:rFonts w:ascii="Times New Roman" w:hAnsi="Times New Roman" w:cs="Times New Roman"/>
          <w:b/>
          <w:bCs/>
          <w:sz w:val="24"/>
        </w:rPr>
      </w:pPr>
      <w:r w:rsidRPr="003F4B22">
        <w:rPr>
          <w:rFonts w:ascii="Times New Roman" w:hAnsi="Times New Roman" w:cs="Times New Roman"/>
          <w:b/>
          <w:bCs/>
          <w:sz w:val="24"/>
        </w:rPr>
        <w:t>Bolezni arterij</w:t>
      </w:r>
      <w:r>
        <w:rPr>
          <w:rFonts w:ascii="Times New Roman" w:hAnsi="Times New Roman" w:cs="Times New Roman"/>
          <w:b/>
          <w:bCs/>
          <w:sz w:val="24"/>
        </w:rPr>
        <w:t>:</w:t>
      </w:r>
    </w:p>
    <w:p w:rsidR="003F4B22" w:rsidRPr="003F4B22" w:rsidRDefault="003F4B22" w:rsidP="00BC1048">
      <w:pPr>
        <w:pStyle w:val="ListParagraph"/>
        <w:numPr>
          <w:ilvl w:val="0"/>
          <w:numId w:val="310"/>
        </w:numPr>
        <w:rPr>
          <w:rFonts w:ascii="Times New Roman" w:hAnsi="Times New Roman" w:cs="Times New Roman"/>
          <w:sz w:val="24"/>
        </w:rPr>
      </w:pPr>
      <w:r w:rsidRPr="003F4B22">
        <w:rPr>
          <w:rFonts w:ascii="Times New Roman" w:hAnsi="Times New Roman" w:cs="Times New Roman"/>
          <w:bCs/>
          <w:sz w:val="24"/>
        </w:rPr>
        <w:t>Dg</w:t>
      </w:r>
      <w:r w:rsidRPr="003F4B22">
        <w:rPr>
          <w:rFonts w:ascii="Times New Roman" w:hAnsi="Times New Roman" w:cs="Times New Roman"/>
          <w:sz w:val="24"/>
        </w:rPr>
        <w:t>: klinični pregled, barva kože, avskultacija, kapilarna polnitev; 6P (pain, pallor, pulse, parasthesias, poilkilothermia).</w:t>
      </w:r>
    </w:p>
    <w:p w:rsidR="003F4B22" w:rsidRPr="003F4B22" w:rsidRDefault="003F4B22" w:rsidP="00BC1048">
      <w:pPr>
        <w:pStyle w:val="ListParagraph"/>
        <w:numPr>
          <w:ilvl w:val="0"/>
          <w:numId w:val="310"/>
        </w:numPr>
        <w:rPr>
          <w:rFonts w:ascii="Times New Roman" w:hAnsi="Times New Roman" w:cs="Times New Roman"/>
          <w:sz w:val="24"/>
        </w:rPr>
      </w:pPr>
      <w:r w:rsidRPr="003F4B22">
        <w:rPr>
          <w:rFonts w:ascii="Times New Roman" w:hAnsi="Times New Roman" w:cs="Times New Roman"/>
          <w:bCs/>
          <w:sz w:val="24"/>
        </w:rPr>
        <w:t xml:space="preserve">UZ: </w:t>
      </w:r>
      <w:r w:rsidRPr="003F4B22">
        <w:rPr>
          <w:rFonts w:ascii="Times New Roman" w:hAnsi="Times New Roman" w:cs="Times New Roman"/>
          <w:sz w:val="24"/>
        </w:rPr>
        <w:t>segmentno merjenje pretoka in gleženjski indeks, dopplerska preiskava, barvni dvojni UZ</w:t>
      </w:r>
    </w:p>
    <w:p w:rsidR="003F4B22" w:rsidRPr="003F4B22" w:rsidRDefault="003F4B22" w:rsidP="00BC1048">
      <w:pPr>
        <w:pStyle w:val="ListParagraph"/>
        <w:numPr>
          <w:ilvl w:val="0"/>
          <w:numId w:val="310"/>
        </w:numPr>
        <w:rPr>
          <w:rFonts w:ascii="Times New Roman" w:hAnsi="Times New Roman" w:cs="Times New Roman"/>
          <w:sz w:val="24"/>
        </w:rPr>
      </w:pPr>
      <w:r w:rsidRPr="003F4B22">
        <w:rPr>
          <w:rFonts w:ascii="Times New Roman" w:hAnsi="Times New Roman" w:cs="Times New Roman"/>
          <w:bCs/>
          <w:sz w:val="24"/>
        </w:rPr>
        <w:t xml:space="preserve">Ostale tehnike: </w:t>
      </w:r>
      <w:r w:rsidRPr="003F4B22">
        <w:rPr>
          <w:rFonts w:ascii="Times New Roman" w:hAnsi="Times New Roman" w:cs="Times New Roman"/>
          <w:sz w:val="24"/>
        </w:rPr>
        <w:t>mikocirkulacija z laserjem, kapilaroskopija, pletizmografija, scintigrafija</w:t>
      </w:r>
    </w:p>
    <w:p w:rsidR="003F4B22" w:rsidRPr="003F4B22" w:rsidRDefault="003F4B22" w:rsidP="00BC1048">
      <w:pPr>
        <w:pStyle w:val="ListParagraph"/>
        <w:numPr>
          <w:ilvl w:val="0"/>
          <w:numId w:val="310"/>
        </w:numPr>
        <w:rPr>
          <w:rFonts w:ascii="Times New Roman" w:hAnsi="Times New Roman" w:cs="Times New Roman"/>
          <w:sz w:val="24"/>
        </w:rPr>
      </w:pPr>
      <w:r w:rsidRPr="003F4B22">
        <w:rPr>
          <w:rFonts w:ascii="Times New Roman" w:hAnsi="Times New Roman" w:cs="Times New Roman"/>
          <w:bCs/>
          <w:sz w:val="24"/>
        </w:rPr>
        <w:t>Invazivne metode</w:t>
      </w:r>
      <w:r w:rsidRPr="003F4B22">
        <w:rPr>
          <w:rFonts w:ascii="Times New Roman" w:hAnsi="Times New Roman" w:cs="Times New Roman"/>
          <w:sz w:val="24"/>
        </w:rPr>
        <w:t>: CTA, DSA, MR, femoralna angiografija</w:t>
      </w:r>
    </w:p>
    <w:p w:rsidR="003F4B22" w:rsidRDefault="003F4B22" w:rsidP="003F4B22">
      <w:pPr>
        <w:rPr>
          <w:rFonts w:ascii="Times New Roman" w:hAnsi="Times New Roman" w:cs="Times New Roman"/>
          <w:sz w:val="24"/>
        </w:rPr>
      </w:pPr>
    </w:p>
    <w:p w:rsidR="0031315B" w:rsidRPr="0031315B" w:rsidRDefault="0031315B" w:rsidP="0031315B">
      <w:pPr>
        <w:rPr>
          <w:rFonts w:ascii="Times New Roman" w:hAnsi="Times New Roman" w:cs="Times New Roman"/>
          <w:sz w:val="24"/>
        </w:rPr>
      </w:pPr>
      <w:r w:rsidRPr="0031315B">
        <w:rPr>
          <w:rFonts w:ascii="Times New Roman" w:hAnsi="Times New Roman" w:cs="Times New Roman"/>
          <w:b/>
          <w:bCs/>
          <w:sz w:val="24"/>
        </w:rPr>
        <w:t xml:space="preserve">Trombembolija: </w:t>
      </w:r>
      <w:r w:rsidRPr="0031315B">
        <w:rPr>
          <w:rFonts w:ascii="Times New Roman" w:hAnsi="Times New Roman" w:cs="Times New Roman"/>
          <w:sz w:val="24"/>
        </w:rPr>
        <w:t>nenadna zapora arterije s krvnim strdkom, ki nastane proksimalno in ga na mesto zanese krvni obtok.</w:t>
      </w:r>
    </w:p>
    <w:p w:rsidR="00000000" w:rsidRPr="0031315B" w:rsidRDefault="00BC1048" w:rsidP="00BC1048">
      <w:pPr>
        <w:numPr>
          <w:ilvl w:val="0"/>
          <w:numId w:val="311"/>
        </w:numPr>
        <w:rPr>
          <w:rFonts w:ascii="Times New Roman" w:hAnsi="Times New Roman" w:cs="Times New Roman"/>
          <w:sz w:val="24"/>
        </w:rPr>
      </w:pPr>
      <w:r w:rsidRPr="0031315B">
        <w:rPr>
          <w:rFonts w:ascii="Times New Roman" w:hAnsi="Times New Roman" w:cs="Times New Roman"/>
          <w:bCs/>
          <w:sz w:val="24"/>
        </w:rPr>
        <w:t>Znaki: 6P</w:t>
      </w:r>
    </w:p>
    <w:p w:rsidR="00000000" w:rsidRPr="0031315B" w:rsidRDefault="00BC1048" w:rsidP="00BC1048">
      <w:pPr>
        <w:numPr>
          <w:ilvl w:val="0"/>
          <w:numId w:val="311"/>
        </w:numPr>
        <w:rPr>
          <w:rFonts w:ascii="Times New Roman" w:hAnsi="Times New Roman" w:cs="Times New Roman"/>
          <w:sz w:val="24"/>
        </w:rPr>
      </w:pPr>
      <w:r w:rsidRPr="0031315B">
        <w:rPr>
          <w:rFonts w:ascii="Times New Roman" w:hAnsi="Times New Roman" w:cs="Times New Roman"/>
          <w:bCs/>
          <w:sz w:val="24"/>
        </w:rPr>
        <w:t>TH: 5.000 – 10000 IE heparina, morfij 10 mg</w:t>
      </w:r>
    </w:p>
    <w:p w:rsidR="00000000" w:rsidRPr="0031315B" w:rsidRDefault="00BC1048" w:rsidP="00BC1048">
      <w:pPr>
        <w:numPr>
          <w:ilvl w:val="0"/>
          <w:numId w:val="311"/>
        </w:numPr>
        <w:rPr>
          <w:rFonts w:ascii="Times New Roman" w:hAnsi="Times New Roman" w:cs="Times New Roman"/>
          <w:sz w:val="24"/>
        </w:rPr>
      </w:pPr>
      <w:r w:rsidRPr="0031315B">
        <w:rPr>
          <w:rFonts w:ascii="Times New Roman" w:hAnsi="Times New Roman" w:cs="Times New Roman"/>
          <w:bCs/>
          <w:sz w:val="24"/>
        </w:rPr>
        <w:t>Kirurško: embolektomija v 6 urah po začetku klinične slike (Fogarty katet</w:t>
      </w:r>
      <w:r w:rsidRPr="0031315B">
        <w:rPr>
          <w:rFonts w:ascii="Times New Roman" w:hAnsi="Times New Roman" w:cs="Times New Roman"/>
          <w:bCs/>
          <w:sz w:val="24"/>
        </w:rPr>
        <w:t>er)</w:t>
      </w:r>
    </w:p>
    <w:p w:rsidR="0031315B" w:rsidRDefault="0031315B" w:rsidP="0031315B">
      <w:pPr>
        <w:rPr>
          <w:rFonts w:ascii="Times New Roman" w:hAnsi="Times New Roman" w:cs="Times New Roman"/>
          <w:b/>
          <w:bCs/>
          <w:sz w:val="24"/>
        </w:rPr>
      </w:pPr>
      <w:r w:rsidRPr="0031315B">
        <w:rPr>
          <w:rFonts w:ascii="Times New Roman" w:hAnsi="Times New Roman" w:cs="Times New Roman"/>
          <w:b/>
          <w:bCs/>
          <w:sz w:val="24"/>
        </w:rPr>
        <w:lastRenderedPageBreak/>
        <w:t>Kronične zapore arterij: aortni lok: možganska kap</w:t>
      </w:r>
    </w:p>
    <w:p w:rsidR="00000000" w:rsidRPr="0031315B" w:rsidRDefault="00BC1048" w:rsidP="00BC1048">
      <w:pPr>
        <w:numPr>
          <w:ilvl w:val="0"/>
          <w:numId w:val="312"/>
        </w:numPr>
        <w:rPr>
          <w:rFonts w:ascii="Times New Roman" w:hAnsi="Times New Roman" w:cs="Times New Roman"/>
          <w:sz w:val="24"/>
        </w:rPr>
      </w:pPr>
      <w:r w:rsidRPr="0031315B">
        <w:rPr>
          <w:rFonts w:ascii="Times New Roman" w:hAnsi="Times New Roman" w:cs="Times New Roman"/>
          <w:sz w:val="24"/>
        </w:rPr>
        <w:t xml:space="preserve">Prizadeta so različna distribucijska področja zaradi kronične </w:t>
      </w:r>
      <w:r w:rsidRPr="0031315B">
        <w:rPr>
          <w:rFonts w:ascii="Times New Roman" w:hAnsi="Times New Roman" w:cs="Times New Roman"/>
          <w:sz w:val="24"/>
        </w:rPr>
        <w:t>zožitve arterij ali zapore in mikroembolizmov.</w:t>
      </w:r>
    </w:p>
    <w:p w:rsidR="00000000" w:rsidRPr="0031315B" w:rsidRDefault="00BC1048" w:rsidP="00BC1048">
      <w:pPr>
        <w:numPr>
          <w:ilvl w:val="0"/>
          <w:numId w:val="312"/>
        </w:numPr>
        <w:rPr>
          <w:rFonts w:ascii="Times New Roman" w:hAnsi="Times New Roman" w:cs="Times New Roman"/>
          <w:sz w:val="24"/>
        </w:rPr>
      </w:pPr>
      <w:r w:rsidRPr="0031315B">
        <w:rPr>
          <w:rFonts w:ascii="Times New Roman" w:hAnsi="Times New Roman" w:cs="Times New Roman"/>
          <w:bCs/>
          <w:sz w:val="24"/>
        </w:rPr>
        <w:t xml:space="preserve">Znaki: TIA </w:t>
      </w:r>
      <w:r w:rsidRPr="0031315B">
        <w:rPr>
          <w:rFonts w:ascii="Times New Roman" w:hAnsi="Times New Roman" w:cs="Times New Roman"/>
          <w:sz w:val="24"/>
        </w:rPr>
        <w:t>(prehodna ishemična motnja): mravlinčenje, motnje vida, govora i</w:t>
      </w:r>
      <w:r w:rsidRPr="0031315B">
        <w:rPr>
          <w:rFonts w:ascii="Times New Roman" w:hAnsi="Times New Roman" w:cs="Times New Roman"/>
          <w:sz w:val="24"/>
        </w:rPr>
        <w:t xml:space="preserve">n pareze, ki trajajo do 24 ur; </w:t>
      </w:r>
      <w:r w:rsidRPr="0031315B">
        <w:rPr>
          <w:rFonts w:ascii="Times New Roman" w:hAnsi="Times New Roman" w:cs="Times New Roman"/>
          <w:bCs/>
          <w:sz w:val="24"/>
        </w:rPr>
        <w:t>napredujoča kap: zmeren nevrološki izpad, ki se stopnjuje</w:t>
      </w:r>
    </w:p>
    <w:p w:rsidR="00000000" w:rsidRPr="0031315B" w:rsidRDefault="00BC1048" w:rsidP="00BC1048">
      <w:pPr>
        <w:numPr>
          <w:ilvl w:val="0"/>
          <w:numId w:val="312"/>
        </w:numPr>
        <w:rPr>
          <w:rFonts w:ascii="Times New Roman" w:hAnsi="Times New Roman" w:cs="Times New Roman"/>
          <w:sz w:val="24"/>
        </w:rPr>
      </w:pPr>
      <w:r w:rsidRPr="0031315B">
        <w:rPr>
          <w:rFonts w:ascii="Times New Roman" w:hAnsi="Times New Roman" w:cs="Times New Roman"/>
          <w:bCs/>
          <w:sz w:val="24"/>
        </w:rPr>
        <w:t xml:space="preserve">Dg: </w:t>
      </w:r>
      <w:r w:rsidRPr="0031315B">
        <w:rPr>
          <w:rFonts w:ascii="Times New Roman" w:hAnsi="Times New Roman" w:cs="Times New Roman"/>
          <w:sz w:val="24"/>
        </w:rPr>
        <w:t>UZ doppler, CTA</w:t>
      </w:r>
    </w:p>
    <w:p w:rsidR="00000000" w:rsidRPr="0031315B" w:rsidRDefault="00BC1048" w:rsidP="00BC1048">
      <w:pPr>
        <w:numPr>
          <w:ilvl w:val="0"/>
          <w:numId w:val="312"/>
        </w:numPr>
        <w:rPr>
          <w:rFonts w:ascii="Times New Roman" w:hAnsi="Times New Roman" w:cs="Times New Roman"/>
          <w:sz w:val="24"/>
        </w:rPr>
      </w:pPr>
      <w:r w:rsidRPr="0031315B">
        <w:rPr>
          <w:rFonts w:ascii="Times New Roman" w:hAnsi="Times New Roman" w:cs="Times New Roman"/>
          <w:bCs/>
          <w:sz w:val="24"/>
        </w:rPr>
        <w:t>TH: endarteriektomija, PTA, opornice</w:t>
      </w:r>
    </w:p>
    <w:p w:rsidR="0031315B" w:rsidRDefault="0031315B" w:rsidP="0031315B">
      <w:pPr>
        <w:rPr>
          <w:rFonts w:ascii="Times New Roman" w:hAnsi="Times New Roman" w:cs="Times New Roman"/>
          <w:sz w:val="24"/>
        </w:rPr>
      </w:pPr>
    </w:p>
    <w:p w:rsidR="0031315B" w:rsidRPr="0031315B" w:rsidRDefault="0031315B" w:rsidP="0031315B">
      <w:pPr>
        <w:rPr>
          <w:rFonts w:ascii="Times New Roman" w:hAnsi="Times New Roman" w:cs="Times New Roman"/>
          <w:sz w:val="24"/>
        </w:rPr>
      </w:pPr>
      <w:r w:rsidRPr="0031315B">
        <w:rPr>
          <w:rFonts w:ascii="Times New Roman" w:hAnsi="Times New Roman" w:cs="Times New Roman"/>
          <w:b/>
          <w:bCs/>
          <w:sz w:val="24"/>
        </w:rPr>
        <w:t xml:space="preserve">Aneurizma: </w:t>
      </w:r>
      <w:r w:rsidRPr="0031315B">
        <w:rPr>
          <w:rFonts w:ascii="Times New Roman" w:hAnsi="Times New Roman" w:cs="Times New Roman"/>
          <w:sz w:val="24"/>
        </w:rPr>
        <w:t>vrečasta ali vretenasta razširitev arterije z ohranjenimi plastmi žilne stene zaradi dilatacijske ateroskleroze, prirojene ali pridobljene slabosti žilne stene.</w:t>
      </w:r>
    </w:p>
    <w:p w:rsidR="00000000" w:rsidRPr="0031315B" w:rsidRDefault="00BC1048" w:rsidP="00BC1048">
      <w:pPr>
        <w:numPr>
          <w:ilvl w:val="0"/>
          <w:numId w:val="313"/>
        </w:numPr>
        <w:rPr>
          <w:rFonts w:ascii="Times New Roman" w:hAnsi="Times New Roman" w:cs="Times New Roman"/>
          <w:sz w:val="24"/>
        </w:rPr>
      </w:pPr>
      <w:r w:rsidRPr="0031315B">
        <w:rPr>
          <w:rFonts w:ascii="Times New Roman" w:hAnsi="Times New Roman" w:cs="Times New Roman"/>
          <w:bCs/>
          <w:sz w:val="24"/>
        </w:rPr>
        <w:t>Znaki</w:t>
      </w:r>
      <w:r w:rsidRPr="0031315B">
        <w:rPr>
          <w:rFonts w:ascii="Times New Roman" w:hAnsi="Times New Roman" w:cs="Times New Roman"/>
          <w:sz w:val="24"/>
        </w:rPr>
        <w:t>: embolični zapleti, pritisk na sosednje strukture, bolečine.</w:t>
      </w:r>
    </w:p>
    <w:p w:rsidR="00000000" w:rsidRPr="0031315B" w:rsidRDefault="00BC1048" w:rsidP="00BC1048">
      <w:pPr>
        <w:numPr>
          <w:ilvl w:val="0"/>
          <w:numId w:val="313"/>
        </w:numPr>
        <w:rPr>
          <w:rFonts w:ascii="Times New Roman" w:hAnsi="Times New Roman" w:cs="Times New Roman"/>
          <w:sz w:val="24"/>
        </w:rPr>
      </w:pPr>
      <w:r w:rsidRPr="0031315B">
        <w:rPr>
          <w:rFonts w:ascii="Times New Roman" w:hAnsi="Times New Roman" w:cs="Times New Roman"/>
          <w:bCs/>
          <w:sz w:val="24"/>
        </w:rPr>
        <w:t>Dg</w:t>
      </w:r>
      <w:r w:rsidRPr="0031315B">
        <w:rPr>
          <w:rFonts w:ascii="Times New Roman" w:hAnsi="Times New Roman" w:cs="Times New Roman"/>
          <w:sz w:val="24"/>
        </w:rPr>
        <w:t>: UZ, CT, CTA, MR</w:t>
      </w:r>
    </w:p>
    <w:p w:rsidR="00000000" w:rsidRPr="0031315B" w:rsidRDefault="00BC1048" w:rsidP="00BC1048">
      <w:pPr>
        <w:numPr>
          <w:ilvl w:val="0"/>
          <w:numId w:val="313"/>
        </w:numPr>
        <w:rPr>
          <w:rFonts w:ascii="Times New Roman" w:hAnsi="Times New Roman" w:cs="Times New Roman"/>
          <w:sz w:val="24"/>
        </w:rPr>
      </w:pPr>
      <w:r w:rsidRPr="0031315B">
        <w:rPr>
          <w:rFonts w:ascii="Times New Roman" w:hAnsi="Times New Roman" w:cs="Times New Roman"/>
          <w:bCs/>
          <w:sz w:val="24"/>
        </w:rPr>
        <w:t>TH: endoluminalne opornice, kirurška oskrba: aneurizmoraphia: izrez aneurizme in premostitev z opornico.</w:t>
      </w:r>
    </w:p>
    <w:p w:rsidR="0031315B" w:rsidRDefault="0031315B" w:rsidP="0031315B">
      <w:pPr>
        <w:rPr>
          <w:rFonts w:ascii="Times New Roman" w:hAnsi="Times New Roman" w:cs="Times New Roman"/>
          <w:sz w:val="24"/>
        </w:rPr>
      </w:pPr>
    </w:p>
    <w:p w:rsidR="0031315B" w:rsidRPr="0031315B" w:rsidRDefault="0031315B" w:rsidP="0031315B">
      <w:pPr>
        <w:rPr>
          <w:rFonts w:ascii="Times New Roman" w:hAnsi="Times New Roman" w:cs="Times New Roman"/>
          <w:sz w:val="24"/>
        </w:rPr>
      </w:pPr>
      <w:r w:rsidRPr="0031315B">
        <w:rPr>
          <w:rFonts w:ascii="Times New Roman" w:hAnsi="Times New Roman" w:cs="Times New Roman"/>
          <w:b/>
          <w:bCs/>
          <w:sz w:val="24"/>
        </w:rPr>
        <w:t>Radiofrekvenčna ablacija (RFA): zdravljenje migetanja preddvorov</w:t>
      </w:r>
    </w:p>
    <w:p w:rsidR="00000000" w:rsidRPr="0031315B" w:rsidRDefault="00BC1048" w:rsidP="00BC1048">
      <w:pPr>
        <w:numPr>
          <w:ilvl w:val="0"/>
          <w:numId w:val="314"/>
        </w:numPr>
        <w:rPr>
          <w:rFonts w:ascii="Times New Roman" w:hAnsi="Times New Roman" w:cs="Times New Roman"/>
          <w:sz w:val="24"/>
        </w:rPr>
      </w:pPr>
      <w:r w:rsidRPr="0031315B">
        <w:rPr>
          <w:rFonts w:ascii="Times New Roman" w:hAnsi="Times New Roman" w:cs="Times New Roman"/>
          <w:sz w:val="24"/>
        </w:rPr>
        <w:t xml:space="preserve">Mapiranje električne aktivnosti v notranjosti srca s </w:t>
      </w:r>
      <w:r w:rsidRPr="0031315B">
        <w:rPr>
          <w:rFonts w:ascii="Times New Roman" w:hAnsi="Times New Roman" w:cs="Times New Roman"/>
          <w:sz w:val="24"/>
        </w:rPr>
        <w:t>senzornimi elektrodami</w:t>
      </w:r>
    </w:p>
    <w:p w:rsidR="00000000" w:rsidRPr="0031315B" w:rsidRDefault="00BC1048" w:rsidP="00BC1048">
      <w:pPr>
        <w:numPr>
          <w:ilvl w:val="0"/>
          <w:numId w:val="314"/>
        </w:numPr>
        <w:rPr>
          <w:rFonts w:ascii="Times New Roman" w:hAnsi="Times New Roman" w:cs="Times New Roman"/>
          <w:sz w:val="24"/>
        </w:rPr>
      </w:pPr>
      <w:r w:rsidRPr="0031315B">
        <w:rPr>
          <w:rFonts w:ascii="Times New Roman" w:hAnsi="Times New Roman" w:cs="Times New Roman"/>
          <w:sz w:val="24"/>
        </w:rPr>
        <w:t>RFA na mestu bolezenskega prenosa signala oz. proženja migetanja</w:t>
      </w:r>
    </w:p>
    <w:p w:rsidR="0031315B" w:rsidRDefault="0031315B" w:rsidP="0031315B">
      <w:pPr>
        <w:rPr>
          <w:rFonts w:ascii="Times New Roman" w:hAnsi="Times New Roman" w:cs="Times New Roman"/>
          <w:b/>
          <w:bCs/>
          <w:sz w:val="24"/>
        </w:rPr>
      </w:pPr>
    </w:p>
    <w:p w:rsidR="0031315B" w:rsidRPr="0031315B" w:rsidRDefault="0031315B" w:rsidP="0031315B">
      <w:pPr>
        <w:rPr>
          <w:rFonts w:ascii="Times New Roman" w:hAnsi="Times New Roman" w:cs="Times New Roman"/>
          <w:sz w:val="24"/>
        </w:rPr>
      </w:pPr>
      <w:r w:rsidRPr="0031315B">
        <w:rPr>
          <w:rFonts w:ascii="Times New Roman" w:hAnsi="Times New Roman" w:cs="Times New Roman"/>
          <w:b/>
          <w:bCs/>
          <w:sz w:val="24"/>
        </w:rPr>
        <w:t>Popolno vsadljivo umetno srce</w:t>
      </w:r>
    </w:p>
    <w:p w:rsidR="0031315B" w:rsidRPr="0031315B" w:rsidRDefault="0031315B" w:rsidP="00BC1048">
      <w:pPr>
        <w:pStyle w:val="ListParagraph"/>
        <w:numPr>
          <w:ilvl w:val="0"/>
          <w:numId w:val="315"/>
        </w:numPr>
        <w:rPr>
          <w:rFonts w:ascii="Times New Roman" w:hAnsi="Times New Roman" w:cs="Times New Roman"/>
          <w:sz w:val="24"/>
        </w:rPr>
      </w:pPr>
      <w:r w:rsidRPr="0031315B">
        <w:rPr>
          <w:rFonts w:ascii="Times New Roman" w:hAnsi="Times New Roman" w:cs="Times New Roman"/>
          <w:sz w:val="24"/>
        </w:rPr>
        <w:t>Nadomesti delo obeh srčnih prekatov</w:t>
      </w:r>
    </w:p>
    <w:p w:rsidR="0031315B" w:rsidRPr="0031315B" w:rsidRDefault="0031315B" w:rsidP="00BC1048">
      <w:pPr>
        <w:pStyle w:val="ListParagraph"/>
        <w:numPr>
          <w:ilvl w:val="0"/>
          <w:numId w:val="315"/>
        </w:numPr>
        <w:rPr>
          <w:rFonts w:ascii="Times New Roman" w:hAnsi="Times New Roman" w:cs="Times New Roman"/>
          <w:sz w:val="24"/>
        </w:rPr>
      </w:pPr>
      <w:r w:rsidRPr="0031315B">
        <w:rPr>
          <w:rFonts w:ascii="Times New Roman" w:hAnsi="Times New Roman" w:cs="Times New Roman"/>
          <w:sz w:val="24"/>
        </w:rPr>
        <w:t>Vsajeno je ortotopno</w:t>
      </w:r>
    </w:p>
    <w:p w:rsidR="0031315B" w:rsidRPr="0031315B" w:rsidRDefault="0031315B" w:rsidP="00BC1048">
      <w:pPr>
        <w:pStyle w:val="ListParagraph"/>
        <w:numPr>
          <w:ilvl w:val="0"/>
          <w:numId w:val="315"/>
        </w:numPr>
        <w:rPr>
          <w:rFonts w:ascii="Times New Roman" w:hAnsi="Times New Roman" w:cs="Times New Roman"/>
          <w:sz w:val="24"/>
        </w:rPr>
      </w:pPr>
      <w:r w:rsidRPr="0031315B">
        <w:rPr>
          <w:rFonts w:ascii="Times New Roman" w:hAnsi="Times New Roman" w:cs="Times New Roman"/>
          <w:sz w:val="24"/>
        </w:rPr>
        <w:t xml:space="preserve">Sestavljeno je iz 2 sinhrono delujočih  </w:t>
      </w:r>
    </w:p>
    <w:p w:rsidR="0031315B" w:rsidRPr="0031315B" w:rsidRDefault="0031315B" w:rsidP="00BC1048">
      <w:pPr>
        <w:pStyle w:val="ListParagraph"/>
        <w:numPr>
          <w:ilvl w:val="0"/>
          <w:numId w:val="315"/>
        </w:numPr>
        <w:rPr>
          <w:rFonts w:ascii="Times New Roman" w:hAnsi="Times New Roman" w:cs="Times New Roman"/>
          <w:sz w:val="24"/>
        </w:rPr>
      </w:pPr>
      <w:r w:rsidRPr="0031315B">
        <w:rPr>
          <w:rFonts w:ascii="Times New Roman" w:hAnsi="Times New Roman" w:cs="Times New Roman"/>
          <w:sz w:val="24"/>
        </w:rPr>
        <w:t>prekatov z 2 umetnima zaklopkama</w:t>
      </w:r>
    </w:p>
    <w:p w:rsidR="0031315B" w:rsidRPr="0031315B" w:rsidRDefault="0031315B" w:rsidP="00BC1048">
      <w:pPr>
        <w:pStyle w:val="ListParagraph"/>
        <w:numPr>
          <w:ilvl w:val="0"/>
          <w:numId w:val="315"/>
        </w:numPr>
        <w:rPr>
          <w:rFonts w:ascii="Times New Roman" w:hAnsi="Times New Roman" w:cs="Times New Roman"/>
          <w:sz w:val="24"/>
        </w:rPr>
      </w:pPr>
      <w:r w:rsidRPr="0031315B">
        <w:rPr>
          <w:rFonts w:ascii="Times New Roman" w:hAnsi="Times New Roman" w:cs="Times New Roman"/>
          <w:sz w:val="24"/>
        </w:rPr>
        <w:t>Nujno je antikoagulantno zdravljenje</w:t>
      </w:r>
    </w:p>
    <w:p w:rsidR="0031315B" w:rsidRPr="0031315B" w:rsidRDefault="0031315B" w:rsidP="00BC1048">
      <w:pPr>
        <w:numPr>
          <w:ilvl w:val="0"/>
          <w:numId w:val="315"/>
        </w:numPr>
        <w:rPr>
          <w:rFonts w:ascii="Times New Roman" w:hAnsi="Times New Roman" w:cs="Times New Roman"/>
          <w:sz w:val="24"/>
        </w:rPr>
      </w:pPr>
      <w:r w:rsidRPr="0031315B">
        <w:rPr>
          <w:rFonts w:ascii="Times New Roman" w:hAnsi="Times New Roman" w:cs="Times New Roman"/>
          <w:sz w:val="24"/>
        </w:rPr>
        <w:t>Cilji:</w:t>
      </w:r>
    </w:p>
    <w:p w:rsidR="0031315B" w:rsidRPr="0031315B" w:rsidRDefault="0031315B" w:rsidP="0031315B">
      <w:pPr>
        <w:ind w:left="1080"/>
        <w:rPr>
          <w:rFonts w:ascii="Times New Roman" w:hAnsi="Times New Roman" w:cs="Times New Roman"/>
          <w:sz w:val="24"/>
        </w:rPr>
      </w:pPr>
      <w:r w:rsidRPr="0031315B">
        <w:rPr>
          <w:rFonts w:ascii="Times New Roman" w:hAnsi="Times New Roman" w:cs="Times New Roman"/>
          <w:sz w:val="24"/>
        </w:rPr>
        <w:t>- premostitev do presaditve srca</w:t>
      </w:r>
    </w:p>
    <w:p w:rsidR="0031315B" w:rsidRPr="0031315B" w:rsidRDefault="0031315B" w:rsidP="0031315B">
      <w:pPr>
        <w:ind w:left="1080"/>
        <w:rPr>
          <w:rFonts w:ascii="Times New Roman" w:hAnsi="Times New Roman" w:cs="Times New Roman"/>
          <w:sz w:val="24"/>
        </w:rPr>
      </w:pPr>
      <w:r w:rsidRPr="0031315B">
        <w:rPr>
          <w:rFonts w:ascii="Times New Roman" w:hAnsi="Times New Roman" w:cs="Times New Roman"/>
          <w:sz w:val="24"/>
        </w:rPr>
        <w:t>- premostitev do izboljšanja</w:t>
      </w:r>
    </w:p>
    <w:p w:rsidR="0031315B" w:rsidRPr="0031315B" w:rsidRDefault="0031315B" w:rsidP="0031315B">
      <w:pPr>
        <w:ind w:left="1080"/>
        <w:rPr>
          <w:rFonts w:ascii="Times New Roman" w:hAnsi="Times New Roman" w:cs="Times New Roman"/>
          <w:sz w:val="24"/>
        </w:rPr>
      </w:pPr>
      <w:r w:rsidRPr="0031315B">
        <w:rPr>
          <w:rFonts w:ascii="Times New Roman" w:hAnsi="Times New Roman" w:cs="Times New Roman"/>
          <w:sz w:val="24"/>
        </w:rPr>
        <w:t>- premostitev do vsaditve druge naprave</w:t>
      </w:r>
    </w:p>
    <w:p w:rsidR="0031315B" w:rsidRPr="0031315B" w:rsidRDefault="0031315B" w:rsidP="0031315B">
      <w:pPr>
        <w:ind w:left="1080"/>
        <w:rPr>
          <w:rFonts w:ascii="Times New Roman" w:hAnsi="Times New Roman" w:cs="Times New Roman"/>
          <w:sz w:val="24"/>
        </w:rPr>
      </w:pPr>
      <w:r w:rsidRPr="0031315B">
        <w:rPr>
          <w:rFonts w:ascii="Times New Roman" w:hAnsi="Times New Roman" w:cs="Times New Roman"/>
          <w:sz w:val="24"/>
        </w:rPr>
        <w:t xml:space="preserve">- dokončna oblika zdravljenja </w:t>
      </w:r>
    </w:p>
    <w:p w:rsidR="0031315B" w:rsidRDefault="0031315B" w:rsidP="0031315B">
      <w:pPr>
        <w:rPr>
          <w:rFonts w:ascii="Times New Roman" w:hAnsi="Times New Roman" w:cs="Times New Roman"/>
          <w:sz w:val="24"/>
        </w:rPr>
      </w:pPr>
    </w:p>
    <w:p w:rsidR="00B05460" w:rsidRDefault="00B05460" w:rsidP="0031315B">
      <w:pPr>
        <w:rPr>
          <w:rFonts w:ascii="Times New Roman" w:hAnsi="Times New Roman" w:cs="Times New Roman"/>
          <w:sz w:val="24"/>
        </w:rPr>
      </w:pPr>
    </w:p>
    <w:p w:rsidR="00B05460" w:rsidRPr="0031315B" w:rsidRDefault="00B05460" w:rsidP="00B05460">
      <w:pPr>
        <w:pStyle w:val="Title"/>
      </w:pPr>
      <w:r>
        <w:lastRenderedPageBreak/>
        <w:t xml:space="preserve">URAVNAVANJE KIRURŠKEGA STRESA: </w:t>
      </w:r>
      <w:r w:rsidRPr="00B05460">
        <w:t>principi   pospešenega okrevanja in vpliv na izid zdravljenja</w:t>
      </w:r>
      <w:r>
        <w:rPr>
          <w:b/>
          <w:bCs/>
        </w:rPr>
        <w:t xml:space="preserve"> - </w:t>
      </w:r>
      <w:r w:rsidRPr="00B05460">
        <w:rPr>
          <w:b/>
          <w:bCs/>
        </w:rPr>
        <w:t>ERAS</w:t>
      </w:r>
    </w:p>
    <w:p w:rsidR="0031315B" w:rsidRPr="0031315B" w:rsidRDefault="0031315B" w:rsidP="0031315B">
      <w:pPr>
        <w:rPr>
          <w:rFonts w:ascii="Times New Roman" w:hAnsi="Times New Roman" w:cs="Times New Roman"/>
          <w:sz w:val="24"/>
        </w:rPr>
      </w:pPr>
    </w:p>
    <w:p w:rsidR="00B05460" w:rsidRDefault="00B05460" w:rsidP="003F4B22">
      <w:pPr>
        <w:rPr>
          <w:rFonts w:ascii="Times New Roman" w:hAnsi="Times New Roman" w:cs="Times New Roman"/>
          <w:b/>
          <w:bCs/>
          <w:sz w:val="24"/>
        </w:rPr>
      </w:pPr>
      <w:r w:rsidRPr="00B05460">
        <w:rPr>
          <w:rFonts w:ascii="Times New Roman" w:hAnsi="Times New Roman" w:cs="Times New Roman"/>
          <w:b/>
          <w:bCs/>
          <w:sz w:val="24"/>
        </w:rPr>
        <w:t>Temeljni principi hitrega okrevanja (ERAS)</w:t>
      </w:r>
      <w:r>
        <w:rPr>
          <w:rFonts w:ascii="Times New Roman" w:hAnsi="Times New Roman" w:cs="Times New Roman"/>
          <w:b/>
          <w:bCs/>
          <w:sz w:val="24"/>
        </w:rPr>
        <w:t>:</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Multimodalnost</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Multidisciplinarnost</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 xml:space="preserve">Z dokazi podprta obravnava in zdravljenje </w:t>
      </w:r>
    </w:p>
    <w:p w:rsidR="0000000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Izdelani protokoli obravnave</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Implementacija ERAS v klinično prakso</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Nadzorovana obravnava</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Klinične poti</w:t>
      </w:r>
    </w:p>
    <w:p w:rsidR="00000000" w:rsidRPr="00B05460" w:rsidRDefault="00BC1048" w:rsidP="00BC1048">
      <w:pPr>
        <w:numPr>
          <w:ilvl w:val="0"/>
          <w:numId w:val="316"/>
        </w:numPr>
        <w:rPr>
          <w:rFonts w:ascii="Times New Roman" w:hAnsi="Times New Roman" w:cs="Times New Roman"/>
          <w:bCs/>
          <w:sz w:val="24"/>
        </w:rPr>
      </w:pPr>
      <w:r w:rsidRPr="00B05460">
        <w:rPr>
          <w:rFonts w:ascii="Times New Roman" w:hAnsi="Times New Roman" w:cs="Times New Roman"/>
          <w:bCs/>
          <w:sz w:val="24"/>
        </w:rPr>
        <w:t>Vpliv na izid zdravljenja</w:t>
      </w:r>
    </w:p>
    <w:p w:rsidR="00B05460" w:rsidRDefault="00B05460" w:rsidP="00B05460">
      <w:pPr>
        <w:rPr>
          <w:rFonts w:ascii="Times New Roman" w:hAnsi="Times New Roman" w:cs="Times New Roman"/>
          <w:bCs/>
          <w:sz w:val="24"/>
        </w:rPr>
      </w:pPr>
    </w:p>
    <w:p w:rsidR="00B05460" w:rsidRDefault="00B05460" w:rsidP="00B05460">
      <w:pPr>
        <w:rPr>
          <w:rFonts w:ascii="Times New Roman" w:hAnsi="Times New Roman" w:cs="Times New Roman"/>
          <w:bCs/>
          <w:sz w:val="24"/>
        </w:rPr>
      </w:pPr>
      <w:r w:rsidRPr="00B05460">
        <w:rPr>
          <w:rFonts w:ascii="Times New Roman" w:hAnsi="Times New Roman" w:cs="Times New Roman"/>
          <w:b/>
          <w:bCs/>
          <w:sz w:val="24"/>
        </w:rPr>
        <w:t>ERAS v klinični praksi</w:t>
      </w:r>
      <w:r w:rsidRPr="00B05460">
        <w:rPr>
          <w:rFonts w:ascii="Times New Roman" w:hAnsi="Times New Roman" w:cs="Times New Roman"/>
          <w:bCs/>
          <w:sz w:val="24"/>
        </w:rPr>
        <w:t>: stopnje obravnave in potrebni ukrepi za optimizacijo obravnave in zdravljenja</w:t>
      </w:r>
    </w:p>
    <w:p w:rsidR="00B05460" w:rsidRPr="00B05460" w:rsidRDefault="00B05460" w:rsidP="00B05460">
      <w:pPr>
        <w:rPr>
          <w:rFonts w:ascii="Times New Roman" w:hAnsi="Times New Roman" w:cs="Times New Roman"/>
          <w:bCs/>
          <w:sz w:val="24"/>
        </w:rPr>
      </w:pPr>
      <w:r>
        <w:rPr>
          <w:rFonts w:ascii="Times New Roman" w:hAnsi="Times New Roman" w:cs="Times New Roman"/>
          <w:bCs/>
          <w:noProof/>
          <w:sz w:val="24"/>
          <w:lang w:eastAsia="sl-SI"/>
        </w:rPr>
        <w:drawing>
          <wp:inline distT="0" distB="0" distL="0" distR="0" wp14:anchorId="219DAD40">
            <wp:extent cx="6416541" cy="346710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16541" cy="3467100"/>
                    </a:xfrm>
                    <a:prstGeom prst="rect">
                      <a:avLst/>
                    </a:prstGeom>
                    <a:noFill/>
                  </pic:spPr>
                </pic:pic>
              </a:graphicData>
            </a:graphic>
          </wp:inline>
        </w:drawing>
      </w:r>
    </w:p>
    <w:p w:rsidR="0031315B" w:rsidRDefault="00B05460" w:rsidP="003F4B22">
      <w:pPr>
        <w:rPr>
          <w:rFonts w:ascii="Times New Roman" w:hAnsi="Times New Roman" w:cs="Times New Roman"/>
          <w:sz w:val="24"/>
        </w:rPr>
      </w:pPr>
      <w:r w:rsidRPr="00B05460">
        <w:rPr>
          <w:rFonts w:ascii="Times New Roman" w:hAnsi="Times New Roman" w:cs="Times New Roman"/>
          <w:b/>
          <w:bCs/>
          <w:sz w:val="24"/>
        </w:rPr>
        <w:t xml:space="preserve">           </w:t>
      </w:r>
    </w:p>
    <w:p w:rsidR="0031315B" w:rsidRDefault="00B05460" w:rsidP="003F4B22">
      <w:pPr>
        <w:rPr>
          <w:rFonts w:ascii="Times New Roman" w:hAnsi="Times New Roman" w:cs="Times New Roman"/>
          <w:b/>
          <w:bCs/>
          <w:sz w:val="24"/>
        </w:rPr>
      </w:pPr>
      <w:r w:rsidRPr="00B05460">
        <w:rPr>
          <w:rFonts w:ascii="Times New Roman" w:hAnsi="Times New Roman" w:cs="Times New Roman"/>
          <w:b/>
          <w:bCs/>
          <w:sz w:val="24"/>
        </w:rPr>
        <w:lastRenderedPageBreak/>
        <w:t>ERAS, principi in način zdravljenja</w:t>
      </w:r>
      <w:r>
        <w:rPr>
          <w:rFonts w:ascii="Times New Roman" w:hAnsi="Times New Roman" w:cs="Times New Roman"/>
          <w:b/>
          <w:bCs/>
          <w:sz w:val="24"/>
        </w:rPr>
        <w:t>:</w:t>
      </w:r>
    </w:p>
    <w:p w:rsidR="00000000" w:rsidRPr="00B05460" w:rsidRDefault="00B05460" w:rsidP="00BC1048">
      <w:pPr>
        <w:numPr>
          <w:ilvl w:val="0"/>
          <w:numId w:val="317"/>
        </w:num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88960" behindDoc="0" locked="0" layoutInCell="1" allowOverlap="1">
            <wp:simplePos x="0" y="0"/>
            <wp:positionH relativeFrom="column">
              <wp:posOffset>-899795</wp:posOffset>
            </wp:positionH>
            <wp:positionV relativeFrom="paragraph">
              <wp:posOffset>857250</wp:posOffset>
            </wp:positionV>
            <wp:extent cx="7543800" cy="4054475"/>
            <wp:effectExtent l="0" t="0" r="0" b="317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43800" cy="4054475"/>
                    </a:xfrm>
                    <a:prstGeom prst="rect">
                      <a:avLst/>
                    </a:prstGeom>
                    <a:noFill/>
                  </pic:spPr>
                </pic:pic>
              </a:graphicData>
            </a:graphic>
            <wp14:sizeRelH relativeFrom="margin">
              <wp14:pctWidth>0</wp14:pctWidth>
            </wp14:sizeRelH>
            <wp14:sizeRelV relativeFrom="margin">
              <wp14:pctHeight>0</wp14:pctHeight>
            </wp14:sizeRelV>
          </wp:anchor>
        </w:drawing>
      </w:r>
      <w:r w:rsidR="00BC1048" w:rsidRPr="00B05460">
        <w:rPr>
          <w:rFonts w:ascii="Times New Roman" w:hAnsi="Times New Roman" w:cs="Times New Roman"/>
          <w:sz w:val="24"/>
        </w:rPr>
        <w:t>ERAS je multimodalni program oziroma multidisciplinarni način zdravljenja, na način</w:t>
      </w:r>
      <w:r w:rsidR="00BC1048" w:rsidRPr="00B05460">
        <w:rPr>
          <w:rFonts w:ascii="Times New Roman" w:hAnsi="Times New Roman" w:cs="Times New Roman"/>
          <w:sz w:val="24"/>
        </w:rPr>
        <w:t>, ki učinkovito odpravi negativne učinke kirurškega posega na funkcijo posameznih organov in tako omogoča čimprejšnji povratek k normalnim telesnim aktivnostim.</w:t>
      </w:r>
    </w:p>
    <w:p w:rsidR="00B05460" w:rsidRPr="00B05460" w:rsidRDefault="00905308" w:rsidP="003F4B22">
      <w:pPr>
        <w:rPr>
          <w:rFonts w:ascii="Times New Roman" w:hAnsi="Times New Roman" w:cs="Times New Roman"/>
          <w:sz w:val="24"/>
        </w:rPr>
      </w:pPr>
      <w:r>
        <w:rPr>
          <w:rFonts w:ascii="Times New Roman" w:hAnsi="Times New Roman" w:cs="Times New Roman"/>
          <w:noProof/>
          <w:sz w:val="24"/>
          <w:lang w:eastAsia="sl-SI"/>
        </w:rPr>
        <w:drawing>
          <wp:anchor distT="0" distB="0" distL="114300" distR="114300" simplePos="0" relativeHeight="251689984" behindDoc="0" locked="0" layoutInCell="1" allowOverlap="1">
            <wp:simplePos x="0" y="0"/>
            <wp:positionH relativeFrom="column">
              <wp:posOffset>-775970</wp:posOffset>
            </wp:positionH>
            <wp:positionV relativeFrom="paragraph">
              <wp:posOffset>4351020</wp:posOffset>
            </wp:positionV>
            <wp:extent cx="3705225" cy="2880360"/>
            <wp:effectExtent l="0" t="0" r="952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934" t="4451" r="10448" b="6528"/>
                    <a:stretch/>
                  </pic:blipFill>
                  <pic:spPr bwMode="auto">
                    <a:xfrm>
                      <a:off x="0" y="0"/>
                      <a:ext cx="3705225" cy="2880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F4B22" w:rsidRPr="003F4B22" w:rsidRDefault="003F4B22" w:rsidP="003F4B22">
      <w:pPr>
        <w:rPr>
          <w:rFonts w:ascii="Times New Roman" w:hAnsi="Times New Roman" w:cs="Times New Roman"/>
          <w:sz w:val="24"/>
        </w:rPr>
      </w:pPr>
    </w:p>
    <w:p w:rsidR="003F4B22" w:rsidRPr="003F4B22" w:rsidRDefault="00905308" w:rsidP="003F4B22">
      <w:pPr>
        <w:rPr>
          <w:rFonts w:ascii="Times New Roman" w:hAnsi="Times New Roman" w:cs="Times New Roman"/>
          <w:sz w:val="24"/>
        </w:rPr>
      </w:pPr>
      <w:r>
        <w:rPr>
          <w:rFonts w:ascii="Times New Roman" w:hAnsi="Times New Roman" w:cs="Times New Roman"/>
          <w:noProof/>
          <w:sz w:val="24"/>
          <w:szCs w:val="24"/>
          <w:lang w:eastAsia="sl-SI"/>
        </w:rPr>
        <w:drawing>
          <wp:anchor distT="0" distB="0" distL="114300" distR="114300" simplePos="0" relativeHeight="251691008" behindDoc="0" locked="0" layoutInCell="1" allowOverlap="1">
            <wp:simplePos x="0" y="0"/>
            <wp:positionH relativeFrom="column">
              <wp:posOffset>3453130</wp:posOffset>
            </wp:positionH>
            <wp:positionV relativeFrom="paragraph">
              <wp:posOffset>47625</wp:posOffset>
            </wp:positionV>
            <wp:extent cx="3060700" cy="2600325"/>
            <wp:effectExtent l="0" t="0" r="6350"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60700" cy="2600325"/>
                    </a:xfrm>
                    <a:prstGeom prst="rect">
                      <a:avLst/>
                    </a:prstGeom>
                    <a:noFill/>
                  </pic:spPr>
                </pic:pic>
              </a:graphicData>
            </a:graphic>
            <wp14:sizeRelH relativeFrom="margin">
              <wp14:pctWidth>0</wp14:pctWidth>
            </wp14:sizeRelH>
            <wp14:sizeRelV relativeFrom="margin">
              <wp14:pctHeight>0</wp14:pctHeight>
            </wp14:sizeRelV>
          </wp:anchor>
        </w:drawing>
      </w:r>
    </w:p>
    <w:p w:rsidR="003F4B22" w:rsidRPr="003F4B22" w:rsidRDefault="003F4B22" w:rsidP="003F4B22">
      <w:pPr>
        <w:rPr>
          <w:rFonts w:ascii="Times New Roman" w:hAnsi="Times New Roman" w:cs="Times New Roman"/>
          <w:sz w:val="24"/>
        </w:rPr>
      </w:pPr>
    </w:p>
    <w:p w:rsidR="003F4B22" w:rsidRPr="003F4B22" w:rsidRDefault="003F4B22" w:rsidP="003F4B22">
      <w:pPr>
        <w:ind w:left="360"/>
        <w:rPr>
          <w:rFonts w:ascii="Times New Roman" w:hAnsi="Times New Roman" w:cs="Times New Roman"/>
          <w:b/>
          <w:sz w:val="24"/>
        </w:rPr>
      </w:pPr>
    </w:p>
    <w:p w:rsidR="003F4B22" w:rsidRPr="003F4B22" w:rsidRDefault="003F4B22" w:rsidP="003F4B22">
      <w:pPr>
        <w:rPr>
          <w:rFonts w:ascii="Times New Roman" w:hAnsi="Times New Roman" w:cs="Times New Roman"/>
          <w:sz w:val="24"/>
        </w:rPr>
      </w:pPr>
    </w:p>
    <w:p w:rsidR="003F4B22" w:rsidRDefault="003F4B22" w:rsidP="003F4B22">
      <w:pPr>
        <w:rPr>
          <w:rFonts w:ascii="Times New Roman" w:hAnsi="Times New Roman" w:cs="Times New Roman"/>
          <w:sz w:val="24"/>
        </w:rPr>
      </w:pPr>
    </w:p>
    <w:p w:rsidR="003F4B22" w:rsidRPr="00667FF8" w:rsidRDefault="003F4B22" w:rsidP="00667FF8">
      <w:pPr>
        <w:rPr>
          <w:rFonts w:ascii="Times New Roman" w:hAnsi="Times New Roman" w:cs="Times New Roman"/>
          <w:sz w:val="24"/>
        </w:rPr>
      </w:pPr>
    </w:p>
    <w:p w:rsidR="00EA61AD" w:rsidRPr="00667FF8" w:rsidRDefault="00EA61AD" w:rsidP="00EA61AD">
      <w:pPr>
        <w:pStyle w:val="Title"/>
        <w:rPr>
          <w:rFonts w:ascii="Times New Roman" w:hAnsi="Times New Roman" w:cs="Times New Roman"/>
          <w:sz w:val="24"/>
        </w:rPr>
      </w:pPr>
    </w:p>
    <w:p w:rsidR="008E5753" w:rsidRPr="008E5753" w:rsidRDefault="00EA61AD" w:rsidP="00EA61AD">
      <w:pPr>
        <w:pStyle w:val="Title"/>
      </w:pPr>
      <w:r>
        <w:t xml:space="preserve"> </w:t>
      </w:r>
    </w:p>
    <w:p w:rsidR="00DF5457" w:rsidRPr="00DF5457" w:rsidRDefault="00DF5457" w:rsidP="00DF5457">
      <w:pPr>
        <w:spacing w:line="360" w:lineRule="auto"/>
        <w:rPr>
          <w:rFonts w:ascii="Times New Roman" w:hAnsi="Times New Roman" w:cs="Times New Roman"/>
          <w:sz w:val="24"/>
          <w:szCs w:val="24"/>
        </w:rPr>
      </w:pPr>
    </w:p>
    <w:p w:rsidR="00DF5457" w:rsidRPr="00DF5457" w:rsidRDefault="00DF5457" w:rsidP="00DF5457">
      <w:pPr>
        <w:spacing w:line="360" w:lineRule="auto"/>
        <w:rPr>
          <w:rFonts w:ascii="Times New Roman" w:hAnsi="Times New Roman" w:cs="Times New Roman"/>
          <w:sz w:val="24"/>
          <w:szCs w:val="24"/>
        </w:rPr>
      </w:pPr>
    </w:p>
    <w:p w:rsidR="001A5471" w:rsidRPr="001A5471" w:rsidRDefault="00905308" w:rsidP="001A5471">
      <w:pPr>
        <w:spacing w:line="360" w:lineRule="auto"/>
        <w:rPr>
          <w:rFonts w:ascii="Times New Roman" w:hAnsi="Times New Roman" w:cs="Times New Roman"/>
          <w:sz w:val="24"/>
          <w:szCs w:val="24"/>
        </w:rPr>
      </w:pPr>
      <w:r>
        <w:rPr>
          <w:rFonts w:ascii="Times New Roman" w:hAnsi="Times New Roman" w:cs="Times New Roman"/>
          <w:noProof/>
          <w:sz w:val="24"/>
          <w:szCs w:val="24"/>
          <w:lang w:eastAsia="sl-SI"/>
        </w:rPr>
        <w:lastRenderedPageBreak/>
        <w:drawing>
          <wp:anchor distT="0" distB="0" distL="114300" distR="114300" simplePos="0" relativeHeight="251692032" behindDoc="0" locked="0" layoutInCell="1" allowOverlap="1">
            <wp:simplePos x="0" y="0"/>
            <wp:positionH relativeFrom="column">
              <wp:posOffset>-328930</wp:posOffset>
            </wp:positionH>
            <wp:positionV relativeFrom="paragraph">
              <wp:posOffset>0</wp:posOffset>
            </wp:positionV>
            <wp:extent cx="3781425" cy="2761615"/>
            <wp:effectExtent l="0" t="0" r="9525" b="63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81425" cy="2761615"/>
                    </a:xfrm>
                    <a:prstGeom prst="rect">
                      <a:avLst/>
                    </a:prstGeom>
                    <a:noFill/>
                  </pic:spPr>
                </pic:pic>
              </a:graphicData>
            </a:graphic>
            <wp14:sizeRelH relativeFrom="margin">
              <wp14:pctWidth>0</wp14:pctWidth>
            </wp14:sizeRelH>
            <wp14:sizeRelV relativeFrom="margin">
              <wp14:pctHeight>0</wp14:pctHeight>
            </wp14:sizeRelV>
          </wp:anchor>
        </w:drawing>
      </w:r>
    </w:p>
    <w:p w:rsidR="001A5471" w:rsidRDefault="001A5471" w:rsidP="001A5471">
      <w:pPr>
        <w:spacing w:line="360" w:lineRule="auto"/>
        <w:rPr>
          <w:rFonts w:ascii="Times New Roman" w:hAnsi="Times New Roman" w:cs="Times New Roman"/>
          <w:sz w:val="24"/>
          <w:szCs w:val="24"/>
        </w:rPr>
      </w:pPr>
    </w:p>
    <w:p w:rsidR="001A5471" w:rsidRPr="001A5471" w:rsidRDefault="001A5471" w:rsidP="00905308">
      <w:pPr>
        <w:tabs>
          <w:tab w:val="left" w:pos="705"/>
        </w:tabs>
        <w:spacing w:line="360" w:lineRule="auto"/>
        <w:ind w:left="720"/>
        <w:rPr>
          <w:rFonts w:ascii="Times New Roman" w:hAnsi="Times New Roman" w:cs="Times New Roman"/>
          <w:sz w:val="24"/>
          <w:szCs w:val="24"/>
        </w:rPr>
      </w:pPr>
    </w:p>
    <w:p w:rsidR="001A5471" w:rsidRDefault="001A5471" w:rsidP="001A5471">
      <w:pPr>
        <w:tabs>
          <w:tab w:val="left" w:pos="705"/>
        </w:tabs>
        <w:spacing w:line="360" w:lineRule="auto"/>
        <w:rPr>
          <w:rFonts w:ascii="Times New Roman" w:hAnsi="Times New Roman" w:cs="Times New Roman"/>
          <w:sz w:val="24"/>
          <w:szCs w:val="24"/>
        </w:rPr>
      </w:pPr>
    </w:p>
    <w:p w:rsidR="001A5471" w:rsidRPr="001A5471" w:rsidRDefault="001A5471" w:rsidP="001A5471">
      <w:pPr>
        <w:tabs>
          <w:tab w:val="left" w:pos="705"/>
        </w:tabs>
        <w:spacing w:line="360" w:lineRule="auto"/>
        <w:rPr>
          <w:rFonts w:ascii="Times New Roman" w:hAnsi="Times New Roman" w:cs="Times New Roman"/>
          <w:sz w:val="24"/>
          <w:szCs w:val="24"/>
        </w:rPr>
      </w:pPr>
    </w:p>
    <w:p w:rsidR="001A5471" w:rsidRPr="001A5471" w:rsidRDefault="001A5471" w:rsidP="001A5471">
      <w:pPr>
        <w:tabs>
          <w:tab w:val="left" w:pos="705"/>
        </w:tabs>
        <w:spacing w:line="360" w:lineRule="auto"/>
        <w:rPr>
          <w:rFonts w:ascii="Times New Roman" w:hAnsi="Times New Roman" w:cs="Times New Roman"/>
          <w:sz w:val="24"/>
          <w:szCs w:val="24"/>
        </w:rPr>
      </w:pPr>
    </w:p>
    <w:p w:rsidR="001A5471" w:rsidRPr="001A5471" w:rsidRDefault="001A5471" w:rsidP="004200DA">
      <w:pPr>
        <w:tabs>
          <w:tab w:val="left" w:pos="705"/>
        </w:tabs>
        <w:spacing w:line="360" w:lineRule="auto"/>
        <w:rPr>
          <w:rFonts w:ascii="Times New Roman" w:hAnsi="Times New Roman" w:cs="Times New Roman"/>
          <w:sz w:val="24"/>
          <w:szCs w:val="24"/>
        </w:rPr>
      </w:pPr>
    </w:p>
    <w:p w:rsidR="004200DA" w:rsidRPr="004200DA" w:rsidRDefault="004200DA" w:rsidP="004200DA">
      <w:pPr>
        <w:tabs>
          <w:tab w:val="left" w:pos="705"/>
        </w:tabs>
        <w:spacing w:line="360" w:lineRule="auto"/>
        <w:rPr>
          <w:rFonts w:ascii="Times New Roman" w:hAnsi="Times New Roman" w:cs="Times New Roman"/>
          <w:sz w:val="24"/>
          <w:szCs w:val="24"/>
        </w:rPr>
      </w:pPr>
    </w:p>
    <w:p w:rsidR="004200DA" w:rsidRPr="004200DA" w:rsidRDefault="004200DA" w:rsidP="006053B1">
      <w:pPr>
        <w:tabs>
          <w:tab w:val="left" w:pos="705"/>
        </w:tabs>
        <w:spacing w:line="360" w:lineRule="auto"/>
        <w:rPr>
          <w:rFonts w:ascii="Times New Roman" w:hAnsi="Times New Roman" w:cs="Times New Roman"/>
          <w:sz w:val="24"/>
          <w:szCs w:val="24"/>
        </w:rPr>
      </w:pPr>
    </w:p>
    <w:p w:rsidR="007C7563" w:rsidRPr="007C7563" w:rsidRDefault="007C7563" w:rsidP="007C7563">
      <w:pPr>
        <w:tabs>
          <w:tab w:val="left" w:pos="705"/>
        </w:tabs>
        <w:spacing w:line="276" w:lineRule="auto"/>
        <w:rPr>
          <w:rFonts w:ascii="Times New Roman" w:hAnsi="Times New Roman" w:cs="Times New Roman"/>
          <w:sz w:val="24"/>
          <w:szCs w:val="24"/>
        </w:rPr>
      </w:pPr>
    </w:p>
    <w:p w:rsidR="007C7563" w:rsidRPr="007C7563" w:rsidRDefault="007C7563" w:rsidP="007C7563">
      <w:pPr>
        <w:spacing w:line="276" w:lineRule="auto"/>
        <w:rPr>
          <w:rFonts w:ascii="Times New Roman" w:hAnsi="Times New Roman" w:cs="Times New Roman"/>
          <w:sz w:val="24"/>
          <w:szCs w:val="24"/>
        </w:rPr>
      </w:pPr>
    </w:p>
    <w:p w:rsidR="00793538" w:rsidRPr="006F6E1A" w:rsidRDefault="00793538" w:rsidP="006F6E1A">
      <w:pPr>
        <w:spacing w:line="276" w:lineRule="auto"/>
        <w:rPr>
          <w:rFonts w:ascii="Times New Roman" w:hAnsi="Times New Roman" w:cs="Times New Roman"/>
          <w:sz w:val="24"/>
          <w:szCs w:val="24"/>
        </w:rPr>
      </w:pPr>
    </w:p>
    <w:p w:rsidR="006F6E1A" w:rsidRPr="006F6E1A" w:rsidRDefault="006F6E1A" w:rsidP="006F6E1A">
      <w:pPr>
        <w:spacing w:line="276" w:lineRule="auto"/>
        <w:rPr>
          <w:rFonts w:ascii="Times New Roman" w:hAnsi="Times New Roman" w:cs="Times New Roman"/>
          <w:sz w:val="24"/>
          <w:szCs w:val="24"/>
        </w:rPr>
      </w:pPr>
    </w:p>
    <w:p w:rsidR="002D6EBA" w:rsidRPr="002D6EBA" w:rsidRDefault="002D6EBA" w:rsidP="002D6EBA">
      <w:pPr>
        <w:rPr>
          <w:rFonts w:ascii="Times New Roman" w:hAnsi="Times New Roman" w:cs="Times New Roman"/>
          <w:sz w:val="24"/>
          <w:szCs w:val="24"/>
        </w:rPr>
      </w:pPr>
    </w:p>
    <w:p w:rsidR="002D6EBA" w:rsidRPr="002D6EBA" w:rsidRDefault="002D6EBA" w:rsidP="002D6EBA">
      <w:pPr>
        <w:rPr>
          <w:rFonts w:ascii="Times New Roman" w:hAnsi="Times New Roman" w:cs="Times New Roman"/>
          <w:sz w:val="24"/>
        </w:rPr>
      </w:pPr>
    </w:p>
    <w:sectPr w:rsidR="002D6EBA" w:rsidRPr="002D6EB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74D4D"/>
    <w:multiLevelType w:val="hybridMultilevel"/>
    <w:tmpl w:val="76E4A8D4"/>
    <w:lvl w:ilvl="0" w:tplc="846A5ED4">
      <w:start w:val="1"/>
      <w:numFmt w:val="bullet"/>
      <w:lvlText w:val="•"/>
      <w:lvlJc w:val="left"/>
      <w:pPr>
        <w:tabs>
          <w:tab w:val="num" w:pos="720"/>
        </w:tabs>
        <w:ind w:left="720" w:hanging="360"/>
      </w:pPr>
      <w:rPr>
        <w:rFonts w:ascii="Arial" w:hAnsi="Arial" w:hint="default"/>
      </w:rPr>
    </w:lvl>
    <w:lvl w:ilvl="1" w:tplc="1DBE66BE" w:tentative="1">
      <w:start w:val="1"/>
      <w:numFmt w:val="bullet"/>
      <w:lvlText w:val=""/>
      <w:lvlJc w:val="left"/>
      <w:pPr>
        <w:tabs>
          <w:tab w:val="num" w:pos="1440"/>
        </w:tabs>
        <w:ind w:left="1440" w:hanging="360"/>
      </w:pPr>
      <w:rPr>
        <w:rFonts w:ascii="Wingdings" w:hAnsi="Wingdings" w:hint="default"/>
      </w:rPr>
    </w:lvl>
    <w:lvl w:ilvl="2" w:tplc="0D9EB298" w:tentative="1">
      <w:start w:val="1"/>
      <w:numFmt w:val="bullet"/>
      <w:lvlText w:val=""/>
      <w:lvlJc w:val="left"/>
      <w:pPr>
        <w:tabs>
          <w:tab w:val="num" w:pos="2160"/>
        </w:tabs>
        <w:ind w:left="2160" w:hanging="360"/>
      </w:pPr>
      <w:rPr>
        <w:rFonts w:ascii="Wingdings" w:hAnsi="Wingdings" w:hint="default"/>
      </w:rPr>
    </w:lvl>
    <w:lvl w:ilvl="3" w:tplc="0BE6D1E6" w:tentative="1">
      <w:start w:val="1"/>
      <w:numFmt w:val="bullet"/>
      <w:lvlText w:val=""/>
      <w:lvlJc w:val="left"/>
      <w:pPr>
        <w:tabs>
          <w:tab w:val="num" w:pos="2880"/>
        </w:tabs>
        <w:ind w:left="2880" w:hanging="360"/>
      </w:pPr>
      <w:rPr>
        <w:rFonts w:ascii="Wingdings" w:hAnsi="Wingdings" w:hint="default"/>
      </w:rPr>
    </w:lvl>
    <w:lvl w:ilvl="4" w:tplc="F5A8EA12" w:tentative="1">
      <w:start w:val="1"/>
      <w:numFmt w:val="bullet"/>
      <w:lvlText w:val=""/>
      <w:lvlJc w:val="left"/>
      <w:pPr>
        <w:tabs>
          <w:tab w:val="num" w:pos="3600"/>
        </w:tabs>
        <w:ind w:left="3600" w:hanging="360"/>
      </w:pPr>
      <w:rPr>
        <w:rFonts w:ascii="Wingdings" w:hAnsi="Wingdings" w:hint="default"/>
      </w:rPr>
    </w:lvl>
    <w:lvl w:ilvl="5" w:tplc="7722C224" w:tentative="1">
      <w:start w:val="1"/>
      <w:numFmt w:val="bullet"/>
      <w:lvlText w:val=""/>
      <w:lvlJc w:val="left"/>
      <w:pPr>
        <w:tabs>
          <w:tab w:val="num" w:pos="4320"/>
        </w:tabs>
        <w:ind w:left="4320" w:hanging="360"/>
      </w:pPr>
      <w:rPr>
        <w:rFonts w:ascii="Wingdings" w:hAnsi="Wingdings" w:hint="default"/>
      </w:rPr>
    </w:lvl>
    <w:lvl w:ilvl="6" w:tplc="62FA8394" w:tentative="1">
      <w:start w:val="1"/>
      <w:numFmt w:val="bullet"/>
      <w:lvlText w:val=""/>
      <w:lvlJc w:val="left"/>
      <w:pPr>
        <w:tabs>
          <w:tab w:val="num" w:pos="5040"/>
        </w:tabs>
        <w:ind w:left="5040" w:hanging="360"/>
      </w:pPr>
      <w:rPr>
        <w:rFonts w:ascii="Wingdings" w:hAnsi="Wingdings" w:hint="default"/>
      </w:rPr>
    </w:lvl>
    <w:lvl w:ilvl="7" w:tplc="54022BA6" w:tentative="1">
      <w:start w:val="1"/>
      <w:numFmt w:val="bullet"/>
      <w:lvlText w:val=""/>
      <w:lvlJc w:val="left"/>
      <w:pPr>
        <w:tabs>
          <w:tab w:val="num" w:pos="5760"/>
        </w:tabs>
        <w:ind w:left="5760" w:hanging="360"/>
      </w:pPr>
      <w:rPr>
        <w:rFonts w:ascii="Wingdings" w:hAnsi="Wingdings" w:hint="default"/>
      </w:rPr>
    </w:lvl>
    <w:lvl w:ilvl="8" w:tplc="CCA469F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5A227A"/>
    <w:multiLevelType w:val="hybridMultilevel"/>
    <w:tmpl w:val="A83EE13C"/>
    <w:lvl w:ilvl="0" w:tplc="625CBBC8">
      <w:start w:val="1"/>
      <w:numFmt w:val="decimal"/>
      <w:lvlText w:val="%1."/>
      <w:lvlJc w:val="left"/>
      <w:pPr>
        <w:tabs>
          <w:tab w:val="num" w:pos="720"/>
        </w:tabs>
        <w:ind w:left="720" w:hanging="360"/>
      </w:pPr>
    </w:lvl>
    <w:lvl w:ilvl="1" w:tplc="67989EF8" w:tentative="1">
      <w:start w:val="1"/>
      <w:numFmt w:val="decimal"/>
      <w:lvlText w:val="%2."/>
      <w:lvlJc w:val="left"/>
      <w:pPr>
        <w:tabs>
          <w:tab w:val="num" w:pos="1440"/>
        </w:tabs>
        <w:ind w:left="1440" w:hanging="360"/>
      </w:pPr>
    </w:lvl>
    <w:lvl w:ilvl="2" w:tplc="097417BE" w:tentative="1">
      <w:start w:val="1"/>
      <w:numFmt w:val="decimal"/>
      <w:lvlText w:val="%3."/>
      <w:lvlJc w:val="left"/>
      <w:pPr>
        <w:tabs>
          <w:tab w:val="num" w:pos="2160"/>
        </w:tabs>
        <w:ind w:left="2160" w:hanging="360"/>
      </w:pPr>
    </w:lvl>
    <w:lvl w:ilvl="3" w:tplc="49A81C5A" w:tentative="1">
      <w:start w:val="1"/>
      <w:numFmt w:val="decimal"/>
      <w:lvlText w:val="%4."/>
      <w:lvlJc w:val="left"/>
      <w:pPr>
        <w:tabs>
          <w:tab w:val="num" w:pos="2880"/>
        </w:tabs>
        <w:ind w:left="2880" w:hanging="360"/>
      </w:pPr>
    </w:lvl>
    <w:lvl w:ilvl="4" w:tplc="2CFC331E" w:tentative="1">
      <w:start w:val="1"/>
      <w:numFmt w:val="decimal"/>
      <w:lvlText w:val="%5."/>
      <w:lvlJc w:val="left"/>
      <w:pPr>
        <w:tabs>
          <w:tab w:val="num" w:pos="3600"/>
        </w:tabs>
        <w:ind w:left="3600" w:hanging="360"/>
      </w:pPr>
    </w:lvl>
    <w:lvl w:ilvl="5" w:tplc="699025A2" w:tentative="1">
      <w:start w:val="1"/>
      <w:numFmt w:val="decimal"/>
      <w:lvlText w:val="%6."/>
      <w:lvlJc w:val="left"/>
      <w:pPr>
        <w:tabs>
          <w:tab w:val="num" w:pos="4320"/>
        </w:tabs>
        <w:ind w:left="4320" w:hanging="360"/>
      </w:pPr>
    </w:lvl>
    <w:lvl w:ilvl="6" w:tplc="022A74F2" w:tentative="1">
      <w:start w:val="1"/>
      <w:numFmt w:val="decimal"/>
      <w:lvlText w:val="%7."/>
      <w:lvlJc w:val="left"/>
      <w:pPr>
        <w:tabs>
          <w:tab w:val="num" w:pos="5040"/>
        </w:tabs>
        <w:ind w:left="5040" w:hanging="360"/>
      </w:pPr>
    </w:lvl>
    <w:lvl w:ilvl="7" w:tplc="DACEC81C" w:tentative="1">
      <w:start w:val="1"/>
      <w:numFmt w:val="decimal"/>
      <w:lvlText w:val="%8."/>
      <w:lvlJc w:val="left"/>
      <w:pPr>
        <w:tabs>
          <w:tab w:val="num" w:pos="5760"/>
        </w:tabs>
        <w:ind w:left="5760" w:hanging="360"/>
      </w:pPr>
    </w:lvl>
    <w:lvl w:ilvl="8" w:tplc="690C91A6" w:tentative="1">
      <w:start w:val="1"/>
      <w:numFmt w:val="decimal"/>
      <w:lvlText w:val="%9."/>
      <w:lvlJc w:val="left"/>
      <w:pPr>
        <w:tabs>
          <w:tab w:val="num" w:pos="6480"/>
        </w:tabs>
        <w:ind w:left="6480" w:hanging="360"/>
      </w:pPr>
    </w:lvl>
  </w:abstractNum>
  <w:abstractNum w:abstractNumId="2" w15:restartNumberingAfterBreak="0">
    <w:nsid w:val="011A602C"/>
    <w:multiLevelType w:val="hybridMultilevel"/>
    <w:tmpl w:val="021A176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214730A"/>
    <w:multiLevelType w:val="hybridMultilevel"/>
    <w:tmpl w:val="38404E08"/>
    <w:lvl w:ilvl="0" w:tplc="2280011E">
      <w:start w:val="1"/>
      <w:numFmt w:val="bullet"/>
      <w:lvlText w:val="•"/>
      <w:lvlJc w:val="left"/>
      <w:pPr>
        <w:tabs>
          <w:tab w:val="num" w:pos="720"/>
        </w:tabs>
        <w:ind w:left="720" w:hanging="360"/>
      </w:pPr>
      <w:rPr>
        <w:rFonts w:ascii="Arial" w:hAnsi="Arial" w:hint="default"/>
      </w:rPr>
    </w:lvl>
    <w:lvl w:ilvl="1" w:tplc="5A34CEF2">
      <w:start w:val="1"/>
      <w:numFmt w:val="bullet"/>
      <w:lvlText w:val="•"/>
      <w:lvlJc w:val="left"/>
      <w:pPr>
        <w:tabs>
          <w:tab w:val="num" w:pos="1440"/>
        </w:tabs>
        <w:ind w:left="1440" w:hanging="360"/>
      </w:pPr>
      <w:rPr>
        <w:rFonts w:ascii="Arial" w:hAnsi="Arial" w:hint="default"/>
      </w:rPr>
    </w:lvl>
    <w:lvl w:ilvl="2" w:tplc="C00AB14C" w:tentative="1">
      <w:start w:val="1"/>
      <w:numFmt w:val="bullet"/>
      <w:lvlText w:val="•"/>
      <w:lvlJc w:val="left"/>
      <w:pPr>
        <w:tabs>
          <w:tab w:val="num" w:pos="2160"/>
        </w:tabs>
        <w:ind w:left="2160" w:hanging="360"/>
      </w:pPr>
      <w:rPr>
        <w:rFonts w:ascii="Arial" w:hAnsi="Arial" w:hint="default"/>
      </w:rPr>
    </w:lvl>
    <w:lvl w:ilvl="3" w:tplc="53240058" w:tentative="1">
      <w:start w:val="1"/>
      <w:numFmt w:val="bullet"/>
      <w:lvlText w:val="•"/>
      <w:lvlJc w:val="left"/>
      <w:pPr>
        <w:tabs>
          <w:tab w:val="num" w:pos="2880"/>
        </w:tabs>
        <w:ind w:left="2880" w:hanging="360"/>
      </w:pPr>
      <w:rPr>
        <w:rFonts w:ascii="Arial" w:hAnsi="Arial" w:hint="default"/>
      </w:rPr>
    </w:lvl>
    <w:lvl w:ilvl="4" w:tplc="A93A845A" w:tentative="1">
      <w:start w:val="1"/>
      <w:numFmt w:val="bullet"/>
      <w:lvlText w:val="•"/>
      <w:lvlJc w:val="left"/>
      <w:pPr>
        <w:tabs>
          <w:tab w:val="num" w:pos="3600"/>
        </w:tabs>
        <w:ind w:left="3600" w:hanging="360"/>
      </w:pPr>
      <w:rPr>
        <w:rFonts w:ascii="Arial" w:hAnsi="Arial" w:hint="default"/>
      </w:rPr>
    </w:lvl>
    <w:lvl w:ilvl="5" w:tplc="025827EC" w:tentative="1">
      <w:start w:val="1"/>
      <w:numFmt w:val="bullet"/>
      <w:lvlText w:val="•"/>
      <w:lvlJc w:val="left"/>
      <w:pPr>
        <w:tabs>
          <w:tab w:val="num" w:pos="4320"/>
        </w:tabs>
        <w:ind w:left="4320" w:hanging="360"/>
      </w:pPr>
      <w:rPr>
        <w:rFonts w:ascii="Arial" w:hAnsi="Arial" w:hint="default"/>
      </w:rPr>
    </w:lvl>
    <w:lvl w:ilvl="6" w:tplc="E320C8FA" w:tentative="1">
      <w:start w:val="1"/>
      <w:numFmt w:val="bullet"/>
      <w:lvlText w:val="•"/>
      <w:lvlJc w:val="left"/>
      <w:pPr>
        <w:tabs>
          <w:tab w:val="num" w:pos="5040"/>
        </w:tabs>
        <w:ind w:left="5040" w:hanging="360"/>
      </w:pPr>
      <w:rPr>
        <w:rFonts w:ascii="Arial" w:hAnsi="Arial" w:hint="default"/>
      </w:rPr>
    </w:lvl>
    <w:lvl w:ilvl="7" w:tplc="CFFC94D8" w:tentative="1">
      <w:start w:val="1"/>
      <w:numFmt w:val="bullet"/>
      <w:lvlText w:val="•"/>
      <w:lvlJc w:val="left"/>
      <w:pPr>
        <w:tabs>
          <w:tab w:val="num" w:pos="5760"/>
        </w:tabs>
        <w:ind w:left="5760" w:hanging="360"/>
      </w:pPr>
      <w:rPr>
        <w:rFonts w:ascii="Arial" w:hAnsi="Arial" w:hint="default"/>
      </w:rPr>
    </w:lvl>
    <w:lvl w:ilvl="8" w:tplc="89B8C9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2657A27"/>
    <w:multiLevelType w:val="hybridMultilevel"/>
    <w:tmpl w:val="EE8047C0"/>
    <w:lvl w:ilvl="0" w:tplc="DFC06BF8">
      <w:start w:val="1"/>
      <w:numFmt w:val="bullet"/>
      <w:lvlText w:val="•"/>
      <w:lvlJc w:val="left"/>
      <w:pPr>
        <w:tabs>
          <w:tab w:val="num" w:pos="720"/>
        </w:tabs>
        <w:ind w:left="720" w:hanging="360"/>
      </w:pPr>
      <w:rPr>
        <w:rFonts w:ascii="Arial" w:hAnsi="Arial" w:hint="default"/>
      </w:rPr>
    </w:lvl>
    <w:lvl w:ilvl="1" w:tplc="9844EC18" w:tentative="1">
      <w:start w:val="1"/>
      <w:numFmt w:val="bullet"/>
      <w:lvlText w:val="•"/>
      <w:lvlJc w:val="left"/>
      <w:pPr>
        <w:tabs>
          <w:tab w:val="num" w:pos="1440"/>
        </w:tabs>
        <w:ind w:left="1440" w:hanging="360"/>
      </w:pPr>
      <w:rPr>
        <w:rFonts w:ascii="Arial" w:hAnsi="Arial" w:hint="default"/>
      </w:rPr>
    </w:lvl>
    <w:lvl w:ilvl="2" w:tplc="EEAA8376" w:tentative="1">
      <w:start w:val="1"/>
      <w:numFmt w:val="bullet"/>
      <w:lvlText w:val="•"/>
      <w:lvlJc w:val="left"/>
      <w:pPr>
        <w:tabs>
          <w:tab w:val="num" w:pos="2160"/>
        </w:tabs>
        <w:ind w:left="2160" w:hanging="360"/>
      </w:pPr>
      <w:rPr>
        <w:rFonts w:ascii="Arial" w:hAnsi="Arial" w:hint="default"/>
      </w:rPr>
    </w:lvl>
    <w:lvl w:ilvl="3" w:tplc="A530BB30" w:tentative="1">
      <w:start w:val="1"/>
      <w:numFmt w:val="bullet"/>
      <w:lvlText w:val="•"/>
      <w:lvlJc w:val="left"/>
      <w:pPr>
        <w:tabs>
          <w:tab w:val="num" w:pos="2880"/>
        </w:tabs>
        <w:ind w:left="2880" w:hanging="360"/>
      </w:pPr>
      <w:rPr>
        <w:rFonts w:ascii="Arial" w:hAnsi="Arial" w:hint="default"/>
      </w:rPr>
    </w:lvl>
    <w:lvl w:ilvl="4" w:tplc="B9AED3D2" w:tentative="1">
      <w:start w:val="1"/>
      <w:numFmt w:val="bullet"/>
      <w:lvlText w:val="•"/>
      <w:lvlJc w:val="left"/>
      <w:pPr>
        <w:tabs>
          <w:tab w:val="num" w:pos="3600"/>
        </w:tabs>
        <w:ind w:left="3600" w:hanging="360"/>
      </w:pPr>
      <w:rPr>
        <w:rFonts w:ascii="Arial" w:hAnsi="Arial" w:hint="default"/>
      </w:rPr>
    </w:lvl>
    <w:lvl w:ilvl="5" w:tplc="E0244F66" w:tentative="1">
      <w:start w:val="1"/>
      <w:numFmt w:val="bullet"/>
      <w:lvlText w:val="•"/>
      <w:lvlJc w:val="left"/>
      <w:pPr>
        <w:tabs>
          <w:tab w:val="num" w:pos="4320"/>
        </w:tabs>
        <w:ind w:left="4320" w:hanging="360"/>
      </w:pPr>
      <w:rPr>
        <w:rFonts w:ascii="Arial" w:hAnsi="Arial" w:hint="default"/>
      </w:rPr>
    </w:lvl>
    <w:lvl w:ilvl="6" w:tplc="6EDEDB94" w:tentative="1">
      <w:start w:val="1"/>
      <w:numFmt w:val="bullet"/>
      <w:lvlText w:val="•"/>
      <w:lvlJc w:val="left"/>
      <w:pPr>
        <w:tabs>
          <w:tab w:val="num" w:pos="5040"/>
        </w:tabs>
        <w:ind w:left="5040" w:hanging="360"/>
      </w:pPr>
      <w:rPr>
        <w:rFonts w:ascii="Arial" w:hAnsi="Arial" w:hint="default"/>
      </w:rPr>
    </w:lvl>
    <w:lvl w:ilvl="7" w:tplc="3F96CD48" w:tentative="1">
      <w:start w:val="1"/>
      <w:numFmt w:val="bullet"/>
      <w:lvlText w:val="•"/>
      <w:lvlJc w:val="left"/>
      <w:pPr>
        <w:tabs>
          <w:tab w:val="num" w:pos="5760"/>
        </w:tabs>
        <w:ind w:left="5760" w:hanging="360"/>
      </w:pPr>
      <w:rPr>
        <w:rFonts w:ascii="Arial" w:hAnsi="Arial" w:hint="default"/>
      </w:rPr>
    </w:lvl>
    <w:lvl w:ilvl="8" w:tplc="DC52D62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3836DD0"/>
    <w:multiLevelType w:val="hybridMultilevel"/>
    <w:tmpl w:val="033667C6"/>
    <w:lvl w:ilvl="0" w:tplc="A7CA9642">
      <w:start w:val="1"/>
      <w:numFmt w:val="bullet"/>
      <w:lvlText w:val="•"/>
      <w:lvlJc w:val="left"/>
      <w:pPr>
        <w:tabs>
          <w:tab w:val="num" w:pos="720"/>
        </w:tabs>
        <w:ind w:left="720" w:hanging="360"/>
      </w:pPr>
      <w:rPr>
        <w:rFonts w:ascii="Arial" w:hAnsi="Arial" w:hint="default"/>
      </w:rPr>
    </w:lvl>
    <w:lvl w:ilvl="1" w:tplc="C87601BC" w:tentative="1">
      <w:start w:val="1"/>
      <w:numFmt w:val="bullet"/>
      <w:lvlText w:val="•"/>
      <w:lvlJc w:val="left"/>
      <w:pPr>
        <w:tabs>
          <w:tab w:val="num" w:pos="1440"/>
        </w:tabs>
        <w:ind w:left="1440" w:hanging="360"/>
      </w:pPr>
      <w:rPr>
        <w:rFonts w:ascii="Arial" w:hAnsi="Arial" w:hint="default"/>
      </w:rPr>
    </w:lvl>
    <w:lvl w:ilvl="2" w:tplc="E772BBAE" w:tentative="1">
      <w:start w:val="1"/>
      <w:numFmt w:val="bullet"/>
      <w:lvlText w:val="•"/>
      <w:lvlJc w:val="left"/>
      <w:pPr>
        <w:tabs>
          <w:tab w:val="num" w:pos="2160"/>
        </w:tabs>
        <w:ind w:left="2160" w:hanging="360"/>
      </w:pPr>
      <w:rPr>
        <w:rFonts w:ascii="Arial" w:hAnsi="Arial" w:hint="default"/>
      </w:rPr>
    </w:lvl>
    <w:lvl w:ilvl="3" w:tplc="AE78AD82" w:tentative="1">
      <w:start w:val="1"/>
      <w:numFmt w:val="bullet"/>
      <w:lvlText w:val="•"/>
      <w:lvlJc w:val="left"/>
      <w:pPr>
        <w:tabs>
          <w:tab w:val="num" w:pos="2880"/>
        </w:tabs>
        <w:ind w:left="2880" w:hanging="360"/>
      </w:pPr>
      <w:rPr>
        <w:rFonts w:ascii="Arial" w:hAnsi="Arial" w:hint="default"/>
      </w:rPr>
    </w:lvl>
    <w:lvl w:ilvl="4" w:tplc="CAB4E1B2" w:tentative="1">
      <w:start w:val="1"/>
      <w:numFmt w:val="bullet"/>
      <w:lvlText w:val="•"/>
      <w:lvlJc w:val="left"/>
      <w:pPr>
        <w:tabs>
          <w:tab w:val="num" w:pos="3600"/>
        </w:tabs>
        <w:ind w:left="3600" w:hanging="360"/>
      </w:pPr>
      <w:rPr>
        <w:rFonts w:ascii="Arial" w:hAnsi="Arial" w:hint="default"/>
      </w:rPr>
    </w:lvl>
    <w:lvl w:ilvl="5" w:tplc="F4B20DBC" w:tentative="1">
      <w:start w:val="1"/>
      <w:numFmt w:val="bullet"/>
      <w:lvlText w:val="•"/>
      <w:lvlJc w:val="left"/>
      <w:pPr>
        <w:tabs>
          <w:tab w:val="num" w:pos="4320"/>
        </w:tabs>
        <w:ind w:left="4320" w:hanging="360"/>
      </w:pPr>
      <w:rPr>
        <w:rFonts w:ascii="Arial" w:hAnsi="Arial" w:hint="default"/>
      </w:rPr>
    </w:lvl>
    <w:lvl w:ilvl="6" w:tplc="4432C080" w:tentative="1">
      <w:start w:val="1"/>
      <w:numFmt w:val="bullet"/>
      <w:lvlText w:val="•"/>
      <w:lvlJc w:val="left"/>
      <w:pPr>
        <w:tabs>
          <w:tab w:val="num" w:pos="5040"/>
        </w:tabs>
        <w:ind w:left="5040" w:hanging="360"/>
      </w:pPr>
      <w:rPr>
        <w:rFonts w:ascii="Arial" w:hAnsi="Arial" w:hint="default"/>
      </w:rPr>
    </w:lvl>
    <w:lvl w:ilvl="7" w:tplc="A9582046" w:tentative="1">
      <w:start w:val="1"/>
      <w:numFmt w:val="bullet"/>
      <w:lvlText w:val="•"/>
      <w:lvlJc w:val="left"/>
      <w:pPr>
        <w:tabs>
          <w:tab w:val="num" w:pos="5760"/>
        </w:tabs>
        <w:ind w:left="5760" w:hanging="360"/>
      </w:pPr>
      <w:rPr>
        <w:rFonts w:ascii="Arial" w:hAnsi="Arial" w:hint="default"/>
      </w:rPr>
    </w:lvl>
    <w:lvl w:ilvl="8" w:tplc="6B4A789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3936036"/>
    <w:multiLevelType w:val="hybridMultilevel"/>
    <w:tmpl w:val="847AD400"/>
    <w:lvl w:ilvl="0" w:tplc="96666678">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96666678">
      <w:start w:val="1"/>
      <w:numFmt w:val="bullet"/>
      <w:lvlText w:val="-"/>
      <w:lvlJc w:val="left"/>
      <w:pPr>
        <w:ind w:left="2160" w:hanging="360"/>
      </w:pPr>
      <w:rPr>
        <w:rFonts w:ascii="Arial" w:hAnsi="Arial"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3B02EEE"/>
    <w:multiLevelType w:val="hybridMultilevel"/>
    <w:tmpl w:val="4E707AEC"/>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03C844F3"/>
    <w:multiLevelType w:val="hybridMultilevel"/>
    <w:tmpl w:val="16528E7E"/>
    <w:lvl w:ilvl="0" w:tplc="AC6E8702">
      <w:start w:val="1"/>
      <w:numFmt w:val="bullet"/>
      <w:lvlText w:val="•"/>
      <w:lvlJc w:val="left"/>
      <w:pPr>
        <w:tabs>
          <w:tab w:val="num" w:pos="720"/>
        </w:tabs>
        <w:ind w:left="720" w:hanging="360"/>
      </w:pPr>
      <w:rPr>
        <w:rFonts w:ascii="Arial" w:hAnsi="Arial" w:hint="default"/>
      </w:rPr>
    </w:lvl>
    <w:lvl w:ilvl="1" w:tplc="BA9EB0D8" w:tentative="1">
      <w:start w:val="1"/>
      <w:numFmt w:val="bullet"/>
      <w:lvlText w:val="•"/>
      <w:lvlJc w:val="left"/>
      <w:pPr>
        <w:tabs>
          <w:tab w:val="num" w:pos="1440"/>
        </w:tabs>
        <w:ind w:left="1440" w:hanging="360"/>
      </w:pPr>
      <w:rPr>
        <w:rFonts w:ascii="Arial" w:hAnsi="Arial" w:hint="default"/>
      </w:rPr>
    </w:lvl>
    <w:lvl w:ilvl="2" w:tplc="C95A405C" w:tentative="1">
      <w:start w:val="1"/>
      <w:numFmt w:val="bullet"/>
      <w:lvlText w:val="•"/>
      <w:lvlJc w:val="left"/>
      <w:pPr>
        <w:tabs>
          <w:tab w:val="num" w:pos="2160"/>
        </w:tabs>
        <w:ind w:left="2160" w:hanging="360"/>
      </w:pPr>
      <w:rPr>
        <w:rFonts w:ascii="Arial" w:hAnsi="Arial" w:hint="default"/>
      </w:rPr>
    </w:lvl>
    <w:lvl w:ilvl="3" w:tplc="5C86EB80" w:tentative="1">
      <w:start w:val="1"/>
      <w:numFmt w:val="bullet"/>
      <w:lvlText w:val="•"/>
      <w:lvlJc w:val="left"/>
      <w:pPr>
        <w:tabs>
          <w:tab w:val="num" w:pos="2880"/>
        </w:tabs>
        <w:ind w:left="2880" w:hanging="360"/>
      </w:pPr>
      <w:rPr>
        <w:rFonts w:ascii="Arial" w:hAnsi="Arial" w:hint="default"/>
      </w:rPr>
    </w:lvl>
    <w:lvl w:ilvl="4" w:tplc="4C5486F8" w:tentative="1">
      <w:start w:val="1"/>
      <w:numFmt w:val="bullet"/>
      <w:lvlText w:val="•"/>
      <w:lvlJc w:val="left"/>
      <w:pPr>
        <w:tabs>
          <w:tab w:val="num" w:pos="3600"/>
        </w:tabs>
        <w:ind w:left="3600" w:hanging="360"/>
      </w:pPr>
      <w:rPr>
        <w:rFonts w:ascii="Arial" w:hAnsi="Arial" w:hint="default"/>
      </w:rPr>
    </w:lvl>
    <w:lvl w:ilvl="5" w:tplc="70DE9640" w:tentative="1">
      <w:start w:val="1"/>
      <w:numFmt w:val="bullet"/>
      <w:lvlText w:val="•"/>
      <w:lvlJc w:val="left"/>
      <w:pPr>
        <w:tabs>
          <w:tab w:val="num" w:pos="4320"/>
        </w:tabs>
        <w:ind w:left="4320" w:hanging="360"/>
      </w:pPr>
      <w:rPr>
        <w:rFonts w:ascii="Arial" w:hAnsi="Arial" w:hint="default"/>
      </w:rPr>
    </w:lvl>
    <w:lvl w:ilvl="6" w:tplc="97F65D3C" w:tentative="1">
      <w:start w:val="1"/>
      <w:numFmt w:val="bullet"/>
      <w:lvlText w:val="•"/>
      <w:lvlJc w:val="left"/>
      <w:pPr>
        <w:tabs>
          <w:tab w:val="num" w:pos="5040"/>
        </w:tabs>
        <w:ind w:left="5040" w:hanging="360"/>
      </w:pPr>
      <w:rPr>
        <w:rFonts w:ascii="Arial" w:hAnsi="Arial" w:hint="default"/>
      </w:rPr>
    </w:lvl>
    <w:lvl w:ilvl="7" w:tplc="40DE0180" w:tentative="1">
      <w:start w:val="1"/>
      <w:numFmt w:val="bullet"/>
      <w:lvlText w:val="•"/>
      <w:lvlJc w:val="left"/>
      <w:pPr>
        <w:tabs>
          <w:tab w:val="num" w:pos="5760"/>
        </w:tabs>
        <w:ind w:left="5760" w:hanging="360"/>
      </w:pPr>
      <w:rPr>
        <w:rFonts w:ascii="Arial" w:hAnsi="Arial" w:hint="default"/>
      </w:rPr>
    </w:lvl>
    <w:lvl w:ilvl="8" w:tplc="E6F6E72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555452E"/>
    <w:multiLevelType w:val="hybridMultilevel"/>
    <w:tmpl w:val="939EA292"/>
    <w:lvl w:ilvl="0" w:tplc="04240001">
      <w:start w:val="1"/>
      <w:numFmt w:val="bullet"/>
      <w:lvlText w:val=""/>
      <w:lvlJc w:val="left"/>
      <w:pPr>
        <w:ind w:left="720" w:hanging="360"/>
      </w:pPr>
      <w:rPr>
        <w:rFonts w:ascii="Symbol" w:hAnsi="Symbol" w:hint="default"/>
      </w:rPr>
    </w:lvl>
    <w:lvl w:ilvl="1" w:tplc="34087E46">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067147A0"/>
    <w:multiLevelType w:val="hybridMultilevel"/>
    <w:tmpl w:val="FA982194"/>
    <w:lvl w:ilvl="0" w:tplc="84B6DDB6">
      <w:start w:val="1"/>
      <w:numFmt w:val="bullet"/>
      <w:lvlText w:val="•"/>
      <w:lvlJc w:val="left"/>
      <w:pPr>
        <w:tabs>
          <w:tab w:val="num" w:pos="720"/>
        </w:tabs>
        <w:ind w:left="720" w:hanging="360"/>
      </w:pPr>
      <w:rPr>
        <w:rFonts w:ascii="Arial" w:hAnsi="Arial" w:hint="default"/>
      </w:rPr>
    </w:lvl>
    <w:lvl w:ilvl="1" w:tplc="4E0465B2" w:tentative="1">
      <w:start w:val="1"/>
      <w:numFmt w:val="bullet"/>
      <w:lvlText w:val="•"/>
      <w:lvlJc w:val="left"/>
      <w:pPr>
        <w:tabs>
          <w:tab w:val="num" w:pos="1440"/>
        </w:tabs>
        <w:ind w:left="1440" w:hanging="360"/>
      </w:pPr>
      <w:rPr>
        <w:rFonts w:ascii="Arial" w:hAnsi="Arial" w:hint="default"/>
      </w:rPr>
    </w:lvl>
    <w:lvl w:ilvl="2" w:tplc="F30E2018" w:tentative="1">
      <w:start w:val="1"/>
      <w:numFmt w:val="bullet"/>
      <w:lvlText w:val="•"/>
      <w:lvlJc w:val="left"/>
      <w:pPr>
        <w:tabs>
          <w:tab w:val="num" w:pos="2160"/>
        </w:tabs>
        <w:ind w:left="2160" w:hanging="360"/>
      </w:pPr>
      <w:rPr>
        <w:rFonts w:ascii="Arial" w:hAnsi="Arial" w:hint="default"/>
      </w:rPr>
    </w:lvl>
    <w:lvl w:ilvl="3" w:tplc="B5726CCC" w:tentative="1">
      <w:start w:val="1"/>
      <w:numFmt w:val="bullet"/>
      <w:lvlText w:val="•"/>
      <w:lvlJc w:val="left"/>
      <w:pPr>
        <w:tabs>
          <w:tab w:val="num" w:pos="2880"/>
        </w:tabs>
        <w:ind w:left="2880" w:hanging="360"/>
      </w:pPr>
      <w:rPr>
        <w:rFonts w:ascii="Arial" w:hAnsi="Arial" w:hint="default"/>
      </w:rPr>
    </w:lvl>
    <w:lvl w:ilvl="4" w:tplc="26AE2E08" w:tentative="1">
      <w:start w:val="1"/>
      <w:numFmt w:val="bullet"/>
      <w:lvlText w:val="•"/>
      <w:lvlJc w:val="left"/>
      <w:pPr>
        <w:tabs>
          <w:tab w:val="num" w:pos="3600"/>
        </w:tabs>
        <w:ind w:left="3600" w:hanging="360"/>
      </w:pPr>
      <w:rPr>
        <w:rFonts w:ascii="Arial" w:hAnsi="Arial" w:hint="default"/>
      </w:rPr>
    </w:lvl>
    <w:lvl w:ilvl="5" w:tplc="5958DFFA" w:tentative="1">
      <w:start w:val="1"/>
      <w:numFmt w:val="bullet"/>
      <w:lvlText w:val="•"/>
      <w:lvlJc w:val="left"/>
      <w:pPr>
        <w:tabs>
          <w:tab w:val="num" w:pos="4320"/>
        </w:tabs>
        <w:ind w:left="4320" w:hanging="360"/>
      </w:pPr>
      <w:rPr>
        <w:rFonts w:ascii="Arial" w:hAnsi="Arial" w:hint="default"/>
      </w:rPr>
    </w:lvl>
    <w:lvl w:ilvl="6" w:tplc="11C656BC" w:tentative="1">
      <w:start w:val="1"/>
      <w:numFmt w:val="bullet"/>
      <w:lvlText w:val="•"/>
      <w:lvlJc w:val="left"/>
      <w:pPr>
        <w:tabs>
          <w:tab w:val="num" w:pos="5040"/>
        </w:tabs>
        <w:ind w:left="5040" w:hanging="360"/>
      </w:pPr>
      <w:rPr>
        <w:rFonts w:ascii="Arial" w:hAnsi="Arial" w:hint="default"/>
      </w:rPr>
    </w:lvl>
    <w:lvl w:ilvl="7" w:tplc="F94A1C5E" w:tentative="1">
      <w:start w:val="1"/>
      <w:numFmt w:val="bullet"/>
      <w:lvlText w:val="•"/>
      <w:lvlJc w:val="left"/>
      <w:pPr>
        <w:tabs>
          <w:tab w:val="num" w:pos="5760"/>
        </w:tabs>
        <w:ind w:left="5760" w:hanging="360"/>
      </w:pPr>
      <w:rPr>
        <w:rFonts w:ascii="Arial" w:hAnsi="Arial" w:hint="default"/>
      </w:rPr>
    </w:lvl>
    <w:lvl w:ilvl="8" w:tplc="A4BC48A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68C528F"/>
    <w:multiLevelType w:val="hybridMultilevel"/>
    <w:tmpl w:val="A12EDB32"/>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070C18BB"/>
    <w:multiLevelType w:val="hybridMultilevel"/>
    <w:tmpl w:val="DAA21CF6"/>
    <w:lvl w:ilvl="0" w:tplc="75BE8882">
      <w:start w:val="1"/>
      <w:numFmt w:val="bullet"/>
      <w:lvlText w:val="•"/>
      <w:lvlJc w:val="left"/>
      <w:pPr>
        <w:tabs>
          <w:tab w:val="num" w:pos="720"/>
        </w:tabs>
        <w:ind w:left="720" w:hanging="360"/>
      </w:pPr>
      <w:rPr>
        <w:rFonts w:ascii="Arial" w:hAnsi="Arial" w:hint="default"/>
      </w:rPr>
    </w:lvl>
    <w:lvl w:ilvl="1" w:tplc="7068CFCC" w:tentative="1">
      <w:start w:val="1"/>
      <w:numFmt w:val="bullet"/>
      <w:lvlText w:val="•"/>
      <w:lvlJc w:val="left"/>
      <w:pPr>
        <w:tabs>
          <w:tab w:val="num" w:pos="1440"/>
        </w:tabs>
        <w:ind w:left="1440" w:hanging="360"/>
      </w:pPr>
      <w:rPr>
        <w:rFonts w:ascii="Arial" w:hAnsi="Arial" w:hint="default"/>
      </w:rPr>
    </w:lvl>
    <w:lvl w:ilvl="2" w:tplc="70AE66FC" w:tentative="1">
      <w:start w:val="1"/>
      <w:numFmt w:val="bullet"/>
      <w:lvlText w:val="•"/>
      <w:lvlJc w:val="left"/>
      <w:pPr>
        <w:tabs>
          <w:tab w:val="num" w:pos="2160"/>
        </w:tabs>
        <w:ind w:left="2160" w:hanging="360"/>
      </w:pPr>
      <w:rPr>
        <w:rFonts w:ascii="Arial" w:hAnsi="Arial" w:hint="default"/>
      </w:rPr>
    </w:lvl>
    <w:lvl w:ilvl="3" w:tplc="34282914" w:tentative="1">
      <w:start w:val="1"/>
      <w:numFmt w:val="bullet"/>
      <w:lvlText w:val="•"/>
      <w:lvlJc w:val="left"/>
      <w:pPr>
        <w:tabs>
          <w:tab w:val="num" w:pos="2880"/>
        </w:tabs>
        <w:ind w:left="2880" w:hanging="360"/>
      </w:pPr>
      <w:rPr>
        <w:rFonts w:ascii="Arial" w:hAnsi="Arial" w:hint="default"/>
      </w:rPr>
    </w:lvl>
    <w:lvl w:ilvl="4" w:tplc="408A439C" w:tentative="1">
      <w:start w:val="1"/>
      <w:numFmt w:val="bullet"/>
      <w:lvlText w:val="•"/>
      <w:lvlJc w:val="left"/>
      <w:pPr>
        <w:tabs>
          <w:tab w:val="num" w:pos="3600"/>
        </w:tabs>
        <w:ind w:left="3600" w:hanging="360"/>
      </w:pPr>
      <w:rPr>
        <w:rFonts w:ascii="Arial" w:hAnsi="Arial" w:hint="default"/>
      </w:rPr>
    </w:lvl>
    <w:lvl w:ilvl="5" w:tplc="23025BD2" w:tentative="1">
      <w:start w:val="1"/>
      <w:numFmt w:val="bullet"/>
      <w:lvlText w:val="•"/>
      <w:lvlJc w:val="left"/>
      <w:pPr>
        <w:tabs>
          <w:tab w:val="num" w:pos="4320"/>
        </w:tabs>
        <w:ind w:left="4320" w:hanging="360"/>
      </w:pPr>
      <w:rPr>
        <w:rFonts w:ascii="Arial" w:hAnsi="Arial" w:hint="default"/>
      </w:rPr>
    </w:lvl>
    <w:lvl w:ilvl="6" w:tplc="F07C4A62" w:tentative="1">
      <w:start w:val="1"/>
      <w:numFmt w:val="bullet"/>
      <w:lvlText w:val="•"/>
      <w:lvlJc w:val="left"/>
      <w:pPr>
        <w:tabs>
          <w:tab w:val="num" w:pos="5040"/>
        </w:tabs>
        <w:ind w:left="5040" w:hanging="360"/>
      </w:pPr>
      <w:rPr>
        <w:rFonts w:ascii="Arial" w:hAnsi="Arial" w:hint="default"/>
      </w:rPr>
    </w:lvl>
    <w:lvl w:ilvl="7" w:tplc="E0548410" w:tentative="1">
      <w:start w:val="1"/>
      <w:numFmt w:val="bullet"/>
      <w:lvlText w:val="•"/>
      <w:lvlJc w:val="left"/>
      <w:pPr>
        <w:tabs>
          <w:tab w:val="num" w:pos="5760"/>
        </w:tabs>
        <w:ind w:left="5760" w:hanging="360"/>
      </w:pPr>
      <w:rPr>
        <w:rFonts w:ascii="Arial" w:hAnsi="Arial" w:hint="default"/>
      </w:rPr>
    </w:lvl>
    <w:lvl w:ilvl="8" w:tplc="F448372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75736F9"/>
    <w:multiLevelType w:val="hybridMultilevel"/>
    <w:tmpl w:val="624433E2"/>
    <w:lvl w:ilvl="0" w:tplc="D23A8CAA">
      <w:start w:val="1"/>
      <w:numFmt w:val="decimal"/>
      <w:lvlText w:val="%1."/>
      <w:lvlJc w:val="left"/>
      <w:pPr>
        <w:tabs>
          <w:tab w:val="num" w:pos="720"/>
        </w:tabs>
        <w:ind w:left="720" w:hanging="360"/>
      </w:pPr>
    </w:lvl>
    <w:lvl w:ilvl="1" w:tplc="CE9241FC" w:tentative="1">
      <w:start w:val="1"/>
      <w:numFmt w:val="decimal"/>
      <w:lvlText w:val="%2."/>
      <w:lvlJc w:val="left"/>
      <w:pPr>
        <w:tabs>
          <w:tab w:val="num" w:pos="1440"/>
        </w:tabs>
        <w:ind w:left="1440" w:hanging="360"/>
      </w:pPr>
    </w:lvl>
    <w:lvl w:ilvl="2" w:tplc="CAD4AA34" w:tentative="1">
      <w:start w:val="1"/>
      <w:numFmt w:val="decimal"/>
      <w:lvlText w:val="%3."/>
      <w:lvlJc w:val="left"/>
      <w:pPr>
        <w:tabs>
          <w:tab w:val="num" w:pos="2160"/>
        </w:tabs>
        <w:ind w:left="2160" w:hanging="360"/>
      </w:pPr>
    </w:lvl>
    <w:lvl w:ilvl="3" w:tplc="0C568414" w:tentative="1">
      <w:start w:val="1"/>
      <w:numFmt w:val="decimal"/>
      <w:lvlText w:val="%4."/>
      <w:lvlJc w:val="left"/>
      <w:pPr>
        <w:tabs>
          <w:tab w:val="num" w:pos="2880"/>
        </w:tabs>
        <w:ind w:left="2880" w:hanging="360"/>
      </w:pPr>
    </w:lvl>
    <w:lvl w:ilvl="4" w:tplc="93CA4B52" w:tentative="1">
      <w:start w:val="1"/>
      <w:numFmt w:val="decimal"/>
      <w:lvlText w:val="%5."/>
      <w:lvlJc w:val="left"/>
      <w:pPr>
        <w:tabs>
          <w:tab w:val="num" w:pos="3600"/>
        </w:tabs>
        <w:ind w:left="3600" w:hanging="360"/>
      </w:pPr>
    </w:lvl>
    <w:lvl w:ilvl="5" w:tplc="1E806D92" w:tentative="1">
      <w:start w:val="1"/>
      <w:numFmt w:val="decimal"/>
      <w:lvlText w:val="%6."/>
      <w:lvlJc w:val="left"/>
      <w:pPr>
        <w:tabs>
          <w:tab w:val="num" w:pos="4320"/>
        </w:tabs>
        <w:ind w:left="4320" w:hanging="360"/>
      </w:pPr>
    </w:lvl>
    <w:lvl w:ilvl="6" w:tplc="175C8962" w:tentative="1">
      <w:start w:val="1"/>
      <w:numFmt w:val="decimal"/>
      <w:lvlText w:val="%7."/>
      <w:lvlJc w:val="left"/>
      <w:pPr>
        <w:tabs>
          <w:tab w:val="num" w:pos="5040"/>
        </w:tabs>
        <w:ind w:left="5040" w:hanging="360"/>
      </w:pPr>
    </w:lvl>
    <w:lvl w:ilvl="7" w:tplc="E10E7EE4" w:tentative="1">
      <w:start w:val="1"/>
      <w:numFmt w:val="decimal"/>
      <w:lvlText w:val="%8."/>
      <w:lvlJc w:val="left"/>
      <w:pPr>
        <w:tabs>
          <w:tab w:val="num" w:pos="5760"/>
        </w:tabs>
        <w:ind w:left="5760" w:hanging="360"/>
      </w:pPr>
    </w:lvl>
    <w:lvl w:ilvl="8" w:tplc="762E5068" w:tentative="1">
      <w:start w:val="1"/>
      <w:numFmt w:val="decimal"/>
      <w:lvlText w:val="%9."/>
      <w:lvlJc w:val="left"/>
      <w:pPr>
        <w:tabs>
          <w:tab w:val="num" w:pos="6480"/>
        </w:tabs>
        <w:ind w:left="6480" w:hanging="360"/>
      </w:pPr>
    </w:lvl>
  </w:abstractNum>
  <w:abstractNum w:abstractNumId="14" w15:restartNumberingAfterBreak="0">
    <w:nsid w:val="0785341C"/>
    <w:multiLevelType w:val="hybridMultilevel"/>
    <w:tmpl w:val="970AC9A2"/>
    <w:lvl w:ilvl="0" w:tplc="E63E7C8C">
      <w:start w:val="1"/>
      <w:numFmt w:val="bullet"/>
      <w:lvlText w:val="•"/>
      <w:lvlJc w:val="left"/>
      <w:pPr>
        <w:tabs>
          <w:tab w:val="num" w:pos="720"/>
        </w:tabs>
        <w:ind w:left="720" w:hanging="360"/>
      </w:pPr>
      <w:rPr>
        <w:rFonts w:ascii="Arial" w:hAnsi="Arial" w:hint="default"/>
      </w:rPr>
    </w:lvl>
    <w:lvl w:ilvl="1" w:tplc="6FD6E4D6" w:tentative="1">
      <w:start w:val="1"/>
      <w:numFmt w:val="bullet"/>
      <w:lvlText w:val="•"/>
      <w:lvlJc w:val="left"/>
      <w:pPr>
        <w:tabs>
          <w:tab w:val="num" w:pos="1440"/>
        </w:tabs>
        <w:ind w:left="1440" w:hanging="360"/>
      </w:pPr>
      <w:rPr>
        <w:rFonts w:ascii="Arial" w:hAnsi="Arial" w:hint="default"/>
      </w:rPr>
    </w:lvl>
    <w:lvl w:ilvl="2" w:tplc="69D81FB8" w:tentative="1">
      <w:start w:val="1"/>
      <w:numFmt w:val="bullet"/>
      <w:lvlText w:val="•"/>
      <w:lvlJc w:val="left"/>
      <w:pPr>
        <w:tabs>
          <w:tab w:val="num" w:pos="2160"/>
        </w:tabs>
        <w:ind w:left="2160" w:hanging="360"/>
      </w:pPr>
      <w:rPr>
        <w:rFonts w:ascii="Arial" w:hAnsi="Arial" w:hint="default"/>
      </w:rPr>
    </w:lvl>
    <w:lvl w:ilvl="3" w:tplc="309E721E" w:tentative="1">
      <w:start w:val="1"/>
      <w:numFmt w:val="bullet"/>
      <w:lvlText w:val="•"/>
      <w:lvlJc w:val="left"/>
      <w:pPr>
        <w:tabs>
          <w:tab w:val="num" w:pos="2880"/>
        </w:tabs>
        <w:ind w:left="2880" w:hanging="360"/>
      </w:pPr>
      <w:rPr>
        <w:rFonts w:ascii="Arial" w:hAnsi="Arial" w:hint="default"/>
      </w:rPr>
    </w:lvl>
    <w:lvl w:ilvl="4" w:tplc="56C66792" w:tentative="1">
      <w:start w:val="1"/>
      <w:numFmt w:val="bullet"/>
      <w:lvlText w:val="•"/>
      <w:lvlJc w:val="left"/>
      <w:pPr>
        <w:tabs>
          <w:tab w:val="num" w:pos="3600"/>
        </w:tabs>
        <w:ind w:left="3600" w:hanging="360"/>
      </w:pPr>
      <w:rPr>
        <w:rFonts w:ascii="Arial" w:hAnsi="Arial" w:hint="default"/>
      </w:rPr>
    </w:lvl>
    <w:lvl w:ilvl="5" w:tplc="A856862E" w:tentative="1">
      <w:start w:val="1"/>
      <w:numFmt w:val="bullet"/>
      <w:lvlText w:val="•"/>
      <w:lvlJc w:val="left"/>
      <w:pPr>
        <w:tabs>
          <w:tab w:val="num" w:pos="4320"/>
        </w:tabs>
        <w:ind w:left="4320" w:hanging="360"/>
      </w:pPr>
      <w:rPr>
        <w:rFonts w:ascii="Arial" w:hAnsi="Arial" w:hint="default"/>
      </w:rPr>
    </w:lvl>
    <w:lvl w:ilvl="6" w:tplc="1B8ADFC0" w:tentative="1">
      <w:start w:val="1"/>
      <w:numFmt w:val="bullet"/>
      <w:lvlText w:val="•"/>
      <w:lvlJc w:val="left"/>
      <w:pPr>
        <w:tabs>
          <w:tab w:val="num" w:pos="5040"/>
        </w:tabs>
        <w:ind w:left="5040" w:hanging="360"/>
      </w:pPr>
      <w:rPr>
        <w:rFonts w:ascii="Arial" w:hAnsi="Arial" w:hint="default"/>
      </w:rPr>
    </w:lvl>
    <w:lvl w:ilvl="7" w:tplc="4596D8A0" w:tentative="1">
      <w:start w:val="1"/>
      <w:numFmt w:val="bullet"/>
      <w:lvlText w:val="•"/>
      <w:lvlJc w:val="left"/>
      <w:pPr>
        <w:tabs>
          <w:tab w:val="num" w:pos="5760"/>
        </w:tabs>
        <w:ind w:left="5760" w:hanging="360"/>
      </w:pPr>
      <w:rPr>
        <w:rFonts w:ascii="Arial" w:hAnsi="Arial" w:hint="default"/>
      </w:rPr>
    </w:lvl>
    <w:lvl w:ilvl="8" w:tplc="1FCE666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7AB53D9"/>
    <w:multiLevelType w:val="hybridMultilevel"/>
    <w:tmpl w:val="02608ED0"/>
    <w:lvl w:ilvl="0" w:tplc="52A01A54">
      <w:start w:val="1"/>
      <w:numFmt w:val="bullet"/>
      <w:lvlText w:val="•"/>
      <w:lvlJc w:val="left"/>
      <w:pPr>
        <w:tabs>
          <w:tab w:val="num" w:pos="720"/>
        </w:tabs>
        <w:ind w:left="720" w:hanging="360"/>
      </w:pPr>
      <w:rPr>
        <w:rFonts w:ascii="Arial" w:hAnsi="Arial" w:hint="default"/>
      </w:rPr>
    </w:lvl>
    <w:lvl w:ilvl="1" w:tplc="8EF0EEB8" w:tentative="1">
      <w:start w:val="1"/>
      <w:numFmt w:val="bullet"/>
      <w:lvlText w:val="•"/>
      <w:lvlJc w:val="left"/>
      <w:pPr>
        <w:tabs>
          <w:tab w:val="num" w:pos="1440"/>
        </w:tabs>
        <w:ind w:left="1440" w:hanging="360"/>
      </w:pPr>
      <w:rPr>
        <w:rFonts w:ascii="Arial" w:hAnsi="Arial" w:hint="default"/>
      </w:rPr>
    </w:lvl>
    <w:lvl w:ilvl="2" w:tplc="BFAA888E" w:tentative="1">
      <w:start w:val="1"/>
      <w:numFmt w:val="bullet"/>
      <w:lvlText w:val="•"/>
      <w:lvlJc w:val="left"/>
      <w:pPr>
        <w:tabs>
          <w:tab w:val="num" w:pos="2160"/>
        </w:tabs>
        <w:ind w:left="2160" w:hanging="360"/>
      </w:pPr>
      <w:rPr>
        <w:rFonts w:ascii="Arial" w:hAnsi="Arial" w:hint="default"/>
      </w:rPr>
    </w:lvl>
    <w:lvl w:ilvl="3" w:tplc="4306A4AA" w:tentative="1">
      <w:start w:val="1"/>
      <w:numFmt w:val="bullet"/>
      <w:lvlText w:val="•"/>
      <w:lvlJc w:val="left"/>
      <w:pPr>
        <w:tabs>
          <w:tab w:val="num" w:pos="2880"/>
        </w:tabs>
        <w:ind w:left="2880" w:hanging="360"/>
      </w:pPr>
      <w:rPr>
        <w:rFonts w:ascii="Arial" w:hAnsi="Arial" w:hint="default"/>
      </w:rPr>
    </w:lvl>
    <w:lvl w:ilvl="4" w:tplc="89BC75FE" w:tentative="1">
      <w:start w:val="1"/>
      <w:numFmt w:val="bullet"/>
      <w:lvlText w:val="•"/>
      <w:lvlJc w:val="left"/>
      <w:pPr>
        <w:tabs>
          <w:tab w:val="num" w:pos="3600"/>
        </w:tabs>
        <w:ind w:left="3600" w:hanging="360"/>
      </w:pPr>
      <w:rPr>
        <w:rFonts w:ascii="Arial" w:hAnsi="Arial" w:hint="default"/>
      </w:rPr>
    </w:lvl>
    <w:lvl w:ilvl="5" w:tplc="20F4A6C8" w:tentative="1">
      <w:start w:val="1"/>
      <w:numFmt w:val="bullet"/>
      <w:lvlText w:val="•"/>
      <w:lvlJc w:val="left"/>
      <w:pPr>
        <w:tabs>
          <w:tab w:val="num" w:pos="4320"/>
        </w:tabs>
        <w:ind w:left="4320" w:hanging="360"/>
      </w:pPr>
      <w:rPr>
        <w:rFonts w:ascii="Arial" w:hAnsi="Arial" w:hint="default"/>
      </w:rPr>
    </w:lvl>
    <w:lvl w:ilvl="6" w:tplc="DF541592" w:tentative="1">
      <w:start w:val="1"/>
      <w:numFmt w:val="bullet"/>
      <w:lvlText w:val="•"/>
      <w:lvlJc w:val="left"/>
      <w:pPr>
        <w:tabs>
          <w:tab w:val="num" w:pos="5040"/>
        </w:tabs>
        <w:ind w:left="5040" w:hanging="360"/>
      </w:pPr>
      <w:rPr>
        <w:rFonts w:ascii="Arial" w:hAnsi="Arial" w:hint="default"/>
      </w:rPr>
    </w:lvl>
    <w:lvl w:ilvl="7" w:tplc="CDB88084" w:tentative="1">
      <w:start w:val="1"/>
      <w:numFmt w:val="bullet"/>
      <w:lvlText w:val="•"/>
      <w:lvlJc w:val="left"/>
      <w:pPr>
        <w:tabs>
          <w:tab w:val="num" w:pos="5760"/>
        </w:tabs>
        <w:ind w:left="5760" w:hanging="360"/>
      </w:pPr>
      <w:rPr>
        <w:rFonts w:ascii="Arial" w:hAnsi="Arial" w:hint="default"/>
      </w:rPr>
    </w:lvl>
    <w:lvl w:ilvl="8" w:tplc="B810CEE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08E02E89"/>
    <w:multiLevelType w:val="hybridMultilevel"/>
    <w:tmpl w:val="F8243772"/>
    <w:lvl w:ilvl="0" w:tplc="9D404E20">
      <w:start w:val="1"/>
      <w:numFmt w:val="bullet"/>
      <w:lvlText w:val="•"/>
      <w:lvlJc w:val="left"/>
      <w:pPr>
        <w:tabs>
          <w:tab w:val="num" w:pos="720"/>
        </w:tabs>
        <w:ind w:left="720" w:hanging="360"/>
      </w:pPr>
      <w:rPr>
        <w:rFonts w:ascii="Arial" w:hAnsi="Arial" w:hint="default"/>
      </w:rPr>
    </w:lvl>
    <w:lvl w:ilvl="1" w:tplc="77D47210" w:tentative="1">
      <w:start w:val="1"/>
      <w:numFmt w:val="bullet"/>
      <w:lvlText w:val="•"/>
      <w:lvlJc w:val="left"/>
      <w:pPr>
        <w:tabs>
          <w:tab w:val="num" w:pos="1440"/>
        </w:tabs>
        <w:ind w:left="1440" w:hanging="360"/>
      </w:pPr>
      <w:rPr>
        <w:rFonts w:ascii="Arial" w:hAnsi="Arial" w:hint="default"/>
      </w:rPr>
    </w:lvl>
    <w:lvl w:ilvl="2" w:tplc="7148346C" w:tentative="1">
      <w:start w:val="1"/>
      <w:numFmt w:val="bullet"/>
      <w:lvlText w:val="•"/>
      <w:lvlJc w:val="left"/>
      <w:pPr>
        <w:tabs>
          <w:tab w:val="num" w:pos="2160"/>
        </w:tabs>
        <w:ind w:left="2160" w:hanging="360"/>
      </w:pPr>
      <w:rPr>
        <w:rFonts w:ascii="Arial" w:hAnsi="Arial" w:hint="default"/>
      </w:rPr>
    </w:lvl>
    <w:lvl w:ilvl="3" w:tplc="6658CDE0" w:tentative="1">
      <w:start w:val="1"/>
      <w:numFmt w:val="bullet"/>
      <w:lvlText w:val="•"/>
      <w:lvlJc w:val="left"/>
      <w:pPr>
        <w:tabs>
          <w:tab w:val="num" w:pos="2880"/>
        </w:tabs>
        <w:ind w:left="2880" w:hanging="360"/>
      </w:pPr>
      <w:rPr>
        <w:rFonts w:ascii="Arial" w:hAnsi="Arial" w:hint="default"/>
      </w:rPr>
    </w:lvl>
    <w:lvl w:ilvl="4" w:tplc="C492CD90" w:tentative="1">
      <w:start w:val="1"/>
      <w:numFmt w:val="bullet"/>
      <w:lvlText w:val="•"/>
      <w:lvlJc w:val="left"/>
      <w:pPr>
        <w:tabs>
          <w:tab w:val="num" w:pos="3600"/>
        </w:tabs>
        <w:ind w:left="3600" w:hanging="360"/>
      </w:pPr>
      <w:rPr>
        <w:rFonts w:ascii="Arial" w:hAnsi="Arial" w:hint="default"/>
      </w:rPr>
    </w:lvl>
    <w:lvl w:ilvl="5" w:tplc="93F8202C" w:tentative="1">
      <w:start w:val="1"/>
      <w:numFmt w:val="bullet"/>
      <w:lvlText w:val="•"/>
      <w:lvlJc w:val="left"/>
      <w:pPr>
        <w:tabs>
          <w:tab w:val="num" w:pos="4320"/>
        </w:tabs>
        <w:ind w:left="4320" w:hanging="360"/>
      </w:pPr>
      <w:rPr>
        <w:rFonts w:ascii="Arial" w:hAnsi="Arial" w:hint="default"/>
      </w:rPr>
    </w:lvl>
    <w:lvl w:ilvl="6" w:tplc="C44642B2" w:tentative="1">
      <w:start w:val="1"/>
      <w:numFmt w:val="bullet"/>
      <w:lvlText w:val="•"/>
      <w:lvlJc w:val="left"/>
      <w:pPr>
        <w:tabs>
          <w:tab w:val="num" w:pos="5040"/>
        </w:tabs>
        <w:ind w:left="5040" w:hanging="360"/>
      </w:pPr>
      <w:rPr>
        <w:rFonts w:ascii="Arial" w:hAnsi="Arial" w:hint="default"/>
      </w:rPr>
    </w:lvl>
    <w:lvl w:ilvl="7" w:tplc="FA0A1C8E" w:tentative="1">
      <w:start w:val="1"/>
      <w:numFmt w:val="bullet"/>
      <w:lvlText w:val="•"/>
      <w:lvlJc w:val="left"/>
      <w:pPr>
        <w:tabs>
          <w:tab w:val="num" w:pos="5760"/>
        </w:tabs>
        <w:ind w:left="5760" w:hanging="360"/>
      </w:pPr>
      <w:rPr>
        <w:rFonts w:ascii="Arial" w:hAnsi="Arial" w:hint="default"/>
      </w:rPr>
    </w:lvl>
    <w:lvl w:ilvl="8" w:tplc="E032763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08F137E3"/>
    <w:multiLevelType w:val="hybridMultilevel"/>
    <w:tmpl w:val="7124F32A"/>
    <w:lvl w:ilvl="0" w:tplc="D40A3D6C">
      <w:start w:val="1"/>
      <w:numFmt w:val="bullet"/>
      <w:lvlText w:val="•"/>
      <w:lvlJc w:val="left"/>
      <w:pPr>
        <w:tabs>
          <w:tab w:val="num" w:pos="720"/>
        </w:tabs>
        <w:ind w:left="720" w:hanging="360"/>
      </w:pPr>
      <w:rPr>
        <w:rFonts w:ascii="Arial" w:hAnsi="Arial" w:hint="default"/>
      </w:rPr>
    </w:lvl>
    <w:lvl w:ilvl="1" w:tplc="96666678">
      <w:start w:val="1"/>
      <w:numFmt w:val="bullet"/>
      <w:lvlText w:val="-"/>
      <w:lvlJc w:val="left"/>
      <w:pPr>
        <w:tabs>
          <w:tab w:val="num" w:pos="1440"/>
        </w:tabs>
        <w:ind w:left="1440" w:hanging="360"/>
      </w:pPr>
      <w:rPr>
        <w:rFonts w:ascii="Arial" w:hAnsi="Arial" w:hint="default"/>
      </w:rPr>
    </w:lvl>
    <w:lvl w:ilvl="2" w:tplc="45A88C1A" w:tentative="1">
      <w:start w:val="1"/>
      <w:numFmt w:val="bullet"/>
      <w:lvlText w:val="•"/>
      <w:lvlJc w:val="left"/>
      <w:pPr>
        <w:tabs>
          <w:tab w:val="num" w:pos="2160"/>
        </w:tabs>
        <w:ind w:left="2160" w:hanging="360"/>
      </w:pPr>
      <w:rPr>
        <w:rFonts w:ascii="Arial" w:hAnsi="Arial" w:hint="default"/>
      </w:rPr>
    </w:lvl>
    <w:lvl w:ilvl="3" w:tplc="4CE663AC" w:tentative="1">
      <w:start w:val="1"/>
      <w:numFmt w:val="bullet"/>
      <w:lvlText w:val="•"/>
      <w:lvlJc w:val="left"/>
      <w:pPr>
        <w:tabs>
          <w:tab w:val="num" w:pos="2880"/>
        </w:tabs>
        <w:ind w:left="2880" w:hanging="360"/>
      </w:pPr>
      <w:rPr>
        <w:rFonts w:ascii="Arial" w:hAnsi="Arial" w:hint="default"/>
      </w:rPr>
    </w:lvl>
    <w:lvl w:ilvl="4" w:tplc="4C18A8C2" w:tentative="1">
      <w:start w:val="1"/>
      <w:numFmt w:val="bullet"/>
      <w:lvlText w:val="•"/>
      <w:lvlJc w:val="left"/>
      <w:pPr>
        <w:tabs>
          <w:tab w:val="num" w:pos="3600"/>
        </w:tabs>
        <w:ind w:left="3600" w:hanging="360"/>
      </w:pPr>
      <w:rPr>
        <w:rFonts w:ascii="Arial" w:hAnsi="Arial" w:hint="default"/>
      </w:rPr>
    </w:lvl>
    <w:lvl w:ilvl="5" w:tplc="8D7421FC" w:tentative="1">
      <w:start w:val="1"/>
      <w:numFmt w:val="bullet"/>
      <w:lvlText w:val="•"/>
      <w:lvlJc w:val="left"/>
      <w:pPr>
        <w:tabs>
          <w:tab w:val="num" w:pos="4320"/>
        </w:tabs>
        <w:ind w:left="4320" w:hanging="360"/>
      </w:pPr>
      <w:rPr>
        <w:rFonts w:ascii="Arial" w:hAnsi="Arial" w:hint="default"/>
      </w:rPr>
    </w:lvl>
    <w:lvl w:ilvl="6" w:tplc="40C08B32" w:tentative="1">
      <w:start w:val="1"/>
      <w:numFmt w:val="bullet"/>
      <w:lvlText w:val="•"/>
      <w:lvlJc w:val="left"/>
      <w:pPr>
        <w:tabs>
          <w:tab w:val="num" w:pos="5040"/>
        </w:tabs>
        <w:ind w:left="5040" w:hanging="360"/>
      </w:pPr>
      <w:rPr>
        <w:rFonts w:ascii="Arial" w:hAnsi="Arial" w:hint="default"/>
      </w:rPr>
    </w:lvl>
    <w:lvl w:ilvl="7" w:tplc="6428ECB4" w:tentative="1">
      <w:start w:val="1"/>
      <w:numFmt w:val="bullet"/>
      <w:lvlText w:val="•"/>
      <w:lvlJc w:val="left"/>
      <w:pPr>
        <w:tabs>
          <w:tab w:val="num" w:pos="5760"/>
        </w:tabs>
        <w:ind w:left="5760" w:hanging="360"/>
      </w:pPr>
      <w:rPr>
        <w:rFonts w:ascii="Arial" w:hAnsi="Arial" w:hint="default"/>
      </w:rPr>
    </w:lvl>
    <w:lvl w:ilvl="8" w:tplc="6E844B9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08F84CDD"/>
    <w:multiLevelType w:val="hybridMultilevel"/>
    <w:tmpl w:val="C5BC301C"/>
    <w:lvl w:ilvl="0" w:tplc="1B9A31A4">
      <w:start w:val="1"/>
      <w:numFmt w:val="bullet"/>
      <w:lvlText w:val="•"/>
      <w:lvlJc w:val="left"/>
      <w:pPr>
        <w:tabs>
          <w:tab w:val="num" w:pos="720"/>
        </w:tabs>
        <w:ind w:left="720" w:hanging="360"/>
      </w:pPr>
      <w:rPr>
        <w:rFonts w:ascii="Arial" w:hAnsi="Arial" w:hint="default"/>
      </w:rPr>
    </w:lvl>
    <w:lvl w:ilvl="1" w:tplc="D3D65C74" w:tentative="1">
      <w:start w:val="1"/>
      <w:numFmt w:val="bullet"/>
      <w:lvlText w:val="•"/>
      <w:lvlJc w:val="left"/>
      <w:pPr>
        <w:tabs>
          <w:tab w:val="num" w:pos="1440"/>
        </w:tabs>
        <w:ind w:left="1440" w:hanging="360"/>
      </w:pPr>
      <w:rPr>
        <w:rFonts w:ascii="Arial" w:hAnsi="Arial" w:hint="default"/>
      </w:rPr>
    </w:lvl>
    <w:lvl w:ilvl="2" w:tplc="420E8CEC" w:tentative="1">
      <w:start w:val="1"/>
      <w:numFmt w:val="bullet"/>
      <w:lvlText w:val="•"/>
      <w:lvlJc w:val="left"/>
      <w:pPr>
        <w:tabs>
          <w:tab w:val="num" w:pos="2160"/>
        </w:tabs>
        <w:ind w:left="2160" w:hanging="360"/>
      </w:pPr>
      <w:rPr>
        <w:rFonts w:ascii="Arial" w:hAnsi="Arial" w:hint="default"/>
      </w:rPr>
    </w:lvl>
    <w:lvl w:ilvl="3" w:tplc="E3FCF68E" w:tentative="1">
      <w:start w:val="1"/>
      <w:numFmt w:val="bullet"/>
      <w:lvlText w:val="•"/>
      <w:lvlJc w:val="left"/>
      <w:pPr>
        <w:tabs>
          <w:tab w:val="num" w:pos="2880"/>
        </w:tabs>
        <w:ind w:left="2880" w:hanging="360"/>
      </w:pPr>
      <w:rPr>
        <w:rFonts w:ascii="Arial" w:hAnsi="Arial" w:hint="default"/>
      </w:rPr>
    </w:lvl>
    <w:lvl w:ilvl="4" w:tplc="4D169806" w:tentative="1">
      <w:start w:val="1"/>
      <w:numFmt w:val="bullet"/>
      <w:lvlText w:val="•"/>
      <w:lvlJc w:val="left"/>
      <w:pPr>
        <w:tabs>
          <w:tab w:val="num" w:pos="3600"/>
        </w:tabs>
        <w:ind w:left="3600" w:hanging="360"/>
      </w:pPr>
      <w:rPr>
        <w:rFonts w:ascii="Arial" w:hAnsi="Arial" w:hint="default"/>
      </w:rPr>
    </w:lvl>
    <w:lvl w:ilvl="5" w:tplc="ABC2A3BE" w:tentative="1">
      <w:start w:val="1"/>
      <w:numFmt w:val="bullet"/>
      <w:lvlText w:val="•"/>
      <w:lvlJc w:val="left"/>
      <w:pPr>
        <w:tabs>
          <w:tab w:val="num" w:pos="4320"/>
        </w:tabs>
        <w:ind w:left="4320" w:hanging="360"/>
      </w:pPr>
      <w:rPr>
        <w:rFonts w:ascii="Arial" w:hAnsi="Arial" w:hint="default"/>
      </w:rPr>
    </w:lvl>
    <w:lvl w:ilvl="6" w:tplc="52AAA29C" w:tentative="1">
      <w:start w:val="1"/>
      <w:numFmt w:val="bullet"/>
      <w:lvlText w:val="•"/>
      <w:lvlJc w:val="left"/>
      <w:pPr>
        <w:tabs>
          <w:tab w:val="num" w:pos="5040"/>
        </w:tabs>
        <w:ind w:left="5040" w:hanging="360"/>
      </w:pPr>
      <w:rPr>
        <w:rFonts w:ascii="Arial" w:hAnsi="Arial" w:hint="default"/>
      </w:rPr>
    </w:lvl>
    <w:lvl w:ilvl="7" w:tplc="D5E43892" w:tentative="1">
      <w:start w:val="1"/>
      <w:numFmt w:val="bullet"/>
      <w:lvlText w:val="•"/>
      <w:lvlJc w:val="left"/>
      <w:pPr>
        <w:tabs>
          <w:tab w:val="num" w:pos="5760"/>
        </w:tabs>
        <w:ind w:left="5760" w:hanging="360"/>
      </w:pPr>
      <w:rPr>
        <w:rFonts w:ascii="Arial" w:hAnsi="Arial" w:hint="default"/>
      </w:rPr>
    </w:lvl>
    <w:lvl w:ilvl="8" w:tplc="BCBC2D3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09524A8A"/>
    <w:multiLevelType w:val="hybridMultilevel"/>
    <w:tmpl w:val="95788D1C"/>
    <w:lvl w:ilvl="0" w:tplc="0F54659A">
      <w:start w:val="1"/>
      <w:numFmt w:val="bullet"/>
      <w:lvlText w:val="•"/>
      <w:lvlJc w:val="left"/>
      <w:pPr>
        <w:tabs>
          <w:tab w:val="num" w:pos="720"/>
        </w:tabs>
        <w:ind w:left="720" w:hanging="360"/>
      </w:pPr>
      <w:rPr>
        <w:rFonts w:ascii="Arial" w:hAnsi="Arial" w:hint="default"/>
      </w:rPr>
    </w:lvl>
    <w:lvl w:ilvl="1" w:tplc="1AAEE0AA" w:tentative="1">
      <w:start w:val="1"/>
      <w:numFmt w:val="bullet"/>
      <w:lvlText w:val="•"/>
      <w:lvlJc w:val="left"/>
      <w:pPr>
        <w:tabs>
          <w:tab w:val="num" w:pos="1440"/>
        </w:tabs>
        <w:ind w:left="1440" w:hanging="360"/>
      </w:pPr>
      <w:rPr>
        <w:rFonts w:ascii="Arial" w:hAnsi="Arial" w:hint="default"/>
      </w:rPr>
    </w:lvl>
    <w:lvl w:ilvl="2" w:tplc="939E8720" w:tentative="1">
      <w:start w:val="1"/>
      <w:numFmt w:val="bullet"/>
      <w:lvlText w:val="•"/>
      <w:lvlJc w:val="left"/>
      <w:pPr>
        <w:tabs>
          <w:tab w:val="num" w:pos="2160"/>
        </w:tabs>
        <w:ind w:left="2160" w:hanging="360"/>
      </w:pPr>
      <w:rPr>
        <w:rFonts w:ascii="Arial" w:hAnsi="Arial" w:hint="default"/>
      </w:rPr>
    </w:lvl>
    <w:lvl w:ilvl="3" w:tplc="39DC12E2" w:tentative="1">
      <w:start w:val="1"/>
      <w:numFmt w:val="bullet"/>
      <w:lvlText w:val="•"/>
      <w:lvlJc w:val="left"/>
      <w:pPr>
        <w:tabs>
          <w:tab w:val="num" w:pos="2880"/>
        </w:tabs>
        <w:ind w:left="2880" w:hanging="360"/>
      </w:pPr>
      <w:rPr>
        <w:rFonts w:ascii="Arial" w:hAnsi="Arial" w:hint="default"/>
      </w:rPr>
    </w:lvl>
    <w:lvl w:ilvl="4" w:tplc="DE5AB692" w:tentative="1">
      <w:start w:val="1"/>
      <w:numFmt w:val="bullet"/>
      <w:lvlText w:val="•"/>
      <w:lvlJc w:val="left"/>
      <w:pPr>
        <w:tabs>
          <w:tab w:val="num" w:pos="3600"/>
        </w:tabs>
        <w:ind w:left="3600" w:hanging="360"/>
      </w:pPr>
      <w:rPr>
        <w:rFonts w:ascii="Arial" w:hAnsi="Arial" w:hint="default"/>
      </w:rPr>
    </w:lvl>
    <w:lvl w:ilvl="5" w:tplc="A6BC0B62" w:tentative="1">
      <w:start w:val="1"/>
      <w:numFmt w:val="bullet"/>
      <w:lvlText w:val="•"/>
      <w:lvlJc w:val="left"/>
      <w:pPr>
        <w:tabs>
          <w:tab w:val="num" w:pos="4320"/>
        </w:tabs>
        <w:ind w:left="4320" w:hanging="360"/>
      </w:pPr>
      <w:rPr>
        <w:rFonts w:ascii="Arial" w:hAnsi="Arial" w:hint="default"/>
      </w:rPr>
    </w:lvl>
    <w:lvl w:ilvl="6" w:tplc="FF1A2DFA" w:tentative="1">
      <w:start w:val="1"/>
      <w:numFmt w:val="bullet"/>
      <w:lvlText w:val="•"/>
      <w:lvlJc w:val="left"/>
      <w:pPr>
        <w:tabs>
          <w:tab w:val="num" w:pos="5040"/>
        </w:tabs>
        <w:ind w:left="5040" w:hanging="360"/>
      </w:pPr>
      <w:rPr>
        <w:rFonts w:ascii="Arial" w:hAnsi="Arial" w:hint="default"/>
      </w:rPr>
    </w:lvl>
    <w:lvl w:ilvl="7" w:tplc="29D2E4AC" w:tentative="1">
      <w:start w:val="1"/>
      <w:numFmt w:val="bullet"/>
      <w:lvlText w:val="•"/>
      <w:lvlJc w:val="left"/>
      <w:pPr>
        <w:tabs>
          <w:tab w:val="num" w:pos="5760"/>
        </w:tabs>
        <w:ind w:left="5760" w:hanging="360"/>
      </w:pPr>
      <w:rPr>
        <w:rFonts w:ascii="Arial" w:hAnsi="Arial" w:hint="default"/>
      </w:rPr>
    </w:lvl>
    <w:lvl w:ilvl="8" w:tplc="5D6C6CD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096F1EEC"/>
    <w:multiLevelType w:val="hybridMultilevel"/>
    <w:tmpl w:val="0548DEBE"/>
    <w:lvl w:ilvl="0" w:tplc="DD2C629C">
      <w:start w:val="1"/>
      <w:numFmt w:val="bullet"/>
      <w:lvlText w:val="•"/>
      <w:lvlJc w:val="left"/>
      <w:pPr>
        <w:tabs>
          <w:tab w:val="num" w:pos="720"/>
        </w:tabs>
        <w:ind w:left="720" w:hanging="360"/>
      </w:pPr>
      <w:rPr>
        <w:rFonts w:ascii="Arial" w:hAnsi="Arial" w:hint="default"/>
      </w:rPr>
    </w:lvl>
    <w:lvl w:ilvl="1" w:tplc="62608392" w:tentative="1">
      <w:start w:val="1"/>
      <w:numFmt w:val="bullet"/>
      <w:lvlText w:val="•"/>
      <w:lvlJc w:val="left"/>
      <w:pPr>
        <w:tabs>
          <w:tab w:val="num" w:pos="1440"/>
        </w:tabs>
        <w:ind w:left="1440" w:hanging="360"/>
      </w:pPr>
      <w:rPr>
        <w:rFonts w:ascii="Arial" w:hAnsi="Arial" w:hint="default"/>
      </w:rPr>
    </w:lvl>
    <w:lvl w:ilvl="2" w:tplc="E444800A" w:tentative="1">
      <w:start w:val="1"/>
      <w:numFmt w:val="bullet"/>
      <w:lvlText w:val="•"/>
      <w:lvlJc w:val="left"/>
      <w:pPr>
        <w:tabs>
          <w:tab w:val="num" w:pos="2160"/>
        </w:tabs>
        <w:ind w:left="2160" w:hanging="360"/>
      </w:pPr>
      <w:rPr>
        <w:rFonts w:ascii="Arial" w:hAnsi="Arial" w:hint="default"/>
      </w:rPr>
    </w:lvl>
    <w:lvl w:ilvl="3" w:tplc="9E0CBE7A" w:tentative="1">
      <w:start w:val="1"/>
      <w:numFmt w:val="bullet"/>
      <w:lvlText w:val="•"/>
      <w:lvlJc w:val="left"/>
      <w:pPr>
        <w:tabs>
          <w:tab w:val="num" w:pos="2880"/>
        </w:tabs>
        <w:ind w:left="2880" w:hanging="360"/>
      </w:pPr>
      <w:rPr>
        <w:rFonts w:ascii="Arial" w:hAnsi="Arial" w:hint="default"/>
      </w:rPr>
    </w:lvl>
    <w:lvl w:ilvl="4" w:tplc="05F27A40" w:tentative="1">
      <w:start w:val="1"/>
      <w:numFmt w:val="bullet"/>
      <w:lvlText w:val="•"/>
      <w:lvlJc w:val="left"/>
      <w:pPr>
        <w:tabs>
          <w:tab w:val="num" w:pos="3600"/>
        </w:tabs>
        <w:ind w:left="3600" w:hanging="360"/>
      </w:pPr>
      <w:rPr>
        <w:rFonts w:ascii="Arial" w:hAnsi="Arial" w:hint="default"/>
      </w:rPr>
    </w:lvl>
    <w:lvl w:ilvl="5" w:tplc="478A0C88" w:tentative="1">
      <w:start w:val="1"/>
      <w:numFmt w:val="bullet"/>
      <w:lvlText w:val="•"/>
      <w:lvlJc w:val="left"/>
      <w:pPr>
        <w:tabs>
          <w:tab w:val="num" w:pos="4320"/>
        </w:tabs>
        <w:ind w:left="4320" w:hanging="360"/>
      </w:pPr>
      <w:rPr>
        <w:rFonts w:ascii="Arial" w:hAnsi="Arial" w:hint="default"/>
      </w:rPr>
    </w:lvl>
    <w:lvl w:ilvl="6" w:tplc="F9F27F62" w:tentative="1">
      <w:start w:val="1"/>
      <w:numFmt w:val="bullet"/>
      <w:lvlText w:val="•"/>
      <w:lvlJc w:val="left"/>
      <w:pPr>
        <w:tabs>
          <w:tab w:val="num" w:pos="5040"/>
        </w:tabs>
        <w:ind w:left="5040" w:hanging="360"/>
      </w:pPr>
      <w:rPr>
        <w:rFonts w:ascii="Arial" w:hAnsi="Arial" w:hint="default"/>
      </w:rPr>
    </w:lvl>
    <w:lvl w:ilvl="7" w:tplc="56F45FAE" w:tentative="1">
      <w:start w:val="1"/>
      <w:numFmt w:val="bullet"/>
      <w:lvlText w:val="•"/>
      <w:lvlJc w:val="left"/>
      <w:pPr>
        <w:tabs>
          <w:tab w:val="num" w:pos="5760"/>
        </w:tabs>
        <w:ind w:left="5760" w:hanging="360"/>
      </w:pPr>
      <w:rPr>
        <w:rFonts w:ascii="Arial" w:hAnsi="Arial" w:hint="default"/>
      </w:rPr>
    </w:lvl>
    <w:lvl w:ilvl="8" w:tplc="F2844B3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0970302B"/>
    <w:multiLevelType w:val="hybridMultilevel"/>
    <w:tmpl w:val="8334CB7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097449C4"/>
    <w:multiLevelType w:val="hybridMultilevel"/>
    <w:tmpl w:val="368CF706"/>
    <w:lvl w:ilvl="0" w:tplc="2F4A7B24">
      <w:start w:val="1"/>
      <w:numFmt w:val="decimal"/>
      <w:lvlText w:val="%1."/>
      <w:lvlJc w:val="left"/>
      <w:pPr>
        <w:tabs>
          <w:tab w:val="num" w:pos="720"/>
        </w:tabs>
        <w:ind w:left="720" w:hanging="360"/>
      </w:pPr>
    </w:lvl>
    <w:lvl w:ilvl="1" w:tplc="B6BA75BE" w:tentative="1">
      <w:start w:val="1"/>
      <w:numFmt w:val="decimal"/>
      <w:lvlText w:val="%2."/>
      <w:lvlJc w:val="left"/>
      <w:pPr>
        <w:tabs>
          <w:tab w:val="num" w:pos="1440"/>
        </w:tabs>
        <w:ind w:left="1440" w:hanging="360"/>
      </w:pPr>
    </w:lvl>
    <w:lvl w:ilvl="2" w:tplc="7E9231F8" w:tentative="1">
      <w:start w:val="1"/>
      <w:numFmt w:val="decimal"/>
      <w:lvlText w:val="%3."/>
      <w:lvlJc w:val="left"/>
      <w:pPr>
        <w:tabs>
          <w:tab w:val="num" w:pos="2160"/>
        </w:tabs>
        <w:ind w:left="2160" w:hanging="360"/>
      </w:pPr>
    </w:lvl>
    <w:lvl w:ilvl="3" w:tplc="5C0A4466" w:tentative="1">
      <w:start w:val="1"/>
      <w:numFmt w:val="decimal"/>
      <w:lvlText w:val="%4."/>
      <w:lvlJc w:val="left"/>
      <w:pPr>
        <w:tabs>
          <w:tab w:val="num" w:pos="2880"/>
        </w:tabs>
        <w:ind w:left="2880" w:hanging="360"/>
      </w:pPr>
    </w:lvl>
    <w:lvl w:ilvl="4" w:tplc="8A9E4ADC" w:tentative="1">
      <w:start w:val="1"/>
      <w:numFmt w:val="decimal"/>
      <w:lvlText w:val="%5."/>
      <w:lvlJc w:val="left"/>
      <w:pPr>
        <w:tabs>
          <w:tab w:val="num" w:pos="3600"/>
        </w:tabs>
        <w:ind w:left="3600" w:hanging="360"/>
      </w:pPr>
    </w:lvl>
    <w:lvl w:ilvl="5" w:tplc="42A87704" w:tentative="1">
      <w:start w:val="1"/>
      <w:numFmt w:val="decimal"/>
      <w:lvlText w:val="%6."/>
      <w:lvlJc w:val="left"/>
      <w:pPr>
        <w:tabs>
          <w:tab w:val="num" w:pos="4320"/>
        </w:tabs>
        <w:ind w:left="4320" w:hanging="360"/>
      </w:pPr>
    </w:lvl>
    <w:lvl w:ilvl="6" w:tplc="428C81B4" w:tentative="1">
      <w:start w:val="1"/>
      <w:numFmt w:val="decimal"/>
      <w:lvlText w:val="%7."/>
      <w:lvlJc w:val="left"/>
      <w:pPr>
        <w:tabs>
          <w:tab w:val="num" w:pos="5040"/>
        </w:tabs>
        <w:ind w:left="5040" w:hanging="360"/>
      </w:pPr>
    </w:lvl>
    <w:lvl w:ilvl="7" w:tplc="5F3272D2" w:tentative="1">
      <w:start w:val="1"/>
      <w:numFmt w:val="decimal"/>
      <w:lvlText w:val="%8."/>
      <w:lvlJc w:val="left"/>
      <w:pPr>
        <w:tabs>
          <w:tab w:val="num" w:pos="5760"/>
        </w:tabs>
        <w:ind w:left="5760" w:hanging="360"/>
      </w:pPr>
    </w:lvl>
    <w:lvl w:ilvl="8" w:tplc="792E4374" w:tentative="1">
      <w:start w:val="1"/>
      <w:numFmt w:val="decimal"/>
      <w:lvlText w:val="%9."/>
      <w:lvlJc w:val="left"/>
      <w:pPr>
        <w:tabs>
          <w:tab w:val="num" w:pos="6480"/>
        </w:tabs>
        <w:ind w:left="6480" w:hanging="360"/>
      </w:pPr>
    </w:lvl>
  </w:abstractNum>
  <w:abstractNum w:abstractNumId="23" w15:restartNumberingAfterBreak="0">
    <w:nsid w:val="09773F23"/>
    <w:multiLevelType w:val="hybridMultilevel"/>
    <w:tmpl w:val="DFB8526A"/>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09AE0D81"/>
    <w:multiLevelType w:val="hybridMultilevel"/>
    <w:tmpl w:val="5C4C53A2"/>
    <w:lvl w:ilvl="0" w:tplc="F2AC5132">
      <w:start w:val="1"/>
      <w:numFmt w:val="bullet"/>
      <w:lvlText w:val="•"/>
      <w:lvlJc w:val="left"/>
      <w:pPr>
        <w:tabs>
          <w:tab w:val="num" w:pos="720"/>
        </w:tabs>
        <w:ind w:left="720" w:hanging="360"/>
      </w:pPr>
      <w:rPr>
        <w:rFonts w:ascii="Arial" w:hAnsi="Arial" w:hint="default"/>
      </w:rPr>
    </w:lvl>
    <w:lvl w:ilvl="1" w:tplc="616251C2" w:tentative="1">
      <w:start w:val="1"/>
      <w:numFmt w:val="bullet"/>
      <w:lvlText w:val="•"/>
      <w:lvlJc w:val="left"/>
      <w:pPr>
        <w:tabs>
          <w:tab w:val="num" w:pos="1440"/>
        </w:tabs>
        <w:ind w:left="1440" w:hanging="360"/>
      </w:pPr>
      <w:rPr>
        <w:rFonts w:ascii="Arial" w:hAnsi="Arial" w:hint="default"/>
      </w:rPr>
    </w:lvl>
    <w:lvl w:ilvl="2" w:tplc="F3C45C58" w:tentative="1">
      <w:start w:val="1"/>
      <w:numFmt w:val="bullet"/>
      <w:lvlText w:val="•"/>
      <w:lvlJc w:val="left"/>
      <w:pPr>
        <w:tabs>
          <w:tab w:val="num" w:pos="2160"/>
        </w:tabs>
        <w:ind w:left="2160" w:hanging="360"/>
      </w:pPr>
      <w:rPr>
        <w:rFonts w:ascii="Arial" w:hAnsi="Arial" w:hint="default"/>
      </w:rPr>
    </w:lvl>
    <w:lvl w:ilvl="3" w:tplc="236068A6" w:tentative="1">
      <w:start w:val="1"/>
      <w:numFmt w:val="bullet"/>
      <w:lvlText w:val="•"/>
      <w:lvlJc w:val="left"/>
      <w:pPr>
        <w:tabs>
          <w:tab w:val="num" w:pos="2880"/>
        </w:tabs>
        <w:ind w:left="2880" w:hanging="360"/>
      </w:pPr>
      <w:rPr>
        <w:rFonts w:ascii="Arial" w:hAnsi="Arial" w:hint="default"/>
      </w:rPr>
    </w:lvl>
    <w:lvl w:ilvl="4" w:tplc="0E52B9B2" w:tentative="1">
      <w:start w:val="1"/>
      <w:numFmt w:val="bullet"/>
      <w:lvlText w:val="•"/>
      <w:lvlJc w:val="left"/>
      <w:pPr>
        <w:tabs>
          <w:tab w:val="num" w:pos="3600"/>
        </w:tabs>
        <w:ind w:left="3600" w:hanging="360"/>
      </w:pPr>
      <w:rPr>
        <w:rFonts w:ascii="Arial" w:hAnsi="Arial" w:hint="default"/>
      </w:rPr>
    </w:lvl>
    <w:lvl w:ilvl="5" w:tplc="66A2D5E8" w:tentative="1">
      <w:start w:val="1"/>
      <w:numFmt w:val="bullet"/>
      <w:lvlText w:val="•"/>
      <w:lvlJc w:val="left"/>
      <w:pPr>
        <w:tabs>
          <w:tab w:val="num" w:pos="4320"/>
        </w:tabs>
        <w:ind w:left="4320" w:hanging="360"/>
      </w:pPr>
      <w:rPr>
        <w:rFonts w:ascii="Arial" w:hAnsi="Arial" w:hint="default"/>
      </w:rPr>
    </w:lvl>
    <w:lvl w:ilvl="6" w:tplc="CEC266F2" w:tentative="1">
      <w:start w:val="1"/>
      <w:numFmt w:val="bullet"/>
      <w:lvlText w:val="•"/>
      <w:lvlJc w:val="left"/>
      <w:pPr>
        <w:tabs>
          <w:tab w:val="num" w:pos="5040"/>
        </w:tabs>
        <w:ind w:left="5040" w:hanging="360"/>
      </w:pPr>
      <w:rPr>
        <w:rFonts w:ascii="Arial" w:hAnsi="Arial" w:hint="default"/>
      </w:rPr>
    </w:lvl>
    <w:lvl w:ilvl="7" w:tplc="C0808078" w:tentative="1">
      <w:start w:val="1"/>
      <w:numFmt w:val="bullet"/>
      <w:lvlText w:val="•"/>
      <w:lvlJc w:val="left"/>
      <w:pPr>
        <w:tabs>
          <w:tab w:val="num" w:pos="5760"/>
        </w:tabs>
        <w:ind w:left="5760" w:hanging="360"/>
      </w:pPr>
      <w:rPr>
        <w:rFonts w:ascii="Arial" w:hAnsi="Arial" w:hint="default"/>
      </w:rPr>
    </w:lvl>
    <w:lvl w:ilvl="8" w:tplc="FC7E133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0A0B00C6"/>
    <w:multiLevelType w:val="hybridMultilevel"/>
    <w:tmpl w:val="9BAC7C66"/>
    <w:lvl w:ilvl="0" w:tplc="B54A4EFE">
      <w:start w:val="1"/>
      <w:numFmt w:val="bullet"/>
      <w:lvlText w:val="•"/>
      <w:lvlJc w:val="left"/>
      <w:pPr>
        <w:tabs>
          <w:tab w:val="num" w:pos="720"/>
        </w:tabs>
        <w:ind w:left="720" w:hanging="360"/>
      </w:pPr>
      <w:rPr>
        <w:rFonts w:ascii="Arial" w:hAnsi="Arial" w:hint="default"/>
      </w:rPr>
    </w:lvl>
    <w:lvl w:ilvl="1" w:tplc="CAFEEFE0" w:tentative="1">
      <w:start w:val="1"/>
      <w:numFmt w:val="bullet"/>
      <w:lvlText w:val="•"/>
      <w:lvlJc w:val="left"/>
      <w:pPr>
        <w:tabs>
          <w:tab w:val="num" w:pos="1440"/>
        </w:tabs>
        <w:ind w:left="1440" w:hanging="360"/>
      </w:pPr>
      <w:rPr>
        <w:rFonts w:ascii="Arial" w:hAnsi="Arial" w:hint="default"/>
      </w:rPr>
    </w:lvl>
    <w:lvl w:ilvl="2" w:tplc="0CCEB2AA" w:tentative="1">
      <w:start w:val="1"/>
      <w:numFmt w:val="bullet"/>
      <w:lvlText w:val="•"/>
      <w:lvlJc w:val="left"/>
      <w:pPr>
        <w:tabs>
          <w:tab w:val="num" w:pos="2160"/>
        </w:tabs>
        <w:ind w:left="2160" w:hanging="360"/>
      </w:pPr>
      <w:rPr>
        <w:rFonts w:ascii="Arial" w:hAnsi="Arial" w:hint="default"/>
      </w:rPr>
    </w:lvl>
    <w:lvl w:ilvl="3" w:tplc="B38A61E6" w:tentative="1">
      <w:start w:val="1"/>
      <w:numFmt w:val="bullet"/>
      <w:lvlText w:val="•"/>
      <w:lvlJc w:val="left"/>
      <w:pPr>
        <w:tabs>
          <w:tab w:val="num" w:pos="2880"/>
        </w:tabs>
        <w:ind w:left="2880" w:hanging="360"/>
      </w:pPr>
      <w:rPr>
        <w:rFonts w:ascii="Arial" w:hAnsi="Arial" w:hint="default"/>
      </w:rPr>
    </w:lvl>
    <w:lvl w:ilvl="4" w:tplc="1A14ECA6" w:tentative="1">
      <w:start w:val="1"/>
      <w:numFmt w:val="bullet"/>
      <w:lvlText w:val="•"/>
      <w:lvlJc w:val="left"/>
      <w:pPr>
        <w:tabs>
          <w:tab w:val="num" w:pos="3600"/>
        </w:tabs>
        <w:ind w:left="3600" w:hanging="360"/>
      </w:pPr>
      <w:rPr>
        <w:rFonts w:ascii="Arial" w:hAnsi="Arial" w:hint="default"/>
      </w:rPr>
    </w:lvl>
    <w:lvl w:ilvl="5" w:tplc="3CDE60F2" w:tentative="1">
      <w:start w:val="1"/>
      <w:numFmt w:val="bullet"/>
      <w:lvlText w:val="•"/>
      <w:lvlJc w:val="left"/>
      <w:pPr>
        <w:tabs>
          <w:tab w:val="num" w:pos="4320"/>
        </w:tabs>
        <w:ind w:left="4320" w:hanging="360"/>
      </w:pPr>
      <w:rPr>
        <w:rFonts w:ascii="Arial" w:hAnsi="Arial" w:hint="default"/>
      </w:rPr>
    </w:lvl>
    <w:lvl w:ilvl="6" w:tplc="945879BA" w:tentative="1">
      <w:start w:val="1"/>
      <w:numFmt w:val="bullet"/>
      <w:lvlText w:val="•"/>
      <w:lvlJc w:val="left"/>
      <w:pPr>
        <w:tabs>
          <w:tab w:val="num" w:pos="5040"/>
        </w:tabs>
        <w:ind w:left="5040" w:hanging="360"/>
      </w:pPr>
      <w:rPr>
        <w:rFonts w:ascii="Arial" w:hAnsi="Arial" w:hint="default"/>
      </w:rPr>
    </w:lvl>
    <w:lvl w:ilvl="7" w:tplc="640811BC" w:tentative="1">
      <w:start w:val="1"/>
      <w:numFmt w:val="bullet"/>
      <w:lvlText w:val="•"/>
      <w:lvlJc w:val="left"/>
      <w:pPr>
        <w:tabs>
          <w:tab w:val="num" w:pos="5760"/>
        </w:tabs>
        <w:ind w:left="5760" w:hanging="360"/>
      </w:pPr>
      <w:rPr>
        <w:rFonts w:ascii="Arial" w:hAnsi="Arial" w:hint="default"/>
      </w:rPr>
    </w:lvl>
    <w:lvl w:ilvl="8" w:tplc="9AB48FE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0A405FDD"/>
    <w:multiLevelType w:val="hybridMultilevel"/>
    <w:tmpl w:val="F5EAD5F8"/>
    <w:lvl w:ilvl="0" w:tplc="3D240D36">
      <w:start w:val="1"/>
      <w:numFmt w:val="bullet"/>
      <w:lvlText w:val="•"/>
      <w:lvlJc w:val="left"/>
      <w:pPr>
        <w:tabs>
          <w:tab w:val="num" w:pos="720"/>
        </w:tabs>
        <w:ind w:left="720" w:hanging="360"/>
      </w:pPr>
      <w:rPr>
        <w:rFonts w:ascii="Arial" w:hAnsi="Arial" w:hint="default"/>
      </w:rPr>
    </w:lvl>
    <w:lvl w:ilvl="1" w:tplc="1E1679F6" w:tentative="1">
      <w:start w:val="1"/>
      <w:numFmt w:val="bullet"/>
      <w:lvlText w:val="•"/>
      <w:lvlJc w:val="left"/>
      <w:pPr>
        <w:tabs>
          <w:tab w:val="num" w:pos="1440"/>
        </w:tabs>
        <w:ind w:left="1440" w:hanging="360"/>
      </w:pPr>
      <w:rPr>
        <w:rFonts w:ascii="Arial" w:hAnsi="Arial" w:hint="default"/>
      </w:rPr>
    </w:lvl>
    <w:lvl w:ilvl="2" w:tplc="5F7458FA" w:tentative="1">
      <w:start w:val="1"/>
      <w:numFmt w:val="bullet"/>
      <w:lvlText w:val="•"/>
      <w:lvlJc w:val="left"/>
      <w:pPr>
        <w:tabs>
          <w:tab w:val="num" w:pos="2160"/>
        </w:tabs>
        <w:ind w:left="2160" w:hanging="360"/>
      </w:pPr>
      <w:rPr>
        <w:rFonts w:ascii="Arial" w:hAnsi="Arial" w:hint="default"/>
      </w:rPr>
    </w:lvl>
    <w:lvl w:ilvl="3" w:tplc="FAA05824" w:tentative="1">
      <w:start w:val="1"/>
      <w:numFmt w:val="bullet"/>
      <w:lvlText w:val="•"/>
      <w:lvlJc w:val="left"/>
      <w:pPr>
        <w:tabs>
          <w:tab w:val="num" w:pos="2880"/>
        </w:tabs>
        <w:ind w:left="2880" w:hanging="360"/>
      </w:pPr>
      <w:rPr>
        <w:rFonts w:ascii="Arial" w:hAnsi="Arial" w:hint="default"/>
      </w:rPr>
    </w:lvl>
    <w:lvl w:ilvl="4" w:tplc="B0D4454E" w:tentative="1">
      <w:start w:val="1"/>
      <w:numFmt w:val="bullet"/>
      <w:lvlText w:val="•"/>
      <w:lvlJc w:val="left"/>
      <w:pPr>
        <w:tabs>
          <w:tab w:val="num" w:pos="3600"/>
        </w:tabs>
        <w:ind w:left="3600" w:hanging="360"/>
      </w:pPr>
      <w:rPr>
        <w:rFonts w:ascii="Arial" w:hAnsi="Arial" w:hint="default"/>
      </w:rPr>
    </w:lvl>
    <w:lvl w:ilvl="5" w:tplc="3EEA2C3C" w:tentative="1">
      <w:start w:val="1"/>
      <w:numFmt w:val="bullet"/>
      <w:lvlText w:val="•"/>
      <w:lvlJc w:val="left"/>
      <w:pPr>
        <w:tabs>
          <w:tab w:val="num" w:pos="4320"/>
        </w:tabs>
        <w:ind w:left="4320" w:hanging="360"/>
      </w:pPr>
      <w:rPr>
        <w:rFonts w:ascii="Arial" w:hAnsi="Arial" w:hint="default"/>
      </w:rPr>
    </w:lvl>
    <w:lvl w:ilvl="6" w:tplc="5D4C9C0E" w:tentative="1">
      <w:start w:val="1"/>
      <w:numFmt w:val="bullet"/>
      <w:lvlText w:val="•"/>
      <w:lvlJc w:val="left"/>
      <w:pPr>
        <w:tabs>
          <w:tab w:val="num" w:pos="5040"/>
        </w:tabs>
        <w:ind w:left="5040" w:hanging="360"/>
      </w:pPr>
      <w:rPr>
        <w:rFonts w:ascii="Arial" w:hAnsi="Arial" w:hint="default"/>
      </w:rPr>
    </w:lvl>
    <w:lvl w:ilvl="7" w:tplc="732CCD52" w:tentative="1">
      <w:start w:val="1"/>
      <w:numFmt w:val="bullet"/>
      <w:lvlText w:val="•"/>
      <w:lvlJc w:val="left"/>
      <w:pPr>
        <w:tabs>
          <w:tab w:val="num" w:pos="5760"/>
        </w:tabs>
        <w:ind w:left="5760" w:hanging="360"/>
      </w:pPr>
      <w:rPr>
        <w:rFonts w:ascii="Arial" w:hAnsi="Arial" w:hint="default"/>
      </w:rPr>
    </w:lvl>
    <w:lvl w:ilvl="8" w:tplc="59AEF26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0A411620"/>
    <w:multiLevelType w:val="hybridMultilevel"/>
    <w:tmpl w:val="1386840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0A6567C5"/>
    <w:multiLevelType w:val="hybridMultilevel"/>
    <w:tmpl w:val="686EC614"/>
    <w:lvl w:ilvl="0" w:tplc="6724551A">
      <w:start w:val="1"/>
      <w:numFmt w:val="bullet"/>
      <w:lvlText w:val="•"/>
      <w:lvlJc w:val="left"/>
      <w:pPr>
        <w:tabs>
          <w:tab w:val="num" w:pos="720"/>
        </w:tabs>
        <w:ind w:left="720" w:hanging="360"/>
      </w:pPr>
      <w:rPr>
        <w:rFonts w:ascii="Arial" w:hAnsi="Arial" w:hint="default"/>
      </w:rPr>
    </w:lvl>
    <w:lvl w:ilvl="1" w:tplc="3C12F252" w:tentative="1">
      <w:start w:val="1"/>
      <w:numFmt w:val="bullet"/>
      <w:lvlText w:val="•"/>
      <w:lvlJc w:val="left"/>
      <w:pPr>
        <w:tabs>
          <w:tab w:val="num" w:pos="1440"/>
        </w:tabs>
        <w:ind w:left="1440" w:hanging="360"/>
      </w:pPr>
      <w:rPr>
        <w:rFonts w:ascii="Arial" w:hAnsi="Arial" w:hint="default"/>
      </w:rPr>
    </w:lvl>
    <w:lvl w:ilvl="2" w:tplc="FC34239E" w:tentative="1">
      <w:start w:val="1"/>
      <w:numFmt w:val="bullet"/>
      <w:lvlText w:val="•"/>
      <w:lvlJc w:val="left"/>
      <w:pPr>
        <w:tabs>
          <w:tab w:val="num" w:pos="2160"/>
        </w:tabs>
        <w:ind w:left="2160" w:hanging="360"/>
      </w:pPr>
      <w:rPr>
        <w:rFonts w:ascii="Arial" w:hAnsi="Arial" w:hint="default"/>
      </w:rPr>
    </w:lvl>
    <w:lvl w:ilvl="3" w:tplc="B052B76E" w:tentative="1">
      <w:start w:val="1"/>
      <w:numFmt w:val="bullet"/>
      <w:lvlText w:val="•"/>
      <w:lvlJc w:val="left"/>
      <w:pPr>
        <w:tabs>
          <w:tab w:val="num" w:pos="2880"/>
        </w:tabs>
        <w:ind w:left="2880" w:hanging="360"/>
      </w:pPr>
      <w:rPr>
        <w:rFonts w:ascii="Arial" w:hAnsi="Arial" w:hint="default"/>
      </w:rPr>
    </w:lvl>
    <w:lvl w:ilvl="4" w:tplc="6A546EE0" w:tentative="1">
      <w:start w:val="1"/>
      <w:numFmt w:val="bullet"/>
      <w:lvlText w:val="•"/>
      <w:lvlJc w:val="left"/>
      <w:pPr>
        <w:tabs>
          <w:tab w:val="num" w:pos="3600"/>
        </w:tabs>
        <w:ind w:left="3600" w:hanging="360"/>
      </w:pPr>
      <w:rPr>
        <w:rFonts w:ascii="Arial" w:hAnsi="Arial" w:hint="default"/>
      </w:rPr>
    </w:lvl>
    <w:lvl w:ilvl="5" w:tplc="0122C4DC" w:tentative="1">
      <w:start w:val="1"/>
      <w:numFmt w:val="bullet"/>
      <w:lvlText w:val="•"/>
      <w:lvlJc w:val="left"/>
      <w:pPr>
        <w:tabs>
          <w:tab w:val="num" w:pos="4320"/>
        </w:tabs>
        <w:ind w:left="4320" w:hanging="360"/>
      </w:pPr>
      <w:rPr>
        <w:rFonts w:ascii="Arial" w:hAnsi="Arial" w:hint="default"/>
      </w:rPr>
    </w:lvl>
    <w:lvl w:ilvl="6" w:tplc="A8BEED9A" w:tentative="1">
      <w:start w:val="1"/>
      <w:numFmt w:val="bullet"/>
      <w:lvlText w:val="•"/>
      <w:lvlJc w:val="left"/>
      <w:pPr>
        <w:tabs>
          <w:tab w:val="num" w:pos="5040"/>
        </w:tabs>
        <w:ind w:left="5040" w:hanging="360"/>
      </w:pPr>
      <w:rPr>
        <w:rFonts w:ascii="Arial" w:hAnsi="Arial" w:hint="default"/>
      </w:rPr>
    </w:lvl>
    <w:lvl w:ilvl="7" w:tplc="D402D030" w:tentative="1">
      <w:start w:val="1"/>
      <w:numFmt w:val="bullet"/>
      <w:lvlText w:val="•"/>
      <w:lvlJc w:val="left"/>
      <w:pPr>
        <w:tabs>
          <w:tab w:val="num" w:pos="5760"/>
        </w:tabs>
        <w:ind w:left="5760" w:hanging="360"/>
      </w:pPr>
      <w:rPr>
        <w:rFonts w:ascii="Arial" w:hAnsi="Arial" w:hint="default"/>
      </w:rPr>
    </w:lvl>
    <w:lvl w:ilvl="8" w:tplc="77C0676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0A7F6969"/>
    <w:multiLevelType w:val="hybridMultilevel"/>
    <w:tmpl w:val="F1F4C6C8"/>
    <w:lvl w:ilvl="0" w:tplc="0DC8187C">
      <w:start w:val="1"/>
      <w:numFmt w:val="bullet"/>
      <w:lvlText w:val="•"/>
      <w:lvlJc w:val="left"/>
      <w:pPr>
        <w:tabs>
          <w:tab w:val="num" w:pos="720"/>
        </w:tabs>
        <w:ind w:left="720" w:hanging="360"/>
      </w:pPr>
      <w:rPr>
        <w:rFonts w:ascii="Arial" w:hAnsi="Arial" w:hint="default"/>
      </w:rPr>
    </w:lvl>
    <w:lvl w:ilvl="1" w:tplc="8ED4BCA2">
      <w:start w:val="1"/>
      <w:numFmt w:val="bullet"/>
      <w:lvlText w:val="•"/>
      <w:lvlJc w:val="left"/>
      <w:pPr>
        <w:tabs>
          <w:tab w:val="num" w:pos="1440"/>
        </w:tabs>
        <w:ind w:left="1440" w:hanging="360"/>
      </w:pPr>
      <w:rPr>
        <w:rFonts w:ascii="Arial" w:hAnsi="Arial" w:hint="default"/>
      </w:rPr>
    </w:lvl>
    <w:lvl w:ilvl="2" w:tplc="20DC0E92" w:tentative="1">
      <w:start w:val="1"/>
      <w:numFmt w:val="bullet"/>
      <w:lvlText w:val="•"/>
      <w:lvlJc w:val="left"/>
      <w:pPr>
        <w:tabs>
          <w:tab w:val="num" w:pos="2160"/>
        </w:tabs>
        <w:ind w:left="2160" w:hanging="360"/>
      </w:pPr>
      <w:rPr>
        <w:rFonts w:ascii="Arial" w:hAnsi="Arial" w:hint="default"/>
      </w:rPr>
    </w:lvl>
    <w:lvl w:ilvl="3" w:tplc="71262782" w:tentative="1">
      <w:start w:val="1"/>
      <w:numFmt w:val="bullet"/>
      <w:lvlText w:val="•"/>
      <w:lvlJc w:val="left"/>
      <w:pPr>
        <w:tabs>
          <w:tab w:val="num" w:pos="2880"/>
        </w:tabs>
        <w:ind w:left="2880" w:hanging="360"/>
      </w:pPr>
      <w:rPr>
        <w:rFonts w:ascii="Arial" w:hAnsi="Arial" w:hint="default"/>
      </w:rPr>
    </w:lvl>
    <w:lvl w:ilvl="4" w:tplc="2DAA5674" w:tentative="1">
      <w:start w:val="1"/>
      <w:numFmt w:val="bullet"/>
      <w:lvlText w:val="•"/>
      <w:lvlJc w:val="left"/>
      <w:pPr>
        <w:tabs>
          <w:tab w:val="num" w:pos="3600"/>
        </w:tabs>
        <w:ind w:left="3600" w:hanging="360"/>
      </w:pPr>
      <w:rPr>
        <w:rFonts w:ascii="Arial" w:hAnsi="Arial" w:hint="default"/>
      </w:rPr>
    </w:lvl>
    <w:lvl w:ilvl="5" w:tplc="088057DC" w:tentative="1">
      <w:start w:val="1"/>
      <w:numFmt w:val="bullet"/>
      <w:lvlText w:val="•"/>
      <w:lvlJc w:val="left"/>
      <w:pPr>
        <w:tabs>
          <w:tab w:val="num" w:pos="4320"/>
        </w:tabs>
        <w:ind w:left="4320" w:hanging="360"/>
      </w:pPr>
      <w:rPr>
        <w:rFonts w:ascii="Arial" w:hAnsi="Arial" w:hint="default"/>
      </w:rPr>
    </w:lvl>
    <w:lvl w:ilvl="6" w:tplc="0E94BE0E" w:tentative="1">
      <w:start w:val="1"/>
      <w:numFmt w:val="bullet"/>
      <w:lvlText w:val="•"/>
      <w:lvlJc w:val="left"/>
      <w:pPr>
        <w:tabs>
          <w:tab w:val="num" w:pos="5040"/>
        </w:tabs>
        <w:ind w:left="5040" w:hanging="360"/>
      </w:pPr>
      <w:rPr>
        <w:rFonts w:ascii="Arial" w:hAnsi="Arial" w:hint="default"/>
      </w:rPr>
    </w:lvl>
    <w:lvl w:ilvl="7" w:tplc="AEC2C09C" w:tentative="1">
      <w:start w:val="1"/>
      <w:numFmt w:val="bullet"/>
      <w:lvlText w:val="•"/>
      <w:lvlJc w:val="left"/>
      <w:pPr>
        <w:tabs>
          <w:tab w:val="num" w:pos="5760"/>
        </w:tabs>
        <w:ind w:left="5760" w:hanging="360"/>
      </w:pPr>
      <w:rPr>
        <w:rFonts w:ascii="Arial" w:hAnsi="Arial" w:hint="default"/>
      </w:rPr>
    </w:lvl>
    <w:lvl w:ilvl="8" w:tplc="A0E29A7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0B061FD4"/>
    <w:multiLevelType w:val="hybridMultilevel"/>
    <w:tmpl w:val="708E8A50"/>
    <w:lvl w:ilvl="0" w:tplc="34087E46">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0B08614D"/>
    <w:multiLevelType w:val="hybridMultilevel"/>
    <w:tmpl w:val="2E0AA4E0"/>
    <w:lvl w:ilvl="0" w:tplc="9E84D15E">
      <w:start w:val="1"/>
      <w:numFmt w:val="bullet"/>
      <w:lvlText w:val="•"/>
      <w:lvlJc w:val="left"/>
      <w:pPr>
        <w:tabs>
          <w:tab w:val="num" w:pos="720"/>
        </w:tabs>
        <w:ind w:left="720" w:hanging="360"/>
      </w:pPr>
      <w:rPr>
        <w:rFonts w:ascii="Arial" w:hAnsi="Arial" w:hint="default"/>
      </w:rPr>
    </w:lvl>
    <w:lvl w:ilvl="1" w:tplc="9A22A4B6" w:tentative="1">
      <w:start w:val="1"/>
      <w:numFmt w:val="bullet"/>
      <w:lvlText w:val="•"/>
      <w:lvlJc w:val="left"/>
      <w:pPr>
        <w:tabs>
          <w:tab w:val="num" w:pos="1440"/>
        </w:tabs>
        <w:ind w:left="1440" w:hanging="360"/>
      </w:pPr>
      <w:rPr>
        <w:rFonts w:ascii="Arial" w:hAnsi="Arial" w:hint="default"/>
      </w:rPr>
    </w:lvl>
    <w:lvl w:ilvl="2" w:tplc="56602A58" w:tentative="1">
      <w:start w:val="1"/>
      <w:numFmt w:val="bullet"/>
      <w:lvlText w:val="•"/>
      <w:lvlJc w:val="left"/>
      <w:pPr>
        <w:tabs>
          <w:tab w:val="num" w:pos="2160"/>
        </w:tabs>
        <w:ind w:left="2160" w:hanging="360"/>
      </w:pPr>
      <w:rPr>
        <w:rFonts w:ascii="Arial" w:hAnsi="Arial" w:hint="default"/>
      </w:rPr>
    </w:lvl>
    <w:lvl w:ilvl="3" w:tplc="DBCE3216" w:tentative="1">
      <w:start w:val="1"/>
      <w:numFmt w:val="bullet"/>
      <w:lvlText w:val="•"/>
      <w:lvlJc w:val="left"/>
      <w:pPr>
        <w:tabs>
          <w:tab w:val="num" w:pos="2880"/>
        </w:tabs>
        <w:ind w:left="2880" w:hanging="360"/>
      </w:pPr>
      <w:rPr>
        <w:rFonts w:ascii="Arial" w:hAnsi="Arial" w:hint="default"/>
      </w:rPr>
    </w:lvl>
    <w:lvl w:ilvl="4" w:tplc="F8BCF94C" w:tentative="1">
      <w:start w:val="1"/>
      <w:numFmt w:val="bullet"/>
      <w:lvlText w:val="•"/>
      <w:lvlJc w:val="left"/>
      <w:pPr>
        <w:tabs>
          <w:tab w:val="num" w:pos="3600"/>
        </w:tabs>
        <w:ind w:left="3600" w:hanging="360"/>
      </w:pPr>
      <w:rPr>
        <w:rFonts w:ascii="Arial" w:hAnsi="Arial" w:hint="default"/>
      </w:rPr>
    </w:lvl>
    <w:lvl w:ilvl="5" w:tplc="8154FB82" w:tentative="1">
      <w:start w:val="1"/>
      <w:numFmt w:val="bullet"/>
      <w:lvlText w:val="•"/>
      <w:lvlJc w:val="left"/>
      <w:pPr>
        <w:tabs>
          <w:tab w:val="num" w:pos="4320"/>
        </w:tabs>
        <w:ind w:left="4320" w:hanging="360"/>
      </w:pPr>
      <w:rPr>
        <w:rFonts w:ascii="Arial" w:hAnsi="Arial" w:hint="default"/>
      </w:rPr>
    </w:lvl>
    <w:lvl w:ilvl="6" w:tplc="3BE6500E" w:tentative="1">
      <w:start w:val="1"/>
      <w:numFmt w:val="bullet"/>
      <w:lvlText w:val="•"/>
      <w:lvlJc w:val="left"/>
      <w:pPr>
        <w:tabs>
          <w:tab w:val="num" w:pos="5040"/>
        </w:tabs>
        <w:ind w:left="5040" w:hanging="360"/>
      </w:pPr>
      <w:rPr>
        <w:rFonts w:ascii="Arial" w:hAnsi="Arial" w:hint="default"/>
      </w:rPr>
    </w:lvl>
    <w:lvl w:ilvl="7" w:tplc="9434F2CA" w:tentative="1">
      <w:start w:val="1"/>
      <w:numFmt w:val="bullet"/>
      <w:lvlText w:val="•"/>
      <w:lvlJc w:val="left"/>
      <w:pPr>
        <w:tabs>
          <w:tab w:val="num" w:pos="5760"/>
        </w:tabs>
        <w:ind w:left="5760" w:hanging="360"/>
      </w:pPr>
      <w:rPr>
        <w:rFonts w:ascii="Arial" w:hAnsi="Arial" w:hint="default"/>
      </w:rPr>
    </w:lvl>
    <w:lvl w:ilvl="8" w:tplc="BA20EDCE"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0B37610B"/>
    <w:multiLevelType w:val="hybridMultilevel"/>
    <w:tmpl w:val="54B2A02E"/>
    <w:lvl w:ilvl="0" w:tplc="A8C41432">
      <w:start w:val="1"/>
      <w:numFmt w:val="bullet"/>
      <w:lvlText w:val="•"/>
      <w:lvlJc w:val="left"/>
      <w:pPr>
        <w:tabs>
          <w:tab w:val="num" w:pos="720"/>
        </w:tabs>
        <w:ind w:left="720" w:hanging="360"/>
      </w:pPr>
      <w:rPr>
        <w:rFonts w:ascii="Arial" w:hAnsi="Arial" w:hint="default"/>
      </w:rPr>
    </w:lvl>
    <w:lvl w:ilvl="1" w:tplc="2A8815C2" w:tentative="1">
      <w:start w:val="1"/>
      <w:numFmt w:val="bullet"/>
      <w:lvlText w:val="•"/>
      <w:lvlJc w:val="left"/>
      <w:pPr>
        <w:tabs>
          <w:tab w:val="num" w:pos="1440"/>
        </w:tabs>
        <w:ind w:left="1440" w:hanging="360"/>
      </w:pPr>
      <w:rPr>
        <w:rFonts w:ascii="Arial" w:hAnsi="Arial" w:hint="default"/>
      </w:rPr>
    </w:lvl>
    <w:lvl w:ilvl="2" w:tplc="02CA55B0" w:tentative="1">
      <w:start w:val="1"/>
      <w:numFmt w:val="bullet"/>
      <w:lvlText w:val="•"/>
      <w:lvlJc w:val="left"/>
      <w:pPr>
        <w:tabs>
          <w:tab w:val="num" w:pos="2160"/>
        </w:tabs>
        <w:ind w:left="2160" w:hanging="360"/>
      </w:pPr>
      <w:rPr>
        <w:rFonts w:ascii="Arial" w:hAnsi="Arial" w:hint="default"/>
      </w:rPr>
    </w:lvl>
    <w:lvl w:ilvl="3" w:tplc="C1F20082" w:tentative="1">
      <w:start w:val="1"/>
      <w:numFmt w:val="bullet"/>
      <w:lvlText w:val="•"/>
      <w:lvlJc w:val="left"/>
      <w:pPr>
        <w:tabs>
          <w:tab w:val="num" w:pos="2880"/>
        </w:tabs>
        <w:ind w:left="2880" w:hanging="360"/>
      </w:pPr>
      <w:rPr>
        <w:rFonts w:ascii="Arial" w:hAnsi="Arial" w:hint="default"/>
      </w:rPr>
    </w:lvl>
    <w:lvl w:ilvl="4" w:tplc="B66E3EFC" w:tentative="1">
      <w:start w:val="1"/>
      <w:numFmt w:val="bullet"/>
      <w:lvlText w:val="•"/>
      <w:lvlJc w:val="left"/>
      <w:pPr>
        <w:tabs>
          <w:tab w:val="num" w:pos="3600"/>
        </w:tabs>
        <w:ind w:left="3600" w:hanging="360"/>
      </w:pPr>
      <w:rPr>
        <w:rFonts w:ascii="Arial" w:hAnsi="Arial" w:hint="default"/>
      </w:rPr>
    </w:lvl>
    <w:lvl w:ilvl="5" w:tplc="C60A0F72" w:tentative="1">
      <w:start w:val="1"/>
      <w:numFmt w:val="bullet"/>
      <w:lvlText w:val="•"/>
      <w:lvlJc w:val="left"/>
      <w:pPr>
        <w:tabs>
          <w:tab w:val="num" w:pos="4320"/>
        </w:tabs>
        <w:ind w:left="4320" w:hanging="360"/>
      </w:pPr>
      <w:rPr>
        <w:rFonts w:ascii="Arial" w:hAnsi="Arial" w:hint="default"/>
      </w:rPr>
    </w:lvl>
    <w:lvl w:ilvl="6" w:tplc="EC503E94" w:tentative="1">
      <w:start w:val="1"/>
      <w:numFmt w:val="bullet"/>
      <w:lvlText w:val="•"/>
      <w:lvlJc w:val="left"/>
      <w:pPr>
        <w:tabs>
          <w:tab w:val="num" w:pos="5040"/>
        </w:tabs>
        <w:ind w:left="5040" w:hanging="360"/>
      </w:pPr>
      <w:rPr>
        <w:rFonts w:ascii="Arial" w:hAnsi="Arial" w:hint="default"/>
      </w:rPr>
    </w:lvl>
    <w:lvl w:ilvl="7" w:tplc="09D80B8A" w:tentative="1">
      <w:start w:val="1"/>
      <w:numFmt w:val="bullet"/>
      <w:lvlText w:val="•"/>
      <w:lvlJc w:val="left"/>
      <w:pPr>
        <w:tabs>
          <w:tab w:val="num" w:pos="5760"/>
        </w:tabs>
        <w:ind w:left="5760" w:hanging="360"/>
      </w:pPr>
      <w:rPr>
        <w:rFonts w:ascii="Arial" w:hAnsi="Arial" w:hint="default"/>
      </w:rPr>
    </w:lvl>
    <w:lvl w:ilvl="8" w:tplc="2F2C32A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0BF0153B"/>
    <w:multiLevelType w:val="hybridMultilevel"/>
    <w:tmpl w:val="73063E2A"/>
    <w:lvl w:ilvl="0" w:tplc="4ACA8AEE">
      <w:start w:val="1"/>
      <w:numFmt w:val="bullet"/>
      <w:lvlText w:val="•"/>
      <w:lvlJc w:val="left"/>
      <w:pPr>
        <w:tabs>
          <w:tab w:val="num" w:pos="720"/>
        </w:tabs>
        <w:ind w:left="720" w:hanging="360"/>
      </w:pPr>
      <w:rPr>
        <w:rFonts w:ascii="Arial" w:hAnsi="Arial" w:hint="default"/>
      </w:rPr>
    </w:lvl>
    <w:lvl w:ilvl="1" w:tplc="5AC6F4F8" w:tentative="1">
      <w:start w:val="1"/>
      <w:numFmt w:val="bullet"/>
      <w:lvlText w:val="•"/>
      <w:lvlJc w:val="left"/>
      <w:pPr>
        <w:tabs>
          <w:tab w:val="num" w:pos="1440"/>
        </w:tabs>
        <w:ind w:left="1440" w:hanging="360"/>
      </w:pPr>
      <w:rPr>
        <w:rFonts w:ascii="Arial" w:hAnsi="Arial" w:hint="default"/>
      </w:rPr>
    </w:lvl>
    <w:lvl w:ilvl="2" w:tplc="7E7AA168" w:tentative="1">
      <w:start w:val="1"/>
      <w:numFmt w:val="bullet"/>
      <w:lvlText w:val="•"/>
      <w:lvlJc w:val="left"/>
      <w:pPr>
        <w:tabs>
          <w:tab w:val="num" w:pos="2160"/>
        </w:tabs>
        <w:ind w:left="2160" w:hanging="360"/>
      </w:pPr>
      <w:rPr>
        <w:rFonts w:ascii="Arial" w:hAnsi="Arial" w:hint="default"/>
      </w:rPr>
    </w:lvl>
    <w:lvl w:ilvl="3" w:tplc="B1D26B14" w:tentative="1">
      <w:start w:val="1"/>
      <w:numFmt w:val="bullet"/>
      <w:lvlText w:val="•"/>
      <w:lvlJc w:val="left"/>
      <w:pPr>
        <w:tabs>
          <w:tab w:val="num" w:pos="2880"/>
        </w:tabs>
        <w:ind w:left="2880" w:hanging="360"/>
      </w:pPr>
      <w:rPr>
        <w:rFonts w:ascii="Arial" w:hAnsi="Arial" w:hint="default"/>
      </w:rPr>
    </w:lvl>
    <w:lvl w:ilvl="4" w:tplc="6D12AAF0" w:tentative="1">
      <w:start w:val="1"/>
      <w:numFmt w:val="bullet"/>
      <w:lvlText w:val="•"/>
      <w:lvlJc w:val="left"/>
      <w:pPr>
        <w:tabs>
          <w:tab w:val="num" w:pos="3600"/>
        </w:tabs>
        <w:ind w:left="3600" w:hanging="360"/>
      </w:pPr>
      <w:rPr>
        <w:rFonts w:ascii="Arial" w:hAnsi="Arial" w:hint="default"/>
      </w:rPr>
    </w:lvl>
    <w:lvl w:ilvl="5" w:tplc="444A2E34" w:tentative="1">
      <w:start w:val="1"/>
      <w:numFmt w:val="bullet"/>
      <w:lvlText w:val="•"/>
      <w:lvlJc w:val="left"/>
      <w:pPr>
        <w:tabs>
          <w:tab w:val="num" w:pos="4320"/>
        </w:tabs>
        <w:ind w:left="4320" w:hanging="360"/>
      </w:pPr>
      <w:rPr>
        <w:rFonts w:ascii="Arial" w:hAnsi="Arial" w:hint="default"/>
      </w:rPr>
    </w:lvl>
    <w:lvl w:ilvl="6" w:tplc="FB6275A0" w:tentative="1">
      <w:start w:val="1"/>
      <w:numFmt w:val="bullet"/>
      <w:lvlText w:val="•"/>
      <w:lvlJc w:val="left"/>
      <w:pPr>
        <w:tabs>
          <w:tab w:val="num" w:pos="5040"/>
        </w:tabs>
        <w:ind w:left="5040" w:hanging="360"/>
      </w:pPr>
      <w:rPr>
        <w:rFonts w:ascii="Arial" w:hAnsi="Arial" w:hint="default"/>
      </w:rPr>
    </w:lvl>
    <w:lvl w:ilvl="7" w:tplc="F9AE20EA" w:tentative="1">
      <w:start w:val="1"/>
      <w:numFmt w:val="bullet"/>
      <w:lvlText w:val="•"/>
      <w:lvlJc w:val="left"/>
      <w:pPr>
        <w:tabs>
          <w:tab w:val="num" w:pos="5760"/>
        </w:tabs>
        <w:ind w:left="5760" w:hanging="360"/>
      </w:pPr>
      <w:rPr>
        <w:rFonts w:ascii="Arial" w:hAnsi="Arial" w:hint="default"/>
      </w:rPr>
    </w:lvl>
    <w:lvl w:ilvl="8" w:tplc="34E83A8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0BF67EB8"/>
    <w:multiLevelType w:val="hybridMultilevel"/>
    <w:tmpl w:val="48AE882C"/>
    <w:lvl w:ilvl="0" w:tplc="6A3A9D26">
      <w:start w:val="1"/>
      <w:numFmt w:val="bullet"/>
      <w:lvlText w:val="•"/>
      <w:lvlJc w:val="left"/>
      <w:pPr>
        <w:tabs>
          <w:tab w:val="num" w:pos="720"/>
        </w:tabs>
        <w:ind w:left="720" w:hanging="360"/>
      </w:pPr>
      <w:rPr>
        <w:rFonts w:ascii="Arial" w:hAnsi="Arial" w:hint="default"/>
      </w:rPr>
    </w:lvl>
    <w:lvl w:ilvl="1" w:tplc="52C827E2" w:tentative="1">
      <w:start w:val="1"/>
      <w:numFmt w:val="bullet"/>
      <w:lvlText w:val="•"/>
      <w:lvlJc w:val="left"/>
      <w:pPr>
        <w:tabs>
          <w:tab w:val="num" w:pos="1440"/>
        </w:tabs>
        <w:ind w:left="1440" w:hanging="360"/>
      </w:pPr>
      <w:rPr>
        <w:rFonts w:ascii="Arial" w:hAnsi="Arial" w:hint="default"/>
      </w:rPr>
    </w:lvl>
    <w:lvl w:ilvl="2" w:tplc="4B5A48EE" w:tentative="1">
      <w:start w:val="1"/>
      <w:numFmt w:val="bullet"/>
      <w:lvlText w:val="•"/>
      <w:lvlJc w:val="left"/>
      <w:pPr>
        <w:tabs>
          <w:tab w:val="num" w:pos="2160"/>
        </w:tabs>
        <w:ind w:left="2160" w:hanging="360"/>
      </w:pPr>
      <w:rPr>
        <w:rFonts w:ascii="Arial" w:hAnsi="Arial" w:hint="default"/>
      </w:rPr>
    </w:lvl>
    <w:lvl w:ilvl="3" w:tplc="23CCB6C8" w:tentative="1">
      <w:start w:val="1"/>
      <w:numFmt w:val="bullet"/>
      <w:lvlText w:val="•"/>
      <w:lvlJc w:val="left"/>
      <w:pPr>
        <w:tabs>
          <w:tab w:val="num" w:pos="2880"/>
        </w:tabs>
        <w:ind w:left="2880" w:hanging="360"/>
      </w:pPr>
      <w:rPr>
        <w:rFonts w:ascii="Arial" w:hAnsi="Arial" w:hint="default"/>
      </w:rPr>
    </w:lvl>
    <w:lvl w:ilvl="4" w:tplc="932EF6B8" w:tentative="1">
      <w:start w:val="1"/>
      <w:numFmt w:val="bullet"/>
      <w:lvlText w:val="•"/>
      <w:lvlJc w:val="left"/>
      <w:pPr>
        <w:tabs>
          <w:tab w:val="num" w:pos="3600"/>
        </w:tabs>
        <w:ind w:left="3600" w:hanging="360"/>
      </w:pPr>
      <w:rPr>
        <w:rFonts w:ascii="Arial" w:hAnsi="Arial" w:hint="default"/>
      </w:rPr>
    </w:lvl>
    <w:lvl w:ilvl="5" w:tplc="7298D032" w:tentative="1">
      <w:start w:val="1"/>
      <w:numFmt w:val="bullet"/>
      <w:lvlText w:val="•"/>
      <w:lvlJc w:val="left"/>
      <w:pPr>
        <w:tabs>
          <w:tab w:val="num" w:pos="4320"/>
        </w:tabs>
        <w:ind w:left="4320" w:hanging="360"/>
      </w:pPr>
      <w:rPr>
        <w:rFonts w:ascii="Arial" w:hAnsi="Arial" w:hint="default"/>
      </w:rPr>
    </w:lvl>
    <w:lvl w:ilvl="6" w:tplc="A9362BFE" w:tentative="1">
      <w:start w:val="1"/>
      <w:numFmt w:val="bullet"/>
      <w:lvlText w:val="•"/>
      <w:lvlJc w:val="left"/>
      <w:pPr>
        <w:tabs>
          <w:tab w:val="num" w:pos="5040"/>
        </w:tabs>
        <w:ind w:left="5040" w:hanging="360"/>
      </w:pPr>
      <w:rPr>
        <w:rFonts w:ascii="Arial" w:hAnsi="Arial" w:hint="default"/>
      </w:rPr>
    </w:lvl>
    <w:lvl w:ilvl="7" w:tplc="2C460730" w:tentative="1">
      <w:start w:val="1"/>
      <w:numFmt w:val="bullet"/>
      <w:lvlText w:val="•"/>
      <w:lvlJc w:val="left"/>
      <w:pPr>
        <w:tabs>
          <w:tab w:val="num" w:pos="5760"/>
        </w:tabs>
        <w:ind w:left="5760" w:hanging="360"/>
      </w:pPr>
      <w:rPr>
        <w:rFonts w:ascii="Arial" w:hAnsi="Arial" w:hint="default"/>
      </w:rPr>
    </w:lvl>
    <w:lvl w:ilvl="8" w:tplc="2138B5C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0C3747A3"/>
    <w:multiLevelType w:val="hybridMultilevel"/>
    <w:tmpl w:val="E60E51A6"/>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0C597105"/>
    <w:multiLevelType w:val="hybridMultilevel"/>
    <w:tmpl w:val="1D16440E"/>
    <w:lvl w:ilvl="0" w:tplc="29B67580">
      <w:start w:val="1"/>
      <w:numFmt w:val="bullet"/>
      <w:lvlText w:val=""/>
      <w:lvlJc w:val="left"/>
      <w:pPr>
        <w:tabs>
          <w:tab w:val="num" w:pos="720"/>
        </w:tabs>
        <w:ind w:left="720" w:hanging="360"/>
      </w:pPr>
      <w:rPr>
        <w:rFonts w:ascii="Wingdings" w:hAnsi="Wingdings" w:hint="default"/>
      </w:rPr>
    </w:lvl>
    <w:lvl w:ilvl="1" w:tplc="175EBEFC" w:tentative="1">
      <w:start w:val="1"/>
      <w:numFmt w:val="bullet"/>
      <w:lvlText w:val=""/>
      <w:lvlJc w:val="left"/>
      <w:pPr>
        <w:tabs>
          <w:tab w:val="num" w:pos="1440"/>
        </w:tabs>
        <w:ind w:left="1440" w:hanging="360"/>
      </w:pPr>
      <w:rPr>
        <w:rFonts w:ascii="Wingdings" w:hAnsi="Wingdings" w:hint="default"/>
      </w:rPr>
    </w:lvl>
    <w:lvl w:ilvl="2" w:tplc="7B722132" w:tentative="1">
      <w:start w:val="1"/>
      <w:numFmt w:val="bullet"/>
      <w:lvlText w:val=""/>
      <w:lvlJc w:val="left"/>
      <w:pPr>
        <w:tabs>
          <w:tab w:val="num" w:pos="2160"/>
        </w:tabs>
        <w:ind w:left="2160" w:hanging="360"/>
      </w:pPr>
      <w:rPr>
        <w:rFonts w:ascii="Wingdings" w:hAnsi="Wingdings" w:hint="default"/>
      </w:rPr>
    </w:lvl>
    <w:lvl w:ilvl="3" w:tplc="D74E6954" w:tentative="1">
      <w:start w:val="1"/>
      <w:numFmt w:val="bullet"/>
      <w:lvlText w:val=""/>
      <w:lvlJc w:val="left"/>
      <w:pPr>
        <w:tabs>
          <w:tab w:val="num" w:pos="2880"/>
        </w:tabs>
        <w:ind w:left="2880" w:hanging="360"/>
      </w:pPr>
      <w:rPr>
        <w:rFonts w:ascii="Wingdings" w:hAnsi="Wingdings" w:hint="default"/>
      </w:rPr>
    </w:lvl>
    <w:lvl w:ilvl="4" w:tplc="409AA11A" w:tentative="1">
      <w:start w:val="1"/>
      <w:numFmt w:val="bullet"/>
      <w:lvlText w:val=""/>
      <w:lvlJc w:val="left"/>
      <w:pPr>
        <w:tabs>
          <w:tab w:val="num" w:pos="3600"/>
        </w:tabs>
        <w:ind w:left="3600" w:hanging="360"/>
      </w:pPr>
      <w:rPr>
        <w:rFonts w:ascii="Wingdings" w:hAnsi="Wingdings" w:hint="default"/>
      </w:rPr>
    </w:lvl>
    <w:lvl w:ilvl="5" w:tplc="0E0AECEA" w:tentative="1">
      <w:start w:val="1"/>
      <w:numFmt w:val="bullet"/>
      <w:lvlText w:val=""/>
      <w:lvlJc w:val="left"/>
      <w:pPr>
        <w:tabs>
          <w:tab w:val="num" w:pos="4320"/>
        </w:tabs>
        <w:ind w:left="4320" w:hanging="360"/>
      </w:pPr>
      <w:rPr>
        <w:rFonts w:ascii="Wingdings" w:hAnsi="Wingdings" w:hint="default"/>
      </w:rPr>
    </w:lvl>
    <w:lvl w:ilvl="6" w:tplc="7F9AC420" w:tentative="1">
      <w:start w:val="1"/>
      <w:numFmt w:val="bullet"/>
      <w:lvlText w:val=""/>
      <w:lvlJc w:val="left"/>
      <w:pPr>
        <w:tabs>
          <w:tab w:val="num" w:pos="5040"/>
        </w:tabs>
        <w:ind w:left="5040" w:hanging="360"/>
      </w:pPr>
      <w:rPr>
        <w:rFonts w:ascii="Wingdings" w:hAnsi="Wingdings" w:hint="default"/>
      </w:rPr>
    </w:lvl>
    <w:lvl w:ilvl="7" w:tplc="B5C00C90" w:tentative="1">
      <w:start w:val="1"/>
      <w:numFmt w:val="bullet"/>
      <w:lvlText w:val=""/>
      <w:lvlJc w:val="left"/>
      <w:pPr>
        <w:tabs>
          <w:tab w:val="num" w:pos="5760"/>
        </w:tabs>
        <w:ind w:left="5760" w:hanging="360"/>
      </w:pPr>
      <w:rPr>
        <w:rFonts w:ascii="Wingdings" w:hAnsi="Wingdings" w:hint="default"/>
      </w:rPr>
    </w:lvl>
    <w:lvl w:ilvl="8" w:tplc="64824948"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0CB93770"/>
    <w:multiLevelType w:val="hybridMultilevel"/>
    <w:tmpl w:val="FB40637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0D0C3500"/>
    <w:multiLevelType w:val="hybridMultilevel"/>
    <w:tmpl w:val="AF409540"/>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0D122A8D"/>
    <w:multiLevelType w:val="hybridMultilevel"/>
    <w:tmpl w:val="5CF6C5DE"/>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0E336B50"/>
    <w:multiLevelType w:val="hybridMultilevel"/>
    <w:tmpl w:val="4A589CA8"/>
    <w:lvl w:ilvl="0" w:tplc="3F2E2718">
      <w:start w:val="1"/>
      <w:numFmt w:val="bullet"/>
      <w:lvlText w:val=""/>
      <w:lvlJc w:val="left"/>
      <w:pPr>
        <w:tabs>
          <w:tab w:val="num" w:pos="720"/>
        </w:tabs>
        <w:ind w:left="720" w:hanging="360"/>
      </w:pPr>
      <w:rPr>
        <w:rFonts w:ascii="Wingdings" w:hAnsi="Wingdings" w:hint="default"/>
      </w:rPr>
    </w:lvl>
    <w:lvl w:ilvl="1" w:tplc="3E8AC30A">
      <w:start w:val="1"/>
      <w:numFmt w:val="bullet"/>
      <w:lvlText w:val=""/>
      <w:lvlJc w:val="left"/>
      <w:pPr>
        <w:tabs>
          <w:tab w:val="num" w:pos="1440"/>
        </w:tabs>
        <w:ind w:left="1440" w:hanging="360"/>
      </w:pPr>
      <w:rPr>
        <w:rFonts w:ascii="Wingdings" w:hAnsi="Wingdings" w:hint="default"/>
      </w:rPr>
    </w:lvl>
    <w:lvl w:ilvl="2" w:tplc="34087E46">
      <w:start w:val="1"/>
      <w:numFmt w:val="bullet"/>
      <w:lvlText w:val=""/>
      <w:lvlJc w:val="left"/>
      <w:pPr>
        <w:tabs>
          <w:tab w:val="num" w:pos="2160"/>
        </w:tabs>
        <w:ind w:left="2160" w:hanging="360"/>
      </w:pPr>
      <w:rPr>
        <w:rFonts w:ascii="Wingdings" w:hAnsi="Wingdings" w:hint="default"/>
      </w:rPr>
    </w:lvl>
    <w:lvl w:ilvl="3" w:tplc="483473EE" w:tentative="1">
      <w:start w:val="1"/>
      <w:numFmt w:val="bullet"/>
      <w:lvlText w:val=""/>
      <w:lvlJc w:val="left"/>
      <w:pPr>
        <w:tabs>
          <w:tab w:val="num" w:pos="2880"/>
        </w:tabs>
        <w:ind w:left="2880" w:hanging="360"/>
      </w:pPr>
      <w:rPr>
        <w:rFonts w:ascii="Wingdings" w:hAnsi="Wingdings" w:hint="default"/>
      </w:rPr>
    </w:lvl>
    <w:lvl w:ilvl="4" w:tplc="FA60DE42" w:tentative="1">
      <w:start w:val="1"/>
      <w:numFmt w:val="bullet"/>
      <w:lvlText w:val=""/>
      <w:lvlJc w:val="left"/>
      <w:pPr>
        <w:tabs>
          <w:tab w:val="num" w:pos="3600"/>
        </w:tabs>
        <w:ind w:left="3600" w:hanging="360"/>
      </w:pPr>
      <w:rPr>
        <w:rFonts w:ascii="Wingdings" w:hAnsi="Wingdings" w:hint="default"/>
      </w:rPr>
    </w:lvl>
    <w:lvl w:ilvl="5" w:tplc="3A60C3EA" w:tentative="1">
      <w:start w:val="1"/>
      <w:numFmt w:val="bullet"/>
      <w:lvlText w:val=""/>
      <w:lvlJc w:val="left"/>
      <w:pPr>
        <w:tabs>
          <w:tab w:val="num" w:pos="4320"/>
        </w:tabs>
        <w:ind w:left="4320" w:hanging="360"/>
      </w:pPr>
      <w:rPr>
        <w:rFonts w:ascii="Wingdings" w:hAnsi="Wingdings" w:hint="default"/>
      </w:rPr>
    </w:lvl>
    <w:lvl w:ilvl="6" w:tplc="704EC748" w:tentative="1">
      <w:start w:val="1"/>
      <w:numFmt w:val="bullet"/>
      <w:lvlText w:val=""/>
      <w:lvlJc w:val="left"/>
      <w:pPr>
        <w:tabs>
          <w:tab w:val="num" w:pos="5040"/>
        </w:tabs>
        <w:ind w:left="5040" w:hanging="360"/>
      </w:pPr>
      <w:rPr>
        <w:rFonts w:ascii="Wingdings" w:hAnsi="Wingdings" w:hint="default"/>
      </w:rPr>
    </w:lvl>
    <w:lvl w:ilvl="7" w:tplc="A6B89430" w:tentative="1">
      <w:start w:val="1"/>
      <w:numFmt w:val="bullet"/>
      <w:lvlText w:val=""/>
      <w:lvlJc w:val="left"/>
      <w:pPr>
        <w:tabs>
          <w:tab w:val="num" w:pos="5760"/>
        </w:tabs>
        <w:ind w:left="5760" w:hanging="360"/>
      </w:pPr>
      <w:rPr>
        <w:rFonts w:ascii="Wingdings" w:hAnsi="Wingdings" w:hint="default"/>
      </w:rPr>
    </w:lvl>
    <w:lvl w:ilvl="8" w:tplc="87148350"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0EE76121"/>
    <w:multiLevelType w:val="hybridMultilevel"/>
    <w:tmpl w:val="1206F32C"/>
    <w:lvl w:ilvl="0" w:tplc="90CC4E9A">
      <w:start w:val="1"/>
      <w:numFmt w:val="decimal"/>
      <w:lvlText w:val="%1."/>
      <w:lvlJc w:val="left"/>
      <w:pPr>
        <w:tabs>
          <w:tab w:val="num" w:pos="720"/>
        </w:tabs>
        <w:ind w:left="720" w:hanging="360"/>
      </w:pPr>
    </w:lvl>
    <w:lvl w:ilvl="1" w:tplc="C6B0D982" w:tentative="1">
      <w:start w:val="1"/>
      <w:numFmt w:val="decimal"/>
      <w:lvlText w:val="%2."/>
      <w:lvlJc w:val="left"/>
      <w:pPr>
        <w:tabs>
          <w:tab w:val="num" w:pos="1440"/>
        </w:tabs>
        <w:ind w:left="1440" w:hanging="360"/>
      </w:pPr>
    </w:lvl>
    <w:lvl w:ilvl="2" w:tplc="E976FC94" w:tentative="1">
      <w:start w:val="1"/>
      <w:numFmt w:val="decimal"/>
      <w:lvlText w:val="%3."/>
      <w:lvlJc w:val="left"/>
      <w:pPr>
        <w:tabs>
          <w:tab w:val="num" w:pos="2160"/>
        </w:tabs>
        <w:ind w:left="2160" w:hanging="360"/>
      </w:pPr>
    </w:lvl>
    <w:lvl w:ilvl="3" w:tplc="3D0420EE" w:tentative="1">
      <w:start w:val="1"/>
      <w:numFmt w:val="decimal"/>
      <w:lvlText w:val="%4."/>
      <w:lvlJc w:val="left"/>
      <w:pPr>
        <w:tabs>
          <w:tab w:val="num" w:pos="2880"/>
        </w:tabs>
        <w:ind w:left="2880" w:hanging="360"/>
      </w:pPr>
    </w:lvl>
    <w:lvl w:ilvl="4" w:tplc="CD5CC0BE" w:tentative="1">
      <w:start w:val="1"/>
      <w:numFmt w:val="decimal"/>
      <w:lvlText w:val="%5."/>
      <w:lvlJc w:val="left"/>
      <w:pPr>
        <w:tabs>
          <w:tab w:val="num" w:pos="3600"/>
        </w:tabs>
        <w:ind w:left="3600" w:hanging="360"/>
      </w:pPr>
    </w:lvl>
    <w:lvl w:ilvl="5" w:tplc="C1EACF7C" w:tentative="1">
      <w:start w:val="1"/>
      <w:numFmt w:val="decimal"/>
      <w:lvlText w:val="%6."/>
      <w:lvlJc w:val="left"/>
      <w:pPr>
        <w:tabs>
          <w:tab w:val="num" w:pos="4320"/>
        </w:tabs>
        <w:ind w:left="4320" w:hanging="360"/>
      </w:pPr>
    </w:lvl>
    <w:lvl w:ilvl="6" w:tplc="5A34FCD0" w:tentative="1">
      <w:start w:val="1"/>
      <w:numFmt w:val="decimal"/>
      <w:lvlText w:val="%7."/>
      <w:lvlJc w:val="left"/>
      <w:pPr>
        <w:tabs>
          <w:tab w:val="num" w:pos="5040"/>
        </w:tabs>
        <w:ind w:left="5040" w:hanging="360"/>
      </w:pPr>
    </w:lvl>
    <w:lvl w:ilvl="7" w:tplc="6E1CAE54" w:tentative="1">
      <w:start w:val="1"/>
      <w:numFmt w:val="decimal"/>
      <w:lvlText w:val="%8."/>
      <w:lvlJc w:val="left"/>
      <w:pPr>
        <w:tabs>
          <w:tab w:val="num" w:pos="5760"/>
        </w:tabs>
        <w:ind w:left="5760" w:hanging="360"/>
      </w:pPr>
    </w:lvl>
    <w:lvl w:ilvl="8" w:tplc="7D349694" w:tentative="1">
      <w:start w:val="1"/>
      <w:numFmt w:val="decimal"/>
      <w:lvlText w:val="%9."/>
      <w:lvlJc w:val="left"/>
      <w:pPr>
        <w:tabs>
          <w:tab w:val="num" w:pos="6480"/>
        </w:tabs>
        <w:ind w:left="6480" w:hanging="360"/>
      </w:pPr>
    </w:lvl>
  </w:abstractNum>
  <w:abstractNum w:abstractNumId="42" w15:restartNumberingAfterBreak="0">
    <w:nsid w:val="0F2C447A"/>
    <w:multiLevelType w:val="hybridMultilevel"/>
    <w:tmpl w:val="91142322"/>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0F30585B"/>
    <w:multiLevelType w:val="hybridMultilevel"/>
    <w:tmpl w:val="3918D7D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4" w15:restartNumberingAfterBreak="0">
    <w:nsid w:val="0F9B5038"/>
    <w:multiLevelType w:val="hybridMultilevel"/>
    <w:tmpl w:val="8C3C3BE0"/>
    <w:lvl w:ilvl="0" w:tplc="558EB7C0">
      <w:start w:val="1"/>
      <w:numFmt w:val="bullet"/>
      <w:lvlText w:val=""/>
      <w:lvlJc w:val="left"/>
      <w:pPr>
        <w:tabs>
          <w:tab w:val="num" w:pos="720"/>
        </w:tabs>
        <w:ind w:left="720" w:hanging="360"/>
      </w:pPr>
      <w:rPr>
        <w:rFonts w:ascii="Wingdings" w:hAnsi="Wingdings" w:hint="default"/>
      </w:rPr>
    </w:lvl>
    <w:lvl w:ilvl="1" w:tplc="F196944C" w:tentative="1">
      <w:start w:val="1"/>
      <w:numFmt w:val="bullet"/>
      <w:lvlText w:val=""/>
      <w:lvlJc w:val="left"/>
      <w:pPr>
        <w:tabs>
          <w:tab w:val="num" w:pos="1440"/>
        </w:tabs>
        <w:ind w:left="1440" w:hanging="360"/>
      </w:pPr>
      <w:rPr>
        <w:rFonts w:ascii="Wingdings" w:hAnsi="Wingdings" w:hint="default"/>
      </w:rPr>
    </w:lvl>
    <w:lvl w:ilvl="2" w:tplc="AC6AEAA0" w:tentative="1">
      <w:start w:val="1"/>
      <w:numFmt w:val="bullet"/>
      <w:lvlText w:val=""/>
      <w:lvlJc w:val="left"/>
      <w:pPr>
        <w:tabs>
          <w:tab w:val="num" w:pos="2160"/>
        </w:tabs>
        <w:ind w:left="2160" w:hanging="360"/>
      </w:pPr>
      <w:rPr>
        <w:rFonts w:ascii="Wingdings" w:hAnsi="Wingdings" w:hint="default"/>
      </w:rPr>
    </w:lvl>
    <w:lvl w:ilvl="3" w:tplc="A560D202" w:tentative="1">
      <w:start w:val="1"/>
      <w:numFmt w:val="bullet"/>
      <w:lvlText w:val=""/>
      <w:lvlJc w:val="left"/>
      <w:pPr>
        <w:tabs>
          <w:tab w:val="num" w:pos="2880"/>
        </w:tabs>
        <w:ind w:left="2880" w:hanging="360"/>
      </w:pPr>
      <w:rPr>
        <w:rFonts w:ascii="Wingdings" w:hAnsi="Wingdings" w:hint="default"/>
      </w:rPr>
    </w:lvl>
    <w:lvl w:ilvl="4" w:tplc="56BE19E4" w:tentative="1">
      <w:start w:val="1"/>
      <w:numFmt w:val="bullet"/>
      <w:lvlText w:val=""/>
      <w:lvlJc w:val="left"/>
      <w:pPr>
        <w:tabs>
          <w:tab w:val="num" w:pos="3600"/>
        </w:tabs>
        <w:ind w:left="3600" w:hanging="360"/>
      </w:pPr>
      <w:rPr>
        <w:rFonts w:ascii="Wingdings" w:hAnsi="Wingdings" w:hint="default"/>
      </w:rPr>
    </w:lvl>
    <w:lvl w:ilvl="5" w:tplc="C186D7B6" w:tentative="1">
      <w:start w:val="1"/>
      <w:numFmt w:val="bullet"/>
      <w:lvlText w:val=""/>
      <w:lvlJc w:val="left"/>
      <w:pPr>
        <w:tabs>
          <w:tab w:val="num" w:pos="4320"/>
        </w:tabs>
        <w:ind w:left="4320" w:hanging="360"/>
      </w:pPr>
      <w:rPr>
        <w:rFonts w:ascii="Wingdings" w:hAnsi="Wingdings" w:hint="default"/>
      </w:rPr>
    </w:lvl>
    <w:lvl w:ilvl="6" w:tplc="09767376" w:tentative="1">
      <w:start w:val="1"/>
      <w:numFmt w:val="bullet"/>
      <w:lvlText w:val=""/>
      <w:lvlJc w:val="left"/>
      <w:pPr>
        <w:tabs>
          <w:tab w:val="num" w:pos="5040"/>
        </w:tabs>
        <w:ind w:left="5040" w:hanging="360"/>
      </w:pPr>
      <w:rPr>
        <w:rFonts w:ascii="Wingdings" w:hAnsi="Wingdings" w:hint="default"/>
      </w:rPr>
    </w:lvl>
    <w:lvl w:ilvl="7" w:tplc="DA626E72" w:tentative="1">
      <w:start w:val="1"/>
      <w:numFmt w:val="bullet"/>
      <w:lvlText w:val=""/>
      <w:lvlJc w:val="left"/>
      <w:pPr>
        <w:tabs>
          <w:tab w:val="num" w:pos="5760"/>
        </w:tabs>
        <w:ind w:left="5760" w:hanging="360"/>
      </w:pPr>
      <w:rPr>
        <w:rFonts w:ascii="Wingdings" w:hAnsi="Wingdings" w:hint="default"/>
      </w:rPr>
    </w:lvl>
    <w:lvl w:ilvl="8" w:tplc="999C5E0E"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0FAB4F9D"/>
    <w:multiLevelType w:val="hybridMultilevel"/>
    <w:tmpl w:val="E174B500"/>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10F25618"/>
    <w:multiLevelType w:val="hybridMultilevel"/>
    <w:tmpl w:val="53A410FA"/>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11546652"/>
    <w:multiLevelType w:val="hybridMultilevel"/>
    <w:tmpl w:val="3A1CC60C"/>
    <w:lvl w:ilvl="0" w:tplc="696E042C">
      <w:start w:val="1"/>
      <w:numFmt w:val="decimal"/>
      <w:lvlText w:val="%1."/>
      <w:lvlJc w:val="left"/>
      <w:pPr>
        <w:tabs>
          <w:tab w:val="num" w:pos="720"/>
        </w:tabs>
        <w:ind w:left="720" w:hanging="360"/>
      </w:pPr>
    </w:lvl>
    <w:lvl w:ilvl="1" w:tplc="6B40DF5A" w:tentative="1">
      <w:start w:val="1"/>
      <w:numFmt w:val="decimal"/>
      <w:lvlText w:val="%2."/>
      <w:lvlJc w:val="left"/>
      <w:pPr>
        <w:tabs>
          <w:tab w:val="num" w:pos="1440"/>
        </w:tabs>
        <w:ind w:left="1440" w:hanging="360"/>
      </w:pPr>
    </w:lvl>
    <w:lvl w:ilvl="2" w:tplc="11904184" w:tentative="1">
      <w:start w:val="1"/>
      <w:numFmt w:val="decimal"/>
      <w:lvlText w:val="%3."/>
      <w:lvlJc w:val="left"/>
      <w:pPr>
        <w:tabs>
          <w:tab w:val="num" w:pos="2160"/>
        </w:tabs>
        <w:ind w:left="2160" w:hanging="360"/>
      </w:pPr>
    </w:lvl>
    <w:lvl w:ilvl="3" w:tplc="D6E00802" w:tentative="1">
      <w:start w:val="1"/>
      <w:numFmt w:val="decimal"/>
      <w:lvlText w:val="%4."/>
      <w:lvlJc w:val="left"/>
      <w:pPr>
        <w:tabs>
          <w:tab w:val="num" w:pos="2880"/>
        </w:tabs>
        <w:ind w:left="2880" w:hanging="360"/>
      </w:pPr>
    </w:lvl>
    <w:lvl w:ilvl="4" w:tplc="AC70EA98" w:tentative="1">
      <w:start w:val="1"/>
      <w:numFmt w:val="decimal"/>
      <w:lvlText w:val="%5."/>
      <w:lvlJc w:val="left"/>
      <w:pPr>
        <w:tabs>
          <w:tab w:val="num" w:pos="3600"/>
        </w:tabs>
        <w:ind w:left="3600" w:hanging="360"/>
      </w:pPr>
    </w:lvl>
    <w:lvl w:ilvl="5" w:tplc="475CFC40" w:tentative="1">
      <w:start w:val="1"/>
      <w:numFmt w:val="decimal"/>
      <w:lvlText w:val="%6."/>
      <w:lvlJc w:val="left"/>
      <w:pPr>
        <w:tabs>
          <w:tab w:val="num" w:pos="4320"/>
        </w:tabs>
        <w:ind w:left="4320" w:hanging="360"/>
      </w:pPr>
    </w:lvl>
    <w:lvl w:ilvl="6" w:tplc="D37484BC" w:tentative="1">
      <w:start w:val="1"/>
      <w:numFmt w:val="decimal"/>
      <w:lvlText w:val="%7."/>
      <w:lvlJc w:val="left"/>
      <w:pPr>
        <w:tabs>
          <w:tab w:val="num" w:pos="5040"/>
        </w:tabs>
        <w:ind w:left="5040" w:hanging="360"/>
      </w:pPr>
    </w:lvl>
    <w:lvl w:ilvl="7" w:tplc="AA589AD6" w:tentative="1">
      <w:start w:val="1"/>
      <w:numFmt w:val="decimal"/>
      <w:lvlText w:val="%8."/>
      <w:lvlJc w:val="left"/>
      <w:pPr>
        <w:tabs>
          <w:tab w:val="num" w:pos="5760"/>
        </w:tabs>
        <w:ind w:left="5760" w:hanging="360"/>
      </w:pPr>
    </w:lvl>
    <w:lvl w:ilvl="8" w:tplc="A05EA0D2" w:tentative="1">
      <w:start w:val="1"/>
      <w:numFmt w:val="decimal"/>
      <w:lvlText w:val="%9."/>
      <w:lvlJc w:val="left"/>
      <w:pPr>
        <w:tabs>
          <w:tab w:val="num" w:pos="6480"/>
        </w:tabs>
        <w:ind w:left="6480" w:hanging="360"/>
      </w:pPr>
    </w:lvl>
  </w:abstractNum>
  <w:abstractNum w:abstractNumId="48" w15:restartNumberingAfterBreak="0">
    <w:nsid w:val="12A028E8"/>
    <w:multiLevelType w:val="hybridMultilevel"/>
    <w:tmpl w:val="08BC955C"/>
    <w:lvl w:ilvl="0" w:tplc="CEE267B8">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96666678">
      <w:start w:val="1"/>
      <w:numFmt w:val="bullet"/>
      <w:lvlText w:val="-"/>
      <w:lvlJc w:val="left"/>
      <w:pPr>
        <w:ind w:left="2880" w:hanging="360"/>
      </w:pPr>
      <w:rPr>
        <w:rFonts w:ascii="Arial" w:hAnsi="Arial" w:hint="default"/>
      </w:rPr>
    </w:lvl>
    <w:lvl w:ilvl="4" w:tplc="04240003">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12A33C2C"/>
    <w:multiLevelType w:val="hybridMultilevel"/>
    <w:tmpl w:val="2EF0F934"/>
    <w:lvl w:ilvl="0" w:tplc="34087E46">
      <w:start w:val="1"/>
      <w:numFmt w:val="bullet"/>
      <w:lvlText w:val=""/>
      <w:lvlJc w:val="left"/>
      <w:pPr>
        <w:tabs>
          <w:tab w:val="num" w:pos="720"/>
        </w:tabs>
        <w:ind w:left="720" w:hanging="360"/>
      </w:pPr>
      <w:rPr>
        <w:rFonts w:ascii="Wingdings" w:hAnsi="Wingdings" w:hint="default"/>
      </w:rPr>
    </w:lvl>
    <w:lvl w:ilvl="1" w:tplc="4C78F17C" w:tentative="1">
      <w:start w:val="1"/>
      <w:numFmt w:val="bullet"/>
      <w:lvlText w:val=""/>
      <w:lvlJc w:val="left"/>
      <w:pPr>
        <w:tabs>
          <w:tab w:val="num" w:pos="1440"/>
        </w:tabs>
        <w:ind w:left="1440" w:hanging="360"/>
      </w:pPr>
      <w:rPr>
        <w:rFonts w:ascii="Wingdings" w:hAnsi="Wingdings" w:hint="default"/>
      </w:rPr>
    </w:lvl>
    <w:lvl w:ilvl="2" w:tplc="BE042516" w:tentative="1">
      <w:start w:val="1"/>
      <w:numFmt w:val="bullet"/>
      <w:lvlText w:val=""/>
      <w:lvlJc w:val="left"/>
      <w:pPr>
        <w:tabs>
          <w:tab w:val="num" w:pos="2160"/>
        </w:tabs>
        <w:ind w:left="2160" w:hanging="360"/>
      </w:pPr>
      <w:rPr>
        <w:rFonts w:ascii="Wingdings" w:hAnsi="Wingdings" w:hint="default"/>
      </w:rPr>
    </w:lvl>
    <w:lvl w:ilvl="3" w:tplc="2884C1CA" w:tentative="1">
      <w:start w:val="1"/>
      <w:numFmt w:val="bullet"/>
      <w:lvlText w:val=""/>
      <w:lvlJc w:val="left"/>
      <w:pPr>
        <w:tabs>
          <w:tab w:val="num" w:pos="2880"/>
        </w:tabs>
        <w:ind w:left="2880" w:hanging="360"/>
      </w:pPr>
      <w:rPr>
        <w:rFonts w:ascii="Wingdings" w:hAnsi="Wingdings" w:hint="default"/>
      </w:rPr>
    </w:lvl>
    <w:lvl w:ilvl="4" w:tplc="0E7ACDD4" w:tentative="1">
      <w:start w:val="1"/>
      <w:numFmt w:val="bullet"/>
      <w:lvlText w:val=""/>
      <w:lvlJc w:val="left"/>
      <w:pPr>
        <w:tabs>
          <w:tab w:val="num" w:pos="3600"/>
        </w:tabs>
        <w:ind w:left="3600" w:hanging="360"/>
      </w:pPr>
      <w:rPr>
        <w:rFonts w:ascii="Wingdings" w:hAnsi="Wingdings" w:hint="default"/>
      </w:rPr>
    </w:lvl>
    <w:lvl w:ilvl="5" w:tplc="C00032E0" w:tentative="1">
      <w:start w:val="1"/>
      <w:numFmt w:val="bullet"/>
      <w:lvlText w:val=""/>
      <w:lvlJc w:val="left"/>
      <w:pPr>
        <w:tabs>
          <w:tab w:val="num" w:pos="4320"/>
        </w:tabs>
        <w:ind w:left="4320" w:hanging="360"/>
      </w:pPr>
      <w:rPr>
        <w:rFonts w:ascii="Wingdings" w:hAnsi="Wingdings" w:hint="default"/>
      </w:rPr>
    </w:lvl>
    <w:lvl w:ilvl="6" w:tplc="2D2C73FA" w:tentative="1">
      <w:start w:val="1"/>
      <w:numFmt w:val="bullet"/>
      <w:lvlText w:val=""/>
      <w:lvlJc w:val="left"/>
      <w:pPr>
        <w:tabs>
          <w:tab w:val="num" w:pos="5040"/>
        </w:tabs>
        <w:ind w:left="5040" w:hanging="360"/>
      </w:pPr>
      <w:rPr>
        <w:rFonts w:ascii="Wingdings" w:hAnsi="Wingdings" w:hint="default"/>
      </w:rPr>
    </w:lvl>
    <w:lvl w:ilvl="7" w:tplc="E176E738" w:tentative="1">
      <w:start w:val="1"/>
      <w:numFmt w:val="bullet"/>
      <w:lvlText w:val=""/>
      <w:lvlJc w:val="left"/>
      <w:pPr>
        <w:tabs>
          <w:tab w:val="num" w:pos="5760"/>
        </w:tabs>
        <w:ind w:left="5760" w:hanging="360"/>
      </w:pPr>
      <w:rPr>
        <w:rFonts w:ascii="Wingdings" w:hAnsi="Wingdings" w:hint="default"/>
      </w:rPr>
    </w:lvl>
    <w:lvl w:ilvl="8" w:tplc="F87C5A44"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133214D0"/>
    <w:multiLevelType w:val="hybridMultilevel"/>
    <w:tmpl w:val="551C962C"/>
    <w:lvl w:ilvl="0" w:tplc="9C308D70">
      <w:start w:val="1"/>
      <w:numFmt w:val="bullet"/>
      <w:lvlText w:val="•"/>
      <w:lvlJc w:val="left"/>
      <w:pPr>
        <w:tabs>
          <w:tab w:val="num" w:pos="720"/>
        </w:tabs>
        <w:ind w:left="720" w:hanging="360"/>
      </w:pPr>
      <w:rPr>
        <w:rFonts w:ascii="Arial" w:hAnsi="Arial" w:hint="default"/>
      </w:rPr>
    </w:lvl>
    <w:lvl w:ilvl="1" w:tplc="6704A1C6" w:tentative="1">
      <w:start w:val="1"/>
      <w:numFmt w:val="bullet"/>
      <w:lvlText w:val="•"/>
      <w:lvlJc w:val="left"/>
      <w:pPr>
        <w:tabs>
          <w:tab w:val="num" w:pos="1440"/>
        </w:tabs>
        <w:ind w:left="1440" w:hanging="360"/>
      </w:pPr>
      <w:rPr>
        <w:rFonts w:ascii="Arial" w:hAnsi="Arial" w:hint="default"/>
      </w:rPr>
    </w:lvl>
    <w:lvl w:ilvl="2" w:tplc="9A6C8B3E" w:tentative="1">
      <w:start w:val="1"/>
      <w:numFmt w:val="bullet"/>
      <w:lvlText w:val="•"/>
      <w:lvlJc w:val="left"/>
      <w:pPr>
        <w:tabs>
          <w:tab w:val="num" w:pos="2160"/>
        </w:tabs>
        <w:ind w:left="2160" w:hanging="360"/>
      </w:pPr>
      <w:rPr>
        <w:rFonts w:ascii="Arial" w:hAnsi="Arial" w:hint="default"/>
      </w:rPr>
    </w:lvl>
    <w:lvl w:ilvl="3" w:tplc="63A401E4" w:tentative="1">
      <w:start w:val="1"/>
      <w:numFmt w:val="bullet"/>
      <w:lvlText w:val="•"/>
      <w:lvlJc w:val="left"/>
      <w:pPr>
        <w:tabs>
          <w:tab w:val="num" w:pos="2880"/>
        </w:tabs>
        <w:ind w:left="2880" w:hanging="360"/>
      </w:pPr>
      <w:rPr>
        <w:rFonts w:ascii="Arial" w:hAnsi="Arial" w:hint="default"/>
      </w:rPr>
    </w:lvl>
    <w:lvl w:ilvl="4" w:tplc="EA54403E" w:tentative="1">
      <w:start w:val="1"/>
      <w:numFmt w:val="bullet"/>
      <w:lvlText w:val="•"/>
      <w:lvlJc w:val="left"/>
      <w:pPr>
        <w:tabs>
          <w:tab w:val="num" w:pos="3600"/>
        </w:tabs>
        <w:ind w:left="3600" w:hanging="360"/>
      </w:pPr>
      <w:rPr>
        <w:rFonts w:ascii="Arial" w:hAnsi="Arial" w:hint="default"/>
      </w:rPr>
    </w:lvl>
    <w:lvl w:ilvl="5" w:tplc="EEAE1EEC" w:tentative="1">
      <w:start w:val="1"/>
      <w:numFmt w:val="bullet"/>
      <w:lvlText w:val="•"/>
      <w:lvlJc w:val="left"/>
      <w:pPr>
        <w:tabs>
          <w:tab w:val="num" w:pos="4320"/>
        </w:tabs>
        <w:ind w:left="4320" w:hanging="360"/>
      </w:pPr>
      <w:rPr>
        <w:rFonts w:ascii="Arial" w:hAnsi="Arial" w:hint="default"/>
      </w:rPr>
    </w:lvl>
    <w:lvl w:ilvl="6" w:tplc="9DDCA602" w:tentative="1">
      <w:start w:val="1"/>
      <w:numFmt w:val="bullet"/>
      <w:lvlText w:val="•"/>
      <w:lvlJc w:val="left"/>
      <w:pPr>
        <w:tabs>
          <w:tab w:val="num" w:pos="5040"/>
        </w:tabs>
        <w:ind w:left="5040" w:hanging="360"/>
      </w:pPr>
      <w:rPr>
        <w:rFonts w:ascii="Arial" w:hAnsi="Arial" w:hint="default"/>
      </w:rPr>
    </w:lvl>
    <w:lvl w:ilvl="7" w:tplc="21841C4A" w:tentative="1">
      <w:start w:val="1"/>
      <w:numFmt w:val="bullet"/>
      <w:lvlText w:val="•"/>
      <w:lvlJc w:val="left"/>
      <w:pPr>
        <w:tabs>
          <w:tab w:val="num" w:pos="5760"/>
        </w:tabs>
        <w:ind w:left="5760" w:hanging="360"/>
      </w:pPr>
      <w:rPr>
        <w:rFonts w:ascii="Arial" w:hAnsi="Arial" w:hint="default"/>
      </w:rPr>
    </w:lvl>
    <w:lvl w:ilvl="8" w:tplc="C86C7258"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13F26F8E"/>
    <w:multiLevelType w:val="hybridMultilevel"/>
    <w:tmpl w:val="40823FAC"/>
    <w:lvl w:ilvl="0" w:tplc="846A5ED4">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96666678">
      <w:start w:val="1"/>
      <w:numFmt w:val="bullet"/>
      <w:lvlText w:val="-"/>
      <w:lvlJc w:val="left"/>
      <w:pPr>
        <w:tabs>
          <w:tab w:val="num" w:pos="2160"/>
        </w:tabs>
        <w:ind w:left="2160" w:hanging="360"/>
      </w:pPr>
      <w:rPr>
        <w:rFonts w:ascii="Arial" w:hAnsi="Arial" w:hint="default"/>
      </w:rPr>
    </w:lvl>
    <w:lvl w:ilvl="3" w:tplc="76EE1AE2">
      <w:start w:val="1"/>
      <w:numFmt w:val="bullet"/>
      <w:lvlText w:val="-"/>
      <w:lvlJc w:val="left"/>
      <w:pPr>
        <w:tabs>
          <w:tab w:val="num" w:pos="2880"/>
        </w:tabs>
        <w:ind w:left="2880" w:hanging="360"/>
      </w:pPr>
      <w:rPr>
        <w:rFonts w:ascii="Arial" w:hAnsi="Arial" w:hint="default"/>
      </w:rPr>
    </w:lvl>
    <w:lvl w:ilvl="4" w:tplc="B614C28A" w:tentative="1">
      <w:start w:val="1"/>
      <w:numFmt w:val="bullet"/>
      <w:lvlText w:val="-"/>
      <w:lvlJc w:val="left"/>
      <w:pPr>
        <w:tabs>
          <w:tab w:val="num" w:pos="3600"/>
        </w:tabs>
        <w:ind w:left="3600" w:hanging="360"/>
      </w:pPr>
      <w:rPr>
        <w:rFonts w:ascii="Arial" w:hAnsi="Arial" w:hint="default"/>
      </w:rPr>
    </w:lvl>
    <w:lvl w:ilvl="5" w:tplc="9E7ECAE4" w:tentative="1">
      <w:start w:val="1"/>
      <w:numFmt w:val="bullet"/>
      <w:lvlText w:val="-"/>
      <w:lvlJc w:val="left"/>
      <w:pPr>
        <w:tabs>
          <w:tab w:val="num" w:pos="4320"/>
        </w:tabs>
        <w:ind w:left="4320" w:hanging="360"/>
      </w:pPr>
      <w:rPr>
        <w:rFonts w:ascii="Arial" w:hAnsi="Arial" w:hint="default"/>
      </w:rPr>
    </w:lvl>
    <w:lvl w:ilvl="6" w:tplc="0B564812" w:tentative="1">
      <w:start w:val="1"/>
      <w:numFmt w:val="bullet"/>
      <w:lvlText w:val="-"/>
      <w:lvlJc w:val="left"/>
      <w:pPr>
        <w:tabs>
          <w:tab w:val="num" w:pos="5040"/>
        </w:tabs>
        <w:ind w:left="5040" w:hanging="360"/>
      </w:pPr>
      <w:rPr>
        <w:rFonts w:ascii="Arial" w:hAnsi="Arial" w:hint="default"/>
      </w:rPr>
    </w:lvl>
    <w:lvl w:ilvl="7" w:tplc="6810A094" w:tentative="1">
      <w:start w:val="1"/>
      <w:numFmt w:val="bullet"/>
      <w:lvlText w:val="-"/>
      <w:lvlJc w:val="left"/>
      <w:pPr>
        <w:tabs>
          <w:tab w:val="num" w:pos="5760"/>
        </w:tabs>
        <w:ind w:left="5760" w:hanging="360"/>
      </w:pPr>
      <w:rPr>
        <w:rFonts w:ascii="Arial" w:hAnsi="Arial" w:hint="default"/>
      </w:rPr>
    </w:lvl>
    <w:lvl w:ilvl="8" w:tplc="E2A686DC"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144249F0"/>
    <w:multiLevelType w:val="hybridMultilevel"/>
    <w:tmpl w:val="66380DF4"/>
    <w:lvl w:ilvl="0" w:tplc="91366342">
      <w:start w:val="1"/>
      <w:numFmt w:val="bullet"/>
      <w:lvlText w:val="•"/>
      <w:lvlJc w:val="left"/>
      <w:pPr>
        <w:tabs>
          <w:tab w:val="num" w:pos="720"/>
        </w:tabs>
        <w:ind w:left="720" w:hanging="360"/>
      </w:pPr>
      <w:rPr>
        <w:rFonts w:ascii="Arial" w:hAnsi="Arial" w:hint="default"/>
      </w:rPr>
    </w:lvl>
    <w:lvl w:ilvl="1" w:tplc="3C168F74" w:tentative="1">
      <w:start w:val="1"/>
      <w:numFmt w:val="bullet"/>
      <w:lvlText w:val="•"/>
      <w:lvlJc w:val="left"/>
      <w:pPr>
        <w:tabs>
          <w:tab w:val="num" w:pos="1440"/>
        </w:tabs>
        <w:ind w:left="1440" w:hanging="360"/>
      </w:pPr>
      <w:rPr>
        <w:rFonts w:ascii="Arial" w:hAnsi="Arial" w:hint="default"/>
      </w:rPr>
    </w:lvl>
    <w:lvl w:ilvl="2" w:tplc="D14E1568" w:tentative="1">
      <w:start w:val="1"/>
      <w:numFmt w:val="bullet"/>
      <w:lvlText w:val="•"/>
      <w:lvlJc w:val="left"/>
      <w:pPr>
        <w:tabs>
          <w:tab w:val="num" w:pos="2160"/>
        </w:tabs>
        <w:ind w:left="2160" w:hanging="360"/>
      </w:pPr>
      <w:rPr>
        <w:rFonts w:ascii="Arial" w:hAnsi="Arial" w:hint="default"/>
      </w:rPr>
    </w:lvl>
    <w:lvl w:ilvl="3" w:tplc="9560EBA4" w:tentative="1">
      <w:start w:val="1"/>
      <w:numFmt w:val="bullet"/>
      <w:lvlText w:val="•"/>
      <w:lvlJc w:val="left"/>
      <w:pPr>
        <w:tabs>
          <w:tab w:val="num" w:pos="2880"/>
        </w:tabs>
        <w:ind w:left="2880" w:hanging="360"/>
      </w:pPr>
      <w:rPr>
        <w:rFonts w:ascii="Arial" w:hAnsi="Arial" w:hint="default"/>
      </w:rPr>
    </w:lvl>
    <w:lvl w:ilvl="4" w:tplc="9E9407E2" w:tentative="1">
      <w:start w:val="1"/>
      <w:numFmt w:val="bullet"/>
      <w:lvlText w:val="•"/>
      <w:lvlJc w:val="left"/>
      <w:pPr>
        <w:tabs>
          <w:tab w:val="num" w:pos="3600"/>
        </w:tabs>
        <w:ind w:left="3600" w:hanging="360"/>
      </w:pPr>
      <w:rPr>
        <w:rFonts w:ascii="Arial" w:hAnsi="Arial" w:hint="default"/>
      </w:rPr>
    </w:lvl>
    <w:lvl w:ilvl="5" w:tplc="E040AFAA" w:tentative="1">
      <w:start w:val="1"/>
      <w:numFmt w:val="bullet"/>
      <w:lvlText w:val="•"/>
      <w:lvlJc w:val="left"/>
      <w:pPr>
        <w:tabs>
          <w:tab w:val="num" w:pos="4320"/>
        </w:tabs>
        <w:ind w:left="4320" w:hanging="360"/>
      </w:pPr>
      <w:rPr>
        <w:rFonts w:ascii="Arial" w:hAnsi="Arial" w:hint="default"/>
      </w:rPr>
    </w:lvl>
    <w:lvl w:ilvl="6" w:tplc="9C90D5CA" w:tentative="1">
      <w:start w:val="1"/>
      <w:numFmt w:val="bullet"/>
      <w:lvlText w:val="•"/>
      <w:lvlJc w:val="left"/>
      <w:pPr>
        <w:tabs>
          <w:tab w:val="num" w:pos="5040"/>
        </w:tabs>
        <w:ind w:left="5040" w:hanging="360"/>
      </w:pPr>
      <w:rPr>
        <w:rFonts w:ascii="Arial" w:hAnsi="Arial" w:hint="default"/>
      </w:rPr>
    </w:lvl>
    <w:lvl w:ilvl="7" w:tplc="4336DC6A" w:tentative="1">
      <w:start w:val="1"/>
      <w:numFmt w:val="bullet"/>
      <w:lvlText w:val="•"/>
      <w:lvlJc w:val="left"/>
      <w:pPr>
        <w:tabs>
          <w:tab w:val="num" w:pos="5760"/>
        </w:tabs>
        <w:ind w:left="5760" w:hanging="360"/>
      </w:pPr>
      <w:rPr>
        <w:rFonts w:ascii="Arial" w:hAnsi="Arial" w:hint="default"/>
      </w:rPr>
    </w:lvl>
    <w:lvl w:ilvl="8" w:tplc="8AB002EC"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153009A6"/>
    <w:multiLevelType w:val="hybridMultilevel"/>
    <w:tmpl w:val="B8B46988"/>
    <w:lvl w:ilvl="0" w:tplc="054EF77C">
      <w:start w:val="1"/>
      <w:numFmt w:val="decimal"/>
      <w:lvlText w:val="%1."/>
      <w:lvlJc w:val="left"/>
      <w:pPr>
        <w:tabs>
          <w:tab w:val="num" w:pos="720"/>
        </w:tabs>
        <w:ind w:left="720" w:hanging="360"/>
      </w:pPr>
    </w:lvl>
    <w:lvl w:ilvl="1" w:tplc="13E48858" w:tentative="1">
      <w:start w:val="1"/>
      <w:numFmt w:val="decimal"/>
      <w:lvlText w:val="%2."/>
      <w:lvlJc w:val="left"/>
      <w:pPr>
        <w:tabs>
          <w:tab w:val="num" w:pos="1440"/>
        </w:tabs>
        <w:ind w:left="1440" w:hanging="360"/>
      </w:pPr>
    </w:lvl>
    <w:lvl w:ilvl="2" w:tplc="0930F588" w:tentative="1">
      <w:start w:val="1"/>
      <w:numFmt w:val="decimal"/>
      <w:lvlText w:val="%3."/>
      <w:lvlJc w:val="left"/>
      <w:pPr>
        <w:tabs>
          <w:tab w:val="num" w:pos="2160"/>
        </w:tabs>
        <w:ind w:left="2160" w:hanging="360"/>
      </w:pPr>
    </w:lvl>
    <w:lvl w:ilvl="3" w:tplc="0AC20302" w:tentative="1">
      <w:start w:val="1"/>
      <w:numFmt w:val="decimal"/>
      <w:lvlText w:val="%4."/>
      <w:lvlJc w:val="left"/>
      <w:pPr>
        <w:tabs>
          <w:tab w:val="num" w:pos="2880"/>
        </w:tabs>
        <w:ind w:left="2880" w:hanging="360"/>
      </w:pPr>
    </w:lvl>
    <w:lvl w:ilvl="4" w:tplc="E536036A" w:tentative="1">
      <w:start w:val="1"/>
      <w:numFmt w:val="decimal"/>
      <w:lvlText w:val="%5."/>
      <w:lvlJc w:val="left"/>
      <w:pPr>
        <w:tabs>
          <w:tab w:val="num" w:pos="3600"/>
        </w:tabs>
        <w:ind w:left="3600" w:hanging="360"/>
      </w:pPr>
    </w:lvl>
    <w:lvl w:ilvl="5" w:tplc="391EC348" w:tentative="1">
      <w:start w:val="1"/>
      <w:numFmt w:val="decimal"/>
      <w:lvlText w:val="%6."/>
      <w:lvlJc w:val="left"/>
      <w:pPr>
        <w:tabs>
          <w:tab w:val="num" w:pos="4320"/>
        </w:tabs>
        <w:ind w:left="4320" w:hanging="360"/>
      </w:pPr>
    </w:lvl>
    <w:lvl w:ilvl="6" w:tplc="2932D766" w:tentative="1">
      <w:start w:val="1"/>
      <w:numFmt w:val="decimal"/>
      <w:lvlText w:val="%7."/>
      <w:lvlJc w:val="left"/>
      <w:pPr>
        <w:tabs>
          <w:tab w:val="num" w:pos="5040"/>
        </w:tabs>
        <w:ind w:left="5040" w:hanging="360"/>
      </w:pPr>
    </w:lvl>
    <w:lvl w:ilvl="7" w:tplc="01D006CC" w:tentative="1">
      <w:start w:val="1"/>
      <w:numFmt w:val="decimal"/>
      <w:lvlText w:val="%8."/>
      <w:lvlJc w:val="left"/>
      <w:pPr>
        <w:tabs>
          <w:tab w:val="num" w:pos="5760"/>
        </w:tabs>
        <w:ind w:left="5760" w:hanging="360"/>
      </w:pPr>
    </w:lvl>
    <w:lvl w:ilvl="8" w:tplc="2500C946" w:tentative="1">
      <w:start w:val="1"/>
      <w:numFmt w:val="decimal"/>
      <w:lvlText w:val="%9."/>
      <w:lvlJc w:val="left"/>
      <w:pPr>
        <w:tabs>
          <w:tab w:val="num" w:pos="6480"/>
        </w:tabs>
        <w:ind w:left="6480" w:hanging="360"/>
      </w:pPr>
    </w:lvl>
  </w:abstractNum>
  <w:abstractNum w:abstractNumId="54" w15:restartNumberingAfterBreak="0">
    <w:nsid w:val="15D6559C"/>
    <w:multiLevelType w:val="hybridMultilevel"/>
    <w:tmpl w:val="218AF898"/>
    <w:lvl w:ilvl="0" w:tplc="0DC8187C">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5" w15:restartNumberingAfterBreak="0">
    <w:nsid w:val="15E7644E"/>
    <w:multiLevelType w:val="hybridMultilevel"/>
    <w:tmpl w:val="AB30F508"/>
    <w:lvl w:ilvl="0" w:tplc="96666678">
      <w:start w:val="1"/>
      <w:numFmt w:val="bullet"/>
      <w:lvlText w:val="-"/>
      <w:lvlJc w:val="left"/>
      <w:pPr>
        <w:ind w:left="720" w:hanging="360"/>
      </w:pPr>
      <w:rPr>
        <w:rFonts w:ascii="Arial" w:hAnsi="Arial" w:hint="default"/>
      </w:rPr>
    </w:lvl>
    <w:lvl w:ilvl="1" w:tplc="846A5ED4">
      <w:start w:val="1"/>
      <w:numFmt w:val="bullet"/>
      <w:lvlText w:val="•"/>
      <w:lvlJc w:val="left"/>
      <w:pPr>
        <w:ind w:left="1440" w:hanging="360"/>
      </w:pPr>
      <w:rPr>
        <w:rFonts w:ascii="Arial" w:hAnsi="Arial"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6" w15:restartNumberingAfterBreak="0">
    <w:nsid w:val="16CA75BB"/>
    <w:multiLevelType w:val="hybridMultilevel"/>
    <w:tmpl w:val="8F2C1DEA"/>
    <w:lvl w:ilvl="0" w:tplc="EA7E8C68">
      <w:start w:val="1"/>
      <w:numFmt w:val="bullet"/>
      <w:lvlText w:val="•"/>
      <w:lvlJc w:val="left"/>
      <w:pPr>
        <w:tabs>
          <w:tab w:val="num" w:pos="720"/>
        </w:tabs>
        <w:ind w:left="720" w:hanging="360"/>
      </w:pPr>
      <w:rPr>
        <w:rFonts w:ascii="Arial" w:hAnsi="Arial" w:hint="default"/>
      </w:rPr>
    </w:lvl>
    <w:lvl w:ilvl="1" w:tplc="DF823C26" w:tentative="1">
      <w:start w:val="1"/>
      <w:numFmt w:val="bullet"/>
      <w:lvlText w:val="•"/>
      <w:lvlJc w:val="left"/>
      <w:pPr>
        <w:tabs>
          <w:tab w:val="num" w:pos="1440"/>
        </w:tabs>
        <w:ind w:left="1440" w:hanging="360"/>
      </w:pPr>
      <w:rPr>
        <w:rFonts w:ascii="Arial" w:hAnsi="Arial" w:hint="default"/>
      </w:rPr>
    </w:lvl>
    <w:lvl w:ilvl="2" w:tplc="D806E0CA" w:tentative="1">
      <w:start w:val="1"/>
      <w:numFmt w:val="bullet"/>
      <w:lvlText w:val="•"/>
      <w:lvlJc w:val="left"/>
      <w:pPr>
        <w:tabs>
          <w:tab w:val="num" w:pos="2160"/>
        </w:tabs>
        <w:ind w:left="2160" w:hanging="360"/>
      </w:pPr>
      <w:rPr>
        <w:rFonts w:ascii="Arial" w:hAnsi="Arial" w:hint="default"/>
      </w:rPr>
    </w:lvl>
    <w:lvl w:ilvl="3" w:tplc="310C2708" w:tentative="1">
      <w:start w:val="1"/>
      <w:numFmt w:val="bullet"/>
      <w:lvlText w:val="•"/>
      <w:lvlJc w:val="left"/>
      <w:pPr>
        <w:tabs>
          <w:tab w:val="num" w:pos="2880"/>
        </w:tabs>
        <w:ind w:left="2880" w:hanging="360"/>
      </w:pPr>
      <w:rPr>
        <w:rFonts w:ascii="Arial" w:hAnsi="Arial" w:hint="default"/>
      </w:rPr>
    </w:lvl>
    <w:lvl w:ilvl="4" w:tplc="BD9EFF34" w:tentative="1">
      <w:start w:val="1"/>
      <w:numFmt w:val="bullet"/>
      <w:lvlText w:val="•"/>
      <w:lvlJc w:val="left"/>
      <w:pPr>
        <w:tabs>
          <w:tab w:val="num" w:pos="3600"/>
        </w:tabs>
        <w:ind w:left="3600" w:hanging="360"/>
      </w:pPr>
      <w:rPr>
        <w:rFonts w:ascii="Arial" w:hAnsi="Arial" w:hint="default"/>
      </w:rPr>
    </w:lvl>
    <w:lvl w:ilvl="5" w:tplc="179034BE" w:tentative="1">
      <w:start w:val="1"/>
      <w:numFmt w:val="bullet"/>
      <w:lvlText w:val="•"/>
      <w:lvlJc w:val="left"/>
      <w:pPr>
        <w:tabs>
          <w:tab w:val="num" w:pos="4320"/>
        </w:tabs>
        <w:ind w:left="4320" w:hanging="360"/>
      </w:pPr>
      <w:rPr>
        <w:rFonts w:ascii="Arial" w:hAnsi="Arial" w:hint="default"/>
      </w:rPr>
    </w:lvl>
    <w:lvl w:ilvl="6" w:tplc="B90A52D8" w:tentative="1">
      <w:start w:val="1"/>
      <w:numFmt w:val="bullet"/>
      <w:lvlText w:val="•"/>
      <w:lvlJc w:val="left"/>
      <w:pPr>
        <w:tabs>
          <w:tab w:val="num" w:pos="5040"/>
        </w:tabs>
        <w:ind w:left="5040" w:hanging="360"/>
      </w:pPr>
      <w:rPr>
        <w:rFonts w:ascii="Arial" w:hAnsi="Arial" w:hint="default"/>
      </w:rPr>
    </w:lvl>
    <w:lvl w:ilvl="7" w:tplc="8FB6A09A" w:tentative="1">
      <w:start w:val="1"/>
      <w:numFmt w:val="bullet"/>
      <w:lvlText w:val="•"/>
      <w:lvlJc w:val="left"/>
      <w:pPr>
        <w:tabs>
          <w:tab w:val="num" w:pos="5760"/>
        </w:tabs>
        <w:ind w:left="5760" w:hanging="360"/>
      </w:pPr>
      <w:rPr>
        <w:rFonts w:ascii="Arial" w:hAnsi="Arial" w:hint="default"/>
      </w:rPr>
    </w:lvl>
    <w:lvl w:ilvl="8" w:tplc="D2DCFD64"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16DF2DF0"/>
    <w:multiLevelType w:val="hybridMultilevel"/>
    <w:tmpl w:val="F5C42550"/>
    <w:lvl w:ilvl="0" w:tplc="CD2A7E66">
      <w:start w:val="1"/>
      <w:numFmt w:val="bullet"/>
      <w:lvlText w:val="•"/>
      <w:lvlJc w:val="left"/>
      <w:pPr>
        <w:tabs>
          <w:tab w:val="num" w:pos="720"/>
        </w:tabs>
        <w:ind w:left="720" w:hanging="360"/>
      </w:pPr>
      <w:rPr>
        <w:rFonts w:ascii="Arial" w:hAnsi="Arial" w:hint="default"/>
      </w:rPr>
    </w:lvl>
    <w:lvl w:ilvl="1" w:tplc="9B020C1C" w:tentative="1">
      <w:start w:val="1"/>
      <w:numFmt w:val="bullet"/>
      <w:lvlText w:val="•"/>
      <w:lvlJc w:val="left"/>
      <w:pPr>
        <w:tabs>
          <w:tab w:val="num" w:pos="1440"/>
        </w:tabs>
        <w:ind w:left="1440" w:hanging="360"/>
      </w:pPr>
      <w:rPr>
        <w:rFonts w:ascii="Arial" w:hAnsi="Arial" w:hint="default"/>
      </w:rPr>
    </w:lvl>
    <w:lvl w:ilvl="2" w:tplc="F178354C" w:tentative="1">
      <w:start w:val="1"/>
      <w:numFmt w:val="bullet"/>
      <w:lvlText w:val="•"/>
      <w:lvlJc w:val="left"/>
      <w:pPr>
        <w:tabs>
          <w:tab w:val="num" w:pos="2160"/>
        </w:tabs>
        <w:ind w:left="2160" w:hanging="360"/>
      </w:pPr>
      <w:rPr>
        <w:rFonts w:ascii="Arial" w:hAnsi="Arial" w:hint="default"/>
      </w:rPr>
    </w:lvl>
    <w:lvl w:ilvl="3" w:tplc="2C2C1C40" w:tentative="1">
      <w:start w:val="1"/>
      <w:numFmt w:val="bullet"/>
      <w:lvlText w:val="•"/>
      <w:lvlJc w:val="left"/>
      <w:pPr>
        <w:tabs>
          <w:tab w:val="num" w:pos="2880"/>
        </w:tabs>
        <w:ind w:left="2880" w:hanging="360"/>
      </w:pPr>
      <w:rPr>
        <w:rFonts w:ascii="Arial" w:hAnsi="Arial" w:hint="default"/>
      </w:rPr>
    </w:lvl>
    <w:lvl w:ilvl="4" w:tplc="113CA68A" w:tentative="1">
      <w:start w:val="1"/>
      <w:numFmt w:val="bullet"/>
      <w:lvlText w:val="•"/>
      <w:lvlJc w:val="left"/>
      <w:pPr>
        <w:tabs>
          <w:tab w:val="num" w:pos="3600"/>
        </w:tabs>
        <w:ind w:left="3600" w:hanging="360"/>
      </w:pPr>
      <w:rPr>
        <w:rFonts w:ascii="Arial" w:hAnsi="Arial" w:hint="default"/>
      </w:rPr>
    </w:lvl>
    <w:lvl w:ilvl="5" w:tplc="7976428E" w:tentative="1">
      <w:start w:val="1"/>
      <w:numFmt w:val="bullet"/>
      <w:lvlText w:val="•"/>
      <w:lvlJc w:val="left"/>
      <w:pPr>
        <w:tabs>
          <w:tab w:val="num" w:pos="4320"/>
        </w:tabs>
        <w:ind w:left="4320" w:hanging="360"/>
      </w:pPr>
      <w:rPr>
        <w:rFonts w:ascii="Arial" w:hAnsi="Arial" w:hint="default"/>
      </w:rPr>
    </w:lvl>
    <w:lvl w:ilvl="6" w:tplc="935EEA2A" w:tentative="1">
      <w:start w:val="1"/>
      <w:numFmt w:val="bullet"/>
      <w:lvlText w:val="•"/>
      <w:lvlJc w:val="left"/>
      <w:pPr>
        <w:tabs>
          <w:tab w:val="num" w:pos="5040"/>
        </w:tabs>
        <w:ind w:left="5040" w:hanging="360"/>
      </w:pPr>
      <w:rPr>
        <w:rFonts w:ascii="Arial" w:hAnsi="Arial" w:hint="default"/>
      </w:rPr>
    </w:lvl>
    <w:lvl w:ilvl="7" w:tplc="CA664A26" w:tentative="1">
      <w:start w:val="1"/>
      <w:numFmt w:val="bullet"/>
      <w:lvlText w:val="•"/>
      <w:lvlJc w:val="left"/>
      <w:pPr>
        <w:tabs>
          <w:tab w:val="num" w:pos="5760"/>
        </w:tabs>
        <w:ind w:left="5760" w:hanging="360"/>
      </w:pPr>
      <w:rPr>
        <w:rFonts w:ascii="Arial" w:hAnsi="Arial" w:hint="default"/>
      </w:rPr>
    </w:lvl>
    <w:lvl w:ilvl="8" w:tplc="2BC80810"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17DD29F3"/>
    <w:multiLevelType w:val="hybridMultilevel"/>
    <w:tmpl w:val="1D5818E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9" w15:restartNumberingAfterBreak="0">
    <w:nsid w:val="17F25D81"/>
    <w:multiLevelType w:val="hybridMultilevel"/>
    <w:tmpl w:val="B45A7786"/>
    <w:lvl w:ilvl="0" w:tplc="F5EABE6C">
      <w:start w:val="1"/>
      <w:numFmt w:val="bullet"/>
      <w:lvlText w:val=""/>
      <w:lvlJc w:val="left"/>
      <w:pPr>
        <w:tabs>
          <w:tab w:val="num" w:pos="720"/>
        </w:tabs>
        <w:ind w:left="720" w:hanging="360"/>
      </w:pPr>
      <w:rPr>
        <w:rFonts w:ascii="Wingdings" w:hAnsi="Wingdings" w:hint="default"/>
      </w:rPr>
    </w:lvl>
    <w:lvl w:ilvl="1" w:tplc="D416FBBE" w:tentative="1">
      <w:start w:val="1"/>
      <w:numFmt w:val="bullet"/>
      <w:lvlText w:val=""/>
      <w:lvlJc w:val="left"/>
      <w:pPr>
        <w:tabs>
          <w:tab w:val="num" w:pos="1440"/>
        </w:tabs>
        <w:ind w:left="1440" w:hanging="360"/>
      </w:pPr>
      <w:rPr>
        <w:rFonts w:ascii="Wingdings" w:hAnsi="Wingdings" w:hint="default"/>
      </w:rPr>
    </w:lvl>
    <w:lvl w:ilvl="2" w:tplc="304A0030" w:tentative="1">
      <w:start w:val="1"/>
      <w:numFmt w:val="bullet"/>
      <w:lvlText w:val=""/>
      <w:lvlJc w:val="left"/>
      <w:pPr>
        <w:tabs>
          <w:tab w:val="num" w:pos="2160"/>
        </w:tabs>
        <w:ind w:left="2160" w:hanging="360"/>
      </w:pPr>
      <w:rPr>
        <w:rFonts w:ascii="Wingdings" w:hAnsi="Wingdings" w:hint="default"/>
      </w:rPr>
    </w:lvl>
    <w:lvl w:ilvl="3" w:tplc="A5923E46" w:tentative="1">
      <w:start w:val="1"/>
      <w:numFmt w:val="bullet"/>
      <w:lvlText w:val=""/>
      <w:lvlJc w:val="left"/>
      <w:pPr>
        <w:tabs>
          <w:tab w:val="num" w:pos="2880"/>
        </w:tabs>
        <w:ind w:left="2880" w:hanging="360"/>
      </w:pPr>
      <w:rPr>
        <w:rFonts w:ascii="Wingdings" w:hAnsi="Wingdings" w:hint="default"/>
      </w:rPr>
    </w:lvl>
    <w:lvl w:ilvl="4" w:tplc="8F3E9F14" w:tentative="1">
      <w:start w:val="1"/>
      <w:numFmt w:val="bullet"/>
      <w:lvlText w:val=""/>
      <w:lvlJc w:val="left"/>
      <w:pPr>
        <w:tabs>
          <w:tab w:val="num" w:pos="3600"/>
        </w:tabs>
        <w:ind w:left="3600" w:hanging="360"/>
      </w:pPr>
      <w:rPr>
        <w:rFonts w:ascii="Wingdings" w:hAnsi="Wingdings" w:hint="default"/>
      </w:rPr>
    </w:lvl>
    <w:lvl w:ilvl="5" w:tplc="3AC85E20" w:tentative="1">
      <w:start w:val="1"/>
      <w:numFmt w:val="bullet"/>
      <w:lvlText w:val=""/>
      <w:lvlJc w:val="left"/>
      <w:pPr>
        <w:tabs>
          <w:tab w:val="num" w:pos="4320"/>
        </w:tabs>
        <w:ind w:left="4320" w:hanging="360"/>
      </w:pPr>
      <w:rPr>
        <w:rFonts w:ascii="Wingdings" w:hAnsi="Wingdings" w:hint="default"/>
      </w:rPr>
    </w:lvl>
    <w:lvl w:ilvl="6" w:tplc="7F426D34" w:tentative="1">
      <w:start w:val="1"/>
      <w:numFmt w:val="bullet"/>
      <w:lvlText w:val=""/>
      <w:lvlJc w:val="left"/>
      <w:pPr>
        <w:tabs>
          <w:tab w:val="num" w:pos="5040"/>
        </w:tabs>
        <w:ind w:left="5040" w:hanging="360"/>
      </w:pPr>
      <w:rPr>
        <w:rFonts w:ascii="Wingdings" w:hAnsi="Wingdings" w:hint="default"/>
      </w:rPr>
    </w:lvl>
    <w:lvl w:ilvl="7" w:tplc="EEA83EF0" w:tentative="1">
      <w:start w:val="1"/>
      <w:numFmt w:val="bullet"/>
      <w:lvlText w:val=""/>
      <w:lvlJc w:val="left"/>
      <w:pPr>
        <w:tabs>
          <w:tab w:val="num" w:pos="5760"/>
        </w:tabs>
        <w:ind w:left="5760" w:hanging="360"/>
      </w:pPr>
      <w:rPr>
        <w:rFonts w:ascii="Wingdings" w:hAnsi="Wingdings" w:hint="default"/>
      </w:rPr>
    </w:lvl>
    <w:lvl w:ilvl="8" w:tplc="06A2E7CE"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19396593"/>
    <w:multiLevelType w:val="hybridMultilevel"/>
    <w:tmpl w:val="24AA08D8"/>
    <w:lvl w:ilvl="0" w:tplc="B3D6B514">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1" w15:restartNumberingAfterBreak="0">
    <w:nsid w:val="1A016111"/>
    <w:multiLevelType w:val="hybridMultilevel"/>
    <w:tmpl w:val="14FEABA6"/>
    <w:lvl w:ilvl="0" w:tplc="53126A48">
      <w:start w:val="1"/>
      <w:numFmt w:val="bullet"/>
      <w:lvlText w:val="•"/>
      <w:lvlJc w:val="left"/>
      <w:pPr>
        <w:tabs>
          <w:tab w:val="num" w:pos="1080"/>
        </w:tabs>
        <w:ind w:left="1080" w:hanging="360"/>
      </w:pPr>
      <w:rPr>
        <w:rFonts w:ascii="Arial"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62" w15:restartNumberingAfterBreak="0">
    <w:nsid w:val="1A487C74"/>
    <w:multiLevelType w:val="hybridMultilevel"/>
    <w:tmpl w:val="5E4AAF94"/>
    <w:lvl w:ilvl="0" w:tplc="5EC29190">
      <w:start w:val="1"/>
      <w:numFmt w:val="bullet"/>
      <w:lvlText w:val="•"/>
      <w:lvlJc w:val="left"/>
      <w:pPr>
        <w:tabs>
          <w:tab w:val="num" w:pos="720"/>
        </w:tabs>
        <w:ind w:left="720" w:hanging="360"/>
      </w:pPr>
      <w:rPr>
        <w:rFonts w:ascii="Arial" w:hAnsi="Arial" w:hint="default"/>
      </w:rPr>
    </w:lvl>
    <w:lvl w:ilvl="1" w:tplc="D0CA72AE" w:tentative="1">
      <w:start w:val="1"/>
      <w:numFmt w:val="bullet"/>
      <w:lvlText w:val="•"/>
      <w:lvlJc w:val="left"/>
      <w:pPr>
        <w:tabs>
          <w:tab w:val="num" w:pos="1440"/>
        </w:tabs>
        <w:ind w:left="1440" w:hanging="360"/>
      </w:pPr>
      <w:rPr>
        <w:rFonts w:ascii="Arial" w:hAnsi="Arial" w:hint="default"/>
      </w:rPr>
    </w:lvl>
    <w:lvl w:ilvl="2" w:tplc="1582641A" w:tentative="1">
      <w:start w:val="1"/>
      <w:numFmt w:val="bullet"/>
      <w:lvlText w:val="•"/>
      <w:lvlJc w:val="left"/>
      <w:pPr>
        <w:tabs>
          <w:tab w:val="num" w:pos="2160"/>
        </w:tabs>
        <w:ind w:left="2160" w:hanging="360"/>
      </w:pPr>
      <w:rPr>
        <w:rFonts w:ascii="Arial" w:hAnsi="Arial" w:hint="default"/>
      </w:rPr>
    </w:lvl>
    <w:lvl w:ilvl="3" w:tplc="D37E09B0" w:tentative="1">
      <w:start w:val="1"/>
      <w:numFmt w:val="bullet"/>
      <w:lvlText w:val="•"/>
      <w:lvlJc w:val="left"/>
      <w:pPr>
        <w:tabs>
          <w:tab w:val="num" w:pos="2880"/>
        </w:tabs>
        <w:ind w:left="2880" w:hanging="360"/>
      </w:pPr>
      <w:rPr>
        <w:rFonts w:ascii="Arial" w:hAnsi="Arial" w:hint="default"/>
      </w:rPr>
    </w:lvl>
    <w:lvl w:ilvl="4" w:tplc="E64C85F2" w:tentative="1">
      <w:start w:val="1"/>
      <w:numFmt w:val="bullet"/>
      <w:lvlText w:val="•"/>
      <w:lvlJc w:val="left"/>
      <w:pPr>
        <w:tabs>
          <w:tab w:val="num" w:pos="3600"/>
        </w:tabs>
        <w:ind w:left="3600" w:hanging="360"/>
      </w:pPr>
      <w:rPr>
        <w:rFonts w:ascii="Arial" w:hAnsi="Arial" w:hint="default"/>
      </w:rPr>
    </w:lvl>
    <w:lvl w:ilvl="5" w:tplc="14904830" w:tentative="1">
      <w:start w:val="1"/>
      <w:numFmt w:val="bullet"/>
      <w:lvlText w:val="•"/>
      <w:lvlJc w:val="left"/>
      <w:pPr>
        <w:tabs>
          <w:tab w:val="num" w:pos="4320"/>
        </w:tabs>
        <w:ind w:left="4320" w:hanging="360"/>
      </w:pPr>
      <w:rPr>
        <w:rFonts w:ascii="Arial" w:hAnsi="Arial" w:hint="default"/>
      </w:rPr>
    </w:lvl>
    <w:lvl w:ilvl="6" w:tplc="DF92632E" w:tentative="1">
      <w:start w:val="1"/>
      <w:numFmt w:val="bullet"/>
      <w:lvlText w:val="•"/>
      <w:lvlJc w:val="left"/>
      <w:pPr>
        <w:tabs>
          <w:tab w:val="num" w:pos="5040"/>
        </w:tabs>
        <w:ind w:left="5040" w:hanging="360"/>
      </w:pPr>
      <w:rPr>
        <w:rFonts w:ascii="Arial" w:hAnsi="Arial" w:hint="default"/>
      </w:rPr>
    </w:lvl>
    <w:lvl w:ilvl="7" w:tplc="54D83748" w:tentative="1">
      <w:start w:val="1"/>
      <w:numFmt w:val="bullet"/>
      <w:lvlText w:val="•"/>
      <w:lvlJc w:val="left"/>
      <w:pPr>
        <w:tabs>
          <w:tab w:val="num" w:pos="5760"/>
        </w:tabs>
        <w:ind w:left="5760" w:hanging="360"/>
      </w:pPr>
      <w:rPr>
        <w:rFonts w:ascii="Arial" w:hAnsi="Arial" w:hint="default"/>
      </w:rPr>
    </w:lvl>
    <w:lvl w:ilvl="8" w:tplc="18942A7E"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1A7C3914"/>
    <w:multiLevelType w:val="hybridMultilevel"/>
    <w:tmpl w:val="DA1CE68E"/>
    <w:lvl w:ilvl="0" w:tplc="6D12E5AE">
      <w:start w:val="1"/>
      <w:numFmt w:val="bullet"/>
      <w:lvlText w:val=""/>
      <w:lvlJc w:val="left"/>
      <w:pPr>
        <w:tabs>
          <w:tab w:val="num" w:pos="720"/>
        </w:tabs>
        <w:ind w:left="720" w:hanging="360"/>
      </w:pPr>
      <w:rPr>
        <w:rFonts w:ascii="Wingdings" w:hAnsi="Wingdings" w:hint="default"/>
      </w:rPr>
    </w:lvl>
    <w:lvl w:ilvl="1" w:tplc="06C88978" w:tentative="1">
      <w:start w:val="1"/>
      <w:numFmt w:val="bullet"/>
      <w:lvlText w:val=""/>
      <w:lvlJc w:val="left"/>
      <w:pPr>
        <w:tabs>
          <w:tab w:val="num" w:pos="1440"/>
        </w:tabs>
        <w:ind w:left="1440" w:hanging="360"/>
      </w:pPr>
      <w:rPr>
        <w:rFonts w:ascii="Wingdings" w:hAnsi="Wingdings" w:hint="default"/>
      </w:rPr>
    </w:lvl>
    <w:lvl w:ilvl="2" w:tplc="5D40B7B0" w:tentative="1">
      <w:start w:val="1"/>
      <w:numFmt w:val="bullet"/>
      <w:lvlText w:val=""/>
      <w:lvlJc w:val="left"/>
      <w:pPr>
        <w:tabs>
          <w:tab w:val="num" w:pos="2160"/>
        </w:tabs>
        <w:ind w:left="2160" w:hanging="360"/>
      </w:pPr>
      <w:rPr>
        <w:rFonts w:ascii="Wingdings" w:hAnsi="Wingdings" w:hint="default"/>
      </w:rPr>
    </w:lvl>
    <w:lvl w:ilvl="3" w:tplc="7866746A" w:tentative="1">
      <w:start w:val="1"/>
      <w:numFmt w:val="bullet"/>
      <w:lvlText w:val=""/>
      <w:lvlJc w:val="left"/>
      <w:pPr>
        <w:tabs>
          <w:tab w:val="num" w:pos="2880"/>
        </w:tabs>
        <w:ind w:left="2880" w:hanging="360"/>
      </w:pPr>
      <w:rPr>
        <w:rFonts w:ascii="Wingdings" w:hAnsi="Wingdings" w:hint="default"/>
      </w:rPr>
    </w:lvl>
    <w:lvl w:ilvl="4" w:tplc="872AEAAE" w:tentative="1">
      <w:start w:val="1"/>
      <w:numFmt w:val="bullet"/>
      <w:lvlText w:val=""/>
      <w:lvlJc w:val="left"/>
      <w:pPr>
        <w:tabs>
          <w:tab w:val="num" w:pos="3600"/>
        </w:tabs>
        <w:ind w:left="3600" w:hanging="360"/>
      </w:pPr>
      <w:rPr>
        <w:rFonts w:ascii="Wingdings" w:hAnsi="Wingdings" w:hint="default"/>
      </w:rPr>
    </w:lvl>
    <w:lvl w:ilvl="5" w:tplc="B9FC9C7A" w:tentative="1">
      <w:start w:val="1"/>
      <w:numFmt w:val="bullet"/>
      <w:lvlText w:val=""/>
      <w:lvlJc w:val="left"/>
      <w:pPr>
        <w:tabs>
          <w:tab w:val="num" w:pos="4320"/>
        </w:tabs>
        <w:ind w:left="4320" w:hanging="360"/>
      </w:pPr>
      <w:rPr>
        <w:rFonts w:ascii="Wingdings" w:hAnsi="Wingdings" w:hint="default"/>
      </w:rPr>
    </w:lvl>
    <w:lvl w:ilvl="6" w:tplc="A2AC18FE" w:tentative="1">
      <w:start w:val="1"/>
      <w:numFmt w:val="bullet"/>
      <w:lvlText w:val=""/>
      <w:lvlJc w:val="left"/>
      <w:pPr>
        <w:tabs>
          <w:tab w:val="num" w:pos="5040"/>
        </w:tabs>
        <w:ind w:left="5040" w:hanging="360"/>
      </w:pPr>
      <w:rPr>
        <w:rFonts w:ascii="Wingdings" w:hAnsi="Wingdings" w:hint="default"/>
      </w:rPr>
    </w:lvl>
    <w:lvl w:ilvl="7" w:tplc="0F908B5A" w:tentative="1">
      <w:start w:val="1"/>
      <w:numFmt w:val="bullet"/>
      <w:lvlText w:val=""/>
      <w:lvlJc w:val="left"/>
      <w:pPr>
        <w:tabs>
          <w:tab w:val="num" w:pos="5760"/>
        </w:tabs>
        <w:ind w:left="5760" w:hanging="360"/>
      </w:pPr>
      <w:rPr>
        <w:rFonts w:ascii="Wingdings" w:hAnsi="Wingdings" w:hint="default"/>
      </w:rPr>
    </w:lvl>
    <w:lvl w:ilvl="8" w:tplc="81F4DF9A"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1A7D55DD"/>
    <w:multiLevelType w:val="hybridMultilevel"/>
    <w:tmpl w:val="F88CBB38"/>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5" w15:restartNumberingAfterBreak="0">
    <w:nsid w:val="1B3B6AB9"/>
    <w:multiLevelType w:val="hybridMultilevel"/>
    <w:tmpl w:val="FB88513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6" w15:restartNumberingAfterBreak="0">
    <w:nsid w:val="1B58353D"/>
    <w:multiLevelType w:val="hybridMultilevel"/>
    <w:tmpl w:val="312E23B2"/>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15:restartNumberingAfterBreak="0">
    <w:nsid w:val="1C580F97"/>
    <w:multiLevelType w:val="hybridMultilevel"/>
    <w:tmpl w:val="72FEFD26"/>
    <w:lvl w:ilvl="0" w:tplc="2DEC030A">
      <w:start w:val="1"/>
      <w:numFmt w:val="bullet"/>
      <w:lvlText w:val="•"/>
      <w:lvlJc w:val="left"/>
      <w:pPr>
        <w:tabs>
          <w:tab w:val="num" w:pos="720"/>
        </w:tabs>
        <w:ind w:left="720" w:hanging="360"/>
      </w:pPr>
      <w:rPr>
        <w:rFonts w:ascii="Arial" w:hAnsi="Arial" w:hint="default"/>
      </w:rPr>
    </w:lvl>
    <w:lvl w:ilvl="1" w:tplc="FF9E1B4A" w:tentative="1">
      <w:start w:val="1"/>
      <w:numFmt w:val="bullet"/>
      <w:lvlText w:val="•"/>
      <w:lvlJc w:val="left"/>
      <w:pPr>
        <w:tabs>
          <w:tab w:val="num" w:pos="1440"/>
        </w:tabs>
        <w:ind w:left="1440" w:hanging="360"/>
      </w:pPr>
      <w:rPr>
        <w:rFonts w:ascii="Arial" w:hAnsi="Arial" w:hint="default"/>
      </w:rPr>
    </w:lvl>
    <w:lvl w:ilvl="2" w:tplc="2DE07A9C" w:tentative="1">
      <w:start w:val="1"/>
      <w:numFmt w:val="bullet"/>
      <w:lvlText w:val="•"/>
      <w:lvlJc w:val="left"/>
      <w:pPr>
        <w:tabs>
          <w:tab w:val="num" w:pos="2160"/>
        </w:tabs>
        <w:ind w:left="2160" w:hanging="360"/>
      </w:pPr>
      <w:rPr>
        <w:rFonts w:ascii="Arial" w:hAnsi="Arial" w:hint="default"/>
      </w:rPr>
    </w:lvl>
    <w:lvl w:ilvl="3" w:tplc="269A5492" w:tentative="1">
      <w:start w:val="1"/>
      <w:numFmt w:val="bullet"/>
      <w:lvlText w:val="•"/>
      <w:lvlJc w:val="left"/>
      <w:pPr>
        <w:tabs>
          <w:tab w:val="num" w:pos="2880"/>
        </w:tabs>
        <w:ind w:left="2880" w:hanging="360"/>
      </w:pPr>
      <w:rPr>
        <w:rFonts w:ascii="Arial" w:hAnsi="Arial" w:hint="default"/>
      </w:rPr>
    </w:lvl>
    <w:lvl w:ilvl="4" w:tplc="F91077A8" w:tentative="1">
      <w:start w:val="1"/>
      <w:numFmt w:val="bullet"/>
      <w:lvlText w:val="•"/>
      <w:lvlJc w:val="left"/>
      <w:pPr>
        <w:tabs>
          <w:tab w:val="num" w:pos="3600"/>
        </w:tabs>
        <w:ind w:left="3600" w:hanging="360"/>
      </w:pPr>
      <w:rPr>
        <w:rFonts w:ascii="Arial" w:hAnsi="Arial" w:hint="default"/>
      </w:rPr>
    </w:lvl>
    <w:lvl w:ilvl="5" w:tplc="CEEA5C7A" w:tentative="1">
      <w:start w:val="1"/>
      <w:numFmt w:val="bullet"/>
      <w:lvlText w:val="•"/>
      <w:lvlJc w:val="left"/>
      <w:pPr>
        <w:tabs>
          <w:tab w:val="num" w:pos="4320"/>
        </w:tabs>
        <w:ind w:left="4320" w:hanging="360"/>
      </w:pPr>
      <w:rPr>
        <w:rFonts w:ascii="Arial" w:hAnsi="Arial" w:hint="default"/>
      </w:rPr>
    </w:lvl>
    <w:lvl w:ilvl="6" w:tplc="3CB43BD8" w:tentative="1">
      <w:start w:val="1"/>
      <w:numFmt w:val="bullet"/>
      <w:lvlText w:val="•"/>
      <w:lvlJc w:val="left"/>
      <w:pPr>
        <w:tabs>
          <w:tab w:val="num" w:pos="5040"/>
        </w:tabs>
        <w:ind w:left="5040" w:hanging="360"/>
      </w:pPr>
      <w:rPr>
        <w:rFonts w:ascii="Arial" w:hAnsi="Arial" w:hint="default"/>
      </w:rPr>
    </w:lvl>
    <w:lvl w:ilvl="7" w:tplc="3BC43A06" w:tentative="1">
      <w:start w:val="1"/>
      <w:numFmt w:val="bullet"/>
      <w:lvlText w:val="•"/>
      <w:lvlJc w:val="left"/>
      <w:pPr>
        <w:tabs>
          <w:tab w:val="num" w:pos="5760"/>
        </w:tabs>
        <w:ind w:left="5760" w:hanging="360"/>
      </w:pPr>
      <w:rPr>
        <w:rFonts w:ascii="Arial" w:hAnsi="Arial" w:hint="default"/>
      </w:rPr>
    </w:lvl>
    <w:lvl w:ilvl="8" w:tplc="6D306A5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1C855CF6"/>
    <w:multiLevelType w:val="hybridMultilevel"/>
    <w:tmpl w:val="256E76C8"/>
    <w:lvl w:ilvl="0" w:tplc="61C2CD4A">
      <w:start w:val="1"/>
      <w:numFmt w:val="bullet"/>
      <w:lvlText w:val=""/>
      <w:lvlJc w:val="left"/>
      <w:pPr>
        <w:tabs>
          <w:tab w:val="num" w:pos="720"/>
        </w:tabs>
        <w:ind w:left="720" w:hanging="360"/>
      </w:pPr>
      <w:rPr>
        <w:rFonts w:ascii="Wingdings" w:hAnsi="Wingdings" w:hint="default"/>
      </w:rPr>
    </w:lvl>
    <w:lvl w:ilvl="1" w:tplc="4FBC307C" w:tentative="1">
      <w:start w:val="1"/>
      <w:numFmt w:val="bullet"/>
      <w:lvlText w:val=""/>
      <w:lvlJc w:val="left"/>
      <w:pPr>
        <w:tabs>
          <w:tab w:val="num" w:pos="1440"/>
        </w:tabs>
        <w:ind w:left="1440" w:hanging="360"/>
      </w:pPr>
      <w:rPr>
        <w:rFonts w:ascii="Wingdings" w:hAnsi="Wingdings" w:hint="default"/>
      </w:rPr>
    </w:lvl>
    <w:lvl w:ilvl="2" w:tplc="6B68F7B4">
      <w:start w:val="1"/>
      <w:numFmt w:val="bullet"/>
      <w:lvlText w:val=""/>
      <w:lvlJc w:val="left"/>
      <w:pPr>
        <w:tabs>
          <w:tab w:val="num" w:pos="2160"/>
        </w:tabs>
        <w:ind w:left="2160" w:hanging="360"/>
      </w:pPr>
      <w:rPr>
        <w:rFonts w:ascii="Wingdings" w:hAnsi="Wingdings" w:hint="default"/>
      </w:rPr>
    </w:lvl>
    <w:lvl w:ilvl="3" w:tplc="60609F42" w:tentative="1">
      <w:start w:val="1"/>
      <w:numFmt w:val="bullet"/>
      <w:lvlText w:val=""/>
      <w:lvlJc w:val="left"/>
      <w:pPr>
        <w:tabs>
          <w:tab w:val="num" w:pos="2880"/>
        </w:tabs>
        <w:ind w:left="2880" w:hanging="360"/>
      </w:pPr>
      <w:rPr>
        <w:rFonts w:ascii="Wingdings" w:hAnsi="Wingdings" w:hint="default"/>
      </w:rPr>
    </w:lvl>
    <w:lvl w:ilvl="4" w:tplc="3030F3A0" w:tentative="1">
      <w:start w:val="1"/>
      <w:numFmt w:val="bullet"/>
      <w:lvlText w:val=""/>
      <w:lvlJc w:val="left"/>
      <w:pPr>
        <w:tabs>
          <w:tab w:val="num" w:pos="3600"/>
        </w:tabs>
        <w:ind w:left="3600" w:hanging="360"/>
      </w:pPr>
      <w:rPr>
        <w:rFonts w:ascii="Wingdings" w:hAnsi="Wingdings" w:hint="default"/>
      </w:rPr>
    </w:lvl>
    <w:lvl w:ilvl="5" w:tplc="E7D2295E" w:tentative="1">
      <w:start w:val="1"/>
      <w:numFmt w:val="bullet"/>
      <w:lvlText w:val=""/>
      <w:lvlJc w:val="left"/>
      <w:pPr>
        <w:tabs>
          <w:tab w:val="num" w:pos="4320"/>
        </w:tabs>
        <w:ind w:left="4320" w:hanging="360"/>
      </w:pPr>
      <w:rPr>
        <w:rFonts w:ascii="Wingdings" w:hAnsi="Wingdings" w:hint="default"/>
      </w:rPr>
    </w:lvl>
    <w:lvl w:ilvl="6" w:tplc="674C2D58" w:tentative="1">
      <w:start w:val="1"/>
      <w:numFmt w:val="bullet"/>
      <w:lvlText w:val=""/>
      <w:lvlJc w:val="left"/>
      <w:pPr>
        <w:tabs>
          <w:tab w:val="num" w:pos="5040"/>
        </w:tabs>
        <w:ind w:left="5040" w:hanging="360"/>
      </w:pPr>
      <w:rPr>
        <w:rFonts w:ascii="Wingdings" w:hAnsi="Wingdings" w:hint="default"/>
      </w:rPr>
    </w:lvl>
    <w:lvl w:ilvl="7" w:tplc="D34204BE" w:tentative="1">
      <w:start w:val="1"/>
      <w:numFmt w:val="bullet"/>
      <w:lvlText w:val=""/>
      <w:lvlJc w:val="left"/>
      <w:pPr>
        <w:tabs>
          <w:tab w:val="num" w:pos="5760"/>
        </w:tabs>
        <w:ind w:left="5760" w:hanging="360"/>
      </w:pPr>
      <w:rPr>
        <w:rFonts w:ascii="Wingdings" w:hAnsi="Wingdings" w:hint="default"/>
      </w:rPr>
    </w:lvl>
    <w:lvl w:ilvl="8" w:tplc="65C6C45C"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1D173F3E"/>
    <w:multiLevelType w:val="hybridMultilevel"/>
    <w:tmpl w:val="DC6EF38A"/>
    <w:lvl w:ilvl="0" w:tplc="94A60A82">
      <w:start w:val="1"/>
      <w:numFmt w:val="bullet"/>
      <w:lvlText w:val="•"/>
      <w:lvlJc w:val="left"/>
      <w:pPr>
        <w:tabs>
          <w:tab w:val="num" w:pos="720"/>
        </w:tabs>
        <w:ind w:left="720" w:hanging="360"/>
      </w:pPr>
      <w:rPr>
        <w:rFonts w:ascii="Arial" w:hAnsi="Arial" w:hint="default"/>
      </w:rPr>
    </w:lvl>
    <w:lvl w:ilvl="1" w:tplc="87345826" w:tentative="1">
      <w:start w:val="1"/>
      <w:numFmt w:val="bullet"/>
      <w:lvlText w:val="•"/>
      <w:lvlJc w:val="left"/>
      <w:pPr>
        <w:tabs>
          <w:tab w:val="num" w:pos="1440"/>
        </w:tabs>
        <w:ind w:left="1440" w:hanging="360"/>
      </w:pPr>
      <w:rPr>
        <w:rFonts w:ascii="Arial" w:hAnsi="Arial" w:hint="default"/>
      </w:rPr>
    </w:lvl>
    <w:lvl w:ilvl="2" w:tplc="FFCCC2E6" w:tentative="1">
      <w:start w:val="1"/>
      <w:numFmt w:val="bullet"/>
      <w:lvlText w:val="•"/>
      <w:lvlJc w:val="left"/>
      <w:pPr>
        <w:tabs>
          <w:tab w:val="num" w:pos="2160"/>
        </w:tabs>
        <w:ind w:left="2160" w:hanging="360"/>
      </w:pPr>
      <w:rPr>
        <w:rFonts w:ascii="Arial" w:hAnsi="Arial" w:hint="default"/>
      </w:rPr>
    </w:lvl>
    <w:lvl w:ilvl="3" w:tplc="748CB99A" w:tentative="1">
      <w:start w:val="1"/>
      <w:numFmt w:val="bullet"/>
      <w:lvlText w:val="•"/>
      <w:lvlJc w:val="left"/>
      <w:pPr>
        <w:tabs>
          <w:tab w:val="num" w:pos="2880"/>
        </w:tabs>
        <w:ind w:left="2880" w:hanging="360"/>
      </w:pPr>
      <w:rPr>
        <w:rFonts w:ascii="Arial" w:hAnsi="Arial" w:hint="default"/>
      </w:rPr>
    </w:lvl>
    <w:lvl w:ilvl="4" w:tplc="FA02D73E" w:tentative="1">
      <w:start w:val="1"/>
      <w:numFmt w:val="bullet"/>
      <w:lvlText w:val="•"/>
      <w:lvlJc w:val="left"/>
      <w:pPr>
        <w:tabs>
          <w:tab w:val="num" w:pos="3600"/>
        </w:tabs>
        <w:ind w:left="3600" w:hanging="360"/>
      </w:pPr>
      <w:rPr>
        <w:rFonts w:ascii="Arial" w:hAnsi="Arial" w:hint="default"/>
      </w:rPr>
    </w:lvl>
    <w:lvl w:ilvl="5" w:tplc="0DD64442" w:tentative="1">
      <w:start w:val="1"/>
      <w:numFmt w:val="bullet"/>
      <w:lvlText w:val="•"/>
      <w:lvlJc w:val="left"/>
      <w:pPr>
        <w:tabs>
          <w:tab w:val="num" w:pos="4320"/>
        </w:tabs>
        <w:ind w:left="4320" w:hanging="360"/>
      </w:pPr>
      <w:rPr>
        <w:rFonts w:ascii="Arial" w:hAnsi="Arial" w:hint="default"/>
      </w:rPr>
    </w:lvl>
    <w:lvl w:ilvl="6" w:tplc="093C85D2" w:tentative="1">
      <w:start w:val="1"/>
      <w:numFmt w:val="bullet"/>
      <w:lvlText w:val="•"/>
      <w:lvlJc w:val="left"/>
      <w:pPr>
        <w:tabs>
          <w:tab w:val="num" w:pos="5040"/>
        </w:tabs>
        <w:ind w:left="5040" w:hanging="360"/>
      </w:pPr>
      <w:rPr>
        <w:rFonts w:ascii="Arial" w:hAnsi="Arial" w:hint="default"/>
      </w:rPr>
    </w:lvl>
    <w:lvl w:ilvl="7" w:tplc="5C42D110" w:tentative="1">
      <w:start w:val="1"/>
      <w:numFmt w:val="bullet"/>
      <w:lvlText w:val="•"/>
      <w:lvlJc w:val="left"/>
      <w:pPr>
        <w:tabs>
          <w:tab w:val="num" w:pos="5760"/>
        </w:tabs>
        <w:ind w:left="5760" w:hanging="360"/>
      </w:pPr>
      <w:rPr>
        <w:rFonts w:ascii="Arial" w:hAnsi="Arial" w:hint="default"/>
      </w:rPr>
    </w:lvl>
    <w:lvl w:ilvl="8" w:tplc="CD8CF40C"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1D406225"/>
    <w:multiLevelType w:val="hybridMultilevel"/>
    <w:tmpl w:val="D140415A"/>
    <w:lvl w:ilvl="0" w:tplc="7BE8166E">
      <w:start w:val="1"/>
      <w:numFmt w:val="bullet"/>
      <w:lvlText w:val="•"/>
      <w:lvlJc w:val="left"/>
      <w:pPr>
        <w:tabs>
          <w:tab w:val="num" w:pos="720"/>
        </w:tabs>
        <w:ind w:left="720" w:hanging="360"/>
      </w:pPr>
      <w:rPr>
        <w:rFonts w:ascii="Arial" w:hAnsi="Arial" w:hint="default"/>
      </w:rPr>
    </w:lvl>
    <w:lvl w:ilvl="1" w:tplc="EE98E76C" w:tentative="1">
      <w:start w:val="1"/>
      <w:numFmt w:val="bullet"/>
      <w:lvlText w:val="•"/>
      <w:lvlJc w:val="left"/>
      <w:pPr>
        <w:tabs>
          <w:tab w:val="num" w:pos="1440"/>
        </w:tabs>
        <w:ind w:left="1440" w:hanging="360"/>
      </w:pPr>
      <w:rPr>
        <w:rFonts w:ascii="Arial" w:hAnsi="Arial" w:hint="default"/>
      </w:rPr>
    </w:lvl>
    <w:lvl w:ilvl="2" w:tplc="C422F4E4" w:tentative="1">
      <w:start w:val="1"/>
      <w:numFmt w:val="bullet"/>
      <w:lvlText w:val="•"/>
      <w:lvlJc w:val="left"/>
      <w:pPr>
        <w:tabs>
          <w:tab w:val="num" w:pos="2160"/>
        </w:tabs>
        <w:ind w:left="2160" w:hanging="360"/>
      </w:pPr>
      <w:rPr>
        <w:rFonts w:ascii="Arial" w:hAnsi="Arial" w:hint="default"/>
      </w:rPr>
    </w:lvl>
    <w:lvl w:ilvl="3" w:tplc="6B70FE94" w:tentative="1">
      <w:start w:val="1"/>
      <w:numFmt w:val="bullet"/>
      <w:lvlText w:val="•"/>
      <w:lvlJc w:val="left"/>
      <w:pPr>
        <w:tabs>
          <w:tab w:val="num" w:pos="2880"/>
        </w:tabs>
        <w:ind w:left="2880" w:hanging="360"/>
      </w:pPr>
      <w:rPr>
        <w:rFonts w:ascii="Arial" w:hAnsi="Arial" w:hint="default"/>
      </w:rPr>
    </w:lvl>
    <w:lvl w:ilvl="4" w:tplc="072C8054" w:tentative="1">
      <w:start w:val="1"/>
      <w:numFmt w:val="bullet"/>
      <w:lvlText w:val="•"/>
      <w:lvlJc w:val="left"/>
      <w:pPr>
        <w:tabs>
          <w:tab w:val="num" w:pos="3600"/>
        </w:tabs>
        <w:ind w:left="3600" w:hanging="360"/>
      </w:pPr>
      <w:rPr>
        <w:rFonts w:ascii="Arial" w:hAnsi="Arial" w:hint="default"/>
      </w:rPr>
    </w:lvl>
    <w:lvl w:ilvl="5" w:tplc="897E2EE0" w:tentative="1">
      <w:start w:val="1"/>
      <w:numFmt w:val="bullet"/>
      <w:lvlText w:val="•"/>
      <w:lvlJc w:val="left"/>
      <w:pPr>
        <w:tabs>
          <w:tab w:val="num" w:pos="4320"/>
        </w:tabs>
        <w:ind w:left="4320" w:hanging="360"/>
      </w:pPr>
      <w:rPr>
        <w:rFonts w:ascii="Arial" w:hAnsi="Arial" w:hint="default"/>
      </w:rPr>
    </w:lvl>
    <w:lvl w:ilvl="6" w:tplc="C568B8C6" w:tentative="1">
      <w:start w:val="1"/>
      <w:numFmt w:val="bullet"/>
      <w:lvlText w:val="•"/>
      <w:lvlJc w:val="left"/>
      <w:pPr>
        <w:tabs>
          <w:tab w:val="num" w:pos="5040"/>
        </w:tabs>
        <w:ind w:left="5040" w:hanging="360"/>
      </w:pPr>
      <w:rPr>
        <w:rFonts w:ascii="Arial" w:hAnsi="Arial" w:hint="default"/>
      </w:rPr>
    </w:lvl>
    <w:lvl w:ilvl="7" w:tplc="14B246B6" w:tentative="1">
      <w:start w:val="1"/>
      <w:numFmt w:val="bullet"/>
      <w:lvlText w:val="•"/>
      <w:lvlJc w:val="left"/>
      <w:pPr>
        <w:tabs>
          <w:tab w:val="num" w:pos="5760"/>
        </w:tabs>
        <w:ind w:left="5760" w:hanging="360"/>
      </w:pPr>
      <w:rPr>
        <w:rFonts w:ascii="Arial" w:hAnsi="Arial" w:hint="default"/>
      </w:rPr>
    </w:lvl>
    <w:lvl w:ilvl="8" w:tplc="0494E54A"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1D4935AE"/>
    <w:multiLevelType w:val="hybridMultilevel"/>
    <w:tmpl w:val="2D706EE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2" w15:restartNumberingAfterBreak="0">
    <w:nsid w:val="1DB8615E"/>
    <w:multiLevelType w:val="hybridMultilevel"/>
    <w:tmpl w:val="1BA28AB8"/>
    <w:lvl w:ilvl="0" w:tplc="34087E46">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1DBD1E7C"/>
    <w:multiLevelType w:val="hybridMultilevel"/>
    <w:tmpl w:val="99FCCD52"/>
    <w:lvl w:ilvl="0" w:tplc="83BC2274">
      <w:start w:val="1"/>
      <w:numFmt w:val="bullet"/>
      <w:lvlText w:val="•"/>
      <w:lvlJc w:val="left"/>
      <w:pPr>
        <w:tabs>
          <w:tab w:val="num" w:pos="720"/>
        </w:tabs>
        <w:ind w:left="720" w:hanging="360"/>
      </w:pPr>
      <w:rPr>
        <w:rFonts w:ascii="Arial" w:hAnsi="Arial" w:hint="default"/>
      </w:rPr>
    </w:lvl>
    <w:lvl w:ilvl="1" w:tplc="119CD156" w:tentative="1">
      <w:start w:val="1"/>
      <w:numFmt w:val="bullet"/>
      <w:lvlText w:val="•"/>
      <w:lvlJc w:val="left"/>
      <w:pPr>
        <w:tabs>
          <w:tab w:val="num" w:pos="1440"/>
        </w:tabs>
        <w:ind w:left="1440" w:hanging="360"/>
      </w:pPr>
      <w:rPr>
        <w:rFonts w:ascii="Arial" w:hAnsi="Arial" w:hint="default"/>
      </w:rPr>
    </w:lvl>
    <w:lvl w:ilvl="2" w:tplc="4E30FA6E" w:tentative="1">
      <w:start w:val="1"/>
      <w:numFmt w:val="bullet"/>
      <w:lvlText w:val="•"/>
      <w:lvlJc w:val="left"/>
      <w:pPr>
        <w:tabs>
          <w:tab w:val="num" w:pos="2160"/>
        </w:tabs>
        <w:ind w:left="2160" w:hanging="360"/>
      </w:pPr>
      <w:rPr>
        <w:rFonts w:ascii="Arial" w:hAnsi="Arial" w:hint="default"/>
      </w:rPr>
    </w:lvl>
    <w:lvl w:ilvl="3" w:tplc="E3327366" w:tentative="1">
      <w:start w:val="1"/>
      <w:numFmt w:val="bullet"/>
      <w:lvlText w:val="•"/>
      <w:lvlJc w:val="left"/>
      <w:pPr>
        <w:tabs>
          <w:tab w:val="num" w:pos="2880"/>
        </w:tabs>
        <w:ind w:left="2880" w:hanging="360"/>
      </w:pPr>
      <w:rPr>
        <w:rFonts w:ascii="Arial" w:hAnsi="Arial" w:hint="default"/>
      </w:rPr>
    </w:lvl>
    <w:lvl w:ilvl="4" w:tplc="70003732" w:tentative="1">
      <w:start w:val="1"/>
      <w:numFmt w:val="bullet"/>
      <w:lvlText w:val="•"/>
      <w:lvlJc w:val="left"/>
      <w:pPr>
        <w:tabs>
          <w:tab w:val="num" w:pos="3600"/>
        </w:tabs>
        <w:ind w:left="3600" w:hanging="360"/>
      </w:pPr>
      <w:rPr>
        <w:rFonts w:ascii="Arial" w:hAnsi="Arial" w:hint="default"/>
      </w:rPr>
    </w:lvl>
    <w:lvl w:ilvl="5" w:tplc="CAB2CE08" w:tentative="1">
      <w:start w:val="1"/>
      <w:numFmt w:val="bullet"/>
      <w:lvlText w:val="•"/>
      <w:lvlJc w:val="left"/>
      <w:pPr>
        <w:tabs>
          <w:tab w:val="num" w:pos="4320"/>
        </w:tabs>
        <w:ind w:left="4320" w:hanging="360"/>
      </w:pPr>
      <w:rPr>
        <w:rFonts w:ascii="Arial" w:hAnsi="Arial" w:hint="default"/>
      </w:rPr>
    </w:lvl>
    <w:lvl w:ilvl="6" w:tplc="A3266B6C" w:tentative="1">
      <w:start w:val="1"/>
      <w:numFmt w:val="bullet"/>
      <w:lvlText w:val="•"/>
      <w:lvlJc w:val="left"/>
      <w:pPr>
        <w:tabs>
          <w:tab w:val="num" w:pos="5040"/>
        </w:tabs>
        <w:ind w:left="5040" w:hanging="360"/>
      </w:pPr>
      <w:rPr>
        <w:rFonts w:ascii="Arial" w:hAnsi="Arial" w:hint="default"/>
      </w:rPr>
    </w:lvl>
    <w:lvl w:ilvl="7" w:tplc="711A8EC8" w:tentative="1">
      <w:start w:val="1"/>
      <w:numFmt w:val="bullet"/>
      <w:lvlText w:val="•"/>
      <w:lvlJc w:val="left"/>
      <w:pPr>
        <w:tabs>
          <w:tab w:val="num" w:pos="5760"/>
        </w:tabs>
        <w:ind w:left="5760" w:hanging="360"/>
      </w:pPr>
      <w:rPr>
        <w:rFonts w:ascii="Arial" w:hAnsi="Arial" w:hint="default"/>
      </w:rPr>
    </w:lvl>
    <w:lvl w:ilvl="8" w:tplc="F38A7C9C"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1E0C66DB"/>
    <w:multiLevelType w:val="hybridMultilevel"/>
    <w:tmpl w:val="7834DEA0"/>
    <w:lvl w:ilvl="0" w:tplc="846A5ED4">
      <w:start w:val="1"/>
      <w:numFmt w:val="bullet"/>
      <w:lvlText w:val="•"/>
      <w:lvlJc w:val="left"/>
      <w:pPr>
        <w:tabs>
          <w:tab w:val="num" w:pos="720"/>
        </w:tabs>
        <w:ind w:left="720" w:hanging="360"/>
      </w:pPr>
      <w:rPr>
        <w:rFonts w:ascii="Arial" w:hAnsi="Arial" w:hint="default"/>
      </w:rPr>
    </w:lvl>
    <w:lvl w:ilvl="1" w:tplc="AE5EEAC8" w:tentative="1">
      <w:start w:val="1"/>
      <w:numFmt w:val="bullet"/>
      <w:lvlText w:val=""/>
      <w:lvlJc w:val="left"/>
      <w:pPr>
        <w:tabs>
          <w:tab w:val="num" w:pos="1440"/>
        </w:tabs>
        <w:ind w:left="1440" w:hanging="360"/>
      </w:pPr>
      <w:rPr>
        <w:rFonts w:ascii="Wingdings" w:hAnsi="Wingdings" w:hint="default"/>
      </w:rPr>
    </w:lvl>
    <w:lvl w:ilvl="2" w:tplc="82347B4E" w:tentative="1">
      <w:start w:val="1"/>
      <w:numFmt w:val="bullet"/>
      <w:lvlText w:val=""/>
      <w:lvlJc w:val="left"/>
      <w:pPr>
        <w:tabs>
          <w:tab w:val="num" w:pos="2160"/>
        </w:tabs>
        <w:ind w:left="2160" w:hanging="360"/>
      </w:pPr>
      <w:rPr>
        <w:rFonts w:ascii="Wingdings" w:hAnsi="Wingdings" w:hint="default"/>
      </w:rPr>
    </w:lvl>
    <w:lvl w:ilvl="3" w:tplc="C8760588" w:tentative="1">
      <w:start w:val="1"/>
      <w:numFmt w:val="bullet"/>
      <w:lvlText w:val=""/>
      <w:lvlJc w:val="left"/>
      <w:pPr>
        <w:tabs>
          <w:tab w:val="num" w:pos="2880"/>
        </w:tabs>
        <w:ind w:left="2880" w:hanging="360"/>
      </w:pPr>
      <w:rPr>
        <w:rFonts w:ascii="Wingdings" w:hAnsi="Wingdings" w:hint="default"/>
      </w:rPr>
    </w:lvl>
    <w:lvl w:ilvl="4" w:tplc="92B83AC8" w:tentative="1">
      <w:start w:val="1"/>
      <w:numFmt w:val="bullet"/>
      <w:lvlText w:val=""/>
      <w:lvlJc w:val="left"/>
      <w:pPr>
        <w:tabs>
          <w:tab w:val="num" w:pos="3600"/>
        </w:tabs>
        <w:ind w:left="3600" w:hanging="360"/>
      </w:pPr>
      <w:rPr>
        <w:rFonts w:ascii="Wingdings" w:hAnsi="Wingdings" w:hint="default"/>
      </w:rPr>
    </w:lvl>
    <w:lvl w:ilvl="5" w:tplc="6EBC7C0C" w:tentative="1">
      <w:start w:val="1"/>
      <w:numFmt w:val="bullet"/>
      <w:lvlText w:val=""/>
      <w:lvlJc w:val="left"/>
      <w:pPr>
        <w:tabs>
          <w:tab w:val="num" w:pos="4320"/>
        </w:tabs>
        <w:ind w:left="4320" w:hanging="360"/>
      </w:pPr>
      <w:rPr>
        <w:rFonts w:ascii="Wingdings" w:hAnsi="Wingdings" w:hint="default"/>
      </w:rPr>
    </w:lvl>
    <w:lvl w:ilvl="6" w:tplc="3AD69524" w:tentative="1">
      <w:start w:val="1"/>
      <w:numFmt w:val="bullet"/>
      <w:lvlText w:val=""/>
      <w:lvlJc w:val="left"/>
      <w:pPr>
        <w:tabs>
          <w:tab w:val="num" w:pos="5040"/>
        </w:tabs>
        <w:ind w:left="5040" w:hanging="360"/>
      </w:pPr>
      <w:rPr>
        <w:rFonts w:ascii="Wingdings" w:hAnsi="Wingdings" w:hint="default"/>
      </w:rPr>
    </w:lvl>
    <w:lvl w:ilvl="7" w:tplc="EC287EDE" w:tentative="1">
      <w:start w:val="1"/>
      <w:numFmt w:val="bullet"/>
      <w:lvlText w:val=""/>
      <w:lvlJc w:val="left"/>
      <w:pPr>
        <w:tabs>
          <w:tab w:val="num" w:pos="5760"/>
        </w:tabs>
        <w:ind w:left="5760" w:hanging="360"/>
      </w:pPr>
      <w:rPr>
        <w:rFonts w:ascii="Wingdings" w:hAnsi="Wingdings" w:hint="default"/>
      </w:rPr>
    </w:lvl>
    <w:lvl w:ilvl="8" w:tplc="801C3C08"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1ECC3B9F"/>
    <w:multiLevelType w:val="hybridMultilevel"/>
    <w:tmpl w:val="03F0745C"/>
    <w:lvl w:ilvl="0" w:tplc="C9DA48DE">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724AEDD8" w:tentative="1">
      <w:start w:val="1"/>
      <w:numFmt w:val="bullet"/>
      <w:lvlText w:val="•"/>
      <w:lvlJc w:val="left"/>
      <w:pPr>
        <w:tabs>
          <w:tab w:val="num" w:pos="2160"/>
        </w:tabs>
        <w:ind w:left="2160" w:hanging="360"/>
      </w:pPr>
      <w:rPr>
        <w:rFonts w:ascii="Arial" w:hAnsi="Arial" w:hint="default"/>
      </w:rPr>
    </w:lvl>
    <w:lvl w:ilvl="3" w:tplc="0AFCE450" w:tentative="1">
      <w:start w:val="1"/>
      <w:numFmt w:val="bullet"/>
      <w:lvlText w:val="•"/>
      <w:lvlJc w:val="left"/>
      <w:pPr>
        <w:tabs>
          <w:tab w:val="num" w:pos="2880"/>
        </w:tabs>
        <w:ind w:left="2880" w:hanging="360"/>
      </w:pPr>
      <w:rPr>
        <w:rFonts w:ascii="Arial" w:hAnsi="Arial" w:hint="default"/>
      </w:rPr>
    </w:lvl>
    <w:lvl w:ilvl="4" w:tplc="8D9AD7E6" w:tentative="1">
      <w:start w:val="1"/>
      <w:numFmt w:val="bullet"/>
      <w:lvlText w:val="•"/>
      <w:lvlJc w:val="left"/>
      <w:pPr>
        <w:tabs>
          <w:tab w:val="num" w:pos="3600"/>
        </w:tabs>
        <w:ind w:left="3600" w:hanging="360"/>
      </w:pPr>
      <w:rPr>
        <w:rFonts w:ascii="Arial" w:hAnsi="Arial" w:hint="default"/>
      </w:rPr>
    </w:lvl>
    <w:lvl w:ilvl="5" w:tplc="343AFDA2" w:tentative="1">
      <w:start w:val="1"/>
      <w:numFmt w:val="bullet"/>
      <w:lvlText w:val="•"/>
      <w:lvlJc w:val="left"/>
      <w:pPr>
        <w:tabs>
          <w:tab w:val="num" w:pos="4320"/>
        </w:tabs>
        <w:ind w:left="4320" w:hanging="360"/>
      </w:pPr>
      <w:rPr>
        <w:rFonts w:ascii="Arial" w:hAnsi="Arial" w:hint="default"/>
      </w:rPr>
    </w:lvl>
    <w:lvl w:ilvl="6" w:tplc="CF569C00" w:tentative="1">
      <w:start w:val="1"/>
      <w:numFmt w:val="bullet"/>
      <w:lvlText w:val="•"/>
      <w:lvlJc w:val="left"/>
      <w:pPr>
        <w:tabs>
          <w:tab w:val="num" w:pos="5040"/>
        </w:tabs>
        <w:ind w:left="5040" w:hanging="360"/>
      </w:pPr>
      <w:rPr>
        <w:rFonts w:ascii="Arial" w:hAnsi="Arial" w:hint="default"/>
      </w:rPr>
    </w:lvl>
    <w:lvl w:ilvl="7" w:tplc="54D62E50" w:tentative="1">
      <w:start w:val="1"/>
      <w:numFmt w:val="bullet"/>
      <w:lvlText w:val="•"/>
      <w:lvlJc w:val="left"/>
      <w:pPr>
        <w:tabs>
          <w:tab w:val="num" w:pos="5760"/>
        </w:tabs>
        <w:ind w:left="5760" w:hanging="360"/>
      </w:pPr>
      <w:rPr>
        <w:rFonts w:ascii="Arial" w:hAnsi="Arial" w:hint="default"/>
      </w:rPr>
    </w:lvl>
    <w:lvl w:ilvl="8" w:tplc="13C838FC"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1EEF7B75"/>
    <w:multiLevelType w:val="hybridMultilevel"/>
    <w:tmpl w:val="0EA67A8A"/>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7" w15:restartNumberingAfterBreak="0">
    <w:nsid w:val="1FDA1D13"/>
    <w:multiLevelType w:val="hybridMultilevel"/>
    <w:tmpl w:val="3D64908E"/>
    <w:lvl w:ilvl="0" w:tplc="34087E46">
      <w:start w:val="1"/>
      <w:numFmt w:val="bullet"/>
      <w:lvlText w:val=""/>
      <w:lvlJc w:val="left"/>
      <w:pPr>
        <w:ind w:left="1080" w:hanging="360"/>
      </w:pPr>
      <w:rPr>
        <w:rFonts w:ascii="Wingdings" w:hAnsi="Wingdings" w:hint="default"/>
      </w:rPr>
    </w:lvl>
    <w:lvl w:ilvl="1" w:tplc="34087E46">
      <w:start w:val="1"/>
      <w:numFmt w:val="bullet"/>
      <w:lvlText w:val=""/>
      <w:lvlJc w:val="left"/>
      <w:pPr>
        <w:ind w:left="1800" w:hanging="360"/>
      </w:pPr>
      <w:rPr>
        <w:rFonts w:ascii="Wingdings" w:hAnsi="Wingdings"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78" w15:restartNumberingAfterBreak="0">
    <w:nsid w:val="20661F27"/>
    <w:multiLevelType w:val="hybridMultilevel"/>
    <w:tmpl w:val="8B48D5BE"/>
    <w:lvl w:ilvl="0" w:tplc="53126A48">
      <w:start w:val="1"/>
      <w:numFmt w:val="bullet"/>
      <w:lvlText w:val="•"/>
      <w:lvlJc w:val="left"/>
      <w:pPr>
        <w:tabs>
          <w:tab w:val="num" w:pos="1080"/>
        </w:tabs>
        <w:ind w:left="1080" w:hanging="360"/>
      </w:pPr>
      <w:rPr>
        <w:rFonts w:ascii="Arial"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79" w15:restartNumberingAfterBreak="0">
    <w:nsid w:val="206F78DD"/>
    <w:multiLevelType w:val="hybridMultilevel"/>
    <w:tmpl w:val="0E927870"/>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15:restartNumberingAfterBreak="0">
    <w:nsid w:val="208D0773"/>
    <w:multiLevelType w:val="hybridMultilevel"/>
    <w:tmpl w:val="DBD03EC6"/>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1" w15:restartNumberingAfterBreak="0">
    <w:nsid w:val="20C3177D"/>
    <w:multiLevelType w:val="hybridMultilevel"/>
    <w:tmpl w:val="752A5560"/>
    <w:lvl w:ilvl="0" w:tplc="846A5ED4">
      <w:start w:val="1"/>
      <w:numFmt w:val="bullet"/>
      <w:lvlText w:val="•"/>
      <w:lvlJc w:val="left"/>
      <w:pPr>
        <w:tabs>
          <w:tab w:val="num" w:pos="720"/>
        </w:tabs>
        <w:ind w:left="720" w:hanging="360"/>
      </w:pPr>
      <w:rPr>
        <w:rFonts w:ascii="Arial" w:hAnsi="Arial" w:hint="default"/>
      </w:rPr>
    </w:lvl>
    <w:lvl w:ilvl="1" w:tplc="F586D522" w:tentative="1">
      <w:start w:val="1"/>
      <w:numFmt w:val="bullet"/>
      <w:lvlText w:val=""/>
      <w:lvlJc w:val="left"/>
      <w:pPr>
        <w:tabs>
          <w:tab w:val="num" w:pos="1440"/>
        </w:tabs>
        <w:ind w:left="1440" w:hanging="360"/>
      </w:pPr>
      <w:rPr>
        <w:rFonts w:ascii="Wingdings" w:hAnsi="Wingdings" w:hint="default"/>
      </w:rPr>
    </w:lvl>
    <w:lvl w:ilvl="2" w:tplc="35FC8678" w:tentative="1">
      <w:start w:val="1"/>
      <w:numFmt w:val="bullet"/>
      <w:lvlText w:val=""/>
      <w:lvlJc w:val="left"/>
      <w:pPr>
        <w:tabs>
          <w:tab w:val="num" w:pos="2160"/>
        </w:tabs>
        <w:ind w:left="2160" w:hanging="360"/>
      </w:pPr>
      <w:rPr>
        <w:rFonts w:ascii="Wingdings" w:hAnsi="Wingdings" w:hint="default"/>
      </w:rPr>
    </w:lvl>
    <w:lvl w:ilvl="3" w:tplc="40F667D0" w:tentative="1">
      <w:start w:val="1"/>
      <w:numFmt w:val="bullet"/>
      <w:lvlText w:val=""/>
      <w:lvlJc w:val="left"/>
      <w:pPr>
        <w:tabs>
          <w:tab w:val="num" w:pos="2880"/>
        </w:tabs>
        <w:ind w:left="2880" w:hanging="360"/>
      </w:pPr>
      <w:rPr>
        <w:rFonts w:ascii="Wingdings" w:hAnsi="Wingdings" w:hint="default"/>
      </w:rPr>
    </w:lvl>
    <w:lvl w:ilvl="4" w:tplc="2D986E86" w:tentative="1">
      <w:start w:val="1"/>
      <w:numFmt w:val="bullet"/>
      <w:lvlText w:val=""/>
      <w:lvlJc w:val="left"/>
      <w:pPr>
        <w:tabs>
          <w:tab w:val="num" w:pos="3600"/>
        </w:tabs>
        <w:ind w:left="3600" w:hanging="360"/>
      </w:pPr>
      <w:rPr>
        <w:rFonts w:ascii="Wingdings" w:hAnsi="Wingdings" w:hint="default"/>
      </w:rPr>
    </w:lvl>
    <w:lvl w:ilvl="5" w:tplc="9894CC24" w:tentative="1">
      <w:start w:val="1"/>
      <w:numFmt w:val="bullet"/>
      <w:lvlText w:val=""/>
      <w:lvlJc w:val="left"/>
      <w:pPr>
        <w:tabs>
          <w:tab w:val="num" w:pos="4320"/>
        </w:tabs>
        <w:ind w:left="4320" w:hanging="360"/>
      </w:pPr>
      <w:rPr>
        <w:rFonts w:ascii="Wingdings" w:hAnsi="Wingdings" w:hint="default"/>
      </w:rPr>
    </w:lvl>
    <w:lvl w:ilvl="6" w:tplc="0714FB14" w:tentative="1">
      <w:start w:val="1"/>
      <w:numFmt w:val="bullet"/>
      <w:lvlText w:val=""/>
      <w:lvlJc w:val="left"/>
      <w:pPr>
        <w:tabs>
          <w:tab w:val="num" w:pos="5040"/>
        </w:tabs>
        <w:ind w:left="5040" w:hanging="360"/>
      </w:pPr>
      <w:rPr>
        <w:rFonts w:ascii="Wingdings" w:hAnsi="Wingdings" w:hint="default"/>
      </w:rPr>
    </w:lvl>
    <w:lvl w:ilvl="7" w:tplc="DA581CB8" w:tentative="1">
      <w:start w:val="1"/>
      <w:numFmt w:val="bullet"/>
      <w:lvlText w:val=""/>
      <w:lvlJc w:val="left"/>
      <w:pPr>
        <w:tabs>
          <w:tab w:val="num" w:pos="5760"/>
        </w:tabs>
        <w:ind w:left="5760" w:hanging="360"/>
      </w:pPr>
      <w:rPr>
        <w:rFonts w:ascii="Wingdings" w:hAnsi="Wingdings" w:hint="default"/>
      </w:rPr>
    </w:lvl>
    <w:lvl w:ilvl="8" w:tplc="FE70DC4E"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2192165C"/>
    <w:multiLevelType w:val="hybridMultilevel"/>
    <w:tmpl w:val="DC2074A0"/>
    <w:lvl w:ilvl="0" w:tplc="ED2A0ADE">
      <w:start w:val="1"/>
      <w:numFmt w:val="bullet"/>
      <w:lvlText w:val="•"/>
      <w:lvlJc w:val="left"/>
      <w:pPr>
        <w:tabs>
          <w:tab w:val="num" w:pos="720"/>
        </w:tabs>
        <w:ind w:left="720" w:hanging="360"/>
      </w:pPr>
      <w:rPr>
        <w:rFonts w:ascii="Arial" w:hAnsi="Arial" w:hint="default"/>
      </w:rPr>
    </w:lvl>
    <w:lvl w:ilvl="1" w:tplc="4AB2E31E" w:tentative="1">
      <w:start w:val="1"/>
      <w:numFmt w:val="bullet"/>
      <w:lvlText w:val="•"/>
      <w:lvlJc w:val="left"/>
      <w:pPr>
        <w:tabs>
          <w:tab w:val="num" w:pos="1440"/>
        </w:tabs>
        <w:ind w:left="1440" w:hanging="360"/>
      </w:pPr>
      <w:rPr>
        <w:rFonts w:ascii="Arial" w:hAnsi="Arial" w:hint="default"/>
      </w:rPr>
    </w:lvl>
    <w:lvl w:ilvl="2" w:tplc="93AE1CC4" w:tentative="1">
      <w:start w:val="1"/>
      <w:numFmt w:val="bullet"/>
      <w:lvlText w:val="•"/>
      <w:lvlJc w:val="left"/>
      <w:pPr>
        <w:tabs>
          <w:tab w:val="num" w:pos="2160"/>
        </w:tabs>
        <w:ind w:left="2160" w:hanging="360"/>
      </w:pPr>
      <w:rPr>
        <w:rFonts w:ascii="Arial" w:hAnsi="Arial" w:hint="default"/>
      </w:rPr>
    </w:lvl>
    <w:lvl w:ilvl="3" w:tplc="D3AE4B06" w:tentative="1">
      <w:start w:val="1"/>
      <w:numFmt w:val="bullet"/>
      <w:lvlText w:val="•"/>
      <w:lvlJc w:val="left"/>
      <w:pPr>
        <w:tabs>
          <w:tab w:val="num" w:pos="2880"/>
        </w:tabs>
        <w:ind w:left="2880" w:hanging="360"/>
      </w:pPr>
      <w:rPr>
        <w:rFonts w:ascii="Arial" w:hAnsi="Arial" w:hint="default"/>
      </w:rPr>
    </w:lvl>
    <w:lvl w:ilvl="4" w:tplc="A0CC5C9E" w:tentative="1">
      <w:start w:val="1"/>
      <w:numFmt w:val="bullet"/>
      <w:lvlText w:val="•"/>
      <w:lvlJc w:val="left"/>
      <w:pPr>
        <w:tabs>
          <w:tab w:val="num" w:pos="3600"/>
        </w:tabs>
        <w:ind w:left="3600" w:hanging="360"/>
      </w:pPr>
      <w:rPr>
        <w:rFonts w:ascii="Arial" w:hAnsi="Arial" w:hint="default"/>
      </w:rPr>
    </w:lvl>
    <w:lvl w:ilvl="5" w:tplc="86305318" w:tentative="1">
      <w:start w:val="1"/>
      <w:numFmt w:val="bullet"/>
      <w:lvlText w:val="•"/>
      <w:lvlJc w:val="left"/>
      <w:pPr>
        <w:tabs>
          <w:tab w:val="num" w:pos="4320"/>
        </w:tabs>
        <w:ind w:left="4320" w:hanging="360"/>
      </w:pPr>
      <w:rPr>
        <w:rFonts w:ascii="Arial" w:hAnsi="Arial" w:hint="default"/>
      </w:rPr>
    </w:lvl>
    <w:lvl w:ilvl="6" w:tplc="269A5CF6" w:tentative="1">
      <w:start w:val="1"/>
      <w:numFmt w:val="bullet"/>
      <w:lvlText w:val="•"/>
      <w:lvlJc w:val="left"/>
      <w:pPr>
        <w:tabs>
          <w:tab w:val="num" w:pos="5040"/>
        </w:tabs>
        <w:ind w:left="5040" w:hanging="360"/>
      </w:pPr>
      <w:rPr>
        <w:rFonts w:ascii="Arial" w:hAnsi="Arial" w:hint="default"/>
      </w:rPr>
    </w:lvl>
    <w:lvl w:ilvl="7" w:tplc="D1C4CF8A" w:tentative="1">
      <w:start w:val="1"/>
      <w:numFmt w:val="bullet"/>
      <w:lvlText w:val="•"/>
      <w:lvlJc w:val="left"/>
      <w:pPr>
        <w:tabs>
          <w:tab w:val="num" w:pos="5760"/>
        </w:tabs>
        <w:ind w:left="5760" w:hanging="360"/>
      </w:pPr>
      <w:rPr>
        <w:rFonts w:ascii="Arial" w:hAnsi="Arial" w:hint="default"/>
      </w:rPr>
    </w:lvl>
    <w:lvl w:ilvl="8" w:tplc="6CD45D4C"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21B30544"/>
    <w:multiLevelType w:val="hybridMultilevel"/>
    <w:tmpl w:val="D2187AAC"/>
    <w:lvl w:ilvl="0" w:tplc="3BF8ED10">
      <w:start w:val="1"/>
      <w:numFmt w:val="bullet"/>
      <w:lvlText w:val="•"/>
      <w:lvlJc w:val="left"/>
      <w:pPr>
        <w:tabs>
          <w:tab w:val="num" w:pos="720"/>
        </w:tabs>
        <w:ind w:left="720" w:hanging="360"/>
      </w:pPr>
      <w:rPr>
        <w:rFonts w:ascii="Arial" w:hAnsi="Arial" w:hint="default"/>
      </w:rPr>
    </w:lvl>
    <w:lvl w:ilvl="1" w:tplc="0590DA34">
      <w:start w:val="1"/>
      <w:numFmt w:val="bullet"/>
      <w:lvlText w:val="•"/>
      <w:lvlJc w:val="left"/>
      <w:pPr>
        <w:tabs>
          <w:tab w:val="num" w:pos="1440"/>
        </w:tabs>
        <w:ind w:left="1440" w:hanging="360"/>
      </w:pPr>
      <w:rPr>
        <w:rFonts w:ascii="Arial" w:hAnsi="Arial" w:hint="default"/>
      </w:rPr>
    </w:lvl>
    <w:lvl w:ilvl="2" w:tplc="76368DA2" w:tentative="1">
      <w:start w:val="1"/>
      <w:numFmt w:val="bullet"/>
      <w:lvlText w:val="•"/>
      <w:lvlJc w:val="left"/>
      <w:pPr>
        <w:tabs>
          <w:tab w:val="num" w:pos="2160"/>
        </w:tabs>
        <w:ind w:left="2160" w:hanging="360"/>
      </w:pPr>
      <w:rPr>
        <w:rFonts w:ascii="Arial" w:hAnsi="Arial" w:hint="default"/>
      </w:rPr>
    </w:lvl>
    <w:lvl w:ilvl="3" w:tplc="E8B40342" w:tentative="1">
      <w:start w:val="1"/>
      <w:numFmt w:val="bullet"/>
      <w:lvlText w:val="•"/>
      <w:lvlJc w:val="left"/>
      <w:pPr>
        <w:tabs>
          <w:tab w:val="num" w:pos="2880"/>
        </w:tabs>
        <w:ind w:left="2880" w:hanging="360"/>
      </w:pPr>
      <w:rPr>
        <w:rFonts w:ascii="Arial" w:hAnsi="Arial" w:hint="default"/>
      </w:rPr>
    </w:lvl>
    <w:lvl w:ilvl="4" w:tplc="466AD938" w:tentative="1">
      <w:start w:val="1"/>
      <w:numFmt w:val="bullet"/>
      <w:lvlText w:val="•"/>
      <w:lvlJc w:val="left"/>
      <w:pPr>
        <w:tabs>
          <w:tab w:val="num" w:pos="3600"/>
        </w:tabs>
        <w:ind w:left="3600" w:hanging="360"/>
      </w:pPr>
      <w:rPr>
        <w:rFonts w:ascii="Arial" w:hAnsi="Arial" w:hint="default"/>
      </w:rPr>
    </w:lvl>
    <w:lvl w:ilvl="5" w:tplc="E736A532" w:tentative="1">
      <w:start w:val="1"/>
      <w:numFmt w:val="bullet"/>
      <w:lvlText w:val="•"/>
      <w:lvlJc w:val="left"/>
      <w:pPr>
        <w:tabs>
          <w:tab w:val="num" w:pos="4320"/>
        </w:tabs>
        <w:ind w:left="4320" w:hanging="360"/>
      </w:pPr>
      <w:rPr>
        <w:rFonts w:ascii="Arial" w:hAnsi="Arial" w:hint="default"/>
      </w:rPr>
    </w:lvl>
    <w:lvl w:ilvl="6" w:tplc="036C935A" w:tentative="1">
      <w:start w:val="1"/>
      <w:numFmt w:val="bullet"/>
      <w:lvlText w:val="•"/>
      <w:lvlJc w:val="left"/>
      <w:pPr>
        <w:tabs>
          <w:tab w:val="num" w:pos="5040"/>
        </w:tabs>
        <w:ind w:left="5040" w:hanging="360"/>
      </w:pPr>
      <w:rPr>
        <w:rFonts w:ascii="Arial" w:hAnsi="Arial" w:hint="default"/>
      </w:rPr>
    </w:lvl>
    <w:lvl w:ilvl="7" w:tplc="71FA17AA" w:tentative="1">
      <w:start w:val="1"/>
      <w:numFmt w:val="bullet"/>
      <w:lvlText w:val="•"/>
      <w:lvlJc w:val="left"/>
      <w:pPr>
        <w:tabs>
          <w:tab w:val="num" w:pos="5760"/>
        </w:tabs>
        <w:ind w:left="5760" w:hanging="360"/>
      </w:pPr>
      <w:rPr>
        <w:rFonts w:ascii="Arial" w:hAnsi="Arial" w:hint="default"/>
      </w:rPr>
    </w:lvl>
    <w:lvl w:ilvl="8" w:tplc="4710A392"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22E904F4"/>
    <w:multiLevelType w:val="hybridMultilevel"/>
    <w:tmpl w:val="72DCDDF2"/>
    <w:lvl w:ilvl="0" w:tplc="16007462">
      <w:start w:val="1"/>
      <w:numFmt w:val="bullet"/>
      <w:lvlText w:val="•"/>
      <w:lvlJc w:val="left"/>
      <w:pPr>
        <w:tabs>
          <w:tab w:val="num" w:pos="720"/>
        </w:tabs>
        <w:ind w:left="720" w:hanging="360"/>
      </w:pPr>
      <w:rPr>
        <w:rFonts w:ascii="Arial" w:hAnsi="Arial" w:hint="default"/>
      </w:rPr>
    </w:lvl>
    <w:lvl w:ilvl="1" w:tplc="57EA2464" w:tentative="1">
      <w:start w:val="1"/>
      <w:numFmt w:val="bullet"/>
      <w:lvlText w:val="•"/>
      <w:lvlJc w:val="left"/>
      <w:pPr>
        <w:tabs>
          <w:tab w:val="num" w:pos="1440"/>
        </w:tabs>
        <w:ind w:left="1440" w:hanging="360"/>
      </w:pPr>
      <w:rPr>
        <w:rFonts w:ascii="Arial" w:hAnsi="Arial" w:hint="default"/>
      </w:rPr>
    </w:lvl>
    <w:lvl w:ilvl="2" w:tplc="5E08DAC4" w:tentative="1">
      <w:start w:val="1"/>
      <w:numFmt w:val="bullet"/>
      <w:lvlText w:val="•"/>
      <w:lvlJc w:val="left"/>
      <w:pPr>
        <w:tabs>
          <w:tab w:val="num" w:pos="2160"/>
        </w:tabs>
        <w:ind w:left="2160" w:hanging="360"/>
      </w:pPr>
      <w:rPr>
        <w:rFonts w:ascii="Arial" w:hAnsi="Arial" w:hint="default"/>
      </w:rPr>
    </w:lvl>
    <w:lvl w:ilvl="3" w:tplc="3E583598" w:tentative="1">
      <w:start w:val="1"/>
      <w:numFmt w:val="bullet"/>
      <w:lvlText w:val="•"/>
      <w:lvlJc w:val="left"/>
      <w:pPr>
        <w:tabs>
          <w:tab w:val="num" w:pos="2880"/>
        </w:tabs>
        <w:ind w:left="2880" w:hanging="360"/>
      </w:pPr>
      <w:rPr>
        <w:rFonts w:ascii="Arial" w:hAnsi="Arial" w:hint="default"/>
      </w:rPr>
    </w:lvl>
    <w:lvl w:ilvl="4" w:tplc="6BE0DFB6" w:tentative="1">
      <w:start w:val="1"/>
      <w:numFmt w:val="bullet"/>
      <w:lvlText w:val="•"/>
      <w:lvlJc w:val="left"/>
      <w:pPr>
        <w:tabs>
          <w:tab w:val="num" w:pos="3600"/>
        </w:tabs>
        <w:ind w:left="3600" w:hanging="360"/>
      </w:pPr>
      <w:rPr>
        <w:rFonts w:ascii="Arial" w:hAnsi="Arial" w:hint="default"/>
      </w:rPr>
    </w:lvl>
    <w:lvl w:ilvl="5" w:tplc="D918FFD2" w:tentative="1">
      <w:start w:val="1"/>
      <w:numFmt w:val="bullet"/>
      <w:lvlText w:val="•"/>
      <w:lvlJc w:val="left"/>
      <w:pPr>
        <w:tabs>
          <w:tab w:val="num" w:pos="4320"/>
        </w:tabs>
        <w:ind w:left="4320" w:hanging="360"/>
      </w:pPr>
      <w:rPr>
        <w:rFonts w:ascii="Arial" w:hAnsi="Arial" w:hint="default"/>
      </w:rPr>
    </w:lvl>
    <w:lvl w:ilvl="6" w:tplc="C9AEC800" w:tentative="1">
      <w:start w:val="1"/>
      <w:numFmt w:val="bullet"/>
      <w:lvlText w:val="•"/>
      <w:lvlJc w:val="left"/>
      <w:pPr>
        <w:tabs>
          <w:tab w:val="num" w:pos="5040"/>
        </w:tabs>
        <w:ind w:left="5040" w:hanging="360"/>
      </w:pPr>
      <w:rPr>
        <w:rFonts w:ascii="Arial" w:hAnsi="Arial" w:hint="default"/>
      </w:rPr>
    </w:lvl>
    <w:lvl w:ilvl="7" w:tplc="3C24856E" w:tentative="1">
      <w:start w:val="1"/>
      <w:numFmt w:val="bullet"/>
      <w:lvlText w:val="•"/>
      <w:lvlJc w:val="left"/>
      <w:pPr>
        <w:tabs>
          <w:tab w:val="num" w:pos="5760"/>
        </w:tabs>
        <w:ind w:left="5760" w:hanging="360"/>
      </w:pPr>
      <w:rPr>
        <w:rFonts w:ascii="Arial" w:hAnsi="Arial" w:hint="default"/>
      </w:rPr>
    </w:lvl>
    <w:lvl w:ilvl="8" w:tplc="3CBA2F4A"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238C6E5C"/>
    <w:multiLevelType w:val="hybridMultilevel"/>
    <w:tmpl w:val="147E8D04"/>
    <w:lvl w:ilvl="0" w:tplc="356E208A">
      <w:start w:val="1"/>
      <w:numFmt w:val="bullet"/>
      <w:lvlText w:val="•"/>
      <w:lvlJc w:val="left"/>
      <w:pPr>
        <w:tabs>
          <w:tab w:val="num" w:pos="720"/>
        </w:tabs>
        <w:ind w:left="720" w:hanging="360"/>
      </w:pPr>
      <w:rPr>
        <w:rFonts w:ascii="Arial" w:hAnsi="Arial" w:hint="default"/>
      </w:rPr>
    </w:lvl>
    <w:lvl w:ilvl="1" w:tplc="B2166A6E" w:tentative="1">
      <w:start w:val="1"/>
      <w:numFmt w:val="bullet"/>
      <w:lvlText w:val="•"/>
      <w:lvlJc w:val="left"/>
      <w:pPr>
        <w:tabs>
          <w:tab w:val="num" w:pos="1440"/>
        </w:tabs>
        <w:ind w:left="1440" w:hanging="360"/>
      </w:pPr>
      <w:rPr>
        <w:rFonts w:ascii="Arial" w:hAnsi="Arial" w:hint="default"/>
      </w:rPr>
    </w:lvl>
    <w:lvl w:ilvl="2" w:tplc="91944DAA" w:tentative="1">
      <w:start w:val="1"/>
      <w:numFmt w:val="bullet"/>
      <w:lvlText w:val="•"/>
      <w:lvlJc w:val="left"/>
      <w:pPr>
        <w:tabs>
          <w:tab w:val="num" w:pos="2160"/>
        </w:tabs>
        <w:ind w:left="2160" w:hanging="360"/>
      </w:pPr>
      <w:rPr>
        <w:rFonts w:ascii="Arial" w:hAnsi="Arial" w:hint="default"/>
      </w:rPr>
    </w:lvl>
    <w:lvl w:ilvl="3" w:tplc="DF08DB22" w:tentative="1">
      <w:start w:val="1"/>
      <w:numFmt w:val="bullet"/>
      <w:lvlText w:val="•"/>
      <w:lvlJc w:val="left"/>
      <w:pPr>
        <w:tabs>
          <w:tab w:val="num" w:pos="2880"/>
        </w:tabs>
        <w:ind w:left="2880" w:hanging="360"/>
      </w:pPr>
      <w:rPr>
        <w:rFonts w:ascii="Arial" w:hAnsi="Arial" w:hint="default"/>
      </w:rPr>
    </w:lvl>
    <w:lvl w:ilvl="4" w:tplc="4BA6A802" w:tentative="1">
      <w:start w:val="1"/>
      <w:numFmt w:val="bullet"/>
      <w:lvlText w:val="•"/>
      <w:lvlJc w:val="left"/>
      <w:pPr>
        <w:tabs>
          <w:tab w:val="num" w:pos="3600"/>
        </w:tabs>
        <w:ind w:left="3600" w:hanging="360"/>
      </w:pPr>
      <w:rPr>
        <w:rFonts w:ascii="Arial" w:hAnsi="Arial" w:hint="default"/>
      </w:rPr>
    </w:lvl>
    <w:lvl w:ilvl="5" w:tplc="04E2A852" w:tentative="1">
      <w:start w:val="1"/>
      <w:numFmt w:val="bullet"/>
      <w:lvlText w:val="•"/>
      <w:lvlJc w:val="left"/>
      <w:pPr>
        <w:tabs>
          <w:tab w:val="num" w:pos="4320"/>
        </w:tabs>
        <w:ind w:left="4320" w:hanging="360"/>
      </w:pPr>
      <w:rPr>
        <w:rFonts w:ascii="Arial" w:hAnsi="Arial" w:hint="default"/>
      </w:rPr>
    </w:lvl>
    <w:lvl w:ilvl="6" w:tplc="C4881300" w:tentative="1">
      <w:start w:val="1"/>
      <w:numFmt w:val="bullet"/>
      <w:lvlText w:val="•"/>
      <w:lvlJc w:val="left"/>
      <w:pPr>
        <w:tabs>
          <w:tab w:val="num" w:pos="5040"/>
        </w:tabs>
        <w:ind w:left="5040" w:hanging="360"/>
      </w:pPr>
      <w:rPr>
        <w:rFonts w:ascii="Arial" w:hAnsi="Arial" w:hint="default"/>
      </w:rPr>
    </w:lvl>
    <w:lvl w:ilvl="7" w:tplc="59FEFDF0" w:tentative="1">
      <w:start w:val="1"/>
      <w:numFmt w:val="bullet"/>
      <w:lvlText w:val="•"/>
      <w:lvlJc w:val="left"/>
      <w:pPr>
        <w:tabs>
          <w:tab w:val="num" w:pos="5760"/>
        </w:tabs>
        <w:ind w:left="5760" w:hanging="360"/>
      </w:pPr>
      <w:rPr>
        <w:rFonts w:ascii="Arial" w:hAnsi="Arial" w:hint="default"/>
      </w:rPr>
    </w:lvl>
    <w:lvl w:ilvl="8" w:tplc="9BA0BF02"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23AC39B7"/>
    <w:multiLevelType w:val="hybridMultilevel"/>
    <w:tmpl w:val="BEB26A94"/>
    <w:lvl w:ilvl="0" w:tplc="846A5ED4">
      <w:start w:val="1"/>
      <w:numFmt w:val="bullet"/>
      <w:lvlText w:val="•"/>
      <w:lvlJc w:val="left"/>
      <w:pPr>
        <w:tabs>
          <w:tab w:val="num" w:pos="720"/>
        </w:tabs>
        <w:ind w:left="720" w:hanging="360"/>
      </w:pPr>
      <w:rPr>
        <w:rFonts w:ascii="Arial" w:hAnsi="Arial" w:hint="default"/>
      </w:rPr>
    </w:lvl>
    <w:lvl w:ilvl="1" w:tplc="0002C646" w:tentative="1">
      <w:start w:val="1"/>
      <w:numFmt w:val="bullet"/>
      <w:lvlText w:val=""/>
      <w:lvlJc w:val="left"/>
      <w:pPr>
        <w:tabs>
          <w:tab w:val="num" w:pos="1440"/>
        </w:tabs>
        <w:ind w:left="1440" w:hanging="360"/>
      </w:pPr>
      <w:rPr>
        <w:rFonts w:ascii="Wingdings" w:hAnsi="Wingdings" w:hint="default"/>
      </w:rPr>
    </w:lvl>
    <w:lvl w:ilvl="2" w:tplc="06B8FC3C" w:tentative="1">
      <w:start w:val="1"/>
      <w:numFmt w:val="bullet"/>
      <w:lvlText w:val=""/>
      <w:lvlJc w:val="left"/>
      <w:pPr>
        <w:tabs>
          <w:tab w:val="num" w:pos="2160"/>
        </w:tabs>
        <w:ind w:left="2160" w:hanging="360"/>
      </w:pPr>
      <w:rPr>
        <w:rFonts w:ascii="Wingdings" w:hAnsi="Wingdings" w:hint="default"/>
      </w:rPr>
    </w:lvl>
    <w:lvl w:ilvl="3" w:tplc="260E5230" w:tentative="1">
      <w:start w:val="1"/>
      <w:numFmt w:val="bullet"/>
      <w:lvlText w:val=""/>
      <w:lvlJc w:val="left"/>
      <w:pPr>
        <w:tabs>
          <w:tab w:val="num" w:pos="2880"/>
        </w:tabs>
        <w:ind w:left="2880" w:hanging="360"/>
      </w:pPr>
      <w:rPr>
        <w:rFonts w:ascii="Wingdings" w:hAnsi="Wingdings" w:hint="default"/>
      </w:rPr>
    </w:lvl>
    <w:lvl w:ilvl="4" w:tplc="95BCB99A" w:tentative="1">
      <w:start w:val="1"/>
      <w:numFmt w:val="bullet"/>
      <w:lvlText w:val=""/>
      <w:lvlJc w:val="left"/>
      <w:pPr>
        <w:tabs>
          <w:tab w:val="num" w:pos="3600"/>
        </w:tabs>
        <w:ind w:left="3600" w:hanging="360"/>
      </w:pPr>
      <w:rPr>
        <w:rFonts w:ascii="Wingdings" w:hAnsi="Wingdings" w:hint="default"/>
      </w:rPr>
    </w:lvl>
    <w:lvl w:ilvl="5" w:tplc="FBFA3014" w:tentative="1">
      <w:start w:val="1"/>
      <w:numFmt w:val="bullet"/>
      <w:lvlText w:val=""/>
      <w:lvlJc w:val="left"/>
      <w:pPr>
        <w:tabs>
          <w:tab w:val="num" w:pos="4320"/>
        </w:tabs>
        <w:ind w:left="4320" w:hanging="360"/>
      </w:pPr>
      <w:rPr>
        <w:rFonts w:ascii="Wingdings" w:hAnsi="Wingdings" w:hint="default"/>
      </w:rPr>
    </w:lvl>
    <w:lvl w:ilvl="6" w:tplc="B4FC9E1A" w:tentative="1">
      <w:start w:val="1"/>
      <w:numFmt w:val="bullet"/>
      <w:lvlText w:val=""/>
      <w:lvlJc w:val="left"/>
      <w:pPr>
        <w:tabs>
          <w:tab w:val="num" w:pos="5040"/>
        </w:tabs>
        <w:ind w:left="5040" w:hanging="360"/>
      </w:pPr>
      <w:rPr>
        <w:rFonts w:ascii="Wingdings" w:hAnsi="Wingdings" w:hint="default"/>
      </w:rPr>
    </w:lvl>
    <w:lvl w:ilvl="7" w:tplc="ECCE5FE8" w:tentative="1">
      <w:start w:val="1"/>
      <w:numFmt w:val="bullet"/>
      <w:lvlText w:val=""/>
      <w:lvlJc w:val="left"/>
      <w:pPr>
        <w:tabs>
          <w:tab w:val="num" w:pos="5760"/>
        </w:tabs>
        <w:ind w:left="5760" w:hanging="360"/>
      </w:pPr>
      <w:rPr>
        <w:rFonts w:ascii="Wingdings" w:hAnsi="Wingdings" w:hint="default"/>
      </w:rPr>
    </w:lvl>
    <w:lvl w:ilvl="8" w:tplc="A0706A58"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25154E49"/>
    <w:multiLevelType w:val="hybridMultilevel"/>
    <w:tmpl w:val="32706D7A"/>
    <w:lvl w:ilvl="0" w:tplc="83D88964">
      <w:start w:val="1"/>
      <w:numFmt w:val="decimal"/>
      <w:lvlText w:val="%1."/>
      <w:lvlJc w:val="left"/>
      <w:pPr>
        <w:tabs>
          <w:tab w:val="num" w:pos="720"/>
        </w:tabs>
        <w:ind w:left="720" w:hanging="360"/>
      </w:pPr>
    </w:lvl>
    <w:lvl w:ilvl="1" w:tplc="3210F156" w:tentative="1">
      <w:start w:val="1"/>
      <w:numFmt w:val="decimal"/>
      <w:lvlText w:val="%2."/>
      <w:lvlJc w:val="left"/>
      <w:pPr>
        <w:tabs>
          <w:tab w:val="num" w:pos="1440"/>
        </w:tabs>
        <w:ind w:left="1440" w:hanging="360"/>
      </w:pPr>
    </w:lvl>
    <w:lvl w:ilvl="2" w:tplc="12FCB0AC" w:tentative="1">
      <w:start w:val="1"/>
      <w:numFmt w:val="decimal"/>
      <w:lvlText w:val="%3."/>
      <w:lvlJc w:val="left"/>
      <w:pPr>
        <w:tabs>
          <w:tab w:val="num" w:pos="2160"/>
        </w:tabs>
        <w:ind w:left="2160" w:hanging="360"/>
      </w:pPr>
    </w:lvl>
    <w:lvl w:ilvl="3" w:tplc="3BF6C8C0" w:tentative="1">
      <w:start w:val="1"/>
      <w:numFmt w:val="decimal"/>
      <w:lvlText w:val="%4."/>
      <w:lvlJc w:val="left"/>
      <w:pPr>
        <w:tabs>
          <w:tab w:val="num" w:pos="2880"/>
        </w:tabs>
        <w:ind w:left="2880" w:hanging="360"/>
      </w:pPr>
    </w:lvl>
    <w:lvl w:ilvl="4" w:tplc="1A547000" w:tentative="1">
      <w:start w:val="1"/>
      <w:numFmt w:val="decimal"/>
      <w:lvlText w:val="%5."/>
      <w:lvlJc w:val="left"/>
      <w:pPr>
        <w:tabs>
          <w:tab w:val="num" w:pos="3600"/>
        </w:tabs>
        <w:ind w:left="3600" w:hanging="360"/>
      </w:pPr>
    </w:lvl>
    <w:lvl w:ilvl="5" w:tplc="3EEEBACE" w:tentative="1">
      <w:start w:val="1"/>
      <w:numFmt w:val="decimal"/>
      <w:lvlText w:val="%6."/>
      <w:lvlJc w:val="left"/>
      <w:pPr>
        <w:tabs>
          <w:tab w:val="num" w:pos="4320"/>
        </w:tabs>
        <w:ind w:left="4320" w:hanging="360"/>
      </w:pPr>
    </w:lvl>
    <w:lvl w:ilvl="6" w:tplc="08D4F68A" w:tentative="1">
      <w:start w:val="1"/>
      <w:numFmt w:val="decimal"/>
      <w:lvlText w:val="%7."/>
      <w:lvlJc w:val="left"/>
      <w:pPr>
        <w:tabs>
          <w:tab w:val="num" w:pos="5040"/>
        </w:tabs>
        <w:ind w:left="5040" w:hanging="360"/>
      </w:pPr>
    </w:lvl>
    <w:lvl w:ilvl="7" w:tplc="A83A61CA" w:tentative="1">
      <w:start w:val="1"/>
      <w:numFmt w:val="decimal"/>
      <w:lvlText w:val="%8."/>
      <w:lvlJc w:val="left"/>
      <w:pPr>
        <w:tabs>
          <w:tab w:val="num" w:pos="5760"/>
        </w:tabs>
        <w:ind w:left="5760" w:hanging="360"/>
      </w:pPr>
    </w:lvl>
    <w:lvl w:ilvl="8" w:tplc="F52C4F3A" w:tentative="1">
      <w:start w:val="1"/>
      <w:numFmt w:val="decimal"/>
      <w:lvlText w:val="%9."/>
      <w:lvlJc w:val="left"/>
      <w:pPr>
        <w:tabs>
          <w:tab w:val="num" w:pos="6480"/>
        </w:tabs>
        <w:ind w:left="6480" w:hanging="360"/>
      </w:pPr>
    </w:lvl>
  </w:abstractNum>
  <w:abstractNum w:abstractNumId="88" w15:restartNumberingAfterBreak="0">
    <w:nsid w:val="251A0C51"/>
    <w:multiLevelType w:val="hybridMultilevel"/>
    <w:tmpl w:val="859AFA26"/>
    <w:lvl w:ilvl="0" w:tplc="1BA038A8">
      <w:start w:val="1"/>
      <w:numFmt w:val="bullet"/>
      <w:lvlText w:val="•"/>
      <w:lvlJc w:val="left"/>
      <w:pPr>
        <w:tabs>
          <w:tab w:val="num" w:pos="720"/>
        </w:tabs>
        <w:ind w:left="720" w:hanging="360"/>
      </w:pPr>
      <w:rPr>
        <w:rFonts w:ascii="Arial" w:hAnsi="Arial" w:hint="default"/>
      </w:rPr>
    </w:lvl>
    <w:lvl w:ilvl="1" w:tplc="E6FE3AC2" w:tentative="1">
      <w:start w:val="1"/>
      <w:numFmt w:val="bullet"/>
      <w:lvlText w:val="•"/>
      <w:lvlJc w:val="left"/>
      <w:pPr>
        <w:tabs>
          <w:tab w:val="num" w:pos="1440"/>
        </w:tabs>
        <w:ind w:left="1440" w:hanging="360"/>
      </w:pPr>
      <w:rPr>
        <w:rFonts w:ascii="Arial" w:hAnsi="Arial" w:hint="default"/>
      </w:rPr>
    </w:lvl>
    <w:lvl w:ilvl="2" w:tplc="900A782E" w:tentative="1">
      <w:start w:val="1"/>
      <w:numFmt w:val="bullet"/>
      <w:lvlText w:val="•"/>
      <w:lvlJc w:val="left"/>
      <w:pPr>
        <w:tabs>
          <w:tab w:val="num" w:pos="2160"/>
        </w:tabs>
        <w:ind w:left="2160" w:hanging="360"/>
      </w:pPr>
      <w:rPr>
        <w:rFonts w:ascii="Arial" w:hAnsi="Arial" w:hint="default"/>
      </w:rPr>
    </w:lvl>
    <w:lvl w:ilvl="3" w:tplc="F05CA26E" w:tentative="1">
      <w:start w:val="1"/>
      <w:numFmt w:val="bullet"/>
      <w:lvlText w:val="•"/>
      <w:lvlJc w:val="left"/>
      <w:pPr>
        <w:tabs>
          <w:tab w:val="num" w:pos="2880"/>
        </w:tabs>
        <w:ind w:left="2880" w:hanging="360"/>
      </w:pPr>
      <w:rPr>
        <w:rFonts w:ascii="Arial" w:hAnsi="Arial" w:hint="default"/>
      </w:rPr>
    </w:lvl>
    <w:lvl w:ilvl="4" w:tplc="E3446AC6" w:tentative="1">
      <w:start w:val="1"/>
      <w:numFmt w:val="bullet"/>
      <w:lvlText w:val="•"/>
      <w:lvlJc w:val="left"/>
      <w:pPr>
        <w:tabs>
          <w:tab w:val="num" w:pos="3600"/>
        </w:tabs>
        <w:ind w:left="3600" w:hanging="360"/>
      </w:pPr>
      <w:rPr>
        <w:rFonts w:ascii="Arial" w:hAnsi="Arial" w:hint="default"/>
      </w:rPr>
    </w:lvl>
    <w:lvl w:ilvl="5" w:tplc="A7B082C8" w:tentative="1">
      <w:start w:val="1"/>
      <w:numFmt w:val="bullet"/>
      <w:lvlText w:val="•"/>
      <w:lvlJc w:val="left"/>
      <w:pPr>
        <w:tabs>
          <w:tab w:val="num" w:pos="4320"/>
        </w:tabs>
        <w:ind w:left="4320" w:hanging="360"/>
      </w:pPr>
      <w:rPr>
        <w:rFonts w:ascii="Arial" w:hAnsi="Arial" w:hint="default"/>
      </w:rPr>
    </w:lvl>
    <w:lvl w:ilvl="6" w:tplc="903A6526" w:tentative="1">
      <w:start w:val="1"/>
      <w:numFmt w:val="bullet"/>
      <w:lvlText w:val="•"/>
      <w:lvlJc w:val="left"/>
      <w:pPr>
        <w:tabs>
          <w:tab w:val="num" w:pos="5040"/>
        </w:tabs>
        <w:ind w:left="5040" w:hanging="360"/>
      </w:pPr>
      <w:rPr>
        <w:rFonts w:ascii="Arial" w:hAnsi="Arial" w:hint="default"/>
      </w:rPr>
    </w:lvl>
    <w:lvl w:ilvl="7" w:tplc="ED4E5458" w:tentative="1">
      <w:start w:val="1"/>
      <w:numFmt w:val="bullet"/>
      <w:lvlText w:val="•"/>
      <w:lvlJc w:val="left"/>
      <w:pPr>
        <w:tabs>
          <w:tab w:val="num" w:pos="5760"/>
        </w:tabs>
        <w:ind w:left="5760" w:hanging="360"/>
      </w:pPr>
      <w:rPr>
        <w:rFonts w:ascii="Arial" w:hAnsi="Arial" w:hint="default"/>
      </w:rPr>
    </w:lvl>
    <w:lvl w:ilvl="8" w:tplc="258E2AC4"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272564B6"/>
    <w:multiLevelType w:val="hybridMultilevel"/>
    <w:tmpl w:val="91B41EEA"/>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0" w15:restartNumberingAfterBreak="0">
    <w:nsid w:val="274A6F85"/>
    <w:multiLevelType w:val="hybridMultilevel"/>
    <w:tmpl w:val="14BE1076"/>
    <w:lvl w:ilvl="0" w:tplc="C0F61EB2">
      <w:start w:val="1"/>
      <w:numFmt w:val="decimal"/>
      <w:lvlText w:val="%1."/>
      <w:lvlJc w:val="left"/>
      <w:pPr>
        <w:tabs>
          <w:tab w:val="num" w:pos="720"/>
        </w:tabs>
        <w:ind w:left="720" w:hanging="360"/>
      </w:pPr>
    </w:lvl>
    <w:lvl w:ilvl="1" w:tplc="0D40D040" w:tentative="1">
      <w:start w:val="1"/>
      <w:numFmt w:val="decimal"/>
      <w:lvlText w:val="%2."/>
      <w:lvlJc w:val="left"/>
      <w:pPr>
        <w:tabs>
          <w:tab w:val="num" w:pos="1440"/>
        </w:tabs>
        <w:ind w:left="1440" w:hanging="360"/>
      </w:pPr>
    </w:lvl>
    <w:lvl w:ilvl="2" w:tplc="AA1A262A" w:tentative="1">
      <w:start w:val="1"/>
      <w:numFmt w:val="decimal"/>
      <w:lvlText w:val="%3."/>
      <w:lvlJc w:val="left"/>
      <w:pPr>
        <w:tabs>
          <w:tab w:val="num" w:pos="2160"/>
        </w:tabs>
        <w:ind w:left="2160" w:hanging="360"/>
      </w:pPr>
    </w:lvl>
    <w:lvl w:ilvl="3" w:tplc="833C301E" w:tentative="1">
      <w:start w:val="1"/>
      <w:numFmt w:val="decimal"/>
      <w:lvlText w:val="%4."/>
      <w:lvlJc w:val="left"/>
      <w:pPr>
        <w:tabs>
          <w:tab w:val="num" w:pos="2880"/>
        </w:tabs>
        <w:ind w:left="2880" w:hanging="360"/>
      </w:pPr>
    </w:lvl>
    <w:lvl w:ilvl="4" w:tplc="4000B068" w:tentative="1">
      <w:start w:val="1"/>
      <w:numFmt w:val="decimal"/>
      <w:lvlText w:val="%5."/>
      <w:lvlJc w:val="left"/>
      <w:pPr>
        <w:tabs>
          <w:tab w:val="num" w:pos="3600"/>
        </w:tabs>
        <w:ind w:left="3600" w:hanging="360"/>
      </w:pPr>
    </w:lvl>
    <w:lvl w:ilvl="5" w:tplc="396A2896" w:tentative="1">
      <w:start w:val="1"/>
      <w:numFmt w:val="decimal"/>
      <w:lvlText w:val="%6."/>
      <w:lvlJc w:val="left"/>
      <w:pPr>
        <w:tabs>
          <w:tab w:val="num" w:pos="4320"/>
        </w:tabs>
        <w:ind w:left="4320" w:hanging="360"/>
      </w:pPr>
    </w:lvl>
    <w:lvl w:ilvl="6" w:tplc="572A65FA" w:tentative="1">
      <w:start w:val="1"/>
      <w:numFmt w:val="decimal"/>
      <w:lvlText w:val="%7."/>
      <w:lvlJc w:val="left"/>
      <w:pPr>
        <w:tabs>
          <w:tab w:val="num" w:pos="5040"/>
        </w:tabs>
        <w:ind w:left="5040" w:hanging="360"/>
      </w:pPr>
    </w:lvl>
    <w:lvl w:ilvl="7" w:tplc="AB9027BC" w:tentative="1">
      <w:start w:val="1"/>
      <w:numFmt w:val="decimal"/>
      <w:lvlText w:val="%8."/>
      <w:lvlJc w:val="left"/>
      <w:pPr>
        <w:tabs>
          <w:tab w:val="num" w:pos="5760"/>
        </w:tabs>
        <w:ind w:left="5760" w:hanging="360"/>
      </w:pPr>
    </w:lvl>
    <w:lvl w:ilvl="8" w:tplc="D202441A" w:tentative="1">
      <w:start w:val="1"/>
      <w:numFmt w:val="decimal"/>
      <w:lvlText w:val="%9."/>
      <w:lvlJc w:val="left"/>
      <w:pPr>
        <w:tabs>
          <w:tab w:val="num" w:pos="6480"/>
        </w:tabs>
        <w:ind w:left="6480" w:hanging="360"/>
      </w:pPr>
    </w:lvl>
  </w:abstractNum>
  <w:abstractNum w:abstractNumId="91" w15:restartNumberingAfterBreak="0">
    <w:nsid w:val="277A27E4"/>
    <w:multiLevelType w:val="hybridMultilevel"/>
    <w:tmpl w:val="193C7DA2"/>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2" w15:restartNumberingAfterBreak="0">
    <w:nsid w:val="277B554D"/>
    <w:multiLevelType w:val="hybridMultilevel"/>
    <w:tmpl w:val="470C137A"/>
    <w:lvl w:ilvl="0" w:tplc="74789B10">
      <w:start w:val="1"/>
      <w:numFmt w:val="bullet"/>
      <w:lvlText w:val=""/>
      <w:lvlJc w:val="left"/>
      <w:pPr>
        <w:tabs>
          <w:tab w:val="num" w:pos="720"/>
        </w:tabs>
        <w:ind w:left="720" w:hanging="360"/>
      </w:pPr>
      <w:rPr>
        <w:rFonts w:ascii="Wingdings" w:hAnsi="Wingdings" w:hint="default"/>
      </w:rPr>
    </w:lvl>
    <w:lvl w:ilvl="1" w:tplc="571C41EA" w:tentative="1">
      <w:start w:val="1"/>
      <w:numFmt w:val="bullet"/>
      <w:lvlText w:val=""/>
      <w:lvlJc w:val="left"/>
      <w:pPr>
        <w:tabs>
          <w:tab w:val="num" w:pos="1440"/>
        </w:tabs>
        <w:ind w:left="1440" w:hanging="360"/>
      </w:pPr>
      <w:rPr>
        <w:rFonts w:ascii="Wingdings" w:hAnsi="Wingdings" w:hint="default"/>
      </w:rPr>
    </w:lvl>
    <w:lvl w:ilvl="2" w:tplc="F8C8C2D4" w:tentative="1">
      <w:start w:val="1"/>
      <w:numFmt w:val="bullet"/>
      <w:lvlText w:val=""/>
      <w:lvlJc w:val="left"/>
      <w:pPr>
        <w:tabs>
          <w:tab w:val="num" w:pos="2160"/>
        </w:tabs>
        <w:ind w:left="2160" w:hanging="360"/>
      </w:pPr>
      <w:rPr>
        <w:rFonts w:ascii="Wingdings" w:hAnsi="Wingdings" w:hint="default"/>
      </w:rPr>
    </w:lvl>
    <w:lvl w:ilvl="3" w:tplc="BF00192C" w:tentative="1">
      <w:start w:val="1"/>
      <w:numFmt w:val="bullet"/>
      <w:lvlText w:val=""/>
      <w:lvlJc w:val="left"/>
      <w:pPr>
        <w:tabs>
          <w:tab w:val="num" w:pos="2880"/>
        </w:tabs>
        <w:ind w:left="2880" w:hanging="360"/>
      </w:pPr>
      <w:rPr>
        <w:rFonts w:ascii="Wingdings" w:hAnsi="Wingdings" w:hint="default"/>
      </w:rPr>
    </w:lvl>
    <w:lvl w:ilvl="4" w:tplc="1C2C1D90" w:tentative="1">
      <w:start w:val="1"/>
      <w:numFmt w:val="bullet"/>
      <w:lvlText w:val=""/>
      <w:lvlJc w:val="left"/>
      <w:pPr>
        <w:tabs>
          <w:tab w:val="num" w:pos="3600"/>
        </w:tabs>
        <w:ind w:left="3600" w:hanging="360"/>
      </w:pPr>
      <w:rPr>
        <w:rFonts w:ascii="Wingdings" w:hAnsi="Wingdings" w:hint="default"/>
      </w:rPr>
    </w:lvl>
    <w:lvl w:ilvl="5" w:tplc="773CC9FA" w:tentative="1">
      <w:start w:val="1"/>
      <w:numFmt w:val="bullet"/>
      <w:lvlText w:val=""/>
      <w:lvlJc w:val="left"/>
      <w:pPr>
        <w:tabs>
          <w:tab w:val="num" w:pos="4320"/>
        </w:tabs>
        <w:ind w:left="4320" w:hanging="360"/>
      </w:pPr>
      <w:rPr>
        <w:rFonts w:ascii="Wingdings" w:hAnsi="Wingdings" w:hint="default"/>
      </w:rPr>
    </w:lvl>
    <w:lvl w:ilvl="6" w:tplc="08424686" w:tentative="1">
      <w:start w:val="1"/>
      <w:numFmt w:val="bullet"/>
      <w:lvlText w:val=""/>
      <w:lvlJc w:val="left"/>
      <w:pPr>
        <w:tabs>
          <w:tab w:val="num" w:pos="5040"/>
        </w:tabs>
        <w:ind w:left="5040" w:hanging="360"/>
      </w:pPr>
      <w:rPr>
        <w:rFonts w:ascii="Wingdings" w:hAnsi="Wingdings" w:hint="default"/>
      </w:rPr>
    </w:lvl>
    <w:lvl w:ilvl="7" w:tplc="0D143326" w:tentative="1">
      <w:start w:val="1"/>
      <w:numFmt w:val="bullet"/>
      <w:lvlText w:val=""/>
      <w:lvlJc w:val="left"/>
      <w:pPr>
        <w:tabs>
          <w:tab w:val="num" w:pos="5760"/>
        </w:tabs>
        <w:ind w:left="5760" w:hanging="360"/>
      </w:pPr>
      <w:rPr>
        <w:rFonts w:ascii="Wingdings" w:hAnsi="Wingdings" w:hint="default"/>
      </w:rPr>
    </w:lvl>
    <w:lvl w:ilvl="8" w:tplc="87ECD950"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281A1B66"/>
    <w:multiLevelType w:val="hybridMultilevel"/>
    <w:tmpl w:val="81E81C4E"/>
    <w:lvl w:ilvl="0" w:tplc="61C2C69C">
      <w:start w:val="1"/>
      <w:numFmt w:val="bullet"/>
      <w:lvlText w:val="•"/>
      <w:lvlJc w:val="left"/>
      <w:pPr>
        <w:tabs>
          <w:tab w:val="num" w:pos="720"/>
        </w:tabs>
        <w:ind w:left="720" w:hanging="360"/>
      </w:pPr>
      <w:rPr>
        <w:rFonts w:ascii="Arial" w:hAnsi="Arial" w:hint="default"/>
      </w:rPr>
    </w:lvl>
    <w:lvl w:ilvl="1" w:tplc="F76A3B16">
      <w:start w:val="1"/>
      <w:numFmt w:val="bullet"/>
      <w:lvlText w:val="•"/>
      <w:lvlJc w:val="left"/>
      <w:pPr>
        <w:tabs>
          <w:tab w:val="num" w:pos="1440"/>
        </w:tabs>
        <w:ind w:left="1440" w:hanging="360"/>
      </w:pPr>
      <w:rPr>
        <w:rFonts w:ascii="Arial" w:hAnsi="Arial" w:hint="default"/>
      </w:rPr>
    </w:lvl>
    <w:lvl w:ilvl="2" w:tplc="49AE1FD0">
      <w:start w:val="1"/>
      <w:numFmt w:val="bullet"/>
      <w:lvlText w:val="•"/>
      <w:lvlJc w:val="left"/>
      <w:pPr>
        <w:tabs>
          <w:tab w:val="num" w:pos="2160"/>
        </w:tabs>
        <w:ind w:left="2160" w:hanging="360"/>
      </w:pPr>
      <w:rPr>
        <w:rFonts w:ascii="Arial" w:hAnsi="Arial" w:hint="default"/>
      </w:rPr>
    </w:lvl>
    <w:lvl w:ilvl="3" w:tplc="C89A6C80" w:tentative="1">
      <w:start w:val="1"/>
      <w:numFmt w:val="bullet"/>
      <w:lvlText w:val="•"/>
      <w:lvlJc w:val="left"/>
      <w:pPr>
        <w:tabs>
          <w:tab w:val="num" w:pos="2880"/>
        </w:tabs>
        <w:ind w:left="2880" w:hanging="360"/>
      </w:pPr>
      <w:rPr>
        <w:rFonts w:ascii="Arial" w:hAnsi="Arial" w:hint="default"/>
      </w:rPr>
    </w:lvl>
    <w:lvl w:ilvl="4" w:tplc="DC6A5C32" w:tentative="1">
      <w:start w:val="1"/>
      <w:numFmt w:val="bullet"/>
      <w:lvlText w:val="•"/>
      <w:lvlJc w:val="left"/>
      <w:pPr>
        <w:tabs>
          <w:tab w:val="num" w:pos="3600"/>
        </w:tabs>
        <w:ind w:left="3600" w:hanging="360"/>
      </w:pPr>
      <w:rPr>
        <w:rFonts w:ascii="Arial" w:hAnsi="Arial" w:hint="default"/>
      </w:rPr>
    </w:lvl>
    <w:lvl w:ilvl="5" w:tplc="53D8172C" w:tentative="1">
      <w:start w:val="1"/>
      <w:numFmt w:val="bullet"/>
      <w:lvlText w:val="•"/>
      <w:lvlJc w:val="left"/>
      <w:pPr>
        <w:tabs>
          <w:tab w:val="num" w:pos="4320"/>
        </w:tabs>
        <w:ind w:left="4320" w:hanging="360"/>
      </w:pPr>
      <w:rPr>
        <w:rFonts w:ascii="Arial" w:hAnsi="Arial" w:hint="default"/>
      </w:rPr>
    </w:lvl>
    <w:lvl w:ilvl="6" w:tplc="51D4B6D6" w:tentative="1">
      <w:start w:val="1"/>
      <w:numFmt w:val="bullet"/>
      <w:lvlText w:val="•"/>
      <w:lvlJc w:val="left"/>
      <w:pPr>
        <w:tabs>
          <w:tab w:val="num" w:pos="5040"/>
        </w:tabs>
        <w:ind w:left="5040" w:hanging="360"/>
      </w:pPr>
      <w:rPr>
        <w:rFonts w:ascii="Arial" w:hAnsi="Arial" w:hint="default"/>
      </w:rPr>
    </w:lvl>
    <w:lvl w:ilvl="7" w:tplc="DAF0BD42" w:tentative="1">
      <w:start w:val="1"/>
      <w:numFmt w:val="bullet"/>
      <w:lvlText w:val="•"/>
      <w:lvlJc w:val="left"/>
      <w:pPr>
        <w:tabs>
          <w:tab w:val="num" w:pos="5760"/>
        </w:tabs>
        <w:ind w:left="5760" w:hanging="360"/>
      </w:pPr>
      <w:rPr>
        <w:rFonts w:ascii="Arial" w:hAnsi="Arial" w:hint="default"/>
      </w:rPr>
    </w:lvl>
    <w:lvl w:ilvl="8" w:tplc="FF002EEE"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28993F31"/>
    <w:multiLevelType w:val="hybridMultilevel"/>
    <w:tmpl w:val="D6FE6DEC"/>
    <w:lvl w:ilvl="0" w:tplc="53126A48">
      <w:start w:val="1"/>
      <w:numFmt w:val="bullet"/>
      <w:lvlText w:val="•"/>
      <w:lvlJc w:val="left"/>
      <w:pPr>
        <w:tabs>
          <w:tab w:val="num" w:pos="720"/>
        </w:tabs>
        <w:ind w:left="720" w:hanging="360"/>
      </w:pPr>
      <w:rPr>
        <w:rFonts w:ascii="Arial" w:hAnsi="Arial" w:hint="default"/>
      </w:rPr>
    </w:lvl>
    <w:lvl w:ilvl="1" w:tplc="D304BD64">
      <w:start w:val="1"/>
      <w:numFmt w:val="bullet"/>
      <w:lvlText w:val="•"/>
      <w:lvlJc w:val="left"/>
      <w:pPr>
        <w:tabs>
          <w:tab w:val="num" w:pos="1440"/>
        </w:tabs>
        <w:ind w:left="1440" w:hanging="360"/>
      </w:pPr>
      <w:rPr>
        <w:rFonts w:ascii="Arial" w:hAnsi="Arial" w:hint="default"/>
      </w:rPr>
    </w:lvl>
    <w:lvl w:ilvl="2" w:tplc="5A724C9C" w:tentative="1">
      <w:start w:val="1"/>
      <w:numFmt w:val="bullet"/>
      <w:lvlText w:val="•"/>
      <w:lvlJc w:val="left"/>
      <w:pPr>
        <w:tabs>
          <w:tab w:val="num" w:pos="2160"/>
        </w:tabs>
        <w:ind w:left="2160" w:hanging="360"/>
      </w:pPr>
      <w:rPr>
        <w:rFonts w:ascii="Arial" w:hAnsi="Arial" w:hint="default"/>
      </w:rPr>
    </w:lvl>
    <w:lvl w:ilvl="3" w:tplc="60EE1E60" w:tentative="1">
      <w:start w:val="1"/>
      <w:numFmt w:val="bullet"/>
      <w:lvlText w:val="•"/>
      <w:lvlJc w:val="left"/>
      <w:pPr>
        <w:tabs>
          <w:tab w:val="num" w:pos="2880"/>
        </w:tabs>
        <w:ind w:left="2880" w:hanging="360"/>
      </w:pPr>
      <w:rPr>
        <w:rFonts w:ascii="Arial" w:hAnsi="Arial" w:hint="default"/>
      </w:rPr>
    </w:lvl>
    <w:lvl w:ilvl="4" w:tplc="D138F1C4" w:tentative="1">
      <w:start w:val="1"/>
      <w:numFmt w:val="bullet"/>
      <w:lvlText w:val="•"/>
      <w:lvlJc w:val="left"/>
      <w:pPr>
        <w:tabs>
          <w:tab w:val="num" w:pos="3600"/>
        </w:tabs>
        <w:ind w:left="3600" w:hanging="360"/>
      </w:pPr>
      <w:rPr>
        <w:rFonts w:ascii="Arial" w:hAnsi="Arial" w:hint="default"/>
      </w:rPr>
    </w:lvl>
    <w:lvl w:ilvl="5" w:tplc="7BF00E40" w:tentative="1">
      <w:start w:val="1"/>
      <w:numFmt w:val="bullet"/>
      <w:lvlText w:val="•"/>
      <w:lvlJc w:val="left"/>
      <w:pPr>
        <w:tabs>
          <w:tab w:val="num" w:pos="4320"/>
        </w:tabs>
        <w:ind w:left="4320" w:hanging="360"/>
      </w:pPr>
      <w:rPr>
        <w:rFonts w:ascii="Arial" w:hAnsi="Arial" w:hint="default"/>
      </w:rPr>
    </w:lvl>
    <w:lvl w:ilvl="6" w:tplc="01A6BB9C" w:tentative="1">
      <w:start w:val="1"/>
      <w:numFmt w:val="bullet"/>
      <w:lvlText w:val="•"/>
      <w:lvlJc w:val="left"/>
      <w:pPr>
        <w:tabs>
          <w:tab w:val="num" w:pos="5040"/>
        </w:tabs>
        <w:ind w:left="5040" w:hanging="360"/>
      </w:pPr>
      <w:rPr>
        <w:rFonts w:ascii="Arial" w:hAnsi="Arial" w:hint="default"/>
      </w:rPr>
    </w:lvl>
    <w:lvl w:ilvl="7" w:tplc="CEF04210" w:tentative="1">
      <w:start w:val="1"/>
      <w:numFmt w:val="bullet"/>
      <w:lvlText w:val="•"/>
      <w:lvlJc w:val="left"/>
      <w:pPr>
        <w:tabs>
          <w:tab w:val="num" w:pos="5760"/>
        </w:tabs>
        <w:ind w:left="5760" w:hanging="360"/>
      </w:pPr>
      <w:rPr>
        <w:rFonts w:ascii="Arial" w:hAnsi="Arial" w:hint="default"/>
      </w:rPr>
    </w:lvl>
    <w:lvl w:ilvl="8" w:tplc="B6768044"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294A27B3"/>
    <w:multiLevelType w:val="hybridMultilevel"/>
    <w:tmpl w:val="609CD46E"/>
    <w:lvl w:ilvl="0" w:tplc="28349770">
      <w:start w:val="1"/>
      <w:numFmt w:val="bullet"/>
      <w:lvlText w:val="•"/>
      <w:lvlJc w:val="left"/>
      <w:pPr>
        <w:tabs>
          <w:tab w:val="num" w:pos="720"/>
        </w:tabs>
        <w:ind w:left="720" w:hanging="360"/>
      </w:pPr>
      <w:rPr>
        <w:rFonts w:ascii="Arial" w:hAnsi="Arial" w:hint="default"/>
      </w:rPr>
    </w:lvl>
    <w:lvl w:ilvl="1" w:tplc="26389A8C" w:tentative="1">
      <w:start w:val="1"/>
      <w:numFmt w:val="bullet"/>
      <w:lvlText w:val="•"/>
      <w:lvlJc w:val="left"/>
      <w:pPr>
        <w:tabs>
          <w:tab w:val="num" w:pos="1440"/>
        </w:tabs>
        <w:ind w:left="1440" w:hanging="360"/>
      </w:pPr>
      <w:rPr>
        <w:rFonts w:ascii="Arial" w:hAnsi="Arial" w:hint="default"/>
      </w:rPr>
    </w:lvl>
    <w:lvl w:ilvl="2" w:tplc="887EEAF4" w:tentative="1">
      <w:start w:val="1"/>
      <w:numFmt w:val="bullet"/>
      <w:lvlText w:val="•"/>
      <w:lvlJc w:val="left"/>
      <w:pPr>
        <w:tabs>
          <w:tab w:val="num" w:pos="2160"/>
        </w:tabs>
        <w:ind w:left="2160" w:hanging="360"/>
      </w:pPr>
      <w:rPr>
        <w:rFonts w:ascii="Arial" w:hAnsi="Arial" w:hint="default"/>
      </w:rPr>
    </w:lvl>
    <w:lvl w:ilvl="3" w:tplc="226AAA84" w:tentative="1">
      <w:start w:val="1"/>
      <w:numFmt w:val="bullet"/>
      <w:lvlText w:val="•"/>
      <w:lvlJc w:val="left"/>
      <w:pPr>
        <w:tabs>
          <w:tab w:val="num" w:pos="2880"/>
        </w:tabs>
        <w:ind w:left="2880" w:hanging="360"/>
      </w:pPr>
      <w:rPr>
        <w:rFonts w:ascii="Arial" w:hAnsi="Arial" w:hint="default"/>
      </w:rPr>
    </w:lvl>
    <w:lvl w:ilvl="4" w:tplc="16D67AA2" w:tentative="1">
      <w:start w:val="1"/>
      <w:numFmt w:val="bullet"/>
      <w:lvlText w:val="•"/>
      <w:lvlJc w:val="left"/>
      <w:pPr>
        <w:tabs>
          <w:tab w:val="num" w:pos="3600"/>
        </w:tabs>
        <w:ind w:left="3600" w:hanging="360"/>
      </w:pPr>
      <w:rPr>
        <w:rFonts w:ascii="Arial" w:hAnsi="Arial" w:hint="default"/>
      </w:rPr>
    </w:lvl>
    <w:lvl w:ilvl="5" w:tplc="1766FB5A" w:tentative="1">
      <w:start w:val="1"/>
      <w:numFmt w:val="bullet"/>
      <w:lvlText w:val="•"/>
      <w:lvlJc w:val="left"/>
      <w:pPr>
        <w:tabs>
          <w:tab w:val="num" w:pos="4320"/>
        </w:tabs>
        <w:ind w:left="4320" w:hanging="360"/>
      </w:pPr>
      <w:rPr>
        <w:rFonts w:ascii="Arial" w:hAnsi="Arial" w:hint="default"/>
      </w:rPr>
    </w:lvl>
    <w:lvl w:ilvl="6" w:tplc="48540BCE" w:tentative="1">
      <w:start w:val="1"/>
      <w:numFmt w:val="bullet"/>
      <w:lvlText w:val="•"/>
      <w:lvlJc w:val="left"/>
      <w:pPr>
        <w:tabs>
          <w:tab w:val="num" w:pos="5040"/>
        </w:tabs>
        <w:ind w:left="5040" w:hanging="360"/>
      </w:pPr>
      <w:rPr>
        <w:rFonts w:ascii="Arial" w:hAnsi="Arial" w:hint="default"/>
      </w:rPr>
    </w:lvl>
    <w:lvl w:ilvl="7" w:tplc="3A949B6A" w:tentative="1">
      <w:start w:val="1"/>
      <w:numFmt w:val="bullet"/>
      <w:lvlText w:val="•"/>
      <w:lvlJc w:val="left"/>
      <w:pPr>
        <w:tabs>
          <w:tab w:val="num" w:pos="5760"/>
        </w:tabs>
        <w:ind w:left="5760" w:hanging="360"/>
      </w:pPr>
      <w:rPr>
        <w:rFonts w:ascii="Arial" w:hAnsi="Arial" w:hint="default"/>
      </w:rPr>
    </w:lvl>
    <w:lvl w:ilvl="8" w:tplc="BD8E63C0"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297535D5"/>
    <w:multiLevelType w:val="hybridMultilevel"/>
    <w:tmpl w:val="291C60B4"/>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2A497F29"/>
    <w:multiLevelType w:val="hybridMultilevel"/>
    <w:tmpl w:val="37B45DAA"/>
    <w:lvl w:ilvl="0" w:tplc="987A2076">
      <w:start w:val="1"/>
      <w:numFmt w:val="bullet"/>
      <w:lvlText w:val=""/>
      <w:lvlJc w:val="left"/>
      <w:pPr>
        <w:tabs>
          <w:tab w:val="num" w:pos="720"/>
        </w:tabs>
        <w:ind w:left="720" w:hanging="360"/>
      </w:pPr>
      <w:rPr>
        <w:rFonts w:ascii="Wingdings" w:hAnsi="Wingdings" w:hint="default"/>
      </w:rPr>
    </w:lvl>
    <w:lvl w:ilvl="1" w:tplc="AB46378A" w:tentative="1">
      <w:start w:val="1"/>
      <w:numFmt w:val="bullet"/>
      <w:lvlText w:val=""/>
      <w:lvlJc w:val="left"/>
      <w:pPr>
        <w:tabs>
          <w:tab w:val="num" w:pos="1440"/>
        </w:tabs>
        <w:ind w:left="1440" w:hanging="360"/>
      </w:pPr>
      <w:rPr>
        <w:rFonts w:ascii="Wingdings" w:hAnsi="Wingdings" w:hint="default"/>
      </w:rPr>
    </w:lvl>
    <w:lvl w:ilvl="2" w:tplc="251637FC" w:tentative="1">
      <w:start w:val="1"/>
      <w:numFmt w:val="bullet"/>
      <w:lvlText w:val=""/>
      <w:lvlJc w:val="left"/>
      <w:pPr>
        <w:tabs>
          <w:tab w:val="num" w:pos="2160"/>
        </w:tabs>
        <w:ind w:left="2160" w:hanging="360"/>
      </w:pPr>
      <w:rPr>
        <w:rFonts w:ascii="Wingdings" w:hAnsi="Wingdings" w:hint="default"/>
      </w:rPr>
    </w:lvl>
    <w:lvl w:ilvl="3" w:tplc="33187314" w:tentative="1">
      <w:start w:val="1"/>
      <w:numFmt w:val="bullet"/>
      <w:lvlText w:val=""/>
      <w:lvlJc w:val="left"/>
      <w:pPr>
        <w:tabs>
          <w:tab w:val="num" w:pos="2880"/>
        </w:tabs>
        <w:ind w:left="2880" w:hanging="360"/>
      </w:pPr>
      <w:rPr>
        <w:rFonts w:ascii="Wingdings" w:hAnsi="Wingdings" w:hint="default"/>
      </w:rPr>
    </w:lvl>
    <w:lvl w:ilvl="4" w:tplc="3200776A" w:tentative="1">
      <w:start w:val="1"/>
      <w:numFmt w:val="bullet"/>
      <w:lvlText w:val=""/>
      <w:lvlJc w:val="left"/>
      <w:pPr>
        <w:tabs>
          <w:tab w:val="num" w:pos="3600"/>
        </w:tabs>
        <w:ind w:left="3600" w:hanging="360"/>
      </w:pPr>
      <w:rPr>
        <w:rFonts w:ascii="Wingdings" w:hAnsi="Wingdings" w:hint="default"/>
      </w:rPr>
    </w:lvl>
    <w:lvl w:ilvl="5" w:tplc="7A64C732" w:tentative="1">
      <w:start w:val="1"/>
      <w:numFmt w:val="bullet"/>
      <w:lvlText w:val=""/>
      <w:lvlJc w:val="left"/>
      <w:pPr>
        <w:tabs>
          <w:tab w:val="num" w:pos="4320"/>
        </w:tabs>
        <w:ind w:left="4320" w:hanging="360"/>
      </w:pPr>
      <w:rPr>
        <w:rFonts w:ascii="Wingdings" w:hAnsi="Wingdings" w:hint="default"/>
      </w:rPr>
    </w:lvl>
    <w:lvl w:ilvl="6" w:tplc="6A4A2352" w:tentative="1">
      <w:start w:val="1"/>
      <w:numFmt w:val="bullet"/>
      <w:lvlText w:val=""/>
      <w:lvlJc w:val="left"/>
      <w:pPr>
        <w:tabs>
          <w:tab w:val="num" w:pos="5040"/>
        </w:tabs>
        <w:ind w:left="5040" w:hanging="360"/>
      </w:pPr>
      <w:rPr>
        <w:rFonts w:ascii="Wingdings" w:hAnsi="Wingdings" w:hint="default"/>
      </w:rPr>
    </w:lvl>
    <w:lvl w:ilvl="7" w:tplc="44C25736" w:tentative="1">
      <w:start w:val="1"/>
      <w:numFmt w:val="bullet"/>
      <w:lvlText w:val=""/>
      <w:lvlJc w:val="left"/>
      <w:pPr>
        <w:tabs>
          <w:tab w:val="num" w:pos="5760"/>
        </w:tabs>
        <w:ind w:left="5760" w:hanging="360"/>
      </w:pPr>
      <w:rPr>
        <w:rFonts w:ascii="Wingdings" w:hAnsi="Wingdings" w:hint="default"/>
      </w:rPr>
    </w:lvl>
    <w:lvl w:ilvl="8" w:tplc="137A6F56"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2A6405D8"/>
    <w:multiLevelType w:val="hybridMultilevel"/>
    <w:tmpl w:val="B7BAD02C"/>
    <w:lvl w:ilvl="0" w:tplc="C8BA1010">
      <w:start w:val="1"/>
      <w:numFmt w:val="bullet"/>
      <w:lvlText w:val=""/>
      <w:lvlJc w:val="left"/>
      <w:pPr>
        <w:tabs>
          <w:tab w:val="num" w:pos="720"/>
        </w:tabs>
        <w:ind w:left="720" w:hanging="360"/>
      </w:pPr>
      <w:rPr>
        <w:rFonts w:ascii="Wingdings" w:hAnsi="Wingdings" w:hint="default"/>
      </w:rPr>
    </w:lvl>
    <w:lvl w:ilvl="1" w:tplc="82CC6236" w:tentative="1">
      <w:start w:val="1"/>
      <w:numFmt w:val="bullet"/>
      <w:lvlText w:val=""/>
      <w:lvlJc w:val="left"/>
      <w:pPr>
        <w:tabs>
          <w:tab w:val="num" w:pos="1440"/>
        </w:tabs>
        <w:ind w:left="1440" w:hanging="360"/>
      </w:pPr>
      <w:rPr>
        <w:rFonts w:ascii="Wingdings" w:hAnsi="Wingdings" w:hint="default"/>
      </w:rPr>
    </w:lvl>
    <w:lvl w:ilvl="2" w:tplc="3F04F52E" w:tentative="1">
      <w:start w:val="1"/>
      <w:numFmt w:val="bullet"/>
      <w:lvlText w:val=""/>
      <w:lvlJc w:val="left"/>
      <w:pPr>
        <w:tabs>
          <w:tab w:val="num" w:pos="2160"/>
        </w:tabs>
        <w:ind w:left="2160" w:hanging="360"/>
      </w:pPr>
      <w:rPr>
        <w:rFonts w:ascii="Wingdings" w:hAnsi="Wingdings" w:hint="default"/>
      </w:rPr>
    </w:lvl>
    <w:lvl w:ilvl="3" w:tplc="9F8EA91A" w:tentative="1">
      <w:start w:val="1"/>
      <w:numFmt w:val="bullet"/>
      <w:lvlText w:val=""/>
      <w:lvlJc w:val="left"/>
      <w:pPr>
        <w:tabs>
          <w:tab w:val="num" w:pos="2880"/>
        </w:tabs>
        <w:ind w:left="2880" w:hanging="360"/>
      </w:pPr>
      <w:rPr>
        <w:rFonts w:ascii="Wingdings" w:hAnsi="Wingdings" w:hint="default"/>
      </w:rPr>
    </w:lvl>
    <w:lvl w:ilvl="4" w:tplc="EE48F9F6" w:tentative="1">
      <w:start w:val="1"/>
      <w:numFmt w:val="bullet"/>
      <w:lvlText w:val=""/>
      <w:lvlJc w:val="left"/>
      <w:pPr>
        <w:tabs>
          <w:tab w:val="num" w:pos="3600"/>
        </w:tabs>
        <w:ind w:left="3600" w:hanging="360"/>
      </w:pPr>
      <w:rPr>
        <w:rFonts w:ascii="Wingdings" w:hAnsi="Wingdings" w:hint="default"/>
      </w:rPr>
    </w:lvl>
    <w:lvl w:ilvl="5" w:tplc="F74E17A2" w:tentative="1">
      <w:start w:val="1"/>
      <w:numFmt w:val="bullet"/>
      <w:lvlText w:val=""/>
      <w:lvlJc w:val="left"/>
      <w:pPr>
        <w:tabs>
          <w:tab w:val="num" w:pos="4320"/>
        </w:tabs>
        <w:ind w:left="4320" w:hanging="360"/>
      </w:pPr>
      <w:rPr>
        <w:rFonts w:ascii="Wingdings" w:hAnsi="Wingdings" w:hint="default"/>
      </w:rPr>
    </w:lvl>
    <w:lvl w:ilvl="6" w:tplc="2556B3B4" w:tentative="1">
      <w:start w:val="1"/>
      <w:numFmt w:val="bullet"/>
      <w:lvlText w:val=""/>
      <w:lvlJc w:val="left"/>
      <w:pPr>
        <w:tabs>
          <w:tab w:val="num" w:pos="5040"/>
        </w:tabs>
        <w:ind w:left="5040" w:hanging="360"/>
      </w:pPr>
      <w:rPr>
        <w:rFonts w:ascii="Wingdings" w:hAnsi="Wingdings" w:hint="default"/>
      </w:rPr>
    </w:lvl>
    <w:lvl w:ilvl="7" w:tplc="A5A2BFEA" w:tentative="1">
      <w:start w:val="1"/>
      <w:numFmt w:val="bullet"/>
      <w:lvlText w:val=""/>
      <w:lvlJc w:val="left"/>
      <w:pPr>
        <w:tabs>
          <w:tab w:val="num" w:pos="5760"/>
        </w:tabs>
        <w:ind w:left="5760" w:hanging="360"/>
      </w:pPr>
      <w:rPr>
        <w:rFonts w:ascii="Wingdings" w:hAnsi="Wingdings" w:hint="default"/>
      </w:rPr>
    </w:lvl>
    <w:lvl w:ilvl="8" w:tplc="0AC0A920"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2BEE15FF"/>
    <w:multiLevelType w:val="hybridMultilevel"/>
    <w:tmpl w:val="F3A23A98"/>
    <w:lvl w:ilvl="0" w:tplc="C9485B30">
      <w:start w:val="1"/>
      <w:numFmt w:val="bullet"/>
      <w:lvlText w:val="•"/>
      <w:lvlJc w:val="left"/>
      <w:pPr>
        <w:tabs>
          <w:tab w:val="num" w:pos="720"/>
        </w:tabs>
        <w:ind w:left="720" w:hanging="360"/>
      </w:pPr>
      <w:rPr>
        <w:rFonts w:ascii="Arial" w:hAnsi="Arial" w:hint="default"/>
      </w:rPr>
    </w:lvl>
    <w:lvl w:ilvl="1" w:tplc="B992C95E" w:tentative="1">
      <w:start w:val="1"/>
      <w:numFmt w:val="bullet"/>
      <w:lvlText w:val="•"/>
      <w:lvlJc w:val="left"/>
      <w:pPr>
        <w:tabs>
          <w:tab w:val="num" w:pos="1440"/>
        </w:tabs>
        <w:ind w:left="1440" w:hanging="360"/>
      </w:pPr>
      <w:rPr>
        <w:rFonts w:ascii="Arial" w:hAnsi="Arial" w:hint="default"/>
      </w:rPr>
    </w:lvl>
    <w:lvl w:ilvl="2" w:tplc="A802E584" w:tentative="1">
      <w:start w:val="1"/>
      <w:numFmt w:val="bullet"/>
      <w:lvlText w:val="•"/>
      <w:lvlJc w:val="left"/>
      <w:pPr>
        <w:tabs>
          <w:tab w:val="num" w:pos="2160"/>
        </w:tabs>
        <w:ind w:left="2160" w:hanging="360"/>
      </w:pPr>
      <w:rPr>
        <w:rFonts w:ascii="Arial" w:hAnsi="Arial" w:hint="default"/>
      </w:rPr>
    </w:lvl>
    <w:lvl w:ilvl="3" w:tplc="A3A444B0" w:tentative="1">
      <w:start w:val="1"/>
      <w:numFmt w:val="bullet"/>
      <w:lvlText w:val="•"/>
      <w:lvlJc w:val="left"/>
      <w:pPr>
        <w:tabs>
          <w:tab w:val="num" w:pos="2880"/>
        </w:tabs>
        <w:ind w:left="2880" w:hanging="360"/>
      </w:pPr>
      <w:rPr>
        <w:rFonts w:ascii="Arial" w:hAnsi="Arial" w:hint="default"/>
      </w:rPr>
    </w:lvl>
    <w:lvl w:ilvl="4" w:tplc="915E56C4" w:tentative="1">
      <w:start w:val="1"/>
      <w:numFmt w:val="bullet"/>
      <w:lvlText w:val="•"/>
      <w:lvlJc w:val="left"/>
      <w:pPr>
        <w:tabs>
          <w:tab w:val="num" w:pos="3600"/>
        </w:tabs>
        <w:ind w:left="3600" w:hanging="360"/>
      </w:pPr>
      <w:rPr>
        <w:rFonts w:ascii="Arial" w:hAnsi="Arial" w:hint="default"/>
      </w:rPr>
    </w:lvl>
    <w:lvl w:ilvl="5" w:tplc="10700DFA" w:tentative="1">
      <w:start w:val="1"/>
      <w:numFmt w:val="bullet"/>
      <w:lvlText w:val="•"/>
      <w:lvlJc w:val="left"/>
      <w:pPr>
        <w:tabs>
          <w:tab w:val="num" w:pos="4320"/>
        </w:tabs>
        <w:ind w:left="4320" w:hanging="360"/>
      </w:pPr>
      <w:rPr>
        <w:rFonts w:ascii="Arial" w:hAnsi="Arial" w:hint="default"/>
      </w:rPr>
    </w:lvl>
    <w:lvl w:ilvl="6" w:tplc="98045EB0" w:tentative="1">
      <w:start w:val="1"/>
      <w:numFmt w:val="bullet"/>
      <w:lvlText w:val="•"/>
      <w:lvlJc w:val="left"/>
      <w:pPr>
        <w:tabs>
          <w:tab w:val="num" w:pos="5040"/>
        </w:tabs>
        <w:ind w:left="5040" w:hanging="360"/>
      </w:pPr>
      <w:rPr>
        <w:rFonts w:ascii="Arial" w:hAnsi="Arial" w:hint="default"/>
      </w:rPr>
    </w:lvl>
    <w:lvl w:ilvl="7" w:tplc="F168D66C" w:tentative="1">
      <w:start w:val="1"/>
      <w:numFmt w:val="bullet"/>
      <w:lvlText w:val="•"/>
      <w:lvlJc w:val="left"/>
      <w:pPr>
        <w:tabs>
          <w:tab w:val="num" w:pos="5760"/>
        </w:tabs>
        <w:ind w:left="5760" w:hanging="360"/>
      </w:pPr>
      <w:rPr>
        <w:rFonts w:ascii="Arial" w:hAnsi="Arial" w:hint="default"/>
      </w:rPr>
    </w:lvl>
    <w:lvl w:ilvl="8" w:tplc="8DF20EC8"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2C254CD8"/>
    <w:multiLevelType w:val="hybridMultilevel"/>
    <w:tmpl w:val="A1141942"/>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1" w15:restartNumberingAfterBreak="0">
    <w:nsid w:val="2CB1369A"/>
    <w:multiLevelType w:val="hybridMultilevel"/>
    <w:tmpl w:val="CAF0FCD6"/>
    <w:lvl w:ilvl="0" w:tplc="2D0EB780">
      <w:start w:val="1"/>
      <w:numFmt w:val="bullet"/>
      <w:lvlText w:val="•"/>
      <w:lvlJc w:val="left"/>
      <w:pPr>
        <w:tabs>
          <w:tab w:val="num" w:pos="720"/>
        </w:tabs>
        <w:ind w:left="720" w:hanging="360"/>
      </w:pPr>
      <w:rPr>
        <w:rFonts w:ascii="Arial" w:hAnsi="Arial" w:hint="default"/>
      </w:rPr>
    </w:lvl>
    <w:lvl w:ilvl="1" w:tplc="3FC251DA" w:tentative="1">
      <w:start w:val="1"/>
      <w:numFmt w:val="bullet"/>
      <w:lvlText w:val="•"/>
      <w:lvlJc w:val="left"/>
      <w:pPr>
        <w:tabs>
          <w:tab w:val="num" w:pos="1440"/>
        </w:tabs>
        <w:ind w:left="1440" w:hanging="360"/>
      </w:pPr>
      <w:rPr>
        <w:rFonts w:ascii="Arial" w:hAnsi="Arial" w:hint="default"/>
      </w:rPr>
    </w:lvl>
    <w:lvl w:ilvl="2" w:tplc="8DB27E62" w:tentative="1">
      <w:start w:val="1"/>
      <w:numFmt w:val="bullet"/>
      <w:lvlText w:val="•"/>
      <w:lvlJc w:val="left"/>
      <w:pPr>
        <w:tabs>
          <w:tab w:val="num" w:pos="2160"/>
        </w:tabs>
        <w:ind w:left="2160" w:hanging="360"/>
      </w:pPr>
      <w:rPr>
        <w:rFonts w:ascii="Arial" w:hAnsi="Arial" w:hint="default"/>
      </w:rPr>
    </w:lvl>
    <w:lvl w:ilvl="3" w:tplc="10C4935E" w:tentative="1">
      <w:start w:val="1"/>
      <w:numFmt w:val="bullet"/>
      <w:lvlText w:val="•"/>
      <w:lvlJc w:val="left"/>
      <w:pPr>
        <w:tabs>
          <w:tab w:val="num" w:pos="2880"/>
        </w:tabs>
        <w:ind w:left="2880" w:hanging="360"/>
      </w:pPr>
      <w:rPr>
        <w:rFonts w:ascii="Arial" w:hAnsi="Arial" w:hint="default"/>
      </w:rPr>
    </w:lvl>
    <w:lvl w:ilvl="4" w:tplc="1152C23C" w:tentative="1">
      <w:start w:val="1"/>
      <w:numFmt w:val="bullet"/>
      <w:lvlText w:val="•"/>
      <w:lvlJc w:val="left"/>
      <w:pPr>
        <w:tabs>
          <w:tab w:val="num" w:pos="3600"/>
        </w:tabs>
        <w:ind w:left="3600" w:hanging="360"/>
      </w:pPr>
      <w:rPr>
        <w:rFonts w:ascii="Arial" w:hAnsi="Arial" w:hint="default"/>
      </w:rPr>
    </w:lvl>
    <w:lvl w:ilvl="5" w:tplc="117AF492" w:tentative="1">
      <w:start w:val="1"/>
      <w:numFmt w:val="bullet"/>
      <w:lvlText w:val="•"/>
      <w:lvlJc w:val="left"/>
      <w:pPr>
        <w:tabs>
          <w:tab w:val="num" w:pos="4320"/>
        </w:tabs>
        <w:ind w:left="4320" w:hanging="360"/>
      </w:pPr>
      <w:rPr>
        <w:rFonts w:ascii="Arial" w:hAnsi="Arial" w:hint="default"/>
      </w:rPr>
    </w:lvl>
    <w:lvl w:ilvl="6" w:tplc="0C26942C" w:tentative="1">
      <w:start w:val="1"/>
      <w:numFmt w:val="bullet"/>
      <w:lvlText w:val="•"/>
      <w:lvlJc w:val="left"/>
      <w:pPr>
        <w:tabs>
          <w:tab w:val="num" w:pos="5040"/>
        </w:tabs>
        <w:ind w:left="5040" w:hanging="360"/>
      </w:pPr>
      <w:rPr>
        <w:rFonts w:ascii="Arial" w:hAnsi="Arial" w:hint="default"/>
      </w:rPr>
    </w:lvl>
    <w:lvl w:ilvl="7" w:tplc="F8A0DC4C" w:tentative="1">
      <w:start w:val="1"/>
      <w:numFmt w:val="bullet"/>
      <w:lvlText w:val="•"/>
      <w:lvlJc w:val="left"/>
      <w:pPr>
        <w:tabs>
          <w:tab w:val="num" w:pos="5760"/>
        </w:tabs>
        <w:ind w:left="5760" w:hanging="360"/>
      </w:pPr>
      <w:rPr>
        <w:rFonts w:ascii="Arial" w:hAnsi="Arial" w:hint="default"/>
      </w:rPr>
    </w:lvl>
    <w:lvl w:ilvl="8" w:tplc="098A318C" w:tentative="1">
      <w:start w:val="1"/>
      <w:numFmt w:val="bullet"/>
      <w:lvlText w:val="•"/>
      <w:lvlJc w:val="left"/>
      <w:pPr>
        <w:tabs>
          <w:tab w:val="num" w:pos="6480"/>
        </w:tabs>
        <w:ind w:left="6480" w:hanging="360"/>
      </w:pPr>
      <w:rPr>
        <w:rFonts w:ascii="Arial" w:hAnsi="Arial" w:hint="default"/>
      </w:rPr>
    </w:lvl>
  </w:abstractNum>
  <w:abstractNum w:abstractNumId="102" w15:restartNumberingAfterBreak="0">
    <w:nsid w:val="2CF20859"/>
    <w:multiLevelType w:val="hybridMultilevel"/>
    <w:tmpl w:val="F96E8DC2"/>
    <w:lvl w:ilvl="0" w:tplc="846A5ED4">
      <w:start w:val="1"/>
      <w:numFmt w:val="bullet"/>
      <w:lvlText w:val="•"/>
      <w:lvlJc w:val="left"/>
      <w:pPr>
        <w:ind w:left="1440" w:hanging="360"/>
      </w:pPr>
      <w:rPr>
        <w:rFonts w:ascii="Arial" w:hAnsi="Arial" w:hint="default"/>
      </w:rPr>
    </w:lvl>
    <w:lvl w:ilvl="1" w:tplc="04240003">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03" w15:restartNumberingAfterBreak="0">
    <w:nsid w:val="2D251E76"/>
    <w:multiLevelType w:val="hybridMultilevel"/>
    <w:tmpl w:val="74C8AEDE"/>
    <w:lvl w:ilvl="0" w:tplc="2588554C">
      <w:start w:val="1"/>
      <w:numFmt w:val="bullet"/>
      <w:lvlText w:val="•"/>
      <w:lvlJc w:val="left"/>
      <w:pPr>
        <w:tabs>
          <w:tab w:val="num" w:pos="720"/>
        </w:tabs>
        <w:ind w:left="720" w:hanging="360"/>
      </w:pPr>
      <w:rPr>
        <w:rFonts w:ascii="Arial" w:hAnsi="Arial" w:hint="default"/>
      </w:rPr>
    </w:lvl>
    <w:lvl w:ilvl="1" w:tplc="BA90D892" w:tentative="1">
      <w:start w:val="1"/>
      <w:numFmt w:val="bullet"/>
      <w:lvlText w:val="•"/>
      <w:lvlJc w:val="left"/>
      <w:pPr>
        <w:tabs>
          <w:tab w:val="num" w:pos="1440"/>
        </w:tabs>
        <w:ind w:left="1440" w:hanging="360"/>
      </w:pPr>
      <w:rPr>
        <w:rFonts w:ascii="Arial" w:hAnsi="Arial" w:hint="default"/>
      </w:rPr>
    </w:lvl>
    <w:lvl w:ilvl="2" w:tplc="E6387F9E" w:tentative="1">
      <w:start w:val="1"/>
      <w:numFmt w:val="bullet"/>
      <w:lvlText w:val="•"/>
      <w:lvlJc w:val="left"/>
      <w:pPr>
        <w:tabs>
          <w:tab w:val="num" w:pos="2160"/>
        </w:tabs>
        <w:ind w:left="2160" w:hanging="360"/>
      </w:pPr>
      <w:rPr>
        <w:rFonts w:ascii="Arial" w:hAnsi="Arial" w:hint="default"/>
      </w:rPr>
    </w:lvl>
    <w:lvl w:ilvl="3" w:tplc="6CCEA99E" w:tentative="1">
      <w:start w:val="1"/>
      <w:numFmt w:val="bullet"/>
      <w:lvlText w:val="•"/>
      <w:lvlJc w:val="left"/>
      <w:pPr>
        <w:tabs>
          <w:tab w:val="num" w:pos="2880"/>
        </w:tabs>
        <w:ind w:left="2880" w:hanging="360"/>
      </w:pPr>
      <w:rPr>
        <w:rFonts w:ascii="Arial" w:hAnsi="Arial" w:hint="default"/>
      </w:rPr>
    </w:lvl>
    <w:lvl w:ilvl="4" w:tplc="7EE81F98" w:tentative="1">
      <w:start w:val="1"/>
      <w:numFmt w:val="bullet"/>
      <w:lvlText w:val="•"/>
      <w:lvlJc w:val="left"/>
      <w:pPr>
        <w:tabs>
          <w:tab w:val="num" w:pos="3600"/>
        </w:tabs>
        <w:ind w:left="3600" w:hanging="360"/>
      </w:pPr>
      <w:rPr>
        <w:rFonts w:ascii="Arial" w:hAnsi="Arial" w:hint="default"/>
      </w:rPr>
    </w:lvl>
    <w:lvl w:ilvl="5" w:tplc="5E36A28C" w:tentative="1">
      <w:start w:val="1"/>
      <w:numFmt w:val="bullet"/>
      <w:lvlText w:val="•"/>
      <w:lvlJc w:val="left"/>
      <w:pPr>
        <w:tabs>
          <w:tab w:val="num" w:pos="4320"/>
        </w:tabs>
        <w:ind w:left="4320" w:hanging="360"/>
      </w:pPr>
      <w:rPr>
        <w:rFonts w:ascii="Arial" w:hAnsi="Arial" w:hint="default"/>
      </w:rPr>
    </w:lvl>
    <w:lvl w:ilvl="6" w:tplc="7676F8F0" w:tentative="1">
      <w:start w:val="1"/>
      <w:numFmt w:val="bullet"/>
      <w:lvlText w:val="•"/>
      <w:lvlJc w:val="left"/>
      <w:pPr>
        <w:tabs>
          <w:tab w:val="num" w:pos="5040"/>
        </w:tabs>
        <w:ind w:left="5040" w:hanging="360"/>
      </w:pPr>
      <w:rPr>
        <w:rFonts w:ascii="Arial" w:hAnsi="Arial" w:hint="default"/>
      </w:rPr>
    </w:lvl>
    <w:lvl w:ilvl="7" w:tplc="DB20D8F4" w:tentative="1">
      <w:start w:val="1"/>
      <w:numFmt w:val="bullet"/>
      <w:lvlText w:val="•"/>
      <w:lvlJc w:val="left"/>
      <w:pPr>
        <w:tabs>
          <w:tab w:val="num" w:pos="5760"/>
        </w:tabs>
        <w:ind w:left="5760" w:hanging="360"/>
      </w:pPr>
      <w:rPr>
        <w:rFonts w:ascii="Arial" w:hAnsi="Arial" w:hint="default"/>
      </w:rPr>
    </w:lvl>
    <w:lvl w:ilvl="8" w:tplc="94FAD836" w:tentative="1">
      <w:start w:val="1"/>
      <w:numFmt w:val="bullet"/>
      <w:lvlText w:val="•"/>
      <w:lvlJc w:val="left"/>
      <w:pPr>
        <w:tabs>
          <w:tab w:val="num" w:pos="6480"/>
        </w:tabs>
        <w:ind w:left="6480" w:hanging="360"/>
      </w:pPr>
      <w:rPr>
        <w:rFonts w:ascii="Arial" w:hAnsi="Arial" w:hint="default"/>
      </w:rPr>
    </w:lvl>
  </w:abstractNum>
  <w:abstractNum w:abstractNumId="104" w15:restartNumberingAfterBreak="0">
    <w:nsid w:val="2D583801"/>
    <w:multiLevelType w:val="hybridMultilevel"/>
    <w:tmpl w:val="9D52DCB4"/>
    <w:lvl w:ilvl="0" w:tplc="F050C540">
      <w:start w:val="1"/>
      <w:numFmt w:val="bullet"/>
      <w:lvlText w:val="•"/>
      <w:lvlJc w:val="left"/>
      <w:pPr>
        <w:tabs>
          <w:tab w:val="num" w:pos="720"/>
        </w:tabs>
        <w:ind w:left="720" w:hanging="360"/>
      </w:pPr>
      <w:rPr>
        <w:rFonts w:ascii="Arial" w:hAnsi="Arial" w:hint="default"/>
      </w:rPr>
    </w:lvl>
    <w:lvl w:ilvl="1" w:tplc="D856E780" w:tentative="1">
      <w:start w:val="1"/>
      <w:numFmt w:val="bullet"/>
      <w:lvlText w:val="•"/>
      <w:lvlJc w:val="left"/>
      <w:pPr>
        <w:tabs>
          <w:tab w:val="num" w:pos="1440"/>
        </w:tabs>
        <w:ind w:left="1440" w:hanging="360"/>
      </w:pPr>
      <w:rPr>
        <w:rFonts w:ascii="Arial" w:hAnsi="Arial" w:hint="default"/>
      </w:rPr>
    </w:lvl>
    <w:lvl w:ilvl="2" w:tplc="9B1298A2" w:tentative="1">
      <w:start w:val="1"/>
      <w:numFmt w:val="bullet"/>
      <w:lvlText w:val="•"/>
      <w:lvlJc w:val="left"/>
      <w:pPr>
        <w:tabs>
          <w:tab w:val="num" w:pos="2160"/>
        </w:tabs>
        <w:ind w:left="2160" w:hanging="360"/>
      </w:pPr>
      <w:rPr>
        <w:rFonts w:ascii="Arial" w:hAnsi="Arial" w:hint="default"/>
      </w:rPr>
    </w:lvl>
    <w:lvl w:ilvl="3" w:tplc="F3964228" w:tentative="1">
      <w:start w:val="1"/>
      <w:numFmt w:val="bullet"/>
      <w:lvlText w:val="•"/>
      <w:lvlJc w:val="left"/>
      <w:pPr>
        <w:tabs>
          <w:tab w:val="num" w:pos="2880"/>
        </w:tabs>
        <w:ind w:left="2880" w:hanging="360"/>
      </w:pPr>
      <w:rPr>
        <w:rFonts w:ascii="Arial" w:hAnsi="Arial" w:hint="default"/>
      </w:rPr>
    </w:lvl>
    <w:lvl w:ilvl="4" w:tplc="8EFCF316" w:tentative="1">
      <w:start w:val="1"/>
      <w:numFmt w:val="bullet"/>
      <w:lvlText w:val="•"/>
      <w:lvlJc w:val="left"/>
      <w:pPr>
        <w:tabs>
          <w:tab w:val="num" w:pos="3600"/>
        </w:tabs>
        <w:ind w:left="3600" w:hanging="360"/>
      </w:pPr>
      <w:rPr>
        <w:rFonts w:ascii="Arial" w:hAnsi="Arial" w:hint="default"/>
      </w:rPr>
    </w:lvl>
    <w:lvl w:ilvl="5" w:tplc="5CD24FCE" w:tentative="1">
      <w:start w:val="1"/>
      <w:numFmt w:val="bullet"/>
      <w:lvlText w:val="•"/>
      <w:lvlJc w:val="left"/>
      <w:pPr>
        <w:tabs>
          <w:tab w:val="num" w:pos="4320"/>
        </w:tabs>
        <w:ind w:left="4320" w:hanging="360"/>
      </w:pPr>
      <w:rPr>
        <w:rFonts w:ascii="Arial" w:hAnsi="Arial" w:hint="default"/>
      </w:rPr>
    </w:lvl>
    <w:lvl w:ilvl="6" w:tplc="F35CBA0E" w:tentative="1">
      <w:start w:val="1"/>
      <w:numFmt w:val="bullet"/>
      <w:lvlText w:val="•"/>
      <w:lvlJc w:val="left"/>
      <w:pPr>
        <w:tabs>
          <w:tab w:val="num" w:pos="5040"/>
        </w:tabs>
        <w:ind w:left="5040" w:hanging="360"/>
      </w:pPr>
      <w:rPr>
        <w:rFonts w:ascii="Arial" w:hAnsi="Arial" w:hint="default"/>
      </w:rPr>
    </w:lvl>
    <w:lvl w:ilvl="7" w:tplc="3244DF16" w:tentative="1">
      <w:start w:val="1"/>
      <w:numFmt w:val="bullet"/>
      <w:lvlText w:val="•"/>
      <w:lvlJc w:val="left"/>
      <w:pPr>
        <w:tabs>
          <w:tab w:val="num" w:pos="5760"/>
        </w:tabs>
        <w:ind w:left="5760" w:hanging="360"/>
      </w:pPr>
      <w:rPr>
        <w:rFonts w:ascii="Arial" w:hAnsi="Arial" w:hint="default"/>
      </w:rPr>
    </w:lvl>
    <w:lvl w:ilvl="8" w:tplc="E2DE008E" w:tentative="1">
      <w:start w:val="1"/>
      <w:numFmt w:val="bullet"/>
      <w:lvlText w:val="•"/>
      <w:lvlJc w:val="left"/>
      <w:pPr>
        <w:tabs>
          <w:tab w:val="num" w:pos="6480"/>
        </w:tabs>
        <w:ind w:left="6480" w:hanging="360"/>
      </w:pPr>
      <w:rPr>
        <w:rFonts w:ascii="Arial" w:hAnsi="Arial" w:hint="default"/>
      </w:rPr>
    </w:lvl>
  </w:abstractNum>
  <w:abstractNum w:abstractNumId="105" w15:restartNumberingAfterBreak="0">
    <w:nsid w:val="2D9A2049"/>
    <w:multiLevelType w:val="hybridMultilevel"/>
    <w:tmpl w:val="81589D2C"/>
    <w:lvl w:ilvl="0" w:tplc="2E1AE4D4">
      <w:start w:val="1"/>
      <w:numFmt w:val="decimal"/>
      <w:lvlText w:val="%1."/>
      <w:lvlJc w:val="left"/>
      <w:pPr>
        <w:tabs>
          <w:tab w:val="num" w:pos="720"/>
        </w:tabs>
        <w:ind w:left="720" w:hanging="360"/>
      </w:pPr>
    </w:lvl>
    <w:lvl w:ilvl="1" w:tplc="28BC3E0C" w:tentative="1">
      <w:start w:val="1"/>
      <w:numFmt w:val="decimal"/>
      <w:lvlText w:val="%2."/>
      <w:lvlJc w:val="left"/>
      <w:pPr>
        <w:tabs>
          <w:tab w:val="num" w:pos="1440"/>
        </w:tabs>
        <w:ind w:left="1440" w:hanging="360"/>
      </w:pPr>
    </w:lvl>
    <w:lvl w:ilvl="2" w:tplc="BF38559A" w:tentative="1">
      <w:start w:val="1"/>
      <w:numFmt w:val="decimal"/>
      <w:lvlText w:val="%3."/>
      <w:lvlJc w:val="left"/>
      <w:pPr>
        <w:tabs>
          <w:tab w:val="num" w:pos="2160"/>
        </w:tabs>
        <w:ind w:left="2160" w:hanging="360"/>
      </w:pPr>
    </w:lvl>
    <w:lvl w:ilvl="3" w:tplc="64DA7CBE" w:tentative="1">
      <w:start w:val="1"/>
      <w:numFmt w:val="decimal"/>
      <w:lvlText w:val="%4."/>
      <w:lvlJc w:val="left"/>
      <w:pPr>
        <w:tabs>
          <w:tab w:val="num" w:pos="2880"/>
        </w:tabs>
        <w:ind w:left="2880" w:hanging="360"/>
      </w:pPr>
    </w:lvl>
    <w:lvl w:ilvl="4" w:tplc="F3FCBBE4" w:tentative="1">
      <w:start w:val="1"/>
      <w:numFmt w:val="decimal"/>
      <w:lvlText w:val="%5."/>
      <w:lvlJc w:val="left"/>
      <w:pPr>
        <w:tabs>
          <w:tab w:val="num" w:pos="3600"/>
        </w:tabs>
        <w:ind w:left="3600" w:hanging="360"/>
      </w:pPr>
    </w:lvl>
    <w:lvl w:ilvl="5" w:tplc="A9CC8E48" w:tentative="1">
      <w:start w:val="1"/>
      <w:numFmt w:val="decimal"/>
      <w:lvlText w:val="%6."/>
      <w:lvlJc w:val="left"/>
      <w:pPr>
        <w:tabs>
          <w:tab w:val="num" w:pos="4320"/>
        </w:tabs>
        <w:ind w:left="4320" w:hanging="360"/>
      </w:pPr>
    </w:lvl>
    <w:lvl w:ilvl="6" w:tplc="E730D310" w:tentative="1">
      <w:start w:val="1"/>
      <w:numFmt w:val="decimal"/>
      <w:lvlText w:val="%7."/>
      <w:lvlJc w:val="left"/>
      <w:pPr>
        <w:tabs>
          <w:tab w:val="num" w:pos="5040"/>
        </w:tabs>
        <w:ind w:left="5040" w:hanging="360"/>
      </w:pPr>
    </w:lvl>
    <w:lvl w:ilvl="7" w:tplc="C06C9D7A" w:tentative="1">
      <w:start w:val="1"/>
      <w:numFmt w:val="decimal"/>
      <w:lvlText w:val="%8."/>
      <w:lvlJc w:val="left"/>
      <w:pPr>
        <w:tabs>
          <w:tab w:val="num" w:pos="5760"/>
        </w:tabs>
        <w:ind w:left="5760" w:hanging="360"/>
      </w:pPr>
    </w:lvl>
    <w:lvl w:ilvl="8" w:tplc="C470A692" w:tentative="1">
      <w:start w:val="1"/>
      <w:numFmt w:val="decimal"/>
      <w:lvlText w:val="%9."/>
      <w:lvlJc w:val="left"/>
      <w:pPr>
        <w:tabs>
          <w:tab w:val="num" w:pos="6480"/>
        </w:tabs>
        <w:ind w:left="6480" w:hanging="360"/>
      </w:pPr>
    </w:lvl>
  </w:abstractNum>
  <w:abstractNum w:abstractNumId="106" w15:restartNumberingAfterBreak="0">
    <w:nsid w:val="2DE276C5"/>
    <w:multiLevelType w:val="hybridMultilevel"/>
    <w:tmpl w:val="75B630D0"/>
    <w:lvl w:ilvl="0" w:tplc="846A5ED4">
      <w:start w:val="1"/>
      <w:numFmt w:val="bullet"/>
      <w:lvlText w:val="•"/>
      <w:lvlJc w:val="left"/>
      <w:pPr>
        <w:ind w:left="720" w:hanging="360"/>
      </w:pPr>
      <w:rPr>
        <w:rFonts w:ascii="Arial" w:hAnsi="Arial" w:hint="default"/>
      </w:rPr>
    </w:lvl>
    <w:lvl w:ilvl="1" w:tplc="96666678">
      <w:start w:val="1"/>
      <w:numFmt w:val="bullet"/>
      <w:lvlText w:val="-"/>
      <w:lvlJc w:val="left"/>
      <w:pPr>
        <w:ind w:left="1440" w:hanging="360"/>
      </w:pPr>
      <w:rPr>
        <w:rFonts w:ascii="Arial" w:hAnsi="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7" w15:restartNumberingAfterBreak="0">
    <w:nsid w:val="2E540062"/>
    <w:multiLevelType w:val="hybridMultilevel"/>
    <w:tmpl w:val="AC9AFCEE"/>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8" w15:restartNumberingAfterBreak="0">
    <w:nsid w:val="2E791081"/>
    <w:multiLevelType w:val="hybridMultilevel"/>
    <w:tmpl w:val="97643ADA"/>
    <w:lvl w:ilvl="0" w:tplc="48C40A48">
      <w:start w:val="1"/>
      <w:numFmt w:val="bullet"/>
      <w:lvlText w:val=""/>
      <w:lvlJc w:val="left"/>
      <w:pPr>
        <w:tabs>
          <w:tab w:val="num" w:pos="720"/>
        </w:tabs>
        <w:ind w:left="720" w:hanging="360"/>
      </w:pPr>
      <w:rPr>
        <w:rFonts w:ascii="Wingdings" w:hAnsi="Wingdings" w:hint="default"/>
      </w:rPr>
    </w:lvl>
    <w:lvl w:ilvl="1" w:tplc="BE728AD0" w:tentative="1">
      <w:start w:val="1"/>
      <w:numFmt w:val="bullet"/>
      <w:lvlText w:val=""/>
      <w:lvlJc w:val="left"/>
      <w:pPr>
        <w:tabs>
          <w:tab w:val="num" w:pos="1440"/>
        </w:tabs>
        <w:ind w:left="1440" w:hanging="360"/>
      </w:pPr>
      <w:rPr>
        <w:rFonts w:ascii="Wingdings" w:hAnsi="Wingdings" w:hint="default"/>
      </w:rPr>
    </w:lvl>
    <w:lvl w:ilvl="2" w:tplc="AE74172A" w:tentative="1">
      <w:start w:val="1"/>
      <w:numFmt w:val="bullet"/>
      <w:lvlText w:val=""/>
      <w:lvlJc w:val="left"/>
      <w:pPr>
        <w:tabs>
          <w:tab w:val="num" w:pos="2160"/>
        </w:tabs>
        <w:ind w:left="2160" w:hanging="360"/>
      </w:pPr>
      <w:rPr>
        <w:rFonts w:ascii="Wingdings" w:hAnsi="Wingdings" w:hint="default"/>
      </w:rPr>
    </w:lvl>
    <w:lvl w:ilvl="3" w:tplc="2E864002" w:tentative="1">
      <w:start w:val="1"/>
      <w:numFmt w:val="bullet"/>
      <w:lvlText w:val=""/>
      <w:lvlJc w:val="left"/>
      <w:pPr>
        <w:tabs>
          <w:tab w:val="num" w:pos="2880"/>
        </w:tabs>
        <w:ind w:left="2880" w:hanging="360"/>
      </w:pPr>
      <w:rPr>
        <w:rFonts w:ascii="Wingdings" w:hAnsi="Wingdings" w:hint="default"/>
      </w:rPr>
    </w:lvl>
    <w:lvl w:ilvl="4" w:tplc="114AA95E" w:tentative="1">
      <w:start w:val="1"/>
      <w:numFmt w:val="bullet"/>
      <w:lvlText w:val=""/>
      <w:lvlJc w:val="left"/>
      <w:pPr>
        <w:tabs>
          <w:tab w:val="num" w:pos="3600"/>
        </w:tabs>
        <w:ind w:left="3600" w:hanging="360"/>
      </w:pPr>
      <w:rPr>
        <w:rFonts w:ascii="Wingdings" w:hAnsi="Wingdings" w:hint="default"/>
      </w:rPr>
    </w:lvl>
    <w:lvl w:ilvl="5" w:tplc="1138DDDE" w:tentative="1">
      <w:start w:val="1"/>
      <w:numFmt w:val="bullet"/>
      <w:lvlText w:val=""/>
      <w:lvlJc w:val="left"/>
      <w:pPr>
        <w:tabs>
          <w:tab w:val="num" w:pos="4320"/>
        </w:tabs>
        <w:ind w:left="4320" w:hanging="360"/>
      </w:pPr>
      <w:rPr>
        <w:rFonts w:ascii="Wingdings" w:hAnsi="Wingdings" w:hint="default"/>
      </w:rPr>
    </w:lvl>
    <w:lvl w:ilvl="6" w:tplc="3F064AB4" w:tentative="1">
      <w:start w:val="1"/>
      <w:numFmt w:val="bullet"/>
      <w:lvlText w:val=""/>
      <w:lvlJc w:val="left"/>
      <w:pPr>
        <w:tabs>
          <w:tab w:val="num" w:pos="5040"/>
        </w:tabs>
        <w:ind w:left="5040" w:hanging="360"/>
      </w:pPr>
      <w:rPr>
        <w:rFonts w:ascii="Wingdings" w:hAnsi="Wingdings" w:hint="default"/>
      </w:rPr>
    </w:lvl>
    <w:lvl w:ilvl="7" w:tplc="4FB6786E" w:tentative="1">
      <w:start w:val="1"/>
      <w:numFmt w:val="bullet"/>
      <w:lvlText w:val=""/>
      <w:lvlJc w:val="left"/>
      <w:pPr>
        <w:tabs>
          <w:tab w:val="num" w:pos="5760"/>
        </w:tabs>
        <w:ind w:left="5760" w:hanging="360"/>
      </w:pPr>
      <w:rPr>
        <w:rFonts w:ascii="Wingdings" w:hAnsi="Wingdings" w:hint="default"/>
      </w:rPr>
    </w:lvl>
    <w:lvl w:ilvl="8" w:tplc="AB0A3E8A"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2F882B40"/>
    <w:multiLevelType w:val="hybridMultilevel"/>
    <w:tmpl w:val="CF5A5128"/>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0" w15:restartNumberingAfterBreak="0">
    <w:nsid w:val="2FBB4648"/>
    <w:multiLevelType w:val="hybridMultilevel"/>
    <w:tmpl w:val="FFCCCE2C"/>
    <w:lvl w:ilvl="0" w:tplc="B236627E">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1" w15:restartNumberingAfterBreak="0">
    <w:nsid w:val="2FC859B5"/>
    <w:multiLevelType w:val="hybridMultilevel"/>
    <w:tmpl w:val="86F02D44"/>
    <w:lvl w:ilvl="0" w:tplc="D3562E04">
      <w:start w:val="1"/>
      <w:numFmt w:val="bullet"/>
      <w:lvlText w:val="•"/>
      <w:lvlJc w:val="left"/>
      <w:pPr>
        <w:tabs>
          <w:tab w:val="num" w:pos="720"/>
        </w:tabs>
        <w:ind w:left="720" w:hanging="360"/>
      </w:pPr>
      <w:rPr>
        <w:rFonts w:ascii="Arial" w:hAnsi="Arial" w:hint="default"/>
      </w:rPr>
    </w:lvl>
    <w:lvl w:ilvl="1" w:tplc="A4CE09CC">
      <w:start w:val="1"/>
      <w:numFmt w:val="bullet"/>
      <w:lvlText w:val="•"/>
      <w:lvlJc w:val="left"/>
      <w:pPr>
        <w:tabs>
          <w:tab w:val="num" w:pos="1440"/>
        </w:tabs>
        <w:ind w:left="1440" w:hanging="360"/>
      </w:pPr>
      <w:rPr>
        <w:rFonts w:ascii="Arial" w:hAnsi="Arial" w:hint="default"/>
      </w:rPr>
    </w:lvl>
    <w:lvl w:ilvl="2" w:tplc="2FF06BC2" w:tentative="1">
      <w:start w:val="1"/>
      <w:numFmt w:val="bullet"/>
      <w:lvlText w:val="•"/>
      <w:lvlJc w:val="left"/>
      <w:pPr>
        <w:tabs>
          <w:tab w:val="num" w:pos="2160"/>
        </w:tabs>
        <w:ind w:left="2160" w:hanging="360"/>
      </w:pPr>
      <w:rPr>
        <w:rFonts w:ascii="Arial" w:hAnsi="Arial" w:hint="default"/>
      </w:rPr>
    </w:lvl>
    <w:lvl w:ilvl="3" w:tplc="8E0CF7F2" w:tentative="1">
      <w:start w:val="1"/>
      <w:numFmt w:val="bullet"/>
      <w:lvlText w:val="•"/>
      <w:lvlJc w:val="left"/>
      <w:pPr>
        <w:tabs>
          <w:tab w:val="num" w:pos="2880"/>
        </w:tabs>
        <w:ind w:left="2880" w:hanging="360"/>
      </w:pPr>
      <w:rPr>
        <w:rFonts w:ascii="Arial" w:hAnsi="Arial" w:hint="default"/>
      </w:rPr>
    </w:lvl>
    <w:lvl w:ilvl="4" w:tplc="BFE2EA34" w:tentative="1">
      <w:start w:val="1"/>
      <w:numFmt w:val="bullet"/>
      <w:lvlText w:val="•"/>
      <w:lvlJc w:val="left"/>
      <w:pPr>
        <w:tabs>
          <w:tab w:val="num" w:pos="3600"/>
        </w:tabs>
        <w:ind w:left="3600" w:hanging="360"/>
      </w:pPr>
      <w:rPr>
        <w:rFonts w:ascii="Arial" w:hAnsi="Arial" w:hint="default"/>
      </w:rPr>
    </w:lvl>
    <w:lvl w:ilvl="5" w:tplc="8620EA2A" w:tentative="1">
      <w:start w:val="1"/>
      <w:numFmt w:val="bullet"/>
      <w:lvlText w:val="•"/>
      <w:lvlJc w:val="left"/>
      <w:pPr>
        <w:tabs>
          <w:tab w:val="num" w:pos="4320"/>
        </w:tabs>
        <w:ind w:left="4320" w:hanging="360"/>
      </w:pPr>
      <w:rPr>
        <w:rFonts w:ascii="Arial" w:hAnsi="Arial" w:hint="default"/>
      </w:rPr>
    </w:lvl>
    <w:lvl w:ilvl="6" w:tplc="10A858AC" w:tentative="1">
      <w:start w:val="1"/>
      <w:numFmt w:val="bullet"/>
      <w:lvlText w:val="•"/>
      <w:lvlJc w:val="left"/>
      <w:pPr>
        <w:tabs>
          <w:tab w:val="num" w:pos="5040"/>
        </w:tabs>
        <w:ind w:left="5040" w:hanging="360"/>
      </w:pPr>
      <w:rPr>
        <w:rFonts w:ascii="Arial" w:hAnsi="Arial" w:hint="default"/>
      </w:rPr>
    </w:lvl>
    <w:lvl w:ilvl="7" w:tplc="1E389510" w:tentative="1">
      <w:start w:val="1"/>
      <w:numFmt w:val="bullet"/>
      <w:lvlText w:val="•"/>
      <w:lvlJc w:val="left"/>
      <w:pPr>
        <w:tabs>
          <w:tab w:val="num" w:pos="5760"/>
        </w:tabs>
        <w:ind w:left="5760" w:hanging="360"/>
      </w:pPr>
      <w:rPr>
        <w:rFonts w:ascii="Arial" w:hAnsi="Arial" w:hint="default"/>
      </w:rPr>
    </w:lvl>
    <w:lvl w:ilvl="8" w:tplc="0568DC96" w:tentative="1">
      <w:start w:val="1"/>
      <w:numFmt w:val="bullet"/>
      <w:lvlText w:val="•"/>
      <w:lvlJc w:val="left"/>
      <w:pPr>
        <w:tabs>
          <w:tab w:val="num" w:pos="6480"/>
        </w:tabs>
        <w:ind w:left="6480" w:hanging="360"/>
      </w:pPr>
      <w:rPr>
        <w:rFonts w:ascii="Arial" w:hAnsi="Arial" w:hint="default"/>
      </w:rPr>
    </w:lvl>
  </w:abstractNum>
  <w:abstractNum w:abstractNumId="112" w15:restartNumberingAfterBreak="0">
    <w:nsid w:val="30637EE6"/>
    <w:multiLevelType w:val="hybridMultilevel"/>
    <w:tmpl w:val="001EFFB0"/>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312A4D9A"/>
    <w:multiLevelType w:val="hybridMultilevel"/>
    <w:tmpl w:val="9BBAA69E"/>
    <w:lvl w:ilvl="0" w:tplc="84680C52">
      <w:start w:val="1"/>
      <w:numFmt w:val="bullet"/>
      <w:lvlText w:val="•"/>
      <w:lvlJc w:val="left"/>
      <w:pPr>
        <w:tabs>
          <w:tab w:val="num" w:pos="720"/>
        </w:tabs>
        <w:ind w:left="720" w:hanging="360"/>
      </w:pPr>
      <w:rPr>
        <w:rFonts w:ascii="Arial" w:hAnsi="Arial" w:hint="default"/>
      </w:rPr>
    </w:lvl>
    <w:lvl w:ilvl="1" w:tplc="E5F0C7AA" w:tentative="1">
      <w:start w:val="1"/>
      <w:numFmt w:val="bullet"/>
      <w:lvlText w:val="•"/>
      <w:lvlJc w:val="left"/>
      <w:pPr>
        <w:tabs>
          <w:tab w:val="num" w:pos="1440"/>
        </w:tabs>
        <w:ind w:left="1440" w:hanging="360"/>
      </w:pPr>
      <w:rPr>
        <w:rFonts w:ascii="Arial" w:hAnsi="Arial" w:hint="default"/>
      </w:rPr>
    </w:lvl>
    <w:lvl w:ilvl="2" w:tplc="3D0433FE" w:tentative="1">
      <w:start w:val="1"/>
      <w:numFmt w:val="bullet"/>
      <w:lvlText w:val="•"/>
      <w:lvlJc w:val="left"/>
      <w:pPr>
        <w:tabs>
          <w:tab w:val="num" w:pos="2160"/>
        </w:tabs>
        <w:ind w:left="2160" w:hanging="360"/>
      </w:pPr>
      <w:rPr>
        <w:rFonts w:ascii="Arial" w:hAnsi="Arial" w:hint="default"/>
      </w:rPr>
    </w:lvl>
    <w:lvl w:ilvl="3" w:tplc="F75C4DE4" w:tentative="1">
      <w:start w:val="1"/>
      <w:numFmt w:val="bullet"/>
      <w:lvlText w:val="•"/>
      <w:lvlJc w:val="left"/>
      <w:pPr>
        <w:tabs>
          <w:tab w:val="num" w:pos="2880"/>
        </w:tabs>
        <w:ind w:left="2880" w:hanging="360"/>
      </w:pPr>
      <w:rPr>
        <w:rFonts w:ascii="Arial" w:hAnsi="Arial" w:hint="default"/>
      </w:rPr>
    </w:lvl>
    <w:lvl w:ilvl="4" w:tplc="840AD710" w:tentative="1">
      <w:start w:val="1"/>
      <w:numFmt w:val="bullet"/>
      <w:lvlText w:val="•"/>
      <w:lvlJc w:val="left"/>
      <w:pPr>
        <w:tabs>
          <w:tab w:val="num" w:pos="3600"/>
        </w:tabs>
        <w:ind w:left="3600" w:hanging="360"/>
      </w:pPr>
      <w:rPr>
        <w:rFonts w:ascii="Arial" w:hAnsi="Arial" w:hint="default"/>
      </w:rPr>
    </w:lvl>
    <w:lvl w:ilvl="5" w:tplc="01F8FC72" w:tentative="1">
      <w:start w:val="1"/>
      <w:numFmt w:val="bullet"/>
      <w:lvlText w:val="•"/>
      <w:lvlJc w:val="left"/>
      <w:pPr>
        <w:tabs>
          <w:tab w:val="num" w:pos="4320"/>
        </w:tabs>
        <w:ind w:left="4320" w:hanging="360"/>
      </w:pPr>
      <w:rPr>
        <w:rFonts w:ascii="Arial" w:hAnsi="Arial" w:hint="default"/>
      </w:rPr>
    </w:lvl>
    <w:lvl w:ilvl="6" w:tplc="61DA4BC6" w:tentative="1">
      <w:start w:val="1"/>
      <w:numFmt w:val="bullet"/>
      <w:lvlText w:val="•"/>
      <w:lvlJc w:val="left"/>
      <w:pPr>
        <w:tabs>
          <w:tab w:val="num" w:pos="5040"/>
        </w:tabs>
        <w:ind w:left="5040" w:hanging="360"/>
      </w:pPr>
      <w:rPr>
        <w:rFonts w:ascii="Arial" w:hAnsi="Arial" w:hint="default"/>
      </w:rPr>
    </w:lvl>
    <w:lvl w:ilvl="7" w:tplc="5F3CD904" w:tentative="1">
      <w:start w:val="1"/>
      <w:numFmt w:val="bullet"/>
      <w:lvlText w:val="•"/>
      <w:lvlJc w:val="left"/>
      <w:pPr>
        <w:tabs>
          <w:tab w:val="num" w:pos="5760"/>
        </w:tabs>
        <w:ind w:left="5760" w:hanging="360"/>
      </w:pPr>
      <w:rPr>
        <w:rFonts w:ascii="Arial" w:hAnsi="Arial" w:hint="default"/>
      </w:rPr>
    </w:lvl>
    <w:lvl w:ilvl="8" w:tplc="0BC8706E" w:tentative="1">
      <w:start w:val="1"/>
      <w:numFmt w:val="bullet"/>
      <w:lvlText w:val="•"/>
      <w:lvlJc w:val="left"/>
      <w:pPr>
        <w:tabs>
          <w:tab w:val="num" w:pos="6480"/>
        </w:tabs>
        <w:ind w:left="6480" w:hanging="360"/>
      </w:pPr>
      <w:rPr>
        <w:rFonts w:ascii="Arial" w:hAnsi="Arial" w:hint="default"/>
      </w:rPr>
    </w:lvl>
  </w:abstractNum>
  <w:abstractNum w:abstractNumId="114" w15:restartNumberingAfterBreak="0">
    <w:nsid w:val="31D44665"/>
    <w:multiLevelType w:val="hybridMultilevel"/>
    <w:tmpl w:val="C8DC3C58"/>
    <w:lvl w:ilvl="0" w:tplc="5210AB86">
      <w:start w:val="1"/>
      <w:numFmt w:val="bullet"/>
      <w:lvlText w:val="•"/>
      <w:lvlJc w:val="left"/>
      <w:pPr>
        <w:tabs>
          <w:tab w:val="num" w:pos="720"/>
        </w:tabs>
        <w:ind w:left="720" w:hanging="360"/>
      </w:pPr>
      <w:rPr>
        <w:rFonts w:ascii="Arial" w:hAnsi="Arial" w:hint="default"/>
      </w:rPr>
    </w:lvl>
    <w:lvl w:ilvl="1" w:tplc="E438D72C" w:tentative="1">
      <w:start w:val="1"/>
      <w:numFmt w:val="bullet"/>
      <w:lvlText w:val="•"/>
      <w:lvlJc w:val="left"/>
      <w:pPr>
        <w:tabs>
          <w:tab w:val="num" w:pos="1440"/>
        </w:tabs>
        <w:ind w:left="1440" w:hanging="360"/>
      </w:pPr>
      <w:rPr>
        <w:rFonts w:ascii="Arial" w:hAnsi="Arial" w:hint="default"/>
      </w:rPr>
    </w:lvl>
    <w:lvl w:ilvl="2" w:tplc="6C24031A" w:tentative="1">
      <w:start w:val="1"/>
      <w:numFmt w:val="bullet"/>
      <w:lvlText w:val="•"/>
      <w:lvlJc w:val="left"/>
      <w:pPr>
        <w:tabs>
          <w:tab w:val="num" w:pos="2160"/>
        </w:tabs>
        <w:ind w:left="2160" w:hanging="360"/>
      </w:pPr>
      <w:rPr>
        <w:rFonts w:ascii="Arial" w:hAnsi="Arial" w:hint="default"/>
      </w:rPr>
    </w:lvl>
    <w:lvl w:ilvl="3" w:tplc="36AA7242" w:tentative="1">
      <w:start w:val="1"/>
      <w:numFmt w:val="bullet"/>
      <w:lvlText w:val="•"/>
      <w:lvlJc w:val="left"/>
      <w:pPr>
        <w:tabs>
          <w:tab w:val="num" w:pos="2880"/>
        </w:tabs>
        <w:ind w:left="2880" w:hanging="360"/>
      </w:pPr>
      <w:rPr>
        <w:rFonts w:ascii="Arial" w:hAnsi="Arial" w:hint="default"/>
      </w:rPr>
    </w:lvl>
    <w:lvl w:ilvl="4" w:tplc="E94C9C32" w:tentative="1">
      <w:start w:val="1"/>
      <w:numFmt w:val="bullet"/>
      <w:lvlText w:val="•"/>
      <w:lvlJc w:val="left"/>
      <w:pPr>
        <w:tabs>
          <w:tab w:val="num" w:pos="3600"/>
        </w:tabs>
        <w:ind w:left="3600" w:hanging="360"/>
      </w:pPr>
      <w:rPr>
        <w:rFonts w:ascii="Arial" w:hAnsi="Arial" w:hint="default"/>
      </w:rPr>
    </w:lvl>
    <w:lvl w:ilvl="5" w:tplc="961C2122" w:tentative="1">
      <w:start w:val="1"/>
      <w:numFmt w:val="bullet"/>
      <w:lvlText w:val="•"/>
      <w:lvlJc w:val="left"/>
      <w:pPr>
        <w:tabs>
          <w:tab w:val="num" w:pos="4320"/>
        </w:tabs>
        <w:ind w:left="4320" w:hanging="360"/>
      </w:pPr>
      <w:rPr>
        <w:rFonts w:ascii="Arial" w:hAnsi="Arial" w:hint="default"/>
      </w:rPr>
    </w:lvl>
    <w:lvl w:ilvl="6" w:tplc="5D061A82" w:tentative="1">
      <w:start w:val="1"/>
      <w:numFmt w:val="bullet"/>
      <w:lvlText w:val="•"/>
      <w:lvlJc w:val="left"/>
      <w:pPr>
        <w:tabs>
          <w:tab w:val="num" w:pos="5040"/>
        </w:tabs>
        <w:ind w:left="5040" w:hanging="360"/>
      </w:pPr>
      <w:rPr>
        <w:rFonts w:ascii="Arial" w:hAnsi="Arial" w:hint="default"/>
      </w:rPr>
    </w:lvl>
    <w:lvl w:ilvl="7" w:tplc="68864A68" w:tentative="1">
      <w:start w:val="1"/>
      <w:numFmt w:val="bullet"/>
      <w:lvlText w:val="•"/>
      <w:lvlJc w:val="left"/>
      <w:pPr>
        <w:tabs>
          <w:tab w:val="num" w:pos="5760"/>
        </w:tabs>
        <w:ind w:left="5760" w:hanging="360"/>
      </w:pPr>
      <w:rPr>
        <w:rFonts w:ascii="Arial" w:hAnsi="Arial" w:hint="default"/>
      </w:rPr>
    </w:lvl>
    <w:lvl w:ilvl="8" w:tplc="0B8C8010" w:tentative="1">
      <w:start w:val="1"/>
      <w:numFmt w:val="bullet"/>
      <w:lvlText w:val="•"/>
      <w:lvlJc w:val="left"/>
      <w:pPr>
        <w:tabs>
          <w:tab w:val="num" w:pos="6480"/>
        </w:tabs>
        <w:ind w:left="6480" w:hanging="360"/>
      </w:pPr>
      <w:rPr>
        <w:rFonts w:ascii="Arial" w:hAnsi="Arial" w:hint="default"/>
      </w:rPr>
    </w:lvl>
  </w:abstractNum>
  <w:abstractNum w:abstractNumId="115" w15:restartNumberingAfterBreak="0">
    <w:nsid w:val="325808A9"/>
    <w:multiLevelType w:val="hybridMultilevel"/>
    <w:tmpl w:val="F79E1B58"/>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6" w15:restartNumberingAfterBreak="0">
    <w:nsid w:val="326D4B18"/>
    <w:multiLevelType w:val="hybridMultilevel"/>
    <w:tmpl w:val="529CA326"/>
    <w:lvl w:ilvl="0" w:tplc="9B7EB3E4">
      <w:start w:val="1"/>
      <w:numFmt w:val="bullet"/>
      <w:lvlText w:val="•"/>
      <w:lvlJc w:val="left"/>
      <w:pPr>
        <w:tabs>
          <w:tab w:val="num" w:pos="720"/>
        </w:tabs>
        <w:ind w:left="720" w:hanging="360"/>
      </w:pPr>
      <w:rPr>
        <w:rFonts w:ascii="Arial" w:hAnsi="Arial" w:hint="default"/>
      </w:rPr>
    </w:lvl>
    <w:lvl w:ilvl="1" w:tplc="CC44F566" w:tentative="1">
      <w:start w:val="1"/>
      <w:numFmt w:val="bullet"/>
      <w:lvlText w:val="•"/>
      <w:lvlJc w:val="left"/>
      <w:pPr>
        <w:tabs>
          <w:tab w:val="num" w:pos="1440"/>
        </w:tabs>
        <w:ind w:left="1440" w:hanging="360"/>
      </w:pPr>
      <w:rPr>
        <w:rFonts w:ascii="Arial" w:hAnsi="Arial" w:hint="default"/>
      </w:rPr>
    </w:lvl>
    <w:lvl w:ilvl="2" w:tplc="02BC44C2" w:tentative="1">
      <w:start w:val="1"/>
      <w:numFmt w:val="bullet"/>
      <w:lvlText w:val="•"/>
      <w:lvlJc w:val="left"/>
      <w:pPr>
        <w:tabs>
          <w:tab w:val="num" w:pos="2160"/>
        </w:tabs>
        <w:ind w:left="2160" w:hanging="360"/>
      </w:pPr>
      <w:rPr>
        <w:rFonts w:ascii="Arial" w:hAnsi="Arial" w:hint="default"/>
      </w:rPr>
    </w:lvl>
    <w:lvl w:ilvl="3" w:tplc="39827988" w:tentative="1">
      <w:start w:val="1"/>
      <w:numFmt w:val="bullet"/>
      <w:lvlText w:val="•"/>
      <w:lvlJc w:val="left"/>
      <w:pPr>
        <w:tabs>
          <w:tab w:val="num" w:pos="2880"/>
        </w:tabs>
        <w:ind w:left="2880" w:hanging="360"/>
      </w:pPr>
      <w:rPr>
        <w:rFonts w:ascii="Arial" w:hAnsi="Arial" w:hint="default"/>
      </w:rPr>
    </w:lvl>
    <w:lvl w:ilvl="4" w:tplc="F140C6B6" w:tentative="1">
      <w:start w:val="1"/>
      <w:numFmt w:val="bullet"/>
      <w:lvlText w:val="•"/>
      <w:lvlJc w:val="left"/>
      <w:pPr>
        <w:tabs>
          <w:tab w:val="num" w:pos="3600"/>
        </w:tabs>
        <w:ind w:left="3600" w:hanging="360"/>
      </w:pPr>
      <w:rPr>
        <w:rFonts w:ascii="Arial" w:hAnsi="Arial" w:hint="default"/>
      </w:rPr>
    </w:lvl>
    <w:lvl w:ilvl="5" w:tplc="D5D8432E" w:tentative="1">
      <w:start w:val="1"/>
      <w:numFmt w:val="bullet"/>
      <w:lvlText w:val="•"/>
      <w:lvlJc w:val="left"/>
      <w:pPr>
        <w:tabs>
          <w:tab w:val="num" w:pos="4320"/>
        </w:tabs>
        <w:ind w:left="4320" w:hanging="360"/>
      </w:pPr>
      <w:rPr>
        <w:rFonts w:ascii="Arial" w:hAnsi="Arial" w:hint="default"/>
      </w:rPr>
    </w:lvl>
    <w:lvl w:ilvl="6" w:tplc="C2C8EC38" w:tentative="1">
      <w:start w:val="1"/>
      <w:numFmt w:val="bullet"/>
      <w:lvlText w:val="•"/>
      <w:lvlJc w:val="left"/>
      <w:pPr>
        <w:tabs>
          <w:tab w:val="num" w:pos="5040"/>
        </w:tabs>
        <w:ind w:left="5040" w:hanging="360"/>
      </w:pPr>
      <w:rPr>
        <w:rFonts w:ascii="Arial" w:hAnsi="Arial" w:hint="default"/>
      </w:rPr>
    </w:lvl>
    <w:lvl w:ilvl="7" w:tplc="E6A6F2FC" w:tentative="1">
      <w:start w:val="1"/>
      <w:numFmt w:val="bullet"/>
      <w:lvlText w:val="•"/>
      <w:lvlJc w:val="left"/>
      <w:pPr>
        <w:tabs>
          <w:tab w:val="num" w:pos="5760"/>
        </w:tabs>
        <w:ind w:left="5760" w:hanging="360"/>
      </w:pPr>
      <w:rPr>
        <w:rFonts w:ascii="Arial" w:hAnsi="Arial" w:hint="default"/>
      </w:rPr>
    </w:lvl>
    <w:lvl w:ilvl="8" w:tplc="3DB4940C"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32E06C72"/>
    <w:multiLevelType w:val="hybridMultilevel"/>
    <w:tmpl w:val="2A185222"/>
    <w:lvl w:ilvl="0" w:tplc="34087E46">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8" w15:restartNumberingAfterBreak="0">
    <w:nsid w:val="333B1310"/>
    <w:multiLevelType w:val="hybridMultilevel"/>
    <w:tmpl w:val="FDC4E88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9" w15:restartNumberingAfterBreak="0">
    <w:nsid w:val="3349309E"/>
    <w:multiLevelType w:val="hybridMultilevel"/>
    <w:tmpl w:val="BA7A64F0"/>
    <w:lvl w:ilvl="0" w:tplc="A0F2004E">
      <w:start w:val="1"/>
      <w:numFmt w:val="bullet"/>
      <w:lvlText w:val="•"/>
      <w:lvlJc w:val="left"/>
      <w:pPr>
        <w:tabs>
          <w:tab w:val="num" w:pos="720"/>
        </w:tabs>
        <w:ind w:left="720" w:hanging="360"/>
      </w:pPr>
      <w:rPr>
        <w:rFonts w:ascii="Arial" w:hAnsi="Arial" w:hint="default"/>
      </w:rPr>
    </w:lvl>
    <w:lvl w:ilvl="1" w:tplc="09402EF8" w:tentative="1">
      <w:start w:val="1"/>
      <w:numFmt w:val="bullet"/>
      <w:lvlText w:val="•"/>
      <w:lvlJc w:val="left"/>
      <w:pPr>
        <w:tabs>
          <w:tab w:val="num" w:pos="1440"/>
        </w:tabs>
        <w:ind w:left="1440" w:hanging="360"/>
      </w:pPr>
      <w:rPr>
        <w:rFonts w:ascii="Arial" w:hAnsi="Arial" w:hint="default"/>
      </w:rPr>
    </w:lvl>
    <w:lvl w:ilvl="2" w:tplc="4112DC9A" w:tentative="1">
      <w:start w:val="1"/>
      <w:numFmt w:val="bullet"/>
      <w:lvlText w:val="•"/>
      <w:lvlJc w:val="left"/>
      <w:pPr>
        <w:tabs>
          <w:tab w:val="num" w:pos="2160"/>
        </w:tabs>
        <w:ind w:left="2160" w:hanging="360"/>
      </w:pPr>
      <w:rPr>
        <w:rFonts w:ascii="Arial" w:hAnsi="Arial" w:hint="default"/>
      </w:rPr>
    </w:lvl>
    <w:lvl w:ilvl="3" w:tplc="946C592A" w:tentative="1">
      <w:start w:val="1"/>
      <w:numFmt w:val="bullet"/>
      <w:lvlText w:val="•"/>
      <w:lvlJc w:val="left"/>
      <w:pPr>
        <w:tabs>
          <w:tab w:val="num" w:pos="2880"/>
        </w:tabs>
        <w:ind w:left="2880" w:hanging="360"/>
      </w:pPr>
      <w:rPr>
        <w:rFonts w:ascii="Arial" w:hAnsi="Arial" w:hint="default"/>
      </w:rPr>
    </w:lvl>
    <w:lvl w:ilvl="4" w:tplc="02945D24" w:tentative="1">
      <w:start w:val="1"/>
      <w:numFmt w:val="bullet"/>
      <w:lvlText w:val="•"/>
      <w:lvlJc w:val="left"/>
      <w:pPr>
        <w:tabs>
          <w:tab w:val="num" w:pos="3600"/>
        </w:tabs>
        <w:ind w:left="3600" w:hanging="360"/>
      </w:pPr>
      <w:rPr>
        <w:rFonts w:ascii="Arial" w:hAnsi="Arial" w:hint="default"/>
      </w:rPr>
    </w:lvl>
    <w:lvl w:ilvl="5" w:tplc="853EFA82" w:tentative="1">
      <w:start w:val="1"/>
      <w:numFmt w:val="bullet"/>
      <w:lvlText w:val="•"/>
      <w:lvlJc w:val="left"/>
      <w:pPr>
        <w:tabs>
          <w:tab w:val="num" w:pos="4320"/>
        </w:tabs>
        <w:ind w:left="4320" w:hanging="360"/>
      </w:pPr>
      <w:rPr>
        <w:rFonts w:ascii="Arial" w:hAnsi="Arial" w:hint="default"/>
      </w:rPr>
    </w:lvl>
    <w:lvl w:ilvl="6" w:tplc="F2A0903C" w:tentative="1">
      <w:start w:val="1"/>
      <w:numFmt w:val="bullet"/>
      <w:lvlText w:val="•"/>
      <w:lvlJc w:val="left"/>
      <w:pPr>
        <w:tabs>
          <w:tab w:val="num" w:pos="5040"/>
        </w:tabs>
        <w:ind w:left="5040" w:hanging="360"/>
      </w:pPr>
      <w:rPr>
        <w:rFonts w:ascii="Arial" w:hAnsi="Arial" w:hint="default"/>
      </w:rPr>
    </w:lvl>
    <w:lvl w:ilvl="7" w:tplc="C1905F9A" w:tentative="1">
      <w:start w:val="1"/>
      <w:numFmt w:val="bullet"/>
      <w:lvlText w:val="•"/>
      <w:lvlJc w:val="left"/>
      <w:pPr>
        <w:tabs>
          <w:tab w:val="num" w:pos="5760"/>
        </w:tabs>
        <w:ind w:left="5760" w:hanging="360"/>
      </w:pPr>
      <w:rPr>
        <w:rFonts w:ascii="Arial" w:hAnsi="Arial" w:hint="default"/>
      </w:rPr>
    </w:lvl>
    <w:lvl w:ilvl="8" w:tplc="FD3A3ECC"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337D07BA"/>
    <w:multiLevelType w:val="hybridMultilevel"/>
    <w:tmpl w:val="3D16FF42"/>
    <w:lvl w:ilvl="0" w:tplc="4C7CA972">
      <w:start w:val="1"/>
      <w:numFmt w:val="decimal"/>
      <w:lvlText w:val="%1."/>
      <w:lvlJc w:val="left"/>
      <w:pPr>
        <w:tabs>
          <w:tab w:val="num" w:pos="720"/>
        </w:tabs>
        <w:ind w:left="720" w:hanging="360"/>
      </w:pPr>
    </w:lvl>
    <w:lvl w:ilvl="1" w:tplc="23B8A462" w:tentative="1">
      <w:start w:val="1"/>
      <w:numFmt w:val="decimal"/>
      <w:lvlText w:val="%2."/>
      <w:lvlJc w:val="left"/>
      <w:pPr>
        <w:tabs>
          <w:tab w:val="num" w:pos="1440"/>
        </w:tabs>
        <w:ind w:left="1440" w:hanging="360"/>
      </w:pPr>
    </w:lvl>
    <w:lvl w:ilvl="2" w:tplc="D13EE878" w:tentative="1">
      <w:start w:val="1"/>
      <w:numFmt w:val="decimal"/>
      <w:lvlText w:val="%3."/>
      <w:lvlJc w:val="left"/>
      <w:pPr>
        <w:tabs>
          <w:tab w:val="num" w:pos="2160"/>
        </w:tabs>
        <w:ind w:left="2160" w:hanging="360"/>
      </w:pPr>
    </w:lvl>
    <w:lvl w:ilvl="3" w:tplc="FBDCED92" w:tentative="1">
      <w:start w:val="1"/>
      <w:numFmt w:val="decimal"/>
      <w:lvlText w:val="%4."/>
      <w:lvlJc w:val="left"/>
      <w:pPr>
        <w:tabs>
          <w:tab w:val="num" w:pos="2880"/>
        </w:tabs>
        <w:ind w:left="2880" w:hanging="360"/>
      </w:pPr>
    </w:lvl>
    <w:lvl w:ilvl="4" w:tplc="C40EF024" w:tentative="1">
      <w:start w:val="1"/>
      <w:numFmt w:val="decimal"/>
      <w:lvlText w:val="%5."/>
      <w:lvlJc w:val="left"/>
      <w:pPr>
        <w:tabs>
          <w:tab w:val="num" w:pos="3600"/>
        </w:tabs>
        <w:ind w:left="3600" w:hanging="360"/>
      </w:pPr>
    </w:lvl>
    <w:lvl w:ilvl="5" w:tplc="5C62A74A" w:tentative="1">
      <w:start w:val="1"/>
      <w:numFmt w:val="decimal"/>
      <w:lvlText w:val="%6."/>
      <w:lvlJc w:val="left"/>
      <w:pPr>
        <w:tabs>
          <w:tab w:val="num" w:pos="4320"/>
        </w:tabs>
        <w:ind w:left="4320" w:hanging="360"/>
      </w:pPr>
    </w:lvl>
    <w:lvl w:ilvl="6" w:tplc="684EEC60" w:tentative="1">
      <w:start w:val="1"/>
      <w:numFmt w:val="decimal"/>
      <w:lvlText w:val="%7."/>
      <w:lvlJc w:val="left"/>
      <w:pPr>
        <w:tabs>
          <w:tab w:val="num" w:pos="5040"/>
        </w:tabs>
        <w:ind w:left="5040" w:hanging="360"/>
      </w:pPr>
    </w:lvl>
    <w:lvl w:ilvl="7" w:tplc="B1C8F54A" w:tentative="1">
      <w:start w:val="1"/>
      <w:numFmt w:val="decimal"/>
      <w:lvlText w:val="%8."/>
      <w:lvlJc w:val="left"/>
      <w:pPr>
        <w:tabs>
          <w:tab w:val="num" w:pos="5760"/>
        </w:tabs>
        <w:ind w:left="5760" w:hanging="360"/>
      </w:pPr>
    </w:lvl>
    <w:lvl w:ilvl="8" w:tplc="A6A0F406" w:tentative="1">
      <w:start w:val="1"/>
      <w:numFmt w:val="decimal"/>
      <w:lvlText w:val="%9."/>
      <w:lvlJc w:val="left"/>
      <w:pPr>
        <w:tabs>
          <w:tab w:val="num" w:pos="6480"/>
        </w:tabs>
        <w:ind w:left="6480" w:hanging="360"/>
      </w:pPr>
    </w:lvl>
  </w:abstractNum>
  <w:abstractNum w:abstractNumId="121" w15:restartNumberingAfterBreak="0">
    <w:nsid w:val="35AC5888"/>
    <w:multiLevelType w:val="hybridMultilevel"/>
    <w:tmpl w:val="796471AC"/>
    <w:lvl w:ilvl="0" w:tplc="04240001">
      <w:start w:val="1"/>
      <w:numFmt w:val="bullet"/>
      <w:lvlText w:val=""/>
      <w:lvlJc w:val="left"/>
      <w:pPr>
        <w:tabs>
          <w:tab w:val="num" w:pos="720"/>
        </w:tabs>
        <w:ind w:left="720" w:hanging="360"/>
      </w:pPr>
      <w:rPr>
        <w:rFonts w:ascii="Symbol" w:hAnsi="Symbol" w:hint="default"/>
      </w:rPr>
    </w:lvl>
    <w:lvl w:ilvl="1" w:tplc="846A5ED4">
      <w:start w:val="1"/>
      <w:numFmt w:val="bullet"/>
      <w:lvlText w:val="•"/>
      <w:lvlJc w:val="left"/>
      <w:pPr>
        <w:tabs>
          <w:tab w:val="num" w:pos="1440"/>
        </w:tabs>
        <w:ind w:left="1440" w:hanging="360"/>
      </w:pPr>
      <w:rPr>
        <w:rFonts w:ascii="Arial" w:hAnsi="Arial" w:hint="default"/>
      </w:rPr>
    </w:lvl>
    <w:lvl w:ilvl="2" w:tplc="D570E770" w:tentative="1">
      <w:start w:val="1"/>
      <w:numFmt w:val="bullet"/>
      <w:lvlText w:val="-"/>
      <w:lvlJc w:val="left"/>
      <w:pPr>
        <w:tabs>
          <w:tab w:val="num" w:pos="2160"/>
        </w:tabs>
        <w:ind w:left="2160" w:hanging="360"/>
      </w:pPr>
      <w:rPr>
        <w:rFonts w:ascii="Times New Roman" w:hAnsi="Times New Roman" w:hint="default"/>
      </w:rPr>
    </w:lvl>
    <w:lvl w:ilvl="3" w:tplc="766EB5D4" w:tentative="1">
      <w:start w:val="1"/>
      <w:numFmt w:val="bullet"/>
      <w:lvlText w:val="-"/>
      <w:lvlJc w:val="left"/>
      <w:pPr>
        <w:tabs>
          <w:tab w:val="num" w:pos="2880"/>
        </w:tabs>
        <w:ind w:left="2880" w:hanging="360"/>
      </w:pPr>
      <w:rPr>
        <w:rFonts w:ascii="Times New Roman" w:hAnsi="Times New Roman" w:hint="default"/>
      </w:rPr>
    </w:lvl>
    <w:lvl w:ilvl="4" w:tplc="30D0FA0A" w:tentative="1">
      <w:start w:val="1"/>
      <w:numFmt w:val="bullet"/>
      <w:lvlText w:val="-"/>
      <w:lvlJc w:val="left"/>
      <w:pPr>
        <w:tabs>
          <w:tab w:val="num" w:pos="3600"/>
        </w:tabs>
        <w:ind w:left="3600" w:hanging="360"/>
      </w:pPr>
      <w:rPr>
        <w:rFonts w:ascii="Times New Roman" w:hAnsi="Times New Roman" w:hint="default"/>
      </w:rPr>
    </w:lvl>
    <w:lvl w:ilvl="5" w:tplc="DEFE5C14" w:tentative="1">
      <w:start w:val="1"/>
      <w:numFmt w:val="bullet"/>
      <w:lvlText w:val="-"/>
      <w:lvlJc w:val="left"/>
      <w:pPr>
        <w:tabs>
          <w:tab w:val="num" w:pos="4320"/>
        </w:tabs>
        <w:ind w:left="4320" w:hanging="360"/>
      </w:pPr>
      <w:rPr>
        <w:rFonts w:ascii="Times New Roman" w:hAnsi="Times New Roman" w:hint="default"/>
      </w:rPr>
    </w:lvl>
    <w:lvl w:ilvl="6" w:tplc="E14A74EE" w:tentative="1">
      <w:start w:val="1"/>
      <w:numFmt w:val="bullet"/>
      <w:lvlText w:val="-"/>
      <w:lvlJc w:val="left"/>
      <w:pPr>
        <w:tabs>
          <w:tab w:val="num" w:pos="5040"/>
        </w:tabs>
        <w:ind w:left="5040" w:hanging="360"/>
      </w:pPr>
      <w:rPr>
        <w:rFonts w:ascii="Times New Roman" w:hAnsi="Times New Roman" w:hint="default"/>
      </w:rPr>
    </w:lvl>
    <w:lvl w:ilvl="7" w:tplc="59F80EBE" w:tentative="1">
      <w:start w:val="1"/>
      <w:numFmt w:val="bullet"/>
      <w:lvlText w:val="-"/>
      <w:lvlJc w:val="left"/>
      <w:pPr>
        <w:tabs>
          <w:tab w:val="num" w:pos="5760"/>
        </w:tabs>
        <w:ind w:left="5760" w:hanging="360"/>
      </w:pPr>
      <w:rPr>
        <w:rFonts w:ascii="Times New Roman" w:hAnsi="Times New Roman" w:hint="default"/>
      </w:rPr>
    </w:lvl>
    <w:lvl w:ilvl="8" w:tplc="ECD42924" w:tentative="1">
      <w:start w:val="1"/>
      <w:numFmt w:val="bullet"/>
      <w:lvlText w:val="-"/>
      <w:lvlJc w:val="left"/>
      <w:pPr>
        <w:tabs>
          <w:tab w:val="num" w:pos="6480"/>
        </w:tabs>
        <w:ind w:left="6480" w:hanging="360"/>
      </w:pPr>
      <w:rPr>
        <w:rFonts w:ascii="Times New Roman" w:hAnsi="Times New Roman" w:hint="default"/>
      </w:rPr>
    </w:lvl>
  </w:abstractNum>
  <w:abstractNum w:abstractNumId="122" w15:restartNumberingAfterBreak="0">
    <w:nsid w:val="35E96516"/>
    <w:multiLevelType w:val="hybridMultilevel"/>
    <w:tmpl w:val="8F66A4C4"/>
    <w:lvl w:ilvl="0" w:tplc="1E8C61E8">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3" w15:restartNumberingAfterBreak="0">
    <w:nsid w:val="366C7FAC"/>
    <w:multiLevelType w:val="hybridMultilevel"/>
    <w:tmpl w:val="834EC6A2"/>
    <w:lvl w:ilvl="0" w:tplc="04240001">
      <w:start w:val="1"/>
      <w:numFmt w:val="bullet"/>
      <w:lvlText w:val=""/>
      <w:lvlJc w:val="left"/>
      <w:pPr>
        <w:tabs>
          <w:tab w:val="num" w:pos="720"/>
        </w:tabs>
        <w:ind w:left="720" w:hanging="360"/>
      </w:pPr>
      <w:rPr>
        <w:rFonts w:ascii="Symbol" w:hAnsi="Symbol" w:hint="default"/>
      </w:rPr>
    </w:lvl>
    <w:lvl w:ilvl="1" w:tplc="1180AB18" w:tentative="1">
      <w:start w:val="1"/>
      <w:numFmt w:val="bullet"/>
      <w:lvlText w:val="-"/>
      <w:lvlJc w:val="left"/>
      <w:pPr>
        <w:tabs>
          <w:tab w:val="num" w:pos="1440"/>
        </w:tabs>
        <w:ind w:left="1440" w:hanging="360"/>
      </w:pPr>
      <w:rPr>
        <w:rFonts w:ascii="Times New Roman" w:hAnsi="Times New Roman" w:hint="default"/>
      </w:rPr>
    </w:lvl>
    <w:lvl w:ilvl="2" w:tplc="2C947ECE" w:tentative="1">
      <w:start w:val="1"/>
      <w:numFmt w:val="bullet"/>
      <w:lvlText w:val="-"/>
      <w:lvlJc w:val="left"/>
      <w:pPr>
        <w:tabs>
          <w:tab w:val="num" w:pos="2160"/>
        </w:tabs>
        <w:ind w:left="2160" w:hanging="360"/>
      </w:pPr>
      <w:rPr>
        <w:rFonts w:ascii="Times New Roman" w:hAnsi="Times New Roman" w:hint="default"/>
      </w:rPr>
    </w:lvl>
    <w:lvl w:ilvl="3" w:tplc="3A90FABA" w:tentative="1">
      <w:start w:val="1"/>
      <w:numFmt w:val="bullet"/>
      <w:lvlText w:val="-"/>
      <w:lvlJc w:val="left"/>
      <w:pPr>
        <w:tabs>
          <w:tab w:val="num" w:pos="2880"/>
        </w:tabs>
        <w:ind w:left="2880" w:hanging="360"/>
      </w:pPr>
      <w:rPr>
        <w:rFonts w:ascii="Times New Roman" w:hAnsi="Times New Roman" w:hint="default"/>
      </w:rPr>
    </w:lvl>
    <w:lvl w:ilvl="4" w:tplc="6DC83006" w:tentative="1">
      <w:start w:val="1"/>
      <w:numFmt w:val="bullet"/>
      <w:lvlText w:val="-"/>
      <w:lvlJc w:val="left"/>
      <w:pPr>
        <w:tabs>
          <w:tab w:val="num" w:pos="3600"/>
        </w:tabs>
        <w:ind w:left="3600" w:hanging="360"/>
      </w:pPr>
      <w:rPr>
        <w:rFonts w:ascii="Times New Roman" w:hAnsi="Times New Roman" w:hint="default"/>
      </w:rPr>
    </w:lvl>
    <w:lvl w:ilvl="5" w:tplc="B8EEF02C" w:tentative="1">
      <w:start w:val="1"/>
      <w:numFmt w:val="bullet"/>
      <w:lvlText w:val="-"/>
      <w:lvlJc w:val="left"/>
      <w:pPr>
        <w:tabs>
          <w:tab w:val="num" w:pos="4320"/>
        </w:tabs>
        <w:ind w:left="4320" w:hanging="360"/>
      </w:pPr>
      <w:rPr>
        <w:rFonts w:ascii="Times New Roman" w:hAnsi="Times New Roman" w:hint="default"/>
      </w:rPr>
    </w:lvl>
    <w:lvl w:ilvl="6" w:tplc="581EF618" w:tentative="1">
      <w:start w:val="1"/>
      <w:numFmt w:val="bullet"/>
      <w:lvlText w:val="-"/>
      <w:lvlJc w:val="left"/>
      <w:pPr>
        <w:tabs>
          <w:tab w:val="num" w:pos="5040"/>
        </w:tabs>
        <w:ind w:left="5040" w:hanging="360"/>
      </w:pPr>
      <w:rPr>
        <w:rFonts w:ascii="Times New Roman" w:hAnsi="Times New Roman" w:hint="default"/>
      </w:rPr>
    </w:lvl>
    <w:lvl w:ilvl="7" w:tplc="8ABA64CA" w:tentative="1">
      <w:start w:val="1"/>
      <w:numFmt w:val="bullet"/>
      <w:lvlText w:val="-"/>
      <w:lvlJc w:val="left"/>
      <w:pPr>
        <w:tabs>
          <w:tab w:val="num" w:pos="5760"/>
        </w:tabs>
        <w:ind w:left="5760" w:hanging="360"/>
      </w:pPr>
      <w:rPr>
        <w:rFonts w:ascii="Times New Roman" w:hAnsi="Times New Roman" w:hint="default"/>
      </w:rPr>
    </w:lvl>
    <w:lvl w:ilvl="8" w:tplc="3020B050" w:tentative="1">
      <w:start w:val="1"/>
      <w:numFmt w:val="bullet"/>
      <w:lvlText w:val="-"/>
      <w:lvlJc w:val="left"/>
      <w:pPr>
        <w:tabs>
          <w:tab w:val="num" w:pos="6480"/>
        </w:tabs>
        <w:ind w:left="6480" w:hanging="360"/>
      </w:pPr>
      <w:rPr>
        <w:rFonts w:ascii="Times New Roman" w:hAnsi="Times New Roman" w:hint="default"/>
      </w:rPr>
    </w:lvl>
  </w:abstractNum>
  <w:abstractNum w:abstractNumId="124" w15:restartNumberingAfterBreak="0">
    <w:nsid w:val="36756F87"/>
    <w:multiLevelType w:val="hybridMultilevel"/>
    <w:tmpl w:val="A9DABB6E"/>
    <w:lvl w:ilvl="0" w:tplc="E118DE42">
      <w:start w:val="1"/>
      <w:numFmt w:val="bullet"/>
      <w:lvlText w:val="•"/>
      <w:lvlJc w:val="left"/>
      <w:pPr>
        <w:tabs>
          <w:tab w:val="num" w:pos="720"/>
        </w:tabs>
        <w:ind w:left="720" w:hanging="360"/>
      </w:pPr>
      <w:rPr>
        <w:rFonts w:ascii="Arial" w:hAnsi="Arial" w:hint="default"/>
      </w:rPr>
    </w:lvl>
    <w:lvl w:ilvl="1" w:tplc="03427610" w:tentative="1">
      <w:start w:val="1"/>
      <w:numFmt w:val="bullet"/>
      <w:lvlText w:val="•"/>
      <w:lvlJc w:val="left"/>
      <w:pPr>
        <w:tabs>
          <w:tab w:val="num" w:pos="1440"/>
        </w:tabs>
        <w:ind w:left="1440" w:hanging="360"/>
      </w:pPr>
      <w:rPr>
        <w:rFonts w:ascii="Arial" w:hAnsi="Arial" w:hint="default"/>
      </w:rPr>
    </w:lvl>
    <w:lvl w:ilvl="2" w:tplc="D8141D0E" w:tentative="1">
      <w:start w:val="1"/>
      <w:numFmt w:val="bullet"/>
      <w:lvlText w:val="•"/>
      <w:lvlJc w:val="left"/>
      <w:pPr>
        <w:tabs>
          <w:tab w:val="num" w:pos="2160"/>
        </w:tabs>
        <w:ind w:left="2160" w:hanging="360"/>
      </w:pPr>
      <w:rPr>
        <w:rFonts w:ascii="Arial" w:hAnsi="Arial" w:hint="default"/>
      </w:rPr>
    </w:lvl>
    <w:lvl w:ilvl="3" w:tplc="194A841C" w:tentative="1">
      <w:start w:val="1"/>
      <w:numFmt w:val="bullet"/>
      <w:lvlText w:val="•"/>
      <w:lvlJc w:val="left"/>
      <w:pPr>
        <w:tabs>
          <w:tab w:val="num" w:pos="2880"/>
        </w:tabs>
        <w:ind w:left="2880" w:hanging="360"/>
      </w:pPr>
      <w:rPr>
        <w:rFonts w:ascii="Arial" w:hAnsi="Arial" w:hint="default"/>
      </w:rPr>
    </w:lvl>
    <w:lvl w:ilvl="4" w:tplc="B2AAB1D6" w:tentative="1">
      <w:start w:val="1"/>
      <w:numFmt w:val="bullet"/>
      <w:lvlText w:val="•"/>
      <w:lvlJc w:val="left"/>
      <w:pPr>
        <w:tabs>
          <w:tab w:val="num" w:pos="3600"/>
        </w:tabs>
        <w:ind w:left="3600" w:hanging="360"/>
      </w:pPr>
      <w:rPr>
        <w:rFonts w:ascii="Arial" w:hAnsi="Arial" w:hint="default"/>
      </w:rPr>
    </w:lvl>
    <w:lvl w:ilvl="5" w:tplc="FAAE7C42" w:tentative="1">
      <w:start w:val="1"/>
      <w:numFmt w:val="bullet"/>
      <w:lvlText w:val="•"/>
      <w:lvlJc w:val="left"/>
      <w:pPr>
        <w:tabs>
          <w:tab w:val="num" w:pos="4320"/>
        </w:tabs>
        <w:ind w:left="4320" w:hanging="360"/>
      </w:pPr>
      <w:rPr>
        <w:rFonts w:ascii="Arial" w:hAnsi="Arial" w:hint="default"/>
      </w:rPr>
    </w:lvl>
    <w:lvl w:ilvl="6" w:tplc="52CE20A2" w:tentative="1">
      <w:start w:val="1"/>
      <w:numFmt w:val="bullet"/>
      <w:lvlText w:val="•"/>
      <w:lvlJc w:val="left"/>
      <w:pPr>
        <w:tabs>
          <w:tab w:val="num" w:pos="5040"/>
        </w:tabs>
        <w:ind w:left="5040" w:hanging="360"/>
      </w:pPr>
      <w:rPr>
        <w:rFonts w:ascii="Arial" w:hAnsi="Arial" w:hint="default"/>
      </w:rPr>
    </w:lvl>
    <w:lvl w:ilvl="7" w:tplc="5B3A3E76" w:tentative="1">
      <w:start w:val="1"/>
      <w:numFmt w:val="bullet"/>
      <w:lvlText w:val="•"/>
      <w:lvlJc w:val="left"/>
      <w:pPr>
        <w:tabs>
          <w:tab w:val="num" w:pos="5760"/>
        </w:tabs>
        <w:ind w:left="5760" w:hanging="360"/>
      </w:pPr>
      <w:rPr>
        <w:rFonts w:ascii="Arial" w:hAnsi="Arial" w:hint="default"/>
      </w:rPr>
    </w:lvl>
    <w:lvl w:ilvl="8" w:tplc="AA7CD40E" w:tentative="1">
      <w:start w:val="1"/>
      <w:numFmt w:val="bullet"/>
      <w:lvlText w:val="•"/>
      <w:lvlJc w:val="left"/>
      <w:pPr>
        <w:tabs>
          <w:tab w:val="num" w:pos="6480"/>
        </w:tabs>
        <w:ind w:left="6480" w:hanging="360"/>
      </w:pPr>
      <w:rPr>
        <w:rFonts w:ascii="Arial" w:hAnsi="Arial" w:hint="default"/>
      </w:rPr>
    </w:lvl>
  </w:abstractNum>
  <w:abstractNum w:abstractNumId="125" w15:restartNumberingAfterBreak="0">
    <w:nsid w:val="36995035"/>
    <w:multiLevelType w:val="hybridMultilevel"/>
    <w:tmpl w:val="8BC44BD8"/>
    <w:lvl w:ilvl="0" w:tplc="3306E5A0">
      <w:start w:val="1"/>
      <w:numFmt w:val="bullet"/>
      <w:lvlText w:val="•"/>
      <w:lvlJc w:val="left"/>
      <w:pPr>
        <w:tabs>
          <w:tab w:val="num" w:pos="720"/>
        </w:tabs>
        <w:ind w:left="720" w:hanging="360"/>
      </w:pPr>
      <w:rPr>
        <w:rFonts w:ascii="Arial" w:hAnsi="Arial" w:hint="default"/>
      </w:rPr>
    </w:lvl>
    <w:lvl w:ilvl="1" w:tplc="B098344C">
      <w:start w:val="1"/>
      <w:numFmt w:val="bullet"/>
      <w:lvlText w:val="•"/>
      <w:lvlJc w:val="left"/>
      <w:pPr>
        <w:tabs>
          <w:tab w:val="num" w:pos="1440"/>
        </w:tabs>
        <w:ind w:left="1440" w:hanging="360"/>
      </w:pPr>
      <w:rPr>
        <w:rFonts w:ascii="Arial" w:hAnsi="Arial" w:hint="default"/>
      </w:rPr>
    </w:lvl>
    <w:lvl w:ilvl="2" w:tplc="A46E987A" w:tentative="1">
      <w:start w:val="1"/>
      <w:numFmt w:val="bullet"/>
      <w:lvlText w:val="•"/>
      <w:lvlJc w:val="left"/>
      <w:pPr>
        <w:tabs>
          <w:tab w:val="num" w:pos="2160"/>
        </w:tabs>
        <w:ind w:left="2160" w:hanging="360"/>
      </w:pPr>
      <w:rPr>
        <w:rFonts w:ascii="Arial" w:hAnsi="Arial" w:hint="default"/>
      </w:rPr>
    </w:lvl>
    <w:lvl w:ilvl="3" w:tplc="1E12F580" w:tentative="1">
      <w:start w:val="1"/>
      <w:numFmt w:val="bullet"/>
      <w:lvlText w:val="•"/>
      <w:lvlJc w:val="left"/>
      <w:pPr>
        <w:tabs>
          <w:tab w:val="num" w:pos="2880"/>
        </w:tabs>
        <w:ind w:left="2880" w:hanging="360"/>
      </w:pPr>
      <w:rPr>
        <w:rFonts w:ascii="Arial" w:hAnsi="Arial" w:hint="default"/>
      </w:rPr>
    </w:lvl>
    <w:lvl w:ilvl="4" w:tplc="CBEA8954" w:tentative="1">
      <w:start w:val="1"/>
      <w:numFmt w:val="bullet"/>
      <w:lvlText w:val="•"/>
      <w:lvlJc w:val="left"/>
      <w:pPr>
        <w:tabs>
          <w:tab w:val="num" w:pos="3600"/>
        </w:tabs>
        <w:ind w:left="3600" w:hanging="360"/>
      </w:pPr>
      <w:rPr>
        <w:rFonts w:ascii="Arial" w:hAnsi="Arial" w:hint="default"/>
      </w:rPr>
    </w:lvl>
    <w:lvl w:ilvl="5" w:tplc="E9FADC9A" w:tentative="1">
      <w:start w:val="1"/>
      <w:numFmt w:val="bullet"/>
      <w:lvlText w:val="•"/>
      <w:lvlJc w:val="left"/>
      <w:pPr>
        <w:tabs>
          <w:tab w:val="num" w:pos="4320"/>
        </w:tabs>
        <w:ind w:left="4320" w:hanging="360"/>
      </w:pPr>
      <w:rPr>
        <w:rFonts w:ascii="Arial" w:hAnsi="Arial" w:hint="default"/>
      </w:rPr>
    </w:lvl>
    <w:lvl w:ilvl="6" w:tplc="8B48E334" w:tentative="1">
      <w:start w:val="1"/>
      <w:numFmt w:val="bullet"/>
      <w:lvlText w:val="•"/>
      <w:lvlJc w:val="left"/>
      <w:pPr>
        <w:tabs>
          <w:tab w:val="num" w:pos="5040"/>
        </w:tabs>
        <w:ind w:left="5040" w:hanging="360"/>
      </w:pPr>
      <w:rPr>
        <w:rFonts w:ascii="Arial" w:hAnsi="Arial" w:hint="default"/>
      </w:rPr>
    </w:lvl>
    <w:lvl w:ilvl="7" w:tplc="C5280FF6" w:tentative="1">
      <w:start w:val="1"/>
      <w:numFmt w:val="bullet"/>
      <w:lvlText w:val="•"/>
      <w:lvlJc w:val="left"/>
      <w:pPr>
        <w:tabs>
          <w:tab w:val="num" w:pos="5760"/>
        </w:tabs>
        <w:ind w:left="5760" w:hanging="360"/>
      </w:pPr>
      <w:rPr>
        <w:rFonts w:ascii="Arial" w:hAnsi="Arial" w:hint="default"/>
      </w:rPr>
    </w:lvl>
    <w:lvl w:ilvl="8" w:tplc="B91A9216"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372A75AB"/>
    <w:multiLevelType w:val="hybridMultilevel"/>
    <w:tmpl w:val="C8BED448"/>
    <w:lvl w:ilvl="0" w:tplc="846A5ED4">
      <w:start w:val="1"/>
      <w:numFmt w:val="bullet"/>
      <w:lvlText w:val="•"/>
      <w:lvlJc w:val="left"/>
      <w:pPr>
        <w:ind w:left="1080" w:hanging="360"/>
      </w:pPr>
      <w:rPr>
        <w:rFonts w:ascii="Arial"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27" w15:restartNumberingAfterBreak="0">
    <w:nsid w:val="374C0B08"/>
    <w:multiLevelType w:val="hybridMultilevel"/>
    <w:tmpl w:val="D1426FEA"/>
    <w:lvl w:ilvl="0" w:tplc="07B61BA2">
      <w:start w:val="1"/>
      <w:numFmt w:val="bullet"/>
      <w:lvlText w:val="•"/>
      <w:lvlJc w:val="left"/>
      <w:pPr>
        <w:tabs>
          <w:tab w:val="num" w:pos="720"/>
        </w:tabs>
        <w:ind w:left="720" w:hanging="360"/>
      </w:pPr>
      <w:rPr>
        <w:rFonts w:ascii="Arial" w:hAnsi="Arial" w:hint="default"/>
      </w:rPr>
    </w:lvl>
    <w:lvl w:ilvl="1" w:tplc="9BC2D450" w:tentative="1">
      <w:start w:val="1"/>
      <w:numFmt w:val="bullet"/>
      <w:lvlText w:val="•"/>
      <w:lvlJc w:val="left"/>
      <w:pPr>
        <w:tabs>
          <w:tab w:val="num" w:pos="1440"/>
        </w:tabs>
        <w:ind w:left="1440" w:hanging="360"/>
      </w:pPr>
      <w:rPr>
        <w:rFonts w:ascii="Arial" w:hAnsi="Arial" w:hint="default"/>
      </w:rPr>
    </w:lvl>
    <w:lvl w:ilvl="2" w:tplc="C380A0BC" w:tentative="1">
      <w:start w:val="1"/>
      <w:numFmt w:val="bullet"/>
      <w:lvlText w:val="•"/>
      <w:lvlJc w:val="left"/>
      <w:pPr>
        <w:tabs>
          <w:tab w:val="num" w:pos="2160"/>
        </w:tabs>
        <w:ind w:left="2160" w:hanging="360"/>
      </w:pPr>
      <w:rPr>
        <w:rFonts w:ascii="Arial" w:hAnsi="Arial" w:hint="default"/>
      </w:rPr>
    </w:lvl>
    <w:lvl w:ilvl="3" w:tplc="B4F22826" w:tentative="1">
      <w:start w:val="1"/>
      <w:numFmt w:val="bullet"/>
      <w:lvlText w:val="•"/>
      <w:lvlJc w:val="left"/>
      <w:pPr>
        <w:tabs>
          <w:tab w:val="num" w:pos="2880"/>
        </w:tabs>
        <w:ind w:left="2880" w:hanging="360"/>
      </w:pPr>
      <w:rPr>
        <w:rFonts w:ascii="Arial" w:hAnsi="Arial" w:hint="default"/>
      </w:rPr>
    </w:lvl>
    <w:lvl w:ilvl="4" w:tplc="B372BBEA" w:tentative="1">
      <w:start w:val="1"/>
      <w:numFmt w:val="bullet"/>
      <w:lvlText w:val="•"/>
      <w:lvlJc w:val="left"/>
      <w:pPr>
        <w:tabs>
          <w:tab w:val="num" w:pos="3600"/>
        </w:tabs>
        <w:ind w:left="3600" w:hanging="360"/>
      </w:pPr>
      <w:rPr>
        <w:rFonts w:ascii="Arial" w:hAnsi="Arial" w:hint="default"/>
      </w:rPr>
    </w:lvl>
    <w:lvl w:ilvl="5" w:tplc="7A2EA0E0" w:tentative="1">
      <w:start w:val="1"/>
      <w:numFmt w:val="bullet"/>
      <w:lvlText w:val="•"/>
      <w:lvlJc w:val="left"/>
      <w:pPr>
        <w:tabs>
          <w:tab w:val="num" w:pos="4320"/>
        </w:tabs>
        <w:ind w:left="4320" w:hanging="360"/>
      </w:pPr>
      <w:rPr>
        <w:rFonts w:ascii="Arial" w:hAnsi="Arial" w:hint="default"/>
      </w:rPr>
    </w:lvl>
    <w:lvl w:ilvl="6" w:tplc="583435EC" w:tentative="1">
      <w:start w:val="1"/>
      <w:numFmt w:val="bullet"/>
      <w:lvlText w:val="•"/>
      <w:lvlJc w:val="left"/>
      <w:pPr>
        <w:tabs>
          <w:tab w:val="num" w:pos="5040"/>
        </w:tabs>
        <w:ind w:left="5040" w:hanging="360"/>
      </w:pPr>
      <w:rPr>
        <w:rFonts w:ascii="Arial" w:hAnsi="Arial" w:hint="default"/>
      </w:rPr>
    </w:lvl>
    <w:lvl w:ilvl="7" w:tplc="E688A62C" w:tentative="1">
      <w:start w:val="1"/>
      <w:numFmt w:val="bullet"/>
      <w:lvlText w:val="•"/>
      <w:lvlJc w:val="left"/>
      <w:pPr>
        <w:tabs>
          <w:tab w:val="num" w:pos="5760"/>
        </w:tabs>
        <w:ind w:left="5760" w:hanging="360"/>
      </w:pPr>
      <w:rPr>
        <w:rFonts w:ascii="Arial" w:hAnsi="Arial" w:hint="default"/>
      </w:rPr>
    </w:lvl>
    <w:lvl w:ilvl="8" w:tplc="8C66A1B6" w:tentative="1">
      <w:start w:val="1"/>
      <w:numFmt w:val="bullet"/>
      <w:lvlText w:val="•"/>
      <w:lvlJc w:val="left"/>
      <w:pPr>
        <w:tabs>
          <w:tab w:val="num" w:pos="6480"/>
        </w:tabs>
        <w:ind w:left="6480" w:hanging="360"/>
      </w:pPr>
      <w:rPr>
        <w:rFonts w:ascii="Arial" w:hAnsi="Arial" w:hint="default"/>
      </w:rPr>
    </w:lvl>
  </w:abstractNum>
  <w:abstractNum w:abstractNumId="128" w15:restartNumberingAfterBreak="0">
    <w:nsid w:val="3769790A"/>
    <w:multiLevelType w:val="hybridMultilevel"/>
    <w:tmpl w:val="B10818DC"/>
    <w:lvl w:ilvl="0" w:tplc="38FC897C">
      <w:start w:val="1"/>
      <w:numFmt w:val="bullet"/>
      <w:lvlText w:val="•"/>
      <w:lvlJc w:val="left"/>
      <w:pPr>
        <w:tabs>
          <w:tab w:val="num" w:pos="720"/>
        </w:tabs>
        <w:ind w:left="720" w:hanging="360"/>
      </w:pPr>
      <w:rPr>
        <w:rFonts w:ascii="Arial" w:hAnsi="Arial" w:hint="default"/>
      </w:rPr>
    </w:lvl>
    <w:lvl w:ilvl="1" w:tplc="C10C983A">
      <w:start w:val="1"/>
      <w:numFmt w:val="bullet"/>
      <w:lvlText w:val="•"/>
      <w:lvlJc w:val="left"/>
      <w:pPr>
        <w:tabs>
          <w:tab w:val="num" w:pos="1440"/>
        </w:tabs>
        <w:ind w:left="1440" w:hanging="360"/>
      </w:pPr>
      <w:rPr>
        <w:rFonts w:ascii="Arial" w:hAnsi="Arial" w:hint="default"/>
      </w:rPr>
    </w:lvl>
    <w:lvl w:ilvl="2" w:tplc="80527254" w:tentative="1">
      <w:start w:val="1"/>
      <w:numFmt w:val="bullet"/>
      <w:lvlText w:val="•"/>
      <w:lvlJc w:val="left"/>
      <w:pPr>
        <w:tabs>
          <w:tab w:val="num" w:pos="2160"/>
        </w:tabs>
        <w:ind w:left="2160" w:hanging="360"/>
      </w:pPr>
      <w:rPr>
        <w:rFonts w:ascii="Arial" w:hAnsi="Arial" w:hint="default"/>
      </w:rPr>
    </w:lvl>
    <w:lvl w:ilvl="3" w:tplc="A2EA7172" w:tentative="1">
      <w:start w:val="1"/>
      <w:numFmt w:val="bullet"/>
      <w:lvlText w:val="•"/>
      <w:lvlJc w:val="left"/>
      <w:pPr>
        <w:tabs>
          <w:tab w:val="num" w:pos="2880"/>
        </w:tabs>
        <w:ind w:left="2880" w:hanging="360"/>
      </w:pPr>
      <w:rPr>
        <w:rFonts w:ascii="Arial" w:hAnsi="Arial" w:hint="default"/>
      </w:rPr>
    </w:lvl>
    <w:lvl w:ilvl="4" w:tplc="A0209BDC" w:tentative="1">
      <w:start w:val="1"/>
      <w:numFmt w:val="bullet"/>
      <w:lvlText w:val="•"/>
      <w:lvlJc w:val="left"/>
      <w:pPr>
        <w:tabs>
          <w:tab w:val="num" w:pos="3600"/>
        </w:tabs>
        <w:ind w:left="3600" w:hanging="360"/>
      </w:pPr>
      <w:rPr>
        <w:rFonts w:ascii="Arial" w:hAnsi="Arial" w:hint="default"/>
      </w:rPr>
    </w:lvl>
    <w:lvl w:ilvl="5" w:tplc="CB10B106" w:tentative="1">
      <w:start w:val="1"/>
      <w:numFmt w:val="bullet"/>
      <w:lvlText w:val="•"/>
      <w:lvlJc w:val="left"/>
      <w:pPr>
        <w:tabs>
          <w:tab w:val="num" w:pos="4320"/>
        </w:tabs>
        <w:ind w:left="4320" w:hanging="360"/>
      </w:pPr>
      <w:rPr>
        <w:rFonts w:ascii="Arial" w:hAnsi="Arial" w:hint="default"/>
      </w:rPr>
    </w:lvl>
    <w:lvl w:ilvl="6" w:tplc="BC6630A0" w:tentative="1">
      <w:start w:val="1"/>
      <w:numFmt w:val="bullet"/>
      <w:lvlText w:val="•"/>
      <w:lvlJc w:val="left"/>
      <w:pPr>
        <w:tabs>
          <w:tab w:val="num" w:pos="5040"/>
        </w:tabs>
        <w:ind w:left="5040" w:hanging="360"/>
      </w:pPr>
      <w:rPr>
        <w:rFonts w:ascii="Arial" w:hAnsi="Arial" w:hint="default"/>
      </w:rPr>
    </w:lvl>
    <w:lvl w:ilvl="7" w:tplc="CD90BF5E" w:tentative="1">
      <w:start w:val="1"/>
      <w:numFmt w:val="bullet"/>
      <w:lvlText w:val="•"/>
      <w:lvlJc w:val="left"/>
      <w:pPr>
        <w:tabs>
          <w:tab w:val="num" w:pos="5760"/>
        </w:tabs>
        <w:ind w:left="5760" w:hanging="360"/>
      </w:pPr>
      <w:rPr>
        <w:rFonts w:ascii="Arial" w:hAnsi="Arial" w:hint="default"/>
      </w:rPr>
    </w:lvl>
    <w:lvl w:ilvl="8" w:tplc="E8ACC56A" w:tentative="1">
      <w:start w:val="1"/>
      <w:numFmt w:val="bullet"/>
      <w:lvlText w:val="•"/>
      <w:lvlJc w:val="left"/>
      <w:pPr>
        <w:tabs>
          <w:tab w:val="num" w:pos="6480"/>
        </w:tabs>
        <w:ind w:left="6480" w:hanging="360"/>
      </w:pPr>
      <w:rPr>
        <w:rFonts w:ascii="Arial" w:hAnsi="Arial" w:hint="default"/>
      </w:rPr>
    </w:lvl>
  </w:abstractNum>
  <w:abstractNum w:abstractNumId="129" w15:restartNumberingAfterBreak="0">
    <w:nsid w:val="37A025E6"/>
    <w:multiLevelType w:val="hybridMultilevel"/>
    <w:tmpl w:val="2AA66FDA"/>
    <w:lvl w:ilvl="0" w:tplc="34087E46">
      <w:start w:val="1"/>
      <w:numFmt w:val="bullet"/>
      <w:lvlText w:val=""/>
      <w:lvlJc w:val="left"/>
      <w:pPr>
        <w:ind w:left="720" w:hanging="360"/>
      </w:pPr>
      <w:rPr>
        <w:rFonts w:ascii="Wingdings" w:hAnsi="Wingdings" w:hint="default"/>
      </w:rPr>
    </w:lvl>
    <w:lvl w:ilvl="1" w:tplc="34087E46">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0" w15:restartNumberingAfterBreak="0">
    <w:nsid w:val="37B31B7A"/>
    <w:multiLevelType w:val="hybridMultilevel"/>
    <w:tmpl w:val="16A6479E"/>
    <w:lvl w:ilvl="0" w:tplc="B236627E">
      <w:start w:val="1"/>
      <w:numFmt w:val="bullet"/>
      <w:lvlText w:val=""/>
      <w:lvlJc w:val="left"/>
      <w:pPr>
        <w:tabs>
          <w:tab w:val="num" w:pos="720"/>
        </w:tabs>
        <w:ind w:left="720" w:hanging="360"/>
      </w:pPr>
      <w:rPr>
        <w:rFonts w:ascii="Wingdings" w:hAnsi="Wingdings" w:hint="default"/>
      </w:rPr>
    </w:lvl>
    <w:lvl w:ilvl="1" w:tplc="E51AD548" w:tentative="1">
      <w:start w:val="1"/>
      <w:numFmt w:val="bullet"/>
      <w:lvlText w:val=""/>
      <w:lvlJc w:val="left"/>
      <w:pPr>
        <w:tabs>
          <w:tab w:val="num" w:pos="1440"/>
        </w:tabs>
        <w:ind w:left="1440" w:hanging="360"/>
      </w:pPr>
      <w:rPr>
        <w:rFonts w:ascii="Wingdings" w:hAnsi="Wingdings" w:hint="default"/>
      </w:rPr>
    </w:lvl>
    <w:lvl w:ilvl="2" w:tplc="C5CCB7AC" w:tentative="1">
      <w:start w:val="1"/>
      <w:numFmt w:val="bullet"/>
      <w:lvlText w:val=""/>
      <w:lvlJc w:val="left"/>
      <w:pPr>
        <w:tabs>
          <w:tab w:val="num" w:pos="2160"/>
        </w:tabs>
        <w:ind w:left="2160" w:hanging="360"/>
      </w:pPr>
      <w:rPr>
        <w:rFonts w:ascii="Wingdings" w:hAnsi="Wingdings" w:hint="default"/>
      </w:rPr>
    </w:lvl>
    <w:lvl w:ilvl="3" w:tplc="E34C8808" w:tentative="1">
      <w:start w:val="1"/>
      <w:numFmt w:val="bullet"/>
      <w:lvlText w:val=""/>
      <w:lvlJc w:val="left"/>
      <w:pPr>
        <w:tabs>
          <w:tab w:val="num" w:pos="2880"/>
        </w:tabs>
        <w:ind w:left="2880" w:hanging="360"/>
      </w:pPr>
      <w:rPr>
        <w:rFonts w:ascii="Wingdings" w:hAnsi="Wingdings" w:hint="default"/>
      </w:rPr>
    </w:lvl>
    <w:lvl w:ilvl="4" w:tplc="27CAD918" w:tentative="1">
      <w:start w:val="1"/>
      <w:numFmt w:val="bullet"/>
      <w:lvlText w:val=""/>
      <w:lvlJc w:val="left"/>
      <w:pPr>
        <w:tabs>
          <w:tab w:val="num" w:pos="3600"/>
        </w:tabs>
        <w:ind w:left="3600" w:hanging="360"/>
      </w:pPr>
      <w:rPr>
        <w:rFonts w:ascii="Wingdings" w:hAnsi="Wingdings" w:hint="default"/>
      </w:rPr>
    </w:lvl>
    <w:lvl w:ilvl="5" w:tplc="F99C704A" w:tentative="1">
      <w:start w:val="1"/>
      <w:numFmt w:val="bullet"/>
      <w:lvlText w:val=""/>
      <w:lvlJc w:val="left"/>
      <w:pPr>
        <w:tabs>
          <w:tab w:val="num" w:pos="4320"/>
        </w:tabs>
        <w:ind w:left="4320" w:hanging="360"/>
      </w:pPr>
      <w:rPr>
        <w:rFonts w:ascii="Wingdings" w:hAnsi="Wingdings" w:hint="default"/>
      </w:rPr>
    </w:lvl>
    <w:lvl w:ilvl="6" w:tplc="45AAECC4" w:tentative="1">
      <w:start w:val="1"/>
      <w:numFmt w:val="bullet"/>
      <w:lvlText w:val=""/>
      <w:lvlJc w:val="left"/>
      <w:pPr>
        <w:tabs>
          <w:tab w:val="num" w:pos="5040"/>
        </w:tabs>
        <w:ind w:left="5040" w:hanging="360"/>
      </w:pPr>
      <w:rPr>
        <w:rFonts w:ascii="Wingdings" w:hAnsi="Wingdings" w:hint="default"/>
      </w:rPr>
    </w:lvl>
    <w:lvl w:ilvl="7" w:tplc="BFD27D68" w:tentative="1">
      <w:start w:val="1"/>
      <w:numFmt w:val="bullet"/>
      <w:lvlText w:val=""/>
      <w:lvlJc w:val="left"/>
      <w:pPr>
        <w:tabs>
          <w:tab w:val="num" w:pos="5760"/>
        </w:tabs>
        <w:ind w:left="5760" w:hanging="360"/>
      </w:pPr>
      <w:rPr>
        <w:rFonts w:ascii="Wingdings" w:hAnsi="Wingdings" w:hint="default"/>
      </w:rPr>
    </w:lvl>
    <w:lvl w:ilvl="8" w:tplc="6EB0C1D4"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37CA0543"/>
    <w:multiLevelType w:val="hybridMultilevel"/>
    <w:tmpl w:val="2A16FF9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2" w15:restartNumberingAfterBreak="0">
    <w:nsid w:val="383218C2"/>
    <w:multiLevelType w:val="hybridMultilevel"/>
    <w:tmpl w:val="C7D4CCF2"/>
    <w:lvl w:ilvl="0" w:tplc="1E808926">
      <w:start w:val="1"/>
      <w:numFmt w:val="decimal"/>
      <w:lvlText w:val="%1."/>
      <w:lvlJc w:val="left"/>
      <w:pPr>
        <w:ind w:left="720" w:hanging="360"/>
      </w:pPr>
      <w:rPr>
        <w:rFonts w:ascii="Times New Roman" w:hAnsi="Times New Roman" w:cs="Times New Roman" w:hint="default"/>
        <w:b/>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3" w15:restartNumberingAfterBreak="0">
    <w:nsid w:val="39471296"/>
    <w:multiLevelType w:val="hybridMultilevel"/>
    <w:tmpl w:val="8EE42F46"/>
    <w:lvl w:ilvl="0" w:tplc="53126A48">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4" w15:restartNumberingAfterBreak="0">
    <w:nsid w:val="39AB0D55"/>
    <w:multiLevelType w:val="hybridMultilevel"/>
    <w:tmpl w:val="44142F68"/>
    <w:lvl w:ilvl="0" w:tplc="34087E46">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5" w15:restartNumberingAfterBreak="0">
    <w:nsid w:val="39B05DDB"/>
    <w:multiLevelType w:val="hybridMultilevel"/>
    <w:tmpl w:val="B2F85F7C"/>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39DE3881"/>
    <w:multiLevelType w:val="hybridMultilevel"/>
    <w:tmpl w:val="E5B626A4"/>
    <w:lvl w:ilvl="0" w:tplc="BF2C9ED8">
      <w:start w:val="1"/>
      <w:numFmt w:val="bullet"/>
      <w:lvlText w:val="•"/>
      <w:lvlJc w:val="left"/>
      <w:pPr>
        <w:tabs>
          <w:tab w:val="num" w:pos="720"/>
        </w:tabs>
        <w:ind w:left="720" w:hanging="360"/>
      </w:pPr>
      <w:rPr>
        <w:rFonts w:ascii="Arial" w:hAnsi="Arial" w:hint="default"/>
      </w:rPr>
    </w:lvl>
    <w:lvl w:ilvl="1" w:tplc="5980E72C" w:tentative="1">
      <w:start w:val="1"/>
      <w:numFmt w:val="bullet"/>
      <w:lvlText w:val="•"/>
      <w:lvlJc w:val="left"/>
      <w:pPr>
        <w:tabs>
          <w:tab w:val="num" w:pos="1440"/>
        </w:tabs>
        <w:ind w:left="1440" w:hanging="360"/>
      </w:pPr>
      <w:rPr>
        <w:rFonts w:ascii="Arial" w:hAnsi="Arial" w:hint="default"/>
      </w:rPr>
    </w:lvl>
    <w:lvl w:ilvl="2" w:tplc="40C2E506" w:tentative="1">
      <w:start w:val="1"/>
      <w:numFmt w:val="bullet"/>
      <w:lvlText w:val="•"/>
      <w:lvlJc w:val="left"/>
      <w:pPr>
        <w:tabs>
          <w:tab w:val="num" w:pos="2160"/>
        </w:tabs>
        <w:ind w:left="2160" w:hanging="360"/>
      </w:pPr>
      <w:rPr>
        <w:rFonts w:ascii="Arial" w:hAnsi="Arial" w:hint="default"/>
      </w:rPr>
    </w:lvl>
    <w:lvl w:ilvl="3" w:tplc="B896FB62" w:tentative="1">
      <w:start w:val="1"/>
      <w:numFmt w:val="bullet"/>
      <w:lvlText w:val="•"/>
      <w:lvlJc w:val="left"/>
      <w:pPr>
        <w:tabs>
          <w:tab w:val="num" w:pos="2880"/>
        </w:tabs>
        <w:ind w:left="2880" w:hanging="360"/>
      </w:pPr>
      <w:rPr>
        <w:rFonts w:ascii="Arial" w:hAnsi="Arial" w:hint="default"/>
      </w:rPr>
    </w:lvl>
    <w:lvl w:ilvl="4" w:tplc="69E4DDF0" w:tentative="1">
      <w:start w:val="1"/>
      <w:numFmt w:val="bullet"/>
      <w:lvlText w:val="•"/>
      <w:lvlJc w:val="left"/>
      <w:pPr>
        <w:tabs>
          <w:tab w:val="num" w:pos="3600"/>
        </w:tabs>
        <w:ind w:left="3600" w:hanging="360"/>
      </w:pPr>
      <w:rPr>
        <w:rFonts w:ascii="Arial" w:hAnsi="Arial" w:hint="default"/>
      </w:rPr>
    </w:lvl>
    <w:lvl w:ilvl="5" w:tplc="E9CAA128" w:tentative="1">
      <w:start w:val="1"/>
      <w:numFmt w:val="bullet"/>
      <w:lvlText w:val="•"/>
      <w:lvlJc w:val="left"/>
      <w:pPr>
        <w:tabs>
          <w:tab w:val="num" w:pos="4320"/>
        </w:tabs>
        <w:ind w:left="4320" w:hanging="360"/>
      </w:pPr>
      <w:rPr>
        <w:rFonts w:ascii="Arial" w:hAnsi="Arial" w:hint="default"/>
      </w:rPr>
    </w:lvl>
    <w:lvl w:ilvl="6" w:tplc="0FEC47FA" w:tentative="1">
      <w:start w:val="1"/>
      <w:numFmt w:val="bullet"/>
      <w:lvlText w:val="•"/>
      <w:lvlJc w:val="left"/>
      <w:pPr>
        <w:tabs>
          <w:tab w:val="num" w:pos="5040"/>
        </w:tabs>
        <w:ind w:left="5040" w:hanging="360"/>
      </w:pPr>
      <w:rPr>
        <w:rFonts w:ascii="Arial" w:hAnsi="Arial" w:hint="default"/>
      </w:rPr>
    </w:lvl>
    <w:lvl w:ilvl="7" w:tplc="CD12AC50" w:tentative="1">
      <w:start w:val="1"/>
      <w:numFmt w:val="bullet"/>
      <w:lvlText w:val="•"/>
      <w:lvlJc w:val="left"/>
      <w:pPr>
        <w:tabs>
          <w:tab w:val="num" w:pos="5760"/>
        </w:tabs>
        <w:ind w:left="5760" w:hanging="360"/>
      </w:pPr>
      <w:rPr>
        <w:rFonts w:ascii="Arial" w:hAnsi="Arial" w:hint="default"/>
      </w:rPr>
    </w:lvl>
    <w:lvl w:ilvl="8" w:tplc="007E1F2C" w:tentative="1">
      <w:start w:val="1"/>
      <w:numFmt w:val="bullet"/>
      <w:lvlText w:val="•"/>
      <w:lvlJc w:val="left"/>
      <w:pPr>
        <w:tabs>
          <w:tab w:val="num" w:pos="6480"/>
        </w:tabs>
        <w:ind w:left="6480" w:hanging="360"/>
      </w:pPr>
      <w:rPr>
        <w:rFonts w:ascii="Arial" w:hAnsi="Arial" w:hint="default"/>
      </w:rPr>
    </w:lvl>
  </w:abstractNum>
  <w:abstractNum w:abstractNumId="137" w15:restartNumberingAfterBreak="0">
    <w:nsid w:val="39F8184C"/>
    <w:multiLevelType w:val="hybridMultilevel"/>
    <w:tmpl w:val="A93846FC"/>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8" w15:restartNumberingAfterBreak="0">
    <w:nsid w:val="39FD5EEB"/>
    <w:multiLevelType w:val="hybridMultilevel"/>
    <w:tmpl w:val="4AF4DDFC"/>
    <w:lvl w:ilvl="0" w:tplc="9BA48820">
      <w:start w:val="1"/>
      <w:numFmt w:val="bullet"/>
      <w:lvlText w:val="•"/>
      <w:lvlJc w:val="left"/>
      <w:pPr>
        <w:tabs>
          <w:tab w:val="num" w:pos="720"/>
        </w:tabs>
        <w:ind w:left="720" w:hanging="360"/>
      </w:pPr>
      <w:rPr>
        <w:rFonts w:ascii="Arial" w:hAnsi="Arial" w:hint="default"/>
      </w:rPr>
    </w:lvl>
    <w:lvl w:ilvl="1" w:tplc="D690C8F4">
      <w:start w:val="1"/>
      <w:numFmt w:val="bullet"/>
      <w:lvlText w:val="•"/>
      <w:lvlJc w:val="left"/>
      <w:pPr>
        <w:tabs>
          <w:tab w:val="num" w:pos="1440"/>
        </w:tabs>
        <w:ind w:left="1440" w:hanging="360"/>
      </w:pPr>
      <w:rPr>
        <w:rFonts w:ascii="Arial" w:hAnsi="Arial" w:hint="default"/>
      </w:rPr>
    </w:lvl>
    <w:lvl w:ilvl="2" w:tplc="B740AAE8" w:tentative="1">
      <w:start w:val="1"/>
      <w:numFmt w:val="bullet"/>
      <w:lvlText w:val="•"/>
      <w:lvlJc w:val="left"/>
      <w:pPr>
        <w:tabs>
          <w:tab w:val="num" w:pos="2160"/>
        </w:tabs>
        <w:ind w:left="2160" w:hanging="360"/>
      </w:pPr>
      <w:rPr>
        <w:rFonts w:ascii="Arial" w:hAnsi="Arial" w:hint="default"/>
      </w:rPr>
    </w:lvl>
    <w:lvl w:ilvl="3" w:tplc="F0CA3B8E" w:tentative="1">
      <w:start w:val="1"/>
      <w:numFmt w:val="bullet"/>
      <w:lvlText w:val="•"/>
      <w:lvlJc w:val="left"/>
      <w:pPr>
        <w:tabs>
          <w:tab w:val="num" w:pos="2880"/>
        </w:tabs>
        <w:ind w:left="2880" w:hanging="360"/>
      </w:pPr>
      <w:rPr>
        <w:rFonts w:ascii="Arial" w:hAnsi="Arial" w:hint="default"/>
      </w:rPr>
    </w:lvl>
    <w:lvl w:ilvl="4" w:tplc="0B04F31C" w:tentative="1">
      <w:start w:val="1"/>
      <w:numFmt w:val="bullet"/>
      <w:lvlText w:val="•"/>
      <w:lvlJc w:val="left"/>
      <w:pPr>
        <w:tabs>
          <w:tab w:val="num" w:pos="3600"/>
        </w:tabs>
        <w:ind w:left="3600" w:hanging="360"/>
      </w:pPr>
      <w:rPr>
        <w:rFonts w:ascii="Arial" w:hAnsi="Arial" w:hint="default"/>
      </w:rPr>
    </w:lvl>
    <w:lvl w:ilvl="5" w:tplc="FA32DC34" w:tentative="1">
      <w:start w:val="1"/>
      <w:numFmt w:val="bullet"/>
      <w:lvlText w:val="•"/>
      <w:lvlJc w:val="left"/>
      <w:pPr>
        <w:tabs>
          <w:tab w:val="num" w:pos="4320"/>
        </w:tabs>
        <w:ind w:left="4320" w:hanging="360"/>
      </w:pPr>
      <w:rPr>
        <w:rFonts w:ascii="Arial" w:hAnsi="Arial" w:hint="default"/>
      </w:rPr>
    </w:lvl>
    <w:lvl w:ilvl="6" w:tplc="6A687B66" w:tentative="1">
      <w:start w:val="1"/>
      <w:numFmt w:val="bullet"/>
      <w:lvlText w:val="•"/>
      <w:lvlJc w:val="left"/>
      <w:pPr>
        <w:tabs>
          <w:tab w:val="num" w:pos="5040"/>
        </w:tabs>
        <w:ind w:left="5040" w:hanging="360"/>
      </w:pPr>
      <w:rPr>
        <w:rFonts w:ascii="Arial" w:hAnsi="Arial" w:hint="default"/>
      </w:rPr>
    </w:lvl>
    <w:lvl w:ilvl="7" w:tplc="9C5870D6" w:tentative="1">
      <w:start w:val="1"/>
      <w:numFmt w:val="bullet"/>
      <w:lvlText w:val="•"/>
      <w:lvlJc w:val="left"/>
      <w:pPr>
        <w:tabs>
          <w:tab w:val="num" w:pos="5760"/>
        </w:tabs>
        <w:ind w:left="5760" w:hanging="360"/>
      </w:pPr>
      <w:rPr>
        <w:rFonts w:ascii="Arial" w:hAnsi="Arial" w:hint="default"/>
      </w:rPr>
    </w:lvl>
    <w:lvl w:ilvl="8" w:tplc="64A0EB36" w:tentative="1">
      <w:start w:val="1"/>
      <w:numFmt w:val="bullet"/>
      <w:lvlText w:val="•"/>
      <w:lvlJc w:val="left"/>
      <w:pPr>
        <w:tabs>
          <w:tab w:val="num" w:pos="6480"/>
        </w:tabs>
        <w:ind w:left="6480" w:hanging="360"/>
      </w:pPr>
      <w:rPr>
        <w:rFonts w:ascii="Arial" w:hAnsi="Arial" w:hint="default"/>
      </w:rPr>
    </w:lvl>
  </w:abstractNum>
  <w:abstractNum w:abstractNumId="139" w15:restartNumberingAfterBreak="0">
    <w:nsid w:val="3AA351C8"/>
    <w:multiLevelType w:val="hybridMultilevel"/>
    <w:tmpl w:val="52501F80"/>
    <w:lvl w:ilvl="0" w:tplc="34087E46">
      <w:start w:val="1"/>
      <w:numFmt w:val="bullet"/>
      <w:lvlText w:val=""/>
      <w:lvlJc w:val="left"/>
      <w:pPr>
        <w:tabs>
          <w:tab w:val="num" w:pos="720"/>
        </w:tabs>
        <w:ind w:left="720" w:hanging="360"/>
      </w:pPr>
      <w:rPr>
        <w:rFonts w:ascii="Wingdings" w:hAnsi="Wingdings" w:hint="default"/>
      </w:rPr>
    </w:lvl>
    <w:lvl w:ilvl="1" w:tplc="477CAE00" w:tentative="1">
      <w:start w:val="1"/>
      <w:numFmt w:val="bullet"/>
      <w:lvlText w:val=""/>
      <w:lvlJc w:val="left"/>
      <w:pPr>
        <w:tabs>
          <w:tab w:val="num" w:pos="1440"/>
        </w:tabs>
        <w:ind w:left="1440" w:hanging="360"/>
      </w:pPr>
      <w:rPr>
        <w:rFonts w:ascii="Wingdings" w:hAnsi="Wingdings" w:hint="default"/>
      </w:rPr>
    </w:lvl>
    <w:lvl w:ilvl="2" w:tplc="D9D66DD2" w:tentative="1">
      <w:start w:val="1"/>
      <w:numFmt w:val="bullet"/>
      <w:lvlText w:val=""/>
      <w:lvlJc w:val="left"/>
      <w:pPr>
        <w:tabs>
          <w:tab w:val="num" w:pos="2160"/>
        </w:tabs>
        <w:ind w:left="2160" w:hanging="360"/>
      </w:pPr>
      <w:rPr>
        <w:rFonts w:ascii="Wingdings" w:hAnsi="Wingdings" w:hint="default"/>
      </w:rPr>
    </w:lvl>
    <w:lvl w:ilvl="3" w:tplc="911C6C9E" w:tentative="1">
      <w:start w:val="1"/>
      <w:numFmt w:val="bullet"/>
      <w:lvlText w:val=""/>
      <w:lvlJc w:val="left"/>
      <w:pPr>
        <w:tabs>
          <w:tab w:val="num" w:pos="2880"/>
        </w:tabs>
        <w:ind w:left="2880" w:hanging="360"/>
      </w:pPr>
      <w:rPr>
        <w:rFonts w:ascii="Wingdings" w:hAnsi="Wingdings" w:hint="default"/>
      </w:rPr>
    </w:lvl>
    <w:lvl w:ilvl="4" w:tplc="78327B70" w:tentative="1">
      <w:start w:val="1"/>
      <w:numFmt w:val="bullet"/>
      <w:lvlText w:val=""/>
      <w:lvlJc w:val="left"/>
      <w:pPr>
        <w:tabs>
          <w:tab w:val="num" w:pos="3600"/>
        </w:tabs>
        <w:ind w:left="3600" w:hanging="360"/>
      </w:pPr>
      <w:rPr>
        <w:rFonts w:ascii="Wingdings" w:hAnsi="Wingdings" w:hint="default"/>
      </w:rPr>
    </w:lvl>
    <w:lvl w:ilvl="5" w:tplc="0066AADC" w:tentative="1">
      <w:start w:val="1"/>
      <w:numFmt w:val="bullet"/>
      <w:lvlText w:val=""/>
      <w:lvlJc w:val="left"/>
      <w:pPr>
        <w:tabs>
          <w:tab w:val="num" w:pos="4320"/>
        </w:tabs>
        <w:ind w:left="4320" w:hanging="360"/>
      </w:pPr>
      <w:rPr>
        <w:rFonts w:ascii="Wingdings" w:hAnsi="Wingdings" w:hint="default"/>
      </w:rPr>
    </w:lvl>
    <w:lvl w:ilvl="6" w:tplc="5FA83386" w:tentative="1">
      <w:start w:val="1"/>
      <w:numFmt w:val="bullet"/>
      <w:lvlText w:val=""/>
      <w:lvlJc w:val="left"/>
      <w:pPr>
        <w:tabs>
          <w:tab w:val="num" w:pos="5040"/>
        </w:tabs>
        <w:ind w:left="5040" w:hanging="360"/>
      </w:pPr>
      <w:rPr>
        <w:rFonts w:ascii="Wingdings" w:hAnsi="Wingdings" w:hint="default"/>
      </w:rPr>
    </w:lvl>
    <w:lvl w:ilvl="7" w:tplc="F2D8CDEC" w:tentative="1">
      <w:start w:val="1"/>
      <w:numFmt w:val="bullet"/>
      <w:lvlText w:val=""/>
      <w:lvlJc w:val="left"/>
      <w:pPr>
        <w:tabs>
          <w:tab w:val="num" w:pos="5760"/>
        </w:tabs>
        <w:ind w:left="5760" w:hanging="360"/>
      </w:pPr>
      <w:rPr>
        <w:rFonts w:ascii="Wingdings" w:hAnsi="Wingdings" w:hint="default"/>
      </w:rPr>
    </w:lvl>
    <w:lvl w:ilvl="8" w:tplc="796EE91E"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3B5907B8"/>
    <w:multiLevelType w:val="hybridMultilevel"/>
    <w:tmpl w:val="A07EA460"/>
    <w:lvl w:ilvl="0" w:tplc="34087E46">
      <w:start w:val="1"/>
      <w:numFmt w:val="bullet"/>
      <w:lvlText w:val=""/>
      <w:lvlJc w:val="left"/>
      <w:pPr>
        <w:tabs>
          <w:tab w:val="num" w:pos="720"/>
        </w:tabs>
        <w:ind w:left="720" w:hanging="360"/>
      </w:pPr>
      <w:rPr>
        <w:rFonts w:ascii="Wingdings" w:hAnsi="Wingdings" w:hint="default"/>
      </w:rPr>
    </w:lvl>
    <w:lvl w:ilvl="1" w:tplc="47FCEC2A" w:tentative="1">
      <w:start w:val="1"/>
      <w:numFmt w:val="bullet"/>
      <w:lvlText w:val=""/>
      <w:lvlJc w:val="left"/>
      <w:pPr>
        <w:tabs>
          <w:tab w:val="num" w:pos="1440"/>
        </w:tabs>
        <w:ind w:left="1440" w:hanging="360"/>
      </w:pPr>
      <w:rPr>
        <w:rFonts w:ascii="Wingdings" w:hAnsi="Wingdings" w:hint="default"/>
      </w:rPr>
    </w:lvl>
    <w:lvl w:ilvl="2" w:tplc="8E0AB26C" w:tentative="1">
      <w:start w:val="1"/>
      <w:numFmt w:val="bullet"/>
      <w:lvlText w:val=""/>
      <w:lvlJc w:val="left"/>
      <w:pPr>
        <w:tabs>
          <w:tab w:val="num" w:pos="2160"/>
        </w:tabs>
        <w:ind w:left="2160" w:hanging="360"/>
      </w:pPr>
      <w:rPr>
        <w:rFonts w:ascii="Wingdings" w:hAnsi="Wingdings" w:hint="default"/>
      </w:rPr>
    </w:lvl>
    <w:lvl w:ilvl="3" w:tplc="44FE5462" w:tentative="1">
      <w:start w:val="1"/>
      <w:numFmt w:val="bullet"/>
      <w:lvlText w:val=""/>
      <w:lvlJc w:val="left"/>
      <w:pPr>
        <w:tabs>
          <w:tab w:val="num" w:pos="2880"/>
        </w:tabs>
        <w:ind w:left="2880" w:hanging="360"/>
      </w:pPr>
      <w:rPr>
        <w:rFonts w:ascii="Wingdings" w:hAnsi="Wingdings" w:hint="default"/>
      </w:rPr>
    </w:lvl>
    <w:lvl w:ilvl="4" w:tplc="CF8487C6" w:tentative="1">
      <w:start w:val="1"/>
      <w:numFmt w:val="bullet"/>
      <w:lvlText w:val=""/>
      <w:lvlJc w:val="left"/>
      <w:pPr>
        <w:tabs>
          <w:tab w:val="num" w:pos="3600"/>
        </w:tabs>
        <w:ind w:left="3600" w:hanging="360"/>
      </w:pPr>
      <w:rPr>
        <w:rFonts w:ascii="Wingdings" w:hAnsi="Wingdings" w:hint="default"/>
      </w:rPr>
    </w:lvl>
    <w:lvl w:ilvl="5" w:tplc="42A65496" w:tentative="1">
      <w:start w:val="1"/>
      <w:numFmt w:val="bullet"/>
      <w:lvlText w:val=""/>
      <w:lvlJc w:val="left"/>
      <w:pPr>
        <w:tabs>
          <w:tab w:val="num" w:pos="4320"/>
        </w:tabs>
        <w:ind w:left="4320" w:hanging="360"/>
      </w:pPr>
      <w:rPr>
        <w:rFonts w:ascii="Wingdings" w:hAnsi="Wingdings" w:hint="default"/>
      </w:rPr>
    </w:lvl>
    <w:lvl w:ilvl="6" w:tplc="9620D888" w:tentative="1">
      <w:start w:val="1"/>
      <w:numFmt w:val="bullet"/>
      <w:lvlText w:val=""/>
      <w:lvlJc w:val="left"/>
      <w:pPr>
        <w:tabs>
          <w:tab w:val="num" w:pos="5040"/>
        </w:tabs>
        <w:ind w:left="5040" w:hanging="360"/>
      </w:pPr>
      <w:rPr>
        <w:rFonts w:ascii="Wingdings" w:hAnsi="Wingdings" w:hint="default"/>
      </w:rPr>
    </w:lvl>
    <w:lvl w:ilvl="7" w:tplc="7C067786" w:tentative="1">
      <w:start w:val="1"/>
      <w:numFmt w:val="bullet"/>
      <w:lvlText w:val=""/>
      <w:lvlJc w:val="left"/>
      <w:pPr>
        <w:tabs>
          <w:tab w:val="num" w:pos="5760"/>
        </w:tabs>
        <w:ind w:left="5760" w:hanging="360"/>
      </w:pPr>
      <w:rPr>
        <w:rFonts w:ascii="Wingdings" w:hAnsi="Wingdings" w:hint="default"/>
      </w:rPr>
    </w:lvl>
    <w:lvl w:ilvl="8" w:tplc="B622A658"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3B67317F"/>
    <w:multiLevelType w:val="hybridMultilevel"/>
    <w:tmpl w:val="0C462682"/>
    <w:lvl w:ilvl="0" w:tplc="A404B10E">
      <w:start w:val="1"/>
      <w:numFmt w:val="bullet"/>
      <w:lvlText w:val="•"/>
      <w:lvlJc w:val="left"/>
      <w:pPr>
        <w:tabs>
          <w:tab w:val="num" w:pos="720"/>
        </w:tabs>
        <w:ind w:left="720" w:hanging="360"/>
      </w:pPr>
      <w:rPr>
        <w:rFonts w:ascii="Arial" w:hAnsi="Arial" w:hint="default"/>
      </w:rPr>
    </w:lvl>
    <w:lvl w:ilvl="1" w:tplc="F038152A" w:tentative="1">
      <w:start w:val="1"/>
      <w:numFmt w:val="bullet"/>
      <w:lvlText w:val="•"/>
      <w:lvlJc w:val="left"/>
      <w:pPr>
        <w:tabs>
          <w:tab w:val="num" w:pos="1440"/>
        </w:tabs>
        <w:ind w:left="1440" w:hanging="360"/>
      </w:pPr>
      <w:rPr>
        <w:rFonts w:ascii="Arial" w:hAnsi="Arial" w:hint="default"/>
      </w:rPr>
    </w:lvl>
    <w:lvl w:ilvl="2" w:tplc="3F3C370C" w:tentative="1">
      <w:start w:val="1"/>
      <w:numFmt w:val="bullet"/>
      <w:lvlText w:val="•"/>
      <w:lvlJc w:val="left"/>
      <w:pPr>
        <w:tabs>
          <w:tab w:val="num" w:pos="2160"/>
        </w:tabs>
        <w:ind w:left="2160" w:hanging="360"/>
      </w:pPr>
      <w:rPr>
        <w:rFonts w:ascii="Arial" w:hAnsi="Arial" w:hint="default"/>
      </w:rPr>
    </w:lvl>
    <w:lvl w:ilvl="3" w:tplc="2C54FF4A" w:tentative="1">
      <w:start w:val="1"/>
      <w:numFmt w:val="bullet"/>
      <w:lvlText w:val="•"/>
      <w:lvlJc w:val="left"/>
      <w:pPr>
        <w:tabs>
          <w:tab w:val="num" w:pos="2880"/>
        </w:tabs>
        <w:ind w:left="2880" w:hanging="360"/>
      </w:pPr>
      <w:rPr>
        <w:rFonts w:ascii="Arial" w:hAnsi="Arial" w:hint="default"/>
      </w:rPr>
    </w:lvl>
    <w:lvl w:ilvl="4" w:tplc="80BE8C6C" w:tentative="1">
      <w:start w:val="1"/>
      <w:numFmt w:val="bullet"/>
      <w:lvlText w:val="•"/>
      <w:lvlJc w:val="left"/>
      <w:pPr>
        <w:tabs>
          <w:tab w:val="num" w:pos="3600"/>
        </w:tabs>
        <w:ind w:left="3600" w:hanging="360"/>
      </w:pPr>
      <w:rPr>
        <w:rFonts w:ascii="Arial" w:hAnsi="Arial" w:hint="default"/>
      </w:rPr>
    </w:lvl>
    <w:lvl w:ilvl="5" w:tplc="91AAA740" w:tentative="1">
      <w:start w:val="1"/>
      <w:numFmt w:val="bullet"/>
      <w:lvlText w:val="•"/>
      <w:lvlJc w:val="left"/>
      <w:pPr>
        <w:tabs>
          <w:tab w:val="num" w:pos="4320"/>
        </w:tabs>
        <w:ind w:left="4320" w:hanging="360"/>
      </w:pPr>
      <w:rPr>
        <w:rFonts w:ascii="Arial" w:hAnsi="Arial" w:hint="default"/>
      </w:rPr>
    </w:lvl>
    <w:lvl w:ilvl="6" w:tplc="BBE6E2EA" w:tentative="1">
      <w:start w:val="1"/>
      <w:numFmt w:val="bullet"/>
      <w:lvlText w:val="•"/>
      <w:lvlJc w:val="left"/>
      <w:pPr>
        <w:tabs>
          <w:tab w:val="num" w:pos="5040"/>
        </w:tabs>
        <w:ind w:left="5040" w:hanging="360"/>
      </w:pPr>
      <w:rPr>
        <w:rFonts w:ascii="Arial" w:hAnsi="Arial" w:hint="default"/>
      </w:rPr>
    </w:lvl>
    <w:lvl w:ilvl="7" w:tplc="D07A9344" w:tentative="1">
      <w:start w:val="1"/>
      <w:numFmt w:val="bullet"/>
      <w:lvlText w:val="•"/>
      <w:lvlJc w:val="left"/>
      <w:pPr>
        <w:tabs>
          <w:tab w:val="num" w:pos="5760"/>
        </w:tabs>
        <w:ind w:left="5760" w:hanging="360"/>
      </w:pPr>
      <w:rPr>
        <w:rFonts w:ascii="Arial" w:hAnsi="Arial" w:hint="default"/>
      </w:rPr>
    </w:lvl>
    <w:lvl w:ilvl="8" w:tplc="027E0028" w:tentative="1">
      <w:start w:val="1"/>
      <w:numFmt w:val="bullet"/>
      <w:lvlText w:val="•"/>
      <w:lvlJc w:val="left"/>
      <w:pPr>
        <w:tabs>
          <w:tab w:val="num" w:pos="6480"/>
        </w:tabs>
        <w:ind w:left="6480" w:hanging="360"/>
      </w:pPr>
      <w:rPr>
        <w:rFonts w:ascii="Arial" w:hAnsi="Arial" w:hint="default"/>
      </w:rPr>
    </w:lvl>
  </w:abstractNum>
  <w:abstractNum w:abstractNumId="142" w15:restartNumberingAfterBreak="0">
    <w:nsid w:val="3BC0751D"/>
    <w:multiLevelType w:val="hybridMultilevel"/>
    <w:tmpl w:val="E14A6854"/>
    <w:lvl w:ilvl="0" w:tplc="0424000F">
      <w:start w:val="1"/>
      <w:numFmt w:val="decimal"/>
      <w:lvlText w:val="%1."/>
      <w:lvlJc w:val="left"/>
      <w:pPr>
        <w:tabs>
          <w:tab w:val="num" w:pos="928"/>
        </w:tabs>
        <w:ind w:left="928" w:hanging="360"/>
      </w:pPr>
      <w:rPr>
        <w:rFonts w:hint="default"/>
      </w:rPr>
    </w:lvl>
    <w:lvl w:ilvl="1" w:tplc="846A5ED4">
      <w:start w:val="1"/>
      <w:numFmt w:val="bullet"/>
      <w:lvlText w:val="•"/>
      <w:lvlJc w:val="left"/>
      <w:pPr>
        <w:tabs>
          <w:tab w:val="num" w:pos="1440"/>
        </w:tabs>
        <w:ind w:left="1440" w:hanging="360"/>
      </w:pPr>
      <w:rPr>
        <w:rFonts w:ascii="Arial" w:hAnsi="Arial" w:hint="default"/>
      </w:rPr>
    </w:lvl>
    <w:lvl w:ilvl="2" w:tplc="8A16F2BA">
      <w:start w:val="1"/>
      <w:numFmt w:val="decimal"/>
      <w:lvlText w:val="%3."/>
      <w:lvlJc w:val="left"/>
      <w:pPr>
        <w:ind w:left="2160" w:hanging="360"/>
      </w:pPr>
      <w:rPr>
        <w:rFonts w:hint="default"/>
      </w:rPr>
    </w:lvl>
    <w:lvl w:ilvl="3" w:tplc="3482C178" w:tentative="1">
      <w:start w:val="1"/>
      <w:numFmt w:val="decimal"/>
      <w:lvlText w:val="%4."/>
      <w:lvlJc w:val="left"/>
      <w:pPr>
        <w:tabs>
          <w:tab w:val="num" w:pos="2880"/>
        </w:tabs>
        <w:ind w:left="2880" w:hanging="360"/>
      </w:pPr>
    </w:lvl>
    <w:lvl w:ilvl="4" w:tplc="B20279F0" w:tentative="1">
      <w:start w:val="1"/>
      <w:numFmt w:val="decimal"/>
      <w:lvlText w:val="%5."/>
      <w:lvlJc w:val="left"/>
      <w:pPr>
        <w:tabs>
          <w:tab w:val="num" w:pos="3600"/>
        </w:tabs>
        <w:ind w:left="3600" w:hanging="360"/>
      </w:pPr>
    </w:lvl>
    <w:lvl w:ilvl="5" w:tplc="7A908064" w:tentative="1">
      <w:start w:val="1"/>
      <w:numFmt w:val="decimal"/>
      <w:lvlText w:val="%6."/>
      <w:lvlJc w:val="left"/>
      <w:pPr>
        <w:tabs>
          <w:tab w:val="num" w:pos="4320"/>
        </w:tabs>
        <w:ind w:left="4320" w:hanging="360"/>
      </w:pPr>
    </w:lvl>
    <w:lvl w:ilvl="6" w:tplc="0FD85066" w:tentative="1">
      <w:start w:val="1"/>
      <w:numFmt w:val="decimal"/>
      <w:lvlText w:val="%7."/>
      <w:lvlJc w:val="left"/>
      <w:pPr>
        <w:tabs>
          <w:tab w:val="num" w:pos="5040"/>
        </w:tabs>
        <w:ind w:left="5040" w:hanging="360"/>
      </w:pPr>
    </w:lvl>
    <w:lvl w:ilvl="7" w:tplc="D22A21D4" w:tentative="1">
      <w:start w:val="1"/>
      <w:numFmt w:val="decimal"/>
      <w:lvlText w:val="%8."/>
      <w:lvlJc w:val="left"/>
      <w:pPr>
        <w:tabs>
          <w:tab w:val="num" w:pos="5760"/>
        </w:tabs>
        <w:ind w:left="5760" w:hanging="360"/>
      </w:pPr>
    </w:lvl>
    <w:lvl w:ilvl="8" w:tplc="05FE3C8C" w:tentative="1">
      <w:start w:val="1"/>
      <w:numFmt w:val="decimal"/>
      <w:lvlText w:val="%9."/>
      <w:lvlJc w:val="left"/>
      <w:pPr>
        <w:tabs>
          <w:tab w:val="num" w:pos="6480"/>
        </w:tabs>
        <w:ind w:left="6480" w:hanging="360"/>
      </w:pPr>
    </w:lvl>
  </w:abstractNum>
  <w:abstractNum w:abstractNumId="143" w15:restartNumberingAfterBreak="0">
    <w:nsid w:val="3BD2164A"/>
    <w:multiLevelType w:val="hybridMultilevel"/>
    <w:tmpl w:val="139466E4"/>
    <w:lvl w:ilvl="0" w:tplc="83BC2274">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4" w15:restartNumberingAfterBreak="0">
    <w:nsid w:val="3BF43746"/>
    <w:multiLevelType w:val="hybridMultilevel"/>
    <w:tmpl w:val="535A0A3E"/>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5" w15:restartNumberingAfterBreak="0">
    <w:nsid w:val="3C1B13F0"/>
    <w:multiLevelType w:val="hybridMultilevel"/>
    <w:tmpl w:val="30EC3BD2"/>
    <w:lvl w:ilvl="0" w:tplc="04240001">
      <w:start w:val="1"/>
      <w:numFmt w:val="bullet"/>
      <w:lvlText w:val=""/>
      <w:lvlJc w:val="left"/>
      <w:pPr>
        <w:tabs>
          <w:tab w:val="num" w:pos="720"/>
        </w:tabs>
        <w:ind w:left="720" w:hanging="360"/>
      </w:pPr>
      <w:rPr>
        <w:rFonts w:ascii="Symbol" w:hAnsi="Symbol" w:hint="default"/>
      </w:rPr>
    </w:lvl>
    <w:lvl w:ilvl="1" w:tplc="28CC9FA4" w:tentative="1">
      <w:start w:val="1"/>
      <w:numFmt w:val="decimal"/>
      <w:lvlText w:val="%2."/>
      <w:lvlJc w:val="left"/>
      <w:pPr>
        <w:tabs>
          <w:tab w:val="num" w:pos="1440"/>
        </w:tabs>
        <w:ind w:left="1440" w:hanging="360"/>
      </w:pPr>
    </w:lvl>
    <w:lvl w:ilvl="2" w:tplc="C3B6ADC6" w:tentative="1">
      <w:start w:val="1"/>
      <w:numFmt w:val="decimal"/>
      <w:lvlText w:val="%3."/>
      <w:lvlJc w:val="left"/>
      <w:pPr>
        <w:tabs>
          <w:tab w:val="num" w:pos="2160"/>
        </w:tabs>
        <w:ind w:left="2160" w:hanging="360"/>
      </w:pPr>
    </w:lvl>
    <w:lvl w:ilvl="3" w:tplc="1DFA3F88" w:tentative="1">
      <w:start w:val="1"/>
      <w:numFmt w:val="decimal"/>
      <w:lvlText w:val="%4."/>
      <w:lvlJc w:val="left"/>
      <w:pPr>
        <w:tabs>
          <w:tab w:val="num" w:pos="2880"/>
        </w:tabs>
        <w:ind w:left="2880" w:hanging="360"/>
      </w:pPr>
    </w:lvl>
    <w:lvl w:ilvl="4" w:tplc="CA5CC87E" w:tentative="1">
      <w:start w:val="1"/>
      <w:numFmt w:val="decimal"/>
      <w:lvlText w:val="%5."/>
      <w:lvlJc w:val="left"/>
      <w:pPr>
        <w:tabs>
          <w:tab w:val="num" w:pos="3600"/>
        </w:tabs>
        <w:ind w:left="3600" w:hanging="360"/>
      </w:pPr>
    </w:lvl>
    <w:lvl w:ilvl="5" w:tplc="0E62206A" w:tentative="1">
      <w:start w:val="1"/>
      <w:numFmt w:val="decimal"/>
      <w:lvlText w:val="%6."/>
      <w:lvlJc w:val="left"/>
      <w:pPr>
        <w:tabs>
          <w:tab w:val="num" w:pos="4320"/>
        </w:tabs>
        <w:ind w:left="4320" w:hanging="360"/>
      </w:pPr>
    </w:lvl>
    <w:lvl w:ilvl="6" w:tplc="C2F8215E" w:tentative="1">
      <w:start w:val="1"/>
      <w:numFmt w:val="decimal"/>
      <w:lvlText w:val="%7."/>
      <w:lvlJc w:val="left"/>
      <w:pPr>
        <w:tabs>
          <w:tab w:val="num" w:pos="5040"/>
        </w:tabs>
        <w:ind w:left="5040" w:hanging="360"/>
      </w:pPr>
    </w:lvl>
    <w:lvl w:ilvl="7" w:tplc="936E5C52" w:tentative="1">
      <w:start w:val="1"/>
      <w:numFmt w:val="decimal"/>
      <w:lvlText w:val="%8."/>
      <w:lvlJc w:val="left"/>
      <w:pPr>
        <w:tabs>
          <w:tab w:val="num" w:pos="5760"/>
        </w:tabs>
        <w:ind w:left="5760" w:hanging="360"/>
      </w:pPr>
    </w:lvl>
    <w:lvl w:ilvl="8" w:tplc="440E52A6" w:tentative="1">
      <w:start w:val="1"/>
      <w:numFmt w:val="decimal"/>
      <w:lvlText w:val="%9."/>
      <w:lvlJc w:val="left"/>
      <w:pPr>
        <w:tabs>
          <w:tab w:val="num" w:pos="6480"/>
        </w:tabs>
        <w:ind w:left="6480" w:hanging="360"/>
      </w:pPr>
    </w:lvl>
  </w:abstractNum>
  <w:abstractNum w:abstractNumId="146" w15:restartNumberingAfterBreak="0">
    <w:nsid w:val="3CF83D8A"/>
    <w:multiLevelType w:val="hybridMultilevel"/>
    <w:tmpl w:val="374A7C96"/>
    <w:lvl w:ilvl="0" w:tplc="F3746F40">
      <w:start w:val="1"/>
      <w:numFmt w:val="bullet"/>
      <w:lvlText w:val="•"/>
      <w:lvlJc w:val="left"/>
      <w:pPr>
        <w:tabs>
          <w:tab w:val="num" w:pos="720"/>
        </w:tabs>
        <w:ind w:left="720" w:hanging="360"/>
      </w:pPr>
      <w:rPr>
        <w:rFonts w:ascii="Arial" w:hAnsi="Arial" w:hint="default"/>
      </w:rPr>
    </w:lvl>
    <w:lvl w:ilvl="1" w:tplc="7B3296DC" w:tentative="1">
      <w:start w:val="1"/>
      <w:numFmt w:val="bullet"/>
      <w:lvlText w:val="•"/>
      <w:lvlJc w:val="left"/>
      <w:pPr>
        <w:tabs>
          <w:tab w:val="num" w:pos="1440"/>
        </w:tabs>
        <w:ind w:left="1440" w:hanging="360"/>
      </w:pPr>
      <w:rPr>
        <w:rFonts w:ascii="Arial" w:hAnsi="Arial" w:hint="default"/>
      </w:rPr>
    </w:lvl>
    <w:lvl w:ilvl="2" w:tplc="FEC446F8" w:tentative="1">
      <w:start w:val="1"/>
      <w:numFmt w:val="bullet"/>
      <w:lvlText w:val="•"/>
      <w:lvlJc w:val="left"/>
      <w:pPr>
        <w:tabs>
          <w:tab w:val="num" w:pos="2160"/>
        </w:tabs>
        <w:ind w:left="2160" w:hanging="360"/>
      </w:pPr>
      <w:rPr>
        <w:rFonts w:ascii="Arial" w:hAnsi="Arial" w:hint="default"/>
      </w:rPr>
    </w:lvl>
    <w:lvl w:ilvl="3" w:tplc="EEC0FD02" w:tentative="1">
      <w:start w:val="1"/>
      <w:numFmt w:val="bullet"/>
      <w:lvlText w:val="•"/>
      <w:lvlJc w:val="left"/>
      <w:pPr>
        <w:tabs>
          <w:tab w:val="num" w:pos="2880"/>
        </w:tabs>
        <w:ind w:left="2880" w:hanging="360"/>
      </w:pPr>
      <w:rPr>
        <w:rFonts w:ascii="Arial" w:hAnsi="Arial" w:hint="default"/>
      </w:rPr>
    </w:lvl>
    <w:lvl w:ilvl="4" w:tplc="CC7A17E6" w:tentative="1">
      <w:start w:val="1"/>
      <w:numFmt w:val="bullet"/>
      <w:lvlText w:val="•"/>
      <w:lvlJc w:val="left"/>
      <w:pPr>
        <w:tabs>
          <w:tab w:val="num" w:pos="3600"/>
        </w:tabs>
        <w:ind w:left="3600" w:hanging="360"/>
      </w:pPr>
      <w:rPr>
        <w:rFonts w:ascii="Arial" w:hAnsi="Arial" w:hint="default"/>
      </w:rPr>
    </w:lvl>
    <w:lvl w:ilvl="5" w:tplc="558E9240" w:tentative="1">
      <w:start w:val="1"/>
      <w:numFmt w:val="bullet"/>
      <w:lvlText w:val="•"/>
      <w:lvlJc w:val="left"/>
      <w:pPr>
        <w:tabs>
          <w:tab w:val="num" w:pos="4320"/>
        </w:tabs>
        <w:ind w:left="4320" w:hanging="360"/>
      </w:pPr>
      <w:rPr>
        <w:rFonts w:ascii="Arial" w:hAnsi="Arial" w:hint="default"/>
      </w:rPr>
    </w:lvl>
    <w:lvl w:ilvl="6" w:tplc="2C32F42A" w:tentative="1">
      <w:start w:val="1"/>
      <w:numFmt w:val="bullet"/>
      <w:lvlText w:val="•"/>
      <w:lvlJc w:val="left"/>
      <w:pPr>
        <w:tabs>
          <w:tab w:val="num" w:pos="5040"/>
        </w:tabs>
        <w:ind w:left="5040" w:hanging="360"/>
      </w:pPr>
      <w:rPr>
        <w:rFonts w:ascii="Arial" w:hAnsi="Arial" w:hint="default"/>
      </w:rPr>
    </w:lvl>
    <w:lvl w:ilvl="7" w:tplc="7DAED8B8" w:tentative="1">
      <w:start w:val="1"/>
      <w:numFmt w:val="bullet"/>
      <w:lvlText w:val="•"/>
      <w:lvlJc w:val="left"/>
      <w:pPr>
        <w:tabs>
          <w:tab w:val="num" w:pos="5760"/>
        </w:tabs>
        <w:ind w:left="5760" w:hanging="360"/>
      </w:pPr>
      <w:rPr>
        <w:rFonts w:ascii="Arial" w:hAnsi="Arial" w:hint="default"/>
      </w:rPr>
    </w:lvl>
    <w:lvl w:ilvl="8" w:tplc="B3D0B820" w:tentative="1">
      <w:start w:val="1"/>
      <w:numFmt w:val="bullet"/>
      <w:lvlText w:val="•"/>
      <w:lvlJc w:val="left"/>
      <w:pPr>
        <w:tabs>
          <w:tab w:val="num" w:pos="6480"/>
        </w:tabs>
        <w:ind w:left="6480" w:hanging="360"/>
      </w:pPr>
      <w:rPr>
        <w:rFonts w:ascii="Arial" w:hAnsi="Arial" w:hint="default"/>
      </w:rPr>
    </w:lvl>
  </w:abstractNum>
  <w:abstractNum w:abstractNumId="147" w15:restartNumberingAfterBreak="0">
    <w:nsid w:val="3DCC6FD5"/>
    <w:multiLevelType w:val="hybridMultilevel"/>
    <w:tmpl w:val="2352810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8" w15:restartNumberingAfterBreak="0">
    <w:nsid w:val="3DFB05A2"/>
    <w:multiLevelType w:val="hybridMultilevel"/>
    <w:tmpl w:val="6E0884E6"/>
    <w:lvl w:ilvl="0" w:tplc="BD96A71E">
      <w:start w:val="1"/>
      <w:numFmt w:val="bullet"/>
      <w:lvlText w:val="-"/>
      <w:lvlJc w:val="left"/>
      <w:pPr>
        <w:tabs>
          <w:tab w:val="num" w:pos="720"/>
        </w:tabs>
        <w:ind w:left="720" w:hanging="360"/>
      </w:pPr>
      <w:rPr>
        <w:rFonts w:ascii="Times New Roman" w:hAnsi="Times New Roman" w:hint="default"/>
      </w:rPr>
    </w:lvl>
    <w:lvl w:ilvl="1" w:tplc="846A5ED4">
      <w:start w:val="1"/>
      <w:numFmt w:val="bullet"/>
      <w:lvlText w:val="•"/>
      <w:lvlJc w:val="left"/>
      <w:pPr>
        <w:tabs>
          <w:tab w:val="num" w:pos="1440"/>
        </w:tabs>
        <w:ind w:left="1440" w:hanging="360"/>
      </w:pPr>
      <w:rPr>
        <w:rFonts w:ascii="Arial" w:hAnsi="Arial" w:hint="default"/>
      </w:rPr>
    </w:lvl>
    <w:lvl w:ilvl="2" w:tplc="D570E770" w:tentative="1">
      <w:start w:val="1"/>
      <w:numFmt w:val="bullet"/>
      <w:lvlText w:val="-"/>
      <w:lvlJc w:val="left"/>
      <w:pPr>
        <w:tabs>
          <w:tab w:val="num" w:pos="2160"/>
        </w:tabs>
        <w:ind w:left="2160" w:hanging="360"/>
      </w:pPr>
      <w:rPr>
        <w:rFonts w:ascii="Times New Roman" w:hAnsi="Times New Roman" w:hint="default"/>
      </w:rPr>
    </w:lvl>
    <w:lvl w:ilvl="3" w:tplc="766EB5D4" w:tentative="1">
      <w:start w:val="1"/>
      <w:numFmt w:val="bullet"/>
      <w:lvlText w:val="-"/>
      <w:lvlJc w:val="left"/>
      <w:pPr>
        <w:tabs>
          <w:tab w:val="num" w:pos="2880"/>
        </w:tabs>
        <w:ind w:left="2880" w:hanging="360"/>
      </w:pPr>
      <w:rPr>
        <w:rFonts w:ascii="Times New Roman" w:hAnsi="Times New Roman" w:hint="default"/>
      </w:rPr>
    </w:lvl>
    <w:lvl w:ilvl="4" w:tplc="30D0FA0A" w:tentative="1">
      <w:start w:val="1"/>
      <w:numFmt w:val="bullet"/>
      <w:lvlText w:val="-"/>
      <w:lvlJc w:val="left"/>
      <w:pPr>
        <w:tabs>
          <w:tab w:val="num" w:pos="3600"/>
        </w:tabs>
        <w:ind w:left="3600" w:hanging="360"/>
      </w:pPr>
      <w:rPr>
        <w:rFonts w:ascii="Times New Roman" w:hAnsi="Times New Roman" w:hint="default"/>
      </w:rPr>
    </w:lvl>
    <w:lvl w:ilvl="5" w:tplc="DEFE5C14" w:tentative="1">
      <w:start w:val="1"/>
      <w:numFmt w:val="bullet"/>
      <w:lvlText w:val="-"/>
      <w:lvlJc w:val="left"/>
      <w:pPr>
        <w:tabs>
          <w:tab w:val="num" w:pos="4320"/>
        </w:tabs>
        <w:ind w:left="4320" w:hanging="360"/>
      </w:pPr>
      <w:rPr>
        <w:rFonts w:ascii="Times New Roman" w:hAnsi="Times New Roman" w:hint="default"/>
      </w:rPr>
    </w:lvl>
    <w:lvl w:ilvl="6" w:tplc="E14A74EE" w:tentative="1">
      <w:start w:val="1"/>
      <w:numFmt w:val="bullet"/>
      <w:lvlText w:val="-"/>
      <w:lvlJc w:val="left"/>
      <w:pPr>
        <w:tabs>
          <w:tab w:val="num" w:pos="5040"/>
        </w:tabs>
        <w:ind w:left="5040" w:hanging="360"/>
      </w:pPr>
      <w:rPr>
        <w:rFonts w:ascii="Times New Roman" w:hAnsi="Times New Roman" w:hint="default"/>
      </w:rPr>
    </w:lvl>
    <w:lvl w:ilvl="7" w:tplc="59F80EBE" w:tentative="1">
      <w:start w:val="1"/>
      <w:numFmt w:val="bullet"/>
      <w:lvlText w:val="-"/>
      <w:lvlJc w:val="left"/>
      <w:pPr>
        <w:tabs>
          <w:tab w:val="num" w:pos="5760"/>
        </w:tabs>
        <w:ind w:left="5760" w:hanging="360"/>
      </w:pPr>
      <w:rPr>
        <w:rFonts w:ascii="Times New Roman" w:hAnsi="Times New Roman" w:hint="default"/>
      </w:rPr>
    </w:lvl>
    <w:lvl w:ilvl="8" w:tplc="ECD42924" w:tentative="1">
      <w:start w:val="1"/>
      <w:numFmt w:val="bullet"/>
      <w:lvlText w:val="-"/>
      <w:lvlJc w:val="left"/>
      <w:pPr>
        <w:tabs>
          <w:tab w:val="num" w:pos="6480"/>
        </w:tabs>
        <w:ind w:left="6480" w:hanging="360"/>
      </w:pPr>
      <w:rPr>
        <w:rFonts w:ascii="Times New Roman" w:hAnsi="Times New Roman" w:hint="default"/>
      </w:rPr>
    </w:lvl>
  </w:abstractNum>
  <w:abstractNum w:abstractNumId="149" w15:restartNumberingAfterBreak="0">
    <w:nsid w:val="3E557E50"/>
    <w:multiLevelType w:val="hybridMultilevel"/>
    <w:tmpl w:val="143A5212"/>
    <w:lvl w:ilvl="0" w:tplc="E2B86D12">
      <w:start w:val="1"/>
      <w:numFmt w:val="bullet"/>
      <w:lvlText w:val="•"/>
      <w:lvlJc w:val="left"/>
      <w:pPr>
        <w:tabs>
          <w:tab w:val="num" w:pos="720"/>
        </w:tabs>
        <w:ind w:left="720" w:hanging="360"/>
      </w:pPr>
      <w:rPr>
        <w:rFonts w:ascii="Arial" w:hAnsi="Arial" w:hint="default"/>
      </w:rPr>
    </w:lvl>
    <w:lvl w:ilvl="1" w:tplc="E99EF5F6" w:tentative="1">
      <w:start w:val="1"/>
      <w:numFmt w:val="bullet"/>
      <w:lvlText w:val="•"/>
      <w:lvlJc w:val="left"/>
      <w:pPr>
        <w:tabs>
          <w:tab w:val="num" w:pos="1440"/>
        </w:tabs>
        <w:ind w:left="1440" w:hanging="360"/>
      </w:pPr>
      <w:rPr>
        <w:rFonts w:ascii="Arial" w:hAnsi="Arial" w:hint="default"/>
      </w:rPr>
    </w:lvl>
    <w:lvl w:ilvl="2" w:tplc="6B10AA6E" w:tentative="1">
      <w:start w:val="1"/>
      <w:numFmt w:val="bullet"/>
      <w:lvlText w:val="•"/>
      <w:lvlJc w:val="left"/>
      <w:pPr>
        <w:tabs>
          <w:tab w:val="num" w:pos="2160"/>
        </w:tabs>
        <w:ind w:left="2160" w:hanging="360"/>
      </w:pPr>
      <w:rPr>
        <w:rFonts w:ascii="Arial" w:hAnsi="Arial" w:hint="default"/>
      </w:rPr>
    </w:lvl>
    <w:lvl w:ilvl="3" w:tplc="EFBA74DC" w:tentative="1">
      <w:start w:val="1"/>
      <w:numFmt w:val="bullet"/>
      <w:lvlText w:val="•"/>
      <w:lvlJc w:val="left"/>
      <w:pPr>
        <w:tabs>
          <w:tab w:val="num" w:pos="2880"/>
        </w:tabs>
        <w:ind w:left="2880" w:hanging="360"/>
      </w:pPr>
      <w:rPr>
        <w:rFonts w:ascii="Arial" w:hAnsi="Arial" w:hint="default"/>
      </w:rPr>
    </w:lvl>
    <w:lvl w:ilvl="4" w:tplc="8FBA65E2" w:tentative="1">
      <w:start w:val="1"/>
      <w:numFmt w:val="bullet"/>
      <w:lvlText w:val="•"/>
      <w:lvlJc w:val="left"/>
      <w:pPr>
        <w:tabs>
          <w:tab w:val="num" w:pos="3600"/>
        </w:tabs>
        <w:ind w:left="3600" w:hanging="360"/>
      </w:pPr>
      <w:rPr>
        <w:rFonts w:ascii="Arial" w:hAnsi="Arial" w:hint="default"/>
      </w:rPr>
    </w:lvl>
    <w:lvl w:ilvl="5" w:tplc="2D267E3A" w:tentative="1">
      <w:start w:val="1"/>
      <w:numFmt w:val="bullet"/>
      <w:lvlText w:val="•"/>
      <w:lvlJc w:val="left"/>
      <w:pPr>
        <w:tabs>
          <w:tab w:val="num" w:pos="4320"/>
        </w:tabs>
        <w:ind w:left="4320" w:hanging="360"/>
      </w:pPr>
      <w:rPr>
        <w:rFonts w:ascii="Arial" w:hAnsi="Arial" w:hint="default"/>
      </w:rPr>
    </w:lvl>
    <w:lvl w:ilvl="6" w:tplc="15F01E5E" w:tentative="1">
      <w:start w:val="1"/>
      <w:numFmt w:val="bullet"/>
      <w:lvlText w:val="•"/>
      <w:lvlJc w:val="left"/>
      <w:pPr>
        <w:tabs>
          <w:tab w:val="num" w:pos="5040"/>
        </w:tabs>
        <w:ind w:left="5040" w:hanging="360"/>
      </w:pPr>
      <w:rPr>
        <w:rFonts w:ascii="Arial" w:hAnsi="Arial" w:hint="default"/>
      </w:rPr>
    </w:lvl>
    <w:lvl w:ilvl="7" w:tplc="55DC6DBE" w:tentative="1">
      <w:start w:val="1"/>
      <w:numFmt w:val="bullet"/>
      <w:lvlText w:val="•"/>
      <w:lvlJc w:val="left"/>
      <w:pPr>
        <w:tabs>
          <w:tab w:val="num" w:pos="5760"/>
        </w:tabs>
        <w:ind w:left="5760" w:hanging="360"/>
      </w:pPr>
      <w:rPr>
        <w:rFonts w:ascii="Arial" w:hAnsi="Arial" w:hint="default"/>
      </w:rPr>
    </w:lvl>
    <w:lvl w:ilvl="8" w:tplc="B32C1742"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3ED004AF"/>
    <w:multiLevelType w:val="hybridMultilevel"/>
    <w:tmpl w:val="DC9CFDF4"/>
    <w:lvl w:ilvl="0" w:tplc="2DA2F3B0">
      <w:start w:val="1"/>
      <w:numFmt w:val="bullet"/>
      <w:lvlText w:val=""/>
      <w:lvlJc w:val="left"/>
      <w:pPr>
        <w:tabs>
          <w:tab w:val="num" w:pos="720"/>
        </w:tabs>
        <w:ind w:left="720" w:hanging="360"/>
      </w:pPr>
      <w:rPr>
        <w:rFonts w:ascii="Wingdings" w:hAnsi="Wingdings" w:hint="default"/>
      </w:rPr>
    </w:lvl>
    <w:lvl w:ilvl="1" w:tplc="63BA2ECC" w:tentative="1">
      <w:start w:val="1"/>
      <w:numFmt w:val="bullet"/>
      <w:lvlText w:val=""/>
      <w:lvlJc w:val="left"/>
      <w:pPr>
        <w:tabs>
          <w:tab w:val="num" w:pos="1440"/>
        </w:tabs>
        <w:ind w:left="1440" w:hanging="360"/>
      </w:pPr>
      <w:rPr>
        <w:rFonts w:ascii="Wingdings" w:hAnsi="Wingdings" w:hint="default"/>
      </w:rPr>
    </w:lvl>
    <w:lvl w:ilvl="2" w:tplc="961A0716" w:tentative="1">
      <w:start w:val="1"/>
      <w:numFmt w:val="bullet"/>
      <w:lvlText w:val=""/>
      <w:lvlJc w:val="left"/>
      <w:pPr>
        <w:tabs>
          <w:tab w:val="num" w:pos="2160"/>
        </w:tabs>
        <w:ind w:left="2160" w:hanging="360"/>
      </w:pPr>
      <w:rPr>
        <w:rFonts w:ascii="Wingdings" w:hAnsi="Wingdings" w:hint="default"/>
      </w:rPr>
    </w:lvl>
    <w:lvl w:ilvl="3" w:tplc="1AE888E6" w:tentative="1">
      <w:start w:val="1"/>
      <w:numFmt w:val="bullet"/>
      <w:lvlText w:val=""/>
      <w:lvlJc w:val="left"/>
      <w:pPr>
        <w:tabs>
          <w:tab w:val="num" w:pos="2880"/>
        </w:tabs>
        <w:ind w:left="2880" w:hanging="360"/>
      </w:pPr>
      <w:rPr>
        <w:rFonts w:ascii="Wingdings" w:hAnsi="Wingdings" w:hint="default"/>
      </w:rPr>
    </w:lvl>
    <w:lvl w:ilvl="4" w:tplc="785CBE9C" w:tentative="1">
      <w:start w:val="1"/>
      <w:numFmt w:val="bullet"/>
      <w:lvlText w:val=""/>
      <w:lvlJc w:val="left"/>
      <w:pPr>
        <w:tabs>
          <w:tab w:val="num" w:pos="3600"/>
        </w:tabs>
        <w:ind w:left="3600" w:hanging="360"/>
      </w:pPr>
      <w:rPr>
        <w:rFonts w:ascii="Wingdings" w:hAnsi="Wingdings" w:hint="default"/>
      </w:rPr>
    </w:lvl>
    <w:lvl w:ilvl="5" w:tplc="F3BE5628" w:tentative="1">
      <w:start w:val="1"/>
      <w:numFmt w:val="bullet"/>
      <w:lvlText w:val=""/>
      <w:lvlJc w:val="left"/>
      <w:pPr>
        <w:tabs>
          <w:tab w:val="num" w:pos="4320"/>
        </w:tabs>
        <w:ind w:left="4320" w:hanging="360"/>
      </w:pPr>
      <w:rPr>
        <w:rFonts w:ascii="Wingdings" w:hAnsi="Wingdings" w:hint="default"/>
      </w:rPr>
    </w:lvl>
    <w:lvl w:ilvl="6" w:tplc="C3007642" w:tentative="1">
      <w:start w:val="1"/>
      <w:numFmt w:val="bullet"/>
      <w:lvlText w:val=""/>
      <w:lvlJc w:val="left"/>
      <w:pPr>
        <w:tabs>
          <w:tab w:val="num" w:pos="5040"/>
        </w:tabs>
        <w:ind w:left="5040" w:hanging="360"/>
      </w:pPr>
      <w:rPr>
        <w:rFonts w:ascii="Wingdings" w:hAnsi="Wingdings" w:hint="default"/>
      </w:rPr>
    </w:lvl>
    <w:lvl w:ilvl="7" w:tplc="3FB0B108" w:tentative="1">
      <w:start w:val="1"/>
      <w:numFmt w:val="bullet"/>
      <w:lvlText w:val=""/>
      <w:lvlJc w:val="left"/>
      <w:pPr>
        <w:tabs>
          <w:tab w:val="num" w:pos="5760"/>
        </w:tabs>
        <w:ind w:left="5760" w:hanging="360"/>
      </w:pPr>
      <w:rPr>
        <w:rFonts w:ascii="Wingdings" w:hAnsi="Wingdings" w:hint="default"/>
      </w:rPr>
    </w:lvl>
    <w:lvl w:ilvl="8" w:tplc="33106D0A"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3F0A169D"/>
    <w:multiLevelType w:val="hybridMultilevel"/>
    <w:tmpl w:val="8836076E"/>
    <w:lvl w:ilvl="0" w:tplc="34087E46">
      <w:start w:val="1"/>
      <w:numFmt w:val="bullet"/>
      <w:lvlText w:val=""/>
      <w:lvlJc w:val="left"/>
      <w:pPr>
        <w:tabs>
          <w:tab w:val="num" w:pos="720"/>
        </w:tabs>
        <w:ind w:left="720" w:hanging="360"/>
      </w:pPr>
      <w:rPr>
        <w:rFonts w:ascii="Wingdings" w:hAnsi="Wingdings" w:hint="default"/>
      </w:rPr>
    </w:lvl>
    <w:lvl w:ilvl="1" w:tplc="34087E46">
      <w:start w:val="1"/>
      <w:numFmt w:val="bullet"/>
      <w:lvlText w:val=""/>
      <w:lvlJc w:val="left"/>
      <w:pPr>
        <w:tabs>
          <w:tab w:val="num" w:pos="1440"/>
        </w:tabs>
        <w:ind w:left="1440" w:hanging="360"/>
      </w:pPr>
      <w:rPr>
        <w:rFonts w:ascii="Wingdings" w:hAnsi="Wingdings" w:hint="default"/>
      </w:rPr>
    </w:lvl>
    <w:lvl w:ilvl="2" w:tplc="34087E46">
      <w:start w:val="1"/>
      <w:numFmt w:val="bullet"/>
      <w:lvlText w:val=""/>
      <w:lvlJc w:val="left"/>
      <w:pPr>
        <w:tabs>
          <w:tab w:val="num" w:pos="2160"/>
        </w:tabs>
        <w:ind w:left="2160" w:hanging="360"/>
      </w:pPr>
      <w:rPr>
        <w:rFonts w:ascii="Wingdings" w:hAnsi="Wingdings" w:hint="default"/>
      </w:rPr>
    </w:lvl>
    <w:lvl w:ilvl="3" w:tplc="8F8A41DE" w:tentative="1">
      <w:start w:val="1"/>
      <w:numFmt w:val="bullet"/>
      <w:lvlText w:val=""/>
      <w:lvlJc w:val="left"/>
      <w:pPr>
        <w:tabs>
          <w:tab w:val="num" w:pos="2880"/>
        </w:tabs>
        <w:ind w:left="2880" w:hanging="360"/>
      </w:pPr>
      <w:rPr>
        <w:rFonts w:ascii="Wingdings" w:hAnsi="Wingdings" w:hint="default"/>
      </w:rPr>
    </w:lvl>
    <w:lvl w:ilvl="4" w:tplc="781E96A2" w:tentative="1">
      <w:start w:val="1"/>
      <w:numFmt w:val="bullet"/>
      <w:lvlText w:val=""/>
      <w:lvlJc w:val="left"/>
      <w:pPr>
        <w:tabs>
          <w:tab w:val="num" w:pos="3600"/>
        </w:tabs>
        <w:ind w:left="3600" w:hanging="360"/>
      </w:pPr>
      <w:rPr>
        <w:rFonts w:ascii="Wingdings" w:hAnsi="Wingdings" w:hint="default"/>
      </w:rPr>
    </w:lvl>
    <w:lvl w:ilvl="5" w:tplc="722EC22C" w:tentative="1">
      <w:start w:val="1"/>
      <w:numFmt w:val="bullet"/>
      <w:lvlText w:val=""/>
      <w:lvlJc w:val="left"/>
      <w:pPr>
        <w:tabs>
          <w:tab w:val="num" w:pos="4320"/>
        </w:tabs>
        <w:ind w:left="4320" w:hanging="360"/>
      </w:pPr>
      <w:rPr>
        <w:rFonts w:ascii="Wingdings" w:hAnsi="Wingdings" w:hint="default"/>
      </w:rPr>
    </w:lvl>
    <w:lvl w:ilvl="6" w:tplc="AD30B352" w:tentative="1">
      <w:start w:val="1"/>
      <w:numFmt w:val="bullet"/>
      <w:lvlText w:val=""/>
      <w:lvlJc w:val="left"/>
      <w:pPr>
        <w:tabs>
          <w:tab w:val="num" w:pos="5040"/>
        </w:tabs>
        <w:ind w:left="5040" w:hanging="360"/>
      </w:pPr>
      <w:rPr>
        <w:rFonts w:ascii="Wingdings" w:hAnsi="Wingdings" w:hint="default"/>
      </w:rPr>
    </w:lvl>
    <w:lvl w:ilvl="7" w:tplc="E10E635C" w:tentative="1">
      <w:start w:val="1"/>
      <w:numFmt w:val="bullet"/>
      <w:lvlText w:val=""/>
      <w:lvlJc w:val="left"/>
      <w:pPr>
        <w:tabs>
          <w:tab w:val="num" w:pos="5760"/>
        </w:tabs>
        <w:ind w:left="5760" w:hanging="360"/>
      </w:pPr>
      <w:rPr>
        <w:rFonts w:ascii="Wingdings" w:hAnsi="Wingdings" w:hint="default"/>
      </w:rPr>
    </w:lvl>
    <w:lvl w:ilvl="8" w:tplc="3EA0FFEC" w:tentative="1">
      <w:start w:val="1"/>
      <w:numFmt w:val="bullet"/>
      <w:lvlText w:val=""/>
      <w:lvlJc w:val="left"/>
      <w:pPr>
        <w:tabs>
          <w:tab w:val="num" w:pos="6480"/>
        </w:tabs>
        <w:ind w:left="6480" w:hanging="360"/>
      </w:pPr>
      <w:rPr>
        <w:rFonts w:ascii="Wingdings" w:hAnsi="Wingdings" w:hint="default"/>
      </w:rPr>
    </w:lvl>
  </w:abstractNum>
  <w:abstractNum w:abstractNumId="152" w15:restartNumberingAfterBreak="0">
    <w:nsid w:val="3F3336EA"/>
    <w:multiLevelType w:val="hybridMultilevel"/>
    <w:tmpl w:val="FD3C7A38"/>
    <w:lvl w:ilvl="0" w:tplc="55AAB5D8">
      <w:start w:val="1"/>
      <w:numFmt w:val="decimal"/>
      <w:lvlText w:val="%1."/>
      <w:lvlJc w:val="left"/>
      <w:pPr>
        <w:tabs>
          <w:tab w:val="num" w:pos="720"/>
        </w:tabs>
        <w:ind w:left="720" w:hanging="360"/>
      </w:pPr>
    </w:lvl>
    <w:lvl w:ilvl="1" w:tplc="94EEDA50">
      <w:start w:val="270"/>
      <w:numFmt w:val="bullet"/>
      <w:lvlText w:val="•"/>
      <w:lvlJc w:val="left"/>
      <w:pPr>
        <w:tabs>
          <w:tab w:val="num" w:pos="1440"/>
        </w:tabs>
        <w:ind w:left="1440" w:hanging="360"/>
      </w:pPr>
      <w:rPr>
        <w:rFonts w:ascii="Arial" w:hAnsi="Arial" w:hint="default"/>
      </w:rPr>
    </w:lvl>
    <w:lvl w:ilvl="2" w:tplc="B824C1B0" w:tentative="1">
      <w:start w:val="1"/>
      <w:numFmt w:val="decimal"/>
      <w:lvlText w:val="%3."/>
      <w:lvlJc w:val="left"/>
      <w:pPr>
        <w:tabs>
          <w:tab w:val="num" w:pos="2160"/>
        </w:tabs>
        <w:ind w:left="2160" w:hanging="360"/>
      </w:pPr>
    </w:lvl>
    <w:lvl w:ilvl="3" w:tplc="16D42676" w:tentative="1">
      <w:start w:val="1"/>
      <w:numFmt w:val="decimal"/>
      <w:lvlText w:val="%4."/>
      <w:lvlJc w:val="left"/>
      <w:pPr>
        <w:tabs>
          <w:tab w:val="num" w:pos="2880"/>
        </w:tabs>
        <w:ind w:left="2880" w:hanging="360"/>
      </w:pPr>
    </w:lvl>
    <w:lvl w:ilvl="4" w:tplc="F29CCDD2" w:tentative="1">
      <w:start w:val="1"/>
      <w:numFmt w:val="decimal"/>
      <w:lvlText w:val="%5."/>
      <w:lvlJc w:val="left"/>
      <w:pPr>
        <w:tabs>
          <w:tab w:val="num" w:pos="3600"/>
        </w:tabs>
        <w:ind w:left="3600" w:hanging="360"/>
      </w:pPr>
    </w:lvl>
    <w:lvl w:ilvl="5" w:tplc="77B03414" w:tentative="1">
      <w:start w:val="1"/>
      <w:numFmt w:val="decimal"/>
      <w:lvlText w:val="%6."/>
      <w:lvlJc w:val="left"/>
      <w:pPr>
        <w:tabs>
          <w:tab w:val="num" w:pos="4320"/>
        </w:tabs>
        <w:ind w:left="4320" w:hanging="360"/>
      </w:pPr>
    </w:lvl>
    <w:lvl w:ilvl="6" w:tplc="349A7596" w:tentative="1">
      <w:start w:val="1"/>
      <w:numFmt w:val="decimal"/>
      <w:lvlText w:val="%7."/>
      <w:lvlJc w:val="left"/>
      <w:pPr>
        <w:tabs>
          <w:tab w:val="num" w:pos="5040"/>
        </w:tabs>
        <w:ind w:left="5040" w:hanging="360"/>
      </w:pPr>
    </w:lvl>
    <w:lvl w:ilvl="7" w:tplc="660E8CA4" w:tentative="1">
      <w:start w:val="1"/>
      <w:numFmt w:val="decimal"/>
      <w:lvlText w:val="%8."/>
      <w:lvlJc w:val="left"/>
      <w:pPr>
        <w:tabs>
          <w:tab w:val="num" w:pos="5760"/>
        </w:tabs>
        <w:ind w:left="5760" w:hanging="360"/>
      </w:pPr>
    </w:lvl>
    <w:lvl w:ilvl="8" w:tplc="DE32CEF0" w:tentative="1">
      <w:start w:val="1"/>
      <w:numFmt w:val="decimal"/>
      <w:lvlText w:val="%9."/>
      <w:lvlJc w:val="left"/>
      <w:pPr>
        <w:tabs>
          <w:tab w:val="num" w:pos="6480"/>
        </w:tabs>
        <w:ind w:left="6480" w:hanging="360"/>
      </w:pPr>
    </w:lvl>
  </w:abstractNum>
  <w:abstractNum w:abstractNumId="153" w15:restartNumberingAfterBreak="0">
    <w:nsid w:val="3FEF6EBB"/>
    <w:multiLevelType w:val="hybridMultilevel"/>
    <w:tmpl w:val="8A7053E0"/>
    <w:lvl w:ilvl="0" w:tplc="080C3780">
      <w:start w:val="1"/>
      <w:numFmt w:val="bullet"/>
      <w:lvlText w:val="•"/>
      <w:lvlJc w:val="left"/>
      <w:pPr>
        <w:tabs>
          <w:tab w:val="num" w:pos="720"/>
        </w:tabs>
        <w:ind w:left="720" w:hanging="360"/>
      </w:pPr>
      <w:rPr>
        <w:rFonts w:ascii="Arial" w:hAnsi="Arial" w:hint="default"/>
      </w:rPr>
    </w:lvl>
    <w:lvl w:ilvl="1" w:tplc="8B7EC3CC" w:tentative="1">
      <w:start w:val="1"/>
      <w:numFmt w:val="bullet"/>
      <w:lvlText w:val="•"/>
      <w:lvlJc w:val="left"/>
      <w:pPr>
        <w:tabs>
          <w:tab w:val="num" w:pos="1440"/>
        </w:tabs>
        <w:ind w:left="1440" w:hanging="360"/>
      </w:pPr>
      <w:rPr>
        <w:rFonts w:ascii="Arial" w:hAnsi="Arial" w:hint="default"/>
      </w:rPr>
    </w:lvl>
    <w:lvl w:ilvl="2" w:tplc="18DAA510" w:tentative="1">
      <w:start w:val="1"/>
      <w:numFmt w:val="bullet"/>
      <w:lvlText w:val="•"/>
      <w:lvlJc w:val="left"/>
      <w:pPr>
        <w:tabs>
          <w:tab w:val="num" w:pos="2160"/>
        </w:tabs>
        <w:ind w:left="2160" w:hanging="360"/>
      </w:pPr>
      <w:rPr>
        <w:rFonts w:ascii="Arial" w:hAnsi="Arial" w:hint="default"/>
      </w:rPr>
    </w:lvl>
    <w:lvl w:ilvl="3" w:tplc="D7CAE94C" w:tentative="1">
      <w:start w:val="1"/>
      <w:numFmt w:val="bullet"/>
      <w:lvlText w:val="•"/>
      <w:lvlJc w:val="left"/>
      <w:pPr>
        <w:tabs>
          <w:tab w:val="num" w:pos="2880"/>
        </w:tabs>
        <w:ind w:left="2880" w:hanging="360"/>
      </w:pPr>
      <w:rPr>
        <w:rFonts w:ascii="Arial" w:hAnsi="Arial" w:hint="default"/>
      </w:rPr>
    </w:lvl>
    <w:lvl w:ilvl="4" w:tplc="86804822" w:tentative="1">
      <w:start w:val="1"/>
      <w:numFmt w:val="bullet"/>
      <w:lvlText w:val="•"/>
      <w:lvlJc w:val="left"/>
      <w:pPr>
        <w:tabs>
          <w:tab w:val="num" w:pos="3600"/>
        </w:tabs>
        <w:ind w:left="3600" w:hanging="360"/>
      </w:pPr>
      <w:rPr>
        <w:rFonts w:ascii="Arial" w:hAnsi="Arial" w:hint="default"/>
      </w:rPr>
    </w:lvl>
    <w:lvl w:ilvl="5" w:tplc="C23C2B92" w:tentative="1">
      <w:start w:val="1"/>
      <w:numFmt w:val="bullet"/>
      <w:lvlText w:val="•"/>
      <w:lvlJc w:val="left"/>
      <w:pPr>
        <w:tabs>
          <w:tab w:val="num" w:pos="4320"/>
        </w:tabs>
        <w:ind w:left="4320" w:hanging="360"/>
      </w:pPr>
      <w:rPr>
        <w:rFonts w:ascii="Arial" w:hAnsi="Arial" w:hint="default"/>
      </w:rPr>
    </w:lvl>
    <w:lvl w:ilvl="6" w:tplc="DCF8B5F4" w:tentative="1">
      <w:start w:val="1"/>
      <w:numFmt w:val="bullet"/>
      <w:lvlText w:val="•"/>
      <w:lvlJc w:val="left"/>
      <w:pPr>
        <w:tabs>
          <w:tab w:val="num" w:pos="5040"/>
        </w:tabs>
        <w:ind w:left="5040" w:hanging="360"/>
      </w:pPr>
      <w:rPr>
        <w:rFonts w:ascii="Arial" w:hAnsi="Arial" w:hint="default"/>
      </w:rPr>
    </w:lvl>
    <w:lvl w:ilvl="7" w:tplc="073E410C" w:tentative="1">
      <w:start w:val="1"/>
      <w:numFmt w:val="bullet"/>
      <w:lvlText w:val="•"/>
      <w:lvlJc w:val="left"/>
      <w:pPr>
        <w:tabs>
          <w:tab w:val="num" w:pos="5760"/>
        </w:tabs>
        <w:ind w:left="5760" w:hanging="360"/>
      </w:pPr>
      <w:rPr>
        <w:rFonts w:ascii="Arial" w:hAnsi="Arial" w:hint="default"/>
      </w:rPr>
    </w:lvl>
    <w:lvl w:ilvl="8" w:tplc="BF7C9A6C" w:tentative="1">
      <w:start w:val="1"/>
      <w:numFmt w:val="bullet"/>
      <w:lvlText w:val="•"/>
      <w:lvlJc w:val="left"/>
      <w:pPr>
        <w:tabs>
          <w:tab w:val="num" w:pos="6480"/>
        </w:tabs>
        <w:ind w:left="6480" w:hanging="360"/>
      </w:pPr>
      <w:rPr>
        <w:rFonts w:ascii="Arial" w:hAnsi="Arial" w:hint="default"/>
      </w:rPr>
    </w:lvl>
  </w:abstractNum>
  <w:abstractNum w:abstractNumId="154" w15:restartNumberingAfterBreak="0">
    <w:nsid w:val="40983E99"/>
    <w:multiLevelType w:val="hybridMultilevel"/>
    <w:tmpl w:val="4A446064"/>
    <w:lvl w:ilvl="0" w:tplc="66C06E6E">
      <w:start w:val="1"/>
      <w:numFmt w:val="bullet"/>
      <w:lvlText w:val="•"/>
      <w:lvlJc w:val="left"/>
      <w:pPr>
        <w:tabs>
          <w:tab w:val="num" w:pos="720"/>
        </w:tabs>
        <w:ind w:left="720" w:hanging="360"/>
      </w:pPr>
      <w:rPr>
        <w:rFonts w:ascii="Arial" w:hAnsi="Arial" w:hint="default"/>
      </w:rPr>
    </w:lvl>
    <w:lvl w:ilvl="1" w:tplc="02CEE0CC" w:tentative="1">
      <w:start w:val="1"/>
      <w:numFmt w:val="bullet"/>
      <w:lvlText w:val="•"/>
      <w:lvlJc w:val="left"/>
      <w:pPr>
        <w:tabs>
          <w:tab w:val="num" w:pos="1440"/>
        </w:tabs>
        <w:ind w:left="1440" w:hanging="360"/>
      </w:pPr>
      <w:rPr>
        <w:rFonts w:ascii="Arial" w:hAnsi="Arial" w:hint="default"/>
      </w:rPr>
    </w:lvl>
    <w:lvl w:ilvl="2" w:tplc="76E0F950" w:tentative="1">
      <w:start w:val="1"/>
      <w:numFmt w:val="bullet"/>
      <w:lvlText w:val="•"/>
      <w:lvlJc w:val="left"/>
      <w:pPr>
        <w:tabs>
          <w:tab w:val="num" w:pos="2160"/>
        </w:tabs>
        <w:ind w:left="2160" w:hanging="360"/>
      </w:pPr>
      <w:rPr>
        <w:rFonts w:ascii="Arial" w:hAnsi="Arial" w:hint="default"/>
      </w:rPr>
    </w:lvl>
    <w:lvl w:ilvl="3" w:tplc="2C88A51A" w:tentative="1">
      <w:start w:val="1"/>
      <w:numFmt w:val="bullet"/>
      <w:lvlText w:val="•"/>
      <w:lvlJc w:val="left"/>
      <w:pPr>
        <w:tabs>
          <w:tab w:val="num" w:pos="2880"/>
        </w:tabs>
        <w:ind w:left="2880" w:hanging="360"/>
      </w:pPr>
      <w:rPr>
        <w:rFonts w:ascii="Arial" w:hAnsi="Arial" w:hint="default"/>
      </w:rPr>
    </w:lvl>
    <w:lvl w:ilvl="4" w:tplc="83B65F38" w:tentative="1">
      <w:start w:val="1"/>
      <w:numFmt w:val="bullet"/>
      <w:lvlText w:val="•"/>
      <w:lvlJc w:val="left"/>
      <w:pPr>
        <w:tabs>
          <w:tab w:val="num" w:pos="3600"/>
        </w:tabs>
        <w:ind w:left="3600" w:hanging="360"/>
      </w:pPr>
      <w:rPr>
        <w:rFonts w:ascii="Arial" w:hAnsi="Arial" w:hint="default"/>
      </w:rPr>
    </w:lvl>
    <w:lvl w:ilvl="5" w:tplc="64245224" w:tentative="1">
      <w:start w:val="1"/>
      <w:numFmt w:val="bullet"/>
      <w:lvlText w:val="•"/>
      <w:lvlJc w:val="left"/>
      <w:pPr>
        <w:tabs>
          <w:tab w:val="num" w:pos="4320"/>
        </w:tabs>
        <w:ind w:left="4320" w:hanging="360"/>
      </w:pPr>
      <w:rPr>
        <w:rFonts w:ascii="Arial" w:hAnsi="Arial" w:hint="default"/>
      </w:rPr>
    </w:lvl>
    <w:lvl w:ilvl="6" w:tplc="C38AF92C" w:tentative="1">
      <w:start w:val="1"/>
      <w:numFmt w:val="bullet"/>
      <w:lvlText w:val="•"/>
      <w:lvlJc w:val="left"/>
      <w:pPr>
        <w:tabs>
          <w:tab w:val="num" w:pos="5040"/>
        </w:tabs>
        <w:ind w:left="5040" w:hanging="360"/>
      </w:pPr>
      <w:rPr>
        <w:rFonts w:ascii="Arial" w:hAnsi="Arial" w:hint="default"/>
      </w:rPr>
    </w:lvl>
    <w:lvl w:ilvl="7" w:tplc="CB1A2FDE" w:tentative="1">
      <w:start w:val="1"/>
      <w:numFmt w:val="bullet"/>
      <w:lvlText w:val="•"/>
      <w:lvlJc w:val="left"/>
      <w:pPr>
        <w:tabs>
          <w:tab w:val="num" w:pos="5760"/>
        </w:tabs>
        <w:ind w:left="5760" w:hanging="360"/>
      </w:pPr>
      <w:rPr>
        <w:rFonts w:ascii="Arial" w:hAnsi="Arial" w:hint="default"/>
      </w:rPr>
    </w:lvl>
    <w:lvl w:ilvl="8" w:tplc="D9B21C3A" w:tentative="1">
      <w:start w:val="1"/>
      <w:numFmt w:val="bullet"/>
      <w:lvlText w:val="•"/>
      <w:lvlJc w:val="left"/>
      <w:pPr>
        <w:tabs>
          <w:tab w:val="num" w:pos="6480"/>
        </w:tabs>
        <w:ind w:left="6480" w:hanging="360"/>
      </w:pPr>
      <w:rPr>
        <w:rFonts w:ascii="Arial" w:hAnsi="Arial" w:hint="default"/>
      </w:rPr>
    </w:lvl>
  </w:abstractNum>
  <w:abstractNum w:abstractNumId="155" w15:restartNumberingAfterBreak="0">
    <w:nsid w:val="40D32B77"/>
    <w:multiLevelType w:val="hybridMultilevel"/>
    <w:tmpl w:val="59FE00C2"/>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6" w15:restartNumberingAfterBreak="0">
    <w:nsid w:val="413E36E4"/>
    <w:multiLevelType w:val="hybridMultilevel"/>
    <w:tmpl w:val="0734903C"/>
    <w:lvl w:ilvl="0" w:tplc="CD7E0CE8">
      <w:start w:val="1"/>
      <w:numFmt w:val="bullet"/>
      <w:lvlText w:val="•"/>
      <w:lvlJc w:val="left"/>
      <w:pPr>
        <w:tabs>
          <w:tab w:val="num" w:pos="720"/>
        </w:tabs>
        <w:ind w:left="720" w:hanging="360"/>
      </w:pPr>
      <w:rPr>
        <w:rFonts w:ascii="Arial" w:hAnsi="Arial" w:hint="default"/>
      </w:rPr>
    </w:lvl>
    <w:lvl w:ilvl="1" w:tplc="9F04C86C" w:tentative="1">
      <w:start w:val="1"/>
      <w:numFmt w:val="bullet"/>
      <w:lvlText w:val="•"/>
      <w:lvlJc w:val="left"/>
      <w:pPr>
        <w:tabs>
          <w:tab w:val="num" w:pos="1440"/>
        </w:tabs>
        <w:ind w:left="1440" w:hanging="360"/>
      </w:pPr>
      <w:rPr>
        <w:rFonts w:ascii="Arial" w:hAnsi="Arial" w:hint="default"/>
      </w:rPr>
    </w:lvl>
    <w:lvl w:ilvl="2" w:tplc="85FA2710" w:tentative="1">
      <w:start w:val="1"/>
      <w:numFmt w:val="bullet"/>
      <w:lvlText w:val="•"/>
      <w:lvlJc w:val="left"/>
      <w:pPr>
        <w:tabs>
          <w:tab w:val="num" w:pos="2160"/>
        </w:tabs>
        <w:ind w:left="2160" w:hanging="360"/>
      </w:pPr>
      <w:rPr>
        <w:rFonts w:ascii="Arial" w:hAnsi="Arial" w:hint="default"/>
      </w:rPr>
    </w:lvl>
    <w:lvl w:ilvl="3" w:tplc="E31E79A2" w:tentative="1">
      <w:start w:val="1"/>
      <w:numFmt w:val="bullet"/>
      <w:lvlText w:val="•"/>
      <w:lvlJc w:val="left"/>
      <w:pPr>
        <w:tabs>
          <w:tab w:val="num" w:pos="2880"/>
        </w:tabs>
        <w:ind w:left="2880" w:hanging="360"/>
      </w:pPr>
      <w:rPr>
        <w:rFonts w:ascii="Arial" w:hAnsi="Arial" w:hint="default"/>
      </w:rPr>
    </w:lvl>
    <w:lvl w:ilvl="4" w:tplc="D3A2766C" w:tentative="1">
      <w:start w:val="1"/>
      <w:numFmt w:val="bullet"/>
      <w:lvlText w:val="•"/>
      <w:lvlJc w:val="left"/>
      <w:pPr>
        <w:tabs>
          <w:tab w:val="num" w:pos="3600"/>
        </w:tabs>
        <w:ind w:left="3600" w:hanging="360"/>
      </w:pPr>
      <w:rPr>
        <w:rFonts w:ascii="Arial" w:hAnsi="Arial" w:hint="default"/>
      </w:rPr>
    </w:lvl>
    <w:lvl w:ilvl="5" w:tplc="744CE65A" w:tentative="1">
      <w:start w:val="1"/>
      <w:numFmt w:val="bullet"/>
      <w:lvlText w:val="•"/>
      <w:lvlJc w:val="left"/>
      <w:pPr>
        <w:tabs>
          <w:tab w:val="num" w:pos="4320"/>
        </w:tabs>
        <w:ind w:left="4320" w:hanging="360"/>
      </w:pPr>
      <w:rPr>
        <w:rFonts w:ascii="Arial" w:hAnsi="Arial" w:hint="default"/>
      </w:rPr>
    </w:lvl>
    <w:lvl w:ilvl="6" w:tplc="BE4AC8E8" w:tentative="1">
      <w:start w:val="1"/>
      <w:numFmt w:val="bullet"/>
      <w:lvlText w:val="•"/>
      <w:lvlJc w:val="left"/>
      <w:pPr>
        <w:tabs>
          <w:tab w:val="num" w:pos="5040"/>
        </w:tabs>
        <w:ind w:left="5040" w:hanging="360"/>
      </w:pPr>
      <w:rPr>
        <w:rFonts w:ascii="Arial" w:hAnsi="Arial" w:hint="default"/>
      </w:rPr>
    </w:lvl>
    <w:lvl w:ilvl="7" w:tplc="DF926BB0" w:tentative="1">
      <w:start w:val="1"/>
      <w:numFmt w:val="bullet"/>
      <w:lvlText w:val="•"/>
      <w:lvlJc w:val="left"/>
      <w:pPr>
        <w:tabs>
          <w:tab w:val="num" w:pos="5760"/>
        </w:tabs>
        <w:ind w:left="5760" w:hanging="360"/>
      </w:pPr>
      <w:rPr>
        <w:rFonts w:ascii="Arial" w:hAnsi="Arial" w:hint="default"/>
      </w:rPr>
    </w:lvl>
    <w:lvl w:ilvl="8" w:tplc="E10E5874" w:tentative="1">
      <w:start w:val="1"/>
      <w:numFmt w:val="bullet"/>
      <w:lvlText w:val="•"/>
      <w:lvlJc w:val="left"/>
      <w:pPr>
        <w:tabs>
          <w:tab w:val="num" w:pos="6480"/>
        </w:tabs>
        <w:ind w:left="6480" w:hanging="360"/>
      </w:pPr>
      <w:rPr>
        <w:rFonts w:ascii="Arial" w:hAnsi="Arial" w:hint="default"/>
      </w:rPr>
    </w:lvl>
  </w:abstractNum>
  <w:abstractNum w:abstractNumId="157" w15:restartNumberingAfterBreak="0">
    <w:nsid w:val="4175617A"/>
    <w:multiLevelType w:val="hybridMultilevel"/>
    <w:tmpl w:val="A1F845B0"/>
    <w:lvl w:ilvl="0" w:tplc="F3CA14DE">
      <w:start w:val="1"/>
      <w:numFmt w:val="bullet"/>
      <w:lvlText w:val="•"/>
      <w:lvlJc w:val="left"/>
      <w:pPr>
        <w:tabs>
          <w:tab w:val="num" w:pos="720"/>
        </w:tabs>
        <w:ind w:left="720" w:hanging="360"/>
      </w:pPr>
      <w:rPr>
        <w:rFonts w:ascii="Arial" w:hAnsi="Arial" w:hint="default"/>
      </w:rPr>
    </w:lvl>
    <w:lvl w:ilvl="1" w:tplc="11BA55F2" w:tentative="1">
      <w:start w:val="1"/>
      <w:numFmt w:val="bullet"/>
      <w:lvlText w:val="•"/>
      <w:lvlJc w:val="left"/>
      <w:pPr>
        <w:tabs>
          <w:tab w:val="num" w:pos="1440"/>
        </w:tabs>
        <w:ind w:left="1440" w:hanging="360"/>
      </w:pPr>
      <w:rPr>
        <w:rFonts w:ascii="Arial" w:hAnsi="Arial" w:hint="default"/>
      </w:rPr>
    </w:lvl>
    <w:lvl w:ilvl="2" w:tplc="78664112" w:tentative="1">
      <w:start w:val="1"/>
      <w:numFmt w:val="bullet"/>
      <w:lvlText w:val="•"/>
      <w:lvlJc w:val="left"/>
      <w:pPr>
        <w:tabs>
          <w:tab w:val="num" w:pos="2160"/>
        </w:tabs>
        <w:ind w:left="2160" w:hanging="360"/>
      </w:pPr>
      <w:rPr>
        <w:rFonts w:ascii="Arial" w:hAnsi="Arial" w:hint="default"/>
      </w:rPr>
    </w:lvl>
    <w:lvl w:ilvl="3" w:tplc="CEA2BCE4" w:tentative="1">
      <w:start w:val="1"/>
      <w:numFmt w:val="bullet"/>
      <w:lvlText w:val="•"/>
      <w:lvlJc w:val="left"/>
      <w:pPr>
        <w:tabs>
          <w:tab w:val="num" w:pos="2880"/>
        </w:tabs>
        <w:ind w:left="2880" w:hanging="360"/>
      </w:pPr>
      <w:rPr>
        <w:rFonts w:ascii="Arial" w:hAnsi="Arial" w:hint="default"/>
      </w:rPr>
    </w:lvl>
    <w:lvl w:ilvl="4" w:tplc="E6E2EA20" w:tentative="1">
      <w:start w:val="1"/>
      <w:numFmt w:val="bullet"/>
      <w:lvlText w:val="•"/>
      <w:lvlJc w:val="left"/>
      <w:pPr>
        <w:tabs>
          <w:tab w:val="num" w:pos="3600"/>
        </w:tabs>
        <w:ind w:left="3600" w:hanging="360"/>
      </w:pPr>
      <w:rPr>
        <w:rFonts w:ascii="Arial" w:hAnsi="Arial" w:hint="default"/>
      </w:rPr>
    </w:lvl>
    <w:lvl w:ilvl="5" w:tplc="8EB40698" w:tentative="1">
      <w:start w:val="1"/>
      <w:numFmt w:val="bullet"/>
      <w:lvlText w:val="•"/>
      <w:lvlJc w:val="left"/>
      <w:pPr>
        <w:tabs>
          <w:tab w:val="num" w:pos="4320"/>
        </w:tabs>
        <w:ind w:left="4320" w:hanging="360"/>
      </w:pPr>
      <w:rPr>
        <w:rFonts w:ascii="Arial" w:hAnsi="Arial" w:hint="default"/>
      </w:rPr>
    </w:lvl>
    <w:lvl w:ilvl="6" w:tplc="4B62584C" w:tentative="1">
      <w:start w:val="1"/>
      <w:numFmt w:val="bullet"/>
      <w:lvlText w:val="•"/>
      <w:lvlJc w:val="left"/>
      <w:pPr>
        <w:tabs>
          <w:tab w:val="num" w:pos="5040"/>
        </w:tabs>
        <w:ind w:left="5040" w:hanging="360"/>
      </w:pPr>
      <w:rPr>
        <w:rFonts w:ascii="Arial" w:hAnsi="Arial" w:hint="default"/>
      </w:rPr>
    </w:lvl>
    <w:lvl w:ilvl="7" w:tplc="E5825CA6" w:tentative="1">
      <w:start w:val="1"/>
      <w:numFmt w:val="bullet"/>
      <w:lvlText w:val="•"/>
      <w:lvlJc w:val="left"/>
      <w:pPr>
        <w:tabs>
          <w:tab w:val="num" w:pos="5760"/>
        </w:tabs>
        <w:ind w:left="5760" w:hanging="360"/>
      </w:pPr>
      <w:rPr>
        <w:rFonts w:ascii="Arial" w:hAnsi="Arial" w:hint="default"/>
      </w:rPr>
    </w:lvl>
    <w:lvl w:ilvl="8" w:tplc="E8D85196" w:tentative="1">
      <w:start w:val="1"/>
      <w:numFmt w:val="bullet"/>
      <w:lvlText w:val="•"/>
      <w:lvlJc w:val="left"/>
      <w:pPr>
        <w:tabs>
          <w:tab w:val="num" w:pos="6480"/>
        </w:tabs>
        <w:ind w:left="6480" w:hanging="360"/>
      </w:pPr>
      <w:rPr>
        <w:rFonts w:ascii="Arial" w:hAnsi="Arial" w:hint="default"/>
      </w:rPr>
    </w:lvl>
  </w:abstractNum>
  <w:abstractNum w:abstractNumId="158" w15:restartNumberingAfterBreak="0">
    <w:nsid w:val="41E361F1"/>
    <w:multiLevelType w:val="hybridMultilevel"/>
    <w:tmpl w:val="48E84844"/>
    <w:lvl w:ilvl="0" w:tplc="53126A48">
      <w:start w:val="1"/>
      <w:numFmt w:val="bullet"/>
      <w:lvlText w:val="•"/>
      <w:lvlJc w:val="left"/>
      <w:pPr>
        <w:tabs>
          <w:tab w:val="num" w:pos="1080"/>
        </w:tabs>
        <w:ind w:left="1080" w:hanging="360"/>
      </w:pPr>
      <w:rPr>
        <w:rFonts w:ascii="Arial"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59" w15:restartNumberingAfterBreak="0">
    <w:nsid w:val="425A2C1C"/>
    <w:multiLevelType w:val="hybridMultilevel"/>
    <w:tmpl w:val="E2DA5FEA"/>
    <w:lvl w:ilvl="0" w:tplc="846A5ED4">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34087E46">
      <w:start w:val="1"/>
      <w:numFmt w:val="bullet"/>
      <w:lvlText w:val=""/>
      <w:lvlJc w:val="left"/>
      <w:pPr>
        <w:tabs>
          <w:tab w:val="num" w:pos="2160"/>
        </w:tabs>
        <w:ind w:left="2160" w:hanging="360"/>
      </w:pPr>
      <w:rPr>
        <w:rFonts w:ascii="Wingdings" w:hAnsi="Wingdings" w:hint="default"/>
      </w:rPr>
    </w:lvl>
    <w:lvl w:ilvl="3" w:tplc="76EE1AE2">
      <w:start w:val="1"/>
      <w:numFmt w:val="bullet"/>
      <w:lvlText w:val="-"/>
      <w:lvlJc w:val="left"/>
      <w:pPr>
        <w:tabs>
          <w:tab w:val="num" w:pos="2880"/>
        </w:tabs>
        <w:ind w:left="2880" w:hanging="360"/>
      </w:pPr>
      <w:rPr>
        <w:rFonts w:ascii="Arial" w:hAnsi="Arial" w:hint="default"/>
      </w:rPr>
    </w:lvl>
    <w:lvl w:ilvl="4" w:tplc="B614C28A" w:tentative="1">
      <w:start w:val="1"/>
      <w:numFmt w:val="bullet"/>
      <w:lvlText w:val="-"/>
      <w:lvlJc w:val="left"/>
      <w:pPr>
        <w:tabs>
          <w:tab w:val="num" w:pos="3600"/>
        </w:tabs>
        <w:ind w:left="3600" w:hanging="360"/>
      </w:pPr>
      <w:rPr>
        <w:rFonts w:ascii="Arial" w:hAnsi="Arial" w:hint="default"/>
      </w:rPr>
    </w:lvl>
    <w:lvl w:ilvl="5" w:tplc="9E7ECAE4" w:tentative="1">
      <w:start w:val="1"/>
      <w:numFmt w:val="bullet"/>
      <w:lvlText w:val="-"/>
      <w:lvlJc w:val="left"/>
      <w:pPr>
        <w:tabs>
          <w:tab w:val="num" w:pos="4320"/>
        </w:tabs>
        <w:ind w:left="4320" w:hanging="360"/>
      </w:pPr>
      <w:rPr>
        <w:rFonts w:ascii="Arial" w:hAnsi="Arial" w:hint="default"/>
      </w:rPr>
    </w:lvl>
    <w:lvl w:ilvl="6" w:tplc="0B564812" w:tentative="1">
      <w:start w:val="1"/>
      <w:numFmt w:val="bullet"/>
      <w:lvlText w:val="-"/>
      <w:lvlJc w:val="left"/>
      <w:pPr>
        <w:tabs>
          <w:tab w:val="num" w:pos="5040"/>
        </w:tabs>
        <w:ind w:left="5040" w:hanging="360"/>
      </w:pPr>
      <w:rPr>
        <w:rFonts w:ascii="Arial" w:hAnsi="Arial" w:hint="default"/>
      </w:rPr>
    </w:lvl>
    <w:lvl w:ilvl="7" w:tplc="6810A094" w:tentative="1">
      <w:start w:val="1"/>
      <w:numFmt w:val="bullet"/>
      <w:lvlText w:val="-"/>
      <w:lvlJc w:val="left"/>
      <w:pPr>
        <w:tabs>
          <w:tab w:val="num" w:pos="5760"/>
        </w:tabs>
        <w:ind w:left="5760" w:hanging="360"/>
      </w:pPr>
      <w:rPr>
        <w:rFonts w:ascii="Arial" w:hAnsi="Arial" w:hint="default"/>
      </w:rPr>
    </w:lvl>
    <w:lvl w:ilvl="8" w:tplc="E2A686DC" w:tentative="1">
      <w:start w:val="1"/>
      <w:numFmt w:val="bullet"/>
      <w:lvlText w:val="-"/>
      <w:lvlJc w:val="left"/>
      <w:pPr>
        <w:tabs>
          <w:tab w:val="num" w:pos="6480"/>
        </w:tabs>
        <w:ind w:left="6480" w:hanging="360"/>
      </w:pPr>
      <w:rPr>
        <w:rFonts w:ascii="Arial" w:hAnsi="Arial" w:hint="default"/>
      </w:rPr>
    </w:lvl>
  </w:abstractNum>
  <w:abstractNum w:abstractNumId="160" w15:restartNumberingAfterBreak="0">
    <w:nsid w:val="429875ED"/>
    <w:multiLevelType w:val="hybridMultilevel"/>
    <w:tmpl w:val="8D44FCAE"/>
    <w:lvl w:ilvl="0" w:tplc="BFD274B4">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1" w15:restartNumberingAfterBreak="0">
    <w:nsid w:val="433A5583"/>
    <w:multiLevelType w:val="hybridMultilevel"/>
    <w:tmpl w:val="90189126"/>
    <w:lvl w:ilvl="0" w:tplc="D8DADF12">
      <w:start w:val="1"/>
      <w:numFmt w:val="bullet"/>
      <w:lvlText w:val="•"/>
      <w:lvlJc w:val="left"/>
      <w:pPr>
        <w:tabs>
          <w:tab w:val="num" w:pos="720"/>
        </w:tabs>
        <w:ind w:left="720" w:hanging="360"/>
      </w:pPr>
      <w:rPr>
        <w:rFonts w:ascii="Arial" w:hAnsi="Arial" w:hint="default"/>
      </w:rPr>
    </w:lvl>
    <w:lvl w:ilvl="1" w:tplc="6816A7C4" w:tentative="1">
      <w:start w:val="1"/>
      <w:numFmt w:val="bullet"/>
      <w:lvlText w:val="•"/>
      <w:lvlJc w:val="left"/>
      <w:pPr>
        <w:tabs>
          <w:tab w:val="num" w:pos="1440"/>
        </w:tabs>
        <w:ind w:left="1440" w:hanging="360"/>
      </w:pPr>
      <w:rPr>
        <w:rFonts w:ascii="Arial" w:hAnsi="Arial" w:hint="default"/>
      </w:rPr>
    </w:lvl>
    <w:lvl w:ilvl="2" w:tplc="BD143474" w:tentative="1">
      <w:start w:val="1"/>
      <w:numFmt w:val="bullet"/>
      <w:lvlText w:val="•"/>
      <w:lvlJc w:val="left"/>
      <w:pPr>
        <w:tabs>
          <w:tab w:val="num" w:pos="2160"/>
        </w:tabs>
        <w:ind w:left="2160" w:hanging="360"/>
      </w:pPr>
      <w:rPr>
        <w:rFonts w:ascii="Arial" w:hAnsi="Arial" w:hint="default"/>
      </w:rPr>
    </w:lvl>
    <w:lvl w:ilvl="3" w:tplc="9D3C8046" w:tentative="1">
      <w:start w:val="1"/>
      <w:numFmt w:val="bullet"/>
      <w:lvlText w:val="•"/>
      <w:lvlJc w:val="left"/>
      <w:pPr>
        <w:tabs>
          <w:tab w:val="num" w:pos="2880"/>
        </w:tabs>
        <w:ind w:left="2880" w:hanging="360"/>
      </w:pPr>
      <w:rPr>
        <w:rFonts w:ascii="Arial" w:hAnsi="Arial" w:hint="default"/>
      </w:rPr>
    </w:lvl>
    <w:lvl w:ilvl="4" w:tplc="61186088" w:tentative="1">
      <w:start w:val="1"/>
      <w:numFmt w:val="bullet"/>
      <w:lvlText w:val="•"/>
      <w:lvlJc w:val="left"/>
      <w:pPr>
        <w:tabs>
          <w:tab w:val="num" w:pos="3600"/>
        </w:tabs>
        <w:ind w:left="3600" w:hanging="360"/>
      </w:pPr>
      <w:rPr>
        <w:rFonts w:ascii="Arial" w:hAnsi="Arial" w:hint="default"/>
      </w:rPr>
    </w:lvl>
    <w:lvl w:ilvl="5" w:tplc="B6FC883C" w:tentative="1">
      <w:start w:val="1"/>
      <w:numFmt w:val="bullet"/>
      <w:lvlText w:val="•"/>
      <w:lvlJc w:val="left"/>
      <w:pPr>
        <w:tabs>
          <w:tab w:val="num" w:pos="4320"/>
        </w:tabs>
        <w:ind w:left="4320" w:hanging="360"/>
      </w:pPr>
      <w:rPr>
        <w:rFonts w:ascii="Arial" w:hAnsi="Arial" w:hint="default"/>
      </w:rPr>
    </w:lvl>
    <w:lvl w:ilvl="6" w:tplc="FB44EDF2" w:tentative="1">
      <w:start w:val="1"/>
      <w:numFmt w:val="bullet"/>
      <w:lvlText w:val="•"/>
      <w:lvlJc w:val="left"/>
      <w:pPr>
        <w:tabs>
          <w:tab w:val="num" w:pos="5040"/>
        </w:tabs>
        <w:ind w:left="5040" w:hanging="360"/>
      </w:pPr>
      <w:rPr>
        <w:rFonts w:ascii="Arial" w:hAnsi="Arial" w:hint="default"/>
      </w:rPr>
    </w:lvl>
    <w:lvl w:ilvl="7" w:tplc="E20C61F8" w:tentative="1">
      <w:start w:val="1"/>
      <w:numFmt w:val="bullet"/>
      <w:lvlText w:val="•"/>
      <w:lvlJc w:val="left"/>
      <w:pPr>
        <w:tabs>
          <w:tab w:val="num" w:pos="5760"/>
        </w:tabs>
        <w:ind w:left="5760" w:hanging="360"/>
      </w:pPr>
      <w:rPr>
        <w:rFonts w:ascii="Arial" w:hAnsi="Arial" w:hint="default"/>
      </w:rPr>
    </w:lvl>
    <w:lvl w:ilvl="8" w:tplc="F3F21F7A" w:tentative="1">
      <w:start w:val="1"/>
      <w:numFmt w:val="bullet"/>
      <w:lvlText w:val="•"/>
      <w:lvlJc w:val="left"/>
      <w:pPr>
        <w:tabs>
          <w:tab w:val="num" w:pos="6480"/>
        </w:tabs>
        <w:ind w:left="6480" w:hanging="360"/>
      </w:pPr>
      <w:rPr>
        <w:rFonts w:ascii="Arial" w:hAnsi="Arial" w:hint="default"/>
      </w:rPr>
    </w:lvl>
  </w:abstractNum>
  <w:abstractNum w:abstractNumId="162" w15:restartNumberingAfterBreak="0">
    <w:nsid w:val="436427E6"/>
    <w:multiLevelType w:val="hybridMultilevel"/>
    <w:tmpl w:val="9760CFE4"/>
    <w:lvl w:ilvl="0" w:tplc="03B4943E">
      <w:start w:val="1"/>
      <w:numFmt w:val="decimal"/>
      <w:lvlText w:val="%1."/>
      <w:lvlJc w:val="left"/>
      <w:pPr>
        <w:tabs>
          <w:tab w:val="num" w:pos="720"/>
        </w:tabs>
        <w:ind w:left="720" w:hanging="360"/>
      </w:pPr>
    </w:lvl>
    <w:lvl w:ilvl="1" w:tplc="8B7EDCEE" w:tentative="1">
      <w:start w:val="1"/>
      <w:numFmt w:val="decimal"/>
      <w:lvlText w:val="%2."/>
      <w:lvlJc w:val="left"/>
      <w:pPr>
        <w:tabs>
          <w:tab w:val="num" w:pos="1440"/>
        </w:tabs>
        <w:ind w:left="1440" w:hanging="360"/>
      </w:pPr>
    </w:lvl>
    <w:lvl w:ilvl="2" w:tplc="2C52BBD8" w:tentative="1">
      <w:start w:val="1"/>
      <w:numFmt w:val="decimal"/>
      <w:lvlText w:val="%3."/>
      <w:lvlJc w:val="left"/>
      <w:pPr>
        <w:tabs>
          <w:tab w:val="num" w:pos="2160"/>
        </w:tabs>
        <w:ind w:left="2160" w:hanging="360"/>
      </w:pPr>
    </w:lvl>
    <w:lvl w:ilvl="3" w:tplc="DBC6EE26" w:tentative="1">
      <w:start w:val="1"/>
      <w:numFmt w:val="decimal"/>
      <w:lvlText w:val="%4."/>
      <w:lvlJc w:val="left"/>
      <w:pPr>
        <w:tabs>
          <w:tab w:val="num" w:pos="2880"/>
        </w:tabs>
        <w:ind w:left="2880" w:hanging="360"/>
      </w:pPr>
    </w:lvl>
    <w:lvl w:ilvl="4" w:tplc="A5B8017E" w:tentative="1">
      <w:start w:val="1"/>
      <w:numFmt w:val="decimal"/>
      <w:lvlText w:val="%5."/>
      <w:lvlJc w:val="left"/>
      <w:pPr>
        <w:tabs>
          <w:tab w:val="num" w:pos="3600"/>
        </w:tabs>
        <w:ind w:left="3600" w:hanging="360"/>
      </w:pPr>
    </w:lvl>
    <w:lvl w:ilvl="5" w:tplc="BA469CB8" w:tentative="1">
      <w:start w:val="1"/>
      <w:numFmt w:val="decimal"/>
      <w:lvlText w:val="%6."/>
      <w:lvlJc w:val="left"/>
      <w:pPr>
        <w:tabs>
          <w:tab w:val="num" w:pos="4320"/>
        </w:tabs>
        <w:ind w:left="4320" w:hanging="360"/>
      </w:pPr>
    </w:lvl>
    <w:lvl w:ilvl="6" w:tplc="C26E9050" w:tentative="1">
      <w:start w:val="1"/>
      <w:numFmt w:val="decimal"/>
      <w:lvlText w:val="%7."/>
      <w:lvlJc w:val="left"/>
      <w:pPr>
        <w:tabs>
          <w:tab w:val="num" w:pos="5040"/>
        </w:tabs>
        <w:ind w:left="5040" w:hanging="360"/>
      </w:pPr>
    </w:lvl>
    <w:lvl w:ilvl="7" w:tplc="CAF840D2" w:tentative="1">
      <w:start w:val="1"/>
      <w:numFmt w:val="decimal"/>
      <w:lvlText w:val="%8."/>
      <w:lvlJc w:val="left"/>
      <w:pPr>
        <w:tabs>
          <w:tab w:val="num" w:pos="5760"/>
        </w:tabs>
        <w:ind w:left="5760" w:hanging="360"/>
      </w:pPr>
    </w:lvl>
    <w:lvl w:ilvl="8" w:tplc="32C633BA" w:tentative="1">
      <w:start w:val="1"/>
      <w:numFmt w:val="decimal"/>
      <w:lvlText w:val="%9."/>
      <w:lvlJc w:val="left"/>
      <w:pPr>
        <w:tabs>
          <w:tab w:val="num" w:pos="6480"/>
        </w:tabs>
        <w:ind w:left="6480" w:hanging="360"/>
      </w:pPr>
    </w:lvl>
  </w:abstractNum>
  <w:abstractNum w:abstractNumId="163" w15:restartNumberingAfterBreak="0">
    <w:nsid w:val="43EC7336"/>
    <w:multiLevelType w:val="hybridMultilevel"/>
    <w:tmpl w:val="9690B72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4" w15:restartNumberingAfterBreak="0">
    <w:nsid w:val="44B1051D"/>
    <w:multiLevelType w:val="hybridMultilevel"/>
    <w:tmpl w:val="ABA432EA"/>
    <w:lvl w:ilvl="0" w:tplc="B26EC476">
      <w:start w:val="1"/>
      <w:numFmt w:val="bullet"/>
      <w:lvlText w:val="•"/>
      <w:lvlJc w:val="left"/>
      <w:pPr>
        <w:tabs>
          <w:tab w:val="num" w:pos="720"/>
        </w:tabs>
        <w:ind w:left="720" w:hanging="360"/>
      </w:pPr>
      <w:rPr>
        <w:rFonts w:ascii="Arial" w:hAnsi="Arial" w:hint="default"/>
      </w:rPr>
    </w:lvl>
    <w:lvl w:ilvl="1" w:tplc="63309F32" w:tentative="1">
      <w:start w:val="1"/>
      <w:numFmt w:val="bullet"/>
      <w:lvlText w:val="•"/>
      <w:lvlJc w:val="left"/>
      <w:pPr>
        <w:tabs>
          <w:tab w:val="num" w:pos="1440"/>
        </w:tabs>
        <w:ind w:left="1440" w:hanging="360"/>
      </w:pPr>
      <w:rPr>
        <w:rFonts w:ascii="Arial" w:hAnsi="Arial" w:hint="default"/>
      </w:rPr>
    </w:lvl>
    <w:lvl w:ilvl="2" w:tplc="AD2E4EEE" w:tentative="1">
      <w:start w:val="1"/>
      <w:numFmt w:val="bullet"/>
      <w:lvlText w:val="•"/>
      <w:lvlJc w:val="left"/>
      <w:pPr>
        <w:tabs>
          <w:tab w:val="num" w:pos="2160"/>
        </w:tabs>
        <w:ind w:left="2160" w:hanging="360"/>
      </w:pPr>
      <w:rPr>
        <w:rFonts w:ascii="Arial" w:hAnsi="Arial" w:hint="default"/>
      </w:rPr>
    </w:lvl>
    <w:lvl w:ilvl="3" w:tplc="6DC0DEB8" w:tentative="1">
      <w:start w:val="1"/>
      <w:numFmt w:val="bullet"/>
      <w:lvlText w:val="•"/>
      <w:lvlJc w:val="left"/>
      <w:pPr>
        <w:tabs>
          <w:tab w:val="num" w:pos="2880"/>
        </w:tabs>
        <w:ind w:left="2880" w:hanging="360"/>
      </w:pPr>
      <w:rPr>
        <w:rFonts w:ascii="Arial" w:hAnsi="Arial" w:hint="default"/>
      </w:rPr>
    </w:lvl>
    <w:lvl w:ilvl="4" w:tplc="E390A758" w:tentative="1">
      <w:start w:val="1"/>
      <w:numFmt w:val="bullet"/>
      <w:lvlText w:val="•"/>
      <w:lvlJc w:val="left"/>
      <w:pPr>
        <w:tabs>
          <w:tab w:val="num" w:pos="3600"/>
        </w:tabs>
        <w:ind w:left="3600" w:hanging="360"/>
      </w:pPr>
      <w:rPr>
        <w:rFonts w:ascii="Arial" w:hAnsi="Arial" w:hint="default"/>
      </w:rPr>
    </w:lvl>
    <w:lvl w:ilvl="5" w:tplc="6860A148" w:tentative="1">
      <w:start w:val="1"/>
      <w:numFmt w:val="bullet"/>
      <w:lvlText w:val="•"/>
      <w:lvlJc w:val="left"/>
      <w:pPr>
        <w:tabs>
          <w:tab w:val="num" w:pos="4320"/>
        </w:tabs>
        <w:ind w:left="4320" w:hanging="360"/>
      </w:pPr>
      <w:rPr>
        <w:rFonts w:ascii="Arial" w:hAnsi="Arial" w:hint="default"/>
      </w:rPr>
    </w:lvl>
    <w:lvl w:ilvl="6" w:tplc="C3B82512" w:tentative="1">
      <w:start w:val="1"/>
      <w:numFmt w:val="bullet"/>
      <w:lvlText w:val="•"/>
      <w:lvlJc w:val="left"/>
      <w:pPr>
        <w:tabs>
          <w:tab w:val="num" w:pos="5040"/>
        </w:tabs>
        <w:ind w:left="5040" w:hanging="360"/>
      </w:pPr>
      <w:rPr>
        <w:rFonts w:ascii="Arial" w:hAnsi="Arial" w:hint="default"/>
      </w:rPr>
    </w:lvl>
    <w:lvl w:ilvl="7" w:tplc="75BE87FE" w:tentative="1">
      <w:start w:val="1"/>
      <w:numFmt w:val="bullet"/>
      <w:lvlText w:val="•"/>
      <w:lvlJc w:val="left"/>
      <w:pPr>
        <w:tabs>
          <w:tab w:val="num" w:pos="5760"/>
        </w:tabs>
        <w:ind w:left="5760" w:hanging="360"/>
      </w:pPr>
      <w:rPr>
        <w:rFonts w:ascii="Arial" w:hAnsi="Arial" w:hint="default"/>
      </w:rPr>
    </w:lvl>
    <w:lvl w:ilvl="8" w:tplc="C2FCF334" w:tentative="1">
      <w:start w:val="1"/>
      <w:numFmt w:val="bullet"/>
      <w:lvlText w:val="•"/>
      <w:lvlJc w:val="left"/>
      <w:pPr>
        <w:tabs>
          <w:tab w:val="num" w:pos="6480"/>
        </w:tabs>
        <w:ind w:left="6480" w:hanging="360"/>
      </w:pPr>
      <w:rPr>
        <w:rFonts w:ascii="Arial" w:hAnsi="Arial" w:hint="default"/>
      </w:rPr>
    </w:lvl>
  </w:abstractNum>
  <w:abstractNum w:abstractNumId="165" w15:restartNumberingAfterBreak="0">
    <w:nsid w:val="44BA694E"/>
    <w:multiLevelType w:val="hybridMultilevel"/>
    <w:tmpl w:val="5B2C1ED0"/>
    <w:lvl w:ilvl="0" w:tplc="7E90D99E">
      <w:start w:val="1"/>
      <w:numFmt w:val="bullet"/>
      <w:lvlText w:val="•"/>
      <w:lvlJc w:val="left"/>
      <w:pPr>
        <w:tabs>
          <w:tab w:val="num" w:pos="720"/>
        </w:tabs>
        <w:ind w:left="720" w:hanging="360"/>
      </w:pPr>
      <w:rPr>
        <w:rFonts w:ascii="Arial" w:hAnsi="Arial" w:hint="default"/>
      </w:rPr>
    </w:lvl>
    <w:lvl w:ilvl="1" w:tplc="FD4E4B3E" w:tentative="1">
      <w:start w:val="1"/>
      <w:numFmt w:val="bullet"/>
      <w:lvlText w:val="•"/>
      <w:lvlJc w:val="left"/>
      <w:pPr>
        <w:tabs>
          <w:tab w:val="num" w:pos="1440"/>
        </w:tabs>
        <w:ind w:left="1440" w:hanging="360"/>
      </w:pPr>
      <w:rPr>
        <w:rFonts w:ascii="Arial" w:hAnsi="Arial" w:hint="default"/>
      </w:rPr>
    </w:lvl>
    <w:lvl w:ilvl="2" w:tplc="1E8C341E" w:tentative="1">
      <w:start w:val="1"/>
      <w:numFmt w:val="bullet"/>
      <w:lvlText w:val="•"/>
      <w:lvlJc w:val="left"/>
      <w:pPr>
        <w:tabs>
          <w:tab w:val="num" w:pos="2160"/>
        </w:tabs>
        <w:ind w:left="2160" w:hanging="360"/>
      </w:pPr>
      <w:rPr>
        <w:rFonts w:ascii="Arial" w:hAnsi="Arial" w:hint="default"/>
      </w:rPr>
    </w:lvl>
    <w:lvl w:ilvl="3" w:tplc="B4E8CD46" w:tentative="1">
      <w:start w:val="1"/>
      <w:numFmt w:val="bullet"/>
      <w:lvlText w:val="•"/>
      <w:lvlJc w:val="left"/>
      <w:pPr>
        <w:tabs>
          <w:tab w:val="num" w:pos="2880"/>
        </w:tabs>
        <w:ind w:left="2880" w:hanging="360"/>
      </w:pPr>
      <w:rPr>
        <w:rFonts w:ascii="Arial" w:hAnsi="Arial" w:hint="default"/>
      </w:rPr>
    </w:lvl>
    <w:lvl w:ilvl="4" w:tplc="6EBCA2E2" w:tentative="1">
      <w:start w:val="1"/>
      <w:numFmt w:val="bullet"/>
      <w:lvlText w:val="•"/>
      <w:lvlJc w:val="left"/>
      <w:pPr>
        <w:tabs>
          <w:tab w:val="num" w:pos="3600"/>
        </w:tabs>
        <w:ind w:left="3600" w:hanging="360"/>
      </w:pPr>
      <w:rPr>
        <w:rFonts w:ascii="Arial" w:hAnsi="Arial" w:hint="default"/>
      </w:rPr>
    </w:lvl>
    <w:lvl w:ilvl="5" w:tplc="692C1FC0" w:tentative="1">
      <w:start w:val="1"/>
      <w:numFmt w:val="bullet"/>
      <w:lvlText w:val="•"/>
      <w:lvlJc w:val="left"/>
      <w:pPr>
        <w:tabs>
          <w:tab w:val="num" w:pos="4320"/>
        </w:tabs>
        <w:ind w:left="4320" w:hanging="360"/>
      </w:pPr>
      <w:rPr>
        <w:rFonts w:ascii="Arial" w:hAnsi="Arial" w:hint="default"/>
      </w:rPr>
    </w:lvl>
    <w:lvl w:ilvl="6" w:tplc="871A545E" w:tentative="1">
      <w:start w:val="1"/>
      <w:numFmt w:val="bullet"/>
      <w:lvlText w:val="•"/>
      <w:lvlJc w:val="left"/>
      <w:pPr>
        <w:tabs>
          <w:tab w:val="num" w:pos="5040"/>
        </w:tabs>
        <w:ind w:left="5040" w:hanging="360"/>
      </w:pPr>
      <w:rPr>
        <w:rFonts w:ascii="Arial" w:hAnsi="Arial" w:hint="default"/>
      </w:rPr>
    </w:lvl>
    <w:lvl w:ilvl="7" w:tplc="0FBA9024" w:tentative="1">
      <w:start w:val="1"/>
      <w:numFmt w:val="bullet"/>
      <w:lvlText w:val="•"/>
      <w:lvlJc w:val="left"/>
      <w:pPr>
        <w:tabs>
          <w:tab w:val="num" w:pos="5760"/>
        </w:tabs>
        <w:ind w:left="5760" w:hanging="360"/>
      </w:pPr>
      <w:rPr>
        <w:rFonts w:ascii="Arial" w:hAnsi="Arial" w:hint="default"/>
      </w:rPr>
    </w:lvl>
    <w:lvl w:ilvl="8" w:tplc="23667CDC" w:tentative="1">
      <w:start w:val="1"/>
      <w:numFmt w:val="bullet"/>
      <w:lvlText w:val="•"/>
      <w:lvlJc w:val="left"/>
      <w:pPr>
        <w:tabs>
          <w:tab w:val="num" w:pos="6480"/>
        </w:tabs>
        <w:ind w:left="6480" w:hanging="360"/>
      </w:pPr>
      <w:rPr>
        <w:rFonts w:ascii="Arial" w:hAnsi="Arial" w:hint="default"/>
      </w:rPr>
    </w:lvl>
  </w:abstractNum>
  <w:abstractNum w:abstractNumId="166" w15:restartNumberingAfterBreak="0">
    <w:nsid w:val="44E54D28"/>
    <w:multiLevelType w:val="hybridMultilevel"/>
    <w:tmpl w:val="875C46B8"/>
    <w:lvl w:ilvl="0" w:tplc="04240001">
      <w:start w:val="1"/>
      <w:numFmt w:val="bullet"/>
      <w:lvlText w:val=""/>
      <w:lvlJc w:val="left"/>
      <w:pPr>
        <w:tabs>
          <w:tab w:val="num" w:pos="720"/>
        </w:tabs>
        <w:ind w:left="720" w:hanging="360"/>
      </w:pPr>
      <w:rPr>
        <w:rFonts w:ascii="Symbol" w:hAnsi="Symbol" w:hint="default"/>
      </w:rPr>
    </w:lvl>
    <w:lvl w:ilvl="1" w:tplc="846A5ED4">
      <w:start w:val="1"/>
      <w:numFmt w:val="bullet"/>
      <w:lvlText w:val="•"/>
      <w:lvlJc w:val="left"/>
      <w:pPr>
        <w:ind w:left="1440" w:hanging="360"/>
      </w:pPr>
      <w:rPr>
        <w:rFonts w:ascii="Arial" w:hAnsi="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7" w15:restartNumberingAfterBreak="0">
    <w:nsid w:val="45BC76F5"/>
    <w:multiLevelType w:val="hybridMultilevel"/>
    <w:tmpl w:val="C2C81B5C"/>
    <w:lvl w:ilvl="0" w:tplc="E890A44E">
      <w:start w:val="1"/>
      <w:numFmt w:val="bullet"/>
      <w:lvlText w:val="•"/>
      <w:lvlJc w:val="left"/>
      <w:pPr>
        <w:tabs>
          <w:tab w:val="num" w:pos="720"/>
        </w:tabs>
        <w:ind w:left="720" w:hanging="360"/>
      </w:pPr>
      <w:rPr>
        <w:rFonts w:ascii="Arial" w:hAnsi="Arial" w:hint="default"/>
      </w:rPr>
    </w:lvl>
    <w:lvl w:ilvl="1" w:tplc="B12C8620" w:tentative="1">
      <w:start w:val="1"/>
      <w:numFmt w:val="bullet"/>
      <w:lvlText w:val="•"/>
      <w:lvlJc w:val="left"/>
      <w:pPr>
        <w:tabs>
          <w:tab w:val="num" w:pos="1440"/>
        </w:tabs>
        <w:ind w:left="1440" w:hanging="360"/>
      </w:pPr>
      <w:rPr>
        <w:rFonts w:ascii="Arial" w:hAnsi="Arial" w:hint="default"/>
      </w:rPr>
    </w:lvl>
    <w:lvl w:ilvl="2" w:tplc="E0301700" w:tentative="1">
      <w:start w:val="1"/>
      <w:numFmt w:val="bullet"/>
      <w:lvlText w:val="•"/>
      <w:lvlJc w:val="left"/>
      <w:pPr>
        <w:tabs>
          <w:tab w:val="num" w:pos="2160"/>
        </w:tabs>
        <w:ind w:left="2160" w:hanging="360"/>
      </w:pPr>
      <w:rPr>
        <w:rFonts w:ascii="Arial" w:hAnsi="Arial" w:hint="default"/>
      </w:rPr>
    </w:lvl>
    <w:lvl w:ilvl="3" w:tplc="DC006B60" w:tentative="1">
      <w:start w:val="1"/>
      <w:numFmt w:val="bullet"/>
      <w:lvlText w:val="•"/>
      <w:lvlJc w:val="left"/>
      <w:pPr>
        <w:tabs>
          <w:tab w:val="num" w:pos="2880"/>
        </w:tabs>
        <w:ind w:left="2880" w:hanging="360"/>
      </w:pPr>
      <w:rPr>
        <w:rFonts w:ascii="Arial" w:hAnsi="Arial" w:hint="default"/>
      </w:rPr>
    </w:lvl>
    <w:lvl w:ilvl="4" w:tplc="B8FA04BC" w:tentative="1">
      <w:start w:val="1"/>
      <w:numFmt w:val="bullet"/>
      <w:lvlText w:val="•"/>
      <w:lvlJc w:val="left"/>
      <w:pPr>
        <w:tabs>
          <w:tab w:val="num" w:pos="3600"/>
        </w:tabs>
        <w:ind w:left="3600" w:hanging="360"/>
      </w:pPr>
      <w:rPr>
        <w:rFonts w:ascii="Arial" w:hAnsi="Arial" w:hint="default"/>
      </w:rPr>
    </w:lvl>
    <w:lvl w:ilvl="5" w:tplc="1FC8AF68" w:tentative="1">
      <w:start w:val="1"/>
      <w:numFmt w:val="bullet"/>
      <w:lvlText w:val="•"/>
      <w:lvlJc w:val="left"/>
      <w:pPr>
        <w:tabs>
          <w:tab w:val="num" w:pos="4320"/>
        </w:tabs>
        <w:ind w:left="4320" w:hanging="360"/>
      </w:pPr>
      <w:rPr>
        <w:rFonts w:ascii="Arial" w:hAnsi="Arial" w:hint="default"/>
      </w:rPr>
    </w:lvl>
    <w:lvl w:ilvl="6" w:tplc="BB16F18C" w:tentative="1">
      <w:start w:val="1"/>
      <w:numFmt w:val="bullet"/>
      <w:lvlText w:val="•"/>
      <w:lvlJc w:val="left"/>
      <w:pPr>
        <w:tabs>
          <w:tab w:val="num" w:pos="5040"/>
        </w:tabs>
        <w:ind w:left="5040" w:hanging="360"/>
      </w:pPr>
      <w:rPr>
        <w:rFonts w:ascii="Arial" w:hAnsi="Arial" w:hint="default"/>
      </w:rPr>
    </w:lvl>
    <w:lvl w:ilvl="7" w:tplc="164CC2B8" w:tentative="1">
      <w:start w:val="1"/>
      <w:numFmt w:val="bullet"/>
      <w:lvlText w:val="•"/>
      <w:lvlJc w:val="left"/>
      <w:pPr>
        <w:tabs>
          <w:tab w:val="num" w:pos="5760"/>
        </w:tabs>
        <w:ind w:left="5760" w:hanging="360"/>
      </w:pPr>
      <w:rPr>
        <w:rFonts w:ascii="Arial" w:hAnsi="Arial" w:hint="default"/>
      </w:rPr>
    </w:lvl>
    <w:lvl w:ilvl="8" w:tplc="9E54A212" w:tentative="1">
      <w:start w:val="1"/>
      <w:numFmt w:val="bullet"/>
      <w:lvlText w:val="•"/>
      <w:lvlJc w:val="left"/>
      <w:pPr>
        <w:tabs>
          <w:tab w:val="num" w:pos="6480"/>
        </w:tabs>
        <w:ind w:left="6480" w:hanging="360"/>
      </w:pPr>
      <w:rPr>
        <w:rFonts w:ascii="Arial" w:hAnsi="Arial" w:hint="default"/>
      </w:rPr>
    </w:lvl>
  </w:abstractNum>
  <w:abstractNum w:abstractNumId="168" w15:restartNumberingAfterBreak="0">
    <w:nsid w:val="46364222"/>
    <w:multiLevelType w:val="hybridMultilevel"/>
    <w:tmpl w:val="2B608048"/>
    <w:lvl w:ilvl="0" w:tplc="CB54D046">
      <w:start w:val="1"/>
      <w:numFmt w:val="bullet"/>
      <w:lvlText w:val="•"/>
      <w:lvlJc w:val="left"/>
      <w:pPr>
        <w:tabs>
          <w:tab w:val="num" w:pos="720"/>
        </w:tabs>
        <w:ind w:left="720" w:hanging="360"/>
      </w:pPr>
      <w:rPr>
        <w:rFonts w:ascii="Arial" w:hAnsi="Arial" w:hint="default"/>
      </w:rPr>
    </w:lvl>
    <w:lvl w:ilvl="1" w:tplc="85A21724">
      <w:start w:val="1"/>
      <w:numFmt w:val="bullet"/>
      <w:lvlText w:val="•"/>
      <w:lvlJc w:val="left"/>
      <w:pPr>
        <w:tabs>
          <w:tab w:val="num" w:pos="1440"/>
        </w:tabs>
        <w:ind w:left="1440" w:hanging="360"/>
      </w:pPr>
      <w:rPr>
        <w:rFonts w:ascii="Arial" w:hAnsi="Arial" w:hint="default"/>
      </w:rPr>
    </w:lvl>
    <w:lvl w:ilvl="2" w:tplc="0EBCA374" w:tentative="1">
      <w:start w:val="1"/>
      <w:numFmt w:val="bullet"/>
      <w:lvlText w:val="•"/>
      <w:lvlJc w:val="left"/>
      <w:pPr>
        <w:tabs>
          <w:tab w:val="num" w:pos="2160"/>
        </w:tabs>
        <w:ind w:left="2160" w:hanging="360"/>
      </w:pPr>
      <w:rPr>
        <w:rFonts w:ascii="Arial" w:hAnsi="Arial" w:hint="default"/>
      </w:rPr>
    </w:lvl>
    <w:lvl w:ilvl="3" w:tplc="494A3458" w:tentative="1">
      <w:start w:val="1"/>
      <w:numFmt w:val="bullet"/>
      <w:lvlText w:val="•"/>
      <w:lvlJc w:val="left"/>
      <w:pPr>
        <w:tabs>
          <w:tab w:val="num" w:pos="2880"/>
        </w:tabs>
        <w:ind w:left="2880" w:hanging="360"/>
      </w:pPr>
      <w:rPr>
        <w:rFonts w:ascii="Arial" w:hAnsi="Arial" w:hint="default"/>
      </w:rPr>
    </w:lvl>
    <w:lvl w:ilvl="4" w:tplc="68DC30A6" w:tentative="1">
      <w:start w:val="1"/>
      <w:numFmt w:val="bullet"/>
      <w:lvlText w:val="•"/>
      <w:lvlJc w:val="left"/>
      <w:pPr>
        <w:tabs>
          <w:tab w:val="num" w:pos="3600"/>
        </w:tabs>
        <w:ind w:left="3600" w:hanging="360"/>
      </w:pPr>
      <w:rPr>
        <w:rFonts w:ascii="Arial" w:hAnsi="Arial" w:hint="default"/>
      </w:rPr>
    </w:lvl>
    <w:lvl w:ilvl="5" w:tplc="A4D28A1A" w:tentative="1">
      <w:start w:val="1"/>
      <w:numFmt w:val="bullet"/>
      <w:lvlText w:val="•"/>
      <w:lvlJc w:val="left"/>
      <w:pPr>
        <w:tabs>
          <w:tab w:val="num" w:pos="4320"/>
        </w:tabs>
        <w:ind w:left="4320" w:hanging="360"/>
      </w:pPr>
      <w:rPr>
        <w:rFonts w:ascii="Arial" w:hAnsi="Arial" w:hint="default"/>
      </w:rPr>
    </w:lvl>
    <w:lvl w:ilvl="6" w:tplc="733C50C0" w:tentative="1">
      <w:start w:val="1"/>
      <w:numFmt w:val="bullet"/>
      <w:lvlText w:val="•"/>
      <w:lvlJc w:val="left"/>
      <w:pPr>
        <w:tabs>
          <w:tab w:val="num" w:pos="5040"/>
        </w:tabs>
        <w:ind w:left="5040" w:hanging="360"/>
      </w:pPr>
      <w:rPr>
        <w:rFonts w:ascii="Arial" w:hAnsi="Arial" w:hint="default"/>
      </w:rPr>
    </w:lvl>
    <w:lvl w:ilvl="7" w:tplc="29E8FA2A" w:tentative="1">
      <w:start w:val="1"/>
      <w:numFmt w:val="bullet"/>
      <w:lvlText w:val="•"/>
      <w:lvlJc w:val="left"/>
      <w:pPr>
        <w:tabs>
          <w:tab w:val="num" w:pos="5760"/>
        </w:tabs>
        <w:ind w:left="5760" w:hanging="360"/>
      </w:pPr>
      <w:rPr>
        <w:rFonts w:ascii="Arial" w:hAnsi="Arial" w:hint="default"/>
      </w:rPr>
    </w:lvl>
    <w:lvl w:ilvl="8" w:tplc="CE96E6C6" w:tentative="1">
      <w:start w:val="1"/>
      <w:numFmt w:val="bullet"/>
      <w:lvlText w:val="•"/>
      <w:lvlJc w:val="left"/>
      <w:pPr>
        <w:tabs>
          <w:tab w:val="num" w:pos="6480"/>
        </w:tabs>
        <w:ind w:left="6480" w:hanging="360"/>
      </w:pPr>
      <w:rPr>
        <w:rFonts w:ascii="Arial" w:hAnsi="Arial" w:hint="default"/>
      </w:rPr>
    </w:lvl>
  </w:abstractNum>
  <w:abstractNum w:abstractNumId="169" w15:restartNumberingAfterBreak="0">
    <w:nsid w:val="46A43405"/>
    <w:multiLevelType w:val="hybridMultilevel"/>
    <w:tmpl w:val="CF267C70"/>
    <w:lvl w:ilvl="0" w:tplc="6696F600">
      <w:start w:val="1"/>
      <w:numFmt w:val="bullet"/>
      <w:lvlText w:val="•"/>
      <w:lvlJc w:val="left"/>
      <w:pPr>
        <w:tabs>
          <w:tab w:val="num" w:pos="720"/>
        </w:tabs>
        <w:ind w:left="720" w:hanging="360"/>
      </w:pPr>
      <w:rPr>
        <w:rFonts w:ascii="Arial" w:hAnsi="Arial" w:hint="default"/>
      </w:rPr>
    </w:lvl>
    <w:lvl w:ilvl="1" w:tplc="E460D090" w:tentative="1">
      <w:start w:val="1"/>
      <w:numFmt w:val="bullet"/>
      <w:lvlText w:val="•"/>
      <w:lvlJc w:val="left"/>
      <w:pPr>
        <w:tabs>
          <w:tab w:val="num" w:pos="1440"/>
        </w:tabs>
        <w:ind w:left="1440" w:hanging="360"/>
      </w:pPr>
      <w:rPr>
        <w:rFonts w:ascii="Arial" w:hAnsi="Arial" w:hint="default"/>
      </w:rPr>
    </w:lvl>
    <w:lvl w:ilvl="2" w:tplc="D8A84F0A" w:tentative="1">
      <w:start w:val="1"/>
      <w:numFmt w:val="bullet"/>
      <w:lvlText w:val="•"/>
      <w:lvlJc w:val="left"/>
      <w:pPr>
        <w:tabs>
          <w:tab w:val="num" w:pos="2160"/>
        </w:tabs>
        <w:ind w:left="2160" w:hanging="360"/>
      </w:pPr>
      <w:rPr>
        <w:rFonts w:ascii="Arial" w:hAnsi="Arial" w:hint="default"/>
      </w:rPr>
    </w:lvl>
    <w:lvl w:ilvl="3" w:tplc="C0BC66DA" w:tentative="1">
      <w:start w:val="1"/>
      <w:numFmt w:val="bullet"/>
      <w:lvlText w:val="•"/>
      <w:lvlJc w:val="left"/>
      <w:pPr>
        <w:tabs>
          <w:tab w:val="num" w:pos="2880"/>
        </w:tabs>
        <w:ind w:left="2880" w:hanging="360"/>
      </w:pPr>
      <w:rPr>
        <w:rFonts w:ascii="Arial" w:hAnsi="Arial" w:hint="default"/>
      </w:rPr>
    </w:lvl>
    <w:lvl w:ilvl="4" w:tplc="12B867A8" w:tentative="1">
      <w:start w:val="1"/>
      <w:numFmt w:val="bullet"/>
      <w:lvlText w:val="•"/>
      <w:lvlJc w:val="left"/>
      <w:pPr>
        <w:tabs>
          <w:tab w:val="num" w:pos="3600"/>
        </w:tabs>
        <w:ind w:left="3600" w:hanging="360"/>
      </w:pPr>
      <w:rPr>
        <w:rFonts w:ascii="Arial" w:hAnsi="Arial" w:hint="default"/>
      </w:rPr>
    </w:lvl>
    <w:lvl w:ilvl="5" w:tplc="2CD07068" w:tentative="1">
      <w:start w:val="1"/>
      <w:numFmt w:val="bullet"/>
      <w:lvlText w:val="•"/>
      <w:lvlJc w:val="left"/>
      <w:pPr>
        <w:tabs>
          <w:tab w:val="num" w:pos="4320"/>
        </w:tabs>
        <w:ind w:left="4320" w:hanging="360"/>
      </w:pPr>
      <w:rPr>
        <w:rFonts w:ascii="Arial" w:hAnsi="Arial" w:hint="default"/>
      </w:rPr>
    </w:lvl>
    <w:lvl w:ilvl="6" w:tplc="E3BEAB80" w:tentative="1">
      <w:start w:val="1"/>
      <w:numFmt w:val="bullet"/>
      <w:lvlText w:val="•"/>
      <w:lvlJc w:val="left"/>
      <w:pPr>
        <w:tabs>
          <w:tab w:val="num" w:pos="5040"/>
        </w:tabs>
        <w:ind w:left="5040" w:hanging="360"/>
      </w:pPr>
      <w:rPr>
        <w:rFonts w:ascii="Arial" w:hAnsi="Arial" w:hint="default"/>
      </w:rPr>
    </w:lvl>
    <w:lvl w:ilvl="7" w:tplc="F530EE10" w:tentative="1">
      <w:start w:val="1"/>
      <w:numFmt w:val="bullet"/>
      <w:lvlText w:val="•"/>
      <w:lvlJc w:val="left"/>
      <w:pPr>
        <w:tabs>
          <w:tab w:val="num" w:pos="5760"/>
        </w:tabs>
        <w:ind w:left="5760" w:hanging="360"/>
      </w:pPr>
      <w:rPr>
        <w:rFonts w:ascii="Arial" w:hAnsi="Arial" w:hint="default"/>
      </w:rPr>
    </w:lvl>
    <w:lvl w:ilvl="8" w:tplc="7A7EAEE8" w:tentative="1">
      <w:start w:val="1"/>
      <w:numFmt w:val="bullet"/>
      <w:lvlText w:val="•"/>
      <w:lvlJc w:val="left"/>
      <w:pPr>
        <w:tabs>
          <w:tab w:val="num" w:pos="6480"/>
        </w:tabs>
        <w:ind w:left="6480" w:hanging="360"/>
      </w:pPr>
      <w:rPr>
        <w:rFonts w:ascii="Arial" w:hAnsi="Arial" w:hint="default"/>
      </w:rPr>
    </w:lvl>
  </w:abstractNum>
  <w:abstractNum w:abstractNumId="170" w15:restartNumberingAfterBreak="0">
    <w:nsid w:val="47670D09"/>
    <w:multiLevelType w:val="hybridMultilevel"/>
    <w:tmpl w:val="6BF616EC"/>
    <w:lvl w:ilvl="0" w:tplc="4C06FD22">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1" w15:restartNumberingAfterBreak="0">
    <w:nsid w:val="483154B4"/>
    <w:multiLevelType w:val="hybridMultilevel"/>
    <w:tmpl w:val="DC183E9C"/>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2" w15:restartNumberingAfterBreak="0">
    <w:nsid w:val="48AB101E"/>
    <w:multiLevelType w:val="hybridMultilevel"/>
    <w:tmpl w:val="29122576"/>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3" w15:restartNumberingAfterBreak="0">
    <w:nsid w:val="49A50A15"/>
    <w:multiLevelType w:val="hybridMultilevel"/>
    <w:tmpl w:val="CF28DDB2"/>
    <w:lvl w:ilvl="0" w:tplc="A3580150">
      <w:start w:val="1"/>
      <w:numFmt w:val="bullet"/>
      <w:lvlText w:val="•"/>
      <w:lvlJc w:val="left"/>
      <w:pPr>
        <w:tabs>
          <w:tab w:val="num" w:pos="720"/>
        </w:tabs>
        <w:ind w:left="720" w:hanging="360"/>
      </w:pPr>
      <w:rPr>
        <w:rFonts w:ascii="Arial" w:hAnsi="Arial" w:hint="default"/>
      </w:rPr>
    </w:lvl>
    <w:lvl w:ilvl="1" w:tplc="91FE1F8C" w:tentative="1">
      <w:start w:val="1"/>
      <w:numFmt w:val="bullet"/>
      <w:lvlText w:val="•"/>
      <w:lvlJc w:val="left"/>
      <w:pPr>
        <w:tabs>
          <w:tab w:val="num" w:pos="1440"/>
        </w:tabs>
        <w:ind w:left="1440" w:hanging="360"/>
      </w:pPr>
      <w:rPr>
        <w:rFonts w:ascii="Arial" w:hAnsi="Arial" w:hint="default"/>
      </w:rPr>
    </w:lvl>
    <w:lvl w:ilvl="2" w:tplc="A2DAFA9A" w:tentative="1">
      <w:start w:val="1"/>
      <w:numFmt w:val="bullet"/>
      <w:lvlText w:val="•"/>
      <w:lvlJc w:val="left"/>
      <w:pPr>
        <w:tabs>
          <w:tab w:val="num" w:pos="2160"/>
        </w:tabs>
        <w:ind w:left="2160" w:hanging="360"/>
      </w:pPr>
      <w:rPr>
        <w:rFonts w:ascii="Arial" w:hAnsi="Arial" w:hint="default"/>
      </w:rPr>
    </w:lvl>
    <w:lvl w:ilvl="3" w:tplc="7D14DCE2" w:tentative="1">
      <w:start w:val="1"/>
      <w:numFmt w:val="bullet"/>
      <w:lvlText w:val="•"/>
      <w:lvlJc w:val="left"/>
      <w:pPr>
        <w:tabs>
          <w:tab w:val="num" w:pos="2880"/>
        </w:tabs>
        <w:ind w:left="2880" w:hanging="360"/>
      </w:pPr>
      <w:rPr>
        <w:rFonts w:ascii="Arial" w:hAnsi="Arial" w:hint="default"/>
      </w:rPr>
    </w:lvl>
    <w:lvl w:ilvl="4" w:tplc="7A8E2B6E" w:tentative="1">
      <w:start w:val="1"/>
      <w:numFmt w:val="bullet"/>
      <w:lvlText w:val="•"/>
      <w:lvlJc w:val="left"/>
      <w:pPr>
        <w:tabs>
          <w:tab w:val="num" w:pos="3600"/>
        </w:tabs>
        <w:ind w:left="3600" w:hanging="360"/>
      </w:pPr>
      <w:rPr>
        <w:rFonts w:ascii="Arial" w:hAnsi="Arial" w:hint="default"/>
      </w:rPr>
    </w:lvl>
    <w:lvl w:ilvl="5" w:tplc="A6520DB6" w:tentative="1">
      <w:start w:val="1"/>
      <w:numFmt w:val="bullet"/>
      <w:lvlText w:val="•"/>
      <w:lvlJc w:val="left"/>
      <w:pPr>
        <w:tabs>
          <w:tab w:val="num" w:pos="4320"/>
        </w:tabs>
        <w:ind w:left="4320" w:hanging="360"/>
      </w:pPr>
      <w:rPr>
        <w:rFonts w:ascii="Arial" w:hAnsi="Arial" w:hint="default"/>
      </w:rPr>
    </w:lvl>
    <w:lvl w:ilvl="6" w:tplc="5CBE803A" w:tentative="1">
      <w:start w:val="1"/>
      <w:numFmt w:val="bullet"/>
      <w:lvlText w:val="•"/>
      <w:lvlJc w:val="left"/>
      <w:pPr>
        <w:tabs>
          <w:tab w:val="num" w:pos="5040"/>
        </w:tabs>
        <w:ind w:left="5040" w:hanging="360"/>
      </w:pPr>
      <w:rPr>
        <w:rFonts w:ascii="Arial" w:hAnsi="Arial" w:hint="default"/>
      </w:rPr>
    </w:lvl>
    <w:lvl w:ilvl="7" w:tplc="D2D0FEF8" w:tentative="1">
      <w:start w:val="1"/>
      <w:numFmt w:val="bullet"/>
      <w:lvlText w:val="•"/>
      <w:lvlJc w:val="left"/>
      <w:pPr>
        <w:tabs>
          <w:tab w:val="num" w:pos="5760"/>
        </w:tabs>
        <w:ind w:left="5760" w:hanging="360"/>
      </w:pPr>
      <w:rPr>
        <w:rFonts w:ascii="Arial" w:hAnsi="Arial" w:hint="default"/>
      </w:rPr>
    </w:lvl>
    <w:lvl w:ilvl="8" w:tplc="20F81834" w:tentative="1">
      <w:start w:val="1"/>
      <w:numFmt w:val="bullet"/>
      <w:lvlText w:val="•"/>
      <w:lvlJc w:val="left"/>
      <w:pPr>
        <w:tabs>
          <w:tab w:val="num" w:pos="6480"/>
        </w:tabs>
        <w:ind w:left="6480" w:hanging="360"/>
      </w:pPr>
      <w:rPr>
        <w:rFonts w:ascii="Arial" w:hAnsi="Arial" w:hint="default"/>
      </w:rPr>
    </w:lvl>
  </w:abstractNum>
  <w:abstractNum w:abstractNumId="174" w15:restartNumberingAfterBreak="0">
    <w:nsid w:val="4AA02994"/>
    <w:multiLevelType w:val="hybridMultilevel"/>
    <w:tmpl w:val="B776A55C"/>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5" w15:restartNumberingAfterBreak="0">
    <w:nsid w:val="4B070ECC"/>
    <w:multiLevelType w:val="hybridMultilevel"/>
    <w:tmpl w:val="C6FC44CE"/>
    <w:lvl w:ilvl="0" w:tplc="B3D6B514">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6" w15:restartNumberingAfterBreak="0">
    <w:nsid w:val="4B2456BC"/>
    <w:multiLevelType w:val="hybridMultilevel"/>
    <w:tmpl w:val="57BC3256"/>
    <w:lvl w:ilvl="0" w:tplc="909AFC48">
      <w:start w:val="1"/>
      <w:numFmt w:val="decimal"/>
      <w:lvlText w:val="%1."/>
      <w:lvlJc w:val="left"/>
      <w:pPr>
        <w:tabs>
          <w:tab w:val="num" w:pos="720"/>
        </w:tabs>
        <w:ind w:left="720" w:hanging="360"/>
      </w:pPr>
    </w:lvl>
    <w:lvl w:ilvl="1" w:tplc="F872B14C" w:tentative="1">
      <w:start w:val="1"/>
      <w:numFmt w:val="decimal"/>
      <w:lvlText w:val="%2."/>
      <w:lvlJc w:val="left"/>
      <w:pPr>
        <w:tabs>
          <w:tab w:val="num" w:pos="1440"/>
        </w:tabs>
        <w:ind w:left="1440" w:hanging="360"/>
      </w:pPr>
    </w:lvl>
    <w:lvl w:ilvl="2" w:tplc="5288BBE4" w:tentative="1">
      <w:start w:val="1"/>
      <w:numFmt w:val="decimal"/>
      <w:lvlText w:val="%3."/>
      <w:lvlJc w:val="left"/>
      <w:pPr>
        <w:tabs>
          <w:tab w:val="num" w:pos="2160"/>
        </w:tabs>
        <w:ind w:left="2160" w:hanging="360"/>
      </w:pPr>
    </w:lvl>
    <w:lvl w:ilvl="3" w:tplc="CC124A18" w:tentative="1">
      <w:start w:val="1"/>
      <w:numFmt w:val="decimal"/>
      <w:lvlText w:val="%4."/>
      <w:lvlJc w:val="left"/>
      <w:pPr>
        <w:tabs>
          <w:tab w:val="num" w:pos="2880"/>
        </w:tabs>
        <w:ind w:left="2880" w:hanging="360"/>
      </w:pPr>
    </w:lvl>
    <w:lvl w:ilvl="4" w:tplc="0F8E0482" w:tentative="1">
      <w:start w:val="1"/>
      <w:numFmt w:val="decimal"/>
      <w:lvlText w:val="%5."/>
      <w:lvlJc w:val="left"/>
      <w:pPr>
        <w:tabs>
          <w:tab w:val="num" w:pos="3600"/>
        </w:tabs>
        <w:ind w:left="3600" w:hanging="360"/>
      </w:pPr>
    </w:lvl>
    <w:lvl w:ilvl="5" w:tplc="5EB0103A" w:tentative="1">
      <w:start w:val="1"/>
      <w:numFmt w:val="decimal"/>
      <w:lvlText w:val="%6."/>
      <w:lvlJc w:val="left"/>
      <w:pPr>
        <w:tabs>
          <w:tab w:val="num" w:pos="4320"/>
        </w:tabs>
        <w:ind w:left="4320" w:hanging="360"/>
      </w:pPr>
    </w:lvl>
    <w:lvl w:ilvl="6" w:tplc="C7629B24" w:tentative="1">
      <w:start w:val="1"/>
      <w:numFmt w:val="decimal"/>
      <w:lvlText w:val="%7."/>
      <w:lvlJc w:val="left"/>
      <w:pPr>
        <w:tabs>
          <w:tab w:val="num" w:pos="5040"/>
        </w:tabs>
        <w:ind w:left="5040" w:hanging="360"/>
      </w:pPr>
    </w:lvl>
    <w:lvl w:ilvl="7" w:tplc="2F785F14" w:tentative="1">
      <w:start w:val="1"/>
      <w:numFmt w:val="decimal"/>
      <w:lvlText w:val="%8."/>
      <w:lvlJc w:val="left"/>
      <w:pPr>
        <w:tabs>
          <w:tab w:val="num" w:pos="5760"/>
        </w:tabs>
        <w:ind w:left="5760" w:hanging="360"/>
      </w:pPr>
    </w:lvl>
    <w:lvl w:ilvl="8" w:tplc="084C8B92" w:tentative="1">
      <w:start w:val="1"/>
      <w:numFmt w:val="decimal"/>
      <w:lvlText w:val="%9."/>
      <w:lvlJc w:val="left"/>
      <w:pPr>
        <w:tabs>
          <w:tab w:val="num" w:pos="6480"/>
        </w:tabs>
        <w:ind w:left="6480" w:hanging="360"/>
      </w:pPr>
    </w:lvl>
  </w:abstractNum>
  <w:abstractNum w:abstractNumId="177" w15:restartNumberingAfterBreak="0">
    <w:nsid w:val="4B5003D8"/>
    <w:multiLevelType w:val="hybridMultilevel"/>
    <w:tmpl w:val="504E4728"/>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4B733079"/>
    <w:multiLevelType w:val="hybridMultilevel"/>
    <w:tmpl w:val="7F30EB64"/>
    <w:lvl w:ilvl="0" w:tplc="F31C2276">
      <w:start w:val="1"/>
      <w:numFmt w:val="bullet"/>
      <w:lvlText w:val="•"/>
      <w:lvlJc w:val="left"/>
      <w:pPr>
        <w:tabs>
          <w:tab w:val="num" w:pos="720"/>
        </w:tabs>
        <w:ind w:left="720" w:hanging="360"/>
      </w:pPr>
      <w:rPr>
        <w:rFonts w:ascii="Arial" w:hAnsi="Arial" w:hint="default"/>
      </w:rPr>
    </w:lvl>
    <w:lvl w:ilvl="1" w:tplc="7A965E6C" w:tentative="1">
      <w:start w:val="1"/>
      <w:numFmt w:val="bullet"/>
      <w:lvlText w:val="•"/>
      <w:lvlJc w:val="left"/>
      <w:pPr>
        <w:tabs>
          <w:tab w:val="num" w:pos="1440"/>
        </w:tabs>
        <w:ind w:left="1440" w:hanging="360"/>
      </w:pPr>
      <w:rPr>
        <w:rFonts w:ascii="Arial" w:hAnsi="Arial" w:hint="default"/>
      </w:rPr>
    </w:lvl>
    <w:lvl w:ilvl="2" w:tplc="D644A778" w:tentative="1">
      <w:start w:val="1"/>
      <w:numFmt w:val="bullet"/>
      <w:lvlText w:val="•"/>
      <w:lvlJc w:val="left"/>
      <w:pPr>
        <w:tabs>
          <w:tab w:val="num" w:pos="2160"/>
        </w:tabs>
        <w:ind w:left="2160" w:hanging="360"/>
      </w:pPr>
      <w:rPr>
        <w:rFonts w:ascii="Arial" w:hAnsi="Arial" w:hint="default"/>
      </w:rPr>
    </w:lvl>
    <w:lvl w:ilvl="3" w:tplc="21ECC360" w:tentative="1">
      <w:start w:val="1"/>
      <w:numFmt w:val="bullet"/>
      <w:lvlText w:val="•"/>
      <w:lvlJc w:val="left"/>
      <w:pPr>
        <w:tabs>
          <w:tab w:val="num" w:pos="2880"/>
        </w:tabs>
        <w:ind w:left="2880" w:hanging="360"/>
      </w:pPr>
      <w:rPr>
        <w:rFonts w:ascii="Arial" w:hAnsi="Arial" w:hint="default"/>
      </w:rPr>
    </w:lvl>
    <w:lvl w:ilvl="4" w:tplc="DDC8DBCA" w:tentative="1">
      <w:start w:val="1"/>
      <w:numFmt w:val="bullet"/>
      <w:lvlText w:val="•"/>
      <w:lvlJc w:val="left"/>
      <w:pPr>
        <w:tabs>
          <w:tab w:val="num" w:pos="3600"/>
        </w:tabs>
        <w:ind w:left="3600" w:hanging="360"/>
      </w:pPr>
      <w:rPr>
        <w:rFonts w:ascii="Arial" w:hAnsi="Arial" w:hint="default"/>
      </w:rPr>
    </w:lvl>
    <w:lvl w:ilvl="5" w:tplc="6A40AA9A" w:tentative="1">
      <w:start w:val="1"/>
      <w:numFmt w:val="bullet"/>
      <w:lvlText w:val="•"/>
      <w:lvlJc w:val="left"/>
      <w:pPr>
        <w:tabs>
          <w:tab w:val="num" w:pos="4320"/>
        </w:tabs>
        <w:ind w:left="4320" w:hanging="360"/>
      </w:pPr>
      <w:rPr>
        <w:rFonts w:ascii="Arial" w:hAnsi="Arial" w:hint="default"/>
      </w:rPr>
    </w:lvl>
    <w:lvl w:ilvl="6" w:tplc="4A2CDD58" w:tentative="1">
      <w:start w:val="1"/>
      <w:numFmt w:val="bullet"/>
      <w:lvlText w:val="•"/>
      <w:lvlJc w:val="left"/>
      <w:pPr>
        <w:tabs>
          <w:tab w:val="num" w:pos="5040"/>
        </w:tabs>
        <w:ind w:left="5040" w:hanging="360"/>
      </w:pPr>
      <w:rPr>
        <w:rFonts w:ascii="Arial" w:hAnsi="Arial" w:hint="default"/>
      </w:rPr>
    </w:lvl>
    <w:lvl w:ilvl="7" w:tplc="03D6998A" w:tentative="1">
      <w:start w:val="1"/>
      <w:numFmt w:val="bullet"/>
      <w:lvlText w:val="•"/>
      <w:lvlJc w:val="left"/>
      <w:pPr>
        <w:tabs>
          <w:tab w:val="num" w:pos="5760"/>
        </w:tabs>
        <w:ind w:left="5760" w:hanging="360"/>
      </w:pPr>
      <w:rPr>
        <w:rFonts w:ascii="Arial" w:hAnsi="Arial" w:hint="default"/>
      </w:rPr>
    </w:lvl>
    <w:lvl w:ilvl="8" w:tplc="A8A8E930" w:tentative="1">
      <w:start w:val="1"/>
      <w:numFmt w:val="bullet"/>
      <w:lvlText w:val="•"/>
      <w:lvlJc w:val="left"/>
      <w:pPr>
        <w:tabs>
          <w:tab w:val="num" w:pos="6480"/>
        </w:tabs>
        <w:ind w:left="6480" w:hanging="360"/>
      </w:pPr>
      <w:rPr>
        <w:rFonts w:ascii="Arial" w:hAnsi="Arial" w:hint="default"/>
      </w:rPr>
    </w:lvl>
  </w:abstractNum>
  <w:abstractNum w:abstractNumId="179" w15:restartNumberingAfterBreak="0">
    <w:nsid w:val="4C2317E9"/>
    <w:multiLevelType w:val="hybridMultilevel"/>
    <w:tmpl w:val="F9C49D90"/>
    <w:lvl w:ilvl="0" w:tplc="AC6E8702">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0" w15:restartNumberingAfterBreak="0">
    <w:nsid w:val="4C2F73A8"/>
    <w:multiLevelType w:val="hybridMultilevel"/>
    <w:tmpl w:val="812C15B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1" w15:restartNumberingAfterBreak="0">
    <w:nsid w:val="4C44065D"/>
    <w:multiLevelType w:val="hybridMultilevel"/>
    <w:tmpl w:val="08668C72"/>
    <w:lvl w:ilvl="0" w:tplc="846A5ED4">
      <w:start w:val="1"/>
      <w:numFmt w:val="bullet"/>
      <w:lvlText w:val="•"/>
      <w:lvlJc w:val="left"/>
      <w:pPr>
        <w:tabs>
          <w:tab w:val="num" w:pos="720"/>
        </w:tabs>
        <w:ind w:left="720" w:hanging="360"/>
      </w:pPr>
      <w:rPr>
        <w:rFonts w:ascii="Arial" w:hAnsi="Arial" w:hint="default"/>
      </w:rPr>
    </w:lvl>
    <w:lvl w:ilvl="1" w:tplc="E67EED08">
      <w:start w:val="1"/>
      <w:numFmt w:val="bullet"/>
      <w:lvlText w:val=""/>
      <w:lvlJc w:val="left"/>
      <w:pPr>
        <w:tabs>
          <w:tab w:val="num" w:pos="1440"/>
        </w:tabs>
        <w:ind w:left="1440" w:hanging="360"/>
      </w:pPr>
      <w:rPr>
        <w:rFonts w:ascii="Wingdings" w:hAnsi="Wingdings" w:hint="default"/>
      </w:rPr>
    </w:lvl>
    <w:lvl w:ilvl="2" w:tplc="F5F66242" w:tentative="1">
      <w:start w:val="1"/>
      <w:numFmt w:val="bullet"/>
      <w:lvlText w:val=""/>
      <w:lvlJc w:val="left"/>
      <w:pPr>
        <w:tabs>
          <w:tab w:val="num" w:pos="2160"/>
        </w:tabs>
        <w:ind w:left="2160" w:hanging="360"/>
      </w:pPr>
      <w:rPr>
        <w:rFonts w:ascii="Wingdings" w:hAnsi="Wingdings" w:hint="default"/>
      </w:rPr>
    </w:lvl>
    <w:lvl w:ilvl="3" w:tplc="0B96F556" w:tentative="1">
      <w:start w:val="1"/>
      <w:numFmt w:val="bullet"/>
      <w:lvlText w:val=""/>
      <w:lvlJc w:val="left"/>
      <w:pPr>
        <w:tabs>
          <w:tab w:val="num" w:pos="2880"/>
        </w:tabs>
        <w:ind w:left="2880" w:hanging="360"/>
      </w:pPr>
      <w:rPr>
        <w:rFonts w:ascii="Wingdings" w:hAnsi="Wingdings" w:hint="default"/>
      </w:rPr>
    </w:lvl>
    <w:lvl w:ilvl="4" w:tplc="9A7C01D0" w:tentative="1">
      <w:start w:val="1"/>
      <w:numFmt w:val="bullet"/>
      <w:lvlText w:val=""/>
      <w:lvlJc w:val="left"/>
      <w:pPr>
        <w:tabs>
          <w:tab w:val="num" w:pos="3600"/>
        </w:tabs>
        <w:ind w:left="3600" w:hanging="360"/>
      </w:pPr>
      <w:rPr>
        <w:rFonts w:ascii="Wingdings" w:hAnsi="Wingdings" w:hint="default"/>
      </w:rPr>
    </w:lvl>
    <w:lvl w:ilvl="5" w:tplc="E856E01C" w:tentative="1">
      <w:start w:val="1"/>
      <w:numFmt w:val="bullet"/>
      <w:lvlText w:val=""/>
      <w:lvlJc w:val="left"/>
      <w:pPr>
        <w:tabs>
          <w:tab w:val="num" w:pos="4320"/>
        </w:tabs>
        <w:ind w:left="4320" w:hanging="360"/>
      </w:pPr>
      <w:rPr>
        <w:rFonts w:ascii="Wingdings" w:hAnsi="Wingdings" w:hint="default"/>
      </w:rPr>
    </w:lvl>
    <w:lvl w:ilvl="6" w:tplc="48EE6988" w:tentative="1">
      <w:start w:val="1"/>
      <w:numFmt w:val="bullet"/>
      <w:lvlText w:val=""/>
      <w:lvlJc w:val="left"/>
      <w:pPr>
        <w:tabs>
          <w:tab w:val="num" w:pos="5040"/>
        </w:tabs>
        <w:ind w:left="5040" w:hanging="360"/>
      </w:pPr>
      <w:rPr>
        <w:rFonts w:ascii="Wingdings" w:hAnsi="Wingdings" w:hint="default"/>
      </w:rPr>
    </w:lvl>
    <w:lvl w:ilvl="7" w:tplc="E22AE524" w:tentative="1">
      <w:start w:val="1"/>
      <w:numFmt w:val="bullet"/>
      <w:lvlText w:val=""/>
      <w:lvlJc w:val="left"/>
      <w:pPr>
        <w:tabs>
          <w:tab w:val="num" w:pos="5760"/>
        </w:tabs>
        <w:ind w:left="5760" w:hanging="360"/>
      </w:pPr>
      <w:rPr>
        <w:rFonts w:ascii="Wingdings" w:hAnsi="Wingdings" w:hint="default"/>
      </w:rPr>
    </w:lvl>
    <w:lvl w:ilvl="8" w:tplc="419A1A98"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4D8C4B62"/>
    <w:multiLevelType w:val="hybridMultilevel"/>
    <w:tmpl w:val="8920F322"/>
    <w:lvl w:ilvl="0" w:tplc="F59C0296">
      <w:start w:val="1"/>
      <w:numFmt w:val="bullet"/>
      <w:lvlText w:val=""/>
      <w:lvlJc w:val="left"/>
      <w:pPr>
        <w:tabs>
          <w:tab w:val="num" w:pos="720"/>
        </w:tabs>
        <w:ind w:left="720" w:hanging="360"/>
      </w:pPr>
      <w:rPr>
        <w:rFonts w:ascii="Wingdings" w:hAnsi="Wingdings" w:hint="default"/>
      </w:rPr>
    </w:lvl>
    <w:lvl w:ilvl="1" w:tplc="A6D4B85C" w:tentative="1">
      <w:start w:val="1"/>
      <w:numFmt w:val="bullet"/>
      <w:lvlText w:val=""/>
      <w:lvlJc w:val="left"/>
      <w:pPr>
        <w:tabs>
          <w:tab w:val="num" w:pos="1440"/>
        </w:tabs>
        <w:ind w:left="1440" w:hanging="360"/>
      </w:pPr>
      <w:rPr>
        <w:rFonts w:ascii="Wingdings" w:hAnsi="Wingdings" w:hint="default"/>
      </w:rPr>
    </w:lvl>
    <w:lvl w:ilvl="2" w:tplc="328C7108" w:tentative="1">
      <w:start w:val="1"/>
      <w:numFmt w:val="bullet"/>
      <w:lvlText w:val=""/>
      <w:lvlJc w:val="left"/>
      <w:pPr>
        <w:tabs>
          <w:tab w:val="num" w:pos="2160"/>
        </w:tabs>
        <w:ind w:left="2160" w:hanging="360"/>
      </w:pPr>
      <w:rPr>
        <w:rFonts w:ascii="Wingdings" w:hAnsi="Wingdings" w:hint="default"/>
      </w:rPr>
    </w:lvl>
    <w:lvl w:ilvl="3" w:tplc="A9661F3A" w:tentative="1">
      <w:start w:val="1"/>
      <w:numFmt w:val="bullet"/>
      <w:lvlText w:val=""/>
      <w:lvlJc w:val="left"/>
      <w:pPr>
        <w:tabs>
          <w:tab w:val="num" w:pos="2880"/>
        </w:tabs>
        <w:ind w:left="2880" w:hanging="360"/>
      </w:pPr>
      <w:rPr>
        <w:rFonts w:ascii="Wingdings" w:hAnsi="Wingdings" w:hint="default"/>
      </w:rPr>
    </w:lvl>
    <w:lvl w:ilvl="4" w:tplc="5546B2A6" w:tentative="1">
      <w:start w:val="1"/>
      <w:numFmt w:val="bullet"/>
      <w:lvlText w:val=""/>
      <w:lvlJc w:val="left"/>
      <w:pPr>
        <w:tabs>
          <w:tab w:val="num" w:pos="3600"/>
        </w:tabs>
        <w:ind w:left="3600" w:hanging="360"/>
      </w:pPr>
      <w:rPr>
        <w:rFonts w:ascii="Wingdings" w:hAnsi="Wingdings" w:hint="default"/>
      </w:rPr>
    </w:lvl>
    <w:lvl w:ilvl="5" w:tplc="1FDA4AF2" w:tentative="1">
      <w:start w:val="1"/>
      <w:numFmt w:val="bullet"/>
      <w:lvlText w:val=""/>
      <w:lvlJc w:val="left"/>
      <w:pPr>
        <w:tabs>
          <w:tab w:val="num" w:pos="4320"/>
        </w:tabs>
        <w:ind w:left="4320" w:hanging="360"/>
      </w:pPr>
      <w:rPr>
        <w:rFonts w:ascii="Wingdings" w:hAnsi="Wingdings" w:hint="default"/>
      </w:rPr>
    </w:lvl>
    <w:lvl w:ilvl="6" w:tplc="8C9E3428" w:tentative="1">
      <w:start w:val="1"/>
      <w:numFmt w:val="bullet"/>
      <w:lvlText w:val=""/>
      <w:lvlJc w:val="left"/>
      <w:pPr>
        <w:tabs>
          <w:tab w:val="num" w:pos="5040"/>
        </w:tabs>
        <w:ind w:left="5040" w:hanging="360"/>
      </w:pPr>
      <w:rPr>
        <w:rFonts w:ascii="Wingdings" w:hAnsi="Wingdings" w:hint="default"/>
      </w:rPr>
    </w:lvl>
    <w:lvl w:ilvl="7" w:tplc="4E14DFA2" w:tentative="1">
      <w:start w:val="1"/>
      <w:numFmt w:val="bullet"/>
      <w:lvlText w:val=""/>
      <w:lvlJc w:val="left"/>
      <w:pPr>
        <w:tabs>
          <w:tab w:val="num" w:pos="5760"/>
        </w:tabs>
        <w:ind w:left="5760" w:hanging="360"/>
      </w:pPr>
      <w:rPr>
        <w:rFonts w:ascii="Wingdings" w:hAnsi="Wingdings" w:hint="default"/>
      </w:rPr>
    </w:lvl>
    <w:lvl w:ilvl="8" w:tplc="D1229798"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4D9C295C"/>
    <w:multiLevelType w:val="hybridMultilevel"/>
    <w:tmpl w:val="B7224706"/>
    <w:lvl w:ilvl="0" w:tplc="04240001">
      <w:start w:val="1"/>
      <w:numFmt w:val="bullet"/>
      <w:lvlText w:val=""/>
      <w:lvlJc w:val="left"/>
      <w:pPr>
        <w:tabs>
          <w:tab w:val="num" w:pos="720"/>
        </w:tabs>
        <w:ind w:left="720" w:hanging="360"/>
      </w:pPr>
      <w:rPr>
        <w:rFonts w:ascii="Symbol" w:hAnsi="Symbol" w:hint="default"/>
      </w:rPr>
    </w:lvl>
    <w:lvl w:ilvl="1" w:tplc="846A5ED4">
      <w:start w:val="1"/>
      <w:numFmt w:val="bullet"/>
      <w:lvlText w:val="•"/>
      <w:lvlJc w:val="left"/>
      <w:pPr>
        <w:tabs>
          <w:tab w:val="num" w:pos="1440"/>
        </w:tabs>
        <w:ind w:left="1440" w:hanging="360"/>
      </w:pPr>
      <w:rPr>
        <w:rFonts w:ascii="Arial" w:hAnsi="Arial" w:hint="default"/>
      </w:rPr>
    </w:lvl>
    <w:lvl w:ilvl="2" w:tplc="D570E770" w:tentative="1">
      <w:start w:val="1"/>
      <w:numFmt w:val="bullet"/>
      <w:lvlText w:val="-"/>
      <w:lvlJc w:val="left"/>
      <w:pPr>
        <w:tabs>
          <w:tab w:val="num" w:pos="2160"/>
        </w:tabs>
        <w:ind w:left="2160" w:hanging="360"/>
      </w:pPr>
      <w:rPr>
        <w:rFonts w:ascii="Times New Roman" w:hAnsi="Times New Roman" w:hint="default"/>
      </w:rPr>
    </w:lvl>
    <w:lvl w:ilvl="3" w:tplc="766EB5D4" w:tentative="1">
      <w:start w:val="1"/>
      <w:numFmt w:val="bullet"/>
      <w:lvlText w:val="-"/>
      <w:lvlJc w:val="left"/>
      <w:pPr>
        <w:tabs>
          <w:tab w:val="num" w:pos="2880"/>
        </w:tabs>
        <w:ind w:left="2880" w:hanging="360"/>
      </w:pPr>
      <w:rPr>
        <w:rFonts w:ascii="Times New Roman" w:hAnsi="Times New Roman" w:hint="default"/>
      </w:rPr>
    </w:lvl>
    <w:lvl w:ilvl="4" w:tplc="30D0FA0A" w:tentative="1">
      <w:start w:val="1"/>
      <w:numFmt w:val="bullet"/>
      <w:lvlText w:val="-"/>
      <w:lvlJc w:val="left"/>
      <w:pPr>
        <w:tabs>
          <w:tab w:val="num" w:pos="3600"/>
        </w:tabs>
        <w:ind w:left="3600" w:hanging="360"/>
      </w:pPr>
      <w:rPr>
        <w:rFonts w:ascii="Times New Roman" w:hAnsi="Times New Roman" w:hint="default"/>
      </w:rPr>
    </w:lvl>
    <w:lvl w:ilvl="5" w:tplc="DEFE5C14" w:tentative="1">
      <w:start w:val="1"/>
      <w:numFmt w:val="bullet"/>
      <w:lvlText w:val="-"/>
      <w:lvlJc w:val="left"/>
      <w:pPr>
        <w:tabs>
          <w:tab w:val="num" w:pos="4320"/>
        </w:tabs>
        <w:ind w:left="4320" w:hanging="360"/>
      </w:pPr>
      <w:rPr>
        <w:rFonts w:ascii="Times New Roman" w:hAnsi="Times New Roman" w:hint="default"/>
      </w:rPr>
    </w:lvl>
    <w:lvl w:ilvl="6" w:tplc="E14A74EE" w:tentative="1">
      <w:start w:val="1"/>
      <w:numFmt w:val="bullet"/>
      <w:lvlText w:val="-"/>
      <w:lvlJc w:val="left"/>
      <w:pPr>
        <w:tabs>
          <w:tab w:val="num" w:pos="5040"/>
        </w:tabs>
        <w:ind w:left="5040" w:hanging="360"/>
      </w:pPr>
      <w:rPr>
        <w:rFonts w:ascii="Times New Roman" w:hAnsi="Times New Roman" w:hint="default"/>
      </w:rPr>
    </w:lvl>
    <w:lvl w:ilvl="7" w:tplc="59F80EBE" w:tentative="1">
      <w:start w:val="1"/>
      <w:numFmt w:val="bullet"/>
      <w:lvlText w:val="-"/>
      <w:lvlJc w:val="left"/>
      <w:pPr>
        <w:tabs>
          <w:tab w:val="num" w:pos="5760"/>
        </w:tabs>
        <w:ind w:left="5760" w:hanging="360"/>
      </w:pPr>
      <w:rPr>
        <w:rFonts w:ascii="Times New Roman" w:hAnsi="Times New Roman" w:hint="default"/>
      </w:rPr>
    </w:lvl>
    <w:lvl w:ilvl="8" w:tplc="ECD42924" w:tentative="1">
      <w:start w:val="1"/>
      <w:numFmt w:val="bullet"/>
      <w:lvlText w:val="-"/>
      <w:lvlJc w:val="left"/>
      <w:pPr>
        <w:tabs>
          <w:tab w:val="num" w:pos="6480"/>
        </w:tabs>
        <w:ind w:left="6480" w:hanging="360"/>
      </w:pPr>
      <w:rPr>
        <w:rFonts w:ascii="Times New Roman" w:hAnsi="Times New Roman" w:hint="default"/>
      </w:rPr>
    </w:lvl>
  </w:abstractNum>
  <w:abstractNum w:abstractNumId="184" w15:restartNumberingAfterBreak="0">
    <w:nsid w:val="4DEF1B12"/>
    <w:multiLevelType w:val="hybridMultilevel"/>
    <w:tmpl w:val="6EA87BB8"/>
    <w:lvl w:ilvl="0" w:tplc="9FFABB2E">
      <w:start w:val="1"/>
      <w:numFmt w:val="bullet"/>
      <w:lvlText w:val="•"/>
      <w:lvlJc w:val="left"/>
      <w:pPr>
        <w:tabs>
          <w:tab w:val="num" w:pos="720"/>
        </w:tabs>
        <w:ind w:left="720" w:hanging="360"/>
      </w:pPr>
      <w:rPr>
        <w:rFonts w:ascii="Arial" w:hAnsi="Arial" w:hint="default"/>
      </w:rPr>
    </w:lvl>
    <w:lvl w:ilvl="1" w:tplc="46CA215A" w:tentative="1">
      <w:start w:val="1"/>
      <w:numFmt w:val="bullet"/>
      <w:lvlText w:val="•"/>
      <w:lvlJc w:val="left"/>
      <w:pPr>
        <w:tabs>
          <w:tab w:val="num" w:pos="1440"/>
        </w:tabs>
        <w:ind w:left="1440" w:hanging="360"/>
      </w:pPr>
      <w:rPr>
        <w:rFonts w:ascii="Arial" w:hAnsi="Arial" w:hint="default"/>
      </w:rPr>
    </w:lvl>
    <w:lvl w:ilvl="2" w:tplc="DCDEED7C" w:tentative="1">
      <w:start w:val="1"/>
      <w:numFmt w:val="bullet"/>
      <w:lvlText w:val="•"/>
      <w:lvlJc w:val="left"/>
      <w:pPr>
        <w:tabs>
          <w:tab w:val="num" w:pos="2160"/>
        </w:tabs>
        <w:ind w:left="2160" w:hanging="360"/>
      </w:pPr>
      <w:rPr>
        <w:rFonts w:ascii="Arial" w:hAnsi="Arial" w:hint="default"/>
      </w:rPr>
    </w:lvl>
    <w:lvl w:ilvl="3" w:tplc="65CA60C4" w:tentative="1">
      <w:start w:val="1"/>
      <w:numFmt w:val="bullet"/>
      <w:lvlText w:val="•"/>
      <w:lvlJc w:val="left"/>
      <w:pPr>
        <w:tabs>
          <w:tab w:val="num" w:pos="2880"/>
        </w:tabs>
        <w:ind w:left="2880" w:hanging="360"/>
      </w:pPr>
      <w:rPr>
        <w:rFonts w:ascii="Arial" w:hAnsi="Arial" w:hint="default"/>
      </w:rPr>
    </w:lvl>
    <w:lvl w:ilvl="4" w:tplc="D6C86462" w:tentative="1">
      <w:start w:val="1"/>
      <w:numFmt w:val="bullet"/>
      <w:lvlText w:val="•"/>
      <w:lvlJc w:val="left"/>
      <w:pPr>
        <w:tabs>
          <w:tab w:val="num" w:pos="3600"/>
        </w:tabs>
        <w:ind w:left="3600" w:hanging="360"/>
      </w:pPr>
      <w:rPr>
        <w:rFonts w:ascii="Arial" w:hAnsi="Arial" w:hint="default"/>
      </w:rPr>
    </w:lvl>
    <w:lvl w:ilvl="5" w:tplc="77520A6C" w:tentative="1">
      <w:start w:val="1"/>
      <w:numFmt w:val="bullet"/>
      <w:lvlText w:val="•"/>
      <w:lvlJc w:val="left"/>
      <w:pPr>
        <w:tabs>
          <w:tab w:val="num" w:pos="4320"/>
        </w:tabs>
        <w:ind w:left="4320" w:hanging="360"/>
      </w:pPr>
      <w:rPr>
        <w:rFonts w:ascii="Arial" w:hAnsi="Arial" w:hint="default"/>
      </w:rPr>
    </w:lvl>
    <w:lvl w:ilvl="6" w:tplc="391AE2A6" w:tentative="1">
      <w:start w:val="1"/>
      <w:numFmt w:val="bullet"/>
      <w:lvlText w:val="•"/>
      <w:lvlJc w:val="left"/>
      <w:pPr>
        <w:tabs>
          <w:tab w:val="num" w:pos="5040"/>
        </w:tabs>
        <w:ind w:left="5040" w:hanging="360"/>
      </w:pPr>
      <w:rPr>
        <w:rFonts w:ascii="Arial" w:hAnsi="Arial" w:hint="default"/>
      </w:rPr>
    </w:lvl>
    <w:lvl w:ilvl="7" w:tplc="85FA3238" w:tentative="1">
      <w:start w:val="1"/>
      <w:numFmt w:val="bullet"/>
      <w:lvlText w:val="•"/>
      <w:lvlJc w:val="left"/>
      <w:pPr>
        <w:tabs>
          <w:tab w:val="num" w:pos="5760"/>
        </w:tabs>
        <w:ind w:left="5760" w:hanging="360"/>
      </w:pPr>
      <w:rPr>
        <w:rFonts w:ascii="Arial" w:hAnsi="Arial" w:hint="default"/>
      </w:rPr>
    </w:lvl>
    <w:lvl w:ilvl="8" w:tplc="066C9866" w:tentative="1">
      <w:start w:val="1"/>
      <w:numFmt w:val="bullet"/>
      <w:lvlText w:val="•"/>
      <w:lvlJc w:val="left"/>
      <w:pPr>
        <w:tabs>
          <w:tab w:val="num" w:pos="6480"/>
        </w:tabs>
        <w:ind w:left="6480" w:hanging="360"/>
      </w:pPr>
      <w:rPr>
        <w:rFonts w:ascii="Arial" w:hAnsi="Arial" w:hint="default"/>
      </w:rPr>
    </w:lvl>
  </w:abstractNum>
  <w:abstractNum w:abstractNumId="185" w15:restartNumberingAfterBreak="0">
    <w:nsid w:val="4E1D68DF"/>
    <w:multiLevelType w:val="hybridMultilevel"/>
    <w:tmpl w:val="1DEEB228"/>
    <w:lvl w:ilvl="0" w:tplc="26F27142">
      <w:start w:val="1"/>
      <w:numFmt w:val="bullet"/>
      <w:lvlText w:val="•"/>
      <w:lvlJc w:val="left"/>
      <w:pPr>
        <w:tabs>
          <w:tab w:val="num" w:pos="720"/>
        </w:tabs>
        <w:ind w:left="720" w:hanging="360"/>
      </w:pPr>
      <w:rPr>
        <w:rFonts w:ascii="Arial" w:hAnsi="Arial" w:hint="default"/>
      </w:rPr>
    </w:lvl>
    <w:lvl w:ilvl="1" w:tplc="7398F34A" w:tentative="1">
      <w:start w:val="1"/>
      <w:numFmt w:val="bullet"/>
      <w:lvlText w:val="•"/>
      <w:lvlJc w:val="left"/>
      <w:pPr>
        <w:tabs>
          <w:tab w:val="num" w:pos="1440"/>
        </w:tabs>
        <w:ind w:left="1440" w:hanging="360"/>
      </w:pPr>
      <w:rPr>
        <w:rFonts w:ascii="Arial" w:hAnsi="Arial" w:hint="default"/>
      </w:rPr>
    </w:lvl>
    <w:lvl w:ilvl="2" w:tplc="E33C02D4" w:tentative="1">
      <w:start w:val="1"/>
      <w:numFmt w:val="bullet"/>
      <w:lvlText w:val="•"/>
      <w:lvlJc w:val="left"/>
      <w:pPr>
        <w:tabs>
          <w:tab w:val="num" w:pos="2160"/>
        </w:tabs>
        <w:ind w:left="2160" w:hanging="360"/>
      </w:pPr>
      <w:rPr>
        <w:rFonts w:ascii="Arial" w:hAnsi="Arial" w:hint="default"/>
      </w:rPr>
    </w:lvl>
    <w:lvl w:ilvl="3" w:tplc="EFB6D2FC" w:tentative="1">
      <w:start w:val="1"/>
      <w:numFmt w:val="bullet"/>
      <w:lvlText w:val="•"/>
      <w:lvlJc w:val="left"/>
      <w:pPr>
        <w:tabs>
          <w:tab w:val="num" w:pos="2880"/>
        </w:tabs>
        <w:ind w:left="2880" w:hanging="360"/>
      </w:pPr>
      <w:rPr>
        <w:rFonts w:ascii="Arial" w:hAnsi="Arial" w:hint="default"/>
      </w:rPr>
    </w:lvl>
    <w:lvl w:ilvl="4" w:tplc="C4D01B2C" w:tentative="1">
      <w:start w:val="1"/>
      <w:numFmt w:val="bullet"/>
      <w:lvlText w:val="•"/>
      <w:lvlJc w:val="left"/>
      <w:pPr>
        <w:tabs>
          <w:tab w:val="num" w:pos="3600"/>
        </w:tabs>
        <w:ind w:left="3600" w:hanging="360"/>
      </w:pPr>
      <w:rPr>
        <w:rFonts w:ascii="Arial" w:hAnsi="Arial" w:hint="default"/>
      </w:rPr>
    </w:lvl>
    <w:lvl w:ilvl="5" w:tplc="AEA68A72" w:tentative="1">
      <w:start w:val="1"/>
      <w:numFmt w:val="bullet"/>
      <w:lvlText w:val="•"/>
      <w:lvlJc w:val="left"/>
      <w:pPr>
        <w:tabs>
          <w:tab w:val="num" w:pos="4320"/>
        </w:tabs>
        <w:ind w:left="4320" w:hanging="360"/>
      </w:pPr>
      <w:rPr>
        <w:rFonts w:ascii="Arial" w:hAnsi="Arial" w:hint="default"/>
      </w:rPr>
    </w:lvl>
    <w:lvl w:ilvl="6" w:tplc="DB3287AC" w:tentative="1">
      <w:start w:val="1"/>
      <w:numFmt w:val="bullet"/>
      <w:lvlText w:val="•"/>
      <w:lvlJc w:val="left"/>
      <w:pPr>
        <w:tabs>
          <w:tab w:val="num" w:pos="5040"/>
        </w:tabs>
        <w:ind w:left="5040" w:hanging="360"/>
      </w:pPr>
      <w:rPr>
        <w:rFonts w:ascii="Arial" w:hAnsi="Arial" w:hint="default"/>
      </w:rPr>
    </w:lvl>
    <w:lvl w:ilvl="7" w:tplc="46EE9B28" w:tentative="1">
      <w:start w:val="1"/>
      <w:numFmt w:val="bullet"/>
      <w:lvlText w:val="•"/>
      <w:lvlJc w:val="left"/>
      <w:pPr>
        <w:tabs>
          <w:tab w:val="num" w:pos="5760"/>
        </w:tabs>
        <w:ind w:left="5760" w:hanging="360"/>
      </w:pPr>
      <w:rPr>
        <w:rFonts w:ascii="Arial" w:hAnsi="Arial" w:hint="default"/>
      </w:rPr>
    </w:lvl>
    <w:lvl w:ilvl="8" w:tplc="D1DC8048" w:tentative="1">
      <w:start w:val="1"/>
      <w:numFmt w:val="bullet"/>
      <w:lvlText w:val="•"/>
      <w:lvlJc w:val="left"/>
      <w:pPr>
        <w:tabs>
          <w:tab w:val="num" w:pos="6480"/>
        </w:tabs>
        <w:ind w:left="6480" w:hanging="360"/>
      </w:pPr>
      <w:rPr>
        <w:rFonts w:ascii="Arial" w:hAnsi="Arial" w:hint="default"/>
      </w:rPr>
    </w:lvl>
  </w:abstractNum>
  <w:abstractNum w:abstractNumId="186" w15:restartNumberingAfterBreak="0">
    <w:nsid w:val="4F552580"/>
    <w:multiLevelType w:val="hybridMultilevel"/>
    <w:tmpl w:val="D5B4F7A2"/>
    <w:lvl w:ilvl="0" w:tplc="B380C166">
      <w:start w:val="1"/>
      <w:numFmt w:val="bullet"/>
      <w:lvlText w:val="•"/>
      <w:lvlJc w:val="left"/>
      <w:pPr>
        <w:tabs>
          <w:tab w:val="num" w:pos="720"/>
        </w:tabs>
        <w:ind w:left="720" w:hanging="360"/>
      </w:pPr>
      <w:rPr>
        <w:rFonts w:ascii="Arial" w:hAnsi="Arial" w:hint="default"/>
      </w:rPr>
    </w:lvl>
    <w:lvl w:ilvl="1" w:tplc="D9004D58" w:tentative="1">
      <w:start w:val="1"/>
      <w:numFmt w:val="bullet"/>
      <w:lvlText w:val="•"/>
      <w:lvlJc w:val="left"/>
      <w:pPr>
        <w:tabs>
          <w:tab w:val="num" w:pos="1440"/>
        </w:tabs>
        <w:ind w:left="1440" w:hanging="360"/>
      </w:pPr>
      <w:rPr>
        <w:rFonts w:ascii="Arial" w:hAnsi="Arial" w:hint="default"/>
      </w:rPr>
    </w:lvl>
    <w:lvl w:ilvl="2" w:tplc="BAD4E052" w:tentative="1">
      <w:start w:val="1"/>
      <w:numFmt w:val="bullet"/>
      <w:lvlText w:val="•"/>
      <w:lvlJc w:val="left"/>
      <w:pPr>
        <w:tabs>
          <w:tab w:val="num" w:pos="2160"/>
        </w:tabs>
        <w:ind w:left="2160" w:hanging="360"/>
      </w:pPr>
      <w:rPr>
        <w:rFonts w:ascii="Arial" w:hAnsi="Arial" w:hint="default"/>
      </w:rPr>
    </w:lvl>
    <w:lvl w:ilvl="3" w:tplc="6078713A" w:tentative="1">
      <w:start w:val="1"/>
      <w:numFmt w:val="bullet"/>
      <w:lvlText w:val="•"/>
      <w:lvlJc w:val="left"/>
      <w:pPr>
        <w:tabs>
          <w:tab w:val="num" w:pos="2880"/>
        </w:tabs>
        <w:ind w:left="2880" w:hanging="360"/>
      </w:pPr>
      <w:rPr>
        <w:rFonts w:ascii="Arial" w:hAnsi="Arial" w:hint="default"/>
      </w:rPr>
    </w:lvl>
    <w:lvl w:ilvl="4" w:tplc="1D14CF62" w:tentative="1">
      <w:start w:val="1"/>
      <w:numFmt w:val="bullet"/>
      <w:lvlText w:val="•"/>
      <w:lvlJc w:val="left"/>
      <w:pPr>
        <w:tabs>
          <w:tab w:val="num" w:pos="3600"/>
        </w:tabs>
        <w:ind w:left="3600" w:hanging="360"/>
      </w:pPr>
      <w:rPr>
        <w:rFonts w:ascii="Arial" w:hAnsi="Arial" w:hint="default"/>
      </w:rPr>
    </w:lvl>
    <w:lvl w:ilvl="5" w:tplc="8F1CCCEA" w:tentative="1">
      <w:start w:val="1"/>
      <w:numFmt w:val="bullet"/>
      <w:lvlText w:val="•"/>
      <w:lvlJc w:val="left"/>
      <w:pPr>
        <w:tabs>
          <w:tab w:val="num" w:pos="4320"/>
        </w:tabs>
        <w:ind w:left="4320" w:hanging="360"/>
      </w:pPr>
      <w:rPr>
        <w:rFonts w:ascii="Arial" w:hAnsi="Arial" w:hint="default"/>
      </w:rPr>
    </w:lvl>
    <w:lvl w:ilvl="6" w:tplc="C2B8C04E" w:tentative="1">
      <w:start w:val="1"/>
      <w:numFmt w:val="bullet"/>
      <w:lvlText w:val="•"/>
      <w:lvlJc w:val="left"/>
      <w:pPr>
        <w:tabs>
          <w:tab w:val="num" w:pos="5040"/>
        </w:tabs>
        <w:ind w:left="5040" w:hanging="360"/>
      </w:pPr>
      <w:rPr>
        <w:rFonts w:ascii="Arial" w:hAnsi="Arial" w:hint="default"/>
      </w:rPr>
    </w:lvl>
    <w:lvl w:ilvl="7" w:tplc="0182342C" w:tentative="1">
      <w:start w:val="1"/>
      <w:numFmt w:val="bullet"/>
      <w:lvlText w:val="•"/>
      <w:lvlJc w:val="left"/>
      <w:pPr>
        <w:tabs>
          <w:tab w:val="num" w:pos="5760"/>
        </w:tabs>
        <w:ind w:left="5760" w:hanging="360"/>
      </w:pPr>
      <w:rPr>
        <w:rFonts w:ascii="Arial" w:hAnsi="Arial" w:hint="default"/>
      </w:rPr>
    </w:lvl>
    <w:lvl w:ilvl="8" w:tplc="E87A4660" w:tentative="1">
      <w:start w:val="1"/>
      <w:numFmt w:val="bullet"/>
      <w:lvlText w:val="•"/>
      <w:lvlJc w:val="left"/>
      <w:pPr>
        <w:tabs>
          <w:tab w:val="num" w:pos="6480"/>
        </w:tabs>
        <w:ind w:left="6480" w:hanging="360"/>
      </w:pPr>
      <w:rPr>
        <w:rFonts w:ascii="Arial" w:hAnsi="Arial" w:hint="default"/>
      </w:rPr>
    </w:lvl>
  </w:abstractNum>
  <w:abstractNum w:abstractNumId="187" w15:restartNumberingAfterBreak="0">
    <w:nsid w:val="4FA12B3B"/>
    <w:multiLevelType w:val="hybridMultilevel"/>
    <w:tmpl w:val="5978B488"/>
    <w:lvl w:ilvl="0" w:tplc="04240001">
      <w:start w:val="1"/>
      <w:numFmt w:val="bullet"/>
      <w:lvlText w:val=""/>
      <w:lvlJc w:val="left"/>
      <w:pPr>
        <w:ind w:left="720" w:hanging="360"/>
      </w:pPr>
      <w:rPr>
        <w:rFonts w:ascii="Symbol" w:hAnsi="Symbol" w:hint="default"/>
      </w:rPr>
    </w:lvl>
    <w:lvl w:ilvl="1" w:tplc="846A5ED4">
      <w:start w:val="1"/>
      <w:numFmt w:val="bullet"/>
      <w:lvlText w:val="•"/>
      <w:lvlJc w:val="left"/>
      <w:pPr>
        <w:ind w:left="1440" w:hanging="360"/>
      </w:pPr>
      <w:rPr>
        <w:rFonts w:ascii="Arial" w:hAnsi="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8" w15:restartNumberingAfterBreak="0">
    <w:nsid w:val="511C5B7F"/>
    <w:multiLevelType w:val="hybridMultilevel"/>
    <w:tmpl w:val="A984B2C4"/>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9" w15:restartNumberingAfterBreak="0">
    <w:nsid w:val="51503BD2"/>
    <w:multiLevelType w:val="hybridMultilevel"/>
    <w:tmpl w:val="6114BCC4"/>
    <w:lvl w:ilvl="0" w:tplc="3EB630E0">
      <w:start w:val="1"/>
      <w:numFmt w:val="bullet"/>
      <w:lvlText w:val="•"/>
      <w:lvlJc w:val="left"/>
      <w:pPr>
        <w:tabs>
          <w:tab w:val="num" w:pos="720"/>
        </w:tabs>
        <w:ind w:left="720" w:hanging="360"/>
      </w:pPr>
      <w:rPr>
        <w:rFonts w:ascii="Arial" w:hAnsi="Arial" w:hint="default"/>
      </w:rPr>
    </w:lvl>
    <w:lvl w:ilvl="1" w:tplc="7F74FC6A" w:tentative="1">
      <w:start w:val="1"/>
      <w:numFmt w:val="bullet"/>
      <w:lvlText w:val="•"/>
      <w:lvlJc w:val="left"/>
      <w:pPr>
        <w:tabs>
          <w:tab w:val="num" w:pos="1440"/>
        </w:tabs>
        <w:ind w:left="1440" w:hanging="360"/>
      </w:pPr>
      <w:rPr>
        <w:rFonts w:ascii="Arial" w:hAnsi="Arial" w:hint="default"/>
      </w:rPr>
    </w:lvl>
    <w:lvl w:ilvl="2" w:tplc="25407548" w:tentative="1">
      <w:start w:val="1"/>
      <w:numFmt w:val="bullet"/>
      <w:lvlText w:val="•"/>
      <w:lvlJc w:val="left"/>
      <w:pPr>
        <w:tabs>
          <w:tab w:val="num" w:pos="2160"/>
        </w:tabs>
        <w:ind w:left="2160" w:hanging="360"/>
      </w:pPr>
      <w:rPr>
        <w:rFonts w:ascii="Arial" w:hAnsi="Arial" w:hint="default"/>
      </w:rPr>
    </w:lvl>
    <w:lvl w:ilvl="3" w:tplc="CEFC3A60" w:tentative="1">
      <w:start w:val="1"/>
      <w:numFmt w:val="bullet"/>
      <w:lvlText w:val="•"/>
      <w:lvlJc w:val="left"/>
      <w:pPr>
        <w:tabs>
          <w:tab w:val="num" w:pos="2880"/>
        </w:tabs>
        <w:ind w:left="2880" w:hanging="360"/>
      </w:pPr>
      <w:rPr>
        <w:rFonts w:ascii="Arial" w:hAnsi="Arial" w:hint="default"/>
      </w:rPr>
    </w:lvl>
    <w:lvl w:ilvl="4" w:tplc="F0C0765A" w:tentative="1">
      <w:start w:val="1"/>
      <w:numFmt w:val="bullet"/>
      <w:lvlText w:val="•"/>
      <w:lvlJc w:val="left"/>
      <w:pPr>
        <w:tabs>
          <w:tab w:val="num" w:pos="3600"/>
        </w:tabs>
        <w:ind w:left="3600" w:hanging="360"/>
      </w:pPr>
      <w:rPr>
        <w:rFonts w:ascii="Arial" w:hAnsi="Arial" w:hint="default"/>
      </w:rPr>
    </w:lvl>
    <w:lvl w:ilvl="5" w:tplc="FFDAF92A" w:tentative="1">
      <w:start w:val="1"/>
      <w:numFmt w:val="bullet"/>
      <w:lvlText w:val="•"/>
      <w:lvlJc w:val="left"/>
      <w:pPr>
        <w:tabs>
          <w:tab w:val="num" w:pos="4320"/>
        </w:tabs>
        <w:ind w:left="4320" w:hanging="360"/>
      </w:pPr>
      <w:rPr>
        <w:rFonts w:ascii="Arial" w:hAnsi="Arial" w:hint="default"/>
      </w:rPr>
    </w:lvl>
    <w:lvl w:ilvl="6" w:tplc="8CC00CE4" w:tentative="1">
      <w:start w:val="1"/>
      <w:numFmt w:val="bullet"/>
      <w:lvlText w:val="•"/>
      <w:lvlJc w:val="left"/>
      <w:pPr>
        <w:tabs>
          <w:tab w:val="num" w:pos="5040"/>
        </w:tabs>
        <w:ind w:left="5040" w:hanging="360"/>
      </w:pPr>
      <w:rPr>
        <w:rFonts w:ascii="Arial" w:hAnsi="Arial" w:hint="default"/>
      </w:rPr>
    </w:lvl>
    <w:lvl w:ilvl="7" w:tplc="E410B8D0" w:tentative="1">
      <w:start w:val="1"/>
      <w:numFmt w:val="bullet"/>
      <w:lvlText w:val="•"/>
      <w:lvlJc w:val="left"/>
      <w:pPr>
        <w:tabs>
          <w:tab w:val="num" w:pos="5760"/>
        </w:tabs>
        <w:ind w:left="5760" w:hanging="360"/>
      </w:pPr>
      <w:rPr>
        <w:rFonts w:ascii="Arial" w:hAnsi="Arial" w:hint="default"/>
      </w:rPr>
    </w:lvl>
    <w:lvl w:ilvl="8" w:tplc="8D14CC4A" w:tentative="1">
      <w:start w:val="1"/>
      <w:numFmt w:val="bullet"/>
      <w:lvlText w:val="•"/>
      <w:lvlJc w:val="left"/>
      <w:pPr>
        <w:tabs>
          <w:tab w:val="num" w:pos="6480"/>
        </w:tabs>
        <w:ind w:left="6480" w:hanging="360"/>
      </w:pPr>
      <w:rPr>
        <w:rFonts w:ascii="Arial" w:hAnsi="Arial" w:hint="default"/>
      </w:rPr>
    </w:lvl>
  </w:abstractNum>
  <w:abstractNum w:abstractNumId="190" w15:restartNumberingAfterBreak="0">
    <w:nsid w:val="51BF54D3"/>
    <w:multiLevelType w:val="hybridMultilevel"/>
    <w:tmpl w:val="E6E2ED6A"/>
    <w:lvl w:ilvl="0" w:tplc="B3D6B514">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1" w15:restartNumberingAfterBreak="0">
    <w:nsid w:val="528B7092"/>
    <w:multiLevelType w:val="hybridMultilevel"/>
    <w:tmpl w:val="CCAECE90"/>
    <w:lvl w:ilvl="0" w:tplc="19788296">
      <w:start w:val="1"/>
      <w:numFmt w:val="decimal"/>
      <w:lvlText w:val="%1."/>
      <w:lvlJc w:val="left"/>
      <w:pPr>
        <w:tabs>
          <w:tab w:val="num" w:pos="720"/>
        </w:tabs>
        <w:ind w:left="720" w:hanging="360"/>
      </w:pPr>
    </w:lvl>
    <w:lvl w:ilvl="1" w:tplc="3E744450" w:tentative="1">
      <w:start w:val="1"/>
      <w:numFmt w:val="decimal"/>
      <w:lvlText w:val="%2."/>
      <w:lvlJc w:val="left"/>
      <w:pPr>
        <w:tabs>
          <w:tab w:val="num" w:pos="1440"/>
        </w:tabs>
        <w:ind w:left="1440" w:hanging="360"/>
      </w:pPr>
    </w:lvl>
    <w:lvl w:ilvl="2" w:tplc="245C36E4" w:tentative="1">
      <w:start w:val="1"/>
      <w:numFmt w:val="decimal"/>
      <w:lvlText w:val="%3."/>
      <w:lvlJc w:val="left"/>
      <w:pPr>
        <w:tabs>
          <w:tab w:val="num" w:pos="2160"/>
        </w:tabs>
        <w:ind w:left="2160" w:hanging="360"/>
      </w:pPr>
    </w:lvl>
    <w:lvl w:ilvl="3" w:tplc="363CFB28" w:tentative="1">
      <w:start w:val="1"/>
      <w:numFmt w:val="decimal"/>
      <w:lvlText w:val="%4."/>
      <w:lvlJc w:val="left"/>
      <w:pPr>
        <w:tabs>
          <w:tab w:val="num" w:pos="2880"/>
        </w:tabs>
        <w:ind w:left="2880" w:hanging="360"/>
      </w:pPr>
    </w:lvl>
    <w:lvl w:ilvl="4" w:tplc="E906180A" w:tentative="1">
      <w:start w:val="1"/>
      <w:numFmt w:val="decimal"/>
      <w:lvlText w:val="%5."/>
      <w:lvlJc w:val="left"/>
      <w:pPr>
        <w:tabs>
          <w:tab w:val="num" w:pos="3600"/>
        </w:tabs>
        <w:ind w:left="3600" w:hanging="360"/>
      </w:pPr>
    </w:lvl>
    <w:lvl w:ilvl="5" w:tplc="78AE3C84" w:tentative="1">
      <w:start w:val="1"/>
      <w:numFmt w:val="decimal"/>
      <w:lvlText w:val="%6."/>
      <w:lvlJc w:val="left"/>
      <w:pPr>
        <w:tabs>
          <w:tab w:val="num" w:pos="4320"/>
        </w:tabs>
        <w:ind w:left="4320" w:hanging="360"/>
      </w:pPr>
    </w:lvl>
    <w:lvl w:ilvl="6" w:tplc="124C6468" w:tentative="1">
      <w:start w:val="1"/>
      <w:numFmt w:val="decimal"/>
      <w:lvlText w:val="%7."/>
      <w:lvlJc w:val="left"/>
      <w:pPr>
        <w:tabs>
          <w:tab w:val="num" w:pos="5040"/>
        </w:tabs>
        <w:ind w:left="5040" w:hanging="360"/>
      </w:pPr>
    </w:lvl>
    <w:lvl w:ilvl="7" w:tplc="767A885A" w:tentative="1">
      <w:start w:val="1"/>
      <w:numFmt w:val="decimal"/>
      <w:lvlText w:val="%8."/>
      <w:lvlJc w:val="left"/>
      <w:pPr>
        <w:tabs>
          <w:tab w:val="num" w:pos="5760"/>
        </w:tabs>
        <w:ind w:left="5760" w:hanging="360"/>
      </w:pPr>
    </w:lvl>
    <w:lvl w:ilvl="8" w:tplc="4FEC81FC" w:tentative="1">
      <w:start w:val="1"/>
      <w:numFmt w:val="decimal"/>
      <w:lvlText w:val="%9."/>
      <w:lvlJc w:val="left"/>
      <w:pPr>
        <w:tabs>
          <w:tab w:val="num" w:pos="6480"/>
        </w:tabs>
        <w:ind w:left="6480" w:hanging="360"/>
      </w:pPr>
    </w:lvl>
  </w:abstractNum>
  <w:abstractNum w:abstractNumId="192" w15:restartNumberingAfterBreak="0">
    <w:nsid w:val="54591832"/>
    <w:multiLevelType w:val="hybridMultilevel"/>
    <w:tmpl w:val="719CCACC"/>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3" w15:restartNumberingAfterBreak="0">
    <w:nsid w:val="54F0556F"/>
    <w:multiLevelType w:val="hybridMultilevel"/>
    <w:tmpl w:val="A5B6C18E"/>
    <w:lvl w:ilvl="0" w:tplc="2B6E5FD8">
      <w:start w:val="1"/>
      <w:numFmt w:val="bullet"/>
      <w:lvlText w:val="•"/>
      <w:lvlJc w:val="left"/>
      <w:pPr>
        <w:tabs>
          <w:tab w:val="num" w:pos="720"/>
        </w:tabs>
        <w:ind w:left="720" w:hanging="360"/>
      </w:pPr>
      <w:rPr>
        <w:rFonts w:ascii="Arial" w:hAnsi="Arial" w:hint="default"/>
      </w:rPr>
    </w:lvl>
    <w:lvl w:ilvl="1" w:tplc="34087E46">
      <w:start w:val="1"/>
      <w:numFmt w:val="bullet"/>
      <w:lvlText w:val=""/>
      <w:lvlJc w:val="left"/>
      <w:pPr>
        <w:tabs>
          <w:tab w:val="num" w:pos="1440"/>
        </w:tabs>
        <w:ind w:left="1440" w:hanging="360"/>
      </w:pPr>
      <w:rPr>
        <w:rFonts w:ascii="Wingdings" w:hAnsi="Wingdings" w:hint="default"/>
      </w:rPr>
    </w:lvl>
    <w:lvl w:ilvl="2" w:tplc="449ED510" w:tentative="1">
      <w:start w:val="1"/>
      <w:numFmt w:val="bullet"/>
      <w:lvlText w:val="•"/>
      <w:lvlJc w:val="left"/>
      <w:pPr>
        <w:tabs>
          <w:tab w:val="num" w:pos="2160"/>
        </w:tabs>
        <w:ind w:left="2160" w:hanging="360"/>
      </w:pPr>
      <w:rPr>
        <w:rFonts w:ascii="Arial" w:hAnsi="Arial" w:hint="default"/>
      </w:rPr>
    </w:lvl>
    <w:lvl w:ilvl="3" w:tplc="5C0E0840" w:tentative="1">
      <w:start w:val="1"/>
      <w:numFmt w:val="bullet"/>
      <w:lvlText w:val="•"/>
      <w:lvlJc w:val="left"/>
      <w:pPr>
        <w:tabs>
          <w:tab w:val="num" w:pos="2880"/>
        </w:tabs>
        <w:ind w:left="2880" w:hanging="360"/>
      </w:pPr>
      <w:rPr>
        <w:rFonts w:ascii="Arial" w:hAnsi="Arial" w:hint="default"/>
      </w:rPr>
    </w:lvl>
    <w:lvl w:ilvl="4" w:tplc="C554B6A6" w:tentative="1">
      <w:start w:val="1"/>
      <w:numFmt w:val="bullet"/>
      <w:lvlText w:val="•"/>
      <w:lvlJc w:val="left"/>
      <w:pPr>
        <w:tabs>
          <w:tab w:val="num" w:pos="3600"/>
        </w:tabs>
        <w:ind w:left="3600" w:hanging="360"/>
      </w:pPr>
      <w:rPr>
        <w:rFonts w:ascii="Arial" w:hAnsi="Arial" w:hint="default"/>
      </w:rPr>
    </w:lvl>
    <w:lvl w:ilvl="5" w:tplc="906E4CDE" w:tentative="1">
      <w:start w:val="1"/>
      <w:numFmt w:val="bullet"/>
      <w:lvlText w:val="•"/>
      <w:lvlJc w:val="left"/>
      <w:pPr>
        <w:tabs>
          <w:tab w:val="num" w:pos="4320"/>
        </w:tabs>
        <w:ind w:left="4320" w:hanging="360"/>
      </w:pPr>
      <w:rPr>
        <w:rFonts w:ascii="Arial" w:hAnsi="Arial" w:hint="default"/>
      </w:rPr>
    </w:lvl>
    <w:lvl w:ilvl="6" w:tplc="37D449A0" w:tentative="1">
      <w:start w:val="1"/>
      <w:numFmt w:val="bullet"/>
      <w:lvlText w:val="•"/>
      <w:lvlJc w:val="left"/>
      <w:pPr>
        <w:tabs>
          <w:tab w:val="num" w:pos="5040"/>
        </w:tabs>
        <w:ind w:left="5040" w:hanging="360"/>
      </w:pPr>
      <w:rPr>
        <w:rFonts w:ascii="Arial" w:hAnsi="Arial" w:hint="default"/>
      </w:rPr>
    </w:lvl>
    <w:lvl w:ilvl="7" w:tplc="E4CAD608" w:tentative="1">
      <w:start w:val="1"/>
      <w:numFmt w:val="bullet"/>
      <w:lvlText w:val="•"/>
      <w:lvlJc w:val="left"/>
      <w:pPr>
        <w:tabs>
          <w:tab w:val="num" w:pos="5760"/>
        </w:tabs>
        <w:ind w:left="5760" w:hanging="360"/>
      </w:pPr>
      <w:rPr>
        <w:rFonts w:ascii="Arial" w:hAnsi="Arial" w:hint="default"/>
      </w:rPr>
    </w:lvl>
    <w:lvl w:ilvl="8" w:tplc="851CE1F2" w:tentative="1">
      <w:start w:val="1"/>
      <w:numFmt w:val="bullet"/>
      <w:lvlText w:val="•"/>
      <w:lvlJc w:val="left"/>
      <w:pPr>
        <w:tabs>
          <w:tab w:val="num" w:pos="6480"/>
        </w:tabs>
        <w:ind w:left="6480" w:hanging="360"/>
      </w:pPr>
      <w:rPr>
        <w:rFonts w:ascii="Arial" w:hAnsi="Arial" w:hint="default"/>
      </w:rPr>
    </w:lvl>
  </w:abstractNum>
  <w:abstractNum w:abstractNumId="194" w15:restartNumberingAfterBreak="0">
    <w:nsid w:val="555B48DC"/>
    <w:multiLevelType w:val="hybridMultilevel"/>
    <w:tmpl w:val="BC4C431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5" w15:restartNumberingAfterBreak="0">
    <w:nsid w:val="55B307B1"/>
    <w:multiLevelType w:val="hybridMultilevel"/>
    <w:tmpl w:val="6414CD02"/>
    <w:lvl w:ilvl="0" w:tplc="721E8B1E">
      <w:start w:val="1"/>
      <w:numFmt w:val="bullet"/>
      <w:lvlText w:val="•"/>
      <w:lvlJc w:val="left"/>
      <w:pPr>
        <w:tabs>
          <w:tab w:val="num" w:pos="720"/>
        </w:tabs>
        <w:ind w:left="720" w:hanging="360"/>
      </w:pPr>
      <w:rPr>
        <w:rFonts w:ascii="Arial" w:hAnsi="Arial" w:hint="default"/>
      </w:rPr>
    </w:lvl>
    <w:lvl w:ilvl="1" w:tplc="8B1C58BC" w:tentative="1">
      <w:start w:val="1"/>
      <w:numFmt w:val="bullet"/>
      <w:lvlText w:val="•"/>
      <w:lvlJc w:val="left"/>
      <w:pPr>
        <w:tabs>
          <w:tab w:val="num" w:pos="1440"/>
        </w:tabs>
        <w:ind w:left="1440" w:hanging="360"/>
      </w:pPr>
      <w:rPr>
        <w:rFonts w:ascii="Arial" w:hAnsi="Arial" w:hint="default"/>
      </w:rPr>
    </w:lvl>
    <w:lvl w:ilvl="2" w:tplc="B76C5492" w:tentative="1">
      <w:start w:val="1"/>
      <w:numFmt w:val="bullet"/>
      <w:lvlText w:val="•"/>
      <w:lvlJc w:val="left"/>
      <w:pPr>
        <w:tabs>
          <w:tab w:val="num" w:pos="2160"/>
        </w:tabs>
        <w:ind w:left="2160" w:hanging="360"/>
      </w:pPr>
      <w:rPr>
        <w:rFonts w:ascii="Arial" w:hAnsi="Arial" w:hint="default"/>
      </w:rPr>
    </w:lvl>
    <w:lvl w:ilvl="3" w:tplc="008C4BAE" w:tentative="1">
      <w:start w:val="1"/>
      <w:numFmt w:val="bullet"/>
      <w:lvlText w:val="•"/>
      <w:lvlJc w:val="left"/>
      <w:pPr>
        <w:tabs>
          <w:tab w:val="num" w:pos="2880"/>
        </w:tabs>
        <w:ind w:left="2880" w:hanging="360"/>
      </w:pPr>
      <w:rPr>
        <w:rFonts w:ascii="Arial" w:hAnsi="Arial" w:hint="default"/>
      </w:rPr>
    </w:lvl>
    <w:lvl w:ilvl="4" w:tplc="DC20367C" w:tentative="1">
      <w:start w:val="1"/>
      <w:numFmt w:val="bullet"/>
      <w:lvlText w:val="•"/>
      <w:lvlJc w:val="left"/>
      <w:pPr>
        <w:tabs>
          <w:tab w:val="num" w:pos="3600"/>
        </w:tabs>
        <w:ind w:left="3600" w:hanging="360"/>
      </w:pPr>
      <w:rPr>
        <w:rFonts w:ascii="Arial" w:hAnsi="Arial" w:hint="default"/>
      </w:rPr>
    </w:lvl>
    <w:lvl w:ilvl="5" w:tplc="A6DE0E2E" w:tentative="1">
      <w:start w:val="1"/>
      <w:numFmt w:val="bullet"/>
      <w:lvlText w:val="•"/>
      <w:lvlJc w:val="left"/>
      <w:pPr>
        <w:tabs>
          <w:tab w:val="num" w:pos="4320"/>
        </w:tabs>
        <w:ind w:left="4320" w:hanging="360"/>
      </w:pPr>
      <w:rPr>
        <w:rFonts w:ascii="Arial" w:hAnsi="Arial" w:hint="default"/>
      </w:rPr>
    </w:lvl>
    <w:lvl w:ilvl="6" w:tplc="6596B84C" w:tentative="1">
      <w:start w:val="1"/>
      <w:numFmt w:val="bullet"/>
      <w:lvlText w:val="•"/>
      <w:lvlJc w:val="left"/>
      <w:pPr>
        <w:tabs>
          <w:tab w:val="num" w:pos="5040"/>
        </w:tabs>
        <w:ind w:left="5040" w:hanging="360"/>
      </w:pPr>
      <w:rPr>
        <w:rFonts w:ascii="Arial" w:hAnsi="Arial" w:hint="default"/>
      </w:rPr>
    </w:lvl>
    <w:lvl w:ilvl="7" w:tplc="D682EBEE" w:tentative="1">
      <w:start w:val="1"/>
      <w:numFmt w:val="bullet"/>
      <w:lvlText w:val="•"/>
      <w:lvlJc w:val="left"/>
      <w:pPr>
        <w:tabs>
          <w:tab w:val="num" w:pos="5760"/>
        </w:tabs>
        <w:ind w:left="5760" w:hanging="360"/>
      </w:pPr>
      <w:rPr>
        <w:rFonts w:ascii="Arial" w:hAnsi="Arial" w:hint="default"/>
      </w:rPr>
    </w:lvl>
    <w:lvl w:ilvl="8" w:tplc="B4082A88" w:tentative="1">
      <w:start w:val="1"/>
      <w:numFmt w:val="bullet"/>
      <w:lvlText w:val="•"/>
      <w:lvlJc w:val="left"/>
      <w:pPr>
        <w:tabs>
          <w:tab w:val="num" w:pos="6480"/>
        </w:tabs>
        <w:ind w:left="6480" w:hanging="360"/>
      </w:pPr>
      <w:rPr>
        <w:rFonts w:ascii="Arial" w:hAnsi="Arial" w:hint="default"/>
      </w:rPr>
    </w:lvl>
  </w:abstractNum>
  <w:abstractNum w:abstractNumId="196" w15:restartNumberingAfterBreak="0">
    <w:nsid w:val="55EC7807"/>
    <w:multiLevelType w:val="hybridMultilevel"/>
    <w:tmpl w:val="F38008DA"/>
    <w:lvl w:ilvl="0" w:tplc="0E201E3A">
      <w:start w:val="1"/>
      <w:numFmt w:val="bullet"/>
      <w:lvlText w:val=""/>
      <w:lvlJc w:val="left"/>
      <w:pPr>
        <w:tabs>
          <w:tab w:val="num" w:pos="720"/>
        </w:tabs>
        <w:ind w:left="720" w:hanging="360"/>
      </w:pPr>
      <w:rPr>
        <w:rFonts w:ascii="Wingdings" w:hAnsi="Wingdings" w:hint="default"/>
      </w:rPr>
    </w:lvl>
    <w:lvl w:ilvl="1" w:tplc="EF868C04" w:tentative="1">
      <w:start w:val="1"/>
      <w:numFmt w:val="bullet"/>
      <w:lvlText w:val=""/>
      <w:lvlJc w:val="left"/>
      <w:pPr>
        <w:tabs>
          <w:tab w:val="num" w:pos="1440"/>
        </w:tabs>
        <w:ind w:left="1440" w:hanging="360"/>
      </w:pPr>
      <w:rPr>
        <w:rFonts w:ascii="Wingdings" w:hAnsi="Wingdings" w:hint="default"/>
      </w:rPr>
    </w:lvl>
    <w:lvl w:ilvl="2" w:tplc="DFD8E5A2" w:tentative="1">
      <w:start w:val="1"/>
      <w:numFmt w:val="bullet"/>
      <w:lvlText w:val=""/>
      <w:lvlJc w:val="left"/>
      <w:pPr>
        <w:tabs>
          <w:tab w:val="num" w:pos="2160"/>
        </w:tabs>
        <w:ind w:left="2160" w:hanging="360"/>
      </w:pPr>
      <w:rPr>
        <w:rFonts w:ascii="Wingdings" w:hAnsi="Wingdings" w:hint="default"/>
      </w:rPr>
    </w:lvl>
    <w:lvl w:ilvl="3" w:tplc="0F64C436" w:tentative="1">
      <w:start w:val="1"/>
      <w:numFmt w:val="bullet"/>
      <w:lvlText w:val=""/>
      <w:lvlJc w:val="left"/>
      <w:pPr>
        <w:tabs>
          <w:tab w:val="num" w:pos="2880"/>
        </w:tabs>
        <w:ind w:left="2880" w:hanging="360"/>
      </w:pPr>
      <w:rPr>
        <w:rFonts w:ascii="Wingdings" w:hAnsi="Wingdings" w:hint="default"/>
      </w:rPr>
    </w:lvl>
    <w:lvl w:ilvl="4" w:tplc="E5FC98CA" w:tentative="1">
      <w:start w:val="1"/>
      <w:numFmt w:val="bullet"/>
      <w:lvlText w:val=""/>
      <w:lvlJc w:val="left"/>
      <w:pPr>
        <w:tabs>
          <w:tab w:val="num" w:pos="3600"/>
        </w:tabs>
        <w:ind w:left="3600" w:hanging="360"/>
      </w:pPr>
      <w:rPr>
        <w:rFonts w:ascii="Wingdings" w:hAnsi="Wingdings" w:hint="default"/>
      </w:rPr>
    </w:lvl>
    <w:lvl w:ilvl="5" w:tplc="F3A22A9A" w:tentative="1">
      <w:start w:val="1"/>
      <w:numFmt w:val="bullet"/>
      <w:lvlText w:val=""/>
      <w:lvlJc w:val="left"/>
      <w:pPr>
        <w:tabs>
          <w:tab w:val="num" w:pos="4320"/>
        </w:tabs>
        <w:ind w:left="4320" w:hanging="360"/>
      </w:pPr>
      <w:rPr>
        <w:rFonts w:ascii="Wingdings" w:hAnsi="Wingdings" w:hint="default"/>
      </w:rPr>
    </w:lvl>
    <w:lvl w:ilvl="6" w:tplc="D18EE342" w:tentative="1">
      <w:start w:val="1"/>
      <w:numFmt w:val="bullet"/>
      <w:lvlText w:val=""/>
      <w:lvlJc w:val="left"/>
      <w:pPr>
        <w:tabs>
          <w:tab w:val="num" w:pos="5040"/>
        </w:tabs>
        <w:ind w:left="5040" w:hanging="360"/>
      </w:pPr>
      <w:rPr>
        <w:rFonts w:ascii="Wingdings" w:hAnsi="Wingdings" w:hint="default"/>
      </w:rPr>
    </w:lvl>
    <w:lvl w:ilvl="7" w:tplc="EEAE269C" w:tentative="1">
      <w:start w:val="1"/>
      <w:numFmt w:val="bullet"/>
      <w:lvlText w:val=""/>
      <w:lvlJc w:val="left"/>
      <w:pPr>
        <w:tabs>
          <w:tab w:val="num" w:pos="5760"/>
        </w:tabs>
        <w:ind w:left="5760" w:hanging="360"/>
      </w:pPr>
      <w:rPr>
        <w:rFonts w:ascii="Wingdings" w:hAnsi="Wingdings" w:hint="default"/>
      </w:rPr>
    </w:lvl>
    <w:lvl w:ilvl="8" w:tplc="82A8C9B0" w:tentative="1">
      <w:start w:val="1"/>
      <w:numFmt w:val="bullet"/>
      <w:lvlText w:val=""/>
      <w:lvlJc w:val="left"/>
      <w:pPr>
        <w:tabs>
          <w:tab w:val="num" w:pos="6480"/>
        </w:tabs>
        <w:ind w:left="6480" w:hanging="360"/>
      </w:pPr>
      <w:rPr>
        <w:rFonts w:ascii="Wingdings" w:hAnsi="Wingdings" w:hint="default"/>
      </w:rPr>
    </w:lvl>
  </w:abstractNum>
  <w:abstractNum w:abstractNumId="197" w15:restartNumberingAfterBreak="0">
    <w:nsid w:val="55EF7CE8"/>
    <w:multiLevelType w:val="hybridMultilevel"/>
    <w:tmpl w:val="2B560E3E"/>
    <w:lvl w:ilvl="0" w:tplc="A75E3DA6">
      <w:start w:val="1"/>
      <w:numFmt w:val="bullet"/>
      <w:lvlText w:val="•"/>
      <w:lvlJc w:val="left"/>
      <w:pPr>
        <w:tabs>
          <w:tab w:val="num" w:pos="720"/>
        </w:tabs>
        <w:ind w:left="720" w:hanging="360"/>
      </w:pPr>
      <w:rPr>
        <w:rFonts w:ascii="Arial" w:hAnsi="Arial" w:hint="default"/>
      </w:rPr>
    </w:lvl>
    <w:lvl w:ilvl="1" w:tplc="80524970" w:tentative="1">
      <w:start w:val="1"/>
      <w:numFmt w:val="bullet"/>
      <w:lvlText w:val="•"/>
      <w:lvlJc w:val="left"/>
      <w:pPr>
        <w:tabs>
          <w:tab w:val="num" w:pos="1440"/>
        </w:tabs>
        <w:ind w:left="1440" w:hanging="360"/>
      </w:pPr>
      <w:rPr>
        <w:rFonts w:ascii="Arial" w:hAnsi="Arial" w:hint="default"/>
      </w:rPr>
    </w:lvl>
    <w:lvl w:ilvl="2" w:tplc="D36EE33E" w:tentative="1">
      <w:start w:val="1"/>
      <w:numFmt w:val="bullet"/>
      <w:lvlText w:val="•"/>
      <w:lvlJc w:val="left"/>
      <w:pPr>
        <w:tabs>
          <w:tab w:val="num" w:pos="2160"/>
        </w:tabs>
        <w:ind w:left="2160" w:hanging="360"/>
      </w:pPr>
      <w:rPr>
        <w:rFonts w:ascii="Arial" w:hAnsi="Arial" w:hint="default"/>
      </w:rPr>
    </w:lvl>
    <w:lvl w:ilvl="3" w:tplc="84400F9E" w:tentative="1">
      <w:start w:val="1"/>
      <w:numFmt w:val="bullet"/>
      <w:lvlText w:val="•"/>
      <w:lvlJc w:val="left"/>
      <w:pPr>
        <w:tabs>
          <w:tab w:val="num" w:pos="2880"/>
        </w:tabs>
        <w:ind w:left="2880" w:hanging="360"/>
      </w:pPr>
      <w:rPr>
        <w:rFonts w:ascii="Arial" w:hAnsi="Arial" w:hint="default"/>
      </w:rPr>
    </w:lvl>
    <w:lvl w:ilvl="4" w:tplc="94C01B40" w:tentative="1">
      <w:start w:val="1"/>
      <w:numFmt w:val="bullet"/>
      <w:lvlText w:val="•"/>
      <w:lvlJc w:val="left"/>
      <w:pPr>
        <w:tabs>
          <w:tab w:val="num" w:pos="3600"/>
        </w:tabs>
        <w:ind w:left="3600" w:hanging="360"/>
      </w:pPr>
      <w:rPr>
        <w:rFonts w:ascii="Arial" w:hAnsi="Arial" w:hint="default"/>
      </w:rPr>
    </w:lvl>
    <w:lvl w:ilvl="5" w:tplc="BEF42622" w:tentative="1">
      <w:start w:val="1"/>
      <w:numFmt w:val="bullet"/>
      <w:lvlText w:val="•"/>
      <w:lvlJc w:val="left"/>
      <w:pPr>
        <w:tabs>
          <w:tab w:val="num" w:pos="4320"/>
        </w:tabs>
        <w:ind w:left="4320" w:hanging="360"/>
      </w:pPr>
      <w:rPr>
        <w:rFonts w:ascii="Arial" w:hAnsi="Arial" w:hint="default"/>
      </w:rPr>
    </w:lvl>
    <w:lvl w:ilvl="6" w:tplc="462A0926" w:tentative="1">
      <w:start w:val="1"/>
      <w:numFmt w:val="bullet"/>
      <w:lvlText w:val="•"/>
      <w:lvlJc w:val="left"/>
      <w:pPr>
        <w:tabs>
          <w:tab w:val="num" w:pos="5040"/>
        </w:tabs>
        <w:ind w:left="5040" w:hanging="360"/>
      </w:pPr>
      <w:rPr>
        <w:rFonts w:ascii="Arial" w:hAnsi="Arial" w:hint="default"/>
      </w:rPr>
    </w:lvl>
    <w:lvl w:ilvl="7" w:tplc="322E56BC" w:tentative="1">
      <w:start w:val="1"/>
      <w:numFmt w:val="bullet"/>
      <w:lvlText w:val="•"/>
      <w:lvlJc w:val="left"/>
      <w:pPr>
        <w:tabs>
          <w:tab w:val="num" w:pos="5760"/>
        </w:tabs>
        <w:ind w:left="5760" w:hanging="360"/>
      </w:pPr>
      <w:rPr>
        <w:rFonts w:ascii="Arial" w:hAnsi="Arial" w:hint="default"/>
      </w:rPr>
    </w:lvl>
    <w:lvl w:ilvl="8" w:tplc="F0021D5C" w:tentative="1">
      <w:start w:val="1"/>
      <w:numFmt w:val="bullet"/>
      <w:lvlText w:val="•"/>
      <w:lvlJc w:val="left"/>
      <w:pPr>
        <w:tabs>
          <w:tab w:val="num" w:pos="6480"/>
        </w:tabs>
        <w:ind w:left="6480" w:hanging="360"/>
      </w:pPr>
      <w:rPr>
        <w:rFonts w:ascii="Arial" w:hAnsi="Arial" w:hint="default"/>
      </w:rPr>
    </w:lvl>
  </w:abstractNum>
  <w:abstractNum w:abstractNumId="198" w15:restartNumberingAfterBreak="0">
    <w:nsid w:val="57040D58"/>
    <w:multiLevelType w:val="hybridMultilevel"/>
    <w:tmpl w:val="34C842AA"/>
    <w:lvl w:ilvl="0" w:tplc="846A5ED4">
      <w:start w:val="1"/>
      <w:numFmt w:val="bullet"/>
      <w:lvlText w:val="•"/>
      <w:lvlJc w:val="left"/>
      <w:pPr>
        <w:tabs>
          <w:tab w:val="num" w:pos="720"/>
        </w:tabs>
        <w:ind w:left="720" w:hanging="360"/>
      </w:pPr>
      <w:rPr>
        <w:rFonts w:ascii="Arial" w:hAnsi="Arial" w:hint="default"/>
      </w:rPr>
    </w:lvl>
    <w:lvl w:ilvl="1" w:tplc="ADDC65B6" w:tentative="1">
      <w:start w:val="1"/>
      <w:numFmt w:val="bullet"/>
      <w:lvlText w:val=""/>
      <w:lvlJc w:val="left"/>
      <w:pPr>
        <w:tabs>
          <w:tab w:val="num" w:pos="1440"/>
        </w:tabs>
        <w:ind w:left="1440" w:hanging="360"/>
      </w:pPr>
      <w:rPr>
        <w:rFonts w:ascii="Wingdings" w:hAnsi="Wingdings" w:hint="default"/>
      </w:rPr>
    </w:lvl>
    <w:lvl w:ilvl="2" w:tplc="567AF5AE" w:tentative="1">
      <w:start w:val="1"/>
      <w:numFmt w:val="bullet"/>
      <w:lvlText w:val=""/>
      <w:lvlJc w:val="left"/>
      <w:pPr>
        <w:tabs>
          <w:tab w:val="num" w:pos="2160"/>
        </w:tabs>
        <w:ind w:left="2160" w:hanging="360"/>
      </w:pPr>
      <w:rPr>
        <w:rFonts w:ascii="Wingdings" w:hAnsi="Wingdings" w:hint="default"/>
      </w:rPr>
    </w:lvl>
    <w:lvl w:ilvl="3" w:tplc="C48EF820" w:tentative="1">
      <w:start w:val="1"/>
      <w:numFmt w:val="bullet"/>
      <w:lvlText w:val=""/>
      <w:lvlJc w:val="left"/>
      <w:pPr>
        <w:tabs>
          <w:tab w:val="num" w:pos="2880"/>
        </w:tabs>
        <w:ind w:left="2880" w:hanging="360"/>
      </w:pPr>
      <w:rPr>
        <w:rFonts w:ascii="Wingdings" w:hAnsi="Wingdings" w:hint="default"/>
      </w:rPr>
    </w:lvl>
    <w:lvl w:ilvl="4" w:tplc="839453B0" w:tentative="1">
      <w:start w:val="1"/>
      <w:numFmt w:val="bullet"/>
      <w:lvlText w:val=""/>
      <w:lvlJc w:val="left"/>
      <w:pPr>
        <w:tabs>
          <w:tab w:val="num" w:pos="3600"/>
        </w:tabs>
        <w:ind w:left="3600" w:hanging="360"/>
      </w:pPr>
      <w:rPr>
        <w:rFonts w:ascii="Wingdings" w:hAnsi="Wingdings" w:hint="default"/>
      </w:rPr>
    </w:lvl>
    <w:lvl w:ilvl="5" w:tplc="1B62E68C" w:tentative="1">
      <w:start w:val="1"/>
      <w:numFmt w:val="bullet"/>
      <w:lvlText w:val=""/>
      <w:lvlJc w:val="left"/>
      <w:pPr>
        <w:tabs>
          <w:tab w:val="num" w:pos="4320"/>
        </w:tabs>
        <w:ind w:left="4320" w:hanging="360"/>
      </w:pPr>
      <w:rPr>
        <w:rFonts w:ascii="Wingdings" w:hAnsi="Wingdings" w:hint="default"/>
      </w:rPr>
    </w:lvl>
    <w:lvl w:ilvl="6" w:tplc="0B74D3FE" w:tentative="1">
      <w:start w:val="1"/>
      <w:numFmt w:val="bullet"/>
      <w:lvlText w:val=""/>
      <w:lvlJc w:val="left"/>
      <w:pPr>
        <w:tabs>
          <w:tab w:val="num" w:pos="5040"/>
        </w:tabs>
        <w:ind w:left="5040" w:hanging="360"/>
      </w:pPr>
      <w:rPr>
        <w:rFonts w:ascii="Wingdings" w:hAnsi="Wingdings" w:hint="default"/>
      </w:rPr>
    </w:lvl>
    <w:lvl w:ilvl="7" w:tplc="58DC4148" w:tentative="1">
      <w:start w:val="1"/>
      <w:numFmt w:val="bullet"/>
      <w:lvlText w:val=""/>
      <w:lvlJc w:val="left"/>
      <w:pPr>
        <w:tabs>
          <w:tab w:val="num" w:pos="5760"/>
        </w:tabs>
        <w:ind w:left="5760" w:hanging="360"/>
      </w:pPr>
      <w:rPr>
        <w:rFonts w:ascii="Wingdings" w:hAnsi="Wingdings" w:hint="default"/>
      </w:rPr>
    </w:lvl>
    <w:lvl w:ilvl="8" w:tplc="E0D85BBC" w:tentative="1">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57063EFE"/>
    <w:multiLevelType w:val="hybridMultilevel"/>
    <w:tmpl w:val="99C6DFC6"/>
    <w:lvl w:ilvl="0" w:tplc="4F2CDBAC">
      <w:start w:val="1"/>
      <w:numFmt w:val="bullet"/>
      <w:lvlText w:val="•"/>
      <w:lvlJc w:val="left"/>
      <w:pPr>
        <w:tabs>
          <w:tab w:val="num" w:pos="720"/>
        </w:tabs>
        <w:ind w:left="720" w:hanging="360"/>
      </w:pPr>
      <w:rPr>
        <w:rFonts w:ascii="Arial" w:hAnsi="Arial" w:hint="default"/>
      </w:rPr>
    </w:lvl>
    <w:lvl w:ilvl="1" w:tplc="0E3A3758" w:tentative="1">
      <w:start w:val="1"/>
      <w:numFmt w:val="bullet"/>
      <w:lvlText w:val="•"/>
      <w:lvlJc w:val="left"/>
      <w:pPr>
        <w:tabs>
          <w:tab w:val="num" w:pos="1440"/>
        </w:tabs>
        <w:ind w:left="1440" w:hanging="360"/>
      </w:pPr>
      <w:rPr>
        <w:rFonts w:ascii="Arial" w:hAnsi="Arial" w:hint="default"/>
      </w:rPr>
    </w:lvl>
    <w:lvl w:ilvl="2" w:tplc="A1361070" w:tentative="1">
      <w:start w:val="1"/>
      <w:numFmt w:val="bullet"/>
      <w:lvlText w:val="•"/>
      <w:lvlJc w:val="left"/>
      <w:pPr>
        <w:tabs>
          <w:tab w:val="num" w:pos="2160"/>
        </w:tabs>
        <w:ind w:left="2160" w:hanging="360"/>
      </w:pPr>
      <w:rPr>
        <w:rFonts w:ascii="Arial" w:hAnsi="Arial" w:hint="default"/>
      </w:rPr>
    </w:lvl>
    <w:lvl w:ilvl="3" w:tplc="082AA5F4" w:tentative="1">
      <w:start w:val="1"/>
      <w:numFmt w:val="bullet"/>
      <w:lvlText w:val="•"/>
      <w:lvlJc w:val="left"/>
      <w:pPr>
        <w:tabs>
          <w:tab w:val="num" w:pos="2880"/>
        </w:tabs>
        <w:ind w:left="2880" w:hanging="360"/>
      </w:pPr>
      <w:rPr>
        <w:rFonts w:ascii="Arial" w:hAnsi="Arial" w:hint="default"/>
      </w:rPr>
    </w:lvl>
    <w:lvl w:ilvl="4" w:tplc="244E155E" w:tentative="1">
      <w:start w:val="1"/>
      <w:numFmt w:val="bullet"/>
      <w:lvlText w:val="•"/>
      <w:lvlJc w:val="left"/>
      <w:pPr>
        <w:tabs>
          <w:tab w:val="num" w:pos="3600"/>
        </w:tabs>
        <w:ind w:left="3600" w:hanging="360"/>
      </w:pPr>
      <w:rPr>
        <w:rFonts w:ascii="Arial" w:hAnsi="Arial" w:hint="default"/>
      </w:rPr>
    </w:lvl>
    <w:lvl w:ilvl="5" w:tplc="FCACFC6C" w:tentative="1">
      <w:start w:val="1"/>
      <w:numFmt w:val="bullet"/>
      <w:lvlText w:val="•"/>
      <w:lvlJc w:val="left"/>
      <w:pPr>
        <w:tabs>
          <w:tab w:val="num" w:pos="4320"/>
        </w:tabs>
        <w:ind w:left="4320" w:hanging="360"/>
      </w:pPr>
      <w:rPr>
        <w:rFonts w:ascii="Arial" w:hAnsi="Arial" w:hint="default"/>
      </w:rPr>
    </w:lvl>
    <w:lvl w:ilvl="6" w:tplc="528E7538" w:tentative="1">
      <w:start w:val="1"/>
      <w:numFmt w:val="bullet"/>
      <w:lvlText w:val="•"/>
      <w:lvlJc w:val="left"/>
      <w:pPr>
        <w:tabs>
          <w:tab w:val="num" w:pos="5040"/>
        </w:tabs>
        <w:ind w:left="5040" w:hanging="360"/>
      </w:pPr>
      <w:rPr>
        <w:rFonts w:ascii="Arial" w:hAnsi="Arial" w:hint="default"/>
      </w:rPr>
    </w:lvl>
    <w:lvl w:ilvl="7" w:tplc="7F6A762A" w:tentative="1">
      <w:start w:val="1"/>
      <w:numFmt w:val="bullet"/>
      <w:lvlText w:val="•"/>
      <w:lvlJc w:val="left"/>
      <w:pPr>
        <w:tabs>
          <w:tab w:val="num" w:pos="5760"/>
        </w:tabs>
        <w:ind w:left="5760" w:hanging="360"/>
      </w:pPr>
      <w:rPr>
        <w:rFonts w:ascii="Arial" w:hAnsi="Arial" w:hint="default"/>
      </w:rPr>
    </w:lvl>
    <w:lvl w:ilvl="8" w:tplc="8C3204D2" w:tentative="1">
      <w:start w:val="1"/>
      <w:numFmt w:val="bullet"/>
      <w:lvlText w:val="•"/>
      <w:lvlJc w:val="left"/>
      <w:pPr>
        <w:tabs>
          <w:tab w:val="num" w:pos="6480"/>
        </w:tabs>
        <w:ind w:left="6480" w:hanging="360"/>
      </w:pPr>
      <w:rPr>
        <w:rFonts w:ascii="Arial" w:hAnsi="Arial" w:hint="default"/>
      </w:rPr>
    </w:lvl>
  </w:abstractNum>
  <w:abstractNum w:abstractNumId="200" w15:restartNumberingAfterBreak="0">
    <w:nsid w:val="570E7582"/>
    <w:multiLevelType w:val="hybridMultilevel"/>
    <w:tmpl w:val="A8D695A8"/>
    <w:lvl w:ilvl="0" w:tplc="C858879A">
      <w:start w:val="1"/>
      <w:numFmt w:val="bullet"/>
      <w:lvlText w:val="•"/>
      <w:lvlJc w:val="left"/>
      <w:pPr>
        <w:tabs>
          <w:tab w:val="num" w:pos="720"/>
        </w:tabs>
        <w:ind w:left="720" w:hanging="360"/>
      </w:pPr>
      <w:rPr>
        <w:rFonts w:ascii="Arial" w:hAnsi="Arial" w:hint="default"/>
      </w:rPr>
    </w:lvl>
    <w:lvl w:ilvl="1" w:tplc="9564B9A0" w:tentative="1">
      <w:start w:val="1"/>
      <w:numFmt w:val="bullet"/>
      <w:lvlText w:val="•"/>
      <w:lvlJc w:val="left"/>
      <w:pPr>
        <w:tabs>
          <w:tab w:val="num" w:pos="1440"/>
        </w:tabs>
        <w:ind w:left="1440" w:hanging="360"/>
      </w:pPr>
      <w:rPr>
        <w:rFonts w:ascii="Arial" w:hAnsi="Arial" w:hint="default"/>
      </w:rPr>
    </w:lvl>
    <w:lvl w:ilvl="2" w:tplc="CFF8DD5C" w:tentative="1">
      <w:start w:val="1"/>
      <w:numFmt w:val="bullet"/>
      <w:lvlText w:val="•"/>
      <w:lvlJc w:val="left"/>
      <w:pPr>
        <w:tabs>
          <w:tab w:val="num" w:pos="2160"/>
        </w:tabs>
        <w:ind w:left="2160" w:hanging="360"/>
      </w:pPr>
      <w:rPr>
        <w:rFonts w:ascii="Arial" w:hAnsi="Arial" w:hint="default"/>
      </w:rPr>
    </w:lvl>
    <w:lvl w:ilvl="3" w:tplc="D242A86A" w:tentative="1">
      <w:start w:val="1"/>
      <w:numFmt w:val="bullet"/>
      <w:lvlText w:val="•"/>
      <w:lvlJc w:val="left"/>
      <w:pPr>
        <w:tabs>
          <w:tab w:val="num" w:pos="2880"/>
        </w:tabs>
        <w:ind w:left="2880" w:hanging="360"/>
      </w:pPr>
      <w:rPr>
        <w:rFonts w:ascii="Arial" w:hAnsi="Arial" w:hint="default"/>
      </w:rPr>
    </w:lvl>
    <w:lvl w:ilvl="4" w:tplc="9F6C99CC" w:tentative="1">
      <w:start w:val="1"/>
      <w:numFmt w:val="bullet"/>
      <w:lvlText w:val="•"/>
      <w:lvlJc w:val="left"/>
      <w:pPr>
        <w:tabs>
          <w:tab w:val="num" w:pos="3600"/>
        </w:tabs>
        <w:ind w:left="3600" w:hanging="360"/>
      </w:pPr>
      <w:rPr>
        <w:rFonts w:ascii="Arial" w:hAnsi="Arial" w:hint="default"/>
      </w:rPr>
    </w:lvl>
    <w:lvl w:ilvl="5" w:tplc="C332F9A0" w:tentative="1">
      <w:start w:val="1"/>
      <w:numFmt w:val="bullet"/>
      <w:lvlText w:val="•"/>
      <w:lvlJc w:val="left"/>
      <w:pPr>
        <w:tabs>
          <w:tab w:val="num" w:pos="4320"/>
        </w:tabs>
        <w:ind w:left="4320" w:hanging="360"/>
      </w:pPr>
      <w:rPr>
        <w:rFonts w:ascii="Arial" w:hAnsi="Arial" w:hint="default"/>
      </w:rPr>
    </w:lvl>
    <w:lvl w:ilvl="6" w:tplc="0DBE831E" w:tentative="1">
      <w:start w:val="1"/>
      <w:numFmt w:val="bullet"/>
      <w:lvlText w:val="•"/>
      <w:lvlJc w:val="left"/>
      <w:pPr>
        <w:tabs>
          <w:tab w:val="num" w:pos="5040"/>
        </w:tabs>
        <w:ind w:left="5040" w:hanging="360"/>
      </w:pPr>
      <w:rPr>
        <w:rFonts w:ascii="Arial" w:hAnsi="Arial" w:hint="default"/>
      </w:rPr>
    </w:lvl>
    <w:lvl w:ilvl="7" w:tplc="86C0F4D4" w:tentative="1">
      <w:start w:val="1"/>
      <w:numFmt w:val="bullet"/>
      <w:lvlText w:val="•"/>
      <w:lvlJc w:val="left"/>
      <w:pPr>
        <w:tabs>
          <w:tab w:val="num" w:pos="5760"/>
        </w:tabs>
        <w:ind w:left="5760" w:hanging="360"/>
      </w:pPr>
      <w:rPr>
        <w:rFonts w:ascii="Arial" w:hAnsi="Arial" w:hint="default"/>
      </w:rPr>
    </w:lvl>
    <w:lvl w:ilvl="8" w:tplc="F0EC1BB8" w:tentative="1">
      <w:start w:val="1"/>
      <w:numFmt w:val="bullet"/>
      <w:lvlText w:val="•"/>
      <w:lvlJc w:val="left"/>
      <w:pPr>
        <w:tabs>
          <w:tab w:val="num" w:pos="6480"/>
        </w:tabs>
        <w:ind w:left="6480" w:hanging="360"/>
      </w:pPr>
      <w:rPr>
        <w:rFonts w:ascii="Arial" w:hAnsi="Arial" w:hint="default"/>
      </w:rPr>
    </w:lvl>
  </w:abstractNum>
  <w:abstractNum w:abstractNumId="201" w15:restartNumberingAfterBreak="0">
    <w:nsid w:val="58266F17"/>
    <w:multiLevelType w:val="hybridMultilevel"/>
    <w:tmpl w:val="305810F4"/>
    <w:lvl w:ilvl="0" w:tplc="04240001">
      <w:start w:val="1"/>
      <w:numFmt w:val="bullet"/>
      <w:lvlText w:val=""/>
      <w:lvlJc w:val="left"/>
      <w:pPr>
        <w:tabs>
          <w:tab w:val="num" w:pos="720"/>
        </w:tabs>
        <w:ind w:left="720" w:hanging="360"/>
      </w:pPr>
      <w:rPr>
        <w:rFonts w:ascii="Symbol" w:hAnsi="Symbol" w:hint="default"/>
      </w:rPr>
    </w:lvl>
    <w:lvl w:ilvl="1" w:tplc="4FBC307C" w:tentative="1">
      <w:start w:val="1"/>
      <w:numFmt w:val="bullet"/>
      <w:lvlText w:val=""/>
      <w:lvlJc w:val="left"/>
      <w:pPr>
        <w:tabs>
          <w:tab w:val="num" w:pos="1440"/>
        </w:tabs>
        <w:ind w:left="1440" w:hanging="360"/>
      </w:pPr>
      <w:rPr>
        <w:rFonts w:ascii="Wingdings" w:hAnsi="Wingdings" w:hint="default"/>
      </w:rPr>
    </w:lvl>
    <w:lvl w:ilvl="2" w:tplc="6B68F7B4">
      <w:start w:val="1"/>
      <w:numFmt w:val="bullet"/>
      <w:lvlText w:val=""/>
      <w:lvlJc w:val="left"/>
      <w:pPr>
        <w:tabs>
          <w:tab w:val="num" w:pos="2160"/>
        </w:tabs>
        <w:ind w:left="2160" w:hanging="360"/>
      </w:pPr>
      <w:rPr>
        <w:rFonts w:ascii="Wingdings" w:hAnsi="Wingdings" w:hint="default"/>
      </w:rPr>
    </w:lvl>
    <w:lvl w:ilvl="3" w:tplc="60609F42" w:tentative="1">
      <w:start w:val="1"/>
      <w:numFmt w:val="bullet"/>
      <w:lvlText w:val=""/>
      <w:lvlJc w:val="left"/>
      <w:pPr>
        <w:tabs>
          <w:tab w:val="num" w:pos="2880"/>
        </w:tabs>
        <w:ind w:left="2880" w:hanging="360"/>
      </w:pPr>
      <w:rPr>
        <w:rFonts w:ascii="Wingdings" w:hAnsi="Wingdings" w:hint="default"/>
      </w:rPr>
    </w:lvl>
    <w:lvl w:ilvl="4" w:tplc="3030F3A0" w:tentative="1">
      <w:start w:val="1"/>
      <w:numFmt w:val="bullet"/>
      <w:lvlText w:val=""/>
      <w:lvlJc w:val="left"/>
      <w:pPr>
        <w:tabs>
          <w:tab w:val="num" w:pos="3600"/>
        </w:tabs>
        <w:ind w:left="3600" w:hanging="360"/>
      </w:pPr>
      <w:rPr>
        <w:rFonts w:ascii="Wingdings" w:hAnsi="Wingdings" w:hint="default"/>
      </w:rPr>
    </w:lvl>
    <w:lvl w:ilvl="5" w:tplc="E7D2295E" w:tentative="1">
      <w:start w:val="1"/>
      <w:numFmt w:val="bullet"/>
      <w:lvlText w:val=""/>
      <w:lvlJc w:val="left"/>
      <w:pPr>
        <w:tabs>
          <w:tab w:val="num" w:pos="4320"/>
        </w:tabs>
        <w:ind w:left="4320" w:hanging="360"/>
      </w:pPr>
      <w:rPr>
        <w:rFonts w:ascii="Wingdings" w:hAnsi="Wingdings" w:hint="default"/>
      </w:rPr>
    </w:lvl>
    <w:lvl w:ilvl="6" w:tplc="674C2D58" w:tentative="1">
      <w:start w:val="1"/>
      <w:numFmt w:val="bullet"/>
      <w:lvlText w:val=""/>
      <w:lvlJc w:val="left"/>
      <w:pPr>
        <w:tabs>
          <w:tab w:val="num" w:pos="5040"/>
        </w:tabs>
        <w:ind w:left="5040" w:hanging="360"/>
      </w:pPr>
      <w:rPr>
        <w:rFonts w:ascii="Wingdings" w:hAnsi="Wingdings" w:hint="default"/>
      </w:rPr>
    </w:lvl>
    <w:lvl w:ilvl="7" w:tplc="D34204BE" w:tentative="1">
      <w:start w:val="1"/>
      <w:numFmt w:val="bullet"/>
      <w:lvlText w:val=""/>
      <w:lvlJc w:val="left"/>
      <w:pPr>
        <w:tabs>
          <w:tab w:val="num" w:pos="5760"/>
        </w:tabs>
        <w:ind w:left="5760" w:hanging="360"/>
      </w:pPr>
      <w:rPr>
        <w:rFonts w:ascii="Wingdings" w:hAnsi="Wingdings" w:hint="default"/>
      </w:rPr>
    </w:lvl>
    <w:lvl w:ilvl="8" w:tplc="65C6C45C"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585D2E32"/>
    <w:multiLevelType w:val="hybridMultilevel"/>
    <w:tmpl w:val="CF64E8DE"/>
    <w:lvl w:ilvl="0" w:tplc="34087E46">
      <w:start w:val="1"/>
      <w:numFmt w:val="bullet"/>
      <w:lvlText w:val=""/>
      <w:lvlJc w:val="left"/>
      <w:pPr>
        <w:tabs>
          <w:tab w:val="num" w:pos="720"/>
        </w:tabs>
        <w:ind w:left="720" w:hanging="360"/>
      </w:pPr>
      <w:rPr>
        <w:rFonts w:ascii="Wingdings" w:hAnsi="Wingdings" w:hint="default"/>
      </w:rPr>
    </w:lvl>
    <w:lvl w:ilvl="1" w:tplc="846A5ED4">
      <w:start w:val="1"/>
      <w:numFmt w:val="bullet"/>
      <w:lvlText w:val="•"/>
      <w:lvlJc w:val="left"/>
      <w:pPr>
        <w:tabs>
          <w:tab w:val="num" w:pos="1440"/>
        </w:tabs>
        <w:ind w:left="1440" w:hanging="360"/>
      </w:pPr>
      <w:rPr>
        <w:rFonts w:ascii="Arial" w:hAnsi="Arial" w:hint="default"/>
      </w:rPr>
    </w:lvl>
    <w:lvl w:ilvl="2" w:tplc="D570E770" w:tentative="1">
      <w:start w:val="1"/>
      <w:numFmt w:val="bullet"/>
      <w:lvlText w:val="-"/>
      <w:lvlJc w:val="left"/>
      <w:pPr>
        <w:tabs>
          <w:tab w:val="num" w:pos="2160"/>
        </w:tabs>
        <w:ind w:left="2160" w:hanging="360"/>
      </w:pPr>
      <w:rPr>
        <w:rFonts w:ascii="Times New Roman" w:hAnsi="Times New Roman" w:hint="default"/>
      </w:rPr>
    </w:lvl>
    <w:lvl w:ilvl="3" w:tplc="766EB5D4" w:tentative="1">
      <w:start w:val="1"/>
      <w:numFmt w:val="bullet"/>
      <w:lvlText w:val="-"/>
      <w:lvlJc w:val="left"/>
      <w:pPr>
        <w:tabs>
          <w:tab w:val="num" w:pos="2880"/>
        </w:tabs>
        <w:ind w:left="2880" w:hanging="360"/>
      </w:pPr>
      <w:rPr>
        <w:rFonts w:ascii="Times New Roman" w:hAnsi="Times New Roman" w:hint="default"/>
      </w:rPr>
    </w:lvl>
    <w:lvl w:ilvl="4" w:tplc="30D0FA0A" w:tentative="1">
      <w:start w:val="1"/>
      <w:numFmt w:val="bullet"/>
      <w:lvlText w:val="-"/>
      <w:lvlJc w:val="left"/>
      <w:pPr>
        <w:tabs>
          <w:tab w:val="num" w:pos="3600"/>
        </w:tabs>
        <w:ind w:left="3600" w:hanging="360"/>
      </w:pPr>
      <w:rPr>
        <w:rFonts w:ascii="Times New Roman" w:hAnsi="Times New Roman" w:hint="default"/>
      </w:rPr>
    </w:lvl>
    <w:lvl w:ilvl="5" w:tplc="DEFE5C14" w:tentative="1">
      <w:start w:val="1"/>
      <w:numFmt w:val="bullet"/>
      <w:lvlText w:val="-"/>
      <w:lvlJc w:val="left"/>
      <w:pPr>
        <w:tabs>
          <w:tab w:val="num" w:pos="4320"/>
        </w:tabs>
        <w:ind w:left="4320" w:hanging="360"/>
      </w:pPr>
      <w:rPr>
        <w:rFonts w:ascii="Times New Roman" w:hAnsi="Times New Roman" w:hint="default"/>
      </w:rPr>
    </w:lvl>
    <w:lvl w:ilvl="6" w:tplc="E14A74EE" w:tentative="1">
      <w:start w:val="1"/>
      <w:numFmt w:val="bullet"/>
      <w:lvlText w:val="-"/>
      <w:lvlJc w:val="left"/>
      <w:pPr>
        <w:tabs>
          <w:tab w:val="num" w:pos="5040"/>
        </w:tabs>
        <w:ind w:left="5040" w:hanging="360"/>
      </w:pPr>
      <w:rPr>
        <w:rFonts w:ascii="Times New Roman" w:hAnsi="Times New Roman" w:hint="default"/>
      </w:rPr>
    </w:lvl>
    <w:lvl w:ilvl="7" w:tplc="59F80EBE" w:tentative="1">
      <w:start w:val="1"/>
      <w:numFmt w:val="bullet"/>
      <w:lvlText w:val="-"/>
      <w:lvlJc w:val="left"/>
      <w:pPr>
        <w:tabs>
          <w:tab w:val="num" w:pos="5760"/>
        </w:tabs>
        <w:ind w:left="5760" w:hanging="360"/>
      </w:pPr>
      <w:rPr>
        <w:rFonts w:ascii="Times New Roman" w:hAnsi="Times New Roman" w:hint="default"/>
      </w:rPr>
    </w:lvl>
    <w:lvl w:ilvl="8" w:tplc="ECD42924" w:tentative="1">
      <w:start w:val="1"/>
      <w:numFmt w:val="bullet"/>
      <w:lvlText w:val="-"/>
      <w:lvlJc w:val="left"/>
      <w:pPr>
        <w:tabs>
          <w:tab w:val="num" w:pos="6480"/>
        </w:tabs>
        <w:ind w:left="6480" w:hanging="360"/>
      </w:pPr>
      <w:rPr>
        <w:rFonts w:ascii="Times New Roman" w:hAnsi="Times New Roman" w:hint="default"/>
      </w:rPr>
    </w:lvl>
  </w:abstractNum>
  <w:abstractNum w:abstractNumId="203" w15:restartNumberingAfterBreak="0">
    <w:nsid w:val="58784B66"/>
    <w:multiLevelType w:val="hybridMultilevel"/>
    <w:tmpl w:val="80442BFA"/>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4" w15:restartNumberingAfterBreak="0">
    <w:nsid w:val="58F7523C"/>
    <w:multiLevelType w:val="hybridMultilevel"/>
    <w:tmpl w:val="025CC126"/>
    <w:lvl w:ilvl="0" w:tplc="61EE7986">
      <w:start w:val="1"/>
      <w:numFmt w:val="bullet"/>
      <w:lvlText w:val="•"/>
      <w:lvlJc w:val="left"/>
      <w:pPr>
        <w:tabs>
          <w:tab w:val="num" w:pos="720"/>
        </w:tabs>
        <w:ind w:left="720" w:hanging="360"/>
      </w:pPr>
      <w:rPr>
        <w:rFonts w:ascii="Arial" w:hAnsi="Arial" w:hint="default"/>
      </w:rPr>
    </w:lvl>
    <w:lvl w:ilvl="1" w:tplc="8F6225E6" w:tentative="1">
      <w:start w:val="1"/>
      <w:numFmt w:val="bullet"/>
      <w:lvlText w:val="•"/>
      <w:lvlJc w:val="left"/>
      <w:pPr>
        <w:tabs>
          <w:tab w:val="num" w:pos="1440"/>
        </w:tabs>
        <w:ind w:left="1440" w:hanging="360"/>
      </w:pPr>
      <w:rPr>
        <w:rFonts w:ascii="Arial" w:hAnsi="Arial" w:hint="default"/>
      </w:rPr>
    </w:lvl>
    <w:lvl w:ilvl="2" w:tplc="55200576" w:tentative="1">
      <w:start w:val="1"/>
      <w:numFmt w:val="bullet"/>
      <w:lvlText w:val="•"/>
      <w:lvlJc w:val="left"/>
      <w:pPr>
        <w:tabs>
          <w:tab w:val="num" w:pos="2160"/>
        </w:tabs>
        <w:ind w:left="2160" w:hanging="360"/>
      </w:pPr>
      <w:rPr>
        <w:rFonts w:ascii="Arial" w:hAnsi="Arial" w:hint="default"/>
      </w:rPr>
    </w:lvl>
    <w:lvl w:ilvl="3" w:tplc="FE3CF3A2" w:tentative="1">
      <w:start w:val="1"/>
      <w:numFmt w:val="bullet"/>
      <w:lvlText w:val="•"/>
      <w:lvlJc w:val="left"/>
      <w:pPr>
        <w:tabs>
          <w:tab w:val="num" w:pos="2880"/>
        </w:tabs>
        <w:ind w:left="2880" w:hanging="360"/>
      </w:pPr>
      <w:rPr>
        <w:rFonts w:ascii="Arial" w:hAnsi="Arial" w:hint="default"/>
      </w:rPr>
    </w:lvl>
    <w:lvl w:ilvl="4" w:tplc="57108834" w:tentative="1">
      <w:start w:val="1"/>
      <w:numFmt w:val="bullet"/>
      <w:lvlText w:val="•"/>
      <w:lvlJc w:val="left"/>
      <w:pPr>
        <w:tabs>
          <w:tab w:val="num" w:pos="3600"/>
        </w:tabs>
        <w:ind w:left="3600" w:hanging="360"/>
      </w:pPr>
      <w:rPr>
        <w:rFonts w:ascii="Arial" w:hAnsi="Arial" w:hint="default"/>
      </w:rPr>
    </w:lvl>
    <w:lvl w:ilvl="5" w:tplc="B8FAD7F2" w:tentative="1">
      <w:start w:val="1"/>
      <w:numFmt w:val="bullet"/>
      <w:lvlText w:val="•"/>
      <w:lvlJc w:val="left"/>
      <w:pPr>
        <w:tabs>
          <w:tab w:val="num" w:pos="4320"/>
        </w:tabs>
        <w:ind w:left="4320" w:hanging="360"/>
      </w:pPr>
      <w:rPr>
        <w:rFonts w:ascii="Arial" w:hAnsi="Arial" w:hint="default"/>
      </w:rPr>
    </w:lvl>
    <w:lvl w:ilvl="6" w:tplc="D88857C2" w:tentative="1">
      <w:start w:val="1"/>
      <w:numFmt w:val="bullet"/>
      <w:lvlText w:val="•"/>
      <w:lvlJc w:val="left"/>
      <w:pPr>
        <w:tabs>
          <w:tab w:val="num" w:pos="5040"/>
        </w:tabs>
        <w:ind w:left="5040" w:hanging="360"/>
      </w:pPr>
      <w:rPr>
        <w:rFonts w:ascii="Arial" w:hAnsi="Arial" w:hint="default"/>
      </w:rPr>
    </w:lvl>
    <w:lvl w:ilvl="7" w:tplc="0EAAD088" w:tentative="1">
      <w:start w:val="1"/>
      <w:numFmt w:val="bullet"/>
      <w:lvlText w:val="•"/>
      <w:lvlJc w:val="left"/>
      <w:pPr>
        <w:tabs>
          <w:tab w:val="num" w:pos="5760"/>
        </w:tabs>
        <w:ind w:left="5760" w:hanging="360"/>
      </w:pPr>
      <w:rPr>
        <w:rFonts w:ascii="Arial" w:hAnsi="Arial" w:hint="default"/>
      </w:rPr>
    </w:lvl>
    <w:lvl w:ilvl="8" w:tplc="9B3CC9D8" w:tentative="1">
      <w:start w:val="1"/>
      <w:numFmt w:val="bullet"/>
      <w:lvlText w:val="•"/>
      <w:lvlJc w:val="left"/>
      <w:pPr>
        <w:tabs>
          <w:tab w:val="num" w:pos="6480"/>
        </w:tabs>
        <w:ind w:left="6480" w:hanging="360"/>
      </w:pPr>
      <w:rPr>
        <w:rFonts w:ascii="Arial" w:hAnsi="Arial" w:hint="default"/>
      </w:rPr>
    </w:lvl>
  </w:abstractNum>
  <w:abstractNum w:abstractNumId="205" w15:restartNumberingAfterBreak="0">
    <w:nsid w:val="59944607"/>
    <w:multiLevelType w:val="hybridMultilevel"/>
    <w:tmpl w:val="8676D910"/>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6" w15:restartNumberingAfterBreak="0">
    <w:nsid w:val="59B83B30"/>
    <w:multiLevelType w:val="hybridMultilevel"/>
    <w:tmpl w:val="92F06F7C"/>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7" w15:restartNumberingAfterBreak="0">
    <w:nsid w:val="5A3274C4"/>
    <w:multiLevelType w:val="hybridMultilevel"/>
    <w:tmpl w:val="974A6DAC"/>
    <w:lvl w:ilvl="0" w:tplc="FD7E926A">
      <w:start w:val="1"/>
      <w:numFmt w:val="bullet"/>
      <w:lvlText w:val="•"/>
      <w:lvlJc w:val="left"/>
      <w:pPr>
        <w:tabs>
          <w:tab w:val="num" w:pos="720"/>
        </w:tabs>
        <w:ind w:left="720" w:hanging="360"/>
      </w:pPr>
      <w:rPr>
        <w:rFonts w:ascii="Arial" w:hAnsi="Arial" w:hint="default"/>
      </w:rPr>
    </w:lvl>
    <w:lvl w:ilvl="1" w:tplc="5A503534" w:tentative="1">
      <w:start w:val="1"/>
      <w:numFmt w:val="bullet"/>
      <w:lvlText w:val="•"/>
      <w:lvlJc w:val="left"/>
      <w:pPr>
        <w:tabs>
          <w:tab w:val="num" w:pos="1440"/>
        </w:tabs>
        <w:ind w:left="1440" w:hanging="360"/>
      </w:pPr>
      <w:rPr>
        <w:rFonts w:ascii="Arial" w:hAnsi="Arial" w:hint="default"/>
      </w:rPr>
    </w:lvl>
    <w:lvl w:ilvl="2" w:tplc="528AEB1C" w:tentative="1">
      <w:start w:val="1"/>
      <w:numFmt w:val="bullet"/>
      <w:lvlText w:val="•"/>
      <w:lvlJc w:val="left"/>
      <w:pPr>
        <w:tabs>
          <w:tab w:val="num" w:pos="2160"/>
        </w:tabs>
        <w:ind w:left="2160" w:hanging="360"/>
      </w:pPr>
      <w:rPr>
        <w:rFonts w:ascii="Arial" w:hAnsi="Arial" w:hint="default"/>
      </w:rPr>
    </w:lvl>
    <w:lvl w:ilvl="3" w:tplc="1A884F46" w:tentative="1">
      <w:start w:val="1"/>
      <w:numFmt w:val="bullet"/>
      <w:lvlText w:val="•"/>
      <w:lvlJc w:val="left"/>
      <w:pPr>
        <w:tabs>
          <w:tab w:val="num" w:pos="2880"/>
        </w:tabs>
        <w:ind w:left="2880" w:hanging="360"/>
      </w:pPr>
      <w:rPr>
        <w:rFonts w:ascii="Arial" w:hAnsi="Arial" w:hint="default"/>
      </w:rPr>
    </w:lvl>
    <w:lvl w:ilvl="4" w:tplc="82461B9A" w:tentative="1">
      <w:start w:val="1"/>
      <w:numFmt w:val="bullet"/>
      <w:lvlText w:val="•"/>
      <w:lvlJc w:val="left"/>
      <w:pPr>
        <w:tabs>
          <w:tab w:val="num" w:pos="3600"/>
        </w:tabs>
        <w:ind w:left="3600" w:hanging="360"/>
      </w:pPr>
      <w:rPr>
        <w:rFonts w:ascii="Arial" w:hAnsi="Arial" w:hint="default"/>
      </w:rPr>
    </w:lvl>
    <w:lvl w:ilvl="5" w:tplc="6150D356" w:tentative="1">
      <w:start w:val="1"/>
      <w:numFmt w:val="bullet"/>
      <w:lvlText w:val="•"/>
      <w:lvlJc w:val="left"/>
      <w:pPr>
        <w:tabs>
          <w:tab w:val="num" w:pos="4320"/>
        </w:tabs>
        <w:ind w:left="4320" w:hanging="360"/>
      </w:pPr>
      <w:rPr>
        <w:rFonts w:ascii="Arial" w:hAnsi="Arial" w:hint="default"/>
      </w:rPr>
    </w:lvl>
    <w:lvl w:ilvl="6" w:tplc="10EA2B80" w:tentative="1">
      <w:start w:val="1"/>
      <w:numFmt w:val="bullet"/>
      <w:lvlText w:val="•"/>
      <w:lvlJc w:val="left"/>
      <w:pPr>
        <w:tabs>
          <w:tab w:val="num" w:pos="5040"/>
        </w:tabs>
        <w:ind w:left="5040" w:hanging="360"/>
      </w:pPr>
      <w:rPr>
        <w:rFonts w:ascii="Arial" w:hAnsi="Arial" w:hint="default"/>
      </w:rPr>
    </w:lvl>
    <w:lvl w:ilvl="7" w:tplc="44000260" w:tentative="1">
      <w:start w:val="1"/>
      <w:numFmt w:val="bullet"/>
      <w:lvlText w:val="•"/>
      <w:lvlJc w:val="left"/>
      <w:pPr>
        <w:tabs>
          <w:tab w:val="num" w:pos="5760"/>
        </w:tabs>
        <w:ind w:left="5760" w:hanging="360"/>
      </w:pPr>
      <w:rPr>
        <w:rFonts w:ascii="Arial" w:hAnsi="Arial" w:hint="default"/>
      </w:rPr>
    </w:lvl>
    <w:lvl w:ilvl="8" w:tplc="6AF00800" w:tentative="1">
      <w:start w:val="1"/>
      <w:numFmt w:val="bullet"/>
      <w:lvlText w:val="•"/>
      <w:lvlJc w:val="left"/>
      <w:pPr>
        <w:tabs>
          <w:tab w:val="num" w:pos="6480"/>
        </w:tabs>
        <w:ind w:left="6480" w:hanging="360"/>
      </w:pPr>
      <w:rPr>
        <w:rFonts w:ascii="Arial" w:hAnsi="Arial" w:hint="default"/>
      </w:rPr>
    </w:lvl>
  </w:abstractNum>
  <w:abstractNum w:abstractNumId="208" w15:restartNumberingAfterBreak="0">
    <w:nsid w:val="5AC44F15"/>
    <w:multiLevelType w:val="hybridMultilevel"/>
    <w:tmpl w:val="5D8638A4"/>
    <w:lvl w:ilvl="0" w:tplc="334AE4EA">
      <w:start w:val="1"/>
      <w:numFmt w:val="bullet"/>
      <w:lvlText w:val="•"/>
      <w:lvlJc w:val="left"/>
      <w:pPr>
        <w:tabs>
          <w:tab w:val="num" w:pos="720"/>
        </w:tabs>
        <w:ind w:left="720" w:hanging="360"/>
      </w:pPr>
      <w:rPr>
        <w:rFonts w:ascii="Arial" w:hAnsi="Arial" w:hint="default"/>
      </w:rPr>
    </w:lvl>
    <w:lvl w:ilvl="1" w:tplc="9E8E50EE" w:tentative="1">
      <w:start w:val="1"/>
      <w:numFmt w:val="bullet"/>
      <w:lvlText w:val="•"/>
      <w:lvlJc w:val="left"/>
      <w:pPr>
        <w:tabs>
          <w:tab w:val="num" w:pos="1440"/>
        </w:tabs>
        <w:ind w:left="1440" w:hanging="360"/>
      </w:pPr>
      <w:rPr>
        <w:rFonts w:ascii="Arial" w:hAnsi="Arial" w:hint="default"/>
      </w:rPr>
    </w:lvl>
    <w:lvl w:ilvl="2" w:tplc="365A99B4" w:tentative="1">
      <w:start w:val="1"/>
      <w:numFmt w:val="bullet"/>
      <w:lvlText w:val="•"/>
      <w:lvlJc w:val="left"/>
      <w:pPr>
        <w:tabs>
          <w:tab w:val="num" w:pos="2160"/>
        </w:tabs>
        <w:ind w:left="2160" w:hanging="360"/>
      </w:pPr>
      <w:rPr>
        <w:rFonts w:ascii="Arial" w:hAnsi="Arial" w:hint="default"/>
      </w:rPr>
    </w:lvl>
    <w:lvl w:ilvl="3" w:tplc="0074C090" w:tentative="1">
      <w:start w:val="1"/>
      <w:numFmt w:val="bullet"/>
      <w:lvlText w:val="•"/>
      <w:lvlJc w:val="left"/>
      <w:pPr>
        <w:tabs>
          <w:tab w:val="num" w:pos="2880"/>
        </w:tabs>
        <w:ind w:left="2880" w:hanging="360"/>
      </w:pPr>
      <w:rPr>
        <w:rFonts w:ascii="Arial" w:hAnsi="Arial" w:hint="default"/>
      </w:rPr>
    </w:lvl>
    <w:lvl w:ilvl="4" w:tplc="029C5464" w:tentative="1">
      <w:start w:val="1"/>
      <w:numFmt w:val="bullet"/>
      <w:lvlText w:val="•"/>
      <w:lvlJc w:val="left"/>
      <w:pPr>
        <w:tabs>
          <w:tab w:val="num" w:pos="3600"/>
        </w:tabs>
        <w:ind w:left="3600" w:hanging="360"/>
      </w:pPr>
      <w:rPr>
        <w:rFonts w:ascii="Arial" w:hAnsi="Arial" w:hint="default"/>
      </w:rPr>
    </w:lvl>
    <w:lvl w:ilvl="5" w:tplc="F1DAFF4C" w:tentative="1">
      <w:start w:val="1"/>
      <w:numFmt w:val="bullet"/>
      <w:lvlText w:val="•"/>
      <w:lvlJc w:val="left"/>
      <w:pPr>
        <w:tabs>
          <w:tab w:val="num" w:pos="4320"/>
        </w:tabs>
        <w:ind w:left="4320" w:hanging="360"/>
      </w:pPr>
      <w:rPr>
        <w:rFonts w:ascii="Arial" w:hAnsi="Arial" w:hint="default"/>
      </w:rPr>
    </w:lvl>
    <w:lvl w:ilvl="6" w:tplc="CAAA98D4" w:tentative="1">
      <w:start w:val="1"/>
      <w:numFmt w:val="bullet"/>
      <w:lvlText w:val="•"/>
      <w:lvlJc w:val="left"/>
      <w:pPr>
        <w:tabs>
          <w:tab w:val="num" w:pos="5040"/>
        </w:tabs>
        <w:ind w:left="5040" w:hanging="360"/>
      </w:pPr>
      <w:rPr>
        <w:rFonts w:ascii="Arial" w:hAnsi="Arial" w:hint="default"/>
      </w:rPr>
    </w:lvl>
    <w:lvl w:ilvl="7" w:tplc="6C0A414E" w:tentative="1">
      <w:start w:val="1"/>
      <w:numFmt w:val="bullet"/>
      <w:lvlText w:val="•"/>
      <w:lvlJc w:val="left"/>
      <w:pPr>
        <w:tabs>
          <w:tab w:val="num" w:pos="5760"/>
        </w:tabs>
        <w:ind w:left="5760" w:hanging="360"/>
      </w:pPr>
      <w:rPr>
        <w:rFonts w:ascii="Arial" w:hAnsi="Arial" w:hint="default"/>
      </w:rPr>
    </w:lvl>
    <w:lvl w:ilvl="8" w:tplc="C4547E7C" w:tentative="1">
      <w:start w:val="1"/>
      <w:numFmt w:val="bullet"/>
      <w:lvlText w:val="•"/>
      <w:lvlJc w:val="left"/>
      <w:pPr>
        <w:tabs>
          <w:tab w:val="num" w:pos="6480"/>
        </w:tabs>
        <w:ind w:left="6480" w:hanging="360"/>
      </w:pPr>
      <w:rPr>
        <w:rFonts w:ascii="Arial" w:hAnsi="Arial" w:hint="default"/>
      </w:rPr>
    </w:lvl>
  </w:abstractNum>
  <w:abstractNum w:abstractNumId="209" w15:restartNumberingAfterBreak="0">
    <w:nsid w:val="5B157EF7"/>
    <w:multiLevelType w:val="hybridMultilevel"/>
    <w:tmpl w:val="5F664A90"/>
    <w:lvl w:ilvl="0" w:tplc="02585256">
      <w:start w:val="1"/>
      <w:numFmt w:val="bullet"/>
      <w:lvlText w:val="•"/>
      <w:lvlJc w:val="left"/>
      <w:pPr>
        <w:tabs>
          <w:tab w:val="num" w:pos="720"/>
        </w:tabs>
        <w:ind w:left="720" w:hanging="360"/>
      </w:pPr>
      <w:rPr>
        <w:rFonts w:ascii="Arial" w:hAnsi="Arial" w:hint="default"/>
      </w:rPr>
    </w:lvl>
    <w:lvl w:ilvl="1" w:tplc="00DAEC6E" w:tentative="1">
      <w:start w:val="1"/>
      <w:numFmt w:val="bullet"/>
      <w:lvlText w:val="•"/>
      <w:lvlJc w:val="left"/>
      <w:pPr>
        <w:tabs>
          <w:tab w:val="num" w:pos="1440"/>
        </w:tabs>
        <w:ind w:left="1440" w:hanging="360"/>
      </w:pPr>
      <w:rPr>
        <w:rFonts w:ascii="Arial" w:hAnsi="Arial" w:hint="default"/>
      </w:rPr>
    </w:lvl>
    <w:lvl w:ilvl="2" w:tplc="C9F67D52" w:tentative="1">
      <w:start w:val="1"/>
      <w:numFmt w:val="bullet"/>
      <w:lvlText w:val="•"/>
      <w:lvlJc w:val="left"/>
      <w:pPr>
        <w:tabs>
          <w:tab w:val="num" w:pos="2160"/>
        </w:tabs>
        <w:ind w:left="2160" w:hanging="360"/>
      </w:pPr>
      <w:rPr>
        <w:rFonts w:ascii="Arial" w:hAnsi="Arial" w:hint="default"/>
      </w:rPr>
    </w:lvl>
    <w:lvl w:ilvl="3" w:tplc="447CA00C" w:tentative="1">
      <w:start w:val="1"/>
      <w:numFmt w:val="bullet"/>
      <w:lvlText w:val="•"/>
      <w:lvlJc w:val="left"/>
      <w:pPr>
        <w:tabs>
          <w:tab w:val="num" w:pos="2880"/>
        </w:tabs>
        <w:ind w:left="2880" w:hanging="360"/>
      </w:pPr>
      <w:rPr>
        <w:rFonts w:ascii="Arial" w:hAnsi="Arial" w:hint="default"/>
      </w:rPr>
    </w:lvl>
    <w:lvl w:ilvl="4" w:tplc="5686C442" w:tentative="1">
      <w:start w:val="1"/>
      <w:numFmt w:val="bullet"/>
      <w:lvlText w:val="•"/>
      <w:lvlJc w:val="left"/>
      <w:pPr>
        <w:tabs>
          <w:tab w:val="num" w:pos="3600"/>
        </w:tabs>
        <w:ind w:left="3600" w:hanging="360"/>
      </w:pPr>
      <w:rPr>
        <w:rFonts w:ascii="Arial" w:hAnsi="Arial" w:hint="default"/>
      </w:rPr>
    </w:lvl>
    <w:lvl w:ilvl="5" w:tplc="B6F20B32" w:tentative="1">
      <w:start w:val="1"/>
      <w:numFmt w:val="bullet"/>
      <w:lvlText w:val="•"/>
      <w:lvlJc w:val="left"/>
      <w:pPr>
        <w:tabs>
          <w:tab w:val="num" w:pos="4320"/>
        </w:tabs>
        <w:ind w:left="4320" w:hanging="360"/>
      </w:pPr>
      <w:rPr>
        <w:rFonts w:ascii="Arial" w:hAnsi="Arial" w:hint="default"/>
      </w:rPr>
    </w:lvl>
    <w:lvl w:ilvl="6" w:tplc="F55C88D8" w:tentative="1">
      <w:start w:val="1"/>
      <w:numFmt w:val="bullet"/>
      <w:lvlText w:val="•"/>
      <w:lvlJc w:val="left"/>
      <w:pPr>
        <w:tabs>
          <w:tab w:val="num" w:pos="5040"/>
        </w:tabs>
        <w:ind w:left="5040" w:hanging="360"/>
      </w:pPr>
      <w:rPr>
        <w:rFonts w:ascii="Arial" w:hAnsi="Arial" w:hint="default"/>
      </w:rPr>
    </w:lvl>
    <w:lvl w:ilvl="7" w:tplc="5C861B74" w:tentative="1">
      <w:start w:val="1"/>
      <w:numFmt w:val="bullet"/>
      <w:lvlText w:val="•"/>
      <w:lvlJc w:val="left"/>
      <w:pPr>
        <w:tabs>
          <w:tab w:val="num" w:pos="5760"/>
        </w:tabs>
        <w:ind w:left="5760" w:hanging="360"/>
      </w:pPr>
      <w:rPr>
        <w:rFonts w:ascii="Arial" w:hAnsi="Arial" w:hint="default"/>
      </w:rPr>
    </w:lvl>
    <w:lvl w:ilvl="8" w:tplc="AE1A88A4" w:tentative="1">
      <w:start w:val="1"/>
      <w:numFmt w:val="bullet"/>
      <w:lvlText w:val="•"/>
      <w:lvlJc w:val="left"/>
      <w:pPr>
        <w:tabs>
          <w:tab w:val="num" w:pos="6480"/>
        </w:tabs>
        <w:ind w:left="6480" w:hanging="360"/>
      </w:pPr>
      <w:rPr>
        <w:rFonts w:ascii="Arial" w:hAnsi="Arial" w:hint="default"/>
      </w:rPr>
    </w:lvl>
  </w:abstractNum>
  <w:abstractNum w:abstractNumId="210" w15:restartNumberingAfterBreak="0">
    <w:nsid w:val="5B6F7690"/>
    <w:multiLevelType w:val="hybridMultilevel"/>
    <w:tmpl w:val="64A6968E"/>
    <w:lvl w:ilvl="0" w:tplc="3566F702">
      <w:start w:val="1"/>
      <w:numFmt w:val="bullet"/>
      <w:lvlText w:val="•"/>
      <w:lvlJc w:val="left"/>
      <w:pPr>
        <w:tabs>
          <w:tab w:val="num" w:pos="720"/>
        </w:tabs>
        <w:ind w:left="720" w:hanging="360"/>
      </w:pPr>
      <w:rPr>
        <w:rFonts w:ascii="Arial" w:hAnsi="Arial" w:hint="default"/>
      </w:rPr>
    </w:lvl>
    <w:lvl w:ilvl="1" w:tplc="90687F00">
      <w:start w:val="1"/>
      <w:numFmt w:val="bullet"/>
      <w:lvlText w:val="•"/>
      <w:lvlJc w:val="left"/>
      <w:pPr>
        <w:tabs>
          <w:tab w:val="num" w:pos="1440"/>
        </w:tabs>
        <w:ind w:left="1440" w:hanging="360"/>
      </w:pPr>
      <w:rPr>
        <w:rFonts w:ascii="Arial" w:hAnsi="Arial" w:hint="default"/>
      </w:rPr>
    </w:lvl>
    <w:lvl w:ilvl="2" w:tplc="A4DE44E6" w:tentative="1">
      <w:start w:val="1"/>
      <w:numFmt w:val="bullet"/>
      <w:lvlText w:val="•"/>
      <w:lvlJc w:val="left"/>
      <w:pPr>
        <w:tabs>
          <w:tab w:val="num" w:pos="2160"/>
        </w:tabs>
        <w:ind w:left="2160" w:hanging="360"/>
      </w:pPr>
      <w:rPr>
        <w:rFonts w:ascii="Arial" w:hAnsi="Arial" w:hint="default"/>
      </w:rPr>
    </w:lvl>
    <w:lvl w:ilvl="3" w:tplc="A056B27E" w:tentative="1">
      <w:start w:val="1"/>
      <w:numFmt w:val="bullet"/>
      <w:lvlText w:val="•"/>
      <w:lvlJc w:val="left"/>
      <w:pPr>
        <w:tabs>
          <w:tab w:val="num" w:pos="2880"/>
        </w:tabs>
        <w:ind w:left="2880" w:hanging="360"/>
      </w:pPr>
      <w:rPr>
        <w:rFonts w:ascii="Arial" w:hAnsi="Arial" w:hint="default"/>
      </w:rPr>
    </w:lvl>
    <w:lvl w:ilvl="4" w:tplc="166C9926" w:tentative="1">
      <w:start w:val="1"/>
      <w:numFmt w:val="bullet"/>
      <w:lvlText w:val="•"/>
      <w:lvlJc w:val="left"/>
      <w:pPr>
        <w:tabs>
          <w:tab w:val="num" w:pos="3600"/>
        </w:tabs>
        <w:ind w:left="3600" w:hanging="360"/>
      </w:pPr>
      <w:rPr>
        <w:rFonts w:ascii="Arial" w:hAnsi="Arial" w:hint="default"/>
      </w:rPr>
    </w:lvl>
    <w:lvl w:ilvl="5" w:tplc="E116AE98" w:tentative="1">
      <w:start w:val="1"/>
      <w:numFmt w:val="bullet"/>
      <w:lvlText w:val="•"/>
      <w:lvlJc w:val="left"/>
      <w:pPr>
        <w:tabs>
          <w:tab w:val="num" w:pos="4320"/>
        </w:tabs>
        <w:ind w:left="4320" w:hanging="360"/>
      </w:pPr>
      <w:rPr>
        <w:rFonts w:ascii="Arial" w:hAnsi="Arial" w:hint="default"/>
      </w:rPr>
    </w:lvl>
    <w:lvl w:ilvl="6" w:tplc="833AC402" w:tentative="1">
      <w:start w:val="1"/>
      <w:numFmt w:val="bullet"/>
      <w:lvlText w:val="•"/>
      <w:lvlJc w:val="left"/>
      <w:pPr>
        <w:tabs>
          <w:tab w:val="num" w:pos="5040"/>
        </w:tabs>
        <w:ind w:left="5040" w:hanging="360"/>
      </w:pPr>
      <w:rPr>
        <w:rFonts w:ascii="Arial" w:hAnsi="Arial" w:hint="default"/>
      </w:rPr>
    </w:lvl>
    <w:lvl w:ilvl="7" w:tplc="2EA275BE" w:tentative="1">
      <w:start w:val="1"/>
      <w:numFmt w:val="bullet"/>
      <w:lvlText w:val="•"/>
      <w:lvlJc w:val="left"/>
      <w:pPr>
        <w:tabs>
          <w:tab w:val="num" w:pos="5760"/>
        </w:tabs>
        <w:ind w:left="5760" w:hanging="360"/>
      </w:pPr>
      <w:rPr>
        <w:rFonts w:ascii="Arial" w:hAnsi="Arial" w:hint="default"/>
      </w:rPr>
    </w:lvl>
    <w:lvl w:ilvl="8" w:tplc="6786126C" w:tentative="1">
      <w:start w:val="1"/>
      <w:numFmt w:val="bullet"/>
      <w:lvlText w:val="•"/>
      <w:lvlJc w:val="left"/>
      <w:pPr>
        <w:tabs>
          <w:tab w:val="num" w:pos="6480"/>
        </w:tabs>
        <w:ind w:left="6480" w:hanging="360"/>
      </w:pPr>
      <w:rPr>
        <w:rFonts w:ascii="Arial" w:hAnsi="Arial" w:hint="default"/>
      </w:rPr>
    </w:lvl>
  </w:abstractNum>
  <w:abstractNum w:abstractNumId="211" w15:restartNumberingAfterBreak="0">
    <w:nsid w:val="5BAA4AC8"/>
    <w:multiLevelType w:val="hybridMultilevel"/>
    <w:tmpl w:val="54C6BB5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2" w15:restartNumberingAfterBreak="0">
    <w:nsid w:val="5C171FEB"/>
    <w:multiLevelType w:val="hybridMultilevel"/>
    <w:tmpl w:val="68A29C06"/>
    <w:lvl w:ilvl="0" w:tplc="B3D6B514">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3" w15:restartNumberingAfterBreak="0">
    <w:nsid w:val="5C347DB6"/>
    <w:multiLevelType w:val="hybridMultilevel"/>
    <w:tmpl w:val="0C9CFCB8"/>
    <w:lvl w:ilvl="0" w:tplc="B9F47A36">
      <w:start w:val="1"/>
      <w:numFmt w:val="bullet"/>
      <w:lvlText w:val="•"/>
      <w:lvlJc w:val="left"/>
      <w:pPr>
        <w:tabs>
          <w:tab w:val="num" w:pos="720"/>
        </w:tabs>
        <w:ind w:left="720" w:hanging="360"/>
      </w:pPr>
      <w:rPr>
        <w:rFonts w:ascii="Arial" w:hAnsi="Arial" w:hint="default"/>
      </w:rPr>
    </w:lvl>
    <w:lvl w:ilvl="1" w:tplc="C6123D46" w:tentative="1">
      <w:start w:val="1"/>
      <w:numFmt w:val="bullet"/>
      <w:lvlText w:val="•"/>
      <w:lvlJc w:val="left"/>
      <w:pPr>
        <w:tabs>
          <w:tab w:val="num" w:pos="1440"/>
        </w:tabs>
        <w:ind w:left="1440" w:hanging="360"/>
      </w:pPr>
      <w:rPr>
        <w:rFonts w:ascii="Arial" w:hAnsi="Arial" w:hint="default"/>
      </w:rPr>
    </w:lvl>
    <w:lvl w:ilvl="2" w:tplc="2AA2CEB6" w:tentative="1">
      <w:start w:val="1"/>
      <w:numFmt w:val="bullet"/>
      <w:lvlText w:val="•"/>
      <w:lvlJc w:val="left"/>
      <w:pPr>
        <w:tabs>
          <w:tab w:val="num" w:pos="2160"/>
        </w:tabs>
        <w:ind w:left="2160" w:hanging="360"/>
      </w:pPr>
      <w:rPr>
        <w:rFonts w:ascii="Arial" w:hAnsi="Arial" w:hint="default"/>
      </w:rPr>
    </w:lvl>
    <w:lvl w:ilvl="3" w:tplc="940C2A26" w:tentative="1">
      <w:start w:val="1"/>
      <w:numFmt w:val="bullet"/>
      <w:lvlText w:val="•"/>
      <w:lvlJc w:val="left"/>
      <w:pPr>
        <w:tabs>
          <w:tab w:val="num" w:pos="2880"/>
        </w:tabs>
        <w:ind w:left="2880" w:hanging="360"/>
      </w:pPr>
      <w:rPr>
        <w:rFonts w:ascii="Arial" w:hAnsi="Arial" w:hint="default"/>
      </w:rPr>
    </w:lvl>
    <w:lvl w:ilvl="4" w:tplc="3DC2A880" w:tentative="1">
      <w:start w:val="1"/>
      <w:numFmt w:val="bullet"/>
      <w:lvlText w:val="•"/>
      <w:lvlJc w:val="left"/>
      <w:pPr>
        <w:tabs>
          <w:tab w:val="num" w:pos="3600"/>
        </w:tabs>
        <w:ind w:left="3600" w:hanging="360"/>
      </w:pPr>
      <w:rPr>
        <w:rFonts w:ascii="Arial" w:hAnsi="Arial" w:hint="default"/>
      </w:rPr>
    </w:lvl>
    <w:lvl w:ilvl="5" w:tplc="DF88FCB8" w:tentative="1">
      <w:start w:val="1"/>
      <w:numFmt w:val="bullet"/>
      <w:lvlText w:val="•"/>
      <w:lvlJc w:val="left"/>
      <w:pPr>
        <w:tabs>
          <w:tab w:val="num" w:pos="4320"/>
        </w:tabs>
        <w:ind w:left="4320" w:hanging="360"/>
      </w:pPr>
      <w:rPr>
        <w:rFonts w:ascii="Arial" w:hAnsi="Arial" w:hint="default"/>
      </w:rPr>
    </w:lvl>
    <w:lvl w:ilvl="6" w:tplc="E7927B2A" w:tentative="1">
      <w:start w:val="1"/>
      <w:numFmt w:val="bullet"/>
      <w:lvlText w:val="•"/>
      <w:lvlJc w:val="left"/>
      <w:pPr>
        <w:tabs>
          <w:tab w:val="num" w:pos="5040"/>
        </w:tabs>
        <w:ind w:left="5040" w:hanging="360"/>
      </w:pPr>
      <w:rPr>
        <w:rFonts w:ascii="Arial" w:hAnsi="Arial" w:hint="default"/>
      </w:rPr>
    </w:lvl>
    <w:lvl w:ilvl="7" w:tplc="63089FAA" w:tentative="1">
      <w:start w:val="1"/>
      <w:numFmt w:val="bullet"/>
      <w:lvlText w:val="•"/>
      <w:lvlJc w:val="left"/>
      <w:pPr>
        <w:tabs>
          <w:tab w:val="num" w:pos="5760"/>
        </w:tabs>
        <w:ind w:left="5760" w:hanging="360"/>
      </w:pPr>
      <w:rPr>
        <w:rFonts w:ascii="Arial" w:hAnsi="Arial" w:hint="default"/>
      </w:rPr>
    </w:lvl>
    <w:lvl w:ilvl="8" w:tplc="A2D2D508" w:tentative="1">
      <w:start w:val="1"/>
      <w:numFmt w:val="bullet"/>
      <w:lvlText w:val="•"/>
      <w:lvlJc w:val="left"/>
      <w:pPr>
        <w:tabs>
          <w:tab w:val="num" w:pos="6480"/>
        </w:tabs>
        <w:ind w:left="6480" w:hanging="360"/>
      </w:pPr>
      <w:rPr>
        <w:rFonts w:ascii="Arial" w:hAnsi="Arial" w:hint="default"/>
      </w:rPr>
    </w:lvl>
  </w:abstractNum>
  <w:abstractNum w:abstractNumId="214" w15:restartNumberingAfterBreak="0">
    <w:nsid w:val="5C4D41E7"/>
    <w:multiLevelType w:val="hybridMultilevel"/>
    <w:tmpl w:val="F02A0D50"/>
    <w:lvl w:ilvl="0" w:tplc="1686914C">
      <w:start w:val="1"/>
      <w:numFmt w:val="bullet"/>
      <w:lvlText w:val="•"/>
      <w:lvlJc w:val="left"/>
      <w:pPr>
        <w:tabs>
          <w:tab w:val="num" w:pos="720"/>
        </w:tabs>
        <w:ind w:left="720" w:hanging="360"/>
      </w:pPr>
      <w:rPr>
        <w:rFonts w:ascii="Arial" w:hAnsi="Arial" w:hint="default"/>
      </w:rPr>
    </w:lvl>
    <w:lvl w:ilvl="1" w:tplc="B0F4FC7E" w:tentative="1">
      <w:start w:val="1"/>
      <w:numFmt w:val="bullet"/>
      <w:lvlText w:val="•"/>
      <w:lvlJc w:val="left"/>
      <w:pPr>
        <w:tabs>
          <w:tab w:val="num" w:pos="1440"/>
        </w:tabs>
        <w:ind w:left="1440" w:hanging="360"/>
      </w:pPr>
      <w:rPr>
        <w:rFonts w:ascii="Arial" w:hAnsi="Arial" w:hint="default"/>
      </w:rPr>
    </w:lvl>
    <w:lvl w:ilvl="2" w:tplc="28DABAA2" w:tentative="1">
      <w:start w:val="1"/>
      <w:numFmt w:val="bullet"/>
      <w:lvlText w:val="•"/>
      <w:lvlJc w:val="left"/>
      <w:pPr>
        <w:tabs>
          <w:tab w:val="num" w:pos="2160"/>
        </w:tabs>
        <w:ind w:left="2160" w:hanging="360"/>
      </w:pPr>
      <w:rPr>
        <w:rFonts w:ascii="Arial" w:hAnsi="Arial" w:hint="default"/>
      </w:rPr>
    </w:lvl>
    <w:lvl w:ilvl="3" w:tplc="517A1404" w:tentative="1">
      <w:start w:val="1"/>
      <w:numFmt w:val="bullet"/>
      <w:lvlText w:val="•"/>
      <w:lvlJc w:val="left"/>
      <w:pPr>
        <w:tabs>
          <w:tab w:val="num" w:pos="2880"/>
        </w:tabs>
        <w:ind w:left="2880" w:hanging="360"/>
      </w:pPr>
      <w:rPr>
        <w:rFonts w:ascii="Arial" w:hAnsi="Arial" w:hint="default"/>
      </w:rPr>
    </w:lvl>
    <w:lvl w:ilvl="4" w:tplc="24C8658E" w:tentative="1">
      <w:start w:val="1"/>
      <w:numFmt w:val="bullet"/>
      <w:lvlText w:val="•"/>
      <w:lvlJc w:val="left"/>
      <w:pPr>
        <w:tabs>
          <w:tab w:val="num" w:pos="3600"/>
        </w:tabs>
        <w:ind w:left="3600" w:hanging="360"/>
      </w:pPr>
      <w:rPr>
        <w:rFonts w:ascii="Arial" w:hAnsi="Arial" w:hint="default"/>
      </w:rPr>
    </w:lvl>
    <w:lvl w:ilvl="5" w:tplc="85C8E50C" w:tentative="1">
      <w:start w:val="1"/>
      <w:numFmt w:val="bullet"/>
      <w:lvlText w:val="•"/>
      <w:lvlJc w:val="left"/>
      <w:pPr>
        <w:tabs>
          <w:tab w:val="num" w:pos="4320"/>
        </w:tabs>
        <w:ind w:left="4320" w:hanging="360"/>
      </w:pPr>
      <w:rPr>
        <w:rFonts w:ascii="Arial" w:hAnsi="Arial" w:hint="default"/>
      </w:rPr>
    </w:lvl>
    <w:lvl w:ilvl="6" w:tplc="BE94B30E" w:tentative="1">
      <w:start w:val="1"/>
      <w:numFmt w:val="bullet"/>
      <w:lvlText w:val="•"/>
      <w:lvlJc w:val="left"/>
      <w:pPr>
        <w:tabs>
          <w:tab w:val="num" w:pos="5040"/>
        </w:tabs>
        <w:ind w:left="5040" w:hanging="360"/>
      </w:pPr>
      <w:rPr>
        <w:rFonts w:ascii="Arial" w:hAnsi="Arial" w:hint="default"/>
      </w:rPr>
    </w:lvl>
    <w:lvl w:ilvl="7" w:tplc="930EE5B4" w:tentative="1">
      <w:start w:val="1"/>
      <w:numFmt w:val="bullet"/>
      <w:lvlText w:val="•"/>
      <w:lvlJc w:val="left"/>
      <w:pPr>
        <w:tabs>
          <w:tab w:val="num" w:pos="5760"/>
        </w:tabs>
        <w:ind w:left="5760" w:hanging="360"/>
      </w:pPr>
      <w:rPr>
        <w:rFonts w:ascii="Arial" w:hAnsi="Arial" w:hint="default"/>
      </w:rPr>
    </w:lvl>
    <w:lvl w:ilvl="8" w:tplc="CEEA6042" w:tentative="1">
      <w:start w:val="1"/>
      <w:numFmt w:val="bullet"/>
      <w:lvlText w:val="•"/>
      <w:lvlJc w:val="left"/>
      <w:pPr>
        <w:tabs>
          <w:tab w:val="num" w:pos="6480"/>
        </w:tabs>
        <w:ind w:left="6480" w:hanging="360"/>
      </w:pPr>
      <w:rPr>
        <w:rFonts w:ascii="Arial" w:hAnsi="Arial" w:hint="default"/>
      </w:rPr>
    </w:lvl>
  </w:abstractNum>
  <w:abstractNum w:abstractNumId="215" w15:restartNumberingAfterBreak="0">
    <w:nsid w:val="5C4D44C8"/>
    <w:multiLevelType w:val="hybridMultilevel"/>
    <w:tmpl w:val="82300F54"/>
    <w:lvl w:ilvl="0" w:tplc="34087E46">
      <w:start w:val="1"/>
      <w:numFmt w:val="bullet"/>
      <w:lvlText w:val=""/>
      <w:lvlJc w:val="left"/>
      <w:pPr>
        <w:tabs>
          <w:tab w:val="num" w:pos="720"/>
        </w:tabs>
        <w:ind w:left="720" w:hanging="360"/>
      </w:pPr>
      <w:rPr>
        <w:rFonts w:ascii="Wingdings" w:hAnsi="Wingdings" w:hint="default"/>
      </w:rPr>
    </w:lvl>
    <w:lvl w:ilvl="1" w:tplc="C5F60F42" w:tentative="1">
      <w:start w:val="1"/>
      <w:numFmt w:val="bullet"/>
      <w:lvlText w:val=""/>
      <w:lvlJc w:val="left"/>
      <w:pPr>
        <w:tabs>
          <w:tab w:val="num" w:pos="1440"/>
        </w:tabs>
        <w:ind w:left="1440" w:hanging="360"/>
      </w:pPr>
      <w:rPr>
        <w:rFonts w:ascii="Wingdings" w:hAnsi="Wingdings" w:hint="default"/>
      </w:rPr>
    </w:lvl>
    <w:lvl w:ilvl="2" w:tplc="B7248278" w:tentative="1">
      <w:start w:val="1"/>
      <w:numFmt w:val="bullet"/>
      <w:lvlText w:val=""/>
      <w:lvlJc w:val="left"/>
      <w:pPr>
        <w:tabs>
          <w:tab w:val="num" w:pos="2160"/>
        </w:tabs>
        <w:ind w:left="2160" w:hanging="360"/>
      </w:pPr>
      <w:rPr>
        <w:rFonts w:ascii="Wingdings" w:hAnsi="Wingdings" w:hint="default"/>
      </w:rPr>
    </w:lvl>
    <w:lvl w:ilvl="3" w:tplc="B21EB5E2" w:tentative="1">
      <w:start w:val="1"/>
      <w:numFmt w:val="bullet"/>
      <w:lvlText w:val=""/>
      <w:lvlJc w:val="left"/>
      <w:pPr>
        <w:tabs>
          <w:tab w:val="num" w:pos="2880"/>
        </w:tabs>
        <w:ind w:left="2880" w:hanging="360"/>
      </w:pPr>
      <w:rPr>
        <w:rFonts w:ascii="Wingdings" w:hAnsi="Wingdings" w:hint="default"/>
      </w:rPr>
    </w:lvl>
    <w:lvl w:ilvl="4" w:tplc="118C77C4" w:tentative="1">
      <w:start w:val="1"/>
      <w:numFmt w:val="bullet"/>
      <w:lvlText w:val=""/>
      <w:lvlJc w:val="left"/>
      <w:pPr>
        <w:tabs>
          <w:tab w:val="num" w:pos="3600"/>
        </w:tabs>
        <w:ind w:left="3600" w:hanging="360"/>
      </w:pPr>
      <w:rPr>
        <w:rFonts w:ascii="Wingdings" w:hAnsi="Wingdings" w:hint="default"/>
      </w:rPr>
    </w:lvl>
    <w:lvl w:ilvl="5" w:tplc="3F1ED406" w:tentative="1">
      <w:start w:val="1"/>
      <w:numFmt w:val="bullet"/>
      <w:lvlText w:val=""/>
      <w:lvlJc w:val="left"/>
      <w:pPr>
        <w:tabs>
          <w:tab w:val="num" w:pos="4320"/>
        </w:tabs>
        <w:ind w:left="4320" w:hanging="360"/>
      </w:pPr>
      <w:rPr>
        <w:rFonts w:ascii="Wingdings" w:hAnsi="Wingdings" w:hint="default"/>
      </w:rPr>
    </w:lvl>
    <w:lvl w:ilvl="6" w:tplc="92F89722" w:tentative="1">
      <w:start w:val="1"/>
      <w:numFmt w:val="bullet"/>
      <w:lvlText w:val=""/>
      <w:lvlJc w:val="left"/>
      <w:pPr>
        <w:tabs>
          <w:tab w:val="num" w:pos="5040"/>
        </w:tabs>
        <w:ind w:left="5040" w:hanging="360"/>
      </w:pPr>
      <w:rPr>
        <w:rFonts w:ascii="Wingdings" w:hAnsi="Wingdings" w:hint="default"/>
      </w:rPr>
    </w:lvl>
    <w:lvl w:ilvl="7" w:tplc="9BCEC316" w:tentative="1">
      <w:start w:val="1"/>
      <w:numFmt w:val="bullet"/>
      <w:lvlText w:val=""/>
      <w:lvlJc w:val="left"/>
      <w:pPr>
        <w:tabs>
          <w:tab w:val="num" w:pos="5760"/>
        </w:tabs>
        <w:ind w:left="5760" w:hanging="360"/>
      </w:pPr>
      <w:rPr>
        <w:rFonts w:ascii="Wingdings" w:hAnsi="Wingdings" w:hint="default"/>
      </w:rPr>
    </w:lvl>
    <w:lvl w:ilvl="8" w:tplc="BF0A7C46" w:tentative="1">
      <w:start w:val="1"/>
      <w:numFmt w:val="bullet"/>
      <w:lvlText w:val=""/>
      <w:lvlJc w:val="left"/>
      <w:pPr>
        <w:tabs>
          <w:tab w:val="num" w:pos="6480"/>
        </w:tabs>
        <w:ind w:left="6480" w:hanging="360"/>
      </w:pPr>
      <w:rPr>
        <w:rFonts w:ascii="Wingdings" w:hAnsi="Wingdings" w:hint="default"/>
      </w:rPr>
    </w:lvl>
  </w:abstractNum>
  <w:abstractNum w:abstractNumId="216" w15:restartNumberingAfterBreak="0">
    <w:nsid w:val="5C5916C6"/>
    <w:multiLevelType w:val="hybridMultilevel"/>
    <w:tmpl w:val="CECAC130"/>
    <w:lvl w:ilvl="0" w:tplc="F440D684">
      <w:start w:val="1"/>
      <w:numFmt w:val="bullet"/>
      <w:lvlText w:val="•"/>
      <w:lvlJc w:val="left"/>
      <w:pPr>
        <w:tabs>
          <w:tab w:val="num" w:pos="720"/>
        </w:tabs>
        <w:ind w:left="720" w:hanging="360"/>
      </w:pPr>
      <w:rPr>
        <w:rFonts w:ascii="Arial" w:hAnsi="Arial" w:hint="default"/>
      </w:rPr>
    </w:lvl>
    <w:lvl w:ilvl="1" w:tplc="2BAE09F8" w:tentative="1">
      <w:start w:val="1"/>
      <w:numFmt w:val="bullet"/>
      <w:lvlText w:val="•"/>
      <w:lvlJc w:val="left"/>
      <w:pPr>
        <w:tabs>
          <w:tab w:val="num" w:pos="1440"/>
        </w:tabs>
        <w:ind w:left="1440" w:hanging="360"/>
      </w:pPr>
      <w:rPr>
        <w:rFonts w:ascii="Arial" w:hAnsi="Arial" w:hint="default"/>
      </w:rPr>
    </w:lvl>
    <w:lvl w:ilvl="2" w:tplc="D2104702" w:tentative="1">
      <w:start w:val="1"/>
      <w:numFmt w:val="bullet"/>
      <w:lvlText w:val="•"/>
      <w:lvlJc w:val="left"/>
      <w:pPr>
        <w:tabs>
          <w:tab w:val="num" w:pos="2160"/>
        </w:tabs>
        <w:ind w:left="2160" w:hanging="360"/>
      </w:pPr>
      <w:rPr>
        <w:rFonts w:ascii="Arial" w:hAnsi="Arial" w:hint="default"/>
      </w:rPr>
    </w:lvl>
    <w:lvl w:ilvl="3" w:tplc="93D4CB16" w:tentative="1">
      <w:start w:val="1"/>
      <w:numFmt w:val="bullet"/>
      <w:lvlText w:val="•"/>
      <w:lvlJc w:val="left"/>
      <w:pPr>
        <w:tabs>
          <w:tab w:val="num" w:pos="2880"/>
        </w:tabs>
        <w:ind w:left="2880" w:hanging="360"/>
      </w:pPr>
      <w:rPr>
        <w:rFonts w:ascii="Arial" w:hAnsi="Arial" w:hint="default"/>
      </w:rPr>
    </w:lvl>
    <w:lvl w:ilvl="4" w:tplc="8A9E644E" w:tentative="1">
      <w:start w:val="1"/>
      <w:numFmt w:val="bullet"/>
      <w:lvlText w:val="•"/>
      <w:lvlJc w:val="left"/>
      <w:pPr>
        <w:tabs>
          <w:tab w:val="num" w:pos="3600"/>
        </w:tabs>
        <w:ind w:left="3600" w:hanging="360"/>
      </w:pPr>
      <w:rPr>
        <w:rFonts w:ascii="Arial" w:hAnsi="Arial" w:hint="default"/>
      </w:rPr>
    </w:lvl>
    <w:lvl w:ilvl="5" w:tplc="61CEB3AC" w:tentative="1">
      <w:start w:val="1"/>
      <w:numFmt w:val="bullet"/>
      <w:lvlText w:val="•"/>
      <w:lvlJc w:val="left"/>
      <w:pPr>
        <w:tabs>
          <w:tab w:val="num" w:pos="4320"/>
        </w:tabs>
        <w:ind w:left="4320" w:hanging="360"/>
      </w:pPr>
      <w:rPr>
        <w:rFonts w:ascii="Arial" w:hAnsi="Arial" w:hint="default"/>
      </w:rPr>
    </w:lvl>
    <w:lvl w:ilvl="6" w:tplc="63645044" w:tentative="1">
      <w:start w:val="1"/>
      <w:numFmt w:val="bullet"/>
      <w:lvlText w:val="•"/>
      <w:lvlJc w:val="left"/>
      <w:pPr>
        <w:tabs>
          <w:tab w:val="num" w:pos="5040"/>
        </w:tabs>
        <w:ind w:left="5040" w:hanging="360"/>
      </w:pPr>
      <w:rPr>
        <w:rFonts w:ascii="Arial" w:hAnsi="Arial" w:hint="default"/>
      </w:rPr>
    </w:lvl>
    <w:lvl w:ilvl="7" w:tplc="AF1435A0" w:tentative="1">
      <w:start w:val="1"/>
      <w:numFmt w:val="bullet"/>
      <w:lvlText w:val="•"/>
      <w:lvlJc w:val="left"/>
      <w:pPr>
        <w:tabs>
          <w:tab w:val="num" w:pos="5760"/>
        </w:tabs>
        <w:ind w:left="5760" w:hanging="360"/>
      </w:pPr>
      <w:rPr>
        <w:rFonts w:ascii="Arial" w:hAnsi="Arial" w:hint="default"/>
      </w:rPr>
    </w:lvl>
    <w:lvl w:ilvl="8" w:tplc="92A69892" w:tentative="1">
      <w:start w:val="1"/>
      <w:numFmt w:val="bullet"/>
      <w:lvlText w:val="•"/>
      <w:lvlJc w:val="left"/>
      <w:pPr>
        <w:tabs>
          <w:tab w:val="num" w:pos="6480"/>
        </w:tabs>
        <w:ind w:left="6480" w:hanging="360"/>
      </w:pPr>
      <w:rPr>
        <w:rFonts w:ascii="Arial" w:hAnsi="Arial" w:hint="default"/>
      </w:rPr>
    </w:lvl>
  </w:abstractNum>
  <w:abstractNum w:abstractNumId="217" w15:restartNumberingAfterBreak="0">
    <w:nsid w:val="5CC25A35"/>
    <w:multiLevelType w:val="hybridMultilevel"/>
    <w:tmpl w:val="C75CBF92"/>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8" w15:restartNumberingAfterBreak="0">
    <w:nsid w:val="5DCA5C6D"/>
    <w:multiLevelType w:val="hybridMultilevel"/>
    <w:tmpl w:val="0ED41E3A"/>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219" w15:restartNumberingAfterBreak="0">
    <w:nsid w:val="5DD62824"/>
    <w:multiLevelType w:val="hybridMultilevel"/>
    <w:tmpl w:val="3A505D30"/>
    <w:lvl w:ilvl="0" w:tplc="63867DA4">
      <w:start w:val="1"/>
      <w:numFmt w:val="bullet"/>
      <w:lvlText w:val="•"/>
      <w:lvlJc w:val="left"/>
      <w:pPr>
        <w:tabs>
          <w:tab w:val="num" w:pos="720"/>
        </w:tabs>
        <w:ind w:left="720" w:hanging="360"/>
      </w:pPr>
      <w:rPr>
        <w:rFonts w:ascii="Arial" w:hAnsi="Arial" w:hint="default"/>
      </w:rPr>
    </w:lvl>
    <w:lvl w:ilvl="1" w:tplc="6FBAC1EC" w:tentative="1">
      <w:start w:val="1"/>
      <w:numFmt w:val="bullet"/>
      <w:lvlText w:val="•"/>
      <w:lvlJc w:val="left"/>
      <w:pPr>
        <w:tabs>
          <w:tab w:val="num" w:pos="1440"/>
        </w:tabs>
        <w:ind w:left="1440" w:hanging="360"/>
      </w:pPr>
      <w:rPr>
        <w:rFonts w:ascii="Arial" w:hAnsi="Arial" w:hint="default"/>
      </w:rPr>
    </w:lvl>
    <w:lvl w:ilvl="2" w:tplc="EE68C4DA" w:tentative="1">
      <w:start w:val="1"/>
      <w:numFmt w:val="bullet"/>
      <w:lvlText w:val="•"/>
      <w:lvlJc w:val="left"/>
      <w:pPr>
        <w:tabs>
          <w:tab w:val="num" w:pos="2160"/>
        </w:tabs>
        <w:ind w:left="2160" w:hanging="360"/>
      </w:pPr>
      <w:rPr>
        <w:rFonts w:ascii="Arial" w:hAnsi="Arial" w:hint="default"/>
      </w:rPr>
    </w:lvl>
    <w:lvl w:ilvl="3" w:tplc="5FE6982C" w:tentative="1">
      <w:start w:val="1"/>
      <w:numFmt w:val="bullet"/>
      <w:lvlText w:val="•"/>
      <w:lvlJc w:val="left"/>
      <w:pPr>
        <w:tabs>
          <w:tab w:val="num" w:pos="2880"/>
        </w:tabs>
        <w:ind w:left="2880" w:hanging="360"/>
      </w:pPr>
      <w:rPr>
        <w:rFonts w:ascii="Arial" w:hAnsi="Arial" w:hint="default"/>
      </w:rPr>
    </w:lvl>
    <w:lvl w:ilvl="4" w:tplc="665A17D2" w:tentative="1">
      <w:start w:val="1"/>
      <w:numFmt w:val="bullet"/>
      <w:lvlText w:val="•"/>
      <w:lvlJc w:val="left"/>
      <w:pPr>
        <w:tabs>
          <w:tab w:val="num" w:pos="3600"/>
        </w:tabs>
        <w:ind w:left="3600" w:hanging="360"/>
      </w:pPr>
      <w:rPr>
        <w:rFonts w:ascii="Arial" w:hAnsi="Arial" w:hint="default"/>
      </w:rPr>
    </w:lvl>
    <w:lvl w:ilvl="5" w:tplc="180A847A" w:tentative="1">
      <w:start w:val="1"/>
      <w:numFmt w:val="bullet"/>
      <w:lvlText w:val="•"/>
      <w:lvlJc w:val="left"/>
      <w:pPr>
        <w:tabs>
          <w:tab w:val="num" w:pos="4320"/>
        </w:tabs>
        <w:ind w:left="4320" w:hanging="360"/>
      </w:pPr>
      <w:rPr>
        <w:rFonts w:ascii="Arial" w:hAnsi="Arial" w:hint="default"/>
      </w:rPr>
    </w:lvl>
    <w:lvl w:ilvl="6" w:tplc="B4640068" w:tentative="1">
      <w:start w:val="1"/>
      <w:numFmt w:val="bullet"/>
      <w:lvlText w:val="•"/>
      <w:lvlJc w:val="left"/>
      <w:pPr>
        <w:tabs>
          <w:tab w:val="num" w:pos="5040"/>
        </w:tabs>
        <w:ind w:left="5040" w:hanging="360"/>
      </w:pPr>
      <w:rPr>
        <w:rFonts w:ascii="Arial" w:hAnsi="Arial" w:hint="default"/>
      </w:rPr>
    </w:lvl>
    <w:lvl w:ilvl="7" w:tplc="FF9CBC02" w:tentative="1">
      <w:start w:val="1"/>
      <w:numFmt w:val="bullet"/>
      <w:lvlText w:val="•"/>
      <w:lvlJc w:val="left"/>
      <w:pPr>
        <w:tabs>
          <w:tab w:val="num" w:pos="5760"/>
        </w:tabs>
        <w:ind w:left="5760" w:hanging="360"/>
      </w:pPr>
      <w:rPr>
        <w:rFonts w:ascii="Arial" w:hAnsi="Arial" w:hint="default"/>
      </w:rPr>
    </w:lvl>
    <w:lvl w:ilvl="8" w:tplc="37C87D76" w:tentative="1">
      <w:start w:val="1"/>
      <w:numFmt w:val="bullet"/>
      <w:lvlText w:val="•"/>
      <w:lvlJc w:val="left"/>
      <w:pPr>
        <w:tabs>
          <w:tab w:val="num" w:pos="6480"/>
        </w:tabs>
        <w:ind w:left="6480" w:hanging="360"/>
      </w:pPr>
      <w:rPr>
        <w:rFonts w:ascii="Arial" w:hAnsi="Arial" w:hint="default"/>
      </w:rPr>
    </w:lvl>
  </w:abstractNum>
  <w:abstractNum w:abstractNumId="220" w15:restartNumberingAfterBreak="0">
    <w:nsid w:val="5DDE64F1"/>
    <w:multiLevelType w:val="hybridMultilevel"/>
    <w:tmpl w:val="81040126"/>
    <w:lvl w:ilvl="0" w:tplc="8C90E3AC">
      <w:start w:val="1"/>
      <w:numFmt w:val="bullet"/>
      <w:lvlText w:val="•"/>
      <w:lvlJc w:val="left"/>
      <w:pPr>
        <w:tabs>
          <w:tab w:val="num" w:pos="720"/>
        </w:tabs>
        <w:ind w:left="720" w:hanging="360"/>
      </w:pPr>
      <w:rPr>
        <w:rFonts w:ascii="Arial" w:hAnsi="Arial" w:hint="default"/>
      </w:rPr>
    </w:lvl>
    <w:lvl w:ilvl="1" w:tplc="DF6CCE2C" w:tentative="1">
      <w:start w:val="1"/>
      <w:numFmt w:val="bullet"/>
      <w:lvlText w:val="•"/>
      <w:lvlJc w:val="left"/>
      <w:pPr>
        <w:tabs>
          <w:tab w:val="num" w:pos="1440"/>
        </w:tabs>
        <w:ind w:left="1440" w:hanging="360"/>
      </w:pPr>
      <w:rPr>
        <w:rFonts w:ascii="Arial" w:hAnsi="Arial" w:hint="default"/>
      </w:rPr>
    </w:lvl>
    <w:lvl w:ilvl="2" w:tplc="F36CF778" w:tentative="1">
      <w:start w:val="1"/>
      <w:numFmt w:val="bullet"/>
      <w:lvlText w:val="•"/>
      <w:lvlJc w:val="left"/>
      <w:pPr>
        <w:tabs>
          <w:tab w:val="num" w:pos="2160"/>
        </w:tabs>
        <w:ind w:left="2160" w:hanging="360"/>
      </w:pPr>
      <w:rPr>
        <w:rFonts w:ascii="Arial" w:hAnsi="Arial" w:hint="default"/>
      </w:rPr>
    </w:lvl>
    <w:lvl w:ilvl="3" w:tplc="5B2E6B7C" w:tentative="1">
      <w:start w:val="1"/>
      <w:numFmt w:val="bullet"/>
      <w:lvlText w:val="•"/>
      <w:lvlJc w:val="left"/>
      <w:pPr>
        <w:tabs>
          <w:tab w:val="num" w:pos="2880"/>
        </w:tabs>
        <w:ind w:left="2880" w:hanging="360"/>
      </w:pPr>
      <w:rPr>
        <w:rFonts w:ascii="Arial" w:hAnsi="Arial" w:hint="default"/>
      </w:rPr>
    </w:lvl>
    <w:lvl w:ilvl="4" w:tplc="D8F032B8" w:tentative="1">
      <w:start w:val="1"/>
      <w:numFmt w:val="bullet"/>
      <w:lvlText w:val="•"/>
      <w:lvlJc w:val="left"/>
      <w:pPr>
        <w:tabs>
          <w:tab w:val="num" w:pos="3600"/>
        </w:tabs>
        <w:ind w:left="3600" w:hanging="360"/>
      </w:pPr>
      <w:rPr>
        <w:rFonts w:ascii="Arial" w:hAnsi="Arial" w:hint="default"/>
      </w:rPr>
    </w:lvl>
    <w:lvl w:ilvl="5" w:tplc="450E9F4E" w:tentative="1">
      <w:start w:val="1"/>
      <w:numFmt w:val="bullet"/>
      <w:lvlText w:val="•"/>
      <w:lvlJc w:val="left"/>
      <w:pPr>
        <w:tabs>
          <w:tab w:val="num" w:pos="4320"/>
        </w:tabs>
        <w:ind w:left="4320" w:hanging="360"/>
      </w:pPr>
      <w:rPr>
        <w:rFonts w:ascii="Arial" w:hAnsi="Arial" w:hint="default"/>
      </w:rPr>
    </w:lvl>
    <w:lvl w:ilvl="6" w:tplc="07F8EEA8" w:tentative="1">
      <w:start w:val="1"/>
      <w:numFmt w:val="bullet"/>
      <w:lvlText w:val="•"/>
      <w:lvlJc w:val="left"/>
      <w:pPr>
        <w:tabs>
          <w:tab w:val="num" w:pos="5040"/>
        </w:tabs>
        <w:ind w:left="5040" w:hanging="360"/>
      </w:pPr>
      <w:rPr>
        <w:rFonts w:ascii="Arial" w:hAnsi="Arial" w:hint="default"/>
      </w:rPr>
    </w:lvl>
    <w:lvl w:ilvl="7" w:tplc="2534B7DA" w:tentative="1">
      <w:start w:val="1"/>
      <w:numFmt w:val="bullet"/>
      <w:lvlText w:val="•"/>
      <w:lvlJc w:val="left"/>
      <w:pPr>
        <w:tabs>
          <w:tab w:val="num" w:pos="5760"/>
        </w:tabs>
        <w:ind w:left="5760" w:hanging="360"/>
      </w:pPr>
      <w:rPr>
        <w:rFonts w:ascii="Arial" w:hAnsi="Arial" w:hint="default"/>
      </w:rPr>
    </w:lvl>
    <w:lvl w:ilvl="8" w:tplc="97C4A414" w:tentative="1">
      <w:start w:val="1"/>
      <w:numFmt w:val="bullet"/>
      <w:lvlText w:val="•"/>
      <w:lvlJc w:val="left"/>
      <w:pPr>
        <w:tabs>
          <w:tab w:val="num" w:pos="6480"/>
        </w:tabs>
        <w:ind w:left="6480" w:hanging="360"/>
      </w:pPr>
      <w:rPr>
        <w:rFonts w:ascii="Arial" w:hAnsi="Arial" w:hint="default"/>
      </w:rPr>
    </w:lvl>
  </w:abstractNum>
  <w:abstractNum w:abstractNumId="221" w15:restartNumberingAfterBreak="0">
    <w:nsid w:val="5EAA6CDD"/>
    <w:multiLevelType w:val="hybridMultilevel"/>
    <w:tmpl w:val="726ABE76"/>
    <w:lvl w:ilvl="0" w:tplc="52620AB6">
      <w:start w:val="1"/>
      <w:numFmt w:val="decimal"/>
      <w:lvlText w:val="%1."/>
      <w:lvlJc w:val="left"/>
      <w:pPr>
        <w:tabs>
          <w:tab w:val="num" w:pos="720"/>
        </w:tabs>
        <w:ind w:left="720" w:hanging="360"/>
      </w:pPr>
    </w:lvl>
    <w:lvl w:ilvl="1" w:tplc="665EC360" w:tentative="1">
      <w:start w:val="1"/>
      <w:numFmt w:val="decimal"/>
      <w:lvlText w:val="%2."/>
      <w:lvlJc w:val="left"/>
      <w:pPr>
        <w:tabs>
          <w:tab w:val="num" w:pos="1440"/>
        </w:tabs>
        <w:ind w:left="1440" w:hanging="360"/>
      </w:pPr>
    </w:lvl>
    <w:lvl w:ilvl="2" w:tplc="ADD2F8D0" w:tentative="1">
      <w:start w:val="1"/>
      <w:numFmt w:val="decimal"/>
      <w:lvlText w:val="%3."/>
      <w:lvlJc w:val="left"/>
      <w:pPr>
        <w:tabs>
          <w:tab w:val="num" w:pos="2160"/>
        </w:tabs>
        <w:ind w:left="2160" w:hanging="360"/>
      </w:pPr>
    </w:lvl>
    <w:lvl w:ilvl="3" w:tplc="0FD48020" w:tentative="1">
      <w:start w:val="1"/>
      <w:numFmt w:val="decimal"/>
      <w:lvlText w:val="%4."/>
      <w:lvlJc w:val="left"/>
      <w:pPr>
        <w:tabs>
          <w:tab w:val="num" w:pos="2880"/>
        </w:tabs>
        <w:ind w:left="2880" w:hanging="360"/>
      </w:pPr>
    </w:lvl>
    <w:lvl w:ilvl="4" w:tplc="F30EEDF6" w:tentative="1">
      <w:start w:val="1"/>
      <w:numFmt w:val="decimal"/>
      <w:lvlText w:val="%5."/>
      <w:lvlJc w:val="left"/>
      <w:pPr>
        <w:tabs>
          <w:tab w:val="num" w:pos="3600"/>
        </w:tabs>
        <w:ind w:left="3600" w:hanging="360"/>
      </w:pPr>
    </w:lvl>
    <w:lvl w:ilvl="5" w:tplc="9DA40CFA" w:tentative="1">
      <w:start w:val="1"/>
      <w:numFmt w:val="decimal"/>
      <w:lvlText w:val="%6."/>
      <w:lvlJc w:val="left"/>
      <w:pPr>
        <w:tabs>
          <w:tab w:val="num" w:pos="4320"/>
        </w:tabs>
        <w:ind w:left="4320" w:hanging="360"/>
      </w:pPr>
    </w:lvl>
    <w:lvl w:ilvl="6" w:tplc="1EAC2F08" w:tentative="1">
      <w:start w:val="1"/>
      <w:numFmt w:val="decimal"/>
      <w:lvlText w:val="%7."/>
      <w:lvlJc w:val="left"/>
      <w:pPr>
        <w:tabs>
          <w:tab w:val="num" w:pos="5040"/>
        </w:tabs>
        <w:ind w:left="5040" w:hanging="360"/>
      </w:pPr>
    </w:lvl>
    <w:lvl w:ilvl="7" w:tplc="A9D24A7A" w:tentative="1">
      <w:start w:val="1"/>
      <w:numFmt w:val="decimal"/>
      <w:lvlText w:val="%8."/>
      <w:lvlJc w:val="left"/>
      <w:pPr>
        <w:tabs>
          <w:tab w:val="num" w:pos="5760"/>
        </w:tabs>
        <w:ind w:left="5760" w:hanging="360"/>
      </w:pPr>
    </w:lvl>
    <w:lvl w:ilvl="8" w:tplc="9AE2571E" w:tentative="1">
      <w:start w:val="1"/>
      <w:numFmt w:val="decimal"/>
      <w:lvlText w:val="%9."/>
      <w:lvlJc w:val="left"/>
      <w:pPr>
        <w:tabs>
          <w:tab w:val="num" w:pos="6480"/>
        </w:tabs>
        <w:ind w:left="6480" w:hanging="360"/>
      </w:pPr>
    </w:lvl>
  </w:abstractNum>
  <w:abstractNum w:abstractNumId="222" w15:restartNumberingAfterBreak="0">
    <w:nsid w:val="5ED15390"/>
    <w:multiLevelType w:val="hybridMultilevel"/>
    <w:tmpl w:val="E0B2962A"/>
    <w:lvl w:ilvl="0" w:tplc="6264E9FC">
      <w:start w:val="1"/>
      <w:numFmt w:val="bullet"/>
      <w:lvlText w:val="•"/>
      <w:lvlJc w:val="left"/>
      <w:pPr>
        <w:tabs>
          <w:tab w:val="num" w:pos="720"/>
        </w:tabs>
        <w:ind w:left="720" w:hanging="360"/>
      </w:pPr>
      <w:rPr>
        <w:rFonts w:ascii="Arial" w:hAnsi="Arial" w:hint="default"/>
      </w:rPr>
    </w:lvl>
    <w:lvl w:ilvl="1" w:tplc="23780074" w:tentative="1">
      <w:start w:val="1"/>
      <w:numFmt w:val="bullet"/>
      <w:lvlText w:val="•"/>
      <w:lvlJc w:val="left"/>
      <w:pPr>
        <w:tabs>
          <w:tab w:val="num" w:pos="1440"/>
        </w:tabs>
        <w:ind w:left="1440" w:hanging="360"/>
      </w:pPr>
      <w:rPr>
        <w:rFonts w:ascii="Arial" w:hAnsi="Arial" w:hint="default"/>
      </w:rPr>
    </w:lvl>
    <w:lvl w:ilvl="2" w:tplc="CC94EDDA" w:tentative="1">
      <w:start w:val="1"/>
      <w:numFmt w:val="bullet"/>
      <w:lvlText w:val="•"/>
      <w:lvlJc w:val="left"/>
      <w:pPr>
        <w:tabs>
          <w:tab w:val="num" w:pos="2160"/>
        </w:tabs>
        <w:ind w:left="2160" w:hanging="360"/>
      </w:pPr>
      <w:rPr>
        <w:rFonts w:ascii="Arial" w:hAnsi="Arial" w:hint="default"/>
      </w:rPr>
    </w:lvl>
    <w:lvl w:ilvl="3" w:tplc="4C76BB2A" w:tentative="1">
      <w:start w:val="1"/>
      <w:numFmt w:val="bullet"/>
      <w:lvlText w:val="•"/>
      <w:lvlJc w:val="left"/>
      <w:pPr>
        <w:tabs>
          <w:tab w:val="num" w:pos="2880"/>
        </w:tabs>
        <w:ind w:left="2880" w:hanging="360"/>
      </w:pPr>
      <w:rPr>
        <w:rFonts w:ascii="Arial" w:hAnsi="Arial" w:hint="default"/>
      </w:rPr>
    </w:lvl>
    <w:lvl w:ilvl="4" w:tplc="C78AB29C" w:tentative="1">
      <w:start w:val="1"/>
      <w:numFmt w:val="bullet"/>
      <w:lvlText w:val="•"/>
      <w:lvlJc w:val="left"/>
      <w:pPr>
        <w:tabs>
          <w:tab w:val="num" w:pos="3600"/>
        </w:tabs>
        <w:ind w:left="3600" w:hanging="360"/>
      </w:pPr>
      <w:rPr>
        <w:rFonts w:ascii="Arial" w:hAnsi="Arial" w:hint="default"/>
      </w:rPr>
    </w:lvl>
    <w:lvl w:ilvl="5" w:tplc="85DE3C9E" w:tentative="1">
      <w:start w:val="1"/>
      <w:numFmt w:val="bullet"/>
      <w:lvlText w:val="•"/>
      <w:lvlJc w:val="left"/>
      <w:pPr>
        <w:tabs>
          <w:tab w:val="num" w:pos="4320"/>
        </w:tabs>
        <w:ind w:left="4320" w:hanging="360"/>
      </w:pPr>
      <w:rPr>
        <w:rFonts w:ascii="Arial" w:hAnsi="Arial" w:hint="default"/>
      </w:rPr>
    </w:lvl>
    <w:lvl w:ilvl="6" w:tplc="E8BE6048" w:tentative="1">
      <w:start w:val="1"/>
      <w:numFmt w:val="bullet"/>
      <w:lvlText w:val="•"/>
      <w:lvlJc w:val="left"/>
      <w:pPr>
        <w:tabs>
          <w:tab w:val="num" w:pos="5040"/>
        </w:tabs>
        <w:ind w:left="5040" w:hanging="360"/>
      </w:pPr>
      <w:rPr>
        <w:rFonts w:ascii="Arial" w:hAnsi="Arial" w:hint="default"/>
      </w:rPr>
    </w:lvl>
    <w:lvl w:ilvl="7" w:tplc="2D543772" w:tentative="1">
      <w:start w:val="1"/>
      <w:numFmt w:val="bullet"/>
      <w:lvlText w:val="•"/>
      <w:lvlJc w:val="left"/>
      <w:pPr>
        <w:tabs>
          <w:tab w:val="num" w:pos="5760"/>
        </w:tabs>
        <w:ind w:left="5760" w:hanging="360"/>
      </w:pPr>
      <w:rPr>
        <w:rFonts w:ascii="Arial" w:hAnsi="Arial" w:hint="default"/>
      </w:rPr>
    </w:lvl>
    <w:lvl w:ilvl="8" w:tplc="949A81E0" w:tentative="1">
      <w:start w:val="1"/>
      <w:numFmt w:val="bullet"/>
      <w:lvlText w:val="•"/>
      <w:lvlJc w:val="left"/>
      <w:pPr>
        <w:tabs>
          <w:tab w:val="num" w:pos="6480"/>
        </w:tabs>
        <w:ind w:left="6480" w:hanging="360"/>
      </w:pPr>
      <w:rPr>
        <w:rFonts w:ascii="Arial" w:hAnsi="Arial" w:hint="default"/>
      </w:rPr>
    </w:lvl>
  </w:abstractNum>
  <w:abstractNum w:abstractNumId="223" w15:restartNumberingAfterBreak="0">
    <w:nsid w:val="5F230367"/>
    <w:multiLevelType w:val="hybridMultilevel"/>
    <w:tmpl w:val="8850F01E"/>
    <w:lvl w:ilvl="0" w:tplc="53126A48">
      <w:start w:val="1"/>
      <w:numFmt w:val="bullet"/>
      <w:lvlText w:val="•"/>
      <w:lvlJc w:val="left"/>
      <w:pPr>
        <w:tabs>
          <w:tab w:val="num" w:pos="1080"/>
        </w:tabs>
        <w:ind w:left="1080" w:hanging="360"/>
      </w:pPr>
      <w:rPr>
        <w:rFonts w:ascii="Arial"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24" w15:restartNumberingAfterBreak="0">
    <w:nsid w:val="5F4B1557"/>
    <w:multiLevelType w:val="hybridMultilevel"/>
    <w:tmpl w:val="3A3EC612"/>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5" w15:restartNumberingAfterBreak="0">
    <w:nsid w:val="5FC0061D"/>
    <w:multiLevelType w:val="hybridMultilevel"/>
    <w:tmpl w:val="BD944EDE"/>
    <w:lvl w:ilvl="0" w:tplc="C5A61FBC">
      <w:start w:val="1"/>
      <w:numFmt w:val="bullet"/>
      <w:lvlText w:val="•"/>
      <w:lvlJc w:val="left"/>
      <w:pPr>
        <w:tabs>
          <w:tab w:val="num" w:pos="720"/>
        </w:tabs>
        <w:ind w:left="720" w:hanging="360"/>
      </w:pPr>
      <w:rPr>
        <w:rFonts w:ascii="Arial" w:hAnsi="Arial" w:hint="default"/>
      </w:rPr>
    </w:lvl>
    <w:lvl w:ilvl="1" w:tplc="EFA898E6">
      <w:start w:val="1"/>
      <w:numFmt w:val="bullet"/>
      <w:lvlText w:val="•"/>
      <w:lvlJc w:val="left"/>
      <w:pPr>
        <w:tabs>
          <w:tab w:val="num" w:pos="1440"/>
        </w:tabs>
        <w:ind w:left="1440" w:hanging="360"/>
      </w:pPr>
      <w:rPr>
        <w:rFonts w:ascii="Arial" w:hAnsi="Arial" w:hint="default"/>
      </w:rPr>
    </w:lvl>
    <w:lvl w:ilvl="2" w:tplc="36A24B8C" w:tentative="1">
      <w:start w:val="1"/>
      <w:numFmt w:val="bullet"/>
      <w:lvlText w:val="•"/>
      <w:lvlJc w:val="left"/>
      <w:pPr>
        <w:tabs>
          <w:tab w:val="num" w:pos="2160"/>
        </w:tabs>
        <w:ind w:left="2160" w:hanging="360"/>
      </w:pPr>
      <w:rPr>
        <w:rFonts w:ascii="Arial" w:hAnsi="Arial" w:hint="default"/>
      </w:rPr>
    </w:lvl>
    <w:lvl w:ilvl="3" w:tplc="9C505602" w:tentative="1">
      <w:start w:val="1"/>
      <w:numFmt w:val="bullet"/>
      <w:lvlText w:val="•"/>
      <w:lvlJc w:val="left"/>
      <w:pPr>
        <w:tabs>
          <w:tab w:val="num" w:pos="2880"/>
        </w:tabs>
        <w:ind w:left="2880" w:hanging="360"/>
      </w:pPr>
      <w:rPr>
        <w:rFonts w:ascii="Arial" w:hAnsi="Arial" w:hint="default"/>
      </w:rPr>
    </w:lvl>
    <w:lvl w:ilvl="4" w:tplc="1DF4A074" w:tentative="1">
      <w:start w:val="1"/>
      <w:numFmt w:val="bullet"/>
      <w:lvlText w:val="•"/>
      <w:lvlJc w:val="left"/>
      <w:pPr>
        <w:tabs>
          <w:tab w:val="num" w:pos="3600"/>
        </w:tabs>
        <w:ind w:left="3600" w:hanging="360"/>
      </w:pPr>
      <w:rPr>
        <w:rFonts w:ascii="Arial" w:hAnsi="Arial" w:hint="default"/>
      </w:rPr>
    </w:lvl>
    <w:lvl w:ilvl="5" w:tplc="262CE95A" w:tentative="1">
      <w:start w:val="1"/>
      <w:numFmt w:val="bullet"/>
      <w:lvlText w:val="•"/>
      <w:lvlJc w:val="left"/>
      <w:pPr>
        <w:tabs>
          <w:tab w:val="num" w:pos="4320"/>
        </w:tabs>
        <w:ind w:left="4320" w:hanging="360"/>
      </w:pPr>
      <w:rPr>
        <w:rFonts w:ascii="Arial" w:hAnsi="Arial" w:hint="default"/>
      </w:rPr>
    </w:lvl>
    <w:lvl w:ilvl="6" w:tplc="D5F49F1E" w:tentative="1">
      <w:start w:val="1"/>
      <w:numFmt w:val="bullet"/>
      <w:lvlText w:val="•"/>
      <w:lvlJc w:val="left"/>
      <w:pPr>
        <w:tabs>
          <w:tab w:val="num" w:pos="5040"/>
        </w:tabs>
        <w:ind w:left="5040" w:hanging="360"/>
      </w:pPr>
      <w:rPr>
        <w:rFonts w:ascii="Arial" w:hAnsi="Arial" w:hint="default"/>
      </w:rPr>
    </w:lvl>
    <w:lvl w:ilvl="7" w:tplc="EF5063CE" w:tentative="1">
      <w:start w:val="1"/>
      <w:numFmt w:val="bullet"/>
      <w:lvlText w:val="•"/>
      <w:lvlJc w:val="left"/>
      <w:pPr>
        <w:tabs>
          <w:tab w:val="num" w:pos="5760"/>
        </w:tabs>
        <w:ind w:left="5760" w:hanging="360"/>
      </w:pPr>
      <w:rPr>
        <w:rFonts w:ascii="Arial" w:hAnsi="Arial" w:hint="default"/>
      </w:rPr>
    </w:lvl>
    <w:lvl w:ilvl="8" w:tplc="60C6EC3A" w:tentative="1">
      <w:start w:val="1"/>
      <w:numFmt w:val="bullet"/>
      <w:lvlText w:val="•"/>
      <w:lvlJc w:val="left"/>
      <w:pPr>
        <w:tabs>
          <w:tab w:val="num" w:pos="6480"/>
        </w:tabs>
        <w:ind w:left="6480" w:hanging="360"/>
      </w:pPr>
      <w:rPr>
        <w:rFonts w:ascii="Arial" w:hAnsi="Arial" w:hint="default"/>
      </w:rPr>
    </w:lvl>
  </w:abstractNum>
  <w:abstractNum w:abstractNumId="226" w15:restartNumberingAfterBreak="0">
    <w:nsid w:val="602F456E"/>
    <w:multiLevelType w:val="hybridMultilevel"/>
    <w:tmpl w:val="8072FECA"/>
    <w:lvl w:ilvl="0" w:tplc="33D26BBE">
      <w:start w:val="1"/>
      <w:numFmt w:val="decimal"/>
      <w:lvlText w:val="%1."/>
      <w:lvlJc w:val="left"/>
      <w:pPr>
        <w:tabs>
          <w:tab w:val="num" w:pos="720"/>
        </w:tabs>
        <w:ind w:left="720" w:hanging="360"/>
      </w:pPr>
    </w:lvl>
    <w:lvl w:ilvl="1" w:tplc="D6ECAFDE" w:tentative="1">
      <w:start w:val="1"/>
      <w:numFmt w:val="decimal"/>
      <w:lvlText w:val="%2."/>
      <w:lvlJc w:val="left"/>
      <w:pPr>
        <w:tabs>
          <w:tab w:val="num" w:pos="1440"/>
        </w:tabs>
        <w:ind w:left="1440" w:hanging="360"/>
      </w:pPr>
    </w:lvl>
    <w:lvl w:ilvl="2" w:tplc="71567660" w:tentative="1">
      <w:start w:val="1"/>
      <w:numFmt w:val="decimal"/>
      <w:lvlText w:val="%3."/>
      <w:lvlJc w:val="left"/>
      <w:pPr>
        <w:tabs>
          <w:tab w:val="num" w:pos="2160"/>
        </w:tabs>
        <w:ind w:left="2160" w:hanging="360"/>
      </w:pPr>
    </w:lvl>
    <w:lvl w:ilvl="3" w:tplc="B45CB114" w:tentative="1">
      <w:start w:val="1"/>
      <w:numFmt w:val="decimal"/>
      <w:lvlText w:val="%4."/>
      <w:lvlJc w:val="left"/>
      <w:pPr>
        <w:tabs>
          <w:tab w:val="num" w:pos="2880"/>
        </w:tabs>
        <w:ind w:left="2880" w:hanging="360"/>
      </w:pPr>
    </w:lvl>
    <w:lvl w:ilvl="4" w:tplc="B9D47F7E" w:tentative="1">
      <w:start w:val="1"/>
      <w:numFmt w:val="decimal"/>
      <w:lvlText w:val="%5."/>
      <w:lvlJc w:val="left"/>
      <w:pPr>
        <w:tabs>
          <w:tab w:val="num" w:pos="3600"/>
        </w:tabs>
        <w:ind w:left="3600" w:hanging="360"/>
      </w:pPr>
    </w:lvl>
    <w:lvl w:ilvl="5" w:tplc="73608E58" w:tentative="1">
      <w:start w:val="1"/>
      <w:numFmt w:val="decimal"/>
      <w:lvlText w:val="%6."/>
      <w:lvlJc w:val="left"/>
      <w:pPr>
        <w:tabs>
          <w:tab w:val="num" w:pos="4320"/>
        </w:tabs>
        <w:ind w:left="4320" w:hanging="360"/>
      </w:pPr>
    </w:lvl>
    <w:lvl w:ilvl="6" w:tplc="2F984D6E" w:tentative="1">
      <w:start w:val="1"/>
      <w:numFmt w:val="decimal"/>
      <w:lvlText w:val="%7."/>
      <w:lvlJc w:val="left"/>
      <w:pPr>
        <w:tabs>
          <w:tab w:val="num" w:pos="5040"/>
        </w:tabs>
        <w:ind w:left="5040" w:hanging="360"/>
      </w:pPr>
    </w:lvl>
    <w:lvl w:ilvl="7" w:tplc="D52CB990" w:tentative="1">
      <w:start w:val="1"/>
      <w:numFmt w:val="decimal"/>
      <w:lvlText w:val="%8."/>
      <w:lvlJc w:val="left"/>
      <w:pPr>
        <w:tabs>
          <w:tab w:val="num" w:pos="5760"/>
        </w:tabs>
        <w:ind w:left="5760" w:hanging="360"/>
      </w:pPr>
    </w:lvl>
    <w:lvl w:ilvl="8" w:tplc="69820326" w:tentative="1">
      <w:start w:val="1"/>
      <w:numFmt w:val="decimal"/>
      <w:lvlText w:val="%9."/>
      <w:lvlJc w:val="left"/>
      <w:pPr>
        <w:tabs>
          <w:tab w:val="num" w:pos="6480"/>
        </w:tabs>
        <w:ind w:left="6480" w:hanging="360"/>
      </w:pPr>
    </w:lvl>
  </w:abstractNum>
  <w:abstractNum w:abstractNumId="227" w15:restartNumberingAfterBreak="0">
    <w:nsid w:val="60B727B9"/>
    <w:multiLevelType w:val="hybridMultilevel"/>
    <w:tmpl w:val="60C291D0"/>
    <w:lvl w:ilvl="0" w:tplc="469EAD56">
      <w:start w:val="1"/>
      <w:numFmt w:val="bullet"/>
      <w:lvlText w:val="o"/>
      <w:lvlJc w:val="left"/>
      <w:pPr>
        <w:tabs>
          <w:tab w:val="num" w:pos="720"/>
        </w:tabs>
        <w:ind w:left="720" w:hanging="360"/>
      </w:pPr>
      <w:rPr>
        <w:rFonts w:ascii="Courier New" w:hAnsi="Courier New" w:hint="default"/>
      </w:rPr>
    </w:lvl>
    <w:lvl w:ilvl="1" w:tplc="6C9615DE" w:tentative="1">
      <w:start w:val="1"/>
      <w:numFmt w:val="bullet"/>
      <w:lvlText w:val="o"/>
      <w:lvlJc w:val="left"/>
      <w:pPr>
        <w:tabs>
          <w:tab w:val="num" w:pos="1440"/>
        </w:tabs>
        <w:ind w:left="1440" w:hanging="360"/>
      </w:pPr>
      <w:rPr>
        <w:rFonts w:ascii="Courier New" w:hAnsi="Courier New" w:hint="default"/>
      </w:rPr>
    </w:lvl>
    <w:lvl w:ilvl="2" w:tplc="3B4086D6" w:tentative="1">
      <w:start w:val="1"/>
      <w:numFmt w:val="bullet"/>
      <w:lvlText w:val="o"/>
      <w:lvlJc w:val="left"/>
      <w:pPr>
        <w:tabs>
          <w:tab w:val="num" w:pos="2160"/>
        </w:tabs>
        <w:ind w:left="2160" w:hanging="360"/>
      </w:pPr>
      <w:rPr>
        <w:rFonts w:ascii="Courier New" w:hAnsi="Courier New" w:hint="default"/>
      </w:rPr>
    </w:lvl>
    <w:lvl w:ilvl="3" w:tplc="36FCD1CE" w:tentative="1">
      <w:start w:val="1"/>
      <w:numFmt w:val="bullet"/>
      <w:lvlText w:val="o"/>
      <w:lvlJc w:val="left"/>
      <w:pPr>
        <w:tabs>
          <w:tab w:val="num" w:pos="2880"/>
        </w:tabs>
        <w:ind w:left="2880" w:hanging="360"/>
      </w:pPr>
      <w:rPr>
        <w:rFonts w:ascii="Courier New" w:hAnsi="Courier New" w:hint="default"/>
      </w:rPr>
    </w:lvl>
    <w:lvl w:ilvl="4" w:tplc="41A842E6" w:tentative="1">
      <w:start w:val="1"/>
      <w:numFmt w:val="bullet"/>
      <w:lvlText w:val="o"/>
      <w:lvlJc w:val="left"/>
      <w:pPr>
        <w:tabs>
          <w:tab w:val="num" w:pos="3600"/>
        </w:tabs>
        <w:ind w:left="3600" w:hanging="360"/>
      </w:pPr>
      <w:rPr>
        <w:rFonts w:ascii="Courier New" w:hAnsi="Courier New" w:hint="default"/>
      </w:rPr>
    </w:lvl>
    <w:lvl w:ilvl="5" w:tplc="CF660786" w:tentative="1">
      <w:start w:val="1"/>
      <w:numFmt w:val="bullet"/>
      <w:lvlText w:val="o"/>
      <w:lvlJc w:val="left"/>
      <w:pPr>
        <w:tabs>
          <w:tab w:val="num" w:pos="4320"/>
        </w:tabs>
        <w:ind w:left="4320" w:hanging="360"/>
      </w:pPr>
      <w:rPr>
        <w:rFonts w:ascii="Courier New" w:hAnsi="Courier New" w:hint="default"/>
      </w:rPr>
    </w:lvl>
    <w:lvl w:ilvl="6" w:tplc="1D129C78" w:tentative="1">
      <w:start w:val="1"/>
      <w:numFmt w:val="bullet"/>
      <w:lvlText w:val="o"/>
      <w:lvlJc w:val="left"/>
      <w:pPr>
        <w:tabs>
          <w:tab w:val="num" w:pos="5040"/>
        </w:tabs>
        <w:ind w:left="5040" w:hanging="360"/>
      </w:pPr>
      <w:rPr>
        <w:rFonts w:ascii="Courier New" w:hAnsi="Courier New" w:hint="default"/>
      </w:rPr>
    </w:lvl>
    <w:lvl w:ilvl="7" w:tplc="2F8EE638" w:tentative="1">
      <w:start w:val="1"/>
      <w:numFmt w:val="bullet"/>
      <w:lvlText w:val="o"/>
      <w:lvlJc w:val="left"/>
      <w:pPr>
        <w:tabs>
          <w:tab w:val="num" w:pos="5760"/>
        </w:tabs>
        <w:ind w:left="5760" w:hanging="360"/>
      </w:pPr>
      <w:rPr>
        <w:rFonts w:ascii="Courier New" w:hAnsi="Courier New" w:hint="default"/>
      </w:rPr>
    </w:lvl>
    <w:lvl w:ilvl="8" w:tplc="A2062A88" w:tentative="1">
      <w:start w:val="1"/>
      <w:numFmt w:val="bullet"/>
      <w:lvlText w:val="o"/>
      <w:lvlJc w:val="left"/>
      <w:pPr>
        <w:tabs>
          <w:tab w:val="num" w:pos="6480"/>
        </w:tabs>
        <w:ind w:left="6480" w:hanging="360"/>
      </w:pPr>
      <w:rPr>
        <w:rFonts w:ascii="Courier New" w:hAnsi="Courier New" w:hint="default"/>
      </w:rPr>
    </w:lvl>
  </w:abstractNum>
  <w:abstractNum w:abstractNumId="228" w15:restartNumberingAfterBreak="0">
    <w:nsid w:val="60DA6964"/>
    <w:multiLevelType w:val="hybridMultilevel"/>
    <w:tmpl w:val="BE5AFEE4"/>
    <w:lvl w:ilvl="0" w:tplc="199A6ACE">
      <w:start w:val="1"/>
      <w:numFmt w:val="bullet"/>
      <w:lvlText w:val="•"/>
      <w:lvlJc w:val="left"/>
      <w:pPr>
        <w:tabs>
          <w:tab w:val="num" w:pos="720"/>
        </w:tabs>
        <w:ind w:left="720" w:hanging="360"/>
      </w:pPr>
      <w:rPr>
        <w:rFonts w:ascii="Arial" w:hAnsi="Arial" w:hint="default"/>
      </w:rPr>
    </w:lvl>
    <w:lvl w:ilvl="1" w:tplc="C234EF54" w:tentative="1">
      <w:start w:val="1"/>
      <w:numFmt w:val="bullet"/>
      <w:lvlText w:val="•"/>
      <w:lvlJc w:val="left"/>
      <w:pPr>
        <w:tabs>
          <w:tab w:val="num" w:pos="1440"/>
        </w:tabs>
        <w:ind w:left="1440" w:hanging="360"/>
      </w:pPr>
      <w:rPr>
        <w:rFonts w:ascii="Arial" w:hAnsi="Arial" w:hint="default"/>
      </w:rPr>
    </w:lvl>
    <w:lvl w:ilvl="2" w:tplc="17322C28" w:tentative="1">
      <w:start w:val="1"/>
      <w:numFmt w:val="bullet"/>
      <w:lvlText w:val="•"/>
      <w:lvlJc w:val="left"/>
      <w:pPr>
        <w:tabs>
          <w:tab w:val="num" w:pos="2160"/>
        </w:tabs>
        <w:ind w:left="2160" w:hanging="360"/>
      </w:pPr>
      <w:rPr>
        <w:rFonts w:ascii="Arial" w:hAnsi="Arial" w:hint="default"/>
      </w:rPr>
    </w:lvl>
    <w:lvl w:ilvl="3" w:tplc="6A72FA20" w:tentative="1">
      <w:start w:val="1"/>
      <w:numFmt w:val="bullet"/>
      <w:lvlText w:val="•"/>
      <w:lvlJc w:val="left"/>
      <w:pPr>
        <w:tabs>
          <w:tab w:val="num" w:pos="2880"/>
        </w:tabs>
        <w:ind w:left="2880" w:hanging="360"/>
      </w:pPr>
      <w:rPr>
        <w:rFonts w:ascii="Arial" w:hAnsi="Arial" w:hint="default"/>
      </w:rPr>
    </w:lvl>
    <w:lvl w:ilvl="4" w:tplc="631A4894" w:tentative="1">
      <w:start w:val="1"/>
      <w:numFmt w:val="bullet"/>
      <w:lvlText w:val="•"/>
      <w:lvlJc w:val="left"/>
      <w:pPr>
        <w:tabs>
          <w:tab w:val="num" w:pos="3600"/>
        </w:tabs>
        <w:ind w:left="3600" w:hanging="360"/>
      </w:pPr>
      <w:rPr>
        <w:rFonts w:ascii="Arial" w:hAnsi="Arial" w:hint="default"/>
      </w:rPr>
    </w:lvl>
    <w:lvl w:ilvl="5" w:tplc="A35CB152" w:tentative="1">
      <w:start w:val="1"/>
      <w:numFmt w:val="bullet"/>
      <w:lvlText w:val="•"/>
      <w:lvlJc w:val="left"/>
      <w:pPr>
        <w:tabs>
          <w:tab w:val="num" w:pos="4320"/>
        </w:tabs>
        <w:ind w:left="4320" w:hanging="360"/>
      </w:pPr>
      <w:rPr>
        <w:rFonts w:ascii="Arial" w:hAnsi="Arial" w:hint="default"/>
      </w:rPr>
    </w:lvl>
    <w:lvl w:ilvl="6" w:tplc="12848FE4" w:tentative="1">
      <w:start w:val="1"/>
      <w:numFmt w:val="bullet"/>
      <w:lvlText w:val="•"/>
      <w:lvlJc w:val="left"/>
      <w:pPr>
        <w:tabs>
          <w:tab w:val="num" w:pos="5040"/>
        </w:tabs>
        <w:ind w:left="5040" w:hanging="360"/>
      </w:pPr>
      <w:rPr>
        <w:rFonts w:ascii="Arial" w:hAnsi="Arial" w:hint="default"/>
      </w:rPr>
    </w:lvl>
    <w:lvl w:ilvl="7" w:tplc="B3265272" w:tentative="1">
      <w:start w:val="1"/>
      <w:numFmt w:val="bullet"/>
      <w:lvlText w:val="•"/>
      <w:lvlJc w:val="left"/>
      <w:pPr>
        <w:tabs>
          <w:tab w:val="num" w:pos="5760"/>
        </w:tabs>
        <w:ind w:left="5760" w:hanging="360"/>
      </w:pPr>
      <w:rPr>
        <w:rFonts w:ascii="Arial" w:hAnsi="Arial" w:hint="default"/>
      </w:rPr>
    </w:lvl>
    <w:lvl w:ilvl="8" w:tplc="4112AA36" w:tentative="1">
      <w:start w:val="1"/>
      <w:numFmt w:val="bullet"/>
      <w:lvlText w:val="•"/>
      <w:lvlJc w:val="left"/>
      <w:pPr>
        <w:tabs>
          <w:tab w:val="num" w:pos="6480"/>
        </w:tabs>
        <w:ind w:left="6480" w:hanging="360"/>
      </w:pPr>
      <w:rPr>
        <w:rFonts w:ascii="Arial" w:hAnsi="Arial" w:hint="default"/>
      </w:rPr>
    </w:lvl>
  </w:abstractNum>
  <w:abstractNum w:abstractNumId="229" w15:restartNumberingAfterBreak="0">
    <w:nsid w:val="61097354"/>
    <w:multiLevelType w:val="hybridMultilevel"/>
    <w:tmpl w:val="EB76C10C"/>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0" w15:restartNumberingAfterBreak="0">
    <w:nsid w:val="611B0E4C"/>
    <w:multiLevelType w:val="hybridMultilevel"/>
    <w:tmpl w:val="44A26D32"/>
    <w:lvl w:ilvl="0" w:tplc="34087E46">
      <w:start w:val="1"/>
      <w:numFmt w:val="bullet"/>
      <w:lvlText w:val=""/>
      <w:lvlJc w:val="left"/>
      <w:pPr>
        <w:tabs>
          <w:tab w:val="num" w:pos="720"/>
        </w:tabs>
        <w:ind w:left="720" w:hanging="360"/>
      </w:pPr>
      <w:rPr>
        <w:rFonts w:ascii="Wingdings" w:hAnsi="Wingdings" w:hint="default"/>
      </w:rPr>
    </w:lvl>
    <w:lvl w:ilvl="1" w:tplc="DD081E7C" w:tentative="1">
      <w:start w:val="1"/>
      <w:numFmt w:val="bullet"/>
      <w:lvlText w:val=""/>
      <w:lvlJc w:val="left"/>
      <w:pPr>
        <w:tabs>
          <w:tab w:val="num" w:pos="1440"/>
        </w:tabs>
        <w:ind w:left="1440" w:hanging="360"/>
      </w:pPr>
      <w:rPr>
        <w:rFonts w:ascii="Wingdings" w:hAnsi="Wingdings" w:hint="default"/>
      </w:rPr>
    </w:lvl>
    <w:lvl w:ilvl="2" w:tplc="E274F9DE" w:tentative="1">
      <w:start w:val="1"/>
      <w:numFmt w:val="bullet"/>
      <w:lvlText w:val=""/>
      <w:lvlJc w:val="left"/>
      <w:pPr>
        <w:tabs>
          <w:tab w:val="num" w:pos="2160"/>
        </w:tabs>
        <w:ind w:left="2160" w:hanging="360"/>
      </w:pPr>
      <w:rPr>
        <w:rFonts w:ascii="Wingdings" w:hAnsi="Wingdings" w:hint="default"/>
      </w:rPr>
    </w:lvl>
    <w:lvl w:ilvl="3" w:tplc="4F447326" w:tentative="1">
      <w:start w:val="1"/>
      <w:numFmt w:val="bullet"/>
      <w:lvlText w:val=""/>
      <w:lvlJc w:val="left"/>
      <w:pPr>
        <w:tabs>
          <w:tab w:val="num" w:pos="2880"/>
        </w:tabs>
        <w:ind w:left="2880" w:hanging="360"/>
      </w:pPr>
      <w:rPr>
        <w:rFonts w:ascii="Wingdings" w:hAnsi="Wingdings" w:hint="default"/>
      </w:rPr>
    </w:lvl>
    <w:lvl w:ilvl="4" w:tplc="021C361E" w:tentative="1">
      <w:start w:val="1"/>
      <w:numFmt w:val="bullet"/>
      <w:lvlText w:val=""/>
      <w:lvlJc w:val="left"/>
      <w:pPr>
        <w:tabs>
          <w:tab w:val="num" w:pos="3600"/>
        </w:tabs>
        <w:ind w:left="3600" w:hanging="360"/>
      </w:pPr>
      <w:rPr>
        <w:rFonts w:ascii="Wingdings" w:hAnsi="Wingdings" w:hint="default"/>
      </w:rPr>
    </w:lvl>
    <w:lvl w:ilvl="5" w:tplc="9B36D334" w:tentative="1">
      <w:start w:val="1"/>
      <w:numFmt w:val="bullet"/>
      <w:lvlText w:val=""/>
      <w:lvlJc w:val="left"/>
      <w:pPr>
        <w:tabs>
          <w:tab w:val="num" w:pos="4320"/>
        </w:tabs>
        <w:ind w:left="4320" w:hanging="360"/>
      </w:pPr>
      <w:rPr>
        <w:rFonts w:ascii="Wingdings" w:hAnsi="Wingdings" w:hint="default"/>
      </w:rPr>
    </w:lvl>
    <w:lvl w:ilvl="6" w:tplc="15E0AA9E" w:tentative="1">
      <w:start w:val="1"/>
      <w:numFmt w:val="bullet"/>
      <w:lvlText w:val=""/>
      <w:lvlJc w:val="left"/>
      <w:pPr>
        <w:tabs>
          <w:tab w:val="num" w:pos="5040"/>
        </w:tabs>
        <w:ind w:left="5040" w:hanging="360"/>
      </w:pPr>
      <w:rPr>
        <w:rFonts w:ascii="Wingdings" w:hAnsi="Wingdings" w:hint="default"/>
      </w:rPr>
    </w:lvl>
    <w:lvl w:ilvl="7" w:tplc="223A56B4" w:tentative="1">
      <w:start w:val="1"/>
      <w:numFmt w:val="bullet"/>
      <w:lvlText w:val=""/>
      <w:lvlJc w:val="left"/>
      <w:pPr>
        <w:tabs>
          <w:tab w:val="num" w:pos="5760"/>
        </w:tabs>
        <w:ind w:left="5760" w:hanging="360"/>
      </w:pPr>
      <w:rPr>
        <w:rFonts w:ascii="Wingdings" w:hAnsi="Wingdings" w:hint="default"/>
      </w:rPr>
    </w:lvl>
    <w:lvl w:ilvl="8" w:tplc="B94C46BA" w:tentative="1">
      <w:start w:val="1"/>
      <w:numFmt w:val="bullet"/>
      <w:lvlText w:val=""/>
      <w:lvlJc w:val="left"/>
      <w:pPr>
        <w:tabs>
          <w:tab w:val="num" w:pos="6480"/>
        </w:tabs>
        <w:ind w:left="6480" w:hanging="360"/>
      </w:pPr>
      <w:rPr>
        <w:rFonts w:ascii="Wingdings" w:hAnsi="Wingdings" w:hint="default"/>
      </w:rPr>
    </w:lvl>
  </w:abstractNum>
  <w:abstractNum w:abstractNumId="231" w15:restartNumberingAfterBreak="0">
    <w:nsid w:val="614735EC"/>
    <w:multiLevelType w:val="hybridMultilevel"/>
    <w:tmpl w:val="A94083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2" w15:restartNumberingAfterBreak="0">
    <w:nsid w:val="616367FA"/>
    <w:multiLevelType w:val="hybridMultilevel"/>
    <w:tmpl w:val="739A61D4"/>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3" w15:restartNumberingAfterBreak="0">
    <w:nsid w:val="61734D67"/>
    <w:multiLevelType w:val="hybridMultilevel"/>
    <w:tmpl w:val="54747650"/>
    <w:lvl w:ilvl="0" w:tplc="A43877B8">
      <w:start w:val="1"/>
      <w:numFmt w:val="bullet"/>
      <w:lvlText w:val="•"/>
      <w:lvlJc w:val="left"/>
      <w:pPr>
        <w:tabs>
          <w:tab w:val="num" w:pos="720"/>
        </w:tabs>
        <w:ind w:left="720" w:hanging="360"/>
      </w:pPr>
      <w:rPr>
        <w:rFonts w:ascii="Arial" w:hAnsi="Arial" w:hint="default"/>
      </w:rPr>
    </w:lvl>
    <w:lvl w:ilvl="1" w:tplc="66BA73FA">
      <w:start w:val="1"/>
      <w:numFmt w:val="bullet"/>
      <w:lvlText w:val="-"/>
      <w:lvlJc w:val="left"/>
      <w:pPr>
        <w:tabs>
          <w:tab w:val="num" w:pos="1440"/>
        </w:tabs>
        <w:ind w:left="1440" w:hanging="360"/>
      </w:pPr>
      <w:rPr>
        <w:rFonts w:ascii="Times New Roman" w:hAnsi="Times New Roman" w:hint="default"/>
      </w:rPr>
    </w:lvl>
    <w:lvl w:ilvl="2" w:tplc="72687D76" w:tentative="1">
      <w:start w:val="1"/>
      <w:numFmt w:val="bullet"/>
      <w:lvlText w:val="•"/>
      <w:lvlJc w:val="left"/>
      <w:pPr>
        <w:tabs>
          <w:tab w:val="num" w:pos="2160"/>
        </w:tabs>
        <w:ind w:left="2160" w:hanging="360"/>
      </w:pPr>
      <w:rPr>
        <w:rFonts w:ascii="Arial" w:hAnsi="Arial" w:hint="default"/>
      </w:rPr>
    </w:lvl>
    <w:lvl w:ilvl="3" w:tplc="94E823E0" w:tentative="1">
      <w:start w:val="1"/>
      <w:numFmt w:val="bullet"/>
      <w:lvlText w:val="•"/>
      <w:lvlJc w:val="left"/>
      <w:pPr>
        <w:tabs>
          <w:tab w:val="num" w:pos="2880"/>
        </w:tabs>
        <w:ind w:left="2880" w:hanging="360"/>
      </w:pPr>
      <w:rPr>
        <w:rFonts w:ascii="Arial" w:hAnsi="Arial" w:hint="default"/>
      </w:rPr>
    </w:lvl>
    <w:lvl w:ilvl="4" w:tplc="94E48AD6" w:tentative="1">
      <w:start w:val="1"/>
      <w:numFmt w:val="bullet"/>
      <w:lvlText w:val="•"/>
      <w:lvlJc w:val="left"/>
      <w:pPr>
        <w:tabs>
          <w:tab w:val="num" w:pos="3600"/>
        </w:tabs>
        <w:ind w:left="3600" w:hanging="360"/>
      </w:pPr>
      <w:rPr>
        <w:rFonts w:ascii="Arial" w:hAnsi="Arial" w:hint="default"/>
      </w:rPr>
    </w:lvl>
    <w:lvl w:ilvl="5" w:tplc="C51E96AC" w:tentative="1">
      <w:start w:val="1"/>
      <w:numFmt w:val="bullet"/>
      <w:lvlText w:val="•"/>
      <w:lvlJc w:val="left"/>
      <w:pPr>
        <w:tabs>
          <w:tab w:val="num" w:pos="4320"/>
        </w:tabs>
        <w:ind w:left="4320" w:hanging="360"/>
      </w:pPr>
      <w:rPr>
        <w:rFonts w:ascii="Arial" w:hAnsi="Arial" w:hint="default"/>
      </w:rPr>
    </w:lvl>
    <w:lvl w:ilvl="6" w:tplc="ED405BC8" w:tentative="1">
      <w:start w:val="1"/>
      <w:numFmt w:val="bullet"/>
      <w:lvlText w:val="•"/>
      <w:lvlJc w:val="left"/>
      <w:pPr>
        <w:tabs>
          <w:tab w:val="num" w:pos="5040"/>
        </w:tabs>
        <w:ind w:left="5040" w:hanging="360"/>
      </w:pPr>
      <w:rPr>
        <w:rFonts w:ascii="Arial" w:hAnsi="Arial" w:hint="default"/>
      </w:rPr>
    </w:lvl>
    <w:lvl w:ilvl="7" w:tplc="7A34881C" w:tentative="1">
      <w:start w:val="1"/>
      <w:numFmt w:val="bullet"/>
      <w:lvlText w:val="•"/>
      <w:lvlJc w:val="left"/>
      <w:pPr>
        <w:tabs>
          <w:tab w:val="num" w:pos="5760"/>
        </w:tabs>
        <w:ind w:left="5760" w:hanging="360"/>
      </w:pPr>
      <w:rPr>
        <w:rFonts w:ascii="Arial" w:hAnsi="Arial" w:hint="default"/>
      </w:rPr>
    </w:lvl>
    <w:lvl w:ilvl="8" w:tplc="3B12947E" w:tentative="1">
      <w:start w:val="1"/>
      <w:numFmt w:val="bullet"/>
      <w:lvlText w:val="•"/>
      <w:lvlJc w:val="left"/>
      <w:pPr>
        <w:tabs>
          <w:tab w:val="num" w:pos="6480"/>
        </w:tabs>
        <w:ind w:left="6480" w:hanging="360"/>
      </w:pPr>
      <w:rPr>
        <w:rFonts w:ascii="Arial" w:hAnsi="Arial" w:hint="default"/>
      </w:rPr>
    </w:lvl>
  </w:abstractNum>
  <w:abstractNum w:abstractNumId="234" w15:restartNumberingAfterBreak="0">
    <w:nsid w:val="61A301E8"/>
    <w:multiLevelType w:val="hybridMultilevel"/>
    <w:tmpl w:val="90A8240A"/>
    <w:lvl w:ilvl="0" w:tplc="10086234">
      <w:start w:val="1"/>
      <w:numFmt w:val="bullet"/>
      <w:lvlText w:val="-"/>
      <w:lvlJc w:val="left"/>
      <w:pPr>
        <w:tabs>
          <w:tab w:val="num" w:pos="720"/>
        </w:tabs>
        <w:ind w:left="720" w:hanging="360"/>
      </w:pPr>
      <w:rPr>
        <w:rFonts w:ascii="Arial" w:hAnsi="Arial" w:hint="default"/>
      </w:rPr>
    </w:lvl>
    <w:lvl w:ilvl="1" w:tplc="E25A2990" w:tentative="1">
      <w:start w:val="1"/>
      <w:numFmt w:val="bullet"/>
      <w:lvlText w:val="-"/>
      <w:lvlJc w:val="left"/>
      <w:pPr>
        <w:tabs>
          <w:tab w:val="num" w:pos="1440"/>
        </w:tabs>
        <w:ind w:left="1440" w:hanging="360"/>
      </w:pPr>
      <w:rPr>
        <w:rFonts w:ascii="Arial" w:hAnsi="Arial" w:hint="default"/>
      </w:rPr>
    </w:lvl>
    <w:lvl w:ilvl="2" w:tplc="EB9C88BE" w:tentative="1">
      <w:start w:val="1"/>
      <w:numFmt w:val="bullet"/>
      <w:lvlText w:val="-"/>
      <w:lvlJc w:val="left"/>
      <w:pPr>
        <w:tabs>
          <w:tab w:val="num" w:pos="2160"/>
        </w:tabs>
        <w:ind w:left="2160" w:hanging="360"/>
      </w:pPr>
      <w:rPr>
        <w:rFonts w:ascii="Arial" w:hAnsi="Arial" w:hint="default"/>
      </w:rPr>
    </w:lvl>
    <w:lvl w:ilvl="3" w:tplc="8B2CA972" w:tentative="1">
      <w:start w:val="1"/>
      <w:numFmt w:val="bullet"/>
      <w:lvlText w:val="-"/>
      <w:lvlJc w:val="left"/>
      <w:pPr>
        <w:tabs>
          <w:tab w:val="num" w:pos="2880"/>
        </w:tabs>
        <w:ind w:left="2880" w:hanging="360"/>
      </w:pPr>
      <w:rPr>
        <w:rFonts w:ascii="Arial" w:hAnsi="Arial" w:hint="default"/>
      </w:rPr>
    </w:lvl>
    <w:lvl w:ilvl="4" w:tplc="04F690CA" w:tentative="1">
      <w:start w:val="1"/>
      <w:numFmt w:val="bullet"/>
      <w:lvlText w:val="-"/>
      <w:lvlJc w:val="left"/>
      <w:pPr>
        <w:tabs>
          <w:tab w:val="num" w:pos="3600"/>
        </w:tabs>
        <w:ind w:left="3600" w:hanging="360"/>
      </w:pPr>
      <w:rPr>
        <w:rFonts w:ascii="Arial" w:hAnsi="Arial" w:hint="default"/>
      </w:rPr>
    </w:lvl>
    <w:lvl w:ilvl="5" w:tplc="3490FC04" w:tentative="1">
      <w:start w:val="1"/>
      <w:numFmt w:val="bullet"/>
      <w:lvlText w:val="-"/>
      <w:lvlJc w:val="left"/>
      <w:pPr>
        <w:tabs>
          <w:tab w:val="num" w:pos="4320"/>
        </w:tabs>
        <w:ind w:left="4320" w:hanging="360"/>
      </w:pPr>
      <w:rPr>
        <w:rFonts w:ascii="Arial" w:hAnsi="Arial" w:hint="default"/>
      </w:rPr>
    </w:lvl>
    <w:lvl w:ilvl="6" w:tplc="C0D0835C" w:tentative="1">
      <w:start w:val="1"/>
      <w:numFmt w:val="bullet"/>
      <w:lvlText w:val="-"/>
      <w:lvlJc w:val="left"/>
      <w:pPr>
        <w:tabs>
          <w:tab w:val="num" w:pos="5040"/>
        </w:tabs>
        <w:ind w:left="5040" w:hanging="360"/>
      </w:pPr>
      <w:rPr>
        <w:rFonts w:ascii="Arial" w:hAnsi="Arial" w:hint="default"/>
      </w:rPr>
    </w:lvl>
    <w:lvl w:ilvl="7" w:tplc="C986945E" w:tentative="1">
      <w:start w:val="1"/>
      <w:numFmt w:val="bullet"/>
      <w:lvlText w:val="-"/>
      <w:lvlJc w:val="left"/>
      <w:pPr>
        <w:tabs>
          <w:tab w:val="num" w:pos="5760"/>
        </w:tabs>
        <w:ind w:left="5760" w:hanging="360"/>
      </w:pPr>
      <w:rPr>
        <w:rFonts w:ascii="Arial" w:hAnsi="Arial" w:hint="default"/>
      </w:rPr>
    </w:lvl>
    <w:lvl w:ilvl="8" w:tplc="7B74B594" w:tentative="1">
      <w:start w:val="1"/>
      <w:numFmt w:val="bullet"/>
      <w:lvlText w:val="-"/>
      <w:lvlJc w:val="left"/>
      <w:pPr>
        <w:tabs>
          <w:tab w:val="num" w:pos="6480"/>
        </w:tabs>
        <w:ind w:left="6480" w:hanging="360"/>
      </w:pPr>
      <w:rPr>
        <w:rFonts w:ascii="Arial" w:hAnsi="Arial" w:hint="default"/>
      </w:rPr>
    </w:lvl>
  </w:abstractNum>
  <w:abstractNum w:abstractNumId="235" w15:restartNumberingAfterBreak="0">
    <w:nsid w:val="622C7246"/>
    <w:multiLevelType w:val="hybridMultilevel"/>
    <w:tmpl w:val="70ACDE8E"/>
    <w:lvl w:ilvl="0" w:tplc="A574E76A">
      <w:start w:val="1"/>
      <w:numFmt w:val="bullet"/>
      <w:lvlText w:val="•"/>
      <w:lvlJc w:val="left"/>
      <w:pPr>
        <w:tabs>
          <w:tab w:val="num" w:pos="720"/>
        </w:tabs>
        <w:ind w:left="720" w:hanging="360"/>
      </w:pPr>
      <w:rPr>
        <w:rFonts w:ascii="Arial" w:hAnsi="Arial" w:hint="default"/>
      </w:rPr>
    </w:lvl>
    <w:lvl w:ilvl="1" w:tplc="6A3CE846" w:tentative="1">
      <w:start w:val="1"/>
      <w:numFmt w:val="bullet"/>
      <w:lvlText w:val="•"/>
      <w:lvlJc w:val="left"/>
      <w:pPr>
        <w:tabs>
          <w:tab w:val="num" w:pos="1440"/>
        </w:tabs>
        <w:ind w:left="1440" w:hanging="360"/>
      </w:pPr>
      <w:rPr>
        <w:rFonts w:ascii="Arial" w:hAnsi="Arial" w:hint="default"/>
      </w:rPr>
    </w:lvl>
    <w:lvl w:ilvl="2" w:tplc="42EE1714" w:tentative="1">
      <w:start w:val="1"/>
      <w:numFmt w:val="bullet"/>
      <w:lvlText w:val="•"/>
      <w:lvlJc w:val="left"/>
      <w:pPr>
        <w:tabs>
          <w:tab w:val="num" w:pos="2160"/>
        </w:tabs>
        <w:ind w:left="2160" w:hanging="360"/>
      </w:pPr>
      <w:rPr>
        <w:rFonts w:ascii="Arial" w:hAnsi="Arial" w:hint="default"/>
      </w:rPr>
    </w:lvl>
    <w:lvl w:ilvl="3" w:tplc="DD861F34" w:tentative="1">
      <w:start w:val="1"/>
      <w:numFmt w:val="bullet"/>
      <w:lvlText w:val="•"/>
      <w:lvlJc w:val="left"/>
      <w:pPr>
        <w:tabs>
          <w:tab w:val="num" w:pos="2880"/>
        </w:tabs>
        <w:ind w:left="2880" w:hanging="360"/>
      </w:pPr>
      <w:rPr>
        <w:rFonts w:ascii="Arial" w:hAnsi="Arial" w:hint="default"/>
      </w:rPr>
    </w:lvl>
    <w:lvl w:ilvl="4" w:tplc="7786B326" w:tentative="1">
      <w:start w:val="1"/>
      <w:numFmt w:val="bullet"/>
      <w:lvlText w:val="•"/>
      <w:lvlJc w:val="left"/>
      <w:pPr>
        <w:tabs>
          <w:tab w:val="num" w:pos="3600"/>
        </w:tabs>
        <w:ind w:left="3600" w:hanging="360"/>
      </w:pPr>
      <w:rPr>
        <w:rFonts w:ascii="Arial" w:hAnsi="Arial" w:hint="default"/>
      </w:rPr>
    </w:lvl>
    <w:lvl w:ilvl="5" w:tplc="6F907C72" w:tentative="1">
      <w:start w:val="1"/>
      <w:numFmt w:val="bullet"/>
      <w:lvlText w:val="•"/>
      <w:lvlJc w:val="left"/>
      <w:pPr>
        <w:tabs>
          <w:tab w:val="num" w:pos="4320"/>
        </w:tabs>
        <w:ind w:left="4320" w:hanging="360"/>
      </w:pPr>
      <w:rPr>
        <w:rFonts w:ascii="Arial" w:hAnsi="Arial" w:hint="default"/>
      </w:rPr>
    </w:lvl>
    <w:lvl w:ilvl="6" w:tplc="BA06227E" w:tentative="1">
      <w:start w:val="1"/>
      <w:numFmt w:val="bullet"/>
      <w:lvlText w:val="•"/>
      <w:lvlJc w:val="left"/>
      <w:pPr>
        <w:tabs>
          <w:tab w:val="num" w:pos="5040"/>
        </w:tabs>
        <w:ind w:left="5040" w:hanging="360"/>
      </w:pPr>
      <w:rPr>
        <w:rFonts w:ascii="Arial" w:hAnsi="Arial" w:hint="default"/>
      </w:rPr>
    </w:lvl>
    <w:lvl w:ilvl="7" w:tplc="7F322494" w:tentative="1">
      <w:start w:val="1"/>
      <w:numFmt w:val="bullet"/>
      <w:lvlText w:val="•"/>
      <w:lvlJc w:val="left"/>
      <w:pPr>
        <w:tabs>
          <w:tab w:val="num" w:pos="5760"/>
        </w:tabs>
        <w:ind w:left="5760" w:hanging="360"/>
      </w:pPr>
      <w:rPr>
        <w:rFonts w:ascii="Arial" w:hAnsi="Arial" w:hint="default"/>
      </w:rPr>
    </w:lvl>
    <w:lvl w:ilvl="8" w:tplc="C88AD6E8" w:tentative="1">
      <w:start w:val="1"/>
      <w:numFmt w:val="bullet"/>
      <w:lvlText w:val="•"/>
      <w:lvlJc w:val="left"/>
      <w:pPr>
        <w:tabs>
          <w:tab w:val="num" w:pos="6480"/>
        </w:tabs>
        <w:ind w:left="6480" w:hanging="360"/>
      </w:pPr>
      <w:rPr>
        <w:rFonts w:ascii="Arial" w:hAnsi="Arial" w:hint="default"/>
      </w:rPr>
    </w:lvl>
  </w:abstractNum>
  <w:abstractNum w:abstractNumId="236" w15:restartNumberingAfterBreak="0">
    <w:nsid w:val="62814957"/>
    <w:multiLevelType w:val="hybridMultilevel"/>
    <w:tmpl w:val="B2B8D15A"/>
    <w:lvl w:ilvl="0" w:tplc="ED382234">
      <w:start w:val="1"/>
      <w:numFmt w:val="bullet"/>
      <w:lvlText w:val="•"/>
      <w:lvlJc w:val="left"/>
      <w:pPr>
        <w:tabs>
          <w:tab w:val="num" w:pos="720"/>
        </w:tabs>
        <w:ind w:left="720" w:hanging="360"/>
      </w:pPr>
      <w:rPr>
        <w:rFonts w:ascii="Arial" w:hAnsi="Arial" w:hint="default"/>
      </w:rPr>
    </w:lvl>
    <w:lvl w:ilvl="1" w:tplc="8B863040">
      <w:start w:val="1"/>
      <w:numFmt w:val="bullet"/>
      <w:lvlText w:val="•"/>
      <w:lvlJc w:val="left"/>
      <w:pPr>
        <w:tabs>
          <w:tab w:val="num" w:pos="1440"/>
        </w:tabs>
        <w:ind w:left="1440" w:hanging="360"/>
      </w:pPr>
      <w:rPr>
        <w:rFonts w:ascii="Arial" w:hAnsi="Arial" w:hint="default"/>
      </w:rPr>
    </w:lvl>
    <w:lvl w:ilvl="2" w:tplc="977A973E" w:tentative="1">
      <w:start w:val="1"/>
      <w:numFmt w:val="bullet"/>
      <w:lvlText w:val="•"/>
      <w:lvlJc w:val="left"/>
      <w:pPr>
        <w:tabs>
          <w:tab w:val="num" w:pos="2160"/>
        </w:tabs>
        <w:ind w:left="2160" w:hanging="360"/>
      </w:pPr>
      <w:rPr>
        <w:rFonts w:ascii="Arial" w:hAnsi="Arial" w:hint="default"/>
      </w:rPr>
    </w:lvl>
    <w:lvl w:ilvl="3" w:tplc="8CBC7E3C" w:tentative="1">
      <w:start w:val="1"/>
      <w:numFmt w:val="bullet"/>
      <w:lvlText w:val="•"/>
      <w:lvlJc w:val="left"/>
      <w:pPr>
        <w:tabs>
          <w:tab w:val="num" w:pos="2880"/>
        </w:tabs>
        <w:ind w:left="2880" w:hanging="360"/>
      </w:pPr>
      <w:rPr>
        <w:rFonts w:ascii="Arial" w:hAnsi="Arial" w:hint="default"/>
      </w:rPr>
    </w:lvl>
    <w:lvl w:ilvl="4" w:tplc="38D25064" w:tentative="1">
      <w:start w:val="1"/>
      <w:numFmt w:val="bullet"/>
      <w:lvlText w:val="•"/>
      <w:lvlJc w:val="left"/>
      <w:pPr>
        <w:tabs>
          <w:tab w:val="num" w:pos="3600"/>
        </w:tabs>
        <w:ind w:left="3600" w:hanging="360"/>
      </w:pPr>
      <w:rPr>
        <w:rFonts w:ascii="Arial" w:hAnsi="Arial" w:hint="default"/>
      </w:rPr>
    </w:lvl>
    <w:lvl w:ilvl="5" w:tplc="7E68F29C" w:tentative="1">
      <w:start w:val="1"/>
      <w:numFmt w:val="bullet"/>
      <w:lvlText w:val="•"/>
      <w:lvlJc w:val="left"/>
      <w:pPr>
        <w:tabs>
          <w:tab w:val="num" w:pos="4320"/>
        </w:tabs>
        <w:ind w:left="4320" w:hanging="360"/>
      </w:pPr>
      <w:rPr>
        <w:rFonts w:ascii="Arial" w:hAnsi="Arial" w:hint="default"/>
      </w:rPr>
    </w:lvl>
    <w:lvl w:ilvl="6" w:tplc="04CA138C" w:tentative="1">
      <w:start w:val="1"/>
      <w:numFmt w:val="bullet"/>
      <w:lvlText w:val="•"/>
      <w:lvlJc w:val="left"/>
      <w:pPr>
        <w:tabs>
          <w:tab w:val="num" w:pos="5040"/>
        </w:tabs>
        <w:ind w:left="5040" w:hanging="360"/>
      </w:pPr>
      <w:rPr>
        <w:rFonts w:ascii="Arial" w:hAnsi="Arial" w:hint="default"/>
      </w:rPr>
    </w:lvl>
    <w:lvl w:ilvl="7" w:tplc="392E034E" w:tentative="1">
      <w:start w:val="1"/>
      <w:numFmt w:val="bullet"/>
      <w:lvlText w:val="•"/>
      <w:lvlJc w:val="left"/>
      <w:pPr>
        <w:tabs>
          <w:tab w:val="num" w:pos="5760"/>
        </w:tabs>
        <w:ind w:left="5760" w:hanging="360"/>
      </w:pPr>
      <w:rPr>
        <w:rFonts w:ascii="Arial" w:hAnsi="Arial" w:hint="default"/>
      </w:rPr>
    </w:lvl>
    <w:lvl w:ilvl="8" w:tplc="0FA44AC8" w:tentative="1">
      <w:start w:val="1"/>
      <w:numFmt w:val="bullet"/>
      <w:lvlText w:val="•"/>
      <w:lvlJc w:val="left"/>
      <w:pPr>
        <w:tabs>
          <w:tab w:val="num" w:pos="6480"/>
        </w:tabs>
        <w:ind w:left="6480" w:hanging="360"/>
      </w:pPr>
      <w:rPr>
        <w:rFonts w:ascii="Arial" w:hAnsi="Arial" w:hint="default"/>
      </w:rPr>
    </w:lvl>
  </w:abstractNum>
  <w:abstractNum w:abstractNumId="237" w15:restartNumberingAfterBreak="0">
    <w:nsid w:val="62DB2520"/>
    <w:multiLevelType w:val="hybridMultilevel"/>
    <w:tmpl w:val="384892A8"/>
    <w:lvl w:ilvl="0" w:tplc="AE860084">
      <w:start w:val="1"/>
      <w:numFmt w:val="bullet"/>
      <w:lvlText w:val="•"/>
      <w:lvlJc w:val="left"/>
      <w:pPr>
        <w:tabs>
          <w:tab w:val="num" w:pos="720"/>
        </w:tabs>
        <w:ind w:left="720" w:hanging="360"/>
      </w:pPr>
      <w:rPr>
        <w:rFonts w:ascii="Arial" w:hAnsi="Arial" w:hint="default"/>
      </w:rPr>
    </w:lvl>
    <w:lvl w:ilvl="1" w:tplc="33000B9C">
      <w:start w:val="1"/>
      <w:numFmt w:val="bullet"/>
      <w:lvlText w:val="•"/>
      <w:lvlJc w:val="left"/>
      <w:pPr>
        <w:tabs>
          <w:tab w:val="num" w:pos="1440"/>
        </w:tabs>
        <w:ind w:left="1440" w:hanging="360"/>
      </w:pPr>
      <w:rPr>
        <w:rFonts w:ascii="Arial" w:hAnsi="Arial" w:hint="default"/>
      </w:rPr>
    </w:lvl>
    <w:lvl w:ilvl="2" w:tplc="BE28B608" w:tentative="1">
      <w:start w:val="1"/>
      <w:numFmt w:val="bullet"/>
      <w:lvlText w:val="•"/>
      <w:lvlJc w:val="left"/>
      <w:pPr>
        <w:tabs>
          <w:tab w:val="num" w:pos="2160"/>
        </w:tabs>
        <w:ind w:left="2160" w:hanging="360"/>
      </w:pPr>
      <w:rPr>
        <w:rFonts w:ascii="Arial" w:hAnsi="Arial" w:hint="default"/>
      </w:rPr>
    </w:lvl>
    <w:lvl w:ilvl="3" w:tplc="CFC2D4AE" w:tentative="1">
      <w:start w:val="1"/>
      <w:numFmt w:val="bullet"/>
      <w:lvlText w:val="•"/>
      <w:lvlJc w:val="left"/>
      <w:pPr>
        <w:tabs>
          <w:tab w:val="num" w:pos="2880"/>
        </w:tabs>
        <w:ind w:left="2880" w:hanging="360"/>
      </w:pPr>
      <w:rPr>
        <w:rFonts w:ascii="Arial" w:hAnsi="Arial" w:hint="default"/>
      </w:rPr>
    </w:lvl>
    <w:lvl w:ilvl="4" w:tplc="CB200826" w:tentative="1">
      <w:start w:val="1"/>
      <w:numFmt w:val="bullet"/>
      <w:lvlText w:val="•"/>
      <w:lvlJc w:val="left"/>
      <w:pPr>
        <w:tabs>
          <w:tab w:val="num" w:pos="3600"/>
        </w:tabs>
        <w:ind w:left="3600" w:hanging="360"/>
      </w:pPr>
      <w:rPr>
        <w:rFonts w:ascii="Arial" w:hAnsi="Arial" w:hint="default"/>
      </w:rPr>
    </w:lvl>
    <w:lvl w:ilvl="5" w:tplc="0F64F2F2" w:tentative="1">
      <w:start w:val="1"/>
      <w:numFmt w:val="bullet"/>
      <w:lvlText w:val="•"/>
      <w:lvlJc w:val="left"/>
      <w:pPr>
        <w:tabs>
          <w:tab w:val="num" w:pos="4320"/>
        </w:tabs>
        <w:ind w:left="4320" w:hanging="360"/>
      </w:pPr>
      <w:rPr>
        <w:rFonts w:ascii="Arial" w:hAnsi="Arial" w:hint="default"/>
      </w:rPr>
    </w:lvl>
    <w:lvl w:ilvl="6" w:tplc="D1CC23E4" w:tentative="1">
      <w:start w:val="1"/>
      <w:numFmt w:val="bullet"/>
      <w:lvlText w:val="•"/>
      <w:lvlJc w:val="left"/>
      <w:pPr>
        <w:tabs>
          <w:tab w:val="num" w:pos="5040"/>
        </w:tabs>
        <w:ind w:left="5040" w:hanging="360"/>
      </w:pPr>
      <w:rPr>
        <w:rFonts w:ascii="Arial" w:hAnsi="Arial" w:hint="default"/>
      </w:rPr>
    </w:lvl>
    <w:lvl w:ilvl="7" w:tplc="264A36EC" w:tentative="1">
      <w:start w:val="1"/>
      <w:numFmt w:val="bullet"/>
      <w:lvlText w:val="•"/>
      <w:lvlJc w:val="left"/>
      <w:pPr>
        <w:tabs>
          <w:tab w:val="num" w:pos="5760"/>
        </w:tabs>
        <w:ind w:left="5760" w:hanging="360"/>
      </w:pPr>
      <w:rPr>
        <w:rFonts w:ascii="Arial" w:hAnsi="Arial" w:hint="default"/>
      </w:rPr>
    </w:lvl>
    <w:lvl w:ilvl="8" w:tplc="56A8D118" w:tentative="1">
      <w:start w:val="1"/>
      <w:numFmt w:val="bullet"/>
      <w:lvlText w:val="•"/>
      <w:lvlJc w:val="left"/>
      <w:pPr>
        <w:tabs>
          <w:tab w:val="num" w:pos="6480"/>
        </w:tabs>
        <w:ind w:left="6480" w:hanging="360"/>
      </w:pPr>
      <w:rPr>
        <w:rFonts w:ascii="Arial" w:hAnsi="Arial" w:hint="default"/>
      </w:rPr>
    </w:lvl>
  </w:abstractNum>
  <w:abstractNum w:abstractNumId="238" w15:restartNumberingAfterBreak="0">
    <w:nsid w:val="62ED584C"/>
    <w:multiLevelType w:val="hybridMultilevel"/>
    <w:tmpl w:val="CAD25882"/>
    <w:lvl w:ilvl="0" w:tplc="BA0AAF26">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9" w15:restartNumberingAfterBreak="0">
    <w:nsid w:val="63446C6C"/>
    <w:multiLevelType w:val="hybridMultilevel"/>
    <w:tmpl w:val="94BEC58C"/>
    <w:lvl w:ilvl="0" w:tplc="CEE267B8">
      <w:start w:val="1"/>
      <w:numFmt w:val="bullet"/>
      <w:lvlText w:val="•"/>
      <w:lvlJc w:val="left"/>
      <w:pPr>
        <w:tabs>
          <w:tab w:val="num" w:pos="720"/>
        </w:tabs>
        <w:ind w:left="720" w:hanging="360"/>
      </w:pPr>
      <w:rPr>
        <w:rFonts w:ascii="Arial" w:hAnsi="Arial" w:hint="default"/>
      </w:rPr>
    </w:lvl>
    <w:lvl w:ilvl="1" w:tplc="7E367B64" w:tentative="1">
      <w:start w:val="1"/>
      <w:numFmt w:val="bullet"/>
      <w:lvlText w:val="•"/>
      <w:lvlJc w:val="left"/>
      <w:pPr>
        <w:tabs>
          <w:tab w:val="num" w:pos="1440"/>
        </w:tabs>
        <w:ind w:left="1440" w:hanging="360"/>
      </w:pPr>
      <w:rPr>
        <w:rFonts w:ascii="Arial" w:hAnsi="Arial" w:hint="default"/>
      </w:rPr>
    </w:lvl>
    <w:lvl w:ilvl="2" w:tplc="22321D76" w:tentative="1">
      <w:start w:val="1"/>
      <w:numFmt w:val="bullet"/>
      <w:lvlText w:val="•"/>
      <w:lvlJc w:val="left"/>
      <w:pPr>
        <w:tabs>
          <w:tab w:val="num" w:pos="2160"/>
        </w:tabs>
        <w:ind w:left="2160" w:hanging="360"/>
      </w:pPr>
      <w:rPr>
        <w:rFonts w:ascii="Arial" w:hAnsi="Arial" w:hint="default"/>
      </w:rPr>
    </w:lvl>
    <w:lvl w:ilvl="3" w:tplc="8C4225B0" w:tentative="1">
      <w:start w:val="1"/>
      <w:numFmt w:val="bullet"/>
      <w:lvlText w:val="•"/>
      <w:lvlJc w:val="left"/>
      <w:pPr>
        <w:tabs>
          <w:tab w:val="num" w:pos="2880"/>
        </w:tabs>
        <w:ind w:left="2880" w:hanging="360"/>
      </w:pPr>
      <w:rPr>
        <w:rFonts w:ascii="Arial" w:hAnsi="Arial" w:hint="default"/>
      </w:rPr>
    </w:lvl>
    <w:lvl w:ilvl="4" w:tplc="18EA251A" w:tentative="1">
      <w:start w:val="1"/>
      <w:numFmt w:val="bullet"/>
      <w:lvlText w:val="•"/>
      <w:lvlJc w:val="left"/>
      <w:pPr>
        <w:tabs>
          <w:tab w:val="num" w:pos="3600"/>
        </w:tabs>
        <w:ind w:left="3600" w:hanging="360"/>
      </w:pPr>
      <w:rPr>
        <w:rFonts w:ascii="Arial" w:hAnsi="Arial" w:hint="default"/>
      </w:rPr>
    </w:lvl>
    <w:lvl w:ilvl="5" w:tplc="CA5EF7A8" w:tentative="1">
      <w:start w:val="1"/>
      <w:numFmt w:val="bullet"/>
      <w:lvlText w:val="•"/>
      <w:lvlJc w:val="left"/>
      <w:pPr>
        <w:tabs>
          <w:tab w:val="num" w:pos="4320"/>
        </w:tabs>
        <w:ind w:left="4320" w:hanging="360"/>
      </w:pPr>
      <w:rPr>
        <w:rFonts w:ascii="Arial" w:hAnsi="Arial" w:hint="default"/>
      </w:rPr>
    </w:lvl>
    <w:lvl w:ilvl="6" w:tplc="6D921988" w:tentative="1">
      <w:start w:val="1"/>
      <w:numFmt w:val="bullet"/>
      <w:lvlText w:val="•"/>
      <w:lvlJc w:val="left"/>
      <w:pPr>
        <w:tabs>
          <w:tab w:val="num" w:pos="5040"/>
        </w:tabs>
        <w:ind w:left="5040" w:hanging="360"/>
      </w:pPr>
      <w:rPr>
        <w:rFonts w:ascii="Arial" w:hAnsi="Arial" w:hint="default"/>
      </w:rPr>
    </w:lvl>
    <w:lvl w:ilvl="7" w:tplc="F52A0C90" w:tentative="1">
      <w:start w:val="1"/>
      <w:numFmt w:val="bullet"/>
      <w:lvlText w:val="•"/>
      <w:lvlJc w:val="left"/>
      <w:pPr>
        <w:tabs>
          <w:tab w:val="num" w:pos="5760"/>
        </w:tabs>
        <w:ind w:left="5760" w:hanging="360"/>
      </w:pPr>
      <w:rPr>
        <w:rFonts w:ascii="Arial" w:hAnsi="Arial" w:hint="default"/>
      </w:rPr>
    </w:lvl>
    <w:lvl w:ilvl="8" w:tplc="6958B174" w:tentative="1">
      <w:start w:val="1"/>
      <w:numFmt w:val="bullet"/>
      <w:lvlText w:val="•"/>
      <w:lvlJc w:val="left"/>
      <w:pPr>
        <w:tabs>
          <w:tab w:val="num" w:pos="6480"/>
        </w:tabs>
        <w:ind w:left="6480" w:hanging="360"/>
      </w:pPr>
      <w:rPr>
        <w:rFonts w:ascii="Arial" w:hAnsi="Arial" w:hint="default"/>
      </w:rPr>
    </w:lvl>
  </w:abstractNum>
  <w:abstractNum w:abstractNumId="240" w15:restartNumberingAfterBreak="0">
    <w:nsid w:val="635C09B3"/>
    <w:multiLevelType w:val="hybridMultilevel"/>
    <w:tmpl w:val="932EBEE8"/>
    <w:lvl w:ilvl="0" w:tplc="B3D6B514">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1" w15:restartNumberingAfterBreak="0">
    <w:nsid w:val="63EF0F18"/>
    <w:multiLevelType w:val="hybridMultilevel"/>
    <w:tmpl w:val="56FC550E"/>
    <w:lvl w:ilvl="0" w:tplc="846A5ED4">
      <w:start w:val="1"/>
      <w:numFmt w:val="bullet"/>
      <w:lvlText w:val="•"/>
      <w:lvlJc w:val="left"/>
      <w:pPr>
        <w:tabs>
          <w:tab w:val="num" w:pos="720"/>
        </w:tabs>
        <w:ind w:left="720" w:hanging="360"/>
      </w:pPr>
      <w:rPr>
        <w:rFonts w:ascii="Arial" w:hAnsi="Arial" w:hint="default"/>
      </w:rPr>
    </w:lvl>
    <w:lvl w:ilvl="1" w:tplc="42508C64" w:tentative="1">
      <w:start w:val="1"/>
      <w:numFmt w:val="bullet"/>
      <w:lvlText w:val="•"/>
      <w:lvlJc w:val="left"/>
      <w:pPr>
        <w:tabs>
          <w:tab w:val="num" w:pos="1440"/>
        </w:tabs>
        <w:ind w:left="1440" w:hanging="360"/>
      </w:pPr>
      <w:rPr>
        <w:rFonts w:ascii="Arial" w:hAnsi="Arial" w:hint="default"/>
      </w:rPr>
    </w:lvl>
    <w:lvl w:ilvl="2" w:tplc="622A6D9E" w:tentative="1">
      <w:start w:val="1"/>
      <w:numFmt w:val="bullet"/>
      <w:lvlText w:val="•"/>
      <w:lvlJc w:val="left"/>
      <w:pPr>
        <w:tabs>
          <w:tab w:val="num" w:pos="2160"/>
        </w:tabs>
        <w:ind w:left="2160" w:hanging="360"/>
      </w:pPr>
      <w:rPr>
        <w:rFonts w:ascii="Arial" w:hAnsi="Arial" w:hint="default"/>
      </w:rPr>
    </w:lvl>
    <w:lvl w:ilvl="3" w:tplc="AFDE43A6" w:tentative="1">
      <w:start w:val="1"/>
      <w:numFmt w:val="bullet"/>
      <w:lvlText w:val="•"/>
      <w:lvlJc w:val="left"/>
      <w:pPr>
        <w:tabs>
          <w:tab w:val="num" w:pos="2880"/>
        </w:tabs>
        <w:ind w:left="2880" w:hanging="360"/>
      </w:pPr>
      <w:rPr>
        <w:rFonts w:ascii="Arial" w:hAnsi="Arial" w:hint="default"/>
      </w:rPr>
    </w:lvl>
    <w:lvl w:ilvl="4" w:tplc="AF143AF6" w:tentative="1">
      <w:start w:val="1"/>
      <w:numFmt w:val="bullet"/>
      <w:lvlText w:val="•"/>
      <w:lvlJc w:val="left"/>
      <w:pPr>
        <w:tabs>
          <w:tab w:val="num" w:pos="3600"/>
        </w:tabs>
        <w:ind w:left="3600" w:hanging="360"/>
      </w:pPr>
      <w:rPr>
        <w:rFonts w:ascii="Arial" w:hAnsi="Arial" w:hint="default"/>
      </w:rPr>
    </w:lvl>
    <w:lvl w:ilvl="5" w:tplc="6DD620F2" w:tentative="1">
      <w:start w:val="1"/>
      <w:numFmt w:val="bullet"/>
      <w:lvlText w:val="•"/>
      <w:lvlJc w:val="left"/>
      <w:pPr>
        <w:tabs>
          <w:tab w:val="num" w:pos="4320"/>
        </w:tabs>
        <w:ind w:left="4320" w:hanging="360"/>
      </w:pPr>
      <w:rPr>
        <w:rFonts w:ascii="Arial" w:hAnsi="Arial" w:hint="default"/>
      </w:rPr>
    </w:lvl>
    <w:lvl w:ilvl="6" w:tplc="4BF8FB0E" w:tentative="1">
      <w:start w:val="1"/>
      <w:numFmt w:val="bullet"/>
      <w:lvlText w:val="•"/>
      <w:lvlJc w:val="left"/>
      <w:pPr>
        <w:tabs>
          <w:tab w:val="num" w:pos="5040"/>
        </w:tabs>
        <w:ind w:left="5040" w:hanging="360"/>
      </w:pPr>
      <w:rPr>
        <w:rFonts w:ascii="Arial" w:hAnsi="Arial" w:hint="default"/>
      </w:rPr>
    </w:lvl>
    <w:lvl w:ilvl="7" w:tplc="FD52EF22" w:tentative="1">
      <w:start w:val="1"/>
      <w:numFmt w:val="bullet"/>
      <w:lvlText w:val="•"/>
      <w:lvlJc w:val="left"/>
      <w:pPr>
        <w:tabs>
          <w:tab w:val="num" w:pos="5760"/>
        </w:tabs>
        <w:ind w:left="5760" w:hanging="360"/>
      </w:pPr>
      <w:rPr>
        <w:rFonts w:ascii="Arial" w:hAnsi="Arial" w:hint="default"/>
      </w:rPr>
    </w:lvl>
    <w:lvl w:ilvl="8" w:tplc="88B8A4FA" w:tentative="1">
      <w:start w:val="1"/>
      <w:numFmt w:val="bullet"/>
      <w:lvlText w:val="•"/>
      <w:lvlJc w:val="left"/>
      <w:pPr>
        <w:tabs>
          <w:tab w:val="num" w:pos="6480"/>
        </w:tabs>
        <w:ind w:left="6480" w:hanging="360"/>
      </w:pPr>
      <w:rPr>
        <w:rFonts w:ascii="Arial" w:hAnsi="Arial" w:hint="default"/>
      </w:rPr>
    </w:lvl>
  </w:abstractNum>
  <w:abstractNum w:abstractNumId="242" w15:restartNumberingAfterBreak="0">
    <w:nsid w:val="643B73F9"/>
    <w:multiLevelType w:val="hybridMultilevel"/>
    <w:tmpl w:val="18C0FCE6"/>
    <w:lvl w:ilvl="0" w:tplc="04240001">
      <w:start w:val="1"/>
      <w:numFmt w:val="bullet"/>
      <w:lvlText w:val=""/>
      <w:lvlJc w:val="left"/>
      <w:pPr>
        <w:ind w:left="720" w:hanging="360"/>
      </w:pPr>
      <w:rPr>
        <w:rFonts w:ascii="Symbol" w:hAnsi="Symbol" w:hint="default"/>
      </w:rPr>
    </w:lvl>
    <w:lvl w:ilvl="1" w:tplc="846A5ED4">
      <w:start w:val="1"/>
      <w:numFmt w:val="bullet"/>
      <w:lvlText w:val="•"/>
      <w:lvlJc w:val="left"/>
      <w:pPr>
        <w:ind w:left="1440" w:hanging="360"/>
      </w:pPr>
      <w:rPr>
        <w:rFonts w:ascii="Arial" w:hAnsi="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3" w15:restartNumberingAfterBreak="0">
    <w:nsid w:val="645F4FEA"/>
    <w:multiLevelType w:val="hybridMultilevel"/>
    <w:tmpl w:val="F320A37A"/>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244" w15:restartNumberingAfterBreak="0">
    <w:nsid w:val="64B83BE5"/>
    <w:multiLevelType w:val="hybridMultilevel"/>
    <w:tmpl w:val="03FAC712"/>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5" w15:restartNumberingAfterBreak="0">
    <w:nsid w:val="65704380"/>
    <w:multiLevelType w:val="hybridMultilevel"/>
    <w:tmpl w:val="91889DC4"/>
    <w:lvl w:ilvl="0" w:tplc="067E8124">
      <w:start w:val="1"/>
      <w:numFmt w:val="bullet"/>
      <w:lvlText w:val="•"/>
      <w:lvlJc w:val="left"/>
      <w:pPr>
        <w:tabs>
          <w:tab w:val="num" w:pos="720"/>
        </w:tabs>
        <w:ind w:left="720" w:hanging="360"/>
      </w:pPr>
      <w:rPr>
        <w:rFonts w:ascii="Arial" w:hAnsi="Arial" w:hint="default"/>
      </w:rPr>
    </w:lvl>
    <w:lvl w:ilvl="1" w:tplc="C746594A" w:tentative="1">
      <w:start w:val="1"/>
      <w:numFmt w:val="bullet"/>
      <w:lvlText w:val="•"/>
      <w:lvlJc w:val="left"/>
      <w:pPr>
        <w:tabs>
          <w:tab w:val="num" w:pos="1440"/>
        </w:tabs>
        <w:ind w:left="1440" w:hanging="360"/>
      </w:pPr>
      <w:rPr>
        <w:rFonts w:ascii="Arial" w:hAnsi="Arial" w:hint="default"/>
      </w:rPr>
    </w:lvl>
    <w:lvl w:ilvl="2" w:tplc="F342AF78" w:tentative="1">
      <w:start w:val="1"/>
      <w:numFmt w:val="bullet"/>
      <w:lvlText w:val="•"/>
      <w:lvlJc w:val="left"/>
      <w:pPr>
        <w:tabs>
          <w:tab w:val="num" w:pos="2160"/>
        </w:tabs>
        <w:ind w:left="2160" w:hanging="360"/>
      </w:pPr>
      <w:rPr>
        <w:rFonts w:ascii="Arial" w:hAnsi="Arial" w:hint="default"/>
      </w:rPr>
    </w:lvl>
    <w:lvl w:ilvl="3" w:tplc="3D241BBC" w:tentative="1">
      <w:start w:val="1"/>
      <w:numFmt w:val="bullet"/>
      <w:lvlText w:val="•"/>
      <w:lvlJc w:val="left"/>
      <w:pPr>
        <w:tabs>
          <w:tab w:val="num" w:pos="2880"/>
        </w:tabs>
        <w:ind w:left="2880" w:hanging="360"/>
      </w:pPr>
      <w:rPr>
        <w:rFonts w:ascii="Arial" w:hAnsi="Arial" w:hint="default"/>
      </w:rPr>
    </w:lvl>
    <w:lvl w:ilvl="4" w:tplc="7C125A8E" w:tentative="1">
      <w:start w:val="1"/>
      <w:numFmt w:val="bullet"/>
      <w:lvlText w:val="•"/>
      <w:lvlJc w:val="left"/>
      <w:pPr>
        <w:tabs>
          <w:tab w:val="num" w:pos="3600"/>
        </w:tabs>
        <w:ind w:left="3600" w:hanging="360"/>
      </w:pPr>
      <w:rPr>
        <w:rFonts w:ascii="Arial" w:hAnsi="Arial" w:hint="default"/>
      </w:rPr>
    </w:lvl>
    <w:lvl w:ilvl="5" w:tplc="7CF06A78" w:tentative="1">
      <w:start w:val="1"/>
      <w:numFmt w:val="bullet"/>
      <w:lvlText w:val="•"/>
      <w:lvlJc w:val="left"/>
      <w:pPr>
        <w:tabs>
          <w:tab w:val="num" w:pos="4320"/>
        </w:tabs>
        <w:ind w:left="4320" w:hanging="360"/>
      </w:pPr>
      <w:rPr>
        <w:rFonts w:ascii="Arial" w:hAnsi="Arial" w:hint="default"/>
      </w:rPr>
    </w:lvl>
    <w:lvl w:ilvl="6" w:tplc="1C66BDB6" w:tentative="1">
      <w:start w:val="1"/>
      <w:numFmt w:val="bullet"/>
      <w:lvlText w:val="•"/>
      <w:lvlJc w:val="left"/>
      <w:pPr>
        <w:tabs>
          <w:tab w:val="num" w:pos="5040"/>
        </w:tabs>
        <w:ind w:left="5040" w:hanging="360"/>
      </w:pPr>
      <w:rPr>
        <w:rFonts w:ascii="Arial" w:hAnsi="Arial" w:hint="default"/>
      </w:rPr>
    </w:lvl>
    <w:lvl w:ilvl="7" w:tplc="A4446582" w:tentative="1">
      <w:start w:val="1"/>
      <w:numFmt w:val="bullet"/>
      <w:lvlText w:val="•"/>
      <w:lvlJc w:val="left"/>
      <w:pPr>
        <w:tabs>
          <w:tab w:val="num" w:pos="5760"/>
        </w:tabs>
        <w:ind w:left="5760" w:hanging="360"/>
      </w:pPr>
      <w:rPr>
        <w:rFonts w:ascii="Arial" w:hAnsi="Arial" w:hint="default"/>
      </w:rPr>
    </w:lvl>
    <w:lvl w:ilvl="8" w:tplc="B4EC3048" w:tentative="1">
      <w:start w:val="1"/>
      <w:numFmt w:val="bullet"/>
      <w:lvlText w:val="•"/>
      <w:lvlJc w:val="left"/>
      <w:pPr>
        <w:tabs>
          <w:tab w:val="num" w:pos="6480"/>
        </w:tabs>
        <w:ind w:left="6480" w:hanging="360"/>
      </w:pPr>
      <w:rPr>
        <w:rFonts w:ascii="Arial" w:hAnsi="Arial" w:hint="default"/>
      </w:rPr>
    </w:lvl>
  </w:abstractNum>
  <w:abstractNum w:abstractNumId="246" w15:restartNumberingAfterBreak="0">
    <w:nsid w:val="65995D5A"/>
    <w:multiLevelType w:val="hybridMultilevel"/>
    <w:tmpl w:val="382C6E5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7" w15:restartNumberingAfterBreak="0">
    <w:nsid w:val="65AC38D9"/>
    <w:multiLevelType w:val="hybridMultilevel"/>
    <w:tmpl w:val="5A20F964"/>
    <w:lvl w:ilvl="0" w:tplc="050E5E0E">
      <w:start w:val="1"/>
      <w:numFmt w:val="bullet"/>
      <w:lvlText w:val="•"/>
      <w:lvlJc w:val="left"/>
      <w:pPr>
        <w:tabs>
          <w:tab w:val="num" w:pos="720"/>
        </w:tabs>
        <w:ind w:left="720" w:hanging="360"/>
      </w:pPr>
      <w:rPr>
        <w:rFonts w:ascii="Arial" w:hAnsi="Arial" w:hint="default"/>
      </w:rPr>
    </w:lvl>
    <w:lvl w:ilvl="1" w:tplc="9CFCF702">
      <w:start w:val="1"/>
      <w:numFmt w:val="bullet"/>
      <w:lvlText w:val="•"/>
      <w:lvlJc w:val="left"/>
      <w:pPr>
        <w:tabs>
          <w:tab w:val="num" w:pos="1440"/>
        </w:tabs>
        <w:ind w:left="1440" w:hanging="360"/>
      </w:pPr>
      <w:rPr>
        <w:rFonts w:ascii="Arial" w:hAnsi="Arial" w:hint="default"/>
      </w:rPr>
    </w:lvl>
    <w:lvl w:ilvl="2" w:tplc="C62C018C" w:tentative="1">
      <w:start w:val="1"/>
      <w:numFmt w:val="bullet"/>
      <w:lvlText w:val="•"/>
      <w:lvlJc w:val="left"/>
      <w:pPr>
        <w:tabs>
          <w:tab w:val="num" w:pos="2160"/>
        </w:tabs>
        <w:ind w:left="2160" w:hanging="360"/>
      </w:pPr>
      <w:rPr>
        <w:rFonts w:ascii="Arial" w:hAnsi="Arial" w:hint="default"/>
      </w:rPr>
    </w:lvl>
    <w:lvl w:ilvl="3" w:tplc="D9288422" w:tentative="1">
      <w:start w:val="1"/>
      <w:numFmt w:val="bullet"/>
      <w:lvlText w:val="•"/>
      <w:lvlJc w:val="left"/>
      <w:pPr>
        <w:tabs>
          <w:tab w:val="num" w:pos="2880"/>
        </w:tabs>
        <w:ind w:left="2880" w:hanging="360"/>
      </w:pPr>
      <w:rPr>
        <w:rFonts w:ascii="Arial" w:hAnsi="Arial" w:hint="default"/>
      </w:rPr>
    </w:lvl>
    <w:lvl w:ilvl="4" w:tplc="A46E9A42" w:tentative="1">
      <w:start w:val="1"/>
      <w:numFmt w:val="bullet"/>
      <w:lvlText w:val="•"/>
      <w:lvlJc w:val="left"/>
      <w:pPr>
        <w:tabs>
          <w:tab w:val="num" w:pos="3600"/>
        </w:tabs>
        <w:ind w:left="3600" w:hanging="360"/>
      </w:pPr>
      <w:rPr>
        <w:rFonts w:ascii="Arial" w:hAnsi="Arial" w:hint="default"/>
      </w:rPr>
    </w:lvl>
    <w:lvl w:ilvl="5" w:tplc="80083BB2" w:tentative="1">
      <w:start w:val="1"/>
      <w:numFmt w:val="bullet"/>
      <w:lvlText w:val="•"/>
      <w:lvlJc w:val="left"/>
      <w:pPr>
        <w:tabs>
          <w:tab w:val="num" w:pos="4320"/>
        </w:tabs>
        <w:ind w:left="4320" w:hanging="360"/>
      </w:pPr>
      <w:rPr>
        <w:rFonts w:ascii="Arial" w:hAnsi="Arial" w:hint="default"/>
      </w:rPr>
    </w:lvl>
    <w:lvl w:ilvl="6" w:tplc="8D9E7918" w:tentative="1">
      <w:start w:val="1"/>
      <w:numFmt w:val="bullet"/>
      <w:lvlText w:val="•"/>
      <w:lvlJc w:val="left"/>
      <w:pPr>
        <w:tabs>
          <w:tab w:val="num" w:pos="5040"/>
        </w:tabs>
        <w:ind w:left="5040" w:hanging="360"/>
      </w:pPr>
      <w:rPr>
        <w:rFonts w:ascii="Arial" w:hAnsi="Arial" w:hint="default"/>
      </w:rPr>
    </w:lvl>
    <w:lvl w:ilvl="7" w:tplc="F7F646CA" w:tentative="1">
      <w:start w:val="1"/>
      <w:numFmt w:val="bullet"/>
      <w:lvlText w:val="•"/>
      <w:lvlJc w:val="left"/>
      <w:pPr>
        <w:tabs>
          <w:tab w:val="num" w:pos="5760"/>
        </w:tabs>
        <w:ind w:left="5760" w:hanging="360"/>
      </w:pPr>
      <w:rPr>
        <w:rFonts w:ascii="Arial" w:hAnsi="Arial" w:hint="default"/>
      </w:rPr>
    </w:lvl>
    <w:lvl w:ilvl="8" w:tplc="055E34C8" w:tentative="1">
      <w:start w:val="1"/>
      <w:numFmt w:val="bullet"/>
      <w:lvlText w:val="•"/>
      <w:lvlJc w:val="left"/>
      <w:pPr>
        <w:tabs>
          <w:tab w:val="num" w:pos="6480"/>
        </w:tabs>
        <w:ind w:left="6480" w:hanging="360"/>
      </w:pPr>
      <w:rPr>
        <w:rFonts w:ascii="Arial" w:hAnsi="Arial" w:hint="default"/>
      </w:rPr>
    </w:lvl>
  </w:abstractNum>
  <w:abstractNum w:abstractNumId="248" w15:restartNumberingAfterBreak="0">
    <w:nsid w:val="65ED7A3F"/>
    <w:multiLevelType w:val="hybridMultilevel"/>
    <w:tmpl w:val="1896B370"/>
    <w:lvl w:ilvl="0" w:tplc="4C06FD22">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9" w15:restartNumberingAfterBreak="0">
    <w:nsid w:val="66563C29"/>
    <w:multiLevelType w:val="hybridMultilevel"/>
    <w:tmpl w:val="68C01D00"/>
    <w:lvl w:ilvl="0" w:tplc="846A5ED4">
      <w:start w:val="1"/>
      <w:numFmt w:val="bullet"/>
      <w:lvlText w:val="•"/>
      <w:lvlJc w:val="left"/>
      <w:pPr>
        <w:ind w:left="1080" w:hanging="360"/>
      </w:pPr>
      <w:rPr>
        <w:rFonts w:ascii="Arial" w:hAnsi="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50" w15:restartNumberingAfterBreak="0">
    <w:nsid w:val="66796DF4"/>
    <w:multiLevelType w:val="hybridMultilevel"/>
    <w:tmpl w:val="FED84178"/>
    <w:lvl w:ilvl="0" w:tplc="2B6E5FD8">
      <w:start w:val="1"/>
      <w:numFmt w:val="bullet"/>
      <w:lvlText w:val="•"/>
      <w:lvlJc w:val="left"/>
      <w:pPr>
        <w:tabs>
          <w:tab w:val="num" w:pos="720"/>
        </w:tabs>
        <w:ind w:left="720" w:hanging="360"/>
      </w:pPr>
      <w:rPr>
        <w:rFonts w:ascii="Arial" w:hAnsi="Arial" w:hint="default"/>
      </w:rPr>
    </w:lvl>
    <w:lvl w:ilvl="1" w:tplc="61AA4BD2">
      <w:start w:val="1"/>
      <w:numFmt w:val="bullet"/>
      <w:lvlText w:val="•"/>
      <w:lvlJc w:val="left"/>
      <w:pPr>
        <w:tabs>
          <w:tab w:val="num" w:pos="1440"/>
        </w:tabs>
        <w:ind w:left="1440" w:hanging="360"/>
      </w:pPr>
      <w:rPr>
        <w:rFonts w:ascii="Arial" w:hAnsi="Arial" w:hint="default"/>
      </w:rPr>
    </w:lvl>
    <w:lvl w:ilvl="2" w:tplc="449ED510" w:tentative="1">
      <w:start w:val="1"/>
      <w:numFmt w:val="bullet"/>
      <w:lvlText w:val="•"/>
      <w:lvlJc w:val="left"/>
      <w:pPr>
        <w:tabs>
          <w:tab w:val="num" w:pos="2160"/>
        </w:tabs>
        <w:ind w:left="2160" w:hanging="360"/>
      </w:pPr>
      <w:rPr>
        <w:rFonts w:ascii="Arial" w:hAnsi="Arial" w:hint="default"/>
      </w:rPr>
    </w:lvl>
    <w:lvl w:ilvl="3" w:tplc="5C0E0840" w:tentative="1">
      <w:start w:val="1"/>
      <w:numFmt w:val="bullet"/>
      <w:lvlText w:val="•"/>
      <w:lvlJc w:val="left"/>
      <w:pPr>
        <w:tabs>
          <w:tab w:val="num" w:pos="2880"/>
        </w:tabs>
        <w:ind w:left="2880" w:hanging="360"/>
      </w:pPr>
      <w:rPr>
        <w:rFonts w:ascii="Arial" w:hAnsi="Arial" w:hint="default"/>
      </w:rPr>
    </w:lvl>
    <w:lvl w:ilvl="4" w:tplc="C554B6A6" w:tentative="1">
      <w:start w:val="1"/>
      <w:numFmt w:val="bullet"/>
      <w:lvlText w:val="•"/>
      <w:lvlJc w:val="left"/>
      <w:pPr>
        <w:tabs>
          <w:tab w:val="num" w:pos="3600"/>
        </w:tabs>
        <w:ind w:left="3600" w:hanging="360"/>
      </w:pPr>
      <w:rPr>
        <w:rFonts w:ascii="Arial" w:hAnsi="Arial" w:hint="default"/>
      </w:rPr>
    </w:lvl>
    <w:lvl w:ilvl="5" w:tplc="906E4CDE" w:tentative="1">
      <w:start w:val="1"/>
      <w:numFmt w:val="bullet"/>
      <w:lvlText w:val="•"/>
      <w:lvlJc w:val="left"/>
      <w:pPr>
        <w:tabs>
          <w:tab w:val="num" w:pos="4320"/>
        </w:tabs>
        <w:ind w:left="4320" w:hanging="360"/>
      </w:pPr>
      <w:rPr>
        <w:rFonts w:ascii="Arial" w:hAnsi="Arial" w:hint="default"/>
      </w:rPr>
    </w:lvl>
    <w:lvl w:ilvl="6" w:tplc="37D449A0" w:tentative="1">
      <w:start w:val="1"/>
      <w:numFmt w:val="bullet"/>
      <w:lvlText w:val="•"/>
      <w:lvlJc w:val="left"/>
      <w:pPr>
        <w:tabs>
          <w:tab w:val="num" w:pos="5040"/>
        </w:tabs>
        <w:ind w:left="5040" w:hanging="360"/>
      </w:pPr>
      <w:rPr>
        <w:rFonts w:ascii="Arial" w:hAnsi="Arial" w:hint="default"/>
      </w:rPr>
    </w:lvl>
    <w:lvl w:ilvl="7" w:tplc="E4CAD608" w:tentative="1">
      <w:start w:val="1"/>
      <w:numFmt w:val="bullet"/>
      <w:lvlText w:val="•"/>
      <w:lvlJc w:val="left"/>
      <w:pPr>
        <w:tabs>
          <w:tab w:val="num" w:pos="5760"/>
        </w:tabs>
        <w:ind w:left="5760" w:hanging="360"/>
      </w:pPr>
      <w:rPr>
        <w:rFonts w:ascii="Arial" w:hAnsi="Arial" w:hint="default"/>
      </w:rPr>
    </w:lvl>
    <w:lvl w:ilvl="8" w:tplc="851CE1F2" w:tentative="1">
      <w:start w:val="1"/>
      <w:numFmt w:val="bullet"/>
      <w:lvlText w:val="•"/>
      <w:lvlJc w:val="left"/>
      <w:pPr>
        <w:tabs>
          <w:tab w:val="num" w:pos="6480"/>
        </w:tabs>
        <w:ind w:left="6480" w:hanging="360"/>
      </w:pPr>
      <w:rPr>
        <w:rFonts w:ascii="Arial" w:hAnsi="Arial" w:hint="default"/>
      </w:rPr>
    </w:lvl>
  </w:abstractNum>
  <w:abstractNum w:abstractNumId="251" w15:restartNumberingAfterBreak="0">
    <w:nsid w:val="6685534C"/>
    <w:multiLevelType w:val="hybridMultilevel"/>
    <w:tmpl w:val="875E94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2" w15:restartNumberingAfterBreak="0">
    <w:nsid w:val="66D53BE6"/>
    <w:multiLevelType w:val="hybridMultilevel"/>
    <w:tmpl w:val="D89C6604"/>
    <w:lvl w:ilvl="0" w:tplc="AF26D8D8">
      <w:start w:val="1"/>
      <w:numFmt w:val="bullet"/>
      <w:lvlText w:val="•"/>
      <w:lvlJc w:val="left"/>
      <w:pPr>
        <w:tabs>
          <w:tab w:val="num" w:pos="720"/>
        </w:tabs>
        <w:ind w:left="720" w:hanging="360"/>
      </w:pPr>
      <w:rPr>
        <w:rFonts w:ascii="Arial" w:hAnsi="Arial" w:hint="default"/>
      </w:rPr>
    </w:lvl>
    <w:lvl w:ilvl="1" w:tplc="736A4D6E">
      <w:start w:val="1"/>
      <w:numFmt w:val="bullet"/>
      <w:lvlText w:val="•"/>
      <w:lvlJc w:val="left"/>
      <w:pPr>
        <w:tabs>
          <w:tab w:val="num" w:pos="1440"/>
        </w:tabs>
        <w:ind w:left="1440" w:hanging="360"/>
      </w:pPr>
      <w:rPr>
        <w:rFonts w:ascii="Arial" w:hAnsi="Arial" w:hint="default"/>
      </w:rPr>
    </w:lvl>
    <w:lvl w:ilvl="2" w:tplc="0C289942" w:tentative="1">
      <w:start w:val="1"/>
      <w:numFmt w:val="bullet"/>
      <w:lvlText w:val="•"/>
      <w:lvlJc w:val="left"/>
      <w:pPr>
        <w:tabs>
          <w:tab w:val="num" w:pos="2160"/>
        </w:tabs>
        <w:ind w:left="2160" w:hanging="360"/>
      </w:pPr>
      <w:rPr>
        <w:rFonts w:ascii="Arial" w:hAnsi="Arial" w:hint="default"/>
      </w:rPr>
    </w:lvl>
    <w:lvl w:ilvl="3" w:tplc="187CA8F4" w:tentative="1">
      <w:start w:val="1"/>
      <w:numFmt w:val="bullet"/>
      <w:lvlText w:val="•"/>
      <w:lvlJc w:val="left"/>
      <w:pPr>
        <w:tabs>
          <w:tab w:val="num" w:pos="2880"/>
        </w:tabs>
        <w:ind w:left="2880" w:hanging="360"/>
      </w:pPr>
      <w:rPr>
        <w:rFonts w:ascii="Arial" w:hAnsi="Arial" w:hint="default"/>
      </w:rPr>
    </w:lvl>
    <w:lvl w:ilvl="4" w:tplc="1C1EF68C" w:tentative="1">
      <w:start w:val="1"/>
      <w:numFmt w:val="bullet"/>
      <w:lvlText w:val="•"/>
      <w:lvlJc w:val="left"/>
      <w:pPr>
        <w:tabs>
          <w:tab w:val="num" w:pos="3600"/>
        </w:tabs>
        <w:ind w:left="3600" w:hanging="360"/>
      </w:pPr>
      <w:rPr>
        <w:rFonts w:ascii="Arial" w:hAnsi="Arial" w:hint="default"/>
      </w:rPr>
    </w:lvl>
    <w:lvl w:ilvl="5" w:tplc="DB529CCE" w:tentative="1">
      <w:start w:val="1"/>
      <w:numFmt w:val="bullet"/>
      <w:lvlText w:val="•"/>
      <w:lvlJc w:val="left"/>
      <w:pPr>
        <w:tabs>
          <w:tab w:val="num" w:pos="4320"/>
        </w:tabs>
        <w:ind w:left="4320" w:hanging="360"/>
      </w:pPr>
      <w:rPr>
        <w:rFonts w:ascii="Arial" w:hAnsi="Arial" w:hint="default"/>
      </w:rPr>
    </w:lvl>
    <w:lvl w:ilvl="6" w:tplc="2DA8DF9C" w:tentative="1">
      <w:start w:val="1"/>
      <w:numFmt w:val="bullet"/>
      <w:lvlText w:val="•"/>
      <w:lvlJc w:val="left"/>
      <w:pPr>
        <w:tabs>
          <w:tab w:val="num" w:pos="5040"/>
        </w:tabs>
        <w:ind w:left="5040" w:hanging="360"/>
      </w:pPr>
      <w:rPr>
        <w:rFonts w:ascii="Arial" w:hAnsi="Arial" w:hint="default"/>
      </w:rPr>
    </w:lvl>
    <w:lvl w:ilvl="7" w:tplc="0268B6EC" w:tentative="1">
      <w:start w:val="1"/>
      <w:numFmt w:val="bullet"/>
      <w:lvlText w:val="•"/>
      <w:lvlJc w:val="left"/>
      <w:pPr>
        <w:tabs>
          <w:tab w:val="num" w:pos="5760"/>
        </w:tabs>
        <w:ind w:left="5760" w:hanging="360"/>
      </w:pPr>
      <w:rPr>
        <w:rFonts w:ascii="Arial" w:hAnsi="Arial" w:hint="default"/>
      </w:rPr>
    </w:lvl>
    <w:lvl w:ilvl="8" w:tplc="25440D04" w:tentative="1">
      <w:start w:val="1"/>
      <w:numFmt w:val="bullet"/>
      <w:lvlText w:val="•"/>
      <w:lvlJc w:val="left"/>
      <w:pPr>
        <w:tabs>
          <w:tab w:val="num" w:pos="6480"/>
        </w:tabs>
        <w:ind w:left="6480" w:hanging="360"/>
      </w:pPr>
      <w:rPr>
        <w:rFonts w:ascii="Arial" w:hAnsi="Arial" w:hint="default"/>
      </w:rPr>
    </w:lvl>
  </w:abstractNum>
  <w:abstractNum w:abstractNumId="253" w15:restartNumberingAfterBreak="0">
    <w:nsid w:val="66D83F32"/>
    <w:multiLevelType w:val="hybridMultilevel"/>
    <w:tmpl w:val="0A98AB46"/>
    <w:lvl w:ilvl="0" w:tplc="205CEA44">
      <w:start w:val="1"/>
      <w:numFmt w:val="bullet"/>
      <w:lvlText w:val="•"/>
      <w:lvlJc w:val="left"/>
      <w:pPr>
        <w:tabs>
          <w:tab w:val="num" w:pos="720"/>
        </w:tabs>
        <w:ind w:left="720" w:hanging="360"/>
      </w:pPr>
      <w:rPr>
        <w:rFonts w:ascii="Arial" w:hAnsi="Arial" w:hint="default"/>
      </w:rPr>
    </w:lvl>
    <w:lvl w:ilvl="1" w:tplc="CF50D622" w:tentative="1">
      <w:start w:val="1"/>
      <w:numFmt w:val="bullet"/>
      <w:lvlText w:val="•"/>
      <w:lvlJc w:val="left"/>
      <w:pPr>
        <w:tabs>
          <w:tab w:val="num" w:pos="1440"/>
        </w:tabs>
        <w:ind w:left="1440" w:hanging="360"/>
      </w:pPr>
      <w:rPr>
        <w:rFonts w:ascii="Arial" w:hAnsi="Arial" w:hint="default"/>
      </w:rPr>
    </w:lvl>
    <w:lvl w:ilvl="2" w:tplc="8DAC94CC" w:tentative="1">
      <w:start w:val="1"/>
      <w:numFmt w:val="bullet"/>
      <w:lvlText w:val="•"/>
      <w:lvlJc w:val="left"/>
      <w:pPr>
        <w:tabs>
          <w:tab w:val="num" w:pos="2160"/>
        </w:tabs>
        <w:ind w:left="2160" w:hanging="360"/>
      </w:pPr>
      <w:rPr>
        <w:rFonts w:ascii="Arial" w:hAnsi="Arial" w:hint="default"/>
      </w:rPr>
    </w:lvl>
    <w:lvl w:ilvl="3" w:tplc="BCDA6BB8" w:tentative="1">
      <w:start w:val="1"/>
      <w:numFmt w:val="bullet"/>
      <w:lvlText w:val="•"/>
      <w:lvlJc w:val="left"/>
      <w:pPr>
        <w:tabs>
          <w:tab w:val="num" w:pos="2880"/>
        </w:tabs>
        <w:ind w:left="2880" w:hanging="360"/>
      </w:pPr>
      <w:rPr>
        <w:rFonts w:ascii="Arial" w:hAnsi="Arial" w:hint="default"/>
      </w:rPr>
    </w:lvl>
    <w:lvl w:ilvl="4" w:tplc="E44CD1A2" w:tentative="1">
      <w:start w:val="1"/>
      <w:numFmt w:val="bullet"/>
      <w:lvlText w:val="•"/>
      <w:lvlJc w:val="left"/>
      <w:pPr>
        <w:tabs>
          <w:tab w:val="num" w:pos="3600"/>
        </w:tabs>
        <w:ind w:left="3600" w:hanging="360"/>
      </w:pPr>
      <w:rPr>
        <w:rFonts w:ascii="Arial" w:hAnsi="Arial" w:hint="default"/>
      </w:rPr>
    </w:lvl>
    <w:lvl w:ilvl="5" w:tplc="D75C746C" w:tentative="1">
      <w:start w:val="1"/>
      <w:numFmt w:val="bullet"/>
      <w:lvlText w:val="•"/>
      <w:lvlJc w:val="left"/>
      <w:pPr>
        <w:tabs>
          <w:tab w:val="num" w:pos="4320"/>
        </w:tabs>
        <w:ind w:left="4320" w:hanging="360"/>
      </w:pPr>
      <w:rPr>
        <w:rFonts w:ascii="Arial" w:hAnsi="Arial" w:hint="default"/>
      </w:rPr>
    </w:lvl>
    <w:lvl w:ilvl="6" w:tplc="C3088600" w:tentative="1">
      <w:start w:val="1"/>
      <w:numFmt w:val="bullet"/>
      <w:lvlText w:val="•"/>
      <w:lvlJc w:val="left"/>
      <w:pPr>
        <w:tabs>
          <w:tab w:val="num" w:pos="5040"/>
        </w:tabs>
        <w:ind w:left="5040" w:hanging="360"/>
      </w:pPr>
      <w:rPr>
        <w:rFonts w:ascii="Arial" w:hAnsi="Arial" w:hint="default"/>
      </w:rPr>
    </w:lvl>
    <w:lvl w:ilvl="7" w:tplc="35A44144" w:tentative="1">
      <w:start w:val="1"/>
      <w:numFmt w:val="bullet"/>
      <w:lvlText w:val="•"/>
      <w:lvlJc w:val="left"/>
      <w:pPr>
        <w:tabs>
          <w:tab w:val="num" w:pos="5760"/>
        </w:tabs>
        <w:ind w:left="5760" w:hanging="360"/>
      </w:pPr>
      <w:rPr>
        <w:rFonts w:ascii="Arial" w:hAnsi="Arial" w:hint="default"/>
      </w:rPr>
    </w:lvl>
    <w:lvl w:ilvl="8" w:tplc="242AA70C" w:tentative="1">
      <w:start w:val="1"/>
      <w:numFmt w:val="bullet"/>
      <w:lvlText w:val="•"/>
      <w:lvlJc w:val="left"/>
      <w:pPr>
        <w:tabs>
          <w:tab w:val="num" w:pos="6480"/>
        </w:tabs>
        <w:ind w:left="6480" w:hanging="360"/>
      </w:pPr>
      <w:rPr>
        <w:rFonts w:ascii="Arial" w:hAnsi="Arial" w:hint="default"/>
      </w:rPr>
    </w:lvl>
  </w:abstractNum>
  <w:abstractNum w:abstractNumId="254" w15:restartNumberingAfterBreak="0">
    <w:nsid w:val="66E10BD6"/>
    <w:multiLevelType w:val="hybridMultilevel"/>
    <w:tmpl w:val="900805B2"/>
    <w:lvl w:ilvl="0" w:tplc="34087E46">
      <w:start w:val="1"/>
      <w:numFmt w:val="bullet"/>
      <w:lvlText w:val=""/>
      <w:lvlJc w:val="left"/>
      <w:pPr>
        <w:ind w:left="720" w:hanging="360"/>
      </w:pPr>
      <w:rPr>
        <w:rFonts w:ascii="Wingdings" w:hAnsi="Wingdings" w:hint="default"/>
      </w:rPr>
    </w:lvl>
    <w:lvl w:ilvl="1" w:tplc="34087E46">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5" w15:restartNumberingAfterBreak="0">
    <w:nsid w:val="67865D10"/>
    <w:multiLevelType w:val="hybridMultilevel"/>
    <w:tmpl w:val="10062AD2"/>
    <w:lvl w:ilvl="0" w:tplc="04240001">
      <w:start w:val="1"/>
      <w:numFmt w:val="bullet"/>
      <w:lvlText w:val=""/>
      <w:lvlJc w:val="left"/>
      <w:pPr>
        <w:tabs>
          <w:tab w:val="num" w:pos="720"/>
        </w:tabs>
        <w:ind w:left="720" w:hanging="360"/>
      </w:pPr>
      <w:rPr>
        <w:rFonts w:ascii="Symbol" w:hAnsi="Symbol" w:hint="default"/>
      </w:rPr>
    </w:lvl>
    <w:lvl w:ilvl="1" w:tplc="96666678">
      <w:start w:val="1"/>
      <w:numFmt w:val="bullet"/>
      <w:lvlText w:val="-"/>
      <w:lvlJc w:val="left"/>
      <w:pPr>
        <w:tabs>
          <w:tab w:val="num" w:pos="1440"/>
        </w:tabs>
        <w:ind w:left="1440" w:hanging="360"/>
      </w:pPr>
      <w:rPr>
        <w:rFonts w:ascii="Arial" w:hAnsi="Arial"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256" w15:restartNumberingAfterBreak="0">
    <w:nsid w:val="68596075"/>
    <w:multiLevelType w:val="hybridMultilevel"/>
    <w:tmpl w:val="55668DD6"/>
    <w:lvl w:ilvl="0" w:tplc="EB2EC2C6">
      <w:start w:val="1"/>
      <w:numFmt w:val="bullet"/>
      <w:lvlText w:val="-"/>
      <w:lvlJc w:val="left"/>
      <w:pPr>
        <w:tabs>
          <w:tab w:val="num" w:pos="720"/>
        </w:tabs>
        <w:ind w:left="720" w:hanging="360"/>
      </w:pPr>
      <w:rPr>
        <w:rFonts w:ascii="Times New Roman" w:hAnsi="Times New Roman" w:hint="default"/>
      </w:rPr>
    </w:lvl>
    <w:lvl w:ilvl="1" w:tplc="B808820E" w:tentative="1">
      <w:start w:val="1"/>
      <w:numFmt w:val="bullet"/>
      <w:lvlText w:val="-"/>
      <w:lvlJc w:val="left"/>
      <w:pPr>
        <w:tabs>
          <w:tab w:val="num" w:pos="1440"/>
        </w:tabs>
        <w:ind w:left="1440" w:hanging="360"/>
      </w:pPr>
      <w:rPr>
        <w:rFonts w:ascii="Times New Roman" w:hAnsi="Times New Roman" w:hint="default"/>
      </w:rPr>
    </w:lvl>
    <w:lvl w:ilvl="2" w:tplc="EF1CC5F8" w:tentative="1">
      <w:start w:val="1"/>
      <w:numFmt w:val="bullet"/>
      <w:lvlText w:val="-"/>
      <w:lvlJc w:val="left"/>
      <w:pPr>
        <w:tabs>
          <w:tab w:val="num" w:pos="2160"/>
        </w:tabs>
        <w:ind w:left="2160" w:hanging="360"/>
      </w:pPr>
      <w:rPr>
        <w:rFonts w:ascii="Times New Roman" w:hAnsi="Times New Roman" w:hint="default"/>
      </w:rPr>
    </w:lvl>
    <w:lvl w:ilvl="3" w:tplc="5D34ED88" w:tentative="1">
      <w:start w:val="1"/>
      <w:numFmt w:val="bullet"/>
      <w:lvlText w:val="-"/>
      <w:lvlJc w:val="left"/>
      <w:pPr>
        <w:tabs>
          <w:tab w:val="num" w:pos="2880"/>
        </w:tabs>
        <w:ind w:left="2880" w:hanging="360"/>
      </w:pPr>
      <w:rPr>
        <w:rFonts w:ascii="Times New Roman" w:hAnsi="Times New Roman" w:hint="default"/>
      </w:rPr>
    </w:lvl>
    <w:lvl w:ilvl="4" w:tplc="F7B43D9E" w:tentative="1">
      <w:start w:val="1"/>
      <w:numFmt w:val="bullet"/>
      <w:lvlText w:val="-"/>
      <w:lvlJc w:val="left"/>
      <w:pPr>
        <w:tabs>
          <w:tab w:val="num" w:pos="3600"/>
        </w:tabs>
        <w:ind w:left="3600" w:hanging="360"/>
      </w:pPr>
      <w:rPr>
        <w:rFonts w:ascii="Times New Roman" w:hAnsi="Times New Roman" w:hint="default"/>
      </w:rPr>
    </w:lvl>
    <w:lvl w:ilvl="5" w:tplc="32B22C82" w:tentative="1">
      <w:start w:val="1"/>
      <w:numFmt w:val="bullet"/>
      <w:lvlText w:val="-"/>
      <w:lvlJc w:val="left"/>
      <w:pPr>
        <w:tabs>
          <w:tab w:val="num" w:pos="4320"/>
        </w:tabs>
        <w:ind w:left="4320" w:hanging="360"/>
      </w:pPr>
      <w:rPr>
        <w:rFonts w:ascii="Times New Roman" w:hAnsi="Times New Roman" w:hint="default"/>
      </w:rPr>
    </w:lvl>
    <w:lvl w:ilvl="6" w:tplc="C1182B0C" w:tentative="1">
      <w:start w:val="1"/>
      <w:numFmt w:val="bullet"/>
      <w:lvlText w:val="-"/>
      <w:lvlJc w:val="left"/>
      <w:pPr>
        <w:tabs>
          <w:tab w:val="num" w:pos="5040"/>
        </w:tabs>
        <w:ind w:left="5040" w:hanging="360"/>
      </w:pPr>
      <w:rPr>
        <w:rFonts w:ascii="Times New Roman" w:hAnsi="Times New Roman" w:hint="default"/>
      </w:rPr>
    </w:lvl>
    <w:lvl w:ilvl="7" w:tplc="E836158A" w:tentative="1">
      <w:start w:val="1"/>
      <w:numFmt w:val="bullet"/>
      <w:lvlText w:val="-"/>
      <w:lvlJc w:val="left"/>
      <w:pPr>
        <w:tabs>
          <w:tab w:val="num" w:pos="5760"/>
        </w:tabs>
        <w:ind w:left="5760" w:hanging="360"/>
      </w:pPr>
      <w:rPr>
        <w:rFonts w:ascii="Times New Roman" w:hAnsi="Times New Roman" w:hint="default"/>
      </w:rPr>
    </w:lvl>
    <w:lvl w:ilvl="8" w:tplc="A1EA040A" w:tentative="1">
      <w:start w:val="1"/>
      <w:numFmt w:val="bullet"/>
      <w:lvlText w:val="-"/>
      <w:lvlJc w:val="left"/>
      <w:pPr>
        <w:tabs>
          <w:tab w:val="num" w:pos="6480"/>
        </w:tabs>
        <w:ind w:left="6480" w:hanging="360"/>
      </w:pPr>
      <w:rPr>
        <w:rFonts w:ascii="Times New Roman" w:hAnsi="Times New Roman" w:hint="default"/>
      </w:rPr>
    </w:lvl>
  </w:abstractNum>
  <w:abstractNum w:abstractNumId="257" w15:restartNumberingAfterBreak="0">
    <w:nsid w:val="688510F8"/>
    <w:multiLevelType w:val="hybridMultilevel"/>
    <w:tmpl w:val="657482DE"/>
    <w:lvl w:ilvl="0" w:tplc="E3141FC2">
      <w:start w:val="1"/>
      <w:numFmt w:val="bullet"/>
      <w:lvlText w:val="•"/>
      <w:lvlJc w:val="left"/>
      <w:pPr>
        <w:tabs>
          <w:tab w:val="num" w:pos="720"/>
        </w:tabs>
        <w:ind w:left="720" w:hanging="360"/>
      </w:pPr>
      <w:rPr>
        <w:rFonts w:ascii="Arial" w:hAnsi="Arial" w:hint="default"/>
      </w:rPr>
    </w:lvl>
    <w:lvl w:ilvl="1" w:tplc="CDEA49D6" w:tentative="1">
      <w:start w:val="1"/>
      <w:numFmt w:val="bullet"/>
      <w:lvlText w:val="•"/>
      <w:lvlJc w:val="left"/>
      <w:pPr>
        <w:tabs>
          <w:tab w:val="num" w:pos="1440"/>
        </w:tabs>
        <w:ind w:left="1440" w:hanging="360"/>
      </w:pPr>
      <w:rPr>
        <w:rFonts w:ascii="Arial" w:hAnsi="Arial" w:hint="default"/>
      </w:rPr>
    </w:lvl>
    <w:lvl w:ilvl="2" w:tplc="F9FA7A3A" w:tentative="1">
      <w:start w:val="1"/>
      <w:numFmt w:val="bullet"/>
      <w:lvlText w:val="•"/>
      <w:lvlJc w:val="left"/>
      <w:pPr>
        <w:tabs>
          <w:tab w:val="num" w:pos="2160"/>
        </w:tabs>
        <w:ind w:left="2160" w:hanging="360"/>
      </w:pPr>
      <w:rPr>
        <w:rFonts w:ascii="Arial" w:hAnsi="Arial" w:hint="default"/>
      </w:rPr>
    </w:lvl>
    <w:lvl w:ilvl="3" w:tplc="76A64EEA" w:tentative="1">
      <w:start w:val="1"/>
      <w:numFmt w:val="bullet"/>
      <w:lvlText w:val="•"/>
      <w:lvlJc w:val="left"/>
      <w:pPr>
        <w:tabs>
          <w:tab w:val="num" w:pos="2880"/>
        </w:tabs>
        <w:ind w:left="2880" w:hanging="360"/>
      </w:pPr>
      <w:rPr>
        <w:rFonts w:ascii="Arial" w:hAnsi="Arial" w:hint="default"/>
      </w:rPr>
    </w:lvl>
    <w:lvl w:ilvl="4" w:tplc="D4509DFA" w:tentative="1">
      <w:start w:val="1"/>
      <w:numFmt w:val="bullet"/>
      <w:lvlText w:val="•"/>
      <w:lvlJc w:val="left"/>
      <w:pPr>
        <w:tabs>
          <w:tab w:val="num" w:pos="3600"/>
        </w:tabs>
        <w:ind w:left="3600" w:hanging="360"/>
      </w:pPr>
      <w:rPr>
        <w:rFonts w:ascii="Arial" w:hAnsi="Arial" w:hint="default"/>
      </w:rPr>
    </w:lvl>
    <w:lvl w:ilvl="5" w:tplc="0F744E66" w:tentative="1">
      <w:start w:val="1"/>
      <w:numFmt w:val="bullet"/>
      <w:lvlText w:val="•"/>
      <w:lvlJc w:val="left"/>
      <w:pPr>
        <w:tabs>
          <w:tab w:val="num" w:pos="4320"/>
        </w:tabs>
        <w:ind w:left="4320" w:hanging="360"/>
      </w:pPr>
      <w:rPr>
        <w:rFonts w:ascii="Arial" w:hAnsi="Arial" w:hint="default"/>
      </w:rPr>
    </w:lvl>
    <w:lvl w:ilvl="6" w:tplc="0A887D1E" w:tentative="1">
      <w:start w:val="1"/>
      <w:numFmt w:val="bullet"/>
      <w:lvlText w:val="•"/>
      <w:lvlJc w:val="left"/>
      <w:pPr>
        <w:tabs>
          <w:tab w:val="num" w:pos="5040"/>
        </w:tabs>
        <w:ind w:left="5040" w:hanging="360"/>
      </w:pPr>
      <w:rPr>
        <w:rFonts w:ascii="Arial" w:hAnsi="Arial" w:hint="default"/>
      </w:rPr>
    </w:lvl>
    <w:lvl w:ilvl="7" w:tplc="84F08D5A" w:tentative="1">
      <w:start w:val="1"/>
      <w:numFmt w:val="bullet"/>
      <w:lvlText w:val="•"/>
      <w:lvlJc w:val="left"/>
      <w:pPr>
        <w:tabs>
          <w:tab w:val="num" w:pos="5760"/>
        </w:tabs>
        <w:ind w:left="5760" w:hanging="360"/>
      </w:pPr>
      <w:rPr>
        <w:rFonts w:ascii="Arial" w:hAnsi="Arial" w:hint="default"/>
      </w:rPr>
    </w:lvl>
    <w:lvl w:ilvl="8" w:tplc="5C628A50" w:tentative="1">
      <w:start w:val="1"/>
      <w:numFmt w:val="bullet"/>
      <w:lvlText w:val="•"/>
      <w:lvlJc w:val="left"/>
      <w:pPr>
        <w:tabs>
          <w:tab w:val="num" w:pos="6480"/>
        </w:tabs>
        <w:ind w:left="6480" w:hanging="360"/>
      </w:pPr>
      <w:rPr>
        <w:rFonts w:ascii="Arial" w:hAnsi="Arial" w:hint="default"/>
      </w:rPr>
    </w:lvl>
  </w:abstractNum>
  <w:abstractNum w:abstractNumId="258" w15:restartNumberingAfterBreak="0">
    <w:nsid w:val="69023893"/>
    <w:multiLevelType w:val="hybridMultilevel"/>
    <w:tmpl w:val="1C70637C"/>
    <w:lvl w:ilvl="0" w:tplc="846A5ED4">
      <w:start w:val="1"/>
      <w:numFmt w:val="bullet"/>
      <w:lvlText w:val="•"/>
      <w:lvlJc w:val="left"/>
      <w:pPr>
        <w:tabs>
          <w:tab w:val="num" w:pos="720"/>
        </w:tabs>
        <w:ind w:left="720" w:hanging="360"/>
      </w:pPr>
      <w:rPr>
        <w:rFonts w:ascii="Arial" w:hAnsi="Arial" w:hint="default"/>
      </w:rPr>
    </w:lvl>
    <w:lvl w:ilvl="1" w:tplc="846A5ED4">
      <w:start w:val="1"/>
      <w:numFmt w:val="bullet"/>
      <w:lvlText w:val="•"/>
      <w:lvlJc w:val="left"/>
      <w:pPr>
        <w:tabs>
          <w:tab w:val="num" w:pos="1440"/>
        </w:tabs>
        <w:ind w:left="1440" w:hanging="360"/>
      </w:pPr>
      <w:rPr>
        <w:rFonts w:ascii="Arial" w:hAnsi="Arial" w:hint="default"/>
      </w:rPr>
    </w:lvl>
    <w:lvl w:ilvl="2" w:tplc="F5F66242" w:tentative="1">
      <w:start w:val="1"/>
      <w:numFmt w:val="bullet"/>
      <w:lvlText w:val=""/>
      <w:lvlJc w:val="left"/>
      <w:pPr>
        <w:tabs>
          <w:tab w:val="num" w:pos="2160"/>
        </w:tabs>
        <w:ind w:left="2160" w:hanging="360"/>
      </w:pPr>
      <w:rPr>
        <w:rFonts w:ascii="Wingdings" w:hAnsi="Wingdings" w:hint="default"/>
      </w:rPr>
    </w:lvl>
    <w:lvl w:ilvl="3" w:tplc="0B96F556" w:tentative="1">
      <w:start w:val="1"/>
      <w:numFmt w:val="bullet"/>
      <w:lvlText w:val=""/>
      <w:lvlJc w:val="left"/>
      <w:pPr>
        <w:tabs>
          <w:tab w:val="num" w:pos="2880"/>
        </w:tabs>
        <w:ind w:left="2880" w:hanging="360"/>
      </w:pPr>
      <w:rPr>
        <w:rFonts w:ascii="Wingdings" w:hAnsi="Wingdings" w:hint="default"/>
      </w:rPr>
    </w:lvl>
    <w:lvl w:ilvl="4" w:tplc="9A7C01D0" w:tentative="1">
      <w:start w:val="1"/>
      <w:numFmt w:val="bullet"/>
      <w:lvlText w:val=""/>
      <w:lvlJc w:val="left"/>
      <w:pPr>
        <w:tabs>
          <w:tab w:val="num" w:pos="3600"/>
        </w:tabs>
        <w:ind w:left="3600" w:hanging="360"/>
      </w:pPr>
      <w:rPr>
        <w:rFonts w:ascii="Wingdings" w:hAnsi="Wingdings" w:hint="default"/>
      </w:rPr>
    </w:lvl>
    <w:lvl w:ilvl="5" w:tplc="E856E01C" w:tentative="1">
      <w:start w:val="1"/>
      <w:numFmt w:val="bullet"/>
      <w:lvlText w:val=""/>
      <w:lvlJc w:val="left"/>
      <w:pPr>
        <w:tabs>
          <w:tab w:val="num" w:pos="4320"/>
        </w:tabs>
        <w:ind w:left="4320" w:hanging="360"/>
      </w:pPr>
      <w:rPr>
        <w:rFonts w:ascii="Wingdings" w:hAnsi="Wingdings" w:hint="default"/>
      </w:rPr>
    </w:lvl>
    <w:lvl w:ilvl="6" w:tplc="48EE6988" w:tentative="1">
      <w:start w:val="1"/>
      <w:numFmt w:val="bullet"/>
      <w:lvlText w:val=""/>
      <w:lvlJc w:val="left"/>
      <w:pPr>
        <w:tabs>
          <w:tab w:val="num" w:pos="5040"/>
        </w:tabs>
        <w:ind w:left="5040" w:hanging="360"/>
      </w:pPr>
      <w:rPr>
        <w:rFonts w:ascii="Wingdings" w:hAnsi="Wingdings" w:hint="default"/>
      </w:rPr>
    </w:lvl>
    <w:lvl w:ilvl="7" w:tplc="E22AE524" w:tentative="1">
      <w:start w:val="1"/>
      <w:numFmt w:val="bullet"/>
      <w:lvlText w:val=""/>
      <w:lvlJc w:val="left"/>
      <w:pPr>
        <w:tabs>
          <w:tab w:val="num" w:pos="5760"/>
        </w:tabs>
        <w:ind w:left="5760" w:hanging="360"/>
      </w:pPr>
      <w:rPr>
        <w:rFonts w:ascii="Wingdings" w:hAnsi="Wingdings" w:hint="default"/>
      </w:rPr>
    </w:lvl>
    <w:lvl w:ilvl="8" w:tplc="419A1A98" w:tentative="1">
      <w:start w:val="1"/>
      <w:numFmt w:val="bullet"/>
      <w:lvlText w:val=""/>
      <w:lvlJc w:val="left"/>
      <w:pPr>
        <w:tabs>
          <w:tab w:val="num" w:pos="6480"/>
        </w:tabs>
        <w:ind w:left="6480" w:hanging="360"/>
      </w:pPr>
      <w:rPr>
        <w:rFonts w:ascii="Wingdings" w:hAnsi="Wingdings" w:hint="default"/>
      </w:rPr>
    </w:lvl>
  </w:abstractNum>
  <w:abstractNum w:abstractNumId="259" w15:restartNumberingAfterBreak="0">
    <w:nsid w:val="697866E4"/>
    <w:multiLevelType w:val="hybridMultilevel"/>
    <w:tmpl w:val="01404F36"/>
    <w:lvl w:ilvl="0" w:tplc="4DFE7930">
      <w:start w:val="1"/>
      <w:numFmt w:val="bullet"/>
      <w:lvlText w:val="•"/>
      <w:lvlJc w:val="left"/>
      <w:pPr>
        <w:tabs>
          <w:tab w:val="num" w:pos="720"/>
        </w:tabs>
        <w:ind w:left="720" w:hanging="360"/>
      </w:pPr>
      <w:rPr>
        <w:rFonts w:ascii="Arial" w:hAnsi="Arial" w:hint="default"/>
      </w:rPr>
    </w:lvl>
    <w:lvl w:ilvl="1" w:tplc="98F45148" w:tentative="1">
      <w:start w:val="1"/>
      <w:numFmt w:val="bullet"/>
      <w:lvlText w:val="•"/>
      <w:lvlJc w:val="left"/>
      <w:pPr>
        <w:tabs>
          <w:tab w:val="num" w:pos="1440"/>
        </w:tabs>
        <w:ind w:left="1440" w:hanging="360"/>
      </w:pPr>
      <w:rPr>
        <w:rFonts w:ascii="Arial" w:hAnsi="Arial" w:hint="default"/>
      </w:rPr>
    </w:lvl>
    <w:lvl w:ilvl="2" w:tplc="A2B8FAC0" w:tentative="1">
      <w:start w:val="1"/>
      <w:numFmt w:val="bullet"/>
      <w:lvlText w:val="•"/>
      <w:lvlJc w:val="left"/>
      <w:pPr>
        <w:tabs>
          <w:tab w:val="num" w:pos="2160"/>
        </w:tabs>
        <w:ind w:left="2160" w:hanging="360"/>
      </w:pPr>
      <w:rPr>
        <w:rFonts w:ascii="Arial" w:hAnsi="Arial" w:hint="default"/>
      </w:rPr>
    </w:lvl>
    <w:lvl w:ilvl="3" w:tplc="4C8E60BE" w:tentative="1">
      <w:start w:val="1"/>
      <w:numFmt w:val="bullet"/>
      <w:lvlText w:val="•"/>
      <w:lvlJc w:val="left"/>
      <w:pPr>
        <w:tabs>
          <w:tab w:val="num" w:pos="2880"/>
        </w:tabs>
        <w:ind w:left="2880" w:hanging="360"/>
      </w:pPr>
      <w:rPr>
        <w:rFonts w:ascii="Arial" w:hAnsi="Arial" w:hint="default"/>
      </w:rPr>
    </w:lvl>
    <w:lvl w:ilvl="4" w:tplc="BB0E86DA" w:tentative="1">
      <w:start w:val="1"/>
      <w:numFmt w:val="bullet"/>
      <w:lvlText w:val="•"/>
      <w:lvlJc w:val="left"/>
      <w:pPr>
        <w:tabs>
          <w:tab w:val="num" w:pos="3600"/>
        </w:tabs>
        <w:ind w:left="3600" w:hanging="360"/>
      </w:pPr>
      <w:rPr>
        <w:rFonts w:ascii="Arial" w:hAnsi="Arial" w:hint="default"/>
      </w:rPr>
    </w:lvl>
    <w:lvl w:ilvl="5" w:tplc="BBE83FD4" w:tentative="1">
      <w:start w:val="1"/>
      <w:numFmt w:val="bullet"/>
      <w:lvlText w:val="•"/>
      <w:lvlJc w:val="left"/>
      <w:pPr>
        <w:tabs>
          <w:tab w:val="num" w:pos="4320"/>
        </w:tabs>
        <w:ind w:left="4320" w:hanging="360"/>
      </w:pPr>
      <w:rPr>
        <w:rFonts w:ascii="Arial" w:hAnsi="Arial" w:hint="default"/>
      </w:rPr>
    </w:lvl>
    <w:lvl w:ilvl="6" w:tplc="20165AEA" w:tentative="1">
      <w:start w:val="1"/>
      <w:numFmt w:val="bullet"/>
      <w:lvlText w:val="•"/>
      <w:lvlJc w:val="left"/>
      <w:pPr>
        <w:tabs>
          <w:tab w:val="num" w:pos="5040"/>
        </w:tabs>
        <w:ind w:left="5040" w:hanging="360"/>
      </w:pPr>
      <w:rPr>
        <w:rFonts w:ascii="Arial" w:hAnsi="Arial" w:hint="default"/>
      </w:rPr>
    </w:lvl>
    <w:lvl w:ilvl="7" w:tplc="18327F6A" w:tentative="1">
      <w:start w:val="1"/>
      <w:numFmt w:val="bullet"/>
      <w:lvlText w:val="•"/>
      <w:lvlJc w:val="left"/>
      <w:pPr>
        <w:tabs>
          <w:tab w:val="num" w:pos="5760"/>
        </w:tabs>
        <w:ind w:left="5760" w:hanging="360"/>
      </w:pPr>
      <w:rPr>
        <w:rFonts w:ascii="Arial" w:hAnsi="Arial" w:hint="default"/>
      </w:rPr>
    </w:lvl>
    <w:lvl w:ilvl="8" w:tplc="6778C01C" w:tentative="1">
      <w:start w:val="1"/>
      <w:numFmt w:val="bullet"/>
      <w:lvlText w:val="•"/>
      <w:lvlJc w:val="left"/>
      <w:pPr>
        <w:tabs>
          <w:tab w:val="num" w:pos="6480"/>
        </w:tabs>
        <w:ind w:left="6480" w:hanging="360"/>
      </w:pPr>
      <w:rPr>
        <w:rFonts w:ascii="Arial" w:hAnsi="Arial" w:hint="default"/>
      </w:rPr>
    </w:lvl>
  </w:abstractNum>
  <w:abstractNum w:abstractNumId="260" w15:restartNumberingAfterBreak="0">
    <w:nsid w:val="69D844E8"/>
    <w:multiLevelType w:val="hybridMultilevel"/>
    <w:tmpl w:val="12D2527E"/>
    <w:lvl w:ilvl="0" w:tplc="846A5ED4">
      <w:start w:val="1"/>
      <w:numFmt w:val="bullet"/>
      <w:lvlText w:val="•"/>
      <w:lvlJc w:val="left"/>
      <w:pPr>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3EA78BC">
      <w:start w:val="3"/>
      <w:numFmt w:val="bullet"/>
      <w:lvlText w:val="-"/>
      <w:lvlJc w:val="left"/>
      <w:pPr>
        <w:ind w:left="2160" w:hanging="360"/>
      </w:pPr>
      <w:rPr>
        <w:rFonts w:ascii="Times New Roman" w:eastAsiaTheme="minorHAnsi" w:hAnsi="Times New Roman" w:cs="Times New Roman"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1" w15:restartNumberingAfterBreak="0">
    <w:nsid w:val="6A521F0B"/>
    <w:multiLevelType w:val="hybridMultilevel"/>
    <w:tmpl w:val="2DD0F5A0"/>
    <w:lvl w:ilvl="0" w:tplc="CEE267B8">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2" w15:restartNumberingAfterBreak="0">
    <w:nsid w:val="6A672C8F"/>
    <w:multiLevelType w:val="hybridMultilevel"/>
    <w:tmpl w:val="321E37E6"/>
    <w:lvl w:ilvl="0" w:tplc="E258F068">
      <w:start w:val="1"/>
      <w:numFmt w:val="bullet"/>
      <w:lvlText w:val="•"/>
      <w:lvlJc w:val="left"/>
      <w:pPr>
        <w:tabs>
          <w:tab w:val="num" w:pos="720"/>
        </w:tabs>
        <w:ind w:left="720" w:hanging="360"/>
      </w:pPr>
      <w:rPr>
        <w:rFonts w:ascii="Arial" w:hAnsi="Arial" w:hint="default"/>
      </w:rPr>
    </w:lvl>
    <w:lvl w:ilvl="1" w:tplc="58D07B1C" w:tentative="1">
      <w:start w:val="1"/>
      <w:numFmt w:val="bullet"/>
      <w:lvlText w:val="•"/>
      <w:lvlJc w:val="left"/>
      <w:pPr>
        <w:tabs>
          <w:tab w:val="num" w:pos="1440"/>
        </w:tabs>
        <w:ind w:left="1440" w:hanging="360"/>
      </w:pPr>
      <w:rPr>
        <w:rFonts w:ascii="Arial" w:hAnsi="Arial" w:hint="default"/>
      </w:rPr>
    </w:lvl>
    <w:lvl w:ilvl="2" w:tplc="48DEC9F6" w:tentative="1">
      <w:start w:val="1"/>
      <w:numFmt w:val="bullet"/>
      <w:lvlText w:val="•"/>
      <w:lvlJc w:val="left"/>
      <w:pPr>
        <w:tabs>
          <w:tab w:val="num" w:pos="2160"/>
        </w:tabs>
        <w:ind w:left="2160" w:hanging="360"/>
      </w:pPr>
      <w:rPr>
        <w:rFonts w:ascii="Arial" w:hAnsi="Arial" w:hint="default"/>
      </w:rPr>
    </w:lvl>
    <w:lvl w:ilvl="3" w:tplc="9DC07F24" w:tentative="1">
      <w:start w:val="1"/>
      <w:numFmt w:val="bullet"/>
      <w:lvlText w:val="•"/>
      <w:lvlJc w:val="left"/>
      <w:pPr>
        <w:tabs>
          <w:tab w:val="num" w:pos="2880"/>
        </w:tabs>
        <w:ind w:left="2880" w:hanging="360"/>
      </w:pPr>
      <w:rPr>
        <w:rFonts w:ascii="Arial" w:hAnsi="Arial" w:hint="default"/>
      </w:rPr>
    </w:lvl>
    <w:lvl w:ilvl="4" w:tplc="F83A896E" w:tentative="1">
      <w:start w:val="1"/>
      <w:numFmt w:val="bullet"/>
      <w:lvlText w:val="•"/>
      <w:lvlJc w:val="left"/>
      <w:pPr>
        <w:tabs>
          <w:tab w:val="num" w:pos="3600"/>
        </w:tabs>
        <w:ind w:left="3600" w:hanging="360"/>
      </w:pPr>
      <w:rPr>
        <w:rFonts w:ascii="Arial" w:hAnsi="Arial" w:hint="default"/>
      </w:rPr>
    </w:lvl>
    <w:lvl w:ilvl="5" w:tplc="E8C8DF88" w:tentative="1">
      <w:start w:val="1"/>
      <w:numFmt w:val="bullet"/>
      <w:lvlText w:val="•"/>
      <w:lvlJc w:val="left"/>
      <w:pPr>
        <w:tabs>
          <w:tab w:val="num" w:pos="4320"/>
        </w:tabs>
        <w:ind w:left="4320" w:hanging="360"/>
      </w:pPr>
      <w:rPr>
        <w:rFonts w:ascii="Arial" w:hAnsi="Arial" w:hint="default"/>
      </w:rPr>
    </w:lvl>
    <w:lvl w:ilvl="6" w:tplc="074C3564" w:tentative="1">
      <w:start w:val="1"/>
      <w:numFmt w:val="bullet"/>
      <w:lvlText w:val="•"/>
      <w:lvlJc w:val="left"/>
      <w:pPr>
        <w:tabs>
          <w:tab w:val="num" w:pos="5040"/>
        </w:tabs>
        <w:ind w:left="5040" w:hanging="360"/>
      </w:pPr>
      <w:rPr>
        <w:rFonts w:ascii="Arial" w:hAnsi="Arial" w:hint="default"/>
      </w:rPr>
    </w:lvl>
    <w:lvl w:ilvl="7" w:tplc="86D89CCA" w:tentative="1">
      <w:start w:val="1"/>
      <w:numFmt w:val="bullet"/>
      <w:lvlText w:val="•"/>
      <w:lvlJc w:val="left"/>
      <w:pPr>
        <w:tabs>
          <w:tab w:val="num" w:pos="5760"/>
        </w:tabs>
        <w:ind w:left="5760" w:hanging="360"/>
      </w:pPr>
      <w:rPr>
        <w:rFonts w:ascii="Arial" w:hAnsi="Arial" w:hint="default"/>
      </w:rPr>
    </w:lvl>
    <w:lvl w:ilvl="8" w:tplc="7CA2BB14" w:tentative="1">
      <w:start w:val="1"/>
      <w:numFmt w:val="bullet"/>
      <w:lvlText w:val="•"/>
      <w:lvlJc w:val="left"/>
      <w:pPr>
        <w:tabs>
          <w:tab w:val="num" w:pos="6480"/>
        </w:tabs>
        <w:ind w:left="6480" w:hanging="360"/>
      </w:pPr>
      <w:rPr>
        <w:rFonts w:ascii="Arial" w:hAnsi="Arial" w:hint="default"/>
      </w:rPr>
    </w:lvl>
  </w:abstractNum>
  <w:abstractNum w:abstractNumId="263" w15:restartNumberingAfterBreak="0">
    <w:nsid w:val="6AB62737"/>
    <w:multiLevelType w:val="hybridMultilevel"/>
    <w:tmpl w:val="61AC86F6"/>
    <w:lvl w:ilvl="0" w:tplc="EE0846C8">
      <w:start w:val="2"/>
      <w:numFmt w:val="decimal"/>
      <w:lvlText w:val="%1."/>
      <w:lvlJc w:val="left"/>
      <w:pPr>
        <w:tabs>
          <w:tab w:val="num" w:pos="720"/>
        </w:tabs>
        <w:ind w:left="720" w:hanging="360"/>
      </w:pPr>
    </w:lvl>
    <w:lvl w:ilvl="1" w:tplc="DC206402" w:tentative="1">
      <w:start w:val="1"/>
      <w:numFmt w:val="decimal"/>
      <w:lvlText w:val="%2."/>
      <w:lvlJc w:val="left"/>
      <w:pPr>
        <w:tabs>
          <w:tab w:val="num" w:pos="1440"/>
        </w:tabs>
        <w:ind w:left="1440" w:hanging="360"/>
      </w:pPr>
    </w:lvl>
    <w:lvl w:ilvl="2" w:tplc="0900B7B6" w:tentative="1">
      <w:start w:val="1"/>
      <w:numFmt w:val="decimal"/>
      <w:lvlText w:val="%3."/>
      <w:lvlJc w:val="left"/>
      <w:pPr>
        <w:tabs>
          <w:tab w:val="num" w:pos="2160"/>
        </w:tabs>
        <w:ind w:left="2160" w:hanging="360"/>
      </w:pPr>
    </w:lvl>
    <w:lvl w:ilvl="3" w:tplc="3CD6328A" w:tentative="1">
      <w:start w:val="1"/>
      <w:numFmt w:val="decimal"/>
      <w:lvlText w:val="%4."/>
      <w:lvlJc w:val="left"/>
      <w:pPr>
        <w:tabs>
          <w:tab w:val="num" w:pos="2880"/>
        </w:tabs>
        <w:ind w:left="2880" w:hanging="360"/>
      </w:pPr>
    </w:lvl>
    <w:lvl w:ilvl="4" w:tplc="2766F5CE" w:tentative="1">
      <w:start w:val="1"/>
      <w:numFmt w:val="decimal"/>
      <w:lvlText w:val="%5."/>
      <w:lvlJc w:val="left"/>
      <w:pPr>
        <w:tabs>
          <w:tab w:val="num" w:pos="3600"/>
        </w:tabs>
        <w:ind w:left="3600" w:hanging="360"/>
      </w:pPr>
    </w:lvl>
    <w:lvl w:ilvl="5" w:tplc="61209D60" w:tentative="1">
      <w:start w:val="1"/>
      <w:numFmt w:val="decimal"/>
      <w:lvlText w:val="%6."/>
      <w:lvlJc w:val="left"/>
      <w:pPr>
        <w:tabs>
          <w:tab w:val="num" w:pos="4320"/>
        </w:tabs>
        <w:ind w:left="4320" w:hanging="360"/>
      </w:pPr>
    </w:lvl>
    <w:lvl w:ilvl="6" w:tplc="DBE46CB8" w:tentative="1">
      <w:start w:val="1"/>
      <w:numFmt w:val="decimal"/>
      <w:lvlText w:val="%7."/>
      <w:lvlJc w:val="left"/>
      <w:pPr>
        <w:tabs>
          <w:tab w:val="num" w:pos="5040"/>
        </w:tabs>
        <w:ind w:left="5040" w:hanging="360"/>
      </w:pPr>
    </w:lvl>
    <w:lvl w:ilvl="7" w:tplc="6E9AAC74" w:tentative="1">
      <w:start w:val="1"/>
      <w:numFmt w:val="decimal"/>
      <w:lvlText w:val="%8."/>
      <w:lvlJc w:val="left"/>
      <w:pPr>
        <w:tabs>
          <w:tab w:val="num" w:pos="5760"/>
        </w:tabs>
        <w:ind w:left="5760" w:hanging="360"/>
      </w:pPr>
    </w:lvl>
    <w:lvl w:ilvl="8" w:tplc="52A62736" w:tentative="1">
      <w:start w:val="1"/>
      <w:numFmt w:val="decimal"/>
      <w:lvlText w:val="%9."/>
      <w:lvlJc w:val="left"/>
      <w:pPr>
        <w:tabs>
          <w:tab w:val="num" w:pos="6480"/>
        </w:tabs>
        <w:ind w:left="6480" w:hanging="360"/>
      </w:pPr>
    </w:lvl>
  </w:abstractNum>
  <w:abstractNum w:abstractNumId="264" w15:restartNumberingAfterBreak="0">
    <w:nsid w:val="6ABA2383"/>
    <w:multiLevelType w:val="hybridMultilevel"/>
    <w:tmpl w:val="31444BE8"/>
    <w:lvl w:ilvl="0" w:tplc="57B04CB2">
      <w:start w:val="1"/>
      <w:numFmt w:val="bullet"/>
      <w:lvlText w:val="•"/>
      <w:lvlJc w:val="left"/>
      <w:pPr>
        <w:tabs>
          <w:tab w:val="num" w:pos="720"/>
        </w:tabs>
        <w:ind w:left="720" w:hanging="360"/>
      </w:pPr>
      <w:rPr>
        <w:rFonts w:ascii="Arial" w:hAnsi="Arial" w:hint="default"/>
      </w:rPr>
    </w:lvl>
    <w:lvl w:ilvl="1" w:tplc="D3841C92" w:tentative="1">
      <w:start w:val="1"/>
      <w:numFmt w:val="bullet"/>
      <w:lvlText w:val="•"/>
      <w:lvlJc w:val="left"/>
      <w:pPr>
        <w:tabs>
          <w:tab w:val="num" w:pos="1440"/>
        </w:tabs>
        <w:ind w:left="1440" w:hanging="360"/>
      </w:pPr>
      <w:rPr>
        <w:rFonts w:ascii="Arial" w:hAnsi="Arial" w:hint="default"/>
      </w:rPr>
    </w:lvl>
    <w:lvl w:ilvl="2" w:tplc="5C3CBE5A" w:tentative="1">
      <w:start w:val="1"/>
      <w:numFmt w:val="bullet"/>
      <w:lvlText w:val="•"/>
      <w:lvlJc w:val="left"/>
      <w:pPr>
        <w:tabs>
          <w:tab w:val="num" w:pos="2160"/>
        </w:tabs>
        <w:ind w:left="2160" w:hanging="360"/>
      </w:pPr>
      <w:rPr>
        <w:rFonts w:ascii="Arial" w:hAnsi="Arial" w:hint="default"/>
      </w:rPr>
    </w:lvl>
    <w:lvl w:ilvl="3" w:tplc="F4B0BD46" w:tentative="1">
      <w:start w:val="1"/>
      <w:numFmt w:val="bullet"/>
      <w:lvlText w:val="•"/>
      <w:lvlJc w:val="left"/>
      <w:pPr>
        <w:tabs>
          <w:tab w:val="num" w:pos="2880"/>
        </w:tabs>
        <w:ind w:left="2880" w:hanging="360"/>
      </w:pPr>
      <w:rPr>
        <w:rFonts w:ascii="Arial" w:hAnsi="Arial" w:hint="default"/>
      </w:rPr>
    </w:lvl>
    <w:lvl w:ilvl="4" w:tplc="DD720CE4" w:tentative="1">
      <w:start w:val="1"/>
      <w:numFmt w:val="bullet"/>
      <w:lvlText w:val="•"/>
      <w:lvlJc w:val="left"/>
      <w:pPr>
        <w:tabs>
          <w:tab w:val="num" w:pos="3600"/>
        </w:tabs>
        <w:ind w:left="3600" w:hanging="360"/>
      </w:pPr>
      <w:rPr>
        <w:rFonts w:ascii="Arial" w:hAnsi="Arial" w:hint="default"/>
      </w:rPr>
    </w:lvl>
    <w:lvl w:ilvl="5" w:tplc="D0947340" w:tentative="1">
      <w:start w:val="1"/>
      <w:numFmt w:val="bullet"/>
      <w:lvlText w:val="•"/>
      <w:lvlJc w:val="left"/>
      <w:pPr>
        <w:tabs>
          <w:tab w:val="num" w:pos="4320"/>
        </w:tabs>
        <w:ind w:left="4320" w:hanging="360"/>
      </w:pPr>
      <w:rPr>
        <w:rFonts w:ascii="Arial" w:hAnsi="Arial" w:hint="default"/>
      </w:rPr>
    </w:lvl>
    <w:lvl w:ilvl="6" w:tplc="FD60D058" w:tentative="1">
      <w:start w:val="1"/>
      <w:numFmt w:val="bullet"/>
      <w:lvlText w:val="•"/>
      <w:lvlJc w:val="left"/>
      <w:pPr>
        <w:tabs>
          <w:tab w:val="num" w:pos="5040"/>
        </w:tabs>
        <w:ind w:left="5040" w:hanging="360"/>
      </w:pPr>
      <w:rPr>
        <w:rFonts w:ascii="Arial" w:hAnsi="Arial" w:hint="default"/>
      </w:rPr>
    </w:lvl>
    <w:lvl w:ilvl="7" w:tplc="6C94086C" w:tentative="1">
      <w:start w:val="1"/>
      <w:numFmt w:val="bullet"/>
      <w:lvlText w:val="•"/>
      <w:lvlJc w:val="left"/>
      <w:pPr>
        <w:tabs>
          <w:tab w:val="num" w:pos="5760"/>
        </w:tabs>
        <w:ind w:left="5760" w:hanging="360"/>
      </w:pPr>
      <w:rPr>
        <w:rFonts w:ascii="Arial" w:hAnsi="Arial" w:hint="default"/>
      </w:rPr>
    </w:lvl>
    <w:lvl w:ilvl="8" w:tplc="7E448464" w:tentative="1">
      <w:start w:val="1"/>
      <w:numFmt w:val="bullet"/>
      <w:lvlText w:val="•"/>
      <w:lvlJc w:val="left"/>
      <w:pPr>
        <w:tabs>
          <w:tab w:val="num" w:pos="6480"/>
        </w:tabs>
        <w:ind w:left="6480" w:hanging="360"/>
      </w:pPr>
      <w:rPr>
        <w:rFonts w:ascii="Arial" w:hAnsi="Arial" w:hint="default"/>
      </w:rPr>
    </w:lvl>
  </w:abstractNum>
  <w:abstractNum w:abstractNumId="265" w15:restartNumberingAfterBreak="0">
    <w:nsid w:val="6ACA193E"/>
    <w:multiLevelType w:val="hybridMultilevel"/>
    <w:tmpl w:val="0540C95A"/>
    <w:lvl w:ilvl="0" w:tplc="34087E46">
      <w:start w:val="1"/>
      <w:numFmt w:val="bullet"/>
      <w:lvlText w:val=""/>
      <w:lvlJc w:val="left"/>
      <w:pPr>
        <w:ind w:left="1080" w:hanging="360"/>
      </w:pPr>
      <w:rPr>
        <w:rFonts w:ascii="Wingdings" w:hAnsi="Wingdings" w:hint="default"/>
      </w:rPr>
    </w:lvl>
    <w:lvl w:ilvl="1" w:tplc="04240003">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66" w15:restartNumberingAfterBreak="0">
    <w:nsid w:val="6ACF635B"/>
    <w:multiLevelType w:val="hybridMultilevel"/>
    <w:tmpl w:val="D278E390"/>
    <w:lvl w:ilvl="0" w:tplc="A89296C6">
      <w:start w:val="1"/>
      <w:numFmt w:val="bullet"/>
      <w:lvlText w:val="•"/>
      <w:lvlJc w:val="left"/>
      <w:pPr>
        <w:tabs>
          <w:tab w:val="num" w:pos="720"/>
        </w:tabs>
        <w:ind w:left="720" w:hanging="360"/>
      </w:pPr>
      <w:rPr>
        <w:rFonts w:ascii="Arial" w:hAnsi="Arial" w:hint="default"/>
      </w:rPr>
    </w:lvl>
    <w:lvl w:ilvl="1" w:tplc="C9E01E38" w:tentative="1">
      <w:start w:val="1"/>
      <w:numFmt w:val="bullet"/>
      <w:lvlText w:val="•"/>
      <w:lvlJc w:val="left"/>
      <w:pPr>
        <w:tabs>
          <w:tab w:val="num" w:pos="1440"/>
        </w:tabs>
        <w:ind w:left="1440" w:hanging="360"/>
      </w:pPr>
      <w:rPr>
        <w:rFonts w:ascii="Arial" w:hAnsi="Arial" w:hint="default"/>
      </w:rPr>
    </w:lvl>
    <w:lvl w:ilvl="2" w:tplc="AF9453F6" w:tentative="1">
      <w:start w:val="1"/>
      <w:numFmt w:val="bullet"/>
      <w:lvlText w:val="•"/>
      <w:lvlJc w:val="left"/>
      <w:pPr>
        <w:tabs>
          <w:tab w:val="num" w:pos="2160"/>
        </w:tabs>
        <w:ind w:left="2160" w:hanging="360"/>
      </w:pPr>
      <w:rPr>
        <w:rFonts w:ascii="Arial" w:hAnsi="Arial" w:hint="default"/>
      </w:rPr>
    </w:lvl>
    <w:lvl w:ilvl="3" w:tplc="84683224" w:tentative="1">
      <w:start w:val="1"/>
      <w:numFmt w:val="bullet"/>
      <w:lvlText w:val="•"/>
      <w:lvlJc w:val="left"/>
      <w:pPr>
        <w:tabs>
          <w:tab w:val="num" w:pos="2880"/>
        </w:tabs>
        <w:ind w:left="2880" w:hanging="360"/>
      </w:pPr>
      <w:rPr>
        <w:rFonts w:ascii="Arial" w:hAnsi="Arial" w:hint="default"/>
      </w:rPr>
    </w:lvl>
    <w:lvl w:ilvl="4" w:tplc="DFDCAA50" w:tentative="1">
      <w:start w:val="1"/>
      <w:numFmt w:val="bullet"/>
      <w:lvlText w:val="•"/>
      <w:lvlJc w:val="left"/>
      <w:pPr>
        <w:tabs>
          <w:tab w:val="num" w:pos="3600"/>
        </w:tabs>
        <w:ind w:left="3600" w:hanging="360"/>
      </w:pPr>
      <w:rPr>
        <w:rFonts w:ascii="Arial" w:hAnsi="Arial" w:hint="default"/>
      </w:rPr>
    </w:lvl>
    <w:lvl w:ilvl="5" w:tplc="671C1DE2" w:tentative="1">
      <w:start w:val="1"/>
      <w:numFmt w:val="bullet"/>
      <w:lvlText w:val="•"/>
      <w:lvlJc w:val="left"/>
      <w:pPr>
        <w:tabs>
          <w:tab w:val="num" w:pos="4320"/>
        </w:tabs>
        <w:ind w:left="4320" w:hanging="360"/>
      </w:pPr>
      <w:rPr>
        <w:rFonts w:ascii="Arial" w:hAnsi="Arial" w:hint="default"/>
      </w:rPr>
    </w:lvl>
    <w:lvl w:ilvl="6" w:tplc="DA04570E" w:tentative="1">
      <w:start w:val="1"/>
      <w:numFmt w:val="bullet"/>
      <w:lvlText w:val="•"/>
      <w:lvlJc w:val="left"/>
      <w:pPr>
        <w:tabs>
          <w:tab w:val="num" w:pos="5040"/>
        </w:tabs>
        <w:ind w:left="5040" w:hanging="360"/>
      </w:pPr>
      <w:rPr>
        <w:rFonts w:ascii="Arial" w:hAnsi="Arial" w:hint="default"/>
      </w:rPr>
    </w:lvl>
    <w:lvl w:ilvl="7" w:tplc="26F03AD8" w:tentative="1">
      <w:start w:val="1"/>
      <w:numFmt w:val="bullet"/>
      <w:lvlText w:val="•"/>
      <w:lvlJc w:val="left"/>
      <w:pPr>
        <w:tabs>
          <w:tab w:val="num" w:pos="5760"/>
        </w:tabs>
        <w:ind w:left="5760" w:hanging="360"/>
      </w:pPr>
      <w:rPr>
        <w:rFonts w:ascii="Arial" w:hAnsi="Arial" w:hint="default"/>
      </w:rPr>
    </w:lvl>
    <w:lvl w:ilvl="8" w:tplc="E746296A" w:tentative="1">
      <w:start w:val="1"/>
      <w:numFmt w:val="bullet"/>
      <w:lvlText w:val="•"/>
      <w:lvlJc w:val="left"/>
      <w:pPr>
        <w:tabs>
          <w:tab w:val="num" w:pos="6480"/>
        </w:tabs>
        <w:ind w:left="6480" w:hanging="360"/>
      </w:pPr>
      <w:rPr>
        <w:rFonts w:ascii="Arial" w:hAnsi="Arial" w:hint="default"/>
      </w:rPr>
    </w:lvl>
  </w:abstractNum>
  <w:abstractNum w:abstractNumId="267" w15:restartNumberingAfterBreak="0">
    <w:nsid w:val="6B8A67AD"/>
    <w:multiLevelType w:val="hybridMultilevel"/>
    <w:tmpl w:val="643CE342"/>
    <w:lvl w:ilvl="0" w:tplc="F4C25C4A">
      <w:start w:val="1"/>
      <w:numFmt w:val="bullet"/>
      <w:lvlText w:val="•"/>
      <w:lvlJc w:val="left"/>
      <w:pPr>
        <w:tabs>
          <w:tab w:val="num" w:pos="720"/>
        </w:tabs>
        <w:ind w:left="720" w:hanging="360"/>
      </w:pPr>
      <w:rPr>
        <w:rFonts w:ascii="Arial" w:hAnsi="Arial" w:hint="default"/>
      </w:rPr>
    </w:lvl>
    <w:lvl w:ilvl="1" w:tplc="0F5C7F08" w:tentative="1">
      <w:start w:val="1"/>
      <w:numFmt w:val="bullet"/>
      <w:lvlText w:val="•"/>
      <w:lvlJc w:val="left"/>
      <w:pPr>
        <w:tabs>
          <w:tab w:val="num" w:pos="1440"/>
        </w:tabs>
        <w:ind w:left="1440" w:hanging="360"/>
      </w:pPr>
      <w:rPr>
        <w:rFonts w:ascii="Arial" w:hAnsi="Arial" w:hint="default"/>
      </w:rPr>
    </w:lvl>
    <w:lvl w:ilvl="2" w:tplc="C3CAD22C" w:tentative="1">
      <w:start w:val="1"/>
      <w:numFmt w:val="bullet"/>
      <w:lvlText w:val="•"/>
      <w:lvlJc w:val="left"/>
      <w:pPr>
        <w:tabs>
          <w:tab w:val="num" w:pos="2160"/>
        </w:tabs>
        <w:ind w:left="2160" w:hanging="360"/>
      </w:pPr>
      <w:rPr>
        <w:rFonts w:ascii="Arial" w:hAnsi="Arial" w:hint="default"/>
      </w:rPr>
    </w:lvl>
    <w:lvl w:ilvl="3" w:tplc="5BE4ACEC" w:tentative="1">
      <w:start w:val="1"/>
      <w:numFmt w:val="bullet"/>
      <w:lvlText w:val="•"/>
      <w:lvlJc w:val="left"/>
      <w:pPr>
        <w:tabs>
          <w:tab w:val="num" w:pos="2880"/>
        </w:tabs>
        <w:ind w:left="2880" w:hanging="360"/>
      </w:pPr>
      <w:rPr>
        <w:rFonts w:ascii="Arial" w:hAnsi="Arial" w:hint="default"/>
      </w:rPr>
    </w:lvl>
    <w:lvl w:ilvl="4" w:tplc="4F5009CC" w:tentative="1">
      <w:start w:val="1"/>
      <w:numFmt w:val="bullet"/>
      <w:lvlText w:val="•"/>
      <w:lvlJc w:val="left"/>
      <w:pPr>
        <w:tabs>
          <w:tab w:val="num" w:pos="3600"/>
        </w:tabs>
        <w:ind w:left="3600" w:hanging="360"/>
      </w:pPr>
      <w:rPr>
        <w:rFonts w:ascii="Arial" w:hAnsi="Arial" w:hint="default"/>
      </w:rPr>
    </w:lvl>
    <w:lvl w:ilvl="5" w:tplc="28023A6C" w:tentative="1">
      <w:start w:val="1"/>
      <w:numFmt w:val="bullet"/>
      <w:lvlText w:val="•"/>
      <w:lvlJc w:val="left"/>
      <w:pPr>
        <w:tabs>
          <w:tab w:val="num" w:pos="4320"/>
        </w:tabs>
        <w:ind w:left="4320" w:hanging="360"/>
      </w:pPr>
      <w:rPr>
        <w:rFonts w:ascii="Arial" w:hAnsi="Arial" w:hint="default"/>
      </w:rPr>
    </w:lvl>
    <w:lvl w:ilvl="6" w:tplc="945AB5D2" w:tentative="1">
      <w:start w:val="1"/>
      <w:numFmt w:val="bullet"/>
      <w:lvlText w:val="•"/>
      <w:lvlJc w:val="left"/>
      <w:pPr>
        <w:tabs>
          <w:tab w:val="num" w:pos="5040"/>
        </w:tabs>
        <w:ind w:left="5040" w:hanging="360"/>
      </w:pPr>
      <w:rPr>
        <w:rFonts w:ascii="Arial" w:hAnsi="Arial" w:hint="default"/>
      </w:rPr>
    </w:lvl>
    <w:lvl w:ilvl="7" w:tplc="EA020182" w:tentative="1">
      <w:start w:val="1"/>
      <w:numFmt w:val="bullet"/>
      <w:lvlText w:val="•"/>
      <w:lvlJc w:val="left"/>
      <w:pPr>
        <w:tabs>
          <w:tab w:val="num" w:pos="5760"/>
        </w:tabs>
        <w:ind w:left="5760" w:hanging="360"/>
      </w:pPr>
      <w:rPr>
        <w:rFonts w:ascii="Arial" w:hAnsi="Arial" w:hint="default"/>
      </w:rPr>
    </w:lvl>
    <w:lvl w:ilvl="8" w:tplc="4C96A702" w:tentative="1">
      <w:start w:val="1"/>
      <w:numFmt w:val="bullet"/>
      <w:lvlText w:val="•"/>
      <w:lvlJc w:val="left"/>
      <w:pPr>
        <w:tabs>
          <w:tab w:val="num" w:pos="6480"/>
        </w:tabs>
        <w:ind w:left="6480" w:hanging="360"/>
      </w:pPr>
      <w:rPr>
        <w:rFonts w:ascii="Arial" w:hAnsi="Arial" w:hint="default"/>
      </w:rPr>
    </w:lvl>
  </w:abstractNum>
  <w:abstractNum w:abstractNumId="268" w15:restartNumberingAfterBreak="0">
    <w:nsid w:val="6C0416F2"/>
    <w:multiLevelType w:val="hybridMultilevel"/>
    <w:tmpl w:val="0FD82850"/>
    <w:lvl w:ilvl="0" w:tplc="D138F52A">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9" w15:restartNumberingAfterBreak="0">
    <w:nsid w:val="6C887B6B"/>
    <w:multiLevelType w:val="hybridMultilevel"/>
    <w:tmpl w:val="221AC690"/>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0" w15:restartNumberingAfterBreak="0">
    <w:nsid w:val="6CDF73B0"/>
    <w:multiLevelType w:val="hybridMultilevel"/>
    <w:tmpl w:val="E3502A94"/>
    <w:lvl w:ilvl="0" w:tplc="FE5A7A42">
      <w:start w:val="1"/>
      <w:numFmt w:val="bullet"/>
      <w:lvlText w:val="•"/>
      <w:lvlJc w:val="left"/>
      <w:pPr>
        <w:tabs>
          <w:tab w:val="num" w:pos="720"/>
        </w:tabs>
        <w:ind w:left="720" w:hanging="360"/>
      </w:pPr>
      <w:rPr>
        <w:rFonts w:ascii="Arial" w:hAnsi="Arial" w:hint="default"/>
      </w:rPr>
    </w:lvl>
    <w:lvl w:ilvl="1" w:tplc="AB903D22" w:tentative="1">
      <w:start w:val="1"/>
      <w:numFmt w:val="bullet"/>
      <w:lvlText w:val="•"/>
      <w:lvlJc w:val="left"/>
      <w:pPr>
        <w:tabs>
          <w:tab w:val="num" w:pos="1440"/>
        </w:tabs>
        <w:ind w:left="1440" w:hanging="360"/>
      </w:pPr>
      <w:rPr>
        <w:rFonts w:ascii="Arial" w:hAnsi="Arial" w:hint="default"/>
      </w:rPr>
    </w:lvl>
    <w:lvl w:ilvl="2" w:tplc="B42CAD4A" w:tentative="1">
      <w:start w:val="1"/>
      <w:numFmt w:val="bullet"/>
      <w:lvlText w:val="•"/>
      <w:lvlJc w:val="left"/>
      <w:pPr>
        <w:tabs>
          <w:tab w:val="num" w:pos="2160"/>
        </w:tabs>
        <w:ind w:left="2160" w:hanging="360"/>
      </w:pPr>
      <w:rPr>
        <w:rFonts w:ascii="Arial" w:hAnsi="Arial" w:hint="default"/>
      </w:rPr>
    </w:lvl>
    <w:lvl w:ilvl="3" w:tplc="A5005B9A" w:tentative="1">
      <w:start w:val="1"/>
      <w:numFmt w:val="bullet"/>
      <w:lvlText w:val="•"/>
      <w:lvlJc w:val="left"/>
      <w:pPr>
        <w:tabs>
          <w:tab w:val="num" w:pos="2880"/>
        </w:tabs>
        <w:ind w:left="2880" w:hanging="360"/>
      </w:pPr>
      <w:rPr>
        <w:rFonts w:ascii="Arial" w:hAnsi="Arial" w:hint="default"/>
      </w:rPr>
    </w:lvl>
    <w:lvl w:ilvl="4" w:tplc="B5180142" w:tentative="1">
      <w:start w:val="1"/>
      <w:numFmt w:val="bullet"/>
      <w:lvlText w:val="•"/>
      <w:lvlJc w:val="left"/>
      <w:pPr>
        <w:tabs>
          <w:tab w:val="num" w:pos="3600"/>
        </w:tabs>
        <w:ind w:left="3600" w:hanging="360"/>
      </w:pPr>
      <w:rPr>
        <w:rFonts w:ascii="Arial" w:hAnsi="Arial" w:hint="default"/>
      </w:rPr>
    </w:lvl>
    <w:lvl w:ilvl="5" w:tplc="815E8D50" w:tentative="1">
      <w:start w:val="1"/>
      <w:numFmt w:val="bullet"/>
      <w:lvlText w:val="•"/>
      <w:lvlJc w:val="left"/>
      <w:pPr>
        <w:tabs>
          <w:tab w:val="num" w:pos="4320"/>
        </w:tabs>
        <w:ind w:left="4320" w:hanging="360"/>
      </w:pPr>
      <w:rPr>
        <w:rFonts w:ascii="Arial" w:hAnsi="Arial" w:hint="default"/>
      </w:rPr>
    </w:lvl>
    <w:lvl w:ilvl="6" w:tplc="A3DCB054" w:tentative="1">
      <w:start w:val="1"/>
      <w:numFmt w:val="bullet"/>
      <w:lvlText w:val="•"/>
      <w:lvlJc w:val="left"/>
      <w:pPr>
        <w:tabs>
          <w:tab w:val="num" w:pos="5040"/>
        </w:tabs>
        <w:ind w:left="5040" w:hanging="360"/>
      </w:pPr>
      <w:rPr>
        <w:rFonts w:ascii="Arial" w:hAnsi="Arial" w:hint="default"/>
      </w:rPr>
    </w:lvl>
    <w:lvl w:ilvl="7" w:tplc="29CCD678" w:tentative="1">
      <w:start w:val="1"/>
      <w:numFmt w:val="bullet"/>
      <w:lvlText w:val="•"/>
      <w:lvlJc w:val="left"/>
      <w:pPr>
        <w:tabs>
          <w:tab w:val="num" w:pos="5760"/>
        </w:tabs>
        <w:ind w:left="5760" w:hanging="360"/>
      </w:pPr>
      <w:rPr>
        <w:rFonts w:ascii="Arial" w:hAnsi="Arial" w:hint="default"/>
      </w:rPr>
    </w:lvl>
    <w:lvl w:ilvl="8" w:tplc="77E02E10" w:tentative="1">
      <w:start w:val="1"/>
      <w:numFmt w:val="bullet"/>
      <w:lvlText w:val="•"/>
      <w:lvlJc w:val="left"/>
      <w:pPr>
        <w:tabs>
          <w:tab w:val="num" w:pos="6480"/>
        </w:tabs>
        <w:ind w:left="6480" w:hanging="360"/>
      </w:pPr>
      <w:rPr>
        <w:rFonts w:ascii="Arial" w:hAnsi="Arial" w:hint="default"/>
      </w:rPr>
    </w:lvl>
  </w:abstractNum>
  <w:abstractNum w:abstractNumId="271" w15:restartNumberingAfterBreak="0">
    <w:nsid w:val="6CEC6080"/>
    <w:multiLevelType w:val="hybridMultilevel"/>
    <w:tmpl w:val="D9A2CC92"/>
    <w:lvl w:ilvl="0" w:tplc="B6B6FC92">
      <w:start w:val="1"/>
      <w:numFmt w:val="bullet"/>
      <w:lvlText w:val="•"/>
      <w:lvlJc w:val="left"/>
      <w:pPr>
        <w:tabs>
          <w:tab w:val="num" w:pos="720"/>
        </w:tabs>
        <w:ind w:left="720" w:hanging="360"/>
      </w:pPr>
      <w:rPr>
        <w:rFonts w:ascii="Arial" w:hAnsi="Arial" w:hint="default"/>
      </w:rPr>
    </w:lvl>
    <w:lvl w:ilvl="1" w:tplc="35EAA556" w:tentative="1">
      <w:start w:val="1"/>
      <w:numFmt w:val="bullet"/>
      <w:lvlText w:val="•"/>
      <w:lvlJc w:val="left"/>
      <w:pPr>
        <w:tabs>
          <w:tab w:val="num" w:pos="1440"/>
        </w:tabs>
        <w:ind w:left="1440" w:hanging="360"/>
      </w:pPr>
      <w:rPr>
        <w:rFonts w:ascii="Arial" w:hAnsi="Arial" w:hint="default"/>
      </w:rPr>
    </w:lvl>
    <w:lvl w:ilvl="2" w:tplc="782A8820" w:tentative="1">
      <w:start w:val="1"/>
      <w:numFmt w:val="bullet"/>
      <w:lvlText w:val="•"/>
      <w:lvlJc w:val="left"/>
      <w:pPr>
        <w:tabs>
          <w:tab w:val="num" w:pos="2160"/>
        </w:tabs>
        <w:ind w:left="2160" w:hanging="360"/>
      </w:pPr>
      <w:rPr>
        <w:rFonts w:ascii="Arial" w:hAnsi="Arial" w:hint="default"/>
      </w:rPr>
    </w:lvl>
    <w:lvl w:ilvl="3" w:tplc="9DE27F3C" w:tentative="1">
      <w:start w:val="1"/>
      <w:numFmt w:val="bullet"/>
      <w:lvlText w:val="•"/>
      <w:lvlJc w:val="left"/>
      <w:pPr>
        <w:tabs>
          <w:tab w:val="num" w:pos="2880"/>
        </w:tabs>
        <w:ind w:left="2880" w:hanging="360"/>
      </w:pPr>
      <w:rPr>
        <w:rFonts w:ascii="Arial" w:hAnsi="Arial" w:hint="default"/>
      </w:rPr>
    </w:lvl>
    <w:lvl w:ilvl="4" w:tplc="B9B032B4" w:tentative="1">
      <w:start w:val="1"/>
      <w:numFmt w:val="bullet"/>
      <w:lvlText w:val="•"/>
      <w:lvlJc w:val="left"/>
      <w:pPr>
        <w:tabs>
          <w:tab w:val="num" w:pos="3600"/>
        </w:tabs>
        <w:ind w:left="3600" w:hanging="360"/>
      </w:pPr>
      <w:rPr>
        <w:rFonts w:ascii="Arial" w:hAnsi="Arial" w:hint="default"/>
      </w:rPr>
    </w:lvl>
    <w:lvl w:ilvl="5" w:tplc="7BA28154" w:tentative="1">
      <w:start w:val="1"/>
      <w:numFmt w:val="bullet"/>
      <w:lvlText w:val="•"/>
      <w:lvlJc w:val="left"/>
      <w:pPr>
        <w:tabs>
          <w:tab w:val="num" w:pos="4320"/>
        </w:tabs>
        <w:ind w:left="4320" w:hanging="360"/>
      </w:pPr>
      <w:rPr>
        <w:rFonts w:ascii="Arial" w:hAnsi="Arial" w:hint="default"/>
      </w:rPr>
    </w:lvl>
    <w:lvl w:ilvl="6" w:tplc="070A4736" w:tentative="1">
      <w:start w:val="1"/>
      <w:numFmt w:val="bullet"/>
      <w:lvlText w:val="•"/>
      <w:lvlJc w:val="left"/>
      <w:pPr>
        <w:tabs>
          <w:tab w:val="num" w:pos="5040"/>
        </w:tabs>
        <w:ind w:left="5040" w:hanging="360"/>
      </w:pPr>
      <w:rPr>
        <w:rFonts w:ascii="Arial" w:hAnsi="Arial" w:hint="default"/>
      </w:rPr>
    </w:lvl>
    <w:lvl w:ilvl="7" w:tplc="5D005D34" w:tentative="1">
      <w:start w:val="1"/>
      <w:numFmt w:val="bullet"/>
      <w:lvlText w:val="•"/>
      <w:lvlJc w:val="left"/>
      <w:pPr>
        <w:tabs>
          <w:tab w:val="num" w:pos="5760"/>
        </w:tabs>
        <w:ind w:left="5760" w:hanging="360"/>
      </w:pPr>
      <w:rPr>
        <w:rFonts w:ascii="Arial" w:hAnsi="Arial" w:hint="default"/>
      </w:rPr>
    </w:lvl>
    <w:lvl w:ilvl="8" w:tplc="10B8A514" w:tentative="1">
      <w:start w:val="1"/>
      <w:numFmt w:val="bullet"/>
      <w:lvlText w:val="•"/>
      <w:lvlJc w:val="left"/>
      <w:pPr>
        <w:tabs>
          <w:tab w:val="num" w:pos="6480"/>
        </w:tabs>
        <w:ind w:left="6480" w:hanging="360"/>
      </w:pPr>
      <w:rPr>
        <w:rFonts w:ascii="Arial" w:hAnsi="Arial" w:hint="default"/>
      </w:rPr>
    </w:lvl>
  </w:abstractNum>
  <w:abstractNum w:abstractNumId="272" w15:restartNumberingAfterBreak="0">
    <w:nsid w:val="6D2D2343"/>
    <w:multiLevelType w:val="hybridMultilevel"/>
    <w:tmpl w:val="0E68F21A"/>
    <w:lvl w:ilvl="0" w:tplc="92A43EE4">
      <w:start w:val="1"/>
      <w:numFmt w:val="bullet"/>
      <w:lvlText w:val="•"/>
      <w:lvlJc w:val="left"/>
      <w:pPr>
        <w:tabs>
          <w:tab w:val="num" w:pos="720"/>
        </w:tabs>
        <w:ind w:left="720" w:hanging="360"/>
      </w:pPr>
      <w:rPr>
        <w:rFonts w:ascii="Arial" w:hAnsi="Arial" w:hint="default"/>
      </w:rPr>
    </w:lvl>
    <w:lvl w:ilvl="1" w:tplc="31CCD606" w:tentative="1">
      <w:start w:val="1"/>
      <w:numFmt w:val="bullet"/>
      <w:lvlText w:val="•"/>
      <w:lvlJc w:val="left"/>
      <w:pPr>
        <w:tabs>
          <w:tab w:val="num" w:pos="1440"/>
        </w:tabs>
        <w:ind w:left="1440" w:hanging="360"/>
      </w:pPr>
      <w:rPr>
        <w:rFonts w:ascii="Arial" w:hAnsi="Arial" w:hint="default"/>
      </w:rPr>
    </w:lvl>
    <w:lvl w:ilvl="2" w:tplc="3F4A7B6E" w:tentative="1">
      <w:start w:val="1"/>
      <w:numFmt w:val="bullet"/>
      <w:lvlText w:val="•"/>
      <w:lvlJc w:val="left"/>
      <w:pPr>
        <w:tabs>
          <w:tab w:val="num" w:pos="2160"/>
        </w:tabs>
        <w:ind w:left="2160" w:hanging="360"/>
      </w:pPr>
      <w:rPr>
        <w:rFonts w:ascii="Arial" w:hAnsi="Arial" w:hint="default"/>
      </w:rPr>
    </w:lvl>
    <w:lvl w:ilvl="3" w:tplc="92C07D64" w:tentative="1">
      <w:start w:val="1"/>
      <w:numFmt w:val="bullet"/>
      <w:lvlText w:val="•"/>
      <w:lvlJc w:val="left"/>
      <w:pPr>
        <w:tabs>
          <w:tab w:val="num" w:pos="2880"/>
        </w:tabs>
        <w:ind w:left="2880" w:hanging="360"/>
      </w:pPr>
      <w:rPr>
        <w:rFonts w:ascii="Arial" w:hAnsi="Arial" w:hint="default"/>
      </w:rPr>
    </w:lvl>
    <w:lvl w:ilvl="4" w:tplc="F8E65030" w:tentative="1">
      <w:start w:val="1"/>
      <w:numFmt w:val="bullet"/>
      <w:lvlText w:val="•"/>
      <w:lvlJc w:val="left"/>
      <w:pPr>
        <w:tabs>
          <w:tab w:val="num" w:pos="3600"/>
        </w:tabs>
        <w:ind w:left="3600" w:hanging="360"/>
      </w:pPr>
      <w:rPr>
        <w:rFonts w:ascii="Arial" w:hAnsi="Arial" w:hint="default"/>
      </w:rPr>
    </w:lvl>
    <w:lvl w:ilvl="5" w:tplc="C9204DFC" w:tentative="1">
      <w:start w:val="1"/>
      <w:numFmt w:val="bullet"/>
      <w:lvlText w:val="•"/>
      <w:lvlJc w:val="left"/>
      <w:pPr>
        <w:tabs>
          <w:tab w:val="num" w:pos="4320"/>
        </w:tabs>
        <w:ind w:left="4320" w:hanging="360"/>
      </w:pPr>
      <w:rPr>
        <w:rFonts w:ascii="Arial" w:hAnsi="Arial" w:hint="default"/>
      </w:rPr>
    </w:lvl>
    <w:lvl w:ilvl="6" w:tplc="14765CAA" w:tentative="1">
      <w:start w:val="1"/>
      <w:numFmt w:val="bullet"/>
      <w:lvlText w:val="•"/>
      <w:lvlJc w:val="left"/>
      <w:pPr>
        <w:tabs>
          <w:tab w:val="num" w:pos="5040"/>
        </w:tabs>
        <w:ind w:left="5040" w:hanging="360"/>
      </w:pPr>
      <w:rPr>
        <w:rFonts w:ascii="Arial" w:hAnsi="Arial" w:hint="default"/>
      </w:rPr>
    </w:lvl>
    <w:lvl w:ilvl="7" w:tplc="6FA47822" w:tentative="1">
      <w:start w:val="1"/>
      <w:numFmt w:val="bullet"/>
      <w:lvlText w:val="•"/>
      <w:lvlJc w:val="left"/>
      <w:pPr>
        <w:tabs>
          <w:tab w:val="num" w:pos="5760"/>
        </w:tabs>
        <w:ind w:left="5760" w:hanging="360"/>
      </w:pPr>
      <w:rPr>
        <w:rFonts w:ascii="Arial" w:hAnsi="Arial" w:hint="default"/>
      </w:rPr>
    </w:lvl>
    <w:lvl w:ilvl="8" w:tplc="0B6A36B2" w:tentative="1">
      <w:start w:val="1"/>
      <w:numFmt w:val="bullet"/>
      <w:lvlText w:val="•"/>
      <w:lvlJc w:val="left"/>
      <w:pPr>
        <w:tabs>
          <w:tab w:val="num" w:pos="6480"/>
        </w:tabs>
        <w:ind w:left="6480" w:hanging="360"/>
      </w:pPr>
      <w:rPr>
        <w:rFonts w:ascii="Arial" w:hAnsi="Arial" w:hint="default"/>
      </w:rPr>
    </w:lvl>
  </w:abstractNum>
  <w:abstractNum w:abstractNumId="273" w15:restartNumberingAfterBreak="0">
    <w:nsid w:val="6D6D30AA"/>
    <w:multiLevelType w:val="hybridMultilevel"/>
    <w:tmpl w:val="6910F882"/>
    <w:lvl w:ilvl="0" w:tplc="96666678">
      <w:start w:val="1"/>
      <w:numFmt w:val="bullet"/>
      <w:lvlText w:val="-"/>
      <w:lvlJc w:val="left"/>
      <w:pPr>
        <w:tabs>
          <w:tab w:val="num" w:pos="720"/>
        </w:tabs>
        <w:ind w:left="720" w:hanging="360"/>
      </w:pPr>
      <w:rPr>
        <w:rFonts w:ascii="Arial" w:hAnsi="Arial" w:hint="default"/>
      </w:rPr>
    </w:lvl>
    <w:lvl w:ilvl="1" w:tplc="34087E46">
      <w:start w:val="1"/>
      <w:numFmt w:val="bullet"/>
      <w:lvlText w:val=""/>
      <w:lvlJc w:val="left"/>
      <w:pPr>
        <w:tabs>
          <w:tab w:val="num" w:pos="1440"/>
        </w:tabs>
        <w:ind w:left="1440" w:hanging="360"/>
      </w:pPr>
      <w:rPr>
        <w:rFonts w:ascii="Wingdings" w:hAnsi="Wingdings" w:hint="default"/>
      </w:rPr>
    </w:lvl>
    <w:lvl w:ilvl="2" w:tplc="96666678">
      <w:start w:val="1"/>
      <w:numFmt w:val="bullet"/>
      <w:lvlText w:val="-"/>
      <w:lvlJc w:val="left"/>
      <w:pPr>
        <w:tabs>
          <w:tab w:val="num" w:pos="2160"/>
        </w:tabs>
        <w:ind w:left="2160" w:hanging="360"/>
      </w:pPr>
      <w:rPr>
        <w:rFonts w:ascii="Arial" w:hAnsi="Arial"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274" w15:restartNumberingAfterBreak="0">
    <w:nsid w:val="6D954DFC"/>
    <w:multiLevelType w:val="hybridMultilevel"/>
    <w:tmpl w:val="04348B3A"/>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5" w15:restartNumberingAfterBreak="0">
    <w:nsid w:val="6DD60B96"/>
    <w:multiLevelType w:val="hybridMultilevel"/>
    <w:tmpl w:val="729088F2"/>
    <w:lvl w:ilvl="0" w:tplc="34087E46">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76" w15:restartNumberingAfterBreak="0">
    <w:nsid w:val="6DF360CE"/>
    <w:multiLevelType w:val="hybridMultilevel"/>
    <w:tmpl w:val="C8B2FE18"/>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7" w15:restartNumberingAfterBreak="0">
    <w:nsid w:val="6E016D3F"/>
    <w:multiLevelType w:val="hybridMultilevel"/>
    <w:tmpl w:val="CAF493A0"/>
    <w:lvl w:ilvl="0" w:tplc="34087E46">
      <w:start w:val="1"/>
      <w:numFmt w:val="bullet"/>
      <w:lvlText w:val=""/>
      <w:lvlJc w:val="left"/>
      <w:pPr>
        <w:ind w:left="720" w:hanging="360"/>
      </w:pPr>
      <w:rPr>
        <w:rFonts w:ascii="Wingdings" w:hAnsi="Wingdings" w:hint="default"/>
      </w:rPr>
    </w:lvl>
    <w:lvl w:ilvl="1" w:tplc="34087E46">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8" w15:restartNumberingAfterBreak="0">
    <w:nsid w:val="6E987E5A"/>
    <w:multiLevelType w:val="hybridMultilevel"/>
    <w:tmpl w:val="DC6EEE12"/>
    <w:lvl w:ilvl="0" w:tplc="34087E46">
      <w:start w:val="1"/>
      <w:numFmt w:val="bullet"/>
      <w:lvlText w:val=""/>
      <w:lvlJc w:val="left"/>
      <w:pPr>
        <w:ind w:left="1080" w:hanging="360"/>
      </w:pPr>
      <w:rPr>
        <w:rFonts w:ascii="Wingdings" w:hAnsi="Wingdings" w:hint="default"/>
      </w:rPr>
    </w:lvl>
    <w:lvl w:ilvl="1" w:tplc="34087E46">
      <w:start w:val="1"/>
      <w:numFmt w:val="bullet"/>
      <w:lvlText w:val=""/>
      <w:lvlJc w:val="left"/>
      <w:pPr>
        <w:ind w:left="1800" w:hanging="360"/>
      </w:pPr>
      <w:rPr>
        <w:rFonts w:ascii="Wingdings" w:hAnsi="Wingdings"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79" w15:restartNumberingAfterBreak="0">
    <w:nsid w:val="6EF9248A"/>
    <w:multiLevelType w:val="hybridMultilevel"/>
    <w:tmpl w:val="086A45E4"/>
    <w:lvl w:ilvl="0" w:tplc="8DA0DB66">
      <w:start w:val="1"/>
      <w:numFmt w:val="bullet"/>
      <w:lvlText w:val="•"/>
      <w:lvlJc w:val="left"/>
      <w:pPr>
        <w:tabs>
          <w:tab w:val="num" w:pos="720"/>
        </w:tabs>
        <w:ind w:left="720" w:hanging="360"/>
      </w:pPr>
      <w:rPr>
        <w:rFonts w:ascii="Arial" w:hAnsi="Arial" w:hint="default"/>
      </w:rPr>
    </w:lvl>
    <w:lvl w:ilvl="1" w:tplc="65B0AC8C" w:tentative="1">
      <w:start w:val="1"/>
      <w:numFmt w:val="bullet"/>
      <w:lvlText w:val="•"/>
      <w:lvlJc w:val="left"/>
      <w:pPr>
        <w:tabs>
          <w:tab w:val="num" w:pos="1440"/>
        </w:tabs>
        <w:ind w:left="1440" w:hanging="360"/>
      </w:pPr>
      <w:rPr>
        <w:rFonts w:ascii="Arial" w:hAnsi="Arial" w:hint="default"/>
      </w:rPr>
    </w:lvl>
    <w:lvl w:ilvl="2" w:tplc="E8A6CACC" w:tentative="1">
      <w:start w:val="1"/>
      <w:numFmt w:val="bullet"/>
      <w:lvlText w:val="•"/>
      <w:lvlJc w:val="left"/>
      <w:pPr>
        <w:tabs>
          <w:tab w:val="num" w:pos="2160"/>
        </w:tabs>
        <w:ind w:left="2160" w:hanging="360"/>
      </w:pPr>
      <w:rPr>
        <w:rFonts w:ascii="Arial" w:hAnsi="Arial" w:hint="default"/>
      </w:rPr>
    </w:lvl>
    <w:lvl w:ilvl="3" w:tplc="85E88BEC" w:tentative="1">
      <w:start w:val="1"/>
      <w:numFmt w:val="bullet"/>
      <w:lvlText w:val="•"/>
      <w:lvlJc w:val="left"/>
      <w:pPr>
        <w:tabs>
          <w:tab w:val="num" w:pos="2880"/>
        </w:tabs>
        <w:ind w:left="2880" w:hanging="360"/>
      </w:pPr>
      <w:rPr>
        <w:rFonts w:ascii="Arial" w:hAnsi="Arial" w:hint="default"/>
      </w:rPr>
    </w:lvl>
    <w:lvl w:ilvl="4" w:tplc="7E8AD99E" w:tentative="1">
      <w:start w:val="1"/>
      <w:numFmt w:val="bullet"/>
      <w:lvlText w:val="•"/>
      <w:lvlJc w:val="left"/>
      <w:pPr>
        <w:tabs>
          <w:tab w:val="num" w:pos="3600"/>
        </w:tabs>
        <w:ind w:left="3600" w:hanging="360"/>
      </w:pPr>
      <w:rPr>
        <w:rFonts w:ascii="Arial" w:hAnsi="Arial" w:hint="default"/>
      </w:rPr>
    </w:lvl>
    <w:lvl w:ilvl="5" w:tplc="03564E7A" w:tentative="1">
      <w:start w:val="1"/>
      <w:numFmt w:val="bullet"/>
      <w:lvlText w:val="•"/>
      <w:lvlJc w:val="left"/>
      <w:pPr>
        <w:tabs>
          <w:tab w:val="num" w:pos="4320"/>
        </w:tabs>
        <w:ind w:left="4320" w:hanging="360"/>
      </w:pPr>
      <w:rPr>
        <w:rFonts w:ascii="Arial" w:hAnsi="Arial" w:hint="default"/>
      </w:rPr>
    </w:lvl>
    <w:lvl w:ilvl="6" w:tplc="F1469112" w:tentative="1">
      <w:start w:val="1"/>
      <w:numFmt w:val="bullet"/>
      <w:lvlText w:val="•"/>
      <w:lvlJc w:val="left"/>
      <w:pPr>
        <w:tabs>
          <w:tab w:val="num" w:pos="5040"/>
        </w:tabs>
        <w:ind w:left="5040" w:hanging="360"/>
      </w:pPr>
      <w:rPr>
        <w:rFonts w:ascii="Arial" w:hAnsi="Arial" w:hint="default"/>
      </w:rPr>
    </w:lvl>
    <w:lvl w:ilvl="7" w:tplc="C8ACE250" w:tentative="1">
      <w:start w:val="1"/>
      <w:numFmt w:val="bullet"/>
      <w:lvlText w:val="•"/>
      <w:lvlJc w:val="left"/>
      <w:pPr>
        <w:tabs>
          <w:tab w:val="num" w:pos="5760"/>
        </w:tabs>
        <w:ind w:left="5760" w:hanging="360"/>
      </w:pPr>
      <w:rPr>
        <w:rFonts w:ascii="Arial" w:hAnsi="Arial" w:hint="default"/>
      </w:rPr>
    </w:lvl>
    <w:lvl w:ilvl="8" w:tplc="C1FC64F6" w:tentative="1">
      <w:start w:val="1"/>
      <w:numFmt w:val="bullet"/>
      <w:lvlText w:val="•"/>
      <w:lvlJc w:val="left"/>
      <w:pPr>
        <w:tabs>
          <w:tab w:val="num" w:pos="6480"/>
        </w:tabs>
        <w:ind w:left="6480" w:hanging="360"/>
      </w:pPr>
      <w:rPr>
        <w:rFonts w:ascii="Arial" w:hAnsi="Arial" w:hint="default"/>
      </w:rPr>
    </w:lvl>
  </w:abstractNum>
  <w:abstractNum w:abstractNumId="280" w15:restartNumberingAfterBreak="0">
    <w:nsid w:val="6F2E1989"/>
    <w:multiLevelType w:val="hybridMultilevel"/>
    <w:tmpl w:val="A5D6770C"/>
    <w:lvl w:ilvl="0" w:tplc="34087E46">
      <w:start w:val="1"/>
      <w:numFmt w:val="bullet"/>
      <w:lvlText w:val=""/>
      <w:lvlJc w:val="left"/>
      <w:pPr>
        <w:ind w:left="1070" w:hanging="360"/>
      </w:pPr>
      <w:rPr>
        <w:rFonts w:ascii="Wingdings" w:hAnsi="Wingdings" w:hint="default"/>
      </w:rPr>
    </w:lvl>
    <w:lvl w:ilvl="1" w:tplc="04240003" w:tentative="1">
      <w:start w:val="1"/>
      <w:numFmt w:val="bullet"/>
      <w:lvlText w:val="o"/>
      <w:lvlJc w:val="left"/>
      <w:pPr>
        <w:ind w:left="1790" w:hanging="360"/>
      </w:pPr>
      <w:rPr>
        <w:rFonts w:ascii="Courier New" w:hAnsi="Courier New" w:cs="Courier New" w:hint="default"/>
      </w:rPr>
    </w:lvl>
    <w:lvl w:ilvl="2" w:tplc="04240005" w:tentative="1">
      <w:start w:val="1"/>
      <w:numFmt w:val="bullet"/>
      <w:lvlText w:val=""/>
      <w:lvlJc w:val="left"/>
      <w:pPr>
        <w:ind w:left="2510" w:hanging="360"/>
      </w:pPr>
      <w:rPr>
        <w:rFonts w:ascii="Wingdings" w:hAnsi="Wingdings" w:hint="default"/>
      </w:rPr>
    </w:lvl>
    <w:lvl w:ilvl="3" w:tplc="04240001" w:tentative="1">
      <w:start w:val="1"/>
      <w:numFmt w:val="bullet"/>
      <w:lvlText w:val=""/>
      <w:lvlJc w:val="left"/>
      <w:pPr>
        <w:ind w:left="3230" w:hanging="360"/>
      </w:pPr>
      <w:rPr>
        <w:rFonts w:ascii="Symbol" w:hAnsi="Symbol" w:hint="default"/>
      </w:rPr>
    </w:lvl>
    <w:lvl w:ilvl="4" w:tplc="04240003" w:tentative="1">
      <w:start w:val="1"/>
      <w:numFmt w:val="bullet"/>
      <w:lvlText w:val="o"/>
      <w:lvlJc w:val="left"/>
      <w:pPr>
        <w:ind w:left="3950" w:hanging="360"/>
      </w:pPr>
      <w:rPr>
        <w:rFonts w:ascii="Courier New" w:hAnsi="Courier New" w:cs="Courier New" w:hint="default"/>
      </w:rPr>
    </w:lvl>
    <w:lvl w:ilvl="5" w:tplc="04240005" w:tentative="1">
      <w:start w:val="1"/>
      <w:numFmt w:val="bullet"/>
      <w:lvlText w:val=""/>
      <w:lvlJc w:val="left"/>
      <w:pPr>
        <w:ind w:left="4670" w:hanging="360"/>
      </w:pPr>
      <w:rPr>
        <w:rFonts w:ascii="Wingdings" w:hAnsi="Wingdings" w:hint="default"/>
      </w:rPr>
    </w:lvl>
    <w:lvl w:ilvl="6" w:tplc="04240001" w:tentative="1">
      <w:start w:val="1"/>
      <w:numFmt w:val="bullet"/>
      <w:lvlText w:val=""/>
      <w:lvlJc w:val="left"/>
      <w:pPr>
        <w:ind w:left="5390" w:hanging="360"/>
      </w:pPr>
      <w:rPr>
        <w:rFonts w:ascii="Symbol" w:hAnsi="Symbol" w:hint="default"/>
      </w:rPr>
    </w:lvl>
    <w:lvl w:ilvl="7" w:tplc="04240003" w:tentative="1">
      <w:start w:val="1"/>
      <w:numFmt w:val="bullet"/>
      <w:lvlText w:val="o"/>
      <w:lvlJc w:val="left"/>
      <w:pPr>
        <w:ind w:left="6110" w:hanging="360"/>
      </w:pPr>
      <w:rPr>
        <w:rFonts w:ascii="Courier New" w:hAnsi="Courier New" w:cs="Courier New" w:hint="default"/>
      </w:rPr>
    </w:lvl>
    <w:lvl w:ilvl="8" w:tplc="04240005" w:tentative="1">
      <w:start w:val="1"/>
      <w:numFmt w:val="bullet"/>
      <w:lvlText w:val=""/>
      <w:lvlJc w:val="left"/>
      <w:pPr>
        <w:ind w:left="6830" w:hanging="360"/>
      </w:pPr>
      <w:rPr>
        <w:rFonts w:ascii="Wingdings" w:hAnsi="Wingdings" w:hint="default"/>
      </w:rPr>
    </w:lvl>
  </w:abstractNum>
  <w:abstractNum w:abstractNumId="281" w15:restartNumberingAfterBreak="0">
    <w:nsid w:val="6F696731"/>
    <w:multiLevelType w:val="hybridMultilevel"/>
    <w:tmpl w:val="21460010"/>
    <w:lvl w:ilvl="0" w:tplc="A814A38A">
      <w:start w:val="1"/>
      <w:numFmt w:val="bullet"/>
      <w:lvlText w:val="•"/>
      <w:lvlJc w:val="left"/>
      <w:pPr>
        <w:tabs>
          <w:tab w:val="num" w:pos="720"/>
        </w:tabs>
        <w:ind w:left="720" w:hanging="360"/>
      </w:pPr>
      <w:rPr>
        <w:rFonts w:ascii="Arial" w:hAnsi="Arial" w:hint="default"/>
      </w:rPr>
    </w:lvl>
    <w:lvl w:ilvl="1" w:tplc="50240DB2">
      <w:start w:val="1"/>
      <w:numFmt w:val="bullet"/>
      <w:lvlText w:val="•"/>
      <w:lvlJc w:val="left"/>
      <w:pPr>
        <w:tabs>
          <w:tab w:val="num" w:pos="1440"/>
        </w:tabs>
        <w:ind w:left="1440" w:hanging="360"/>
      </w:pPr>
      <w:rPr>
        <w:rFonts w:ascii="Arial" w:hAnsi="Arial" w:hint="default"/>
      </w:rPr>
    </w:lvl>
    <w:lvl w:ilvl="2" w:tplc="D1F4FDFC" w:tentative="1">
      <w:start w:val="1"/>
      <w:numFmt w:val="bullet"/>
      <w:lvlText w:val="•"/>
      <w:lvlJc w:val="left"/>
      <w:pPr>
        <w:tabs>
          <w:tab w:val="num" w:pos="2160"/>
        </w:tabs>
        <w:ind w:left="2160" w:hanging="360"/>
      </w:pPr>
      <w:rPr>
        <w:rFonts w:ascii="Arial" w:hAnsi="Arial" w:hint="default"/>
      </w:rPr>
    </w:lvl>
    <w:lvl w:ilvl="3" w:tplc="77686762" w:tentative="1">
      <w:start w:val="1"/>
      <w:numFmt w:val="bullet"/>
      <w:lvlText w:val="•"/>
      <w:lvlJc w:val="left"/>
      <w:pPr>
        <w:tabs>
          <w:tab w:val="num" w:pos="2880"/>
        </w:tabs>
        <w:ind w:left="2880" w:hanging="360"/>
      </w:pPr>
      <w:rPr>
        <w:rFonts w:ascii="Arial" w:hAnsi="Arial" w:hint="default"/>
      </w:rPr>
    </w:lvl>
    <w:lvl w:ilvl="4" w:tplc="9E9A05B0" w:tentative="1">
      <w:start w:val="1"/>
      <w:numFmt w:val="bullet"/>
      <w:lvlText w:val="•"/>
      <w:lvlJc w:val="left"/>
      <w:pPr>
        <w:tabs>
          <w:tab w:val="num" w:pos="3600"/>
        </w:tabs>
        <w:ind w:left="3600" w:hanging="360"/>
      </w:pPr>
      <w:rPr>
        <w:rFonts w:ascii="Arial" w:hAnsi="Arial" w:hint="default"/>
      </w:rPr>
    </w:lvl>
    <w:lvl w:ilvl="5" w:tplc="73781CF2" w:tentative="1">
      <w:start w:val="1"/>
      <w:numFmt w:val="bullet"/>
      <w:lvlText w:val="•"/>
      <w:lvlJc w:val="left"/>
      <w:pPr>
        <w:tabs>
          <w:tab w:val="num" w:pos="4320"/>
        </w:tabs>
        <w:ind w:left="4320" w:hanging="360"/>
      </w:pPr>
      <w:rPr>
        <w:rFonts w:ascii="Arial" w:hAnsi="Arial" w:hint="default"/>
      </w:rPr>
    </w:lvl>
    <w:lvl w:ilvl="6" w:tplc="E84688FC" w:tentative="1">
      <w:start w:val="1"/>
      <w:numFmt w:val="bullet"/>
      <w:lvlText w:val="•"/>
      <w:lvlJc w:val="left"/>
      <w:pPr>
        <w:tabs>
          <w:tab w:val="num" w:pos="5040"/>
        </w:tabs>
        <w:ind w:left="5040" w:hanging="360"/>
      </w:pPr>
      <w:rPr>
        <w:rFonts w:ascii="Arial" w:hAnsi="Arial" w:hint="default"/>
      </w:rPr>
    </w:lvl>
    <w:lvl w:ilvl="7" w:tplc="9C4A6FBE" w:tentative="1">
      <w:start w:val="1"/>
      <w:numFmt w:val="bullet"/>
      <w:lvlText w:val="•"/>
      <w:lvlJc w:val="left"/>
      <w:pPr>
        <w:tabs>
          <w:tab w:val="num" w:pos="5760"/>
        </w:tabs>
        <w:ind w:left="5760" w:hanging="360"/>
      </w:pPr>
      <w:rPr>
        <w:rFonts w:ascii="Arial" w:hAnsi="Arial" w:hint="default"/>
      </w:rPr>
    </w:lvl>
    <w:lvl w:ilvl="8" w:tplc="31BAFA9E" w:tentative="1">
      <w:start w:val="1"/>
      <w:numFmt w:val="bullet"/>
      <w:lvlText w:val="•"/>
      <w:lvlJc w:val="left"/>
      <w:pPr>
        <w:tabs>
          <w:tab w:val="num" w:pos="6480"/>
        </w:tabs>
        <w:ind w:left="6480" w:hanging="360"/>
      </w:pPr>
      <w:rPr>
        <w:rFonts w:ascii="Arial" w:hAnsi="Arial" w:hint="default"/>
      </w:rPr>
    </w:lvl>
  </w:abstractNum>
  <w:abstractNum w:abstractNumId="282" w15:restartNumberingAfterBreak="0">
    <w:nsid w:val="6F7E107C"/>
    <w:multiLevelType w:val="hybridMultilevel"/>
    <w:tmpl w:val="21E6F3E0"/>
    <w:lvl w:ilvl="0" w:tplc="5CE055B2">
      <w:start w:val="1"/>
      <w:numFmt w:val="bullet"/>
      <w:lvlText w:val="•"/>
      <w:lvlJc w:val="left"/>
      <w:pPr>
        <w:tabs>
          <w:tab w:val="num" w:pos="1776"/>
        </w:tabs>
        <w:ind w:left="1776" w:hanging="360"/>
      </w:pPr>
      <w:rPr>
        <w:rFonts w:ascii="Arial" w:hAnsi="Arial" w:hint="default"/>
      </w:rPr>
    </w:lvl>
    <w:lvl w:ilvl="1" w:tplc="2226856C" w:tentative="1">
      <w:start w:val="1"/>
      <w:numFmt w:val="bullet"/>
      <w:lvlText w:val="•"/>
      <w:lvlJc w:val="left"/>
      <w:pPr>
        <w:tabs>
          <w:tab w:val="num" w:pos="2496"/>
        </w:tabs>
        <w:ind w:left="2496" w:hanging="360"/>
      </w:pPr>
      <w:rPr>
        <w:rFonts w:ascii="Arial" w:hAnsi="Arial" w:hint="default"/>
      </w:rPr>
    </w:lvl>
    <w:lvl w:ilvl="2" w:tplc="13E6B7AE" w:tentative="1">
      <w:start w:val="1"/>
      <w:numFmt w:val="bullet"/>
      <w:lvlText w:val="•"/>
      <w:lvlJc w:val="left"/>
      <w:pPr>
        <w:tabs>
          <w:tab w:val="num" w:pos="3216"/>
        </w:tabs>
        <w:ind w:left="3216" w:hanging="360"/>
      </w:pPr>
      <w:rPr>
        <w:rFonts w:ascii="Arial" w:hAnsi="Arial" w:hint="default"/>
      </w:rPr>
    </w:lvl>
    <w:lvl w:ilvl="3" w:tplc="0BAAB81E" w:tentative="1">
      <w:start w:val="1"/>
      <w:numFmt w:val="bullet"/>
      <w:lvlText w:val="•"/>
      <w:lvlJc w:val="left"/>
      <w:pPr>
        <w:tabs>
          <w:tab w:val="num" w:pos="3936"/>
        </w:tabs>
        <w:ind w:left="3936" w:hanging="360"/>
      </w:pPr>
      <w:rPr>
        <w:rFonts w:ascii="Arial" w:hAnsi="Arial" w:hint="default"/>
      </w:rPr>
    </w:lvl>
    <w:lvl w:ilvl="4" w:tplc="EDFC8F6E" w:tentative="1">
      <w:start w:val="1"/>
      <w:numFmt w:val="bullet"/>
      <w:lvlText w:val="•"/>
      <w:lvlJc w:val="left"/>
      <w:pPr>
        <w:tabs>
          <w:tab w:val="num" w:pos="4656"/>
        </w:tabs>
        <w:ind w:left="4656" w:hanging="360"/>
      </w:pPr>
      <w:rPr>
        <w:rFonts w:ascii="Arial" w:hAnsi="Arial" w:hint="default"/>
      </w:rPr>
    </w:lvl>
    <w:lvl w:ilvl="5" w:tplc="126060E0" w:tentative="1">
      <w:start w:val="1"/>
      <w:numFmt w:val="bullet"/>
      <w:lvlText w:val="•"/>
      <w:lvlJc w:val="left"/>
      <w:pPr>
        <w:tabs>
          <w:tab w:val="num" w:pos="5376"/>
        </w:tabs>
        <w:ind w:left="5376" w:hanging="360"/>
      </w:pPr>
      <w:rPr>
        <w:rFonts w:ascii="Arial" w:hAnsi="Arial" w:hint="default"/>
      </w:rPr>
    </w:lvl>
    <w:lvl w:ilvl="6" w:tplc="E836068A" w:tentative="1">
      <w:start w:val="1"/>
      <w:numFmt w:val="bullet"/>
      <w:lvlText w:val="•"/>
      <w:lvlJc w:val="left"/>
      <w:pPr>
        <w:tabs>
          <w:tab w:val="num" w:pos="6096"/>
        </w:tabs>
        <w:ind w:left="6096" w:hanging="360"/>
      </w:pPr>
      <w:rPr>
        <w:rFonts w:ascii="Arial" w:hAnsi="Arial" w:hint="default"/>
      </w:rPr>
    </w:lvl>
    <w:lvl w:ilvl="7" w:tplc="5D3C4600" w:tentative="1">
      <w:start w:val="1"/>
      <w:numFmt w:val="bullet"/>
      <w:lvlText w:val="•"/>
      <w:lvlJc w:val="left"/>
      <w:pPr>
        <w:tabs>
          <w:tab w:val="num" w:pos="6816"/>
        </w:tabs>
        <w:ind w:left="6816" w:hanging="360"/>
      </w:pPr>
      <w:rPr>
        <w:rFonts w:ascii="Arial" w:hAnsi="Arial" w:hint="default"/>
      </w:rPr>
    </w:lvl>
    <w:lvl w:ilvl="8" w:tplc="C3CE5D30" w:tentative="1">
      <w:start w:val="1"/>
      <w:numFmt w:val="bullet"/>
      <w:lvlText w:val="•"/>
      <w:lvlJc w:val="left"/>
      <w:pPr>
        <w:tabs>
          <w:tab w:val="num" w:pos="7536"/>
        </w:tabs>
        <w:ind w:left="7536" w:hanging="360"/>
      </w:pPr>
      <w:rPr>
        <w:rFonts w:ascii="Arial" w:hAnsi="Arial" w:hint="default"/>
      </w:rPr>
    </w:lvl>
  </w:abstractNum>
  <w:abstractNum w:abstractNumId="283" w15:restartNumberingAfterBreak="0">
    <w:nsid w:val="6F833502"/>
    <w:multiLevelType w:val="hybridMultilevel"/>
    <w:tmpl w:val="875AE69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4" w15:restartNumberingAfterBreak="0">
    <w:nsid w:val="6FE56923"/>
    <w:multiLevelType w:val="hybridMultilevel"/>
    <w:tmpl w:val="50FADE62"/>
    <w:lvl w:ilvl="0" w:tplc="04240001">
      <w:start w:val="1"/>
      <w:numFmt w:val="bullet"/>
      <w:lvlText w:val=""/>
      <w:lvlJc w:val="left"/>
      <w:pPr>
        <w:ind w:left="720" w:hanging="360"/>
      </w:pPr>
      <w:rPr>
        <w:rFonts w:ascii="Symbol" w:hAnsi="Symbol" w:hint="default"/>
      </w:rPr>
    </w:lvl>
    <w:lvl w:ilvl="1" w:tplc="34087E46">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5" w15:restartNumberingAfterBreak="0">
    <w:nsid w:val="70A12A2B"/>
    <w:multiLevelType w:val="hybridMultilevel"/>
    <w:tmpl w:val="DFEC1BBE"/>
    <w:lvl w:ilvl="0" w:tplc="B3207530">
      <w:start w:val="1"/>
      <w:numFmt w:val="decimal"/>
      <w:lvlText w:val="%1."/>
      <w:lvlJc w:val="left"/>
      <w:pPr>
        <w:tabs>
          <w:tab w:val="num" w:pos="720"/>
        </w:tabs>
        <w:ind w:left="720" w:hanging="360"/>
      </w:pPr>
    </w:lvl>
    <w:lvl w:ilvl="1" w:tplc="107CDC10">
      <w:start w:val="1"/>
      <w:numFmt w:val="decimal"/>
      <w:lvlText w:val="%2."/>
      <w:lvlJc w:val="left"/>
      <w:pPr>
        <w:tabs>
          <w:tab w:val="num" w:pos="1440"/>
        </w:tabs>
        <w:ind w:left="1440" w:hanging="360"/>
      </w:pPr>
    </w:lvl>
    <w:lvl w:ilvl="2" w:tplc="F26CD92C" w:tentative="1">
      <w:start w:val="1"/>
      <w:numFmt w:val="decimal"/>
      <w:lvlText w:val="%3."/>
      <w:lvlJc w:val="left"/>
      <w:pPr>
        <w:tabs>
          <w:tab w:val="num" w:pos="2160"/>
        </w:tabs>
        <w:ind w:left="2160" w:hanging="360"/>
      </w:pPr>
    </w:lvl>
    <w:lvl w:ilvl="3" w:tplc="F132BD96" w:tentative="1">
      <w:start w:val="1"/>
      <w:numFmt w:val="decimal"/>
      <w:lvlText w:val="%4."/>
      <w:lvlJc w:val="left"/>
      <w:pPr>
        <w:tabs>
          <w:tab w:val="num" w:pos="2880"/>
        </w:tabs>
        <w:ind w:left="2880" w:hanging="360"/>
      </w:pPr>
    </w:lvl>
    <w:lvl w:ilvl="4" w:tplc="BE7E70B8" w:tentative="1">
      <w:start w:val="1"/>
      <w:numFmt w:val="decimal"/>
      <w:lvlText w:val="%5."/>
      <w:lvlJc w:val="left"/>
      <w:pPr>
        <w:tabs>
          <w:tab w:val="num" w:pos="3600"/>
        </w:tabs>
        <w:ind w:left="3600" w:hanging="360"/>
      </w:pPr>
    </w:lvl>
    <w:lvl w:ilvl="5" w:tplc="A0D0C5AE" w:tentative="1">
      <w:start w:val="1"/>
      <w:numFmt w:val="decimal"/>
      <w:lvlText w:val="%6."/>
      <w:lvlJc w:val="left"/>
      <w:pPr>
        <w:tabs>
          <w:tab w:val="num" w:pos="4320"/>
        </w:tabs>
        <w:ind w:left="4320" w:hanging="360"/>
      </w:pPr>
    </w:lvl>
    <w:lvl w:ilvl="6" w:tplc="2D1023CC" w:tentative="1">
      <w:start w:val="1"/>
      <w:numFmt w:val="decimal"/>
      <w:lvlText w:val="%7."/>
      <w:lvlJc w:val="left"/>
      <w:pPr>
        <w:tabs>
          <w:tab w:val="num" w:pos="5040"/>
        </w:tabs>
        <w:ind w:left="5040" w:hanging="360"/>
      </w:pPr>
    </w:lvl>
    <w:lvl w:ilvl="7" w:tplc="976EFFC0" w:tentative="1">
      <w:start w:val="1"/>
      <w:numFmt w:val="decimal"/>
      <w:lvlText w:val="%8."/>
      <w:lvlJc w:val="left"/>
      <w:pPr>
        <w:tabs>
          <w:tab w:val="num" w:pos="5760"/>
        </w:tabs>
        <w:ind w:left="5760" w:hanging="360"/>
      </w:pPr>
    </w:lvl>
    <w:lvl w:ilvl="8" w:tplc="2110E196" w:tentative="1">
      <w:start w:val="1"/>
      <w:numFmt w:val="decimal"/>
      <w:lvlText w:val="%9."/>
      <w:lvlJc w:val="left"/>
      <w:pPr>
        <w:tabs>
          <w:tab w:val="num" w:pos="6480"/>
        </w:tabs>
        <w:ind w:left="6480" w:hanging="360"/>
      </w:pPr>
    </w:lvl>
  </w:abstractNum>
  <w:abstractNum w:abstractNumId="286" w15:restartNumberingAfterBreak="0">
    <w:nsid w:val="70D72DE5"/>
    <w:multiLevelType w:val="hybridMultilevel"/>
    <w:tmpl w:val="95B23716"/>
    <w:lvl w:ilvl="0" w:tplc="04240001">
      <w:start w:val="1"/>
      <w:numFmt w:val="bullet"/>
      <w:lvlText w:val=""/>
      <w:lvlJc w:val="left"/>
      <w:pPr>
        <w:tabs>
          <w:tab w:val="num" w:pos="720"/>
        </w:tabs>
        <w:ind w:left="720" w:hanging="360"/>
      </w:pPr>
      <w:rPr>
        <w:rFonts w:ascii="Symbol" w:hAnsi="Symbol" w:hint="default"/>
      </w:rPr>
    </w:lvl>
    <w:lvl w:ilvl="1" w:tplc="34087E46">
      <w:start w:val="1"/>
      <w:numFmt w:val="bullet"/>
      <w:lvlText w:val=""/>
      <w:lvlJc w:val="left"/>
      <w:pPr>
        <w:tabs>
          <w:tab w:val="num" w:pos="1440"/>
        </w:tabs>
        <w:ind w:left="1440" w:hanging="360"/>
      </w:pPr>
      <w:rPr>
        <w:rFonts w:ascii="Wingdings" w:hAnsi="Wingdings" w:hint="default"/>
      </w:rPr>
    </w:lvl>
    <w:lvl w:ilvl="2" w:tplc="F708770C">
      <w:start w:val="1"/>
      <w:numFmt w:val="bullet"/>
      <w:lvlText w:val=""/>
      <w:lvlJc w:val="left"/>
      <w:pPr>
        <w:tabs>
          <w:tab w:val="num" w:pos="2160"/>
        </w:tabs>
        <w:ind w:left="2160" w:hanging="360"/>
      </w:pPr>
      <w:rPr>
        <w:rFonts w:ascii="Wingdings" w:hAnsi="Wingdings" w:hint="default"/>
      </w:rPr>
    </w:lvl>
    <w:lvl w:ilvl="3" w:tplc="774AF7D4" w:tentative="1">
      <w:start w:val="1"/>
      <w:numFmt w:val="bullet"/>
      <w:lvlText w:val=""/>
      <w:lvlJc w:val="left"/>
      <w:pPr>
        <w:tabs>
          <w:tab w:val="num" w:pos="2880"/>
        </w:tabs>
        <w:ind w:left="2880" w:hanging="360"/>
      </w:pPr>
      <w:rPr>
        <w:rFonts w:ascii="Wingdings" w:hAnsi="Wingdings" w:hint="default"/>
      </w:rPr>
    </w:lvl>
    <w:lvl w:ilvl="4" w:tplc="2B745D8C" w:tentative="1">
      <w:start w:val="1"/>
      <w:numFmt w:val="bullet"/>
      <w:lvlText w:val=""/>
      <w:lvlJc w:val="left"/>
      <w:pPr>
        <w:tabs>
          <w:tab w:val="num" w:pos="3600"/>
        </w:tabs>
        <w:ind w:left="3600" w:hanging="360"/>
      </w:pPr>
      <w:rPr>
        <w:rFonts w:ascii="Wingdings" w:hAnsi="Wingdings" w:hint="default"/>
      </w:rPr>
    </w:lvl>
    <w:lvl w:ilvl="5" w:tplc="48CE7918" w:tentative="1">
      <w:start w:val="1"/>
      <w:numFmt w:val="bullet"/>
      <w:lvlText w:val=""/>
      <w:lvlJc w:val="left"/>
      <w:pPr>
        <w:tabs>
          <w:tab w:val="num" w:pos="4320"/>
        </w:tabs>
        <w:ind w:left="4320" w:hanging="360"/>
      </w:pPr>
      <w:rPr>
        <w:rFonts w:ascii="Wingdings" w:hAnsi="Wingdings" w:hint="default"/>
      </w:rPr>
    </w:lvl>
    <w:lvl w:ilvl="6" w:tplc="F4E6CC00" w:tentative="1">
      <w:start w:val="1"/>
      <w:numFmt w:val="bullet"/>
      <w:lvlText w:val=""/>
      <w:lvlJc w:val="left"/>
      <w:pPr>
        <w:tabs>
          <w:tab w:val="num" w:pos="5040"/>
        </w:tabs>
        <w:ind w:left="5040" w:hanging="360"/>
      </w:pPr>
      <w:rPr>
        <w:rFonts w:ascii="Wingdings" w:hAnsi="Wingdings" w:hint="default"/>
      </w:rPr>
    </w:lvl>
    <w:lvl w:ilvl="7" w:tplc="A15A68D8" w:tentative="1">
      <w:start w:val="1"/>
      <w:numFmt w:val="bullet"/>
      <w:lvlText w:val=""/>
      <w:lvlJc w:val="left"/>
      <w:pPr>
        <w:tabs>
          <w:tab w:val="num" w:pos="5760"/>
        </w:tabs>
        <w:ind w:left="5760" w:hanging="360"/>
      </w:pPr>
      <w:rPr>
        <w:rFonts w:ascii="Wingdings" w:hAnsi="Wingdings" w:hint="default"/>
      </w:rPr>
    </w:lvl>
    <w:lvl w:ilvl="8" w:tplc="C2D4D2AE" w:tentative="1">
      <w:start w:val="1"/>
      <w:numFmt w:val="bullet"/>
      <w:lvlText w:val=""/>
      <w:lvlJc w:val="left"/>
      <w:pPr>
        <w:tabs>
          <w:tab w:val="num" w:pos="6480"/>
        </w:tabs>
        <w:ind w:left="6480" w:hanging="360"/>
      </w:pPr>
      <w:rPr>
        <w:rFonts w:ascii="Wingdings" w:hAnsi="Wingdings" w:hint="default"/>
      </w:rPr>
    </w:lvl>
  </w:abstractNum>
  <w:abstractNum w:abstractNumId="287" w15:restartNumberingAfterBreak="0">
    <w:nsid w:val="710D5D95"/>
    <w:multiLevelType w:val="hybridMultilevel"/>
    <w:tmpl w:val="74C05ACC"/>
    <w:lvl w:ilvl="0" w:tplc="34087E46">
      <w:start w:val="1"/>
      <w:numFmt w:val="bullet"/>
      <w:lvlText w:val=""/>
      <w:lvlJc w:val="left"/>
      <w:pPr>
        <w:tabs>
          <w:tab w:val="num" w:pos="720"/>
        </w:tabs>
        <w:ind w:left="720" w:hanging="360"/>
      </w:pPr>
      <w:rPr>
        <w:rFonts w:ascii="Wingdings" w:hAnsi="Wingdings" w:hint="default"/>
      </w:rPr>
    </w:lvl>
    <w:lvl w:ilvl="1" w:tplc="60C60740" w:tentative="1">
      <w:start w:val="1"/>
      <w:numFmt w:val="bullet"/>
      <w:lvlText w:val=""/>
      <w:lvlJc w:val="left"/>
      <w:pPr>
        <w:tabs>
          <w:tab w:val="num" w:pos="1440"/>
        </w:tabs>
        <w:ind w:left="1440" w:hanging="360"/>
      </w:pPr>
      <w:rPr>
        <w:rFonts w:ascii="Wingdings" w:hAnsi="Wingdings" w:hint="default"/>
      </w:rPr>
    </w:lvl>
    <w:lvl w:ilvl="2" w:tplc="7F647EF0" w:tentative="1">
      <w:start w:val="1"/>
      <w:numFmt w:val="bullet"/>
      <w:lvlText w:val=""/>
      <w:lvlJc w:val="left"/>
      <w:pPr>
        <w:tabs>
          <w:tab w:val="num" w:pos="2160"/>
        </w:tabs>
        <w:ind w:left="2160" w:hanging="360"/>
      </w:pPr>
      <w:rPr>
        <w:rFonts w:ascii="Wingdings" w:hAnsi="Wingdings" w:hint="default"/>
      </w:rPr>
    </w:lvl>
    <w:lvl w:ilvl="3" w:tplc="4A04CA62" w:tentative="1">
      <w:start w:val="1"/>
      <w:numFmt w:val="bullet"/>
      <w:lvlText w:val=""/>
      <w:lvlJc w:val="left"/>
      <w:pPr>
        <w:tabs>
          <w:tab w:val="num" w:pos="2880"/>
        </w:tabs>
        <w:ind w:left="2880" w:hanging="360"/>
      </w:pPr>
      <w:rPr>
        <w:rFonts w:ascii="Wingdings" w:hAnsi="Wingdings" w:hint="default"/>
      </w:rPr>
    </w:lvl>
    <w:lvl w:ilvl="4" w:tplc="D0468C9A" w:tentative="1">
      <w:start w:val="1"/>
      <w:numFmt w:val="bullet"/>
      <w:lvlText w:val=""/>
      <w:lvlJc w:val="left"/>
      <w:pPr>
        <w:tabs>
          <w:tab w:val="num" w:pos="3600"/>
        </w:tabs>
        <w:ind w:left="3600" w:hanging="360"/>
      </w:pPr>
      <w:rPr>
        <w:rFonts w:ascii="Wingdings" w:hAnsi="Wingdings" w:hint="default"/>
      </w:rPr>
    </w:lvl>
    <w:lvl w:ilvl="5" w:tplc="53B0F4CC" w:tentative="1">
      <w:start w:val="1"/>
      <w:numFmt w:val="bullet"/>
      <w:lvlText w:val=""/>
      <w:lvlJc w:val="left"/>
      <w:pPr>
        <w:tabs>
          <w:tab w:val="num" w:pos="4320"/>
        </w:tabs>
        <w:ind w:left="4320" w:hanging="360"/>
      </w:pPr>
      <w:rPr>
        <w:rFonts w:ascii="Wingdings" w:hAnsi="Wingdings" w:hint="default"/>
      </w:rPr>
    </w:lvl>
    <w:lvl w:ilvl="6" w:tplc="E67A8400" w:tentative="1">
      <w:start w:val="1"/>
      <w:numFmt w:val="bullet"/>
      <w:lvlText w:val=""/>
      <w:lvlJc w:val="left"/>
      <w:pPr>
        <w:tabs>
          <w:tab w:val="num" w:pos="5040"/>
        </w:tabs>
        <w:ind w:left="5040" w:hanging="360"/>
      </w:pPr>
      <w:rPr>
        <w:rFonts w:ascii="Wingdings" w:hAnsi="Wingdings" w:hint="default"/>
      </w:rPr>
    </w:lvl>
    <w:lvl w:ilvl="7" w:tplc="916428B6" w:tentative="1">
      <w:start w:val="1"/>
      <w:numFmt w:val="bullet"/>
      <w:lvlText w:val=""/>
      <w:lvlJc w:val="left"/>
      <w:pPr>
        <w:tabs>
          <w:tab w:val="num" w:pos="5760"/>
        </w:tabs>
        <w:ind w:left="5760" w:hanging="360"/>
      </w:pPr>
      <w:rPr>
        <w:rFonts w:ascii="Wingdings" w:hAnsi="Wingdings" w:hint="default"/>
      </w:rPr>
    </w:lvl>
    <w:lvl w:ilvl="8" w:tplc="43E8AEE6" w:tentative="1">
      <w:start w:val="1"/>
      <w:numFmt w:val="bullet"/>
      <w:lvlText w:val=""/>
      <w:lvlJc w:val="left"/>
      <w:pPr>
        <w:tabs>
          <w:tab w:val="num" w:pos="6480"/>
        </w:tabs>
        <w:ind w:left="6480" w:hanging="360"/>
      </w:pPr>
      <w:rPr>
        <w:rFonts w:ascii="Wingdings" w:hAnsi="Wingdings" w:hint="default"/>
      </w:rPr>
    </w:lvl>
  </w:abstractNum>
  <w:abstractNum w:abstractNumId="288" w15:restartNumberingAfterBreak="0">
    <w:nsid w:val="71A2308B"/>
    <w:multiLevelType w:val="hybridMultilevel"/>
    <w:tmpl w:val="F5C083BC"/>
    <w:lvl w:ilvl="0" w:tplc="474A4BEC">
      <w:start w:val="1"/>
      <w:numFmt w:val="bullet"/>
      <w:lvlText w:val="•"/>
      <w:lvlJc w:val="left"/>
      <w:pPr>
        <w:tabs>
          <w:tab w:val="num" w:pos="720"/>
        </w:tabs>
        <w:ind w:left="720" w:hanging="360"/>
      </w:pPr>
      <w:rPr>
        <w:rFonts w:ascii="Arial" w:hAnsi="Arial" w:hint="default"/>
      </w:rPr>
    </w:lvl>
    <w:lvl w:ilvl="1" w:tplc="345AC6EA" w:tentative="1">
      <w:start w:val="1"/>
      <w:numFmt w:val="bullet"/>
      <w:lvlText w:val="•"/>
      <w:lvlJc w:val="left"/>
      <w:pPr>
        <w:tabs>
          <w:tab w:val="num" w:pos="1440"/>
        </w:tabs>
        <w:ind w:left="1440" w:hanging="360"/>
      </w:pPr>
      <w:rPr>
        <w:rFonts w:ascii="Arial" w:hAnsi="Arial" w:hint="default"/>
      </w:rPr>
    </w:lvl>
    <w:lvl w:ilvl="2" w:tplc="A1083E9A" w:tentative="1">
      <w:start w:val="1"/>
      <w:numFmt w:val="bullet"/>
      <w:lvlText w:val="•"/>
      <w:lvlJc w:val="left"/>
      <w:pPr>
        <w:tabs>
          <w:tab w:val="num" w:pos="2160"/>
        </w:tabs>
        <w:ind w:left="2160" w:hanging="360"/>
      </w:pPr>
      <w:rPr>
        <w:rFonts w:ascii="Arial" w:hAnsi="Arial" w:hint="default"/>
      </w:rPr>
    </w:lvl>
    <w:lvl w:ilvl="3" w:tplc="2DAEE31A" w:tentative="1">
      <w:start w:val="1"/>
      <w:numFmt w:val="bullet"/>
      <w:lvlText w:val="•"/>
      <w:lvlJc w:val="left"/>
      <w:pPr>
        <w:tabs>
          <w:tab w:val="num" w:pos="2880"/>
        </w:tabs>
        <w:ind w:left="2880" w:hanging="360"/>
      </w:pPr>
      <w:rPr>
        <w:rFonts w:ascii="Arial" w:hAnsi="Arial" w:hint="default"/>
      </w:rPr>
    </w:lvl>
    <w:lvl w:ilvl="4" w:tplc="FA38DDB6" w:tentative="1">
      <w:start w:val="1"/>
      <w:numFmt w:val="bullet"/>
      <w:lvlText w:val="•"/>
      <w:lvlJc w:val="left"/>
      <w:pPr>
        <w:tabs>
          <w:tab w:val="num" w:pos="3600"/>
        </w:tabs>
        <w:ind w:left="3600" w:hanging="360"/>
      </w:pPr>
      <w:rPr>
        <w:rFonts w:ascii="Arial" w:hAnsi="Arial" w:hint="default"/>
      </w:rPr>
    </w:lvl>
    <w:lvl w:ilvl="5" w:tplc="1A2A2AC2" w:tentative="1">
      <w:start w:val="1"/>
      <w:numFmt w:val="bullet"/>
      <w:lvlText w:val="•"/>
      <w:lvlJc w:val="left"/>
      <w:pPr>
        <w:tabs>
          <w:tab w:val="num" w:pos="4320"/>
        </w:tabs>
        <w:ind w:left="4320" w:hanging="360"/>
      </w:pPr>
      <w:rPr>
        <w:rFonts w:ascii="Arial" w:hAnsi="Arial" w:hint="default"/>
      </w:rPr>
    </w:lvl>
    <w:lvl w:ilvl="6" w:tplc="BA20E13C" w:tentative="1">
      <w:start w:val="1"/>
      <w:numFmt w:val="bullet"/>
      <w:lvlText w:val="•"/>
      <w:lvlJc w:val="left"/>
      <w:pPr>
        <w:tabs>
          <w:tab w:val="num" w:pos="5040"/>
        </w:tabs>
        <w:ind w:left="5040" w:hanging="360"/>
      </w:pPr>
      <w:rPr>
        <w:rFonts w:ascii="Arial" w:hAnsi="Arial" w:hint="default"/>
      </w:rPr>
    </w:lvl>
    <w:lvl w:ilvl="7" w:tplc="6AA0DA7E" w:tentative="1">
      <w:start w:val="1"/>
      <w:numFmt w:val="bullet"/>
      <w:lvlText w:val="•"/>
      <w:lvlJc w:val="left"/>
      <w:pPr>
        <w:tabs>
          <w:tab w:val="num" w:pos="5760"/>
        </w:tabs>
        <w:ind w:left="5760" w:hanging="360"/>
      </w:pPr>
      <w:rPr>
        <w:rFonts w:ascii="Arial" w:hAnsi="Arial" w:hint="default"/>
      </w:rPr>
    </w:lvl>
    <w:lvl w:ilvl="8" w:tplc="D7B61534" w:tentative="1">
      <w:start w:val="1"/>
      <w:numFmt w:val="bullet"/>
      <w:lvlText w:val="•"/>
      <w:lvlJc w:val="left"/>
      <w:pPr>
        <w:tabs>
          <w:tab w:val="num" w:pos="6480"/>
        </w:tabs>
        <w:ind w:left="6480" w:hanging="360"/>
      </w:pPr>
      <w:rPr>
        <w:rFonts w:ascii="Arial" w:hAnsi="Arial" w:hint="default"/>
      </w:rPr>
    </w:lvl>
  </w:abstractNum>
  <w:abstractNum w:abstractNumId="289" w15:restartNumberingAfterBreak="0">
    <w:nsid w:val="71BA4832"/>
    <w:multiLevelType w:val="hybridMultilevel"/>
    <w:tmpl w:val="D7F8BF20"/>
    <w:lvl w:ilvl="0" w:tplc="E438D552">
      <w:start w:val="1"/>
      <w:numFmt w:val="bullet"/>
      <w:lvlText w:val="•"/>
      <w:lvlJc w:val="left"/>
      <w:pPr>
        <w:tabs>
          <w:tab w:val="num" w:pos="720"/>
        </w:tabs>
        <w:ind w:left="720" w:hanging="360"/>
      </w:pPr>
      <w:rPr>
        <w:rFonts w:ascii="Arial" w:hAnsi="Arial" w:hint="default"/>
      </w:rPr>
    </w:lvl>
    <w:lvl w:ilvl="1" w:tplc="6984839C" w:tentative="1">
      <w:start w:val="1"/>
      <w:numFmt w:val="bullet"/>
      <w:lvlText w:val="•"/>
      <w:lvlJc w:val="left"/>
      <w:pPr>
        <w:tabs>
          <w:tab w:val="num" w:pos="1440"/>
        </w:tabs>
        <w:ind w:left="1440" w:hanging="360"/>
      </w:pPr>
      <w:rPr>
        <w:rFonts w:ascii="Arial" w:hAnsi="Arial" w:hint="default"/>
      </w:rPr>
    </w:lvl>
    <w:lvl w:ilvl="2" w:tplc="6622A106" w:tentative="1">
      <w:start w:val="1"/>
      <w:numFmt w:val="bullet"/>
      <w:lvlText w:val="•"/>
      <w:lvlJc w:val="left"/>
      <w:pPr>
        <w:tabs>
          <w:tab w:val="num" w:pos="2160"/>
        </w:tabs>
        <w:ind w:left="2160" w:hanging="360"/>
      </w:pPr>
      <w:rPr>
        <w:rFonts w:ascii="Arial" w:hAnsi="Arial" w:hint="default"/>
      </w:rPr>
    </w:lvl>
    <w:lvl w:ilvl="3" w:tplc="E53A9C00" w:tentative="1">
      <w:start w:val="1"/>
      <w:numFmt w:val="bullet"/>
      <w:lvlText w:val="•"/>
      <w:lvlJc w:val="left"/>
      <w:pPr>
        <w:tabs>
          <w:tab w:val="num" w:pos="2880"/>
        </w:tabs>
        <w:ind w:left="2880" w:hanging="360"/>
      </w:pPr>
      <w:rPr>
        <w:rFonts w:ascii="Arial" w:hAnsi="Arial" w:hint="default"/>
      </w:rPr>
    </w:lvl>
    <w:lvl w:ilvl="4" w:tplc="41C0CA14" w:tentative="1">
      <w:start w:val="1"/>
      <w:numFmt w:val="bullet"/>
      <w:lvlText w:val="•"/>
      <w:lvlJc w:val="left"/>
      <w:pPr>
        <w:tabs>
          <w:tab w:val="num" w:pos="3600"/>
        </w:tabs>
        <w:ind w:left="3600" w:hanging="360"/>
      </w:pPr>
      <w:rPr>
        <w:rFonts w:ascii="Arial" w:hAnsi="Arial" w:hint="default"/>
      </w:rPr>
    </w:lvl>
    <w:lvl w:ilvl="5" w:tplc="158CF0DC" w:tentative="1">
      <w:start w:val="1"/>
      <w:numFmt w:val="bullet"/>
      <w:lvlText w:val="•"/>
      <w:lvlJc w:val="left"/>
      <w:pPr>
        <w:tabs>
          <w:tab w:val="num" w:pos="4320"/>
        </w:tabs>
        <w:ind w:left="4320" w:hanging="360"/>
      </w:pPr>
      <w:rPr>
        <w:rFonts w:ascii="Arial" w:hAnsi="Arial" w:hint="default"/>
      </w:rPr>
    </w:lvl>
    <w:lvl w:ilvl="6" w:tplc="DA186B18" w:tentative="1">
      <w:start w:val="1"/>
      <w:numFmt w:val="bullet"/>
      <w:lvlText w:val="•"/>
      <w:lvlJc w:val="left"/>
      <w:pPr>
        <w:tabs>
          <w:tab w:val="num" w:pos="5040"/>
        </w:tabs>
        <w:ind w:left="5040" w:hanging="360"/>
      </w:pPr>
      <w:rPr>
        <w:rFonts w:ascii="Arial" w:hAnsi="Arial" w:hint="default"/>
      </w:rPr>
    </w:lvl>
    <w:lvl w:ilvl="7" w:tplc="E2D0D83C" w:tentative="1">
      <w:start w:val="1"/>
      <w:numFmt w:val="bullet"/>
      <w:lvlText w:val="•"/>
      <w:lvlJc w:val="left"/>
      <w:pPr>
        <w:tabs>
          <w:tab w:val="num" w:pos="5760"/>
        </w:tabs>
        <w:ind w:left="5760" w:hanging="360"/>
      </w:pPr>
      <w:rPr>
        <w:rFonts w:ascii="Arial" w:hAnsi="Arial" w:hint="default"/>
      </w:rPr>
    </w:lvl>
    <w:lvl w:ilvl="8" w:tplc="009C97DE" w:tentative="1">
      <w:start w:val="1"/>
      <w:numFmt w:val="bullet"/>
      <w:lvlText w:val="•"/>
      <w:lvlJc w:val="left"/>
      <w:pPr>
        <w:tabs>
          <w:tab w:val="num" w:pos="6480"/>
        </w:tabs>
        <w:ind w:left="6480" w:hanging="360"/>
      </w:pPr>
      <w:rPr>
        <w:rFonts w:ascii="Arial" w:hAnsi="Arial" w:hint="default"/>
      </w:rPr>
    </w:lvl>
  </w:abstractNum>
  <w:abstractNum w:abstractNumId="290" w15:restartNumberingAfterBreak="0">
    <w:nsid w:val="71E07ECD"/>
    <w:multiLevelType w:val="hybridMultilevel"/>
    <w:tmpl w:val="90E06D72"/>
    <w:lvl w:ilvl="0" w:tplc="2F58CBB2">
      <w:start w:val="1"/>
      <w:numFmt w:val="bullet"/>
      <w:lvlText w:val="•"/>
      <w:lvlJc w:val="left"/>
      <w:pPr>
        <w:tabs>
          <w:tab w:val="num" w:pos="720"/>
        </w:tabs>
        <w:ind w:left="720" w:hanging="360"/>
      </w:pPr>
      <w:rPr>
        <w:rFonts w:ascii="Arial" w:hAnsi="Arial" w:hint="default"/>
      </w:rPr>
    </w:lvl>
    <w:lvl w:ilvl="1" w:tplc="DED2E34C" w:tentative="1">
      <w:start w:val="1"/>
      <w:numFmt w:val="bullet"/>
      <w:lvlText w:val="•"/>
      <w:lvlJc w:val="left"/>
      <w:pPr>
        <w:tabs>
          <w:tab w:val="num" w:pos="1440"/>
        </w:tabs>
        <w:ind w:left="1440" w:hanging="360"/>
      </w:pPr>
      <w:rPr>
        <w:rFonts w:ascii="Arial" w:hAnsi="Arial" w:hint="default"/>
      </w:rPr>
    </w:lvl>
    <w:lvl w:ilvl="2" w:tplc="669AB9D4" w:tentative="1">
      <w:start w:val="1"/>
      <w:numFmt w:val="bullet"/>
      <w:lvlText w:val="•"/>
      <w:lvlJc w:val="left"/>
      <w:pPr>
        <w:tabs>
          <w:tab w:val="num" w:pos="2160"/>
        </w:tabs>
        <w:ind w:left="2160" w:hanging="360"/>
      </w:pPr>
      <w:rPr>
        <w:rFonts w:ascii="Arial" w:hAnsi="Arial" w:hint="default"/>
      </w:rPr>
    </w:lvl>
    <w:lvl w:ilvl="3" w:tplc="6F18792E" w:tentative="1">
      <w:start w:val="1"/>
      <w:numFmt w:val="bullet"/>
      <w:lvlText w:val="•"/>
      <w:lvlJc w:val="left"/>
      <w:pPr>
        <w:tabs>
          <w:tab w:val="num" w:pos="2880"/>
        </w:tabs>
        <w:ind w:left="2880" w:hanging="360"/>
      </w:pPr>
      <w:rPr>
        <w:rFonts w:ascii="Arial" w:hAnsi="Arial" w:hint="default"/>
      </w:rPr>
    </w:lvl>
    <w:lvl w:ilvl="4" w:tplc="380A511C" w:tentative="1">
      <w:start w:val="1"/>
      <w:numFmt w:val="bullet"/>
      <w:lvlText w:val="•"/>
      <w:lvlJc w:val="left"/>
      <w:pPr>
        <w:tabs>
          <w:tab w:val="num" w:pos="3600"/>
        </w:tabs>
        <w:ind w:left="3600" w:hanging="360"/>
      </w:pPr>
      <w:rPr>
        <w:rFonts w:ascii="Arial" w:hAnsi="Arial" w:hint="default"/>
      </w:rPr>
    </w:lvl>
    <w:lvl w:ilvl="5" w:tplc="145C53A4" w:tentative="1">
      <w:start w:val="1"/>
      <w:numFmt w:val="bullet"/>
      <w:lvlText w:val="•"/>
      <w:lvlJc w:val="left"/>
      <w:pPr>
        <w:tabs>
          <w:tab w:val="num" w:pos="4320"/>
        </w:tabs>
        <w:ind w:left="4320" w:hanging="360"/>
      </w:pPr>
      <w:rPr>
        <w:rFonts w:ascii="Arial" w:hAnsi="Arial" w:hint="default"/>
      </w:rPr>
    </w:lvl>
    <w:lvl w:ilvl="6" w:tplc="14348512" w:tentative="1">
      <w:start w:val="1"/>
      <w:numFmt w:val="bullet"/>
      <w:lvlText w:val="•"/>
      <w:lvlJc w:val="left"/>
      <w:pPr>
        <w:tabs>
          <w:tab w:val="num" w:pos="5040"/>
        </w:tabs>
        <w:ind w:left="5040" w:hanging="360"/>
      </w:pPr>
      <w:rPr>
        <w:rFonts w:ascii="Arial" w:hAnsi="Arial" w:hint="default"/>
      </w:rPr>
    </w:lvl>
    <w:lvl w:ilvl="7" w:tplc="A88A394C" w:tentative="1">
      <w:start w:val="1"/>
      <w:numFmt w:val="bullet"/>
      <w:lvlText w:val="•"/>
      <w:lvlJc w:val="left"/>
      <w:pPr>
        <w:tabs>
          <w:tab w:val="num" w:pos="5760"/>
        </w:tabs>
        <w:ind w:left="5760" w:hanging="360"/>
      </w:pPr>
      <w:rPr>
        <w:rFonts w:ascii="Arial" w:hAnsi="Arial" w:hint="default"/>
      </w:rPr>
    </w:lvl>
    <w:lvl w:ilvl="8" w:tplc="7520BEA0" w:tentative="1">
      <w:start w:val="1"/>
      <w:numFmt w:val="bullet"/>
      <w:lvlText w:val="•"/>
      <w:lvlJc w:val="left"/>
      <w:pPr>
        <w:tabs>
          <w:tab w:val="num" w:pos="6480"/>
        </w:tabs>
        <w:ind w:left="6480" w:hanging="360"/>
      </w:pPr>
      <w:rPr>
        <w:rFonts w:ascii="Arial" w:hAnsi="Arial" w:hint="default"/>
      </w:rPr>
    </w:lvl>
  </w:abstractNum>
  <w:abstractNum w:abstractNumId="291" w15:restartNumberingAfterBreak="0">
    <w:nsid w:val="733B78A7"/>
    <w:multiLevelType w:val="hybridMultilevel"/>
    <w:tmpl w:val="E5F211F0"/>
    <w:lvl w:ilvl="0" w:tplc="9E24406E">
      <w:start w:val="1"/>
      <w:numFmt w:val="decimal"/>
      <w:lvlText w:val="%1."/>
      <w:lvlJc w:val="left"/>
      <w:pPr>
        <w:tabs>
          <w:tab w:val="num" w:pos="720"/>
        </w:tabs>
        <w:ind w:left="720" w:hanging="360"/>
      </w:pPr>
    </w:lvl>
    <w:lvl w:ilvl="1" w:tplc="1256BE7A" w:tentative="1">
      <w:start w:val="1"/>
      <w:numFmt w:val="decimal"/>
      <w:lvlText w:val="%2."/>
      <w:lvlJc w:val="left"/>
      <w:pPr>
        <w:tabs>
          <w:tab w:val="num" w:pos="1440"/>
        </w:tabs>
        <w:ind w:left="1440" w:hanging="360"/>
      </w:pPr>
    </w:lvl>
    <w:lvl w:ilvl="2" w:tplc="DDDA7E3E" w:tentative="1">
      <w:start w:val="1"/>
      <w:numFmt w:val="decimal"/>
      <w:lvlText w:val="%3."/>
      <w:lvlJc w:val="left"/>
      <w:pPr>
        <w:tabs>
          <w:tab w:val="num" w:pos="2160"/>
        </w:tabs>
        <w:ind w:left="2160" w:hanging="360"/>
      </w:pPr>
    </w:lvl>
    <w:lvl w:ilvl="3" w:tplc="A6FA5AE8" w:tentative="1">
      <w:start w:val="1"/>
      <w:numFmt w:val="decimal"/>
      <w:lvlText w:val="%4."/>
      <w:lvlJc w:val="left"/>
      <w:pPr>
        <w:tabs>
          <w:tab w:val="num" w:pos="2880"/>
        </w:tabs>
        <w:ind w:left="2880" w:hanging="360"/>
      </w:pPr>
    </w:lvl>
    <w:lvl w:ilvl="4" w:tplc="0C883FF4" w:tentative="1">
      <w:start w:val="1"/>
      <w:numFmt w:val="decimal"/>
      <w:lvlText w:val="%5."/>
      <w:lvlJc w:val="left"/>
      <w:pPr>
        <w:tabs>
          <w:tab w:val="num" w:pos="3600"/>
        </w:tabs>
        <w:ind w:left="3600" w:hanging="360"/>
      </w:pPr>
    </w:lvl>
    <w:lvl w:ilvl="5" w:tplc="C232809E" w:tentative="1">
      <w:start w:val="1"/>
      <w:numFmt w:val="decimal"/>
      <w:lvlText w:val="%6."/>
      <w:lvlJc w:val="left"/>
      <w:pPr>
        <w:tabs>
          <w:tab w:val="num" w:pos="4320"/>
        </w:tabs>
        <w:ind w:left="4320" w:hanging="360"/>
      </w:pPr>
    </w:lvl>
    <w:lvl w:ilvl="6" w:tplc="CE82DCC8" w:tentative="1">
      <w:start w:val="1"/>
      <w:numFmt w:val="decimal"/>
      <w:lvlText w:val="%7."/>
      <w:lvlJc w:val="left"/>
      <w:pPr>
        <w:tabs>
          <w:tab w:val="num" w:pos="5040"/>
        </w:tabs>
        <w:ind w:left="5040" w:hanging="360"/>
      </w:pPr>
    </w:lvl>
    <w:lvl w:ilvl="7" w:tplc="8C7E6660" w:tentative="1">
      <w:start w:val="1"/>
      <w:numFmt w:val="decimal"/>
      <w:lvlText w:val="%8."/>
      <w:lvlJc w:val="left"/>
      <w:pPr>
        <w:tabs>
          <w:tab w:val="num" w:pos="5760"/>
        </w:tabs>
        <w:ind w:left="5760" w:hanging="360"/>
      </w:pPr>
    </w:lvl>
    <w:lvl w:ilvl="8" w:tplc="CD248C62" w:tentative="1">
      <w:start w:val="1"/>
      <w:numFmt w:val="decimal"/>
      <w:lvlText w:val="%9."/>
      <w:lvlJc w:val="left"/>
      <w:pPr>
        <w:tabs>
          <w:tab w:val="num" w:pos="6480"/>
        </w:tabs>
        <w:ind w:left="6480" w:hanging="360"/>
      </w:pPr>
    </w:lvl>
  </w:abstractNum>
  <w:abstractNum w:abstractNumId="292" w15:restartNumberingAfterBreak="0">
    <w:nsid w:val="73845E41"/>
    <w:multiLevelType w:val="hybridMultilevel"/>
    <w:tmpl w:val="53A8C442"/>
    <w:lvl w:ilvl="0" w:tplc="C5840D50">
      <w:start w:val="1"/>
      <w:numFmt w:val="bullet"/>
      <w:lvlText w:val="•"/>
      <w:lvlJc w:val="left"/>
      <w:pPr>
        <w:tabs>
          <w:tab w:val="num" w:pos="720"/>
        </w:tabs>
        <w:ind w:left="720" w:hanging="360"/>
      </w:pPr>
      <w:rPr>
        <w:rFonts w:ascii="Arial" w:hAnsi="Arial" w:hint="default"/>
      </w:rPr>
    </w:lvl>
    <w:lvl w:ilvl="1" w:tplc="395AAFFE" w:tentative="1">
      <w:start w:val="1"/>
      <w:numFmt w:val="bullet"/>
      <w:lvlText w:val="•"/>
      <w:lvlJc w:val="left"/>
      <w:pPr>
        <w:tabs>
          <w:tab w:val="num" w:pos="1440"/>
        </w:tabs>
        <w:ind w:left="1440" w:hanging="360"/>
      </w:pPr>
      <w:rPr>
        <w:rFonts w:ascii="Arial" w:hAnsi="Arial" w:hint="default"/>
      </w:rPr>
    </w:lvl>
    <w:lvl w:ilvl="2" w:tplc="31FCDF54" w:tentative="1">
      <w:start w:val="1"/>
      <w:numFmt w:val="bullet"/>
      <w:lvlText w:val="•"/>
      <w:lvlJc w:val="left"/>
      <w:pPr>
        <w:tabs>
          <w:tab w:val="num" w:pos="2160"/>
        </w:tabs>
        <w:ind w:left="2160" w:hanging="360"/>
      </w:pPr>
      <w:rPr>
        <w:rFonts w:ascii="Arial" w:hAnsi="Arial" w:hint="default"/>
      </w:rPr>
    </w:lvl>
    <w:lvl w:ilvl="3" w:tplc="47F6208E" w:tentative="1">
      <w:start w:val="1"/>
      <w:numFmt w:val="bullet"/>
      <w:lvlText w:val="•"/>
      <w:lvlJc w:val="left"/>
      <w:pPr>
        <w:tabs>
          <w:tab w:val="num" w:pos="2880"/>
        </w:tabs>
        <w:ind w:left="2880" w:hanging="360"/>
      </w:pPr>
      <w:rPr>
        <w:rFonts w:ascii="Arial" w:hAnsi="Arial" w:hint="default"/>
      </w:rPr>
    </w:lvl>
    <w:lvl w:ilvl="4" w:tplc="3BF6BB0A" w:tentative="1">
      <w:start w:val="1"/>
      <w:numFmt w:val="bullet"/>
      <w:lvlText w:val="•"/>
      <w:lvlJc w:val="left"/>
      <w:pPr>
        <w:tabs>
          <w:tab w:val="num" w:pos="3600"/>
        </w:tabs>
        <w:ind w:left="3600" w:hanging="360"/>
      </w:pPr>
      <w:rPr>
        <w:rFonts w:ascii="Arial" w:hAnsi="Arial" w:hint="default"/>
      </w:rPr>
    </w:lvl>
    <w:lvl w:ilvl="5" w:tplc="DCFE8BC2" w:tentative="1">
      <w:start w:val="1"/>
      <w:numFmt w:val="bullet"/>
      <w:lvlText w:val="•"/>
      <w:lvlJc w:val="left"/>
      <w:pPr>
        <w:tabs>
          <w:tab w:val="num" w:pos="4320"/>
        </w:tabs>
        <w:ind w:left="4320" w:hanging="360"/>
      </w:pPr>
      <w:rPr>
        <w:rFonts w:ascii="Arial" w:hAnsi="Arial" w:hint="default"/>
      </w:rPr>
    </w:lvl>
    <w:lvl w:ilvl="6" w:tplc="1ACE90CA" w:tentative="1">
      <w:start w:val="1"/>
      <w:numFmt w:val="bullet"/>
      <w:lvlText w:val="•"/>
      <w:lvlJc w:val="left"/>
      <w:pPr>
        <w:tabs>
          <w:tab w:val="num" w:pos="5040"/>
        </w:tabs>
        <w:ind w:left="5040" w:hanging="360"/>
      </w:pPr>
      <w:rPr>
        <w:rFonts w:ascii="Arial" w:hAnsi="Arial" w:hint="default"/>
      </w:rPr>
    </w:lvl>
    <w:lvl w:ilvl="7" w:tplc="340E5248" w:tentative="1">
      <w:start w:val="1"/>
      <w:numFmt w:val="bullet"/>
      <w:lvlText w:val="•"/>
      <w:lvlJc w:val="left"/>
      <w:pPr>
        <w:tabs>
          <w:tab w:val="num" w:pos="5760"/>
        </w:tabs>
        <w:ind w:left="5760" w:hanging="360"/>
      </w:pPr>
      <w:rPr>
        <w:rFonts w:ascii="Arial" w:hAnsi="Arial" w:hint="default"/>
      </w:rPr>
    </w:lvl>
    <w:lvl w:ilvl="8" w:tplc="278C7CC8" w:tentative="1">
      <w:start w:val="1"/>
      <w:numFmt w:val="bullet"/>
      <w:lvlText w:val="•"/>
      <w:lvlJc w:val="left"/>
      <w:pPr>
        <w:tabs>
          <w:tab w:val="num" w:pos="6480"/>
        </w:tabs>
        <w:ind w:left="6480" w:hanging="360"/>
      </w:pPr>
      <w:rPr>
        <w:rFonts w:ascii="Arial" w:hAnsi="Arial" w:hint="default"/>
      </w:rPr>
    </w:lvl>
  </w:abstractNum>
  <w:abstractNum w:abstractNumId="293" w15:restartNumberingAfterBreak="0">
    <w:nsid w:val="750E65C3"/>
    <w:multiLevelType w:val="hybridMultilevel"/>
    <w:tmpl w:val="4A4259E6"/>
    <w:lvl w:ilvl="0" w:tplc="AC6E8702">
      <w:start w:val="1"/>
      <w:numFmt w:val="bullet"/>
      <w:lvlText w:val="•"/>
      <w:lvlJc w:val="left"/>
      <w:pPr>
        <w:tabs>
          <w:tab w:val="num" w:pos="720"/>
        </w:tabs>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4" w15:restartNumberingAfterBreak="0">
    <w:nsid w:val="75CB4334"/>
    <w:multiLevelType w:val="hybridMultilevel"/>
    <w:tmpl w:val="C93470C6"/>
    <w:lvl w:ilvl="0" w:tplc="EC9236A6">
      <w:start w:val="1"/>
      <w:numFmt w:val="bullet"/>
      <w:lvlText w:val=""/>
      <w:lvlJc w:val="left"/>
      <w:pPr>
        <w:tabs>
          <w:tab w:val="num" w:pos="720"/>
        </w:tabs>
        <w:ind w:left="720" w:hanging="360"/>
      </w:pPr>
      <w:rPr>
        <w:rFonts w:ascii="Wingdings" w:hAnsi="Wingdings" w:hint="default"/>
      </w:rPr>
    </w:lvl>
    <w:lvl w:ilvl="1" w:tplc="DFB81984">
      <w:start w:val="1"/>
      <w:numFmt w:val="bullet"/>
      <w:lvlText w:val=""/>
      <w:lvlJc w:val="left"/>
      <w:pPr>
        <w:tabs>
          <w:tab w:val="num" w:pos="1440"/>
        </w:tabs>
        <w:ind w:left="1440" w:hanging="360"/>
      </w:pPr>
      <w:rPr>
        <w:rFonts w:ascii="Wingdings" w:hAnsi="Wingdings" w:hint="default"/>
      </w:rPr>
    </w:lvl>
    <w:lvl w:ilvl="2" w:tplc="359035F6" w:tentative="1">
      <w:start w:val="1"/>
      <w:numFmt w:val="bullet"/>
      <w:lvlText w:val=""/>
      <w:lvlJc w:val="left"/>
      <w:pPr>
        <w:tabs>
          <w:tab w:val="num" w:pos="2160"/>
        </w:tabs>
        <w:ind w:left="2160" w:hanging="360"/>
      </w:pPr>
      <w:rPr>
        <w:rFonts w:ascii="Wingdings" w:hAnsi="Wingdings" w:hint="default"/>
      </w:rPr>
    </w:lvl>
    <w:lvl w:ilvl="3" w:tplc="9C26D57C" w:tentative="1">
      <w:start w:val="1"/>
      <w:numFmt w:val="bullet"/>
      <w:lvlText w:val=""/>
      <w:lvlJc w:val="left"/>
      <w:pPr>
        <w:tabs>
          <w:tab w:val="num" w:pos="2880"/>
        </w:tabs>
        <w:ind w:left="2880" w:hanging="360"/>
      </w:pPr>
      <w:rPr>
        <w:rFonts w:ascii="Wingdings" w:hAnsi="Wingdings" w:hint="default"/>
      </w:rPr>
    </w:lvl>
    <w:lvl w:ilvl="4" w:tplc="6FB4A60A" w:tentative="1">
      <w:start w:val="1"/>
      <w:numFmt w:val="bullet"/>
      <w:lvlText w:val=""/>
      <w:lvlJc w:val="left"/>
      <w:pPr>
        <w:tabs>
          <w:tab w:val="num" w:pos="3600"/>
        </w:tabs>
        <w:ind w:left="3600" w:hanging="360"/>
      </w:pPr>
      <w:rPr>
        <w:rFonts w:ascii="Wingdings" w:hAnsi="Wingdings" w:hint="default"/>
      </w:rPr>
    </w:lvl>
    <w:lvl w:ilvl="5" w:tplc="80E8ABBC" w:tentative="1">
      <w:start w:val="1"/>
      <w:numFmt w:val="bullet"/>
      <w:lvlText w:val=""/>
      <w:lvlJc w:val="left"/>
      <w:pPr>
        <w:tabs>
          <w:tab w:val="num" w:pos="4320"/>
        </w:tabs>
        <w:ind w:left="4320" w:hanging="360"/>
      </w:pPr>
      <w:rPr>
        <w:rFonts w:ascii="Wingdings" w:hAnsi="Wingdings" w:hint="default"/>
      </w:rPr>
    </w:lvl>
    <w:lvl w:ilvl="6" w:tplc="C30AD1AE" w:tentative="1">
      <w:start w:val="1"/>
      <w:numFmt w:val="bullet"/>
      <w:lvlText w:val=""/>
      <w:lvlJc w:val="left"/>
      <w:pPr>
        <w:tabs>
          <w:tab w:val="num" w:pos="5040"/>
        </w:tabs>
        <w:ind w:left="5040" w:hanging="360"/>
      </w:pPr>
      <w:rPr>
        <w:rFonts w:ascii="Wingdings" w:hAnsi="Wingdings" w:hint="default"/>
      </w:rPr>
    </w:lvl>
    <w:lvl w:ilvl="7" w:tplc="96247332" w:tentative="1">
      <w:start w:val="1"/>
      <w:numFmt w:val="bullet"/>
      <w:lvlText w:val=""/>
      <w:lvlJc w:val="left"/>
      <w:pPr>
        <w:tabs>
          <w:tab w:val="num" w:pos="5760"/>
        </w:tabs>
        <w:ind w:left="5760" w:hanging="360"/>
      </w:pPr>
      <w:rPr>
        <w:rFonts w:ascii="Wingdings" w:hAnsi="Wingdings" w:hint="default"/>
      </w:rPr>
    </w:lvl>
    <w:lvl w:ilvl="8" w:tplc="DD665704" w:tentative="1">
      <w:start w:val="1"/>
      <w:numFmt w:val="bullet"/>
      <w:lvlText w:val=""/>
      <w:lvlJc w:val="left"/>
      <w:pPr>
        <w:tabs>
          <w:tab w:val="num" w:pos="6480"/>
        </w:tabs>
        <w:ind w:left="6480" w:hanging="360"/>
      </w:pPr>
      <w:rPr>
        <w:rFonts w:ascii="Wingdings" w:hAnsi="Wingdings" w:hint="default"/>
      </w:rPr>
    </w:lvl>
  </w:abstractNum>
  <w:abstractNum w:abstractNumId="295" w15:restartNumberingAfterBreak="0">
    <w:nsid w:val="76F44EFC"/>
    <w:multiLevelType w:val="hybridMultilevel"/>
    <w:tmpl w:val="8A1CC1C2"/>
    <w:lvl w:ilvl="0" w:tplc="4C06FD22">
      <w:start w:val="1"/>
      <w:numFmt w:val="bullet"/>
      <w:lvlText w:val="•"/>
      <w:lvlJc w:val="left"/>
      <w:pPr>
        <w:tabs>
          <w:tab w:val="num" w:pos="720"/>
        </w:tabs>
        <w:ind w:left="720" w:hanging="360"/>
      </w:pPr>
      <w:rPr>
        <w:rFonts w:ascii="Arial" w:hAnsi="Arial" w:hint="default"/>
      </w:rPr>
    </w:lvl>
    <w:lvl w:ilvl="1" w:tplc="CE54FA9C" w:tentative="1">
      <w:start w:val="1"/>
      <w:numFmt w:val="bullet"/>
      <w:lvlText w:val="•"/>
      <w:lvlJc w:val="left"/>
      <w:pPr>
        <w:tabs>
          <w:tab w:val="num" w:pos="1440"/>
        </w:tabs>
        <w:ind w:left="1440" w:hanging="360"/>
      </w:pPr>
      <w:rPr>
        <w:rFonts w:ascii="Arial" w:hAnsi="Arial" w:hint="default"/>
      </w:rPr>
    </w:lvl>
    <w:lvl w:ilvl="2" w:tplc="D8F0EE80" w:tentative="1">
      <w:start w:val="1"/>
      <w:numFmt w:val="bullet"/>
      <w:lvlText w:val="•"/>
      <w:lvlJc w:val="left"/>
      <w:pPr>
        <w:tabs>
          <w:tab w:val="num" w:pos="2160"/>
        </w:tabs>
        <w:ind w:left="2160" w:hanging="360"/>
      </w:pPr>
      <w:rPr>
        <w:rFonts w:ascii="Arial" w:hAnsi="Arial" w:hint="default"/>
      </w:rPr>
    </w:lvl>
    <w:lvl w:ilvl="3" w:tplc="38AA3D2E" w:tentative="1">
      <w:start w:val="1"/>
      <w:numFmt w:val="bullet"/>
      <w:lvlText w:val="•"/>
      <w:lvlJc w:val="left"/>
      <w:pPr>
        <w:tabs>
          <w:tab w:val="num" w:pos="2880"/>
        </w:tabs>
        <w:ind w:left="2880" w:hanging="360"/>
      </w:pPr>
      <w:rPr>
        <w:rFonts w:ascii="Arial" w:hAnsi="Arial" w:hint="default"/>
      </w:rPr>
    </w:lvl>
    <w:lvl w:ilvl="4" w:tplc="64CE8BA8" w:tentative="1">
      <w:start w:val="1"/>
      <w:numFmt w:val="bullet"/>
      <w:lvlText w:val="•"/>
      <w:lvlJc w:val="left"/>
      <w:pPr>
        <w:tabs>
          <w:tab w:val="num" w:pos="3600"/>
        </w:tabs>
        <w:ind w:left="3600" w:hanging="360"/>
      </w:pPr>
      <w:rPr>
        <w:rFonts w:ascii="Arial" w:hAnsi="Arial" w:hint="default"/>
      </w:rPr>
    </w:lvl>
    <w:lvl w:ilvl="5" w:tplc="34E0DF82" w:tentative="1">
      <w:start w:val="1"/>
      <w:numFmt w:val="bullet"/>
      <w:lvlText w:val="•"/>
      <w:lvlJc w:val="left"/>
      <w:pPr>
        <w:tabs>
          <w:tab w:val="num" w:pos="4320"/>
        </w:tabs>
        <w:ind w:left="4320" w:hanging="360"/>
      </w:pPr>
      <w:rPr>
        <w:rFonts w:ascii="Arial" w:hAnsi="Arial" w:hint="default"/>
      </w:rPr>
    </w:lvl>
    <w:lvl w:ilvl="6" w:tplc="182218C8" w:tentative="1">
      <w:start w:val="1"/>
      <w:numFmt w:val="bullet"/>
      <w:lvlText w:val="•"/>
      <w:lvlJc w:val="left"/>
      <w:pPr>
        <w:tabs>
          <w:tab w:val="num" w:pos="5040"/>
        </w:tabs>
        <w:ind w:left="5040" w:hanging="360"/>
      </w:pPr>
      <w:rPr>
        <w:rFonts w:ascii="Arial" w:hAnsi="Arial" w:hint="default"/>
      </w:rPr>
    </w:lvl>
    <w:lvl w:ilvl="7" w:tplc="F8DA6DF6" w:tentative="1">
      <w:start w:val="1"/>
      <w:numFmt w:val="bullet"/>
      <w:lvlText w:val="•"/>
      <w:lvlJc w:val="left"/>
      <w:pPr>
        <w:tabs>
          <w:tab w:val="num" w:pos="5760"/>
        </w:tabs>
        <w:ind w:left="5760" w:hanging="360"/>
      </w:pPr>
      <w:rPr>
        <w:rFonts w:ascii="Arial" w:hAnsi="Arial" w:hint="default"/>
      </w:rPr>
    </w:lvl>
    <w:lvl w:ilvl="8" w:tplc="E2CC4A00" w:tentative="1">
      <w:start w:val="1"/>
      <w:numFmt w:val="bullet"/>
      <w:lvlText w:val="•"/>
      <w:lvlJc w:val="left"/>
      <w:pPr>
        <w:tabs>
          <w:tab w:val="num" w:pos="6480"/>
        </w:tabs>
        <w:ind w:left="6480" w:hanging="360"/>
      </w:pPr>
      <w:rPr>
        <w:rFonts w:ascii="Arial" w:hAnsi="Arial" w:hint="default"/>
      </w:rPr>
    </w:lvl>
  </w:abstractNum>
  <w:abstractNum w:abstractNumId="296" w15:restartNumberingAfterBreak="0">
    <w:nsid w:val="771E1DE8"/>
    <w:multiLevelType w:val="hybridMultilevel"/>
    <w:tmpl w:val="5538A60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7" w15:restartNumberingAfterBreak="0">
    <w:nsid w:val="78842EC9"/>
    <w:multiLevelType w:val="hybridMultilevel"/>
    <w:tmpl w:val="25963550"/>
    <w:lvl w:ilvl="0" w:tplc="8AF08DAE">
      <w:start w:val="1"/>
      <w:numFmt w:val="bullet"/>
      <w:lvlText w:val="•"/>
      <w:lvlJc w:val="left"/>
      <w:pPr>
        <w:tabs>
          <w:tab w:val="num" w:pos="720"/>
        </w:tabs>
        <w:ind w:left="720" w:hanging="360"/>
      </w:pPr>
      <w:rPr>
        <w:rFonts w:ascii="Arial" w:hAnsi="Arial" w:hint="default"/>
      </w:rPr>
    </w:lvl>
    <w:lvl w:ilvl="1" w:tplc="DD0E169C" w:tentative="1">
      <w:start w:val="1"/>
      <w:numFmt w:val="bullet"/>
      <w:lvlText w:val="•"/>
      <w:lvlJc w:val="left"/>
      <w:pPr>
        <w:tabs>
          <w:tab w:val="num" w:pos="1440"/>
        </w:tabs>
        <w:ind w:left="1440" w:hanging="360"/>
      </w:pPr>
      <w:rPr>
        <w:rFonts w:ascii="Arial" w:hAnsi="Arial" w:hint="default"/>
      </w:rPr>
    </w:lvl>
    <w:lvl w:ilvl="2" w:tplc="AE56CAA2" w:tentative="1">
      <w:start w:val="1"/>
      <w:numFmt w:val="bullet"/>
      <w:lvlText w:val="•"/>
      <w:lvlJc w:val="left"/>
      <w:pPr>
        <w:tabs>
          <w:tab w:val="num" w:pos="2160"/>
        </w:tabs>
        <w:ind w:left="2160" w:hanging="360"/>
      </w:pPr>
      <w:rPr>
        <w:rFonts w:ascii="Arial" w:hAnsi="Arial" w:hint="default"/>
      </w:rPr>
    </w:lvl>
    <w:lvl w:ilvl="3" w:tplc="22AC6C40" w:tentative="1">
      <w:start w:val="1"/>
      <w:numFmt w:val="bullet"/>
      <w:lvlText w:val="•"/>
      <w:lvlJc w:val="left"/>
      <w:pPr>
        <w:tabs>
          <w:tab w:val="num" w:pos="2880"/>
        </w:tabs>
        <w:ind w:left="2880" w:hanging="360"/>
      </w:pPr>
      <w:rPr>
        <w:rFonts w:ascii="Arial" w:hAnsi="Arial" w:hint="default"/>
      </w:rPr>
    </w:lvl>
    <w:lvl w:ilvl="4" w:tplc="2BBADD4A" w:tentative="1">
      <w:start w:val="1"/>
      <w:numFmt w:val="bullet"/>
      <w:lvlText w:val="•"/>
      <w:lvlJc w:val="left"/>
      <w:pPr>
        <w:tabs>
          <w:tab w:val="num" w:pos="3600"/>
        </w:tabs>
        <w:ind w:left="3600" w:hanging="360"/>
      </w:pPr>
      <w:rPr>
        <w:rFonts w:ascii="Arial" w:hAnsi="Arial" w:hint="default"/>
      </w:rPr>
    </w:lvl>
    <w:lvl w:ilvl="5" w:tplc="FB383D5A" w:tentative="1">
      <w:start w:val="1"/>
      <w:numFmt w:val="bullet"/>
      <w:lvlText w:val="•"/>
      <w:lvlJc w:val="left"/>
      <w:pPr>
        <w:tabs>
          <w:tab w:val="num" w:pos="4320"/>
        </w:tabs>
        <w:ind w:left="4320" w:hanging="360"/>
      </w:pPr>
      <w:rPr>
        <w:rFonts w:ascii="Arial" w:hAnsi="Arial" w:hint="default"/>
      </w:rPr>
    </w:lvl>
    <w:lvl w:ilvl="6" w:tplc="F3744F96" w:tentative="1">
      <w:start w:val="1"/>
      <w:numFmt w:val="bullet"/>
      <w:lvlText w:val="•"/>
      <w:lvlJc w:val="left"/>
      <w:pPr>
        <w:tabs>
          <w:tab w:val="num" w:pos="5040"/>
        </w:tabs>
        <w:ind w:left="5040" w:hanging="360"/>
      </w:pPr>
      <w:rPr>
        <w:rFonts w:ascii="Arial" w:hAnsi="Arial" w:hint="default"/>
      </w:rPr>
    </w:lvl>
    <w:lvl w:ilvl="7" w:tplc="8B9EC44A" w:tentative="1">
      <w:start w:val="1"/>
      <w:numFmt w:val="bullet"/>
      <w:lvlText w:val="•"/>
      <w:lvlJc w:val="left"/>
      <w:pPr>
        <w:tabs>
          <w:tab w:val="num" w:pos="5760"/>
        </w:tabs>
        <w:ind w:left="5760" w:hanging="360"/>
      </w:pPr>
      <w:rPr>
        <w:rFonts w:ascii="Arial" w:hAnsi="Arial" w:hint="default"/>
      </w:rPr>
    </w:lvl>
    <w:lvl w:ilvl="8" w:tplc="FEB63EF8" w:tentative="1">
      <w:start w:val="1"/>
      <w:numFmt w:val="bullet"/>
      <w:lvlText w:val="•"/>
      <w:lvlJc w:val="left"/>
      <w:pPr>
        <w:tabs>
          <w:tab w:val="num" w:pos="6480"/>
        </w:tabs>
        <w:ind w:left="6480" w:hanging="360"/>
      </w:pPr>
      <w:rPr>
        <w:rFonts w:ascii="Arial" w:hAnsi="Arial" w:hint="default"/>
      </w:rPr>
    </w:lvl>
  </w:abstractNum>
  <w:abstractNum w:abstractNumId="298" w15:restartNumberingAfterBreak="0">
    <w:nsid w:val="78EE0792"/>
    <w:multiLevelType w:val="hybridMultilevel"/>
    <w:tmpl w:val="462C972A"/>
    <w:lvl w:ilvl="0" w:tplc="9DFC7E04">
      <w:start w:val="1"/>
      <w:numFmt w:val="bullet"/>
      <w:lvlText w:val=""/>
      <w:lvlJc w:val="left"/>
      <w:pPr>
        <w:tabs>
          <w:tab w:val="num" w:pos="720"/>
        </w:tabs>
        <w:ind w:left="720" w:hanging="360"/>
      </w:pPr>
      <w:rPr>
        <w:rFonts w:ascii="Wingdings" w:hAnsi="Wingdings" w:hint="default"/>
      </w:rPr>
    </w:lvl>
    <w:lvl w:ilvl="1" w:tplc="CD5248C6">
      <w:start w:val="1"/>
      <w:numFmt w:val="bullet"/>
      <w:lvlText w:val=""/>
      <w:lvlJc w:val="left"/>
      <w:pPr>
        <w:tabs>
          <w:tab w:val="num" w:pos="1440"/>
        </w:tabs>
        <w:ind w:left="1440" w:hanging="360"/>
      </w:pPr>
      <w:rPr>
        <w:rFonts w:ascii="Wingdings" w:hAnsi="Wingdings" w:hint="default"/>
      </w:rPr>
    </w:lvl>
    <w:lvl w:ilvl="2" w:tplc="3CC25188" w:tentative="1">
      <w:start w:val="1"/>
      <w:numFmt w:val="bullet"/>
      <w:lvlText w:val=""/>
      <w:lvlJc w:val="left"/>
      <w:pPr>
        <w:tabs>
          <w:tab w:val="num" w:pos="2160"/>
        </w:tabs>
        <w:ind w:left="2160" w:hanging="360"/>
      </w:pPr>
      <w:rPr>
        <w:rFonts w:ascii="Wingdings" w:hAnsi="Wingdings" w:hint="default"/>
      </w:rPr>
    </w:lvl>
    <w:lvl w:ilvl="3" w:tplc="59349882" w:tentative="1">
      <w:start w:val="1"/>
      <w:numFmt w:val="bullet"/>
      <w:lvlText w:val=""/>
      <w:lvlJc w:val="left"/>
      <w:pPr>
        <w:tabs>
          <w:tab w:val="num" w:pos="2880"/>
        </w:tabs>
        <w:ind w:left="2880" w:hanging="360"/>
      </w:pPr>
      <w:rPr>
        <w:rFonts w:ascii="Wingdings" w:hAnsi="Wingdings" w:hint="default"/>
      </w:rPr>
    </w:lvl>
    <w:lvl w:ilvl="4" w:tplc="3DD0C15E" w:tentative="1">
      <w:start w:val="1"/>
      <w:numFmt w:val="bullet"/>
      <w:lvlText w:val=""/>
      <w:lvlJc w:val="left"/>
      <w:pPr>
        <w:tabs>
          <w:tab w:val="num" w:pos="3600"/>
        </w:tabs>
        <w:ind w:left="3600" w:hanging="360"/>
      </w:pPr>
      <w:rPr>
        <w:rFonts w:ascii="Wingdings" w:hAnsi="Wingdings" w:hint="default"/>
      </w:rPr>
    </w:lvl>
    <w:lvl w:ilvl="5" w:tplc="ED1CD5D6" w:tentative="1">
      <w:start w:val="1"/>
      <w:numFmt w:val="bullet"/>
      <w:lvlText w:val=""/>
      <w:lvlJc w:val="left"/>
      <w:pPr>
        <w:tabs>
          <w:tab w:val="num" w:pos="4320"/>
        </w:tabs>
        <w:ind w:left="4320" w:hanging="360"/>
      </w:pPr>
      <w:rPr>
        <w:rFonts w:ascii="Wingdings" w:hAnsi="Wingdings" w:hint="default"/>
      </w:rPr>
    </w:lvl>
    <w:lvl w:ilvl="6" w:tplc="114CFD96" w:tentative="1">
      <w:start w:val="1"/>
      <w:numFmt w:val="bullet"/>
      <w:lvlText w:val=""/>
      <w:lvlJc w:val="left"/>
      <w:pPr>
        <w:tabs>
          <w:tab w:val="num" w:pos="5040"/>
        </w:tabs>
        <w:ind w:left="5040" w:hanging="360"/>
      </w:pPr>
      <w:rPr>
        <w:rFonts w:ascii="Wingdings" w:hAnsi="Wingdings" w:hint="default"/>
      </w:rPr>
    </w:lvl>
    <w:lvl w:ilvl="7" w:tplc="FEF254FA" w:tentative="1">
      <w:start w:val="1"/>
      <w:numFmt w:val="bullet"/>
      <w:lvlText w:val=""/>
      <w:lvlJc w:val="left"/>
      <w:pPr>
        <w:tabs>
          <w:tab w:val="num" w:pos="5760"/>
        </w:tabs>
        <w:ind w:left="5760" w:hanging="360"/>
      </w:pPr>
      <w:rPr>
        <w:rFonts w:ascii="Wingdings" w:hAnsi="Wingdings" w:hint="default"/>
      </w:rPr>
    </w:lvl>
    <w:lvl w:ilvl="8" w:tplc="5B228C50" w:tentative="1">
      <w:start w:val="1"/>
      <w:numFmt w:val="bullet"/>
      <w:lvlText w:val=""/>
      <w:lvlJc w:val="left"/>
      <w:pPr>
        <w:tabs>
          <w:tab w:val="num" w:pos="6480"/>
        </w:tabs>
        <w:ind w:left="6480" w:hanging="360"/>
      </w:pPr>
      <w:rPr>
        <w:rFonts w:ascii="Wingdings" w:hAnsi="Wingdings" w:hint="default"/>
      </w:rPr>
    </w:lvl>
  </w:abstractNum>
  <w:abstractNum w:abstractNumId="299" w15:restartNumberingAfterBreak="0">
    <w:nsid w:val="79A758B1"/>
    <w:multiLevelType w:val="hybridMultilevel"/>
    <w:tmpl w:val="8E606F84"/>
    <w:lvl w:ilvl="0" w:tplc="90E0590E">
      <w:start w:val="1"/>
      <w:numFmt w:val="bullet"/>
      <w:lvlText w:val="•"/>
      <w:lvlJc w:val="left"/>
      <w:pPr>
        <w:tabs>
          <w:tab w:val="num" w:pos="720"/>
        </w:tabs>
        <w:ind w:left="720" w:hanging="360"/>
      </w:pPr>
      <w:rPr>
        <w:rFonts w:ascii="Arial" w:hAnsi="Arial" w:hint="default"/>
      </w:rPr>
    </w:lvl>
    <w:lvl w:ilvl="1" w:tplc="DC54163A" w:tentative="1">
      <w:start w:val="1"/>
      <w:numFmt w:val="bullet"/>
      <w:lvlText w:val="•"/>
      <w:lvlJc w:val="left"/>
      <w:pPr>
        <w:tabs>
          <w:tab w:val="num" w:pos="1440"/>
        </w:tabs>
        <w:ind w:left="1440" w:hanging="360"/>
      </w:pPr>
      <w:rPr>
        <w:rFonts w:ascii="Arial" w:hAnsi="Arial" w:hint="default"/>
      </w:rPr>
    </w:lvl>
    <w:lvl w:ilvl="2" w:tplc="0BE485A2" w:tentative="1">
      <w:start w:val="1"/>
      <w:numFmt w:val="bullet"/>
      <w:lvlText w:val="•"/>
      <w:lvlJc w:val="left"/>
      <w:pPr>
        <w:tabs>
          <w:tab w:val="num" w:pos="2160"/>
        </w:tabs>
        <w:ind w:left="2160" w:hanging="360"/>
      </w:pPr>
      <w:rPr>
        <w:rFonts w:ascii="Arial" w:hAnsi="Arial" w:hint="default"/>
      </w:rPr>
    </w:lvl>
    <w:lvl w:ilvl="3" w:tplc="2C74DDC6" w:tentative="1">
      <w:start w:val="1"/>
      <w:numFmt w:val="bullet"/>
      <w:lvlText w:val="•"/>
      <w:lvlJc w:val="left"/>
      <w:pPr>
        <w:tabs>
          <w:tab w:val="num" w:pos="2880"/>
        </w:tabs>
        <w:ind w:left="2880" w:hanging="360"/>
      </w:pPr>
      <w:rPr>
        <w:rFonts w:ascii="Arial" w:hAnsi="Arial" w:hint="default"/>
      </w:rPr>
    </w:lvl>
    <w:lvl w:ilvl="4" w:tplc="A36CD2EC" w:tentative="1">
      <w:start w:val="1"/>
      <w:numFmt w:val="bullet"/>
      <w:lvlText w:val="•"/>
      <w:lvlJc w:val="left"/>
      <w:pPr>
        <w:tabs>
          <w:tab w:val="num" w:pos="3600"/>
        </w:tabs>
        <w:ind w:left="3600" w:hanging="360"/>
      </w:pPr>
      <w:rPr>
        <w:rFonts w:ascii="Arial" w:hAnsi="Arial" w:hint="default"/>
      </w:rPr>
    </w:lvl>
    <w:lvl w:ilvl="5" w:tplc="67B858E8" w:tentative="1">
      <w:start w:val="1"/>
      <w:numFmt w:val="bullet"/>
      <w:lvlText w:val="•"/>
      <w:lvlJc w:val="left"/>
      <w:pPr>
        <w:tabs>
          <w:tab w:val="num" w:pos="4320"/>
        </w:tabs>
        <w:ind w:left="4320" w:hanging="360"/>
      </w:pPr>
      <w:rPr>
        <w:rFonts w:ascii="Arial" w:hAnsi="Arial" w:hint="default"/>
      </w:rPr>
    </w:lvl>
    <w:lvl w:ilvl="6" w:tplc="30E8A5A4" w:tentative="1">
      <w:start w:val="1"/>
      <w:numFmt w:val="bullet"/>
      <w:lvlText w:val="•"/>
      <w:lvlJc w:val="left"/>
      <w:pPr>
        <w:tabs>
          <w:tab w:val="num" w:pos="5040"/>
        </w:tabs>
        <w:ind w:left="5040" w:hanging="360"/>
      </w:pPr>
      <w:rPr>
        <w:rFonts w:ascii="Arial" w:hAnsi="Arial" w:hint="default"/>
      </w:rPr>
    </w:lvl>
    <w:lvl w:ilvl="7" w:tplc="087E0E4A" w:tentative="1">
      <w:start w:val="1"/>
      <w:numFmt w:val="bullet"/>
      <w:lvlText w:val="•"/>
      <w:lvlJc w:val="left"/>
      <w:pPr>
        <w:tabs>
          <w:tab w:val="num" w:pos="5760"/>
        </w:tabs>
        <w:ind w:left="5760" w:hanging="360"/>
      </w:pPr>
      <w:rPr>
        <w:rFonts w:ascii="Arial" w:hAnsi="Arial" w:hint="default"/>
      </w:rPr>
    </w:lvl>
    <w:lvl w:ilvl="8" w:tplc="AFB66964" w:tentative="1">
      <w:start w:val="1"/>
      <w:numFmt w:val="bullet"/>
      <w:lvlText w:val="•"/>
      <w:lvlJc w:val="left"/>
      <w:pPr>
        <w:tabs>
          <w:tab w:val="num" w:pos="6480"/>
        </w:tabs>
        <w:ind w:left="6480" w:hanging="360"/>
      </w:pPr>
      <w:rPr>
        <w:rFonts w:ascii="Arial" w:hAnsi="Arial" w:hint="default"/>
      </w:rPr>
    </w:lvl>
  </w:abstractNum>
  <w:abstractNum w:abstractNumId="300" w15:restartNumberingAfterBreak="0">
    <w:nsid w:val="79CF3AB7"/>
    <w:multiLevelType w:val="hybridMultilevel"/>
    <w:tmpl w:val="5694D518"/>
    <w:lvl w:ilvl="0" w:tplc="831C4CFA">
      <w:start w:val="1"/>
      <w:numFmt w:val="decimal"/>
      <w:lvlText w:val="%1."/>
      <w:lvlJc w:val="left"/>
      <w:pPr>
        <w:tabs>
          <w:tab w:val="num" w:pos="720"/>
        </w:tabs>
        <w:ind w:left="720" w:hanging="360"/>
      </w:pPr>
    </w:lvl>
    <w:lvl w:ilvl="1" w:tplc="84AAE878" w:tentative="1">
      <w:start w:val="1"/>
      <w:numFmt w:val="decimal"/>
      <w:lvlText w:val="%2."/>
      <w:lvlJc w:val="left"/>
      <w:pPr>
        <w:tabs>
          <w:tab w:val="num" w:pos="1440"/>
        </w:tabs>
        <w:ind w:left="1440" w:hanging="360"/>
      </w:pPr>
    </w:lvl>
    <w:lvl w:ilvl="2" w:tplc="0A2A6082" w:tentative="1">
      <w:start w:val="1"/>
      <w:numFmt w:val="decimal"/>
      <w:lvlText w:val="%3."/>
      <w:lvlJc w:val="left"/>
      <w:pPr>
        <w:tabs>
          <w:tab w:val="num" w:pos="2160"/>
        </w:tabs>
        <w:ind w:left="2160" w:hanging="360"/>
      </w:pPr>
    </w:lvl>
    <w:lvl w:ilvl="3" w:tplc="AEA46654" w:tentative="1">
      <w:start w:val="1"/>
      <w:numFmt w:val="decimal"/>
      <w:lvlText w:val="%4."/>
      <w:lvlJc w:val="left"/>
      <w:pPr>
        <w:tabs>
          <w:tab w:val="num" w:pos="2880"/>
        </w:tabs>
        <w:ind w:left="2880" w:hanging="360"/>
      </w:pPr>
    </w:lvl>
    <w:lvl w:ilvl="4" w:tplc="13B6AE16" w:tentative="1">
      <w:start w:val="1"/>
      <w:numFmt w:val="decimal"/>
      <w:lvlText w:val="%5."/>
      <w:lvlJc w:val="left"/>
      <w:pPr>
        <w:tabs>
          <w:tab w:val="num" w:pos="3600"/>
        </w:tabs>
        <w:ind w:left="3600" w:hanging="360"/>
      </w:pPr>
    </w:lvl>
    <w:lvl w:ilvl="5" w:tplc="299E1C94" w:tentative="1">
      <w:start w:val="1"/>
      <w:numFmt w:val="decimal"/>
      <w:lvlText w:val="%6."/>
      <w:lvlJc w:val="left"/>
      <w:pPr>
        <w:tabs>
          <w:tab w:val="num" w:pos="4320"/>
        </w:tabs>
        <w:ind w:left="4320" w:hanging="360"/>
      </w:pPr>
    </w:lvl>
    <w:lvl w:ilvl="6" w:tplc="9C0622A2" w:tentative="1">
      <w:start w:val="1"/>
      <w:numFmt w:val="decimal"/>
      <w:lvlText w:val="%7."/>
      <w:lvlJc w:val="left"/>
      <w:pPr>
        <w:tabs>
          <w:tab w:val="num" w:pos="5040"/>
        </w:tabs>
        <w:ind w:left="5040" w:hanging="360"/>
      </w:pPr>
    </w:lvl>
    <w:lvl w:ilvl="7" w:tplc="01A8D490" w:tentative="1">
      <w:start w:val="1"/>
      <w:numFmt w:val="decimal"/>
      <w:lvlText w:val="%8."/>
      <w:lvlJc w:val="left"/>
      <w:pPr>
        <w:tabs>
          <w:tab w:val="num" w:pos="5760"/>
        </w:tabs>
        <w:ind w:left="5760" w:hanging="360"/>
      </w:pPr>
    </w:lvl>
    <w:lvl w:ilvl="8" w:tplc="2D601840" w:tentative="1">
      <w:start w:val="1"/>
      <w:numFmt w:val="decimal"/>
      <w:lvlText w:val="%9."/>
      <w:lvlJc w:val="left"/>
      <w:pPr>
        <w:tabs>
          <w:tab w:val="num" w:pos="6480"/>
        </w:tabs>
        <w:ind w:left="6480" w:hanging="360"/>
      </w:pPr>
    </w:lvl>
  </w:abstractNum>
  <w:abstractNum w:abstractNumId="301" w15:restartNumberingAfterBreak="0">
    <w:nsid w:val="79F9184F"/>
    <w:multiLevelType w:val="hybridMultilevel"/>
    <w:tmpl w:val="8B56F9D6"/>
    <w:lvl w:ilvl="0" w:tplc="34087E46">
      <w:start w:val="1"/>
      <w:numFmt w:val="bullet"/>
      <w:lvlText w:val=""/>
      <w:lvlJc w:val="left"/>
      <w:pPr>
        <w:tabs>
          <w:tab w:val="num" w:pos="720"/>
        </w:tabs>
        <w:ind w:left="720" w:hanging="360"/>
      </w:pPr>
      <w:rPr>
        <w:rFonts w:ascii="Wingdings" w:hAnsi="Wingdings" w:hint="default"/>
      </w:rPr>
    </w:lvl>
    <w:lvl w:ilvl="1" w:tplc="34087E46">
      <w:start w:val="1"/>
      <w:numFmt w:val="bullet"/>
      <w:lvlText w:val=""/>
      <w:lvlJc w:val="left"/>
      <w:pPr>
        <w:tabs>
          <w:tab w:val="num" w:pos="1440"/>
        </w:tabs>
        <w:ind w:left="1440" w:hanging="360"/>
      </w:pPr>
      <w:rPr>
        <w:rFonts w:ascii="Wingdings" w:hAnsi="Wingdings" w:hint="default"/>
      </w:rPr>
    </w:lvl>
    <w:lvl w:ilvl="2" w:tplc="CA107330">
      <w:start w:val="1"/>
      <w:numFmt w:val="bullet"/>
      <w:lvlText w:val=""/>
      <w:lvlJc w:val="left"/>
      <w:pPr>
        <w:tabs>
          <w:tab w:val="num" w:pos="2160"/>
        </w:tabs>
        <w:ind w:left="2160" w:hanging="360"/>
      </w:pPr>
      <w:rPr>
        <w:rFonts w:ascii="Wingdings" w:hAnsi="Wingdings" w:hint="default"/>
      </w:rPr>
    </w:lvl>
    <w:lvl w:ilvl="3" w:tplc="8F8A41DE" w:tentative="1">
      <w:start w:val="1"/>
      <w:numFmt w:val="bullet"/>
      <w:lvlText w:val=""/>
      <w:lvlJc w:val="left"/>
      <w:pPr>
        <w:tabs>
          <w:tab w:val="num" w:pos="2880"/>
        </w:tabs>
        <w:ind w:left="2880" w:hanging="360"/>
      </w:pPr>
      <w:rPr>
        <w:rFonts w:ascii="Wingdings" w:hAnsi="Wingdings" w:hint="default"/>
      </w:rPr>
    </w:lvl>
    <w:lvl w:ilvl="4" w:tplc="781E96A2" w:tentative="1">
      <w:start w:val="1"/>
      <w:numFmt w:val="bullet"/>
      <w:lvlText w:val=""/>
      <w:lvlJc w:val="left"/>
      <w:pPr>
        <w:tabs>
          <w:tab w:val="num" w:pos="3600"/>
        </w:tabs>
        <w:ind w:left="3600" w:hanging="360"/>
      </w:pPr>
      <w:rPr>
        <w:rFonts w:ascii="Wingdings" w:hAnsi="Wingdings" w:hint="default"/>
      </w:rPr>
    </w:lvl>
    <w:lvl w:ilvl="5" w:tplc="722EC22C" w:tentative="1">
      <w:start w:val="1"/>
      <w:numFmt w:val="bullet"/>
      <w:lvlText w:val=""/>
      <w:lvlJc w:val="left"/>
      <w:pPr>
        <w:tabs>
          <w:tab w:val="num" w:pos="4320"/>
        </w:tabs>
        <w:ind w:left="4320" w:hanging="360"/>
      </w:pPr>
      <w:rPr>
        <w:rFonts w:ascii="Wingdings" w:hAnsi="Wingdings" w:hint="default"/>
      </w:rPr>
    </w:lvl>
    <w:lvl w:ilvl="6" w:tplc="AD30B352" w:tentative="1">
      <w:start w:val="1"/>
      <w:numFmt w:val="bullet"/>
      <w:lvlText w:val=""/>
      <w:lvlJc w:val="left"/>
      <w:pPr>
        <w:tabs>
          <w:tab w:val="num" w:pos="5040"/>
        </w:tabs>
        <w:ind w:left="5040" w:hanging="360"/>
      </w:pPr>
      <w:rPr>
        <w:rFonts w:ascii="Wingdings" w:hAnsi="Wingdings" w:hint="default"/>
      </w:rPr>
    </w:lvl>
    <w:lvl w:ilvl="7" w:tplc="E10E635C" w:tentative="1">
      <w:start w:val="1"/>
      <w:numFmt w:val="bullet"/>
      <w:lvlText w:val=""/>
      <w:lvlJc w:val="left"/>
      <w:pPr>
        <w:tabs>
          <w:tab w:val="num" w:pos="5760"/>
        </w:tabs>
        <w:ind w:left="5760" w:hanging="360"/>
      </w:pPr>
      <w:rPr>
        <w:rFonts w:ascii="Wingdings" w:hAnsi="Wingdings" w:hint="default"/>
      </w:rPr>
    </w:lvl>
    <w:lvl w:ilvl="8" w:tplc="3EA0FFEC" w:tentative="1">
      <w:start w:val="1"/>
      <w:numFmt w:val="bullet"/>
      <w:lvlText w:val=""/>
      <w:lvlJc w:val="left"/>
      <w:pPr>
        <w:tabs>
          <w:tab w:val="num" w:pos="6480"/>
        </w:tabs>
        <w:ind w:left="6480" w:hanging="360"/>
      </w:pPr>
      <w:rPr>
        <w:rFonts w:ascii="Wingdings" w:hAnsi="Wingdings" w:hint="default"/>
      </w:rPr>
    </w:lvl>
  </w:abstractNum>
  <w:abstractNum w:abstractNumId="302" w15:restartNumberingAfterBreak="0">
    <w:nsid w:val="7A55690A"/>
    <w:multiLevelType w:val="hybridMultilevel"/>
    <w:tmpl w:val="F1FC0B4C"/>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3" w15:restartNumberingAfterBreak="0">
    <w:nsid w:val="7AAA0D2D"/>
    <w:multiLevelType w:val="hybridMultilevel"/>
    <w:tmpl w:val="41445044"/>
    <w:lvl w:ilvl="0" w:tplc="A60CA586">
      <w:start w:val="1"/>
      <w:numFmt w:val="bullet"/>
      <w:lvlText w:val=""/>
      <w:lvlJc w:val="left"/>
      <w:pPr>
        <w:tabs>
          <w:tab w:val="num" w:pos="720"/>
        </w:tabs>
        <w:ind w:left="720" w:hanging="360"/>
      </w:pPr>
      <w:rPr>
        <w:rFonts w:ascii="Wingdings" w:hAnsi="Wingdings" w:hint="default"/>
      </w:rPr>
    </w:lvl>
    <w:lvl w:ilvl="1" w:tplc="B6F4246A" w:tentative="1">
      <w:start w:val="1"/>
      <w:numFmt w:val="bullet"/>
      <w:lvlText w:val=""/>
      <w:lvlJc w:val="left"/>
      <w:pPr>
        <w:tabs>
          <w:tab w:val="num" w:pos="1440"/>
        </w:tabs>
        <w:ind w:left="1440" w:hanging="360"/>
      </w:pPr>
      <w:rPr>
        <w:rFonts w:ascii="Wingdings" w:hAnsi="Wingdings" w:hint="default"/>
      </w:rPr>
    </w:lvl>
    <w:lvl w:ilvl="2" w:tplc="70C22612" w:tentative="1">
      <w:start w:val="1"/>
      <w:numFmt w:val="bullet"/>
      <w:lvlText w:val=""/>
      <w:lvlJc w:val="left"/>
      <w:pPr>
        <w:tabs>
          <w:tab w:val="num" w:pos="2160"/>
        </w:tabs>
        <w:ind w:left="2160" w:hanging="360"/>
      </w:pPr>
      <w:rPr>
        <w:rFonts w:ascii="Wingdings" w:hAnsi="Wingdings" w:hint="default"/>
      </w:rPr>
    </w:lvl>
    <w:lvl w:ilvl="3" w:tplc="C876CF6A" w:tentative="1">
      <w:start w:val="1"/>
      <w:numFmt w:val="bullet"/>
      <w:lvlText w:val=""/>
      <w:lvlJc w:val="left"/>
      <w:pPr>
        <w:tabs>
          <w:tab w:val="num" w:pos="2880"/>
        </w:tabs>
        <w:ind w:left="2880" w:hanging="360"/>
      </w:pPr>
      <w:rPr>
        <w:rFonts w:ascii="Wingdings" w:hAnsi="Wingdings" w:hint="default"/>
      </w:rPr>
    </w:lvl>
    <w:lvl w:ilvl="4" w:tplc="B4EA2064" w:tentative="1">
      <w:start w:val="1"/>
      <w:numFmt w:val="bullet"/>
      <w:lvlText w:val=""/>
      <w:lvlJc w:val="left"/>
      <w:pPr>
        <w:tabs>
          <w:tab w:val="num" w:pos="3600"/>
        </w:tabs>
        <w:ind w:left="3600" w:hanging="360"/>
      </w:pPr>
      <w:rPr>
        <w:rFonts w:ascii="Wingdings" w:hAnsi="Wingdings" w:hint="default"/>
      </w:rPr>
    </w:lvl>
    <w:lvl w:ilvl="5" w:tplc="E8300470" w:tentative="1">
      <w:start w:val="1"/>
      <w:numFmt w:val="bullet"/>
      <w:lvlText w:val=""/>
      <w:lvlJc w:val="left"/>
      <w:pPr>
        <w:tabs>
          <w:tab w:val="num" w:pos="4320"/>
        </w:tabs>
        <w:ind w:left="4320" w:hanging="360"/>
      </w:pPr>
      <w:rPr>
        <w:rFonts w:ascii="Wingdings" w:hAnsi="Wingdings" w:hint="default"/>
      </w:rPr>
    </w:lvl>
    <w:lvl w:ilvl="6" w:tplc="9D728564" w:tentative="1">
      <w:start w:val="1"/>
      <w:numFmt w:val="bullet"/>
      <w:lvlText w:val=""/>
      <w:lvlJc w:val="left"/>
      <w:pPr>
        <w:tabs>
          <w:tab w:val="num" w:pos="5040"/>
        </w:tabs>
        <w:ind w:left="5040" w:hanging="360"/>
      </w:pPr>
      <w:rPr>
        <w:rFonts w:ascii="Wingdings" w:hAnsi="Wingdings" w:hint="default"/>
      </w:rPr>
    </w:lvl>
    <w:lvl w:ilvl="7" w:tplc="D632C9A6" w:tentative="1">
      <w:start w:val="1"/>
      <w:numFmt w:val="bullet"/>
      <w:lvlText w:val=""/>
      <w:lvlJc w:val="left"/>
      <w:pPr>
        <w:tabs>
          <w:tab w:val="num" w:pos="5760"/>
        </w:tabs>
        <w:ind w:left="5760" w:hanging="360"/>
      </w:pPr>
      <w:rPr>
        <w:rFonts w:ascii="Wingdings" w:hAnsi="Wingdings" w:hint="default"/>
      </w:rPr>
    </w:lvl>
    <w:lvl w:ilvl="8" w:tplc="814248BA" w:tentative="1">
      <w:start w:val="1"/>
      <w:numFmt w:val="bullet"/>
      <w:lvlText w:val=""/>
      <w:lvlJc w:val="left"/>
      <w:pPr>
        <w:tabs>
          <w:tab w:val="num" w:pos="6480"/>
        </w:tabs>
        <w:ind w:left="6480" w:hanging="360"/>
      </w:pPr>
      <w:rPr>
        <w:rFonts w:ascii="Wingdings" w:hAnsi="Wingdings" w:hint="default"/>
      </w:rPr>
    </w:lvl>
  </w:abstractNum>
  <w:abstractNum w:abstractNumId="304" w15:restartNumberingAfterBreak="0">
    <w:nsid w:val="7B6F310F"/>
    <w:multiLevelType w:val="hybridMultilevel"/>
    <w:tmpl w:val="8F067E36"/>
    <w:lvl w:ilvl="0" w:tplc="B3D6B514">
      <w:start w:val="1"/>
      <w:numFmt w:val="bullet"/>
      <w:lvlText w:val="•"/>
      <w:lvlJc w:val="left"/>
      <w:pPr>
        <w:tabs>
          <w:tab w:val="num" w:pos="720"/>
        </w:tabs>
        <w:ind w:left="720" w:hanging="360"/>
      </w:pPr>
      <w:rPr>
        <w:rFonts w:ascii="Arial" w:hAnsi="Arial" w:hint="default"/>
      </w:rPr>
    </w:lvl>
    <w:lvl w:ilvl="1" w:tplc="557AAA1C" w:tentative="1">
      <w:start w:val="1"/>
      <w:numFmt w:val="bullet"/>
      <w:lvlText w:val="•"/>
      <w:lvlJc w:val="left"/>
      <w:pPr>
        <w:tabs>
          <w:tab w:val="num" w:pos="1440"/>
        </w:tabs>
        <w:ind w:left="1440" w:hanging="360"/>
      </w:pPr>
      <w:rPr>
        <w:rFonts w:ascii="Arial" w:hAnsi="Arial" w:hint="default"/>
      </w:rPr>
    </w:lvl>
    <w:lvl w:ilvl="2" w:tplc="5D585B16" w:tentative="1">
      <w:start w:val="1"/>
      <w:numFmt w:val="bullet"/>
      <w:lvlText w:val="•"/>
      <w:lvlJc w:val="left"/>
      <w:pPr>
        <w:tabs>
          <w:tab w:val="num" w:pos="2160"/>
        </w:tabs>
        <w:ind w:left="2160" w:hanging="360"/>
      </w:pPr>
      <w:rPr>
        <w:rFonts w:ascii="Arial" w:hAnsi="Arial" w:hint="default"/>
      </w:rPr>
    </w:lvl>
    <w:lvl w:ilvl="3" w:tplc="BA9EB292" w:tentative="1">
      <w:start w:val="1"/>
      <w:numFmt w:val="bullet"/>
      <w:lvlText w:val="•"/>
      <w:lvlJc w:val="left"/>
      <w:pPr>
        <w:tabs>
          <w:tab w:val="num" w:pos="2880"/>
        </w:tabs>
        <w:ind w:left="2880" w:hanging="360"/>
      </w:pPr>
      <w:rPr>
        <w:rFonts w:ascii="Arial" w:hAnsi="Arial" w:hint="default"/>
      </w:rPr>
    </w:lvl>
    <w:lvl w:ilvl="4" w:tplc="13866D8E" w:tentative="1">
      <w:start w:val="1"/>
      <w:numFmt w:val="bullet"/>
      <w:lvlText w:val="•"/>
      <w:lvlJc w:val="left"/>
      <w:pPr>
        <w:tabs>
          <w:tab w:val="num" w:pos="3600"/>
        </w:tabs>
        <w:ind w:left="3600" w:hanging="360"/>
      </w:pPr>
      <w:rPr>
        <w:rFonts w:ascii="Arial" w:hAnsi="Arial" w:hint="default"/>
      </w:rPr>
    </w:lvl>
    <w:lvl w:ilvl="5" w:tplc="5B8A5AB4" w:tentative="1">
      <w:start w:val="1"/>
      <w:numFmt w:val="bullet"/>
      <w:lvlText w:val="•"/>
      <w:lvlJc w:val="left"/>
      <w:pPr>
        <w:tabs>
          <w:tab w:val="num" w:pos="4320"/>
        </w:tabs>
        <w:ind w:left="4320" w:hanging="360"/>
      </w:pPr>
      <w:rPr>
        <w:rFonts w:ascii="Arial" w:hAnsi="Arial" w:hint="default"/>
      </w:rPr>
    </w:lvl>
    <w:lvl w:ilvl="6" w:tplc="35008C60" w:tentative="1">
      <w:start w:val="1"/>
      <w:numFmt w:val="bullet"/>
      <w:lvlText w:val="•"/>
      <w:lvlJc w:val="left"/>
      <w:pPr>
        <w:tabs>
          <w:tab w:val="num" w:pos="5040"/>
        </w:tabs>
        <w:ind w:left="5040" w:hanging="360"/>
      </w:pPr>
      <w:rPr>
        <w:rFonts w:ascii="Arial" w:hAnsi="Arial" w:hint="default"/>
      </w:rPr>
    </w:lvl>
    <w:lvl w:ilvl="7" w:tplc="AC3CF1D4" w:tentative="1">
      <w:start w:val="1"/>
      <w:numFmt w:val="bullet"/>
      <w:lvlText w:val="•"/>
      <w:lvlJc w:val="left"/>
      <w:pPr>
        <w:tabs>
          <w:tab w:val="num" w:pos="5760"/>
        </w:tabs>
        <w:ind w:left="5760" w:hanging="360"/>
      </w:pPr>
      <w:rPr>
        <w:rFonts w:ascii="Arial" w:hAnsi="Arial" w:hint="default"/>
      </w:rPr>
    </w:lvl>
    <w:lvl w:ilvl="8" w:tplc="07D6E170" w:tentative="1">
      <w:start w:val="1"/>
      <w:numFmt w:val="bullet"/>
      <w:lvlText w:val="•"/>
      <w:lvlJc w:val="left"/>
      <w:pPr>
        <w:tabs>
          <w:tab w:val="num" w:pos="6480"/>
        </w:tabs>
        <w:ind w:left="6480" w:hanging="360"/>
      </w:pPr>
      <w:rPr>
        <w:rFonts w:ascii="Arial" w:hAnsi="Arial" w:hint="default"/>
      </w:rPr>
    </w:lvl>
  </w:abstractNum>
  <w:abstractNum w:abstractNumId="305" w15:restartNumberingAfterBreak="0">
    <w:nsid w:val="7BD74396"/>
    <w:multiLevelType w:val="hybridMultilevel"/>
    <w:tmpl w:val="297259F2"/>
    <w:lvl w:ilvl="0" w:tplc="CEE267B8">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96666678">
      <w:start w:val="1"/>
      <w:numFmt w:val="bullet"/>
      <w:lvlText w:val="-"/>
      <w:lvlJc w:val="left"/>
      <w:pPr>
        <w:ind w:left="2880" w:hanging="360"/>
      </w:pPr>
      <w:rPr>
        <w:rFonts w:ascii="Arial" w:hAnsi="Arial" w:hint="default"/>
      </w:rPr>
    </w:lvl>
    <w:lvl w:ilvl="4" w:tplc="04240003">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6" w15:restartNumberingAfterBreak="0">
    <w:nsid w:val="7C145B99"/>
    <w:multiLevelType w:val="hybridMultilevel"/>
    <w:tmpl w:val="6EFE6AAA"/>
    <w:lvl w:ilvl="0" w:tplc="34087E46">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7" w15:restartNumberingAfterBreak="0">
    <w:nsid w:val="7C564752"/>
    <w:multiLevelType w:val="hybridMultilevel"/>
    <w:tmpl w:val="EC66A67E"/>
    <w:lvl w:ilvl="0" w:tplc="BF78D9EA">
      <w:start w:val="1"/>
      <w:numFmt w:val="bullet"/>
      <w:lvlText w:val="•"/>
      <w:lvlJc w:val="left"/>
      <w:pPr>
        <w:tabs>
          <w:tab w:val="num" w:pos="720"/>
        </w:tabs>
        <w:ind w:left="720" w:hanging="360"/>
      </w:pPr>
      <w:rPr>
        <w:rFonts w:ascii="Arial" w:hAnsi="Arial" w:hint="default"/>
      </w:rPr>
    </w:lvl>
    <w:lvl w:ilvl="1" w:tplc="98CC4286" w:tentative="1">
      <w:start w:val="1"/>
      <w:numFmt w:val="bullet"/>
      <w:lvlText w:val="•"/>
      <w:lvlJc w:val="left"/>
      <w:pPr>
        <w:tabs>
          <w:tab w:val="num" w:pos="1440"/>
        </w:tabs>
        <w:ind w:left="1440" w:hanging="360"/>
      </w:pPr>
      <w:rPr>
        <w:rFonts w:ascii="Arial" w:hAnsi="Arial" w:hint="default"/>
      </w:rPr>
    </w:lvl>
    <w:lvl w:ilvl="2" w:tplc="7D408A4C" w:tentative="1">
      <w:start w:val="1"/>
      <w:numFmt w:val="bullet"/>
      <w:lvlText w:val="•"/>
      <w:lvlJc w:val="left"/>
      <w:pPr>
        <w:tabs>
          <w:tab w:val="num" w:pos="2160"/>
        </w:tabs>
        <w:ind w:left="2160" w:hanging="360"/>
      </w:pPr>
      <w:rPr>
        <w:rFonts w:ascii="Arial" w:hAnsi="Arial" w:hint="default"/>
      </w:rPr>
    </w:lvl>
    <w:lvl w:ilvl="3" w:tplc="FD52BAC2" w:tentative="1">
      <w:start w:val="1"/>
      <w:numFmt w:val="bullet"/>
      <w:lvlText w:val="•"/>
      <w:lvlJc w:val="left"/>
      <w:pPr>
        <w:tabs>
          <w:tab w:val="num" w:pos="2880"/>
        </w:tabs>
        <w:ind w:left="2880" w:hanging="360"/>
      </w:pPr>
      <w:rPr>
        <w:rFonts w:ascii="Arial" w:hAnsi="Arial" w:hint="default"/>
      </w:rPr>
    </w:lvl>
    <w:lvl w:ilvl="4" w:tplc="3984C7F6" w:tentative="1">
      <w:start w:val="1"/>
      <w:numFmt w:val="bullet"/>
      <w:lvlText w:val="•"/>
      <w:lvlJc w:val="left"/>
      <w:pPr>
        <w:tabs>
          <w:tab w:val="num" w:pos="3600"/>
        </w:tabs>
        <w:ind w:left="3600" w:hanging="360"/>
      </w:pPr>
      <w:rPr>
        <w:rFonts w:ascii="Arial" w:hAnsi="Arial" w:hint="default"/>
      </w:rPr>
    </w:lvl>
    <w:lvl w:ilvl="5" w:tplc="9F7A8F0E" w:tentative="1">
      <w:start w:val="1"/>
      <w:numFmt w:val="bullet"/>
      <w:lvlText w:val="•"/>
      <w:lvlJc w:val="left"/>
      <w:pPr>
        <w:tabs>
          <w:tab w:val="num" w:pos="4320"/>
        </w:tabs>
        <w:ind w:left="4320" w:hanging="360"/>
      </w:pPr>
      <w:rPr>
        <w:rFonts w:ascii="Arial" w:hAnsi="Arial" w:hint="default"/>
      </w:rPr>
    </w:lvl>
    <w:lvl w:ilvl="6" w:tplc="70F01494" w:tentative="1">
      <w:start w:val="1"/>
      <w:numFmt w:val="bullet"/>
      <w:lvlText w:val="•"/>
      <w:lvlJc w:val="left"/>
      <w:pPr>
        <w:tabs>
          <w:tab w:val="num" w:pos="5040"/>
        </w:tabs>
        <w:ind w:left="5040" w:hanging="360"/>
      </w:pPr>
      <w:rPr>
        <w:rFonts w:ascii="Arial" w:hAnsi="Arial" w:hint="default"/>
      </w:rPr>
    </w:lvl>
    <w:lvl w:ilvl="7" w:tplc="CF3A65A0" w:tentative="1">
      <w:start w:val="1"/>
      <w:numFmt w:val="bullet"/>
      <w:lvlText w:val="•"/>
      <w:lvlJc w:val="left"/>
      <w:pPr>
        <w:tabs>
          <w:tab w:val="num" w:pos="5760"/>
        </w:tabs>
        <w:ind w:left="5760" w:hanging="360"/>
      </w:pPr>
      <w:rPr>
        <w:rFonts w:ascii="Arial" w:hAnsi="Arial" w:hint="default"/>
      </w:rPr>
    </w:lvl>
    <w:lvl w:ilvl="8" w:tplc="0F56C8C6" w:tentative="1">
      <w:start w:val="1"/>
      <w:numFmt w:val="bullet"/>
      <w:lvlText w:val="•"/>
      <w:lvlJc w:val="left"/>
      <w:pPr>
        <w:tabs>
          <w:tab w:val="num" w:pos="6480"/>
        </w:tabs>
        <w:ind w:left="6480" w:hanging="360"/>
      </w:pPr>
      <w:rPr>
        <w:rFonts w:ascii="Arial" w:hAnsi="Arial" w:hint="default"/>
      </w:rPr>
    </w:lvl>
  </w:abstractNum>
  <w:abstractNum w:abstractNumId="308" w15:restartNumberingAfterBreak="0">
    <w:nsid w:val="7C853DEF"/>
    <w:multiLevelType w:val="hybridMultilevel"/>
    <w:tmpl w:val="94D887EE"/>
    <w:lvl w:ilvl="0" w:tplc="19E0ECC4">
      <w:start w:val="1"/>
      <w:numFmt w:val="bullet"/>
      <w:lvlText w:val="•"/>
      <w:lvlJc w:val="left"/>
      <w:pPr>
        <w:tabs>
          <w:tab w:val="num" w:pos="720"/>
        </w:tabs>
        <w:ind w:left="720" w:hanging="360"/>
      </w:pPr>
      <w:rPr>
        <w:rFonts w:ascii="Arial" w:hAnsi="Arial" w:hint="default"/>
      </w:rPr>
    </w:lvl>
    <w:lvl w:ilvl="1" w:tplc="B4BC1704" w:tentative="1">
      <w:start w:val="1"/>
      <w:numFmt w:val="bullet"/>
      <w:lvlText w:val="•"/>
      <w:lvlJc w:val="left"/>
      <w:pPr>
        <w:tabs>
          <w:tab w:val="num" w:pos="1440"/>
        </w:tabs>
        <w:ind w:left="1440" w:hanging="360"/>
      </w:pPr>
      <w:rPr>
        <w:rFonts w:ascii="Arial" w:hAnsi="Arial" w:hint="default"/>
      </w:rPr>
    </w:lvl>
    <w:lvl w:ilvl="2" w:tplc="554CCF86" w:tentative="1">
      <w:start w:val="1"/>
      <w:numFmt w:val="bullet"/>
      <w:lvlText w:val="•"/>
      <w:lvlJc w:val="left"/>
      <w:pPr>
        <w:tabs>
          <w:tab w:val="num" w:pos="2160"/>
        </w:tabs>
        <w:ind w:left="2160" w:hanging="360"/>
      </w:pPr>
      <w:rPr>
        <w:rFonts w:ascii="Arial" w:hAnsi="Arial" w:hint="default"/>
      </w:rPr>
    </w:lvl>
    <w:lvl w:ilvl="3" w:tplc="E9E81466" w:tentative="1">
      <w:start w:val="1"/>
      <w:numFmt w:val="bullet"/>
      <w:lvlText w:val="•"/>
      <w:lvlJc w:val="left"/>
      <w:pPr>
        <w:tabs>
          <w:tab w:val="num" w:pos="2880"/>
        </w:tabs>
        <w:ind w:left="2880" w:hanging="360"/>
      </w:pPr>
      <w:rPr>
        <w:rFonts w:ascii="Arial" w:hAnsi="Arial" w:hint="default"/>
      </w:rPr>
    </w:lvl>
    <w:lvl w:ilvl="4" w:tplc="EFAC281A" w:tentative="1">
      <w:start w:val="1"/>
      <w:numFmt w:val="bullet"/>
      <w:lvlText w:val="•"/>
      <w:lvlJc w:val="left"/>
      <w:pPr>
        <w:tabs>
          <w:tab w:val="num" w:pos="3600"/>
        </w:tabs>
        <w:ind w:left="3600" w:hanging="360"/>
      </w:pPr>
      <w:rPr>
        <w:rFonts w:ascii="Arial" w:hAnsi="Arial" w:hint="default"/>
      </w:rPr>
    </w:lvl>
    <w:lvl w:ilvl="5" w:tplc="E89C379A" w:tentative="1">
      <w:start w:val="1"/>
      <w:numFmt w:val="bullet"/>
      <w:lvlText w:val="•"/>
      <w:lvlJc w:val="left"/>
      <w:pPr>
        <w:tabs>
          <w:tab w:val="num" w:pos="4320"/>
        </w:tabs>
        <w:ind w:left="4320" w:hanging="360"/>
      </w:pPr>
      <w:rPr>
        <w:rFonts w:ascii="Arial" w:hAnsi="Arial" w:hint="default"/>
      </w:rPr>
    </w:lvl>
    <w:lvl w:ilvl="6" w:tplc="5D4A4608" w:tentative="1">
      <w:start w:val="1"/>
      <w:numFmt w:val="bullet"/>
      <w:lvlText w:val="•"/>
      <w:lvlJc w:val="left"/>
      <w:pPr>
        <w:tabs>
          <w:tab w:val="num" w:pos="5040"/>
        </w:tabs>
        <w:ind w:left="5040" w:hanging="360"/>
      </w:pPr>
      <w:rPr>
        <w:rFonts w:ascii="Arial" w:hAnsi="Arial" w:hint="default"/>
      </w:rPr>
    </w:lvl>
    <w:lvl w:ilvl="7" w:tplc="11F69048" w:tentative="1">
      <w:start w:val="1"/>
      <w:numFmt w:val="bullet"/>
      <w:lvlText w:val="•"/>
      <w:lvlJc w:val="left"/>
      <w:pPr>
        <w:tabs>
          <w:tab w:val="num" w:pos="5760"/>
        </w:tabs>
        <w:ind w:left="5760" w:hanging="360"/>
      </w:pPr>
      <w:rPr>
        <w:rFonts w:ascii="Arial" w:hAnsi="Arial" w:hint="default"/>
      </w:rPr>
    </w:lvl>
    <w:lvl w:ilvl="8" w:tplc="ACD4CE5C" w:tentative="1">
      <w:start w:val="1"/>
      <w:numFmt w:val="bullet"/>
      <w:lvlText w:val="•"/>
      <w:lvlJc w:val="left"/>
      <w:pPr>
        <w:tabs>
          <w:tab w:val="num" w:pos="6480"/>
        </w:tabs>
        <w:ind w:left="6480" w:hanging="360"/>
      </w:pPr>
      <w:rPr>
        <w:rFonts w:ascii="Arial" w:hAnsi="Arial" w:hint="default"/>
      </w:rPr>
    </w:lvl>
  </w:abstractNum>
  <w:abstractNum w:abstractNumId="309" w15:restartNumberingAfterBreak="0">
    <w:nsid w:val="7CEE1772"/>
    <w:multiLevelType w:val="hybridMultilevel"/>
    <w:tmpl w:val="C3B22BFA"/>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0" w15:restartNumberingAfterBreak="0">
    <w:nsid w:val="7D25388E"/>
    <w:multiLevelType w:val="hybridMultilevel"/>
    <w:tmpl w:val="AC4EE084"/>
    <w:lvl w:ilvl="0" w:tplc="04240001">
      <w:start w:val="1"/>
      <w:numFmt w:val="bullet"/>
      <w:lvlText w:val=""/>
      <w:lvlJc w:val="left"/>
      <w:pPr>
        <w:tabs>
          <w:tab w:val="num" w:pos="720"/>
        </w:tabs>
        <w:ind w:left="720" w:hanging="360"/>
      </w:pPr>
      <w:rPr>
        <w:rFonts w:ascii="Symbol" w:hAnsi="Symbol" w:hint="default"/>
      </w:rPr>
    </w:lvl>
    <w:lvl w:ilvl="1" w:tplc="E43C81B6">
      <w:start w:val="1"/>
      <w:numFmt w:val="bullet"/>
      <w:lvlText w:val="•"/>
      <w:lvlJc w:val="left"/>
      <w:pPr>
        <w:tabs>
          <w:tab w:val="num" w:pos="1440"/>
        </w:tabs>
        <w:ind w:left="1440" w:hanging="360"/>
      </w:pPr>
      <w:rPr>
        <w:rFonts w:ascii="Arial" w:hAnsi="Arial" w:hint="default"/>
      </w:rPr>
    </w:lvl>
    <w:lvl w:ilvl="2" w:tplc="C1EE43A0" w:tentative="1">
      <w:start w:val="1"/>
      <w:numFmt w:val="bullet"/>
      <w:lvlText w:val="•"/>
      <w:lvlJc w:val="left"/>
      <w:pPr>
        <w:tabs>
          <w:tab w:val="num" w:pos="2160"/>
        </w:tabs>
        <w:ind w:left="2160" w:hanging="360"/>
      </w:pPr>
      <w:rPr>
        <w:rFonts w:ascii="Arial" w:hAnsi="Arial" w:hint="default"/>
      </w:rPr>
    </w:lvl>
    <w:lvl w:ilvl="3" w:tplc="D596716A" w:tentative="1">
      <w:start w:val="1"/>
      <w:numFmt w:val="bullet"/>
      <w:lvlText w:val="•"/>
      <w:lvlJc w:val="left"/>
      <w:pPr>
        <w:tabs>
          <w:tab w:val="num" w:pos="2880"/>
        </w:tabs>
        <w:ind w:left="2880" w:hanging="360"/>
      </w:pPr>
      <w:rPr>
        <w:rFonts w:ascii="Arial" w:hAnsi="Arial" w:hint="default"/>
      </w:rPr>
    </w:lvl>
    <w:lvl w:ilvl="4" w:tplc="705A8726" w:tentative="1">
      <w:start w:val="1"/>
      <w:numFmt w:val="bullet"/>
      <w:lvlText w:val="•"/>
      <w:lvlJc w:val="left"/>
      <w:pPr>
        <w:tabs>
          <w:tab w:val="num" w:pos="3600"/>
        </w:tabs>
        <w:ind w:left="3600" w:hanging="360"/>
      </w:pPr>
      <w:rPr>
        <w:rFonts w:ascii="Arial" w:hAnsi="Arial" w:hint="default"/>
      </w:rPr>
    </w:lvl>
    <w:lvl w:ilvl="5" w:tplc="4ECC73B4" w:tentative="1">
      <w:start w:val="1"/>
      <w:numFmt w:val="bullet"/>
      <w:lvlText w:val="•"/>
      <w:lvlJc w:val="left"/>
      <w:pPr>
        <w:tabs>
          <w:tab w:val="num" w:pos="4320"/>
        </w:tabs>
        <w:ind w:left="4320" w:hanging="360"/>
      </w:pPr>
      <w:rPr>
        <w:rFonts w:ascii="Arial" w:hAnsi="Arial" w:hint="default"/>
      </w:rPr>
    </w:lvl>
    <w:lvl w:ilvl="6" w:tplc="58E4B590" w:tentative="1">
      <w:start w:val="1"/>
      <w:numFmt w:val="bullet"/>
      <w:lvlText w:val="•"/>
      <w:lvlJc w:val="left"/>
      <w:pPr>
        <w:tabs>
          <w:tab w:val="num" w:pos="5040"/>
        </w:tabs>
        <w:ind w:left="5040" w:hanging="360"/>
      </w:pPr>
      <w:rPr>
        <w:rFonts w:ascii="Arial" w:hAnsi="Arial" w:hint="default"/>
      </w:rPr>
    </w:lvl>
    <w:lvl w:ilvl="7" w:tplc="E12C0C22" w:tentative="1">
      <w:start w:val="1"/>
      <w:numFmt w:val="bullet"/>
      <w:lvlText w:val="•"/>
      <w:lvlJc w:val="left"/>
      <w:pPr>
        <w:tabs>
          <w:tab w:val="num" w:pos="5760"/>
        </w:tabs>
        <w:ind w:left="5760" w:hanging="360"/>
      </w:pPr>
      <w:rPr>
        <w:rFonts w:ascii="Arial" w:hAnsi="Arial" w:hint="default"/>
      </w:rPr>
    </w:lvl>
    <w:lvl w:ilvl="8" w:tplc="E0DCEFB2" w:tentative="1">
      <w:start w:val="1"/>
      <w:numFmt w:val="bullet"/>
      <w:lvlText w:val="•"/>
      <w:lvlJc w:val="left"/>
      <w:pPr>
        <w:tabs>
          <w:tab w:val="num" w:pos="6480"/>
        </w:tabs>
        <w:ind w:left="6480" w:hanging="360"/>
      </w:pPr>
      <w:rPr>
        <w:rFonts w:ascii="Arial" w:hAnsi="Arial" w:hint="default"/>
      </w:rPr>
    </w:lvl>
  </w:abstractNum>
  <w:abstractNum w:abstractNumId="311" w15:restartNumberingAfterBreak="0">
    <w:nsid w:val="7D4F0259"/>
    <w:multiLevelType w:val="hybridMultilevel"/>
    <w:tmpl w:val="83945FCE"/>
    <w:lvl w:ilvl="0" w:tplc="E72E871E">
      <w:start w:val="1"/>
      <w:numFmt w:val="bullet"/>
      <w:lvlText w:val=""/>
      <w:lvlJc w:val="left"/>
      <w:pPr>
        <w:tabs>
          <w:tab w:val="num" w:pos="720"/>
        </w:tabs>
        <w:ind w:left="720" w:hanging="360"/>
      </w:pPr>
      <w:rPr>
        <w:rFonts w:ascii="Wingdings" w:hAnsi="Wingdings" w:hint="default"/>
      </w:rPr>
    </w:lvl>
    <w:lvl w:ilvl="1" w:tplc="24623F3E" w:tentative="1">
      <w:start w:val="1"/>
      <w:numFmt w:val="bullet"/>
      <w:lvlText w:val=""/>
      <w:lvlJc w:val="left"/>
      <w:pPr>
        <w:tabs>
          <w:tab w:val="num" w:pos="1440"/>
        </w:tabs>
        <w:ind w:left="1440" w:hanging="360"/>
      </w:pPr>
      <w:rPr>
        <w:rFonts w:ascii="Wingdings" w:hAnsi="Wingdings" w:hint="default"/>
      </w:rPr>
    </w:lvl>
    <w:lvl w:ilvl="2" w:tplc="9BFC8C96" w:tentative="1">
      <w:start w:val="1"/>
      <w:numFmt w:val="bullet"/>
      <w:lvlText w:val=""/>
      <w:lvlJc w:val="left"/>
      <w:pPr>
        <w:tabs>
          <w:tab w:val="num" w:pos="2160"/>
        </w:tabs>
        <w:ind w:left="2160" w:hanging="360"/>
      </w:pPr>
      <w:rPr>
        <w:rFonts w:ascii="Wingdings" w:hAnsi="Wingdings" w:hint="default"/>
      </w:rPr>
    </w:lvl>
    <w:lvl w:ilvl="3" w:tplc="00004092" w:tentative="1">
      <w:start w:val="1"/>
      <w:numFmt w:val="bullet"/>
      <w:lvlText w:val=""/>
      <w:lvlJc w:val="left"/>
      <w:pPr>
        <w:tabs>
          <w:tab w:val="num" w:pos="2880"/>
        </w:tabs>
        <w:ind w:left="2880" w:hanging="360"/>
      </w:pPr>
      <w:rPr>
        <w:rFonts w:ascii="Wingdings" w:hAnsi="Wingdings" w:hint="default"/>
      </w:rPr>
    </w:lvl>
    <w:lvl w:ilvl="4" w:tplc="7B8AE67C" w:tentative="1">
      <w:start w:val="1"/>
      <w:numFmt w:val="bullet"/>
      <w:lvlText w:val=""/>
      <w:lvlJc w:val="left"/>
      <w:pPr>
        <w:tabs>
          <w:tab w:val="num" w:pos="3600"/>
        </w:tabs>
        <w:ind w:left="3600" w:hanging="360"/>
      </w:pPr>
      <w:rPr>
        <w:rFonts w:ascii="Wingdings" w:hAnsi="Wingdings" w:hint="default"/>
      </w:rPr>
    </w:lvl>
    <w:lvl w:ilvl="5" w:tplc="D652AE58" w:tentative="1">
      <w:start w:val="1"/>
      <w:numFmt w:val="bullet"/>
      <w:lvlText w:val=""/>
      <w:lvlJc w:val="left"/>
      <w:pPr>
        <w:tabs>
          <w:tab w:val="num" w:pos="4320"/>
        </w:tabs>
        <w:ind w:left="4320" w:hanging="360"/>
      </w:pPr>
      <w:rPr>
        <w:rFonts w:ascii="Wingdings" w:hAnsi="Wingdings" w:hint="default"/>
      </w:rPr>
    </w:lvl>
    <w:lvl w:ilvl="6" w:tplc="F71690A4" w:tentative="1">
      <w:start w:val="1"/>
      <w:numFmt w:val="bullet"/>
      <w:lvlText w:val=""/>
      <w:lvlJc w:val="left"/>
      <w:pPr>
        <w:tabs>
          <w:tab w:val="num" w:pos="5040"/>
        </w:tabs>
        <w:ind w:left="5040" w:hanging="360"/>
      </w:pPr>
      <w:rPr>
        <w:rFonts w:ascii="Wingdings" w:hAnsi="Wingdings" w:hint="default"/>
      </w:rPr>
    </w:lvl>
    <w:lvl w:ilvl="7" w:tplc="5DCCD72E" w:tentative="1">
      <w:start w:val="1"/>
      <w:numFmt w:val="bullet"/>
      <w:lvlText w:val=""/>
      <w:lvlJc w:val="left"/>
      <w:pPr>
        <w:tabs>
          <w:tab w:val="num" w:pos="5760"/>
        </w:tabs>
        <w:ind w:left="5760" w:hanging="360"/>
      </w:pPr>
      <w:rPr>
        <w:rFonts w:ascii="Wingdings" w:hAnsi="Wingdings" w:hint="default"/>
      </w:rPr>
    </w:lvl>
    <w:lvl w:ilvl="8" w:tplc="AF7476FC" w:tentative="1">
      <w:start w:val="1"/>
      <w:numFmt w:val="bullet"/>
      <w:lvlText w:val=""/>
      <w:lvlJc w:val="left"/>
      <w:pPr>
        <w:tabs>
          <w:tab w:val="num" w:pos="6480"/>
        </w:tabs>
        <w:ind w:left="6480" w:hanging="360"/>
      </w:pPr>
      <w:rPr>
        <w:rFonts w:ascii="Wingdings" w:hAnsi="Wingdings" w:hint="default"/>
      </w:rPr>
    </w:lvl>
  </w:abstractNum>
  <w:abstractNum w:abstractNumId="312" w15:restartNumberingAfterBreak="0">
    <w:nsid w:val="7E500D19"/>
    <w:multiLevelType w:val="hybridMultilevel"/>
    <w:tmpl w:val="5228368C"/>
    <w:lvl w:ilvl="0" w:tplc="DF52EFEC">
      <w:start w:val="1"/>
      <w:numFmt w:val="bullet"/>
      <w:lvlText w:val="•"/>
      <w:lvlJc w:val="left"/>
      <w:pPr>
        <w:tabs>
          <w:tab w:val="num" w:pos="720"/>
        </w:tabs>
        <w:ind w:left="720" w:hanging="360"/>
      </w:pPr>
      <w:rPr>
        <w:rFonts w:ascii="Arial" w:hAnsi="Arial" w:hint="default"/>
      </w:rPr>
    </w:lvl>
    <w:lvl w:ilvl="1" w:tplc="C10A435A" w:tentative="1">
      <w:start w:val="1"/>
      <w:numFmt w:val="bullet"/>
      <w:lvlText w:val="•"/>
      <w:lvlJc w:val="left"/>
      <w:pPr>
        <w:tabs>
          <w:tab w:val="num" w:pos="1440"/>
        </w:tabs>
        <w:ind w:left="1440" w:hanging="360"/>
      </w:pPr>
      <w:rPr>
        <w:rFonts w:ascii="Arial" w:hAnsi="Arial" w:hint="default"/>
      </w:rPr>
    </w:lvl>
    <w:lvl w:ilvl="2" w:tplc="4266A87E" w:tentative="1">
      <w:start w:val="1"/>
      <w:numFmt w:val="bullet"/>
      <w:lvlText w:val="•"/>
      <w:lvlJc w:val="left"/>
      <w:pPr>
        <w:tabs>
          <w:tab w:val="num" w:pos="2160"/>
        </w:tabs>
        <w:ind w:left="2160" w:hanging="360"/>
      </w:pPr>
      <w:rPr>
        <w:rFonts w:ascii="Arial" w:hAnsi="Arial" w:hint="default"/>
      </w:rPr>
    </w:lvl>
    <w:lvl w:ilvl="3" w:tplc="60144462" w:tentative="1">
      <w:start w:val="1"/>
      <w:numFmt w:val="bullet"/>
      <w:lvlText w:val="•"/>
      <w:lvlJc w:val="left"/>
      <w:pPr>
        <w:tabs>
          <w:tab w:val="num" w:pos="2880"/>
        </w:tabs>
        <w:ind w:left="2880" w:hanging="360"/>
      </w:pPr>
      <w:rPr>
        <w:rFonts w:ascii="Arial" w:hAnsi="Arial" w:hint="default"/>
      </w:rPr>
    </w:lvl>
    <w:lvl w:ilvl="4" w:tplc="F5CE8918" w:tentative="1">
      <w:start w:val="1"/>
      <w:numFmt w:val="bullet"/>
      <w:lvlText w:val="•"/>
      <w:lvlJc w:val="left"/>
      <w:pPr>
        <w:tabs>
          <w:tab w:val="num" w:pos="3600"/>
        </w:tabs>
        <w:ind w:left="3600" w:hanging="360"/>
      </w:pPr>
      <w:rPr>
        <w:rFonts w:ascii="Arial" w:hAnsi="Arial" w:hint="default"/>
      </w:rPr>
    </w:lvl>
    <w:lvl w:ilvl="5" w:tplc="D7FA4730" w:tentative="1">
      <w:start w:val="1"/>
      <w:numFmt w:val="bullet"/>
      <w:lvlText w:val="•"/>
      <w:lvlJc w:val="left"/>
      <w:pPr>
        <w:tabs>
          <w:tab w:val="num" w:pos="4320"/>
        </w:tabs>
        <w:ind w:left="4320" w:hanging="360"/>
      </w:pPr>
      <w:rPr>
        <w:rFonts w:ascii="Arial" w:hAnsi="Arial" w:hint="default"/>
      </w:rPr>
    </w:lvl>
    <w:lvl w:ilvl="6" w:tplc="5282DF6E" w:tentative="1">
      <w:start w:val="1"/>
      <w:numFmt w:val="bullet"/>
      <w:lvlText w:val="•"/>
      <w:lvlJc w:val="left"/>
      <w:pPr>
        <w:tabs>
          <w:tab w:val="num" w:pos="5040"/>
        </w:tabs>
        <w:ind w:left="5040" w:hanging="360"/>
      </w:pPr>
      <w:rPr>
        <w:rFonts w:ascii="Arial" w:hAnsi="Arial" w:hint="default"/>
      </w:rPr>
    </w:lvl>
    <w:lvl w:ilvl="7" w:tplc="2EE67C22" w:tentative="1">
      <w:start w:val="1"/>
      <w:numFmt w:val="bullet"/>
      <w:lvlText w:val="•"/>
      <w:lvlJc w:val="left"/>
      <w:pPr>
        <w:tabs>
          <w:tab w:val="num" w:pos="5760"/>
        </w:tabs>
        <w:ind w:left="5760" w:hanging="360"/>
      </w:pPr>
      <w:rPr>
        <w:rFonts w:ascii="Arial" w:hAnsi="Arial" w:hint="default"/>
      </w:rPr>
    </w:lvl>
    <w:lvl w:ilvl="8" w:tplc="A0B0EEC4" w:tentative="1">
      <w:start w:val="1"/>
      <w:numFmt w:val="bullet"/>
      <w:lvlText w:val="•"/>
      <w:lvlJc w:val="left"/>
      <w:pPr>
        <w:tabs>
          <w:tab w:val="num" w:pos="6480"/>
        </w:tabs>
        <w:ind w:left="6480" w:hanging="360"/>
      </w:pPr>
      <w:rPr>
        <w:rFonts w:ascii="Arial" w:hAnsi="Arial" w:hint="default"/>
      </w:rPr>
    </w:lvl>
  </w:abstractNum>
  <w:abstractNum w:abstractNumId="313" w15:restartNumberingAfterBreak="0">
    <w:nsid w:val="7EB24A80"/>
    <w:multiLevelType w:val="hybridMultilevel"/>
    <w:tmpl w:val="BF7CA532"/>
    <w:lvl w:ilvl="0" w:tplc="EB2EC292">
      <w:start w:val="1"/>
      <w:numFmt w:val="bullet"/>
      <w:lvlText w:val=""/>
      <w:lvlJc w:val="left"/>
      <w:pPr>
        <w:tabs>
          <w:tab w:val="num" w:pos="720"/>
        </w:tabs>
        <w:ind w:left="720" w:hanging="360"/>
      </w:pPr>
      <w:rPr>
        <w:rFonts w:ascii="Wingdings" w:hAnsi="Wingdings" w:hint="default"/>
      </w:rPr>
    </w:lvl>
    <w:lvl w:ilvl="1" w:tplc="CE0C45A6" w:tentative="1">
      <w:start w:val="1"/>
      <w:numFmt w:val="bullet"/>
      <w:lvlText w:val=""/>
      <w:lvlJc w:val="left"/>
      <w:pPr>
        <w:tabs>
          <w:tab w:val="num" w:pos="1440"/>
        </w:tabs>
        <w:ind w:left="1440" w:hanging="360"/>
      </w:pPr>
      <w:rPr>
        <w:rFonts w:ascii="Wingdings" w:hAnsi="Wingdings" w:hint="default"/>
      </w:rPr>
    </w:lvl>
    <w:lvl w:ilvl="2" w:tplc="648E1306" w:tentative="1">
      <w:start w:val="1"/>
      <w:numFmt w:val="bullet"/>
      <w:lvlText w:val=""/>
      <w:lvlJc w:val="left"/>
      <w:pPr>
        <w:tabs>
          <w:tab w:val="num" w:pos="2160"/>
        </w:tabs>
        <w:ind w:left="2160" w:hanging="360"/>
      </w:pPr>
      <w:rPr>
        <w:rFonts w:ascii="Wingdings" w:hAnsi="Wingdings" w:hint="default"/>
      </w:rPr>
    </w:lvl>
    <w:lvl w:ilvl="3" w:tplc="521EDC3E" w:tentative="1">
      <w:start w:val="1"/>
      <w:numFmt w:val="bullet"/>
      <w:lvlText w:val=""/>
      <w:lvlJc w:val="left"/>
      <w:pPr>
        <w:tabs>
          <w:tab w:val="num" w:pos="2880"/>
        </w:tabs>
        <w:ind w:left="2880" w:hanging="360"/>
      </w:pPr>
      <w:rPr>
        <w:rFonts w:ascii="Wingdings" w:hAnsi="Wingdings" w:hint="default"/>
      </w:rPr>
    </w:lvl>
    <w:lvl w:ilvl="4" w:tplc="DF6EFA30" w:tentative="1">
      <w:start w:val="1"/>
      <w:numFmt w:val="bullet"/>
      <w:lvlText w:val=""/>
      <w:lvlJc w:val="left"/>
      <w:pPr>
        <w:tabs>
          <w:tab w:val="num" w:pos="3600"/>
        </w:tabs>
        <w:ind w:left="3600" w:hanging="360"/>
      </w:pPr>
      <w:rPr>
        <w:rFonts w:ascii="Wingdings" w:hAnsi="Wingdings" w:hint="default"/>
      </w:rPr>
    </w:lvl>
    <w:lvl w:ilvl="5" w:tplc="9DCC1E04" w:tentative="1">
      <w:start w:val="1"/>
      <w:numFmt w:val="bullet"/>
      <w:lvlText w:val=""/>
      <w:lvlJc w:val="left"/>
      <w:pPr>
        <w:tabs>
          <w:tab w:val="num" w:pos="4320"/>
        </w:tabs>
        <w:ind w:left="4320" w:hanging="360"/>
      </w:pPr>
      <w:rPr>
        <w:rFonts w:ascii="Wingdings" w:hAnsi="Wingdings" w:hint="default"/>
      </w:rPr>
    </w:lvl>
    <w:lvl w:ilvl="6" w:tplc="FD766644" w:tentative="1">
      <w:start w:val="1"/>
      <w:numFmt w:val="bullet"/>
      <w:lvlText w:val=""/>
      <w:lvlJc w:val="left"/>
      <w:pPr>
        <w:tabs>
          <w:tab w:val="num" w:pos="5040"/>
        </w:tabs>
        <w:ind w:left="5040" w:hanging="360"/>
      </w:pPr>
      <w:rPr>
        <w:rFonts w:ascii="Wingdings" w:hAnsi="Wingdings" w:hint="default"/>
      </w:rPr>
    </w:lvl>
    <w:lvl w:ilvl="7" w:tplc="C19633DE" w:tentative="1">
      <w:start w:val="1"/>
      <w:numFmt w:val="bullet"/>
      <w:lvlText w:val=""/>
      <w:lvlJc w:val="left"/>
      <w:pPr>
        <w:tabs>
          <w:tab w:val="num" w:pos="5760"/>
        </w:tabs>
        <w:ind w:left="5760" w:hanging="360"/>
      </w:pPr>
      <w:rPr>
        <w:rFonts w:ascii="Wingdings" w:hAnsi="Wingdings" w:hint="default"/>
      </w:rPr>
    </w:lvl>
    <w:lvl w:ilvl="8" w:tplc="39C46E98" w:tentative="1">
      <w:start w:val="1"/>
      <w:numFmt w:val="bullet"/>
      <w:lvlText w:val=""/>
      <w:lvlJc w:val="left"/>
      <w:pPr>
        <w:tabs>
          <w:tab w:val="num" w:pos="6480"/>
        </w:tabs>
        <w:ind w:left="6480" w:hanging="360"/>
      </w:pPr>
      <w:rPr>
        <w:rFonts w:ascii="Wingdings" w:hAnsi="Wingdings" w:hint="default"/>
      </w:rPr>
    </w:lvl>
  </w:abstractNum>
  <w:abstractNum w:abstractNumId="314" w15:restartNumberingAfterBreak="0">
    <w:nsid w:val="7EFD0821"/>
    <w:multiLevelType w:val="hybridMultilevel"/>
    <w:tmpl w:val="3B90898E"/>
    <w:lvl w:ilvl="0" w:tplc="846A5ED4">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5" w15:restartNumberingAfterBreak="0">
    <w:nsid w:val="7F8A2AFE"/>
    <w:multiLevelType w:val="hybridMultilevel"/>
    <w:tmpl w:val="FECEEC5E"/>
    <w:lvl w:ilvl="0" w:tplc="3BF8ED10">
      <w:start w:val="1"/>
      <w:numFmt w:val="bullet"/>
      <w:lvlText w:val="•"/>
      <w:lvlJc w:val="left"/>
      <w:pPr>
        <w:tabs>
          <w:tab w:val="num" w:pos="720"/>
        </w:tabs>
        <w:ind w:left="720" w:hanging="360"/>
      </w:pPr>
      <w:rPr>
        <w:rFonts w:ascii="Arial" w:hAnsi="Aria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76368DA2" w:tentative="1">
      <w:start w:val="1"/>
      <w:numFmt w:val="bullet"/>
      <w:lvlText w:val="•"/>
      <w:lvlJc w:val="left"/>
      <w:pPr>
        <w:tabs>
          <w:tab w:val="num" w:pos="2160"/>
        </w:tabs>
        <w:ind w:left="2160" w:hanging="360"/>
      </w:pPr>
      <w:rPr>
        <w:rFonts w:ascii="Arial" w:hAnsi="Arial" w:hint="default"/>
      </w:rPr>
    </w:lvl>
    <w:lvl w:ilvl="3" w:tplc="E8B40342" w:tentative="1">
      <w:start w:val="1"/>
      <w:numFmt w:val="bullet"/>
      <w:lvlText w:val="•"/>
      <w:lvlJc w:val="left"/>
      <w:pPr>
        <w:tabs>
          <w:tab w:val="num" w:pos="2880"/>
        </w:tabs>
        <w:ind w:left="2880" w:hanging="360"/>
      </w:pPr>
      <w:rPr>
        <w:rFonts w:ascii="Arial" w:hAnsi="Arial" w:hint="default"/>
      </w:rPr>
    </w:lvl>
    <w:lvl w:ilvl="4" w:tplc="466AD938" w:tentative="1">
      <w:start w:val="1"/>
      <w:numFmt w:val="bullet"/>
      <w:lvlText w:val="•"/>
      <w:lvlJc w:val="left"/>
      <w:pPr>
        <w:tabs>
          <w:tab w:val="num" w:pos="3600"/>
        </w:tabs>
        <w:ind w:left="3600" w:hanging="360"/>
      </w:pPr>
      <w:rPr>
        <w:rFonts w:ascii="Arial" w:hAnsi="Arial" w:hint="default"/>
      </w:rPr>
    </w:lvl>
    <w:lvl w:ilvl="5" w:tplc="E736A532" w:tentative="1">
      <w:start w:val="1"/>
      <w:numFmt w:val="bullet"/>
      <w:lvlText w:val="•"/>
      <w:lvlJc w:val="left"/>
      <w:pPr>
        <w:tabs>
          <w:tab w:val="num" w:pos="4320"/>
        </w:tabs>
        <w:ind w:left="4320" w:hanging="360"/>
      </w:pPr>
      <w:rPr>
        <w:rFonts w:ascii="Arial" w:hAnsi="Arial" w:hint="default"/>
      </w:rPr>
    </w:lvl>
    <w:lvl w:ilvl="6" w:tplc="036C935A" w:tentative="1">
      <w:start w:val="1"/>
      <w:numFmt w:val="bullet"/>
      <w:lvlText w:val="•"/>
      <w:lvlJc w:val="left"/>
      <w:pPr>
        <w:tabs>
          <w:tab w:val="num" w:pos="5040"/>
        </w:tabs>
        <w:ind w:left="5040" w:hanging="360"/>
      </w:pPr>
      <w:rPr>
        <w:rFonts w:ascii="Arial" w:hAnsi="Arial" w:hint="default"/>
      </w:rPr>
    </w:lvl>
    <w:lvl w:ilvl="7" w:tplc="71FA17AA" w:tentative="1">
      <w:start w:val="1"/>
      <w:numFmt w:val="bullet"/>
      <w:lvlText w:val="•"/>
      <w:lvlJc w:val="left"/>
      <w:pPr>
        <w:tabs>
          <w:tab w:val="num" w:pos="5760"/>
        </w:tabs>
        <w:ind w:left="5760" w:hanging="360"/>
      </w:pPr>
      <w:rPr>
        <w:rFonts w:ascii="Arial" w:hAnsi="Arial" w:hint="default"/>
      </w:rPr>
    </w:lvl>
    <w:lvl w:ilvl="8" w:tplc="4710A392" w:tentative="1">
      <w:start w:val="1"/>
      <w:numFmt w:val="bullet"/>
      <w:lvlText w:val="•"/>
      <w:lvlJc w:val="left"/>
      <w:pPr>
        <w:tabs>
          <w:tab w:val="num" w:pos="6480"/>
        </w:tabs>
        <w:ind w:left="6480" w:hanging="360"/>
      </w:pPr>
      <w:rPr>
        <w:rFonts w:ascii="Arial" w:hAnsi="Arial" w:hint="default"/>
      </w:rPr>
    </w:lvl>
  </w:abstractNum>
  <w:abstractNum w:abstractNumId="316" w15:restartNumberingAfterBreak="0">
    <w:nsid w:val="7FF35419"/>
    <w:multiLevelType w:val="hybridMultilevel"/>
    <w:tmpl w:val="F07C6762"/>
    <w:lvl w:ilvl="0" w:tplc="B236627E">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41"/>
  </w:num>
  <w:num w:numId="2">
    <w:abstractNumId w:val="85"/>
  </w:num>
  <w:num w:numId="3">
    <w:abstractNumId w:val="50"/>
  </w:num>
  <w:num w:numId="4">
    <w:abstractNumId w:val="174"/>
  </w:num>
  <w:num w:numId="5">
    <w:abstractNumId w:val="87"/>
  </w:num>
  <w:num w:numId="6">
    <w:abstractNumId w:val="73"/>
  </w:num>
  <w:num w:numId="7">
    <w:abstractNumId w:val="47"/>
  </w:num>
  <w:num w:numId="8">
    <w:abstractNumId w:val="191"/>
  </w:num>
  <w:num w:numId="9">
    <w:abstractNumId w:val="22"/>
  </w:num>
  <w:num w:numId="10">
    <w:abstractNumId w:val="15"/>
  </w:num>
  <w:num w:numId="11">
    <w:abstractNumId w:val="119"/>
  </w:num>
  <w:num w:numId="12">
    <w:abstractNumId w:val="220"/>
  </w:num>
  <w:num w:numId="13">
    <w:abstractNumId w:val="65"/>
  </w:num>
  <w:num w:numId="14">
    <w:abstractNumId w:val="57"/>
  </w:num>
  <w:num w:numId="15">
    <w:abstractNumId w:val="221"/>
  </w:num>
  <w:num w:numId="16">
    <w:abstractNumId w:val="209"/>
  </w:num>
  <w:num w:numId="17">
    <w:abstractNumId w:val="105"/>
  </w:num>
  <w:num w:numId="18">
    <w:abstractNumId w:val="235"/>
  </w:num>
  <w:num w:numId="19">
    <w:abstractNumId w:val="62"/>
  </w:num>
  <w:num w:numId="20">
    <w:abstractNumId w:val="160"/>
  </w:num>
  <w:num w:numId="21">
    <w:abstractNumId w:val="143"/>
  </w:num>
  <w:num w:numId="22">
    <w:abstractNumId w:val="81"/>
  </w:num>
  <w:num w:numId="23">
    <w:abstractNumId w:val="181"/>
  </w:num>
  <w:num w:numId="24">
    <w:abstractNumId w:val="33"/>
  </w:num>
  <w:num w:numId="25">
    <w:abstractNumId w:val="152"/>
  </w:num>
  <w:num w:numId="26">
    <w:abstractNumId w:val="290"/>
  </w:num>
  <w:num w:numId="27">
    <w:abstractNumId w:val="300"/>
  </w:num>
  <w:num w:numId="28">
    <w:abstractNumId w:val="132"/>
  </w:num>
  <w:num w:numId="29">
    <w:abstractNumId w:val="176"/>
  </w:num>
  <w:num w:numId="30">
    <w:abstractNumId w:val="258"/>
  </w:num>
  <w:num w:numId="31">
    <w:abstractNumId w:val="74"/>
  </w:num>
  <w:num w:numId="32">
    <w:abstractNumId w:val="232"/>
  </w:num>
  <w:num w:numId="33">
    <w:abstractNumId w:val="122"/>
  </w:num>
  <w:num w:numId="34">
    <w:abstractNumId w:val="66"/>
  </w:num>
  <w:num w:numId="35">
    <w:abstractNumId w:val="23"/>
  </w:num>
  <w:num w:numId="36">
    <w:abstractNumId w:val="238"/>
  </w:num>
  <w:num w:numId="37">
    <w:abstractNumId w:val="203"/>
  </w:num>
  <w:num w:numId="38">
    <w:abstractNumId w:val="244"/>
  </w:num>
  <w:num w:numId="39">
    <w:abstractNumId w:val="89"/>
  </w:num>
  <w:num w:numId="40">
    <w:abstractNumId w:val="268"/>
  </w:num>
  <w:num w:numId="41">
    <w:abstractNumId w:val="126"/>
  </w:num>
  <w:num w:numId="42">
    <w:abstractNumId w:val="197"/>
  </w:num>
  <w:num w:numId="43">
    <w:abstractNumId w:val="314"/>
  </w:num>
  <w:num w:numId="44">
    <w:abstractNumId w:val="13"/>
  </w:num>
  <w:num w:numId="45">
    <w:abstractNumId w:val="108"/>
  </w:num>
  <w:num w:numId="46">
    <w:abstractNumId w:val="164"/>
  </w:num>
  <w:num w:numId="47">
    <w:abstractNumId w:val="90"/>
  </w:num>
  <w:num w:numId="48">
    <w:abstractNumId w:val="226"/>
  </w:num>
  <w:num w:numId="49">
    <w:abstractNumId w:val="95"/>
  </w:num>
  <w:num w:numId="50">
    <w:abstractNumId w:val="120"/>
  </w:num>
  <w:num w:numId="51">
    <w:abstractNumId w:val="162"/>
  </w:num>
  <w:num w:numId="52">
    <w:abstractNumId w:val="53"/>
  </w:num>
  <w:num w:numId="53">
    <w:abstractNumId w:val="41"/>
  </w:num>
  <w:num w:numId="54">
    <w:abstractNumId w:val="43"/>
  </w:num>
  <w:num w:numId="55">
    <w:abstractNumId w:val="260"/>
  </w:num>
  <w:num w:numId="56">
    <w:abstractNumId w:val="27"/>
  </w:num>
  <w:num w:numId="57">
    <w:abstractNumId w:val="64"/>
  </w:num>
  <w:num w:numId="58">
    <w:abstractNumId w:val="263"/>
  </w:num>
  <w:num w:numId="59">
    <w:abstractNumId w:val="234"/>
  </w:num>
  <w:num w:numId="60">
    <w:abstractNumId w:val="39"/>
  </w:num>
  <w:num w:numId="61">
    <w:abstractNumId w:val="249"/>
  </w:num>
  <w:num w:numId="62">
    <w:abstractNumId w:val="188"/>
  </w:num>
  <w:num w:numId="63">
    <w:abstractNumId w:val="206"/>
  </w:num>
  <w:num w:numId="64">
    <w:abstractNumId w:val="11"/>
  </w:num>
  <w:num w:numId="65">
    <w:abstractNumId w:val="91"/>
  </w:num>
  <w:num w:numId="66">
    <w:abstractNumId w:val="102"/>
  </w:num>
  <w:num w:numId="67">
    <w:abstractNumId w:val="92"/>
  </w:num>
  <w:num w:numId="68">
    <w:abstractNumId w:val="63"/>
  </w:num>
  <w:num w:numId="69">
    <w:abstractNumId w:val="21"/>
  </w:num>
  <w:num w:numId="70">
    <w:abstractNumId w:val="302"/>
  </w:num>
  <w:num w:numId="71">
    <w:abstractNumId w:val="131"/>
  </w:num>
  <w:num w:numId="72">
    <w:abstractNumId w:val="58"/>
  </w:num>
  <w:num w:numId="73">
    <w:abstractNumId w:val="313"/>
  </w:num>
  <w:num w:numId="74">
    <w:abstractNumId w:val="36"/>
  </w:num>
  <w:num w:numId="75">
    <w:abstractNumId w:val="303"/>
  </w:num>
  <w:num w:numId="76">
    <w:abstractNumId w:val="215"/>
  </w:num>
  <w:num w:numId="77">
    <w:abstractNumId w:val="134"/>
  </w:num>
  <w:num w:numId="78">
    <w:abstractNumId w:val="98"/>
  </w:num>
  <w:num w:numId="79">
    <w:abstractNumId w:val="130"/>
  </w:num>
  <w:num w:numId="80">
    <w:abstractNumId w:val="44"/>
  </w:num>
  <w:num w:numId="81">
    <w:abstractNumId w:val="196"/>
  </w:num>
  <w:num w:numId="82">
    <w:abstractNumId w:val="316"/>
  </w:num>
  <w:num w:numId="83">
    <w:abstractNumId w:val="110"/>
  </w:num>
  <w:num w:numId="84">
    <w:abstractNumId w:val="231"/>
  </w:num>
  <w:num w:numId="85">
    <w:abstractNumId w:val="150"/>
  </w:num>
  <w:num w:numId="86">
    <w:abstractNumId w:val="182"/>
  </w:num>
  <w:num w:numId="87">
    <w:abstractNumId w:val="59"/>
  </w:num>
  <w:num w:numId="88">
    <w:abstractNumId w:val="298"/>
  </w:num>
  <w:num w:numId="89">
    <w:abstractNumId w:val="296"/>
  </w:num>
  <w:num w:numId="90">
    <w:abstractNumId w:val="294"/>
  </w:num>
  <w:num w:numId="91">
    <w:abstractNumId w:val="211"/>
  </w:num>
  <w:num w:numId="92">
    <w:abstractNumId w:val="9"/>
  </w:num>
  <w:num w:numId="93">
    <w:abstractNumId w:val="284"/>
  </w:num>
  <w:num w:numId="94">
    <w:abstractNumId w:val="147"/>
  </w:num>
  <w:num w:numId="95">
    <w:abstractNumId w:val="68"/>
  </w:num>
  <w:num w:numId="96">
    <w:abstractNumId w:val="201"/>
  </w:num>
  <w:num w:numId="97">
    <w:abstractNumId w:val="2"/>
  </w:num>
  <w:num w:numId="98">
    <w:abstractNumId w:val="145"/>
  </w:num>
  <w:num w:numId="99">
    <w:abstractNumId w:val="142"/>
  </w:num>
  <w:num w:numId="100">
    <w:abstractNumId w:val="155"/>
  </w:num>
  <w:num w:numId="101">
    <w:abstractNumId w:val="163"/>
  </w:num>
  <w:num w:numId="102">
    <w:abstractNumId w:val="239"/>
  </w:num>
  <w:num w:numId="103">
    <w:abstractNumId w:val="51"/>
  </w:num>
  <w:num w:numId="104">
    <w:abstractNumId w:val="261"/>
  </w:num>
  <w:num w:numId="105">
    <w:abstractNumId w:val="71"/>
  </w:num>
  <w:num w:numId="106">
    <w:abstractNumId w:val="159"/>
  </w:num>
  <w:num w:numId="107">
    <w:abstractNumId w:val="305"/>
  </w:num>
  <w:num w:numId="108">
    <w:abstractNumId w:val="48"/>
  </w:num>
  <w:num w:numId="109">
    <w:abstractNumId w:val="171"/>
  </w:num>
  <w:num w:numId="110">
    <w:abstractNumId w:val="285"/>
  </w:num>
  <w:num w:numId="111">
    <w:abstractNumId w:val="100"/>
  </w:num>
  <w:num w:numId="112">
    <w:abstractNumId w:val="250"/>
  </w:num>
  <w:num w:numId="113">
    <w:abstractNumId w:val="193"/>
  </w:num>
  <w:num w:numId="114">
    <w:abstractNumId w:val="286"/>
  </w:num>
  <w:num w:numId="115">
    <w:abstractNumId w:val="112"/>
  </w:num>
  <w:num w:numId="116">
    <w:abstractNumId w:val="46"/>
  </w:num>
  <w:num w:numId="117">
    <w:abstractNumId w:val="177"/>
  </w:num>
  <w:num w:numId="118">
    <w:abstractNumId w:val="218"/>
  </w:num>
  <w:num w:numId="119">
    <w:abstractNumId w:val="96"/>
  </w:num>
  <w:num w:numId="120">
    <w:abstractNumId w:val="255"/>
  </w:num>
  <w:num w:numId="121">
    <w:abstractNumId w:val="243"/>
  </w:num>
  <w:num w:numId="122">
    <w:abstractNumId w:val="135"/>
  </w:num>
  <w:num w:numId="123">
    <w:abstractNumId w:val="273"/>
  </w:num>
  <w:num w:numId="124">
    <w:abstractNumId w:val="6"/>
  </w:num>
  <w:num w:numId="125">
    <w:abstractNumId w:val="207"/>
  </w:num>
  <w:num w:numId="126">
    <w:abstractNumId w:val="136"/>
  </w:num>
  <w:num w:numId="127">
    <w:abstractNumId w:val="310"/>
  </w:num>
  <w:num w:numId="128">
    <w:abstractNumId w:val="55"/>
  </w:num>
  <w:num w:numId="129">
    <w:abstractNumId w:val="283"/>
  </w:num>
  <w:num w:numId="130">
    <w:abstractNumId w:val="224"/>
  </w:num>
  <w:num w:numId="131">
    <w:abstractNumId w:val="166"/>
  </w:num>
  <w:num w:numId="132">
    <w:abstractNumId w:val="37"/>
  </w:num>
  <w:num w:numId="133">
    <w:abstractNumId w:val="187"/>
  </w:num>
  <w:num w:numId="134">
    <w:abstractNumId w:val="309"/>
  </w:num>
  <w:num w:numId="135">
    <w:abstractNumId w:val="233"/>
  </w:num>
  <w:num w:numId="136">
    <w:abstractNumId w:val="17"/>
  </w:num>
  <w:num w:numId="137">
    <w:abstractNumId w:val="262"/>
  </w:num>
  <w:num w:numId="138">
    <w:abstractNumId w:val="16"/>
  </w:num>
  <w:num w:numId="139">
    <w:abstractNumId w:val="219"/>
  </w:num>
  <w:num w:numId="140">
    <w:abstractNumId w:val="154"/>
  </w:num>
  <w:num w:numId="141">
    <w:abstractNumId w:val="26"/>
  </w:num>
  <w:num w:numId="142">
    <w:abstractNumId w:val="116"/>
  </w:num>
  <w:num w:numId="143">
    <w:abstractNumId w:val="299"/>
  </w:num>
  <w:num w:numId="144">
    <w:abstractNumId w:val="270"/>
  </w:num>
  <w:num w:numId="145">
    <w:abstractNumId w:val="242"/>
  </w:num>
  <w:num w:numId="146">
    <w:abstractNumId w:val="80"/>
  </w:num>
  <w:num w:numId="147">
    <w:abstractNumId w:val="106"/>
  </w:num>
  <w:num w:numId="148">
    <w:abstractNumId w:val="149"/>
  </w:num>
  <w:num w:numId="149">
    <w:abstractNumId w:val="76"/>
  </w:num>
  <w:num w:numId="150">
    <w:abstractNumId w:val="70"/>
  </w:num>
  <w:num w:numId="151">
    <w:abstractNumId w:val="1"/>
  </w:num>
  <w:num w:numId="152">
    <w:abstractNumId w:val="93"/>
  </w:num>
  <w:num w:numId="153">
    <w:abstractNumId w:val="229"/>
  </w:num>
  <w:num w:numId="154">
    <w:abstractNumId w:val="69"/>
  </w:num>
  <w:num w:numId="155">
    <w:abstractNumId w:val="257"/>
  </w:num>
  <w:num w:numId="156">
    <w:abstractNumId w:val="127"/>
  </w:num>
  <w:num w:numId="157">
    <w:abstractNumId w:val="123"/>
  </w:num>
  <w:num w:numId="158">
    <w:abstractNumId w:val="251"/>
  </w:num>
  <w:num w:numId="159">
    <w:abstractNumId w:val="121"/>
  </w:num>
  <w:num w:numId="160">
    <w:abstractNumId w:val="183"/>
  </w:num>
  <w:num w:numId="161">
    <w:abstractNumId w:val="148"/>
  </w:num>
  <w:num w:numId="162">
    <w:abstractNumId w:val="282"/>
  </w:num>
  <w:num w:numId="163">
    <w:abstractNumId w:val="124"/>
  </w:num>
  <w:num w:numId="164">
    <w:abstractNumId w:val="256"/>
  </w:num>
  <w:num w:numId="165">
    <w:abstractNumId w:val="189"/>
  </w:num>
  <w:num w:numId="166">
    <w:abstractNumId w:val="25"/>
  </w:num>
  <w:num w:numId="167">
    <w:abstractNumId w:val="276"/>
  </w:num>
  <w:num w:numId="168">
    <w:abstractNumId w:val="279"/>
  </w:num>
  <w:num w:numId="169">
    <w:abstractNumId w:val="137"/>
  </w:num>
  <w:num w:numId="170">
    <w:abstractNumId w:val="79"/>
  </w:num>
  <w:num w:numId="171">
    <w:abstractNumId w:val="35"/>
  </w:num>
  <w:num w:numId="172">
    <w:abstractNumId w:val="144"/>
  </w:num>
  <w:num w:numId="173">
    <w:abstractNumId w:val="180"/>
  </w:num>
  <w:num w:numId="174">
    <w:abstractNumId w:val="246"/>
  </w:num>
  <w:num w:numId="175">
    <w:abstractNumId w:val="118"/>
  </w:num>
  <w:num w:numId="176">
    <w:abstractNumId w:val="205"/>
  </w:num>
  <w:num w:numId="177">
    <w:abstractNumId w:val="217"/>
  </w:num>
  <w:num w:numId="178">
    <w:abstractNumId w:val="253"/>
  </w:num>
  <w:num w:numId="179">
    <w:abstractNumId w:val="165"/>
  </w:num>
  <w:num w:numId="180">
    <w:abstractNumId w:val="295"/>
  </w:num>
  <w:num w:numId="181">
    <w:abstractNumId w:val="170"/>
  </w:num>
  <w:num w:numId="182">
    <w:abstractNumId w:val="248"/>
  </w:num>
  <w:num w:numId="183">
    <w:abstractNumId w:val="75"/>
  </w:num>
  <w:num w:numId="184">
    <w:abstractNumId w:val="172"/>
  </w:num>
  <w:num w:numId="185">
    <w:abstractNumId w:val="194"/>
  </w:num>
  <w:num w:numId="186">
    <w:abstractNumId w:val="199"/>
  </w:num>
  <w:num w:numId="187">
    <w:abstractNumId w:val="214"/>
  </w:num>
  <w:num w:numId="188">
    <w:abstractNumId w:val="4"/>
  </w:num>
  <w:num w:numId="189">
    <w:abstractNumId w:val="228"/>
  </w:num>
  <w:num w:numId="190">
    <w:abstractNumId w:val="222"/>
  </w:num>
  <w:num w:numId="191">
    <w:abstractNumId w:val="213"/>
  </w:num>
  <w:num w:numId="192">
    <w:abstractNumId w:val="101"/>
  </w:num>
  <w:num w:numId="193">
    <w:abstractNumId w:val="200"/>
  </w:num>
  <w:num w:numId="194">
    <w:abstractNumId w:val="32"/>
  </w:num>
  <w:num w:numId="195">
    <w:abstractNumId w:val="12"/>
  </w:num>
  <w:num w:numId="196">
    <w:abstractNumId w:val="56"/>
  </w:num>
  <w:num w:numId="197">
    <w:abstractNumId w:val="138"/>
  </w:num>
  <w:num w:numId="198">
    <w:abstractNumId w:val="114"/>
  </w:num>
  <w:num w:numId="199">
    <w:abstractNumId w:val="146"/>
  </w:num>
  <w:num w:numId="200">
    <w:abstractNumId w:val="245"/>
  </w:num>
  <w:num w:numId="201">
    <w:abstractNumId w:val="34"/>
  </w:num>
  <w:num w:numId="202">
    <w:abstractNumId w:val="169"/>
  </w:num>
  <w:num w:numId="203">
    <w:abstractNumId w:val="28"/>
  </w:num>
  <w:num w:numId="204">
    <w:abstractNumId w:val="111"/>
  </w:num>
  <w:num w:numId="205">
    <w:abstractNumId w:val="18"/>
  </w:num>
  <w:num w:numId="206">
    <w:abstractNumId w:val="247"/>
  </w:num>
  <w:num w:numId="207">
    <w:abstractNumId w:val="236"/>
  </w:num>
  <w:num w:numId="208">
    <w:abstractNumId w:val="107"/>
  </w:num>
  <w:num w:numId="209">
    <w:abstractNumId w:val="210"/>
  </w:num>
  <w:num w:numId="210">
    <w:abstractNumId w:val="271"/>
  </w:num>
  <w:num w:numId="211">
    <w:abstractNumId w:val="99"/>
  </w:num>
  <w:num w:numId="212">
    <w:abstractNumId w:val="3"/>
  </w:num>
  <w:num w:numId="213">
    <w:abstractNumId w:val="125"/>
  </w:num>
  <w:num w:numId="214">
    <w:abstractNumId w:val="288"/>
  </w:num>
  <w:num w:numId="215">
    <w:abstractNumId w:val="252"/>
  </w:num>
  <w:num w:numId="216">
    <w:abstractNumId w:val="307"/>
  </w:num>
  <w:num w:numId="217">
    <w:abstractNumId w:val="225"/>
  </w:num>
  <w:num w:numId="218">
    <w:abstractNumId w:val="204"/>
  </w:num>
  <w:num w:numId="219">
    <w:abstractNumId w:val="20"/>
  </w:num>
  <w:num w:numId="220">
    <w:abstractNumId w:val="289"/>
  </w:num>
  <w:num w:numId="221">
    <w:abstractNumId w:val="103"/>
  </w:num>
  <w:num w:numId="222">
    <w:abstractNumId w:val="52"/>
  </w:num>
  <w:num w:numId="223">
    <w:abstractNumId w:val="308"/>
  </w:num>
  <w:num w:numId="224">
    <w:abstractNumId w:val="208"/>
  </w:num>
  <w:num w:numId="225">
    <w:abstractNumId w:val="167"/>
  </w:num>
  <w:num w:numId="226">
    <w:abstractNumId w:val="156"/>
  </w:num>
  <w:num w:numId="227">
    <w:abstractNumId w:val="186"/>
  </w:num>
  <w:num w:numId="228">
    <w:abstractNumId w:val="266"/>
  </w:num>
  <w:num w:numId="229">
    <w:abstractNumId w:val="82"/>
  </w:num>
  <w:num w:numId="230">
    <w:abstractNumId w:val="29"/>
  </w:num>
  <w:num w:numId="231">
    <w:abstractNumId w:val="281"/>
  </w:num>
  <w:num w:numId="232">
    <w:abstractNumId w:val="184"/>
  </w:num>
  <w:num w:numId="233">
    <w:abstractNumId w:val="84"/>
  </w:num>
  <w:num w:numId="234">
    <w:abstractNumId w:val="5"/>
  </w:num>
  <w:num w:numId="235">
    <w:abstractNumId w:val="297"/>
  </w:num>
  <w:num w:numId="236">
    <w:abstractNumId w:val="178"/>
  </w:num>
  <w:num w:numId="237">
    <w:abstractNumId w:val="161"/>
  </w:num>
  <w:num w:numId="238">
    <w:abstractNumId w:val="54"/>
  </w:num>
  <w:num w:numId="239">
    <w:abstractNumId w:val="24"/>
  </w:num>
  <w:num w:numId="240">
    <w:abstractNumId w:val="311"/>
  </w:num>
  <w:num w:numId="241">
    <w:abstractNumId w:val="104"/>
  </w:num>
  <w:num w:numId="242">
    <w:abstractNumId w:val="168"/>
  </w:num>
  <w:num w:numId="243">
    <w:abstractNumId w:val="264"/>
  </w:num>
  <w:num w:numId="244">
    <w:abstractNumId w:val="109"/>
  </w:num>
  <w:num w:numId="245">
    <w:abstractNumId w:val="140"/>
  </w:num>
  <w:num w:numId="246">
    <w:abstractNumId w:val="230"/>
  </w:num>
  <w:num w:numId="247">
    <w:abstractNumId w:val="306"/>
  </w:num>
  <w:num w:numId="248">
    <w:abstractNumId w:val="202"/>
  </w:num>
  <w:num w:numId="249">
    <w:abstractNumId w:val="287"/>
  </w:num>
  <w:num w:numId="250">
    <w:abstractNumId w:val="265"/>
  </w:num>
  <w:num w:numId="251">
    <w:abstractNumId w:val="278"/>
  </w:num>
  <w:num w:numId="252">
    <w:abstractNumId w:val="77"/>
  </w:num>
  <w:num w:numId="253">
    <w:abstractNumId w:val="40"/>
  </w:num>
  <w:num w:numId="254">
    <w:abstractNumId w:val="280"/>
  </w:num>
  <w:num w:numId="255">
    <w:abstractNumId w:val="72"/>
  </w:num>
  <w:num w:numId="256">
    <w:abstractNumId w:val="254"/>
  </w:num>
  <w:num w:numId="257">
    <w:abstractNumId w:val="301"/>
  </w:num>
  <w:num w:numId="258">
    <w:abstractNumId w:val="151"/>
  </w:num>
  <w:num w:numId="259">
    <w:abstractNumId w:val="49"/>
  </w:num>
  <w:num w:numId="260">
    <w:abstractNumId w:val="30"/>
  </w:num>
  <w:num w:numId="261">
    <w:abstractNumId w:val="277"/>
  </w:num>
  <w:num w:numId="262">
    <w:abstractNumId w:val="269"/>
  </w:num>
  <w:num w:numId="263">
    <w:abstractNumId w:val="275"/>
  </w:num>
  <w:num w:numId="264">
    <w:abstractNumId w:val="139"/>
  </w:num>
  <w:num w:numId="265">
    <w:abstractNumId w:val="7"/>
  </w:num>
  <w:num w:numId="266">
    <w:abstractNumId w:val="45"/>
  </w:num>
  <w:num w:numId="267">
    <w:abstractNumId w:val="274"/>
  </w:num>
  <w:num w:numId="268">
    <w:abstractNumId w:val="117"/>
  </w:num>
  <w:num w:numId="269">
    <w:abstractNumId w:val="129"/>
  </w:num>
  <w:num w:numId="270">
    <w:abstractNumId w:val="192"/>
  </w:num>
  <w:num w:numId="271">
    <w:abstractNumId w:val="8"/>
  </w:num>
  <w:num w:numId="272">
    <w:abstractNumId w:val="179"/>
  </w:num>
  <w:num w:numId="273">
    <w:abstractNumId w:val="293"/>
  </w:num>
  <w:num w:numId="274">
    <w:abstractNumId w:val="83"/>
  </w:num>
  <w:num w:numId="275">
    <w:abstractNumId w:val="315"/>
  </w:num>
  <w:num w:numId="276">
    <w:abstractNumId w:val="128"/>
  </w:num>
  <w:num w:numId="277">
    <w:abstractNumId w:val="38"/>
  </w:num>
  <w:num w:numId="278">
    <w:abstractNumId w:val="304"/>
  </w:num>
  <w:num w:numId="279">
    <w:abstractNumId w:val="153"/>
  </w:num>
  <w:num w:numId="280">
    <w:abstractNumId w:val="212"/>
  </w:num>
  <w:num w:numId="281">
    <w:abstractNumId w:val="88"/>
  </w:num>
  <w:num w:numId="282">
    <w:abstractNumId w:val="97"/>
  </w:num>
  <w:num w:numId="283">
    <w:abstractNumId w:val="31"/>
  </w:num>
  <w:num w:numId="284">
    <w:abstractNumId w:val="272"/>
  </w:num>
  <w:num w:numId="285">
    <w:abstractNumId w:val="175"/>
  </w:num>
  <w:num w:numId="286">
    <w:abstractNumId w:val="227"/>
  </w:num>
  <w:num w:numId="287">
    <w:abstractNumId w:val="190"/>
  </w:num>
  <w:num w:numId="288">
    <w:abstractNumId w:val="292"/>
  </w:num>
  <w:num w:numId="289">
    <w:abstractNumId w:val="60"/>
  </w:num>
  <w:num w:numId="290">
    <w:abstractNumId w:val="240"/>
  </w:num>
  <w:num w:numId="291">
    <w:abstractNumId w:val="141"/>
  </w:num>
  <w:num w:numId="292">
    <w:abstractNumId w:val="94"/>
  </w:num>
  <w:num w:numId="293">
    <w:abstractNumId w:val="237"/>
  </w:num>
  <w:num w:numId="294">
    <w:abstractNumId w:val="133"/>
  </w:num>
  <w:num w:numId="295">
    <w:abstractNumId w:val="158"/>
  </w:num>
  <w:num w:numId="296">
    <w:abstractNumId w:val="61"/>
  </w:num>
  <w:num w:numId="297">
    <w:abstractNumId w:val="223"/>
  </w:num>
  <w:num w:numId="298">
    <w:abstractNumId w:val="78"/>
  </w:num>
  <w:num w:numId="299">
    <w:abstractNumId w:val="19"/>
  </w:num>
  <w:num w:numId="300">
    <w:abstractNumId w:val="291"/>
  </w:num>
  <w:num w:numId="301">
    <w:abstractNumId w:val="113"/>
  </w:num>
  <w:num w:numId="302">
    <w:abstractNumId w:val="173"/>
  </w:num>
  <w:num w:numId="303">
    <w:abstractNumId w:val="10"/>
  </w:num>
  <w:num w:numId="304">
    <w:abstractNumId w:val="14"/>
  </w:num>
  <w:num w:numId="305">
    <w:abstractNumId w:val="86"/>
  </w:num>
  <w:num w:numId="306">
    <w:abstractNumId w:val="198"/>
  </w:num>
  <w:num w:numId="307">
    <w:abstractNumId w:val="0"/>
  </w:num>
  <w:num w:numId="308">
    <w:abstractNumId w:val="185"/>
  </w:num>
  <w:num w:numId="309">
    <w:abstractNumId w:val="312"/>
  </w:num>
  <w:num w:numId="310">
    <w:abstractNumId w:val="42"/>
  </w:num>
  <w:num w:numId="311">
    <w:abstractNumId w:val="259"/>
  </w:num>
  <w:num w:numId="312">
    <w:abstractNumId w:val="67"/>
  </w:num>
  <w:num w:numId="313">
    <w:abstractNumId w:val="267"/>
  </w:num>
  <w:num w:numId="314">
    <w:abstractNumId w:val="195"/>
  </w:num>
  <w:num w:numId="315">
    <w:abstractNumId w:val="115"/>
  </w:num>
  <w:num w:numId="316">
    <w:abstractNumId w:val="216"/>
  </w:num>
  <w:num w:numId="317">
    <w:abstractNumId w:val="157"/>
  </w:num>
  <w:numIdMacAtCleanup w:val="3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39DF"/>
    <w:rsid w:val="00007F81"/>
    <w:rsid w:val="00070234"/>
    <w:rsid w:val="000C5357"/>
    <w:rsid w:val="00167647"/>
    <w:rsid w:val="001A5471"/>
    <w:rsid w:val="001E4BEF"/>
    <w:rsid w:val="00201FDD"/>
    <w:rsid w:val="00222AAA"/>
    <w:rsid w:val="002D6EBA"/>
    <w:rsid w:val="003075EF"/>
    <w:rsid w:val="0031315B"/>
    <w:rsid w:val="00361301"/>
    <w:rsid w:val="003A4B5B"/>
    <w:rsid w:val="003F4B22"/>
    <w:rsid w:val="004200DA"/>
    <w:rsid w:val="004473C0"/>
    <w:rsid w:val="004D71F8"/>
    <w:rsid w:val="005142F9"/>
    <w:rsid w:val="00517F35"/>
    <w:rsid w:val="0052383C"/>
    <w:rsid w:val="00582A28"/>
    <w:rsid w:val="005979E9"/>
    <w:rsid w:val="005C79C2"/>
    <w:rsid w:val="005D02F3"/>
    <w:rsid w:val="005D1DCF"/>
    <w:rsid w:val="005E3DF0"/>
    <w:rsid w:val="006053B1"/>
    <w:rsid w:val="00667FF8"/>
    <w:rsid w:val="00683BB1"/>
    <w:rsid w:val="006F6E1A"/>
    <w:rsid w:val="00722D47"/>
    <w:rsid w:val="00752E52"/>
    <w:rsid w:val="007571F2"/>
    <w:rsid w:val="0076687A"/>
    <w:rsid w:val="00784F0E"/>
    <w:rsid w:val="00793538"/>
    <w:rsid w:val="00793A58"/>
    <w:rsid w:val="007B771E"/>
    <w:rsid w:val="007C7563"/>
    <w:rsid w:val="007E6D02"/>
    <w:rsid w:val="007F2F8E"/>
    <w:rsid w:val="00847E98"/>
    <w:rsid w:val="008A3BED"/>
    <w:rsid w:val="008B3D3B"/>
    <w:rsid w:val="008B4493"/>
    <w:rsid w:val="008E5753"/>
    <w:rsid w:val="008E74AC"/>
    <w:rsid w:val="008F5982"/>
    <w:rsid w:val="00905308"/>
    <w:rsid w:val="00917117"/>
    <w:rsid w:val="009302CF"/>
    <w:rsid w:val="00956C71"/>
    <w:rsid w:val="00997BB6"/>
    <w:rsid w:val="009A63BC"/>
    <w:rsid w:val="009B695D"/>
    <w:rsid w:val="00A01AA6"/>
    <w:rsid w:val="00A1555B"/>
    <w:rsid w:val="00A639DF"/>
    <w:rsid w:val="00AB21E5"/>
    <w:rsid w:val="00AD00B7"/>
    <w:rsid w:val="00AE0B31"/>
    <w:rsid w:val="00B05460"/>
    <w:rsid w:val="00B30B20"/>
    <w:rsid w:val="00B65A16"/>
    <w:rsid w:val="00B7573E"/>
    <w:rsid w:val="00B94F5D"/>
    <w:rsid w:val="00BA5F05"/>
    <w:rsid w:val="00BB6A80"/>
    <w:rsid w:val="00BC1048"/>
    <w:rsid w:val="00C02876"/>
    <w:rsid w:val="00C06B76"/>
    <w:rsid w:val="00C078EE"/>
    <w:rsid w:val="00C268FE"/>
    <w:rsid w:val="00C32DA8"/>
    <w:rsid w:val="00C74ADB"/>
    <w:rsid w:val="00CB5973"/>
    <w:rsid w:val="00CC4975"/>
    <w:rsid w:val="00CD5126"/>
    <w:rsid w:val="00CE73E7"/>
    <w:rsid w:val="00CF0084"/>
    <w:rsid w:val="00DF20FA"/>
    <w:rsid w:val="00DF5457"/>
    <w:rsid w:val="00E2502C"/>
    <w:rsid w:val="00E63B36"/>
    <w:rsid w:val="00E6647E"/>
    <w:rsid w:val="00EA61AD"/>
    <w:rsid w:val="00ED6431"/>
    <w:rsid w:val="00F01FCF"/>
    <w:rsid w:val="00F637CB"/>
    <w:rsid w:val="00F74156"/>
    <w:rsid w:val="00F83979"/>
    <w:rsid w:val="00FB303B"/>
    <w:rsid w:val="00FD4717"/>
    <w:rsid w:val="00FE311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7FA2BF2-4D29-4891-996D-0317B1350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22D4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E0B3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A4B5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4B5B"/>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3A4B5B"/>
    <w:pPr>
      <w:ind w:left="720"/>
      <w:contextualSpacing/>
    </w:pPr>
  </w:style>
  <w:style w:type="paragraph" w:styleId="NormalWeb">
    <w:name w:val="Normal (Web)"/>
    <w:basedOn w:val="Normal"/>
    <w:uiPriority w:val="99"/>
    <w:semiHidden/>
    <w:unhideWhenUsed/>
    <w:rsid w:val="008F5982"/>
    <w:rPr>
      <w:rFonts w:ascii="Times New Roman" w:hAnsi="Times New Roman" w:cs="Times New Roman"/>
      <w:sz w:val="24"/>
      <w:szCs w:val="24"/>
    </w:rPr>
  </w:style>
  <w:style w:type="character" w:customStyle="1" w:styleId="Heading2Char">
    <w:name w:val="Heading 2 Char"/>
    <w:basedOn w:val="DefaultParagraphFont"/>
    <w:link w:val="Heading2"/>
    <w:uiPriority w:val="9"/>
    <w:rsid w:val="00AE0B31"/>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2D6EBA"/>
    <w:rPr>
      <w:sz w:val="16"/>
      <w:szCs w:val="16"/>
    </w:rPr>
  </w:style>
  <w:style w:type="paragraph" w:styleId="CommentText">
    <w:name w:val="annotation text"/>
    <w:basedOn w:val="Normal"/>
    <w:link w:val="CommentTextChar"/>
    <w:uiPriority w:val="99"/>
    <w:semiHidden/>
    <w:unhideWhenUsed/>
    <w:rsid w:val="002D6EBA"/>
    <w:pPr>
      <w:spacing w:line="240" w:lineRule="auto"/>
    </w:pPr>
    <w:rPr>
      <w:sz w:val="20"/>
      <w:szCs w:val="20"/>
    </w:rPr>
  </w:style>
  <w:style w:type="character" w:customStyle="1" w:styleId="CommentTextChar">
    <w:name w:val="Comment Text Char"/>
    <w:basedOn w:val="DefaultParagraphFont"/>
    <w:link w:val="CommentText"/>
    <w:uiPriority w:val="99"/>
    <w:semiHidden/>
    <w:rsid w:val="002D6EBA"/>
    <w:rPr>
      <w:sz w:val="20"/>
      <w:szCs w:val="20"/>
    </w:rPr>
  </w:style>
  <w:style w:type="paragraph" w:styleId="CommentSubject">
    <w:name w:val="annotation subject"/>
    <w:basedOn w:val="CommentText"/>
    <w:next w:val="CommentText"/>
    <w:link w:val="CommentSubjectChar"/>
    <w:uiPriority w:val="99"/>
    <w:semiHidden/>
    <w:unhideWhenUsed/>
    <w:rsid w:val="002D6EBA"/>
    <w:rPr>
      <w:b/>
      <w:bCs/>
    </w:rPr>
  </w:style>
  <w:style w:type="character" w:customStyle="1" w:styleId="CommentSubjectChar">
    <w:name w:val="Comment Subject Char"/>
    <w:basedOn w:val="CommentTextChar"/>
    <w:link w:val="CommentSubject"/>
    <w:uiPriority w:val="99"/>
    <w:semiHidden/>
    <w:rsid w:val="002D6EBA"/>
    <w:rPr>
      <w:b/>
      <w:bCs/>
      <w:sz w:val="20"/>
      <w:szCs w:val="20"/>
    </w:rPr>
  </w:style>
  <w:style w:type="paragraph" w:styleId="BalloonText">
    <w:name w:val="Balloon Text"/>
    <w:basedOn w:val="Normal"/>
    <w:link w:val="BalloonTextChar"/>
    <w:uiPriority w:val="99"/>
    <w:semiHidden/>
    <w:unhideWhenUsed/>
    <w:rsid w:val="002D6E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6EBA"/>
    <w:rPr>
      <w:rFonts w:ascii="Segoe UI" w:hAnsi="Segoe UI" w:cs="Segoe UI"/>
      <w:sz w:val="18"/>
      <w:szCs w:val="18"/>
    </w:rPr>
  </w:style>
  <w:style w:type="character" w:customStyle="1" w:styleId="Heading1Char">
    <w:name w:val="Heading 1 Char"/>
    <w:basedOn w:val="DefaultParagraphFont"/>
    <w:link w:val="Heading1"/>
    <w:uiPriority w:val="9"/>
    <w:rsid w:val="00722D47"/>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722D47"/>
    <w:pPr>
      <w:outlineLvl w:val="9"/>
    </w:pPr>
    <w:rPr>
      <w:lang w:val="en-US"/>
    </w:rPr>
  </w:style>
  <w:style w:type="paragraph" w:styleId="Subtitle">
    <w:name w:val="Subtitle"/>
    <w:basedOn w:val="Normal"/>
    <w:next w:val="Normal"/>
    <w:link w:val="SubtitleChar"/>
    <w:uiPriority w:val="11"/>
    <w:qFormat/>
    <w:rsid w:val="003F4B2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F4B22"/>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1451">
      <w:bodyDiv w:val="1"/>
      <w:marLeft w:val="0"/>
      <w:marRight w:val="0"/>
      <w:marTop w:val="0"/>
      <w:marBottom w:val="0"/>
      <w:divBdr>
        <w:top w:val="none" w:sz="0" w:space="0" w:color="auto"/>
        <w:left w:val="none" w:sz="0" w:space="0" w:color="auto"/>
        <w:bottom w:val="none" w:sz="0" w:space="0" w:color="auto"/>
        <w:right w:val="none" w:sz="0" w:space="0" w:color="auto"/>
      </w:divBdr>
      <w:divsChild>
        <w:div w:id="1530533416">
          <w:marLeft w:val="0"/>
          <w:marRight w:val="0"/>
          <w:marTop w:val="0"/>
          <w:marBottom w:val="285"/>
          <w:divBdr>
            <w:top w:val="none" w:sz="0" w:space="0" w:color="auto"/>
            <w:left w:val="none" w:sz="0" w:space="0" w:color="auto"/>
            <w:bottom w:val="none" w:sz="0" w:space="0" w:color="auto"/>
            <w:right w:val="none" w:sz="0" w:space="0" w:color="auto"/>
          </w:divBdr>
        </w:div>
      </w:divsChild>
    </w:div>
    <w:div w:id="3217468">
      <w:bodyDiv w:val="1"/>
      <w:marLeft w:val="0"/>
      <w:marRight w:val="0"/>
      <w:marTop w:val="0"/>
      <w:marBottom w:val="0"/>
      <w:divBdr>
        <w:top w:val="none" w:sz="0" w:space="0" w:color="auto"/>
        <w:left w:val="none" w:sz="0" w:space="0" w:color="auto"/>
        <w:bottom w:val="none" w:sz="0" w:space="0" w:color="auto"/>
        <w:right w:val="none" w:sz="0" w:space="0" w:color="auto"/>
      </w:divBdr>
      <w:divsChild>
        <w:div w:id="470832256">
          <w:marLeft w:val="677"/>
          <w:marRight w:val="0"/>
          <w:marTop w:val="0"/>
          <w:marBottom w:val="283"/>
          <w:divBdr>
            <w:top w:val="none" w:sz="0" w:space="0" w:color="auto"/>
            <w:left w:val="none" w:sz="0" w:space="0" w:color="auto"/>
            <w:bottom w:val="none" w:sz="0" w:space="0" w:color="auto"/>
            <w:right w:val="none" w:sz="0" w:space="0" w:color="auto"/>
          </w:divBdr>
        </w:div>
        <w:div w:id="1747417949">
          <w:marLeft w:val="677"/>
          <w:marRight w:val="0"/>
          <w:marTop w:val="0"/>
          <w:marBottom w:val="283"/>
          <w:divBdr>
            <w:top w:val="none" w:sz="0" w:space="0" w:color="auto"/>
            <w:left w:val="none" w:sz="0" w:space="0" w:color="auto"/>
            <w:bottom w:val="none" w:sz="0" w:space="0" w:color="auto"/>
            <w:right w:val="none" w:sz="0" w:space="0" w:color="auto"/>
          </w:divBdr>
        </w:div>
        <w:div w:id="97995237">
          <w:marLeft w:val="677"/>
          <w:marRight w:val="0"/>
          <w:marTop w:val="0"/>
          <w:marBottom w:val="283"/>
          <w:divBdr>
            <w:top w:val="none" w:sz="0" w:space="0" w:color="auto"/>
            <w:left w:val="none" w:sz="0" w:space="0" w:color="auto"/>
            <w:bottom w:val="none" w:sz="0" w:space="0" w:color="auto"/>
            <w:right w:val="none" w:sz="0" w:space="0" w:color="auto"/>
          </w:divBdr>
        </w:div>
      </w:divsChild>
    </w:div>
    <w:div w:id="10379601">
      <w:bodyDiv w:val="1"/>
      <w:marLeft w:val="0"/>
      <w:marRight w:val="0"/>
      <w:marTop w:val="0"/>
      <w:marBottom w:val="0"/>
      <w:divBdr>
        <w:top w:val="none" w:sz="0" w:space="0" w:color="auto"/>
        <w:left w:val="none" w:sz="0" w:space="0" w:color="auto"/>
        <w:bottom w:val="none" w:sz="0" w:space="0" w:color="auto"/>
        <w:right w:val="none" w:sz="0" w:space="0" w:color="auto"/>
      </w:divBdr>
    </w:div>
    <w:div w:id="10842384">
      <w:bodyDiv w:val="1"/>
      <w:marLeft w:val="0"/>
      <w:marRight w:val="0"/>
      <w:marTop w:val="0"/>
      <w:marBottom w:val="0"/>
      <w:divBdr>
        <w:top w:val="none" w:sz="0" w:space="0" w:color="auto"/>
        <w:left w:val="none" w:sz="0" w:space="0" w:color="auto"/>
        <w:bottom w:val="none" w:sz="0" w:space="0" w:color="auto"/>
        <w:right w:val="none" w:sz="0" w:space="0" w:color="auto"/>
      </w:divBdr>
      <w:divsChild>
        <w:div w:id="296641454">
          <w:marLeft w:val="720"/>
          <w:marRight w:val="0"/>
          <w:marTop w:val="200"/>
          <w:marBottom w:val="0"/>
          <w:divBdr>
            <w:top w:val="none" w:sz="0" w:space="0" w:color="auto"/>
            <w:left w:val="none" w:sz="0" w:space="0" w:color="auto"/>
            <w:bottom w:val="none" w:sz="0" w:space="0" w:color="auto"/>
            <w:right w:val="none" w:sz="0" w:space="0" w:color="auto"/>
          </w:divBdr>
        </w:div>
        <w:div w:id="281809865">
          <w:marLeft w:val="720"/>
          <w:marRight w:val="0"/>
          <w:marTop w:val="200"/>
          <w:marBottom w:val="0"/>
          <w:divBdr>
            <w:top w:val="none" w:sz="0" w:space="0" w:color="auto"/>
            <w:left w:val="none" w:sz="0" w:space="0" w:color="auto"/>
            <w:bottom w:val="none" w:sz="0" w:space="0" w:color="auto"/>
            <w:right w:val="none" w:sz="0" w:space="0" w:color="auto"/>
          </w:divBdr>
        </w:div>
      </w:divsChild>
    </w:div>
    <w:div w:id="11303050">
      <w:bodyDiv w:val="1"/>
      <w:marLeft w:val="0"/>
      <w:marRight w:val="0"/>
      <w:marTop w:val="0"/>
      <w:marBottom w:val="0"/>
      <w:divBdr>
        <w:top w:val="none" w:sz="0" w:space="0" w:color="auto"/>
        <w:left w:val="none" w:sz="0" w:space="0" w:color="auto"/>
        <w:bottom w:val="none" w:sz="0" w:space="0" w:color="auto"/>
        <w:right w:val="none" w:sz="0" w:space="0" w:color="auto"/>
      </w:divBdr>
      <w:divsChild>
        <w:div w:id="580527593">
          <w:marLeft w:val="547"/>
          <w:marRight w:val="0"/>
          <w:marTop w:val="0"/>
          <w:marBottom w:val="283"/>
          <w:divBdr>
            <w:top w:val="none" w:sz="0" w:space="0" w:color="auto"/>
            <w:left w:val="none" w:sz="0" w:space="0" w:color="auto"/>
            <w:bottom w:val="none" w:sz="0" w:space="0" w:color="auto"/>
            <w:right w:val="none" w:sz="0" w:space="0" w:color="auto"/>
          </w:divBdr>
        </w:div>
        <w:div w:id="569000576">
          <w:marLeft w:val="547"/>
          <w:marRight w:val="0"/>
          <w:marTop w:val="0"/>
          <w:marBottom w:val="283"/>
          <w:divBdr>
            <w:top w:val="none" w:sz="0" w:space="0" w:color="auto"/>
            <w:left w:val="none" w:sz="0" w:space="0" w:color="auto"/>
            <w:bottom w:val="none" w:sz="0" w:space="0" w:color="auto"/>
            <w:right w:val="none" w:sz="0" w:space="0" w:color="auto"/>
          </w:divBdr>
        </w:div>
        <w:div w:id="1972010360">
          <w:marLeft w:val="547"/>
          <w:marRight w:val="0"/>
          <w:marTop w:val="0"/>
          <w:marBottom w:val="283"/>
          <w:divBdr>
            <w:top w:val="none" w:sz="0" w:space="0" w:color="auto"/>
            <w:left w:val="none" w:sz="0" w:space="0" w:color="auto"/>
            <w:bottom w:val="none" w:sz="0" w:space="0" w:color="auto"/>
            <w:right w:val="none" w:sz="0" w:space="0" w:color="auto"/>
          </w:divBdr>
        </w:div>
      </w:divsChild>
    </w:div>
    <w:div w:id="11956635">
      <w:bodyDiv w:val="1"/>
      <w:marLeft w:val="0"/>
      <w:marRight w:val="0"/>
      <w:marTop w:val="0"/>
      <w:marBottom w:val="0"/>
      <w:divBdr>
        <w:top w:val="none" w:sz="0" w:space="0" w:color="auto"/>
        <w:left w:val="none" w:sz="0" w:space="0" w:color="auto"/>
        <w:bottom w:val="none" w:sz="0" w:space="0" w:color="auto"/>
        <w:right w:val="none" w:sz="0" w:space="0" w:color="auto"/>
      </w:divBdr>
    </w:div>
    <w:div w:id="21783093">
      <w:bodyDiv w:val="1"/>
      <w:marLeft w:val="0"/>
      <w:marRight w:val="0"/>
      <w:marTop w:val="0"/>
      <w:marBottom w:val="0"/>
      <w:divBdr>
        <w:top w:val="none" w:sz="0" w:space="0" w:color="auto"/>
        <w:left w:val="none" w:sz="0" w:space="0" w:color="auto"/>
        <w:bottom w:val="none" w:sz="0" w:space="0" w:color="auto"/>
        <w:right w:val="none" w:sz="0" w:space="0" w:color="auto"/>
      </w:divBdr>
    </w:div>
    <w:div w:id="28384178">
      <w:bodyDiv w:val="1"/>
      <w:marLeft w:val="0"/>
      <w:marRight w:val="0"/>
      <w:marTop w:val="0"/>
      <w:marBottom w:val="0"/>
      <w:divBdr>
        <w:top w:val="none" w:sz="0" w:space="0" w:color="auto"/>
        <w:left w:val="none" w:sz="0" w:space="0" w:color="auto"/>
        <w:bottom w:val="none" w:sz="0" w:space="0" w:color="auto"/>
        <w:right w:val="none" w:sz="0" w:space="0" w:color="auto"/>
      </w:divBdr>
      <w:divsChild>
        <w:div w:id="1762677169">
          <w:marLeft w:val="360"/>
          <w:marRight w:val="0"/>
          <w:marTop w:val="200"/>
          <w:marBottom w:val="285"/>
          <w:divBdr>
            <w:top w:val="none" w:sz="0" w:space="0" w:color="auto"/>
            <w:left w:val="none" w:sz="0" w:space="0" w:color="auto"/>
            <w:bottom w:val="none" w:sz="0" w:space="0" w:color="auto"/>
            <w:right w:val="none" w:sz="0" w:space="0" w:color="auto"/>
          </w:divBdr>
        </w:div>
      </w:divsChild>
    </w:div>
    <w:div w:id="34695685">
      <w:bodyDiv w:val="1"/>
      <w:marLeft w:val="0"/>
      <w:marRight w:val="0"/>
      <w:marTop w:val="0"/>
      <w:marBottom w:val="0"/>
      <w:divBdr>
        <w:top w:val="none" w:sz="0" w:space="0" w:color="auto"/>
        <w:left w:val="none" w:sz="0" w:space="0" w:color="auto"/>
        <w:bottom w:val="none" w:sz="0" w:space="0" w:color="auto"/>
        <w:right w:val="none" w:sz="0" w:space="0" w:color="auto"/>
      </w:divBdr>
      <w:divsChild>
        <w:div w:id="973558877">
          <w:marLeft w:val="360"/>
          <w:marRight w:val="0"/>
          <w:marTop w:val="200"/>
          <w:marBottom w:val="285"/>
          <w:divBdr>
            <w:top w:val="none" w:sz="0" w:space="0" w:color="auto"/>
            <w:left w:val="none" w:sz="0" w:space="0" w:color="auto"/>
            <w:bottom w:val="none" w:sz="0" w:space="0" w:color="auto"/>
            <w:right w:val="none" w:sz="0" w:space="0" w:color="auto"/>
          </w:divBdr>
        </w:div>
        <w:div w:id="1058742651">
          <w:marLeft w:val="360"/>
          <w:marRight w:val="0"/>
          <w:marTop w:val="200"/>
          <w:marBottom w:val="285"/>
          <w:divBdr>
            <w:top w:val="none" w:sz="0" w:space="0" w:color="auto"/>
            <w:left w:val="none" w:sz="0" w:space="0" w:color="auto"/>
            <w:bottom w:val="none" w:sz="0" w:space="0" w:color="auto"/>
            <w:right w:val="none" w:sz="0" w:space="0" w:color="auto"/>
          </w:divBdr>
        </w:div>
      </w:divsChild>
    </w:div>
    <w:div w:id="35201375">
      <w:bodyDiv w:val="1"/>
      <w:marLeft w:val="0"/>
      <w:marRight w:val="0"/>
      <w:marTop w:val="0"/>
      <w:marBottom w:val="0"/>
      <w:divBdr>
        <w:top w:val="none" w:sz="0" w:space="0" w:color="auto"/>
        <w:left w:val="none" w:sz="0" w:space="0" w:color="auto"/>
        <w:bottom w:val="none" w:sz="0" w:space="0" w:color="auto"/>
        <w:right w:val="none" w:sz="0" w:space="0" w:color="auto"/>
      </w:divBdr>
    </w:div>
    <w:div w:id="35860589">
      <w:bodyDiv w:val="1"/>
      <w:marLeft w:val="0"/>
      <w:marRight w:val="0"/>
      <w:marTop w:val="0"/>
      <w:marBottom w:val="0"/>
      <w:divBdr>
        <w:top w:val="none" w:sz="0" w:space="0" w:color="auto"/>
        <w:left w:val="none" w:sz="0" w:space="0" w:color="auto"/>
        <w:bottom w:val="none" w:sz="0" w:space="0" w:color="auto"/>
        <w:right w:val="none" w:sz="0" w:space="0" w:color="auto"/>
      </w:divBdr>
      <w:divsChild>
        <w:div w:id="1973560716">
          <w:marLeft w:val="360"/>
          <w:marRight w:val="0"/>
          <w:marTop w:val="200"/>
          <w:marBottom w:val="285"/>
          <w:divBdr>
            <w:top w:val="none" w:sz="0" w:space="0" w:color="auto"/>
            <w:left w:val="none" w:sz="0" w:space="0" w:color="auto"/>
            <w:bottom w:val="none" w:sz="0" w:space="0" w:color="auto"/>
            <w:right w:val="none" w:sz="0" w:space="0" w:color="auto"/>
          </w:divBdr>
        </w:div>
      </w:divsChild>
    </w:div>
    <w:div w:id="36710914">
      <w:bodyDiv w:val="1"/>
      <w:marLeft w:val="0"/>
      <w:marRight w:val="0"/>
      <w:marTop w:val="0"/>
      <w:marBottom w:val="0"/>
      <w:divBdr>
        <w:top w:val="none" w:sz="0" w:space="0" w:color="auto"/>
        <w:left w:val="none" w:sz="0" w:space="0" w:color="auto"/>
        <w:bottom w:val="none" w:sz="0" w:space="0" w:color="auto"/>
        <w:right w:val="none" w:sz="0" w:space="0" w:color="auto"/>
      </w:divBdr>
    </w:div>
    <w:div w:id="38239395">
      <w:bodyDiv w:val="1"/>
      <w:marLeft w:val="0"/>
      <w:marRight w:val="0"/>
      <w:marTop w:val="0"/>
      <w:marBottom w:val="0"/>
      <w:divBdr>
        <w:top w:val="none" w:sz="0" w:space="0" w:color="auto"/>
        <w:left w:val="none" w:sz="0" w:space="0" w:color="auto"/>
        <w:bottom w:val="none" w:sz="0" w:space="0" w:color="auto"/>
        <w:right w:val="none" w:sz="0" w:space="0" w:color="auto"/>
      </w:divBdr>
    </w:div>
    <w:div w:id="38284174">
      <w:bodyDiv w:val="1"/>
      <w:marLeft w:val="0"/>
      <w:marRight w:val="0"/>
      <w:marTop w:val="0"/>
      <w:marBottom w:val="0"/>
      <w:divBdr>
        <w:top w:val="none" w:sz="0" w:space="0" w:color="auto"/>
        <w:left w:val="none" w:sz="0" w:space="0" w:color="auto"/>
        <w:bottom w:val="none" w:sz="0" w:space="0" w:color="auto"/>
        <w:right w:val="none" w:sz="0" w:space="0" w:color="auto"/>
      </w:divBdr>
    </w:div>
    <w:div w:id="40447168">
      <w:bodyDiv w:val="1"/>
      <w:marLeft w:val="0"/>
      <w:marRight w:val="0"/>
      <w:marTop w:val="0"/>
      <w:marBottom w:val="0"/>
      <w:divBdr>
        <w:top w:val="none" w:sz="0" w:space="0" w:color="auto"/>
        <w:left w:val="none" w:sz="0" w:space="0" w:color="auto"/>
        <w:bottom w:val="none" w:sz="0" w:space="0" w:color="auto"/>
        <w:right w:val="none" w:sz="0" w:space="0" w:color="auto"/>
      </w:divBdr>
      <w:divsChild>
        <w:div w:id="922493871">
          <w:marLeft w:val="720"/>
          <w:marRight w:val="0"/>
          <w:marTop w:val="200"/>
          <w:marBottom w:val="0"/>
          <w:divBdr>
            <w:top w:val="none" w:sz="0" w:space="0" w:color="auto"/>
            <w:left w:val="none" w:sz="0" w:space="0" w:color="auto"/>
            <w:bottom w:val="none" w:sz="0" w:space="0" w:color="auto"/>
            <w:right w:val="none" w:sz="0" w:space="0" w:color="auto"/>
          </w:divBdr>
        </w:div>
      </w:divsChild>
    </w:div>
    <w:div w:id="44838037">
      <w:bodyDiv w:val="1"/>
      <w:marLeft w:val="0"/>
      <w:marRight w:val="0"/>
      <w:marTop w:val="0"/>
      <w:marBottom w:val="0"/>
      <w:divBdr>
        <w:top w:val="none" w:sz="0" w:space="0" w:color="auto"/>
        <w:left w:val="none" w:sz="0" w:space="0" w:color="auto"/>
        <w:bottom w:val="none" w:sz="0" w:space="0" w:color="auto"/>
        <w:right w:val="none" w:sz="0" w:space="0" w:color="auto"/>
      </w:divBdr>
    </w:div>
    <w:div w:id="45958568">
      <w:bodyDiv w:val="1"/>
      <w:marLeft w:val="0"/>
      <w:marRight w:val="0"/>
      <w:marTop w:val="0"/>
      <w:marBottom w:val="0"/>
      <w:divBdr>
        <w:top w:val="none" w:sz="0" w:space="0" w:color="auto"/>
        <w:left w:val="none" w:sz="0" w:space="0" w:color="auto"/>
        <w:bottom w:val="none" w:sz="0" w:space="0" w:color="auto"/>
        <w:right w:val="none" w:sz="0" w:space="0" w:color="auto"/>
      </w:divBdr>
      <w:divsChild>
        <w:div w:id="1206522066">
          <w:marLeft w:val="720"/>
          <w:marRight w:val="0"/>
          <w:marTop w:val="200"/>
          <w:marBottom w:val="0"/>
          <w:divBdr>
            <w:top w:val="none" w:sz="0" w:space="0" w:color="auto"/>
            <w:left w:val="none" w:sz="0" w:space="0" w:color="auto"/>
            <w:bottom w:val="none" w:sz="0" w:space="0" w:color="auto"/>
            <w:right w:val="none" w:sz="0" w:space="0" w:color="auto"/>
          </w:divBdr>
        </w:div>
        <w:div w:id="141041258">
          <w:marLeft w:val="720"/>
          <w:marRight w:val="0"/>
          <w:marTop w:val="200"/>
          <w:marBottom w:val="0"/>
          <w:divBdr>
            <w:top w:val="none" w:sz="0" w:space="0" w:color="auto"/>
            <w:left w:val="none" w:sz="0" w:space="0" w:color="auto"/>
            <w:bottom w:val="none" w:sz="0" w:space="0" w:color="auto"/>
            <w:right w:val="none" w:sz="0" w:space="0" w:color="auto"/>
          </w:divBdr>
        </w:div>
        <w:div w:id="2139451466">
          <w:marLeft w:val="720"/>
          <w:marRight w:val="0"/>
          <w:marTop w:val="200"/>
          <w:marBottom w:val="0"/>
          <w:divBdr>
            <w:top w:val="none" w:sz="0" w:space="0" w:color="auto"/>
            <w:left w:val="none" w:sz="0" w:space="0" w:color="auto"/>
            <w:bottom w:val="none" w:sz="0" w:space="0" w:color="auto"/>
            <w:right w:val="none" w:sz="0" w:space="0" w:color="auto"/>
          </w:divBdr>
        </w:div>
      </w:divsChild>
    </w:div>
    <w:div w:id="49502030">
      <w:bodyDiv w:val="1"/>
      <w:marLeft w:val="0"/>
      <w:marRight w:val="0"/>
      <w:marTop w:val="0"/>
      <w:marBottom w:val="0"/>
      <w:divBdr>
        <w:top w:val="none" w:sz="0" w:space="0" w:color="auto"/>
        <w:left w:val="none" w:sz="0" w:space="0" w:color="auto"/>
        <w:bottom w:val="none" w:sz="0" w:space="0" w:color="auto"/>
        <w:right w:val="none" w:sz="0" w:space="0" w:color="auto"/>
      </w:divBdr>
    </w:div>
    <w:div w:id="51125605">
      <w:bodyDiv w:val="1"/>
      <w:marLeft w:val="0"/>
      <w:marRight w:val="0"/>
      <w:marTop w:val="0"/>
      <w:marBottom w:val="0"/>
      <w:divBdr>
        <w:top w:val="none" w:sz="0" w:space="0" w:color="auto"/>
        <w:left w:val="none" w:sz="0" w:space="0" w:color="auto"/>
        <w:bottom w:val="none" w:sz="0" w:space="0" w:color="auto"/>
        <w:right w:val="none" w:sz="0" w:space="0" w:color="auto"/>
      </w:divBdr>
      <w:divsChild>
        <w:div w:id="1133911504">
          <w:marLeft w:val="706"/>
          <w:marRight w:val="0"/>
          <w:marTop w:val="0"/>
          <w:marBottom w:val="0"/>
          <w:divBdr>
            <w:top w:val="none" w:sz="0" w:space="0" w:color="auto"/>
            <w:left w:val="none" w:sz="0" w:space="0" w:color="auto"/>
            <w:bottom w:val="none" w:sz="0" w:space="0" w:color="auto"/>
            <w:right w:val="none" w:sz="0" w:space="0" w:color="auto"/>
          </w:divBdr>
        </w:div>
        <w:div w:id="2091080925">
          <w:marLeft w:val="706"/>
          <w:marRight w:val="0"/>
          <w:marTop w:val="0"/>
          <w:marBottom w:val="0"/>
          <w:divBdr>
            <w:top w:val="none" w:sz="0" w:space="0" w:color="auto"/>
            <w:left w:val="none" w:sz="0" w:space="0" w:color="auto"/>
            <w:bottom w:val="none" w:sz="0" w:space="0" w:color="auto"/>
            <w:right w:val="none" w:sz="0" w:space="0" w:color="auto"/>
          </w:divBdr>
        </w:div>
        <w:div w:id="736174759">
          <w:marLeft w:val="706"/>
          <w:marRight w:val="0"/>
          <w:marTop w:val="0"/>
          <w:marBottom w:val="0"/>
          <w:divBdr>
            <w:top w:val="none" w:sz="0" w:space="0" w:color="auto"/>
            <w:left w:val="none" w:sz="0" w:space="0" w:color="auto"/>
            <w:bottom w:val="none" w:sz="0" w:space="0" w:color="auto"/>
            <w:right w:val="none" w:sz="0" w:space="0" w:color="auto"/>
          </w:divBdr>
        </w:div>
      </w:divsChild>
    </w:div>
    <w:div w:id="52969597">
      <w:bodyDiv w:val="1"/>
      <w:marLeft w:val="0"/>
      <w:marRight w:val="0"/>
      <w:marTop w:val="0"/>
      <w:marBottom w:val="0"/>
      <w:divBdr>
        <w:top w:val="none" w:sz="0" w:space="0" w:color="auto"/>
        <w:left w:val="none" w:sz="0" w:space="0" w:color="auto"/>
        <w:bottom w:val="none" w:sz="0" w:space="0" w:color="auto"/>
        <w:right w:val="none" w:sz="0" w:space="0" w:color="auto"/>
      </w:divBdr>
      <w:divsChild>
        <w:div w:id="1506898317">
          <w:marLeft w:val="677"/>
          <w:marRight w:val="0"/>
          <w:marTop w:val="0"/>
          <w:marBottom w:val="283"/>
          <w:divBdr>
            <w:top w:val="none" w:sz="0" w:space="0" w:color="auto"/>
            <w:left w:val="none" w:sz="0" w:space="0" w:color="auto"/>
            <w:bottom w:val="none" w:sz="0" w:space="0" w:color="auto"/>
            <w:right w:val="none" w:sz="0" w:space="0" w:color="auto"/>
          </w:divBdr>
        </w:div>
        <w:div w:id="1011568180">
          <w:marLeft w:val="677"/>
          <w:marRight w:val="0"/>
          <w:marTop w:val="0"/>
          <w:marBottom w:val="283"/>
          <w:divBdr>
            <w:top w:val="none" w:sz="0" w:space="0" w:color="auto"/>
            <w:left w:val="none" w:sz="0" w:space="0" w:color="auto"/>
            <w:bottom w:val="none" w:sz="0" w:space="0" w:color="auto"/>
            <w:right w:val="none" w:sz="0" w:space="0" w:color="auto"/>
          </w:divBdr>
        </w:div>
        <w:div w:id="1213955481">
          <w:marLeft w:val="677"/>
          <w:marRight w:val="0"/>
          <w:marTop w:val="0"/>
          <w:marBottom w:val="283"/>
          <w:divBdr>
            <w:top w:val="none" w:sz="0" w:space="0" w:color="auto"/>
            <w:left w:val="none" w:sz="0" w:space="0" w:color="auto"/>
            <w:bottom w:val="none" w:sz="0" w:space="0" w:color="auto"/>
            <w:right w:val="none" w:sz="0" w:space="0" w:color="auto"/>
          </w:divBdr>
        </w:div>
      </w:divsChild>
    </w:div>
    <w:div w:id="54208644">
      <w:bodyDiv w:val="1"/>
      <w:marLeft w:val="0"/>
      <w:marRight w:val="0"/>
      <w:marTop w:val="0"/>
      <w:marBottom w:val="0"/>
      <w:divBdr>
        <w:top w:val="none" w:sz="0" w:space="0" w:color="auto"/>
        <w:left w:val="none" w:sz="0" w:space="0" w:color="auto"/>
        <w:bottom w:val="none" w:sz="0" w:space="0" w:color="auto"/>
        <w:right w:val="none" w:sz="0" w:space="0" w:color="auto"/>
      </w:divBdr>
      <w:divsChild>
        <w:div w:id="2143577514">
          <w:marLeft w:val="360"/>
          <w:marRight w:val="0"/>
          <w:marTop w:val="200"/>
          <w:marBottom w:val="0"/>
          <w:divBdr>
            <w:top w:val="none" w:sz="0" w:space="0" w:color="auto"/>
            <w:left w:val="none" w:sz="0" w:space="0" w:color="auto"/>
            <w:bottom w:val="none" w:sz="0" w:space="0" w:color="auto"/>
            <w:right w:val="none" w:sz="0" w:space="0" w:color="auto"/>
          </w:divBdr>
        </w:div>
        <w:div w:id="1156260272">
          <w:marLeft w:val="360"/>
          <w:marRight w:val="0"/>
          <w:marTop w:val="200"/>
          <w:marBottom w:val="0"/>
          <w:divBdr>
            <w:top w:val="none" w:sz="0" w:space="0" w:color="auto"/>
            <w:left w:val="none" w:sz="0" w:space="0" w:color="auto"/>
            <w:bottom w:val="none" w:sz="0" w:space="0" w:color="auto"/>
            <w:right w:val="none" w:sz="0" w:space="0" w:color="auto"/>
          </w:divBdr>
        </w:div>
        <w:div w:id="1448817267">
          <w:marLeft w:val="360"/>
          <w:marRight w:val="0"/>
          <w:marTop w:val="200"/>
          <w:marBottom w:val="0"/>
          <w:divBdr>
            <w:top w:val="none" w:sz="0" w:space="0" w:color="auto"/>
            <w:left w:val="none" w:sz="0" w:space="0" w:color="auto"/>
            <w:bottom w:val="none" w:sz="0" w:space="0" w:color="auto"/>
            <w:right w:val="none" w:sz="0" w:space="0" w:color="auto"/>
          </w:divBdr>
        </w:div>
      </w:divsChild>
    </w:div>
    <w:div w:id="60639781">
      <w:bodyDiv w:val="1"/>
      <w:marLeft w:val="0"/>
      <w:marRight w:val="0"/>
      <w:marTop w:val="0"/>
      <w:marBottom w:val="0"/>
      <w:divBdr>
        <w:top w:val="none" w:sz="0" w:space="0" w:color="auto"/>
        <w:left w:val="none" w:sz="0" w:space="0" w:color="auto"/>
        <w:bottom w:val="none" w:sz="0" w:space="0" w:color="auto"/>
        <w:right w:val="none" w:sz="0" w:space="0" w:color="auto"/>
      </w:divBdr>
      <w:divsChild>
        <w:div w:id="644940673">
          <w:marLeft w:val="0"/>
          <w:marRight w:val="0"/>
          <w:marTop w:val="200"/>
          <w:marBottom w:val="285"/>
          <w:divBdr>
            <w:top w:val="none" w:sz="0" w:space="0" w:color="auto"/>
            <w:left w:val="none" w:sz="0" w:space="0" w:color="auto"/>
            <w:bottom w:val="none" w:sz="0" w:space="0" w:color="auto"/>
            <w:right w:val="none" w:sz="0" w:space="0" w:color="auto"/>
          </w:divBdr>
        </w:div>
        <w:div w:id="1227764831">
          <w:marLeft w:val="0"/>
          <w:marRight w:val="0"/>
          <w:marTop w:val="200"/>
          <w:marBottom w:val="285"/>
          <w:divBdr>
            <w:top w:val="none" w:sz="0" w:space="0" w:color="auto"/>
            <w:left w:val="none" w:sz="0" w:space="0" w:color="auto"/>
            <w:bottom w:val="none" w:sz="0" w:space="0" w:color="auto"/>
            <w:right w:val="none" w:sz="0" w:space="0" w:color="auto"/>
          </w:divBdr>
        </w:div>
        <w:div w:id="182549956">
          <w:marLeft w:val="0"/>
          <w:marRight w:val="0"/>
          <w:marTop w:val="200"/>
          <w:marBottom w:val="285"/>
          <w:divBdr>
            <w:top w:val="none" w:sz="0" w:space="0" w:color="auto"/>
            <w:left w:val="none" w:sz="0" w:space="0" w:color="auto"/>
            <w:bottom w:val="none" w:sz="0" w:space="0" w:color="auto"/>
            <w:right w:val="none" w:sz="0" w:space="0" w:color="auto"/>
          </w:divBdr>
        </w:div>
      </w:divsChild>
    </w:div>
    <w:div w:id="62023565">
      <w:bodyDiv w:val="1"/>
      <w:marLeft w:val="0"/>
      <w:marRight w:val="0"/>
      <w:marTop w:val="0"/>
      <w:marBottom w:val="0"/>
      <w:divBdr>
        <w:top w:val="none" w:sz="0" w:space="0" w:color="auto"/>
        <w:left w:val="none" w:sz="0" w:space="0" w:color="auto"/>
        <w:bottom w:val="none" w:sz="0" w:space="0" w:color="auto"/>
        <w:right w:val="none" w:sz="0" w:space="0" w:color="auto"/>
      </w:divBdr>
      <w:divsChild>
        <w:div w:id="789007770">
          <w:marLeft w:val="0"/>
          <w:marRight w:val="0"/>
          <w:marTop w:val="200"/>
          <w:marBottom w:val="285"/>
          <w:divBdr>
            <w:top w:val="none" w:sz="0" w:space="0" w:color="auto"/>
            <w:left w:val="none" w:sz="0" w:space="0" w:color="auto"/>
            <w:bottom w:val="none" w:sz="0" w:space="0" w:color="auto"/>
            <w:right w:val="none" w:sz="0" w:space="0" w:color="auto"/>
          </w:divBdr>
        </w:div>
        <w:div w:id="821964660">
          <w:marLeft w:val="0"/>
          <w:marRight w:val="0"/>
          <w:marTop w:val="200"/>
          <w:marBottom w:val="285"/>
          <w:divBdr>
            <w:top w:val="none" w:sz="0" w:space="0" w:color="auto"/>
            <w:left w:val="none" w:sz="0" w:space="0" w:color="auto"/>
            <w:bottom w:val="none" w:sz="0" w:space="0" w:color="auto"/>
            <w:right w:val="none" w:sz="0" w:space="0" w:color="auto"/>
          </w:divBdr>
        </w:div>
        <w:div w:id="817184469">
          <w:marLeft w:val="0"/>
          <w:marRight w:val="0"/>
          <w:marTop w:val="200"/>
          <w:marBottom w:val="285"/>
          <w:divBdr>
            <w:top w:val="none" w:sz="0" w:space="0" w:color="auto"/>
            <w:left w:val="none" w:sz="0" w:space="0" w:color="auto"/>
            <w:bottom w:val="none" w:sz="0" w:space="0" w:color="auto"/>
            <w:right w:val="none" w:sz="0" w:space="0" w:color="auto"/>
          </w:divBdr>
        </w:div>
        <w:div w:id="680011691">
          <w:marLeft w:val="0"/>
          <w:marRight w:val="0"/>
          <w:marTop w:val="200"/>
          <w:marBottom w:val="285"/>
          <w:divBdr>
            <w:top w:val="none" w:sz="0" w:space="0" w:color="auto"/>
            <w:left w:val="none" w:sz="0" w:space="0" w:color="auto"/>
            <w:bottom w:val="none" w:sz="0" w:space="0" w:color="auto"/>
            <w:right w:val="none" w:sz="0" w:space="0" w:color="auto"/>
          </w:divBdr>
        </w:div>
        <w:div w:id="532764518">
          <w:marLeft w:val="0"/>
          <w:marRight w:val="0"/>
          <w:marTop w:val="200"/>
          <w:marBottom w:val="285"/>
          <w:divBdr>
            <w:top w:val="none" w:sz="0" w:space="0" w:color="auto"/>
            <w:left w:val="none" w:sz="0" w:space="0" w:color="auto"/>
            <w:bottom w:val="none" w:sz="0" w:space="0" w:color="auto"/>
            <w:right w:val="none" w:sz="0" w:space="0" w:color="auto"/>
          </w:divBdr>
        </w:div>
        <w:div w:id="2087915004">
          <w:marLeft w:val="0"/>
          <w:marRight w:val="0"/>
          <w:marTop w:val="200"/>
          <w:marBottom w:val="285"/>
          <w:divBdr>
            <w:top w:val="none" w:sz="0" w:space="0" w:color="auto"/>
            <w:left w:val="none" w:sz="0" w:space="0" w:color="auto"/>
            <w:bottom w:val="none" w:sz="0" w:space="0" w:color="auto"/>
            <w:right w:val="none" w:sz="0" w:space="0" w:color="auto"/>
          </w:divBdr>
        </w:div>
        <w:div w:id="1268122785">
          <w:marLeft w:val="0"/>
          <w:marRight w:val="0"/>
          <w:marTop w:val="200"/>
          <w:marBottom w:val="285"/>
          <w:divBdr>
            <w:top w:val="none" w:sz="0" w:space="0" w:color="auto"/>
            <w:left w:val="none" w:sz="0" w:space="0" w:color="auto"/>
            <w:bottom w:val="none" w:sz="0" w:space="0" w:color="auto"/>
            <w:right w:val="none" w:sz="0" w:space="0" w:color="auto"/>
          </w:divBdr>
        </w:div>
        <w:div w:id="128519748">
          <w:marLeft w:val="0"/>
          <w:marRight w:val="0"/>
          <w:marTop w:val="200"/>
          <w:marBottom w:val="285"/>
          <w:divBdr>
            <w:top w:val="none" w:sz="0" w:space="0" w:color="auto"/>
            <w:left w:val="none" w:sz="0" w:space="0" w:color="auto"/>
            <w:bottom w:val="none" w:sz="0" w:space="0" w:color="auto"/>
            <w:right w:val="none" w:sz="0" w:space="0" w:color="auto"/>
          </w:divBdr>
        </w:div>
        <w:div w:id="1968117611">
          <w:marLeft w:val="0"/>
          <w:marRight w:val="0"/>
          <w:marTop w:val="200"/>
          <w:marBottom w:val="285"/>
          <w:divBdr>
            <w:top w:val="none" w:sz="0" w:space="0" w:color="auto"/>
            <w:left w:val="none" w:sz="0" w:space="0" w:color="auto"/>
            <w:bottom w:val="none" w:sz="0" w:space="0" w:color="auto"/>
            <w:right w:val="none" w:sz="0" w:space="0" w:color="auto"/>
          </w:divBdr>
        </w:div>
      </w:divsChild>
    </w:div>
    <w:div w:id="68815658">
      <w:bodyDiv w:val="1"/>
      <w:marLeft w:val="0"/>
      <w:marRight w:val="0"/>
      <w:marTop w:val="0"/>
      <w:marBottom w:val="0"/>
      <w:divBdr>
        <w:top w:val="none" w:sz="0" w:space="0" w:color="auto"/>
        <w:left w:val="none" w:sz="0" w:space="0" w:color="auto"/>
        <w:bottom w:val="none" w:sz="0" w:space="0" w:color="auto"/>
        <w:right w:val="none" w:sz="0" w:space="0" w:color="auto"/>
      </w:divBdr>
      <w:divsChild>
        <w:div w:id="483934608">
          <w:marLeft w:val="360"/>
          <w:marRight w:val="0"/>
          <w:marTop w:val="200"/>
          <w:marBottom w:val="285"/>
          <w:divBdr>
            <w:top w:val="none" w:sz="0" w:space="0" w:color="auto"/>
            <w:left w:val="none" w:sz="0" w:space="0" w:color="auto"/>
            <w:bottom w:val="none" w:sz="0" w:space="0" w:color="auto"/>
            <w:right w:val="none" w:sz="0" w:space="0" w:color="auto"/>
          </w:divBdr>
        </w:div>
        <w:div w:id="1053893563">
          <w:marLeft w:val="360"/>
          <w:marRight w:val="0"/>
          <w:marTop w:val="200"/>
          <w:marBottom w:val="285"/>
          <w:divBdr>
            <w:top w:val="none" w:sz="0" w:space="0" w:color="auto"/>
            <w:left w:val="none" w:sz="0" w:space="0" w:color="auto"/>
            <w:bottom w:val="none" w:sz="0" w:space="0" w:color="auto"/>
            <w:right w:val="none" w:sz="0" w:space="0" w:color="auto"/>
          </w:divBdr>
        </w:div>
        <w:div w:id="1358387675">
          <w:marLeft w:val="360"/>
          <w:marRight w:val="0"/>
          <w:marTop w:val="200"/>
          <w:marBottom w:val="285"/>
          <w:divBdr>
            <w:top w:val="none" w:sz="0" w:space="0" w:color="auto"/>
            <w:left w:val="none" w:sz="0" w:space="0" w:color="auto"/>
            <w:bottom w:val="none" w:sz="0" w:space="0" w:color="auto"/>
            <w:right w:val="none" w:sz="0" w:space="0" w:color="auto"/>
          </w:divBdr>
        </w:div>
        <w:div w:id="1844197545">
          <w:marLeft w:val="360"/>
          <w:marRight w:val="0"/>
          <w:marTop w:val="200"/>
          <w:marBottom w:val="285"/>
          <w:divBdr>
            <w:top w:val="none" w:sz="0" w:space="0" w:color="auto"/>
            <w:left w:val="none" w:sz="0" w:space="0" w:color="auto"/>
            <w:bottom w:val="none" w:sz="0" w:space="0" w:color="auto"/>
            <w:right w:val="none" w:sz="0" w:space="0" w:color="auto"/>
          </w:divBdr>
        </w:div>
        <w:div w:id="1434282352">
          <w:marLeft w:val="360"/>
          <w:marRight w:val="0"/>
          <w:marTop w:val="200"/>
          <w:marBottom w:val="285"/>
          <w:divBdr>
            <w:top w:val="none" w:sz="0" w:space="0" w:color="auto"/>
            <w:left w:val="none" w:sz="0" w:space="0" w:color="auto"/>
            <w:bottom w:val="none" w:sz="0" w:space="0" w:color="auto"/>
            <w:right w:val="none" w:sz="0" w:space="0" w:color="auto"/>
          </w:divBdr>
        </w:div>
        <w:div w:id="1648584441">
          <w:marLeft w:val="360"/>
          <w:marRight w:val="0"/>
          <w:marTop w:val="200"/>
          <w:marBottom w:val="285"/>
          <w:divBdr>
            <w:top w:val="none" w:sz="0" w:space="0" w:color="auto"/>
            <w:left w:val="none" w:sz="0" w:space="0" w:color="auto"/>
            <w:bottom w:val="none" w:sz="0" w:space="0" w:color="auto"/>
            <w:right w:val="none" w:sz="0" w:space="0" w:color="auto"/>
          </w:divBdr>
        </w:div>
        <w:div w:id="29190295">
          <w:marLeft w:val="360"/>
          <w:marRight w:val="0"/>
          <w:marTop w:val="200"/>
          <w:marBottom w:val="285"/>
          <w:divBdr>
            <w:top w:val="none" w:sz="0" w:space="0" w:color="auto"/>
            <w:left w:val="none" w:sz="0" w:space="0" w:color="auto"/>
            <w:bottom w:val="none" w:sz="0" w:space="0" w:color="auto"/>
            <w:right w:val="none" w:sz="0" w:space="0" w:color="auto"/>
          </w:divBdr>
        </w:div>
      </w:divsChild>
    </w:div>
    <w:div w:id="71323012">
      <w:bodyDiv w:val="1"/>
      <w:marLeft w:val="0"/>
      <w:marRight w:val="0"/>
      <w:marTop w:val="0"/>
      <w:marBottom w:val="0"/>
      <w:divBdr>
        <w:top w:val="none" w:sz="0" w:space="0" w:color="auto"/>
        <w:left w:val="none" w:sz="0" w:space="0" w:color="auto"/>
        <w:bottom w:val="none" w:sz="0" w:space="0" w:color="auto"/>
        <w:right w:val="none" w:sz="0" w:space="0" w:color="auto"/>
      </w:divBdr>
    </w:div>
    <w:div w:id="76942212">
      <w:bodyDiv w:val="1"/>
      <w:marLeft w:val="0"/>
      <w:marRight w:val="0"/>
      <w:marTop w:val="0"/>
      <w:marBottom w:val="0"/>
      <w:divBdr>
        <w:top w:val="none" w:sz="0" w:space="0" w:color="auto"/>
        <w:left w:val="none" w:sz="0" w:space="0" w:color="auto"/>
        <w:bottom w:val="none" w:sz="0" w:space="0" w:color="auto"/>
        <w:right w:val="none" w:sz="0" w:space="0" w:color="auto"/>
      </w:divBdr>
    </w:div>
    <w:div w:id="82605190">
      <w:bodyDiv w:val="1"/>
      <w:marLeft w:val="0"/>
      <w:marRight w:val="0"/>
      <w:marTop w:val="0"/>
      <w:marBottom w:val="0"/>
      <w:divBdr>
        <w:top w:val="none" w:sz="0" w:space="0" w:color="auto"/>
        <w:left w:val="none" w:sz="0" w:space="0" w:color="auto"/>
        <w:bottom w:val="none" w:sz="0" w:space="0" w:color="auto"/>
        <w:right w:val="none" w:sz="0" w:space="0" w:color="auto"/>
      </w:divBdr>
      <w:divsChild>
        <w:div w:id="1839728940">
          <w:marLeft w:val="806"/>
          <w:marRight w:val="0"/>
          <w:marTop w:val="200"/>
          <w:marBottom w:val="285"/>
          <w:divBdr>
            <w:top w:val="none" w:sz="0" w:space="0" w:color="auto"/>
            <w:left w:val="none" w:sz="0" w:space="0" w:color="auto"/>
            <w:bottom w:val="none" w:sz="0" w:space="0" w:color="auto"/>
            <w:right w:val="none" w:sz="0" w:space="0" w:color="auto"/>
          </w:divBdr>
        </w:div>
        <w:div w:id="1040204861">
          <w:marLeft w:val="806"/>
          <w:marRight w:val="0"/>
          <w:marTop w:val="200"/>
          <w:marBottom w:val="285"/>
          <w:divBdr>
            <w:top w:val="none" w:sz="0" w:space="0" w:color="auto"/>
            <w:left w:val="none" w:sz="0" w:space="0" w:color="auto"/>
            <w:bottom w:val="none" w:sz="0" w:space="0" w:color="auto"/>
            <w:right w:val="none" w:sz="0" w:space="0" w:color="auto"/>
          </w:divBdr>
        </w:div>
        <w:div w:id="1349529861">
          <w:marLeft w:val="806"/>
          <w:marRight w:val="0"/>
          <w:marTop w:val="200"/>
          <w:marBottom w:val="285"/>
          <w:divBdr>
            <w:top w:val="none" w:sz="0" w:space="0" w:color="auto"/>
            <w:left w:val="none" w:sz="0" w:space="0" w:color="auto"/>
            <w:bottom w:val="none" w:sz="0" w:space="0" w:color="auto"/>
            <w:right w:val="none" w:sz="0" w:space="0" w:color="auto"/>
          </w:divBdr>
        </w:div>
        <w:div w:id="1064597426">
          <w:marLeft w:val="806"/>
          <w:marRight w:val="0"/>
          <w:marTop w:val="200"/>
          <w:marBottom w:val="285"/>
          <w:divBdr>
            <w:top w:val="none" w:sz="0" w:space="0" w:color="auto"/>
            <w:left w:val="none" w:sz="0" w:space="0" w:color="auto"/>
            <w:bottom w:val="none" w:sz="0" w:space="0" w:color="auto"/>
            <w:right w:val="none" w:sz="0" w:space="0" w:color="auto"/>
          </w:divBdr>
        </w:div>
        <w:div w:id="62290323">
          <w:marLeft w:val="806"/>
          <w:marRight w:val="0"/>
          <w:marTop w:val="200"/>
          <w:marBottom w:val="285"/>
          <w:divBdr>
            <w:top w:val="none" w:sz="0" w:space="0" w:color="auto"/>
            <w:left w:val="none" w:sz="0" w:space="0" w:color="auto"/>
            <w:bottom w:val="none" w:sz="0" w:space="0" w:color="auto"/>
            <w:right w:val="none" w:sz="0" w:space="0" w:color="auto"/>
          </w:divBdr>
        </w:div>
        <w:div w:id="1694649840">
          <w:marLeft w:val="806"/>
          <w:marRight w:val="0"/>
          <w:marTop w:val="200"/>
          <w:marBottom w:val="285"/>
          <w:divBdr>
            <w:top w:val="none" w:sz="0" w:space="0" w:color="auto"/>
            <w:left w:val="none" w:sz="0" w:space="0" w:color="auto"/>
            <w:bottom w:val="none" w:sz="0" w:space="0" w:color="auto"/>
            <w:right w:val="none" w:sz="0" w:space="0" w:color="auto"/>
          </w:divBdr>
        </w:div>
      </w:divsChild>
    </w:div>
    <w:div w:id="83037878">
      <w:bodyDiv w:val="1"/>
      <w:marLeft w:val="0"/>
      <w:marRight w:val="0"/>
      <w:marTop w:val="0"/>
      <w:marBottom w:val="0"/>
      <w:divBdr>
        <w:top w:val="none" w:sz="0" w:space="0" w:color="auto"/>
        <w:left w:val="none" w:sz="0" w:space="0" w:color="auto"/>
        <w:bottom w:val="none" w:sz="0" w:space="0" w:color="auto"/>
        <w:right w:val="none" w:sz="0" w:space="0" w:color="auto"/>
      </w:divBdr>
    </w:div>
    <w:div w:id="83768353">
      <w:bodyDiv w:val="1"/>
      <w:marLeft w:val="0"/>
      <w:marRight w:val="0"/>
      <w:marTop w:val="0"/>
      <w:marBottom w:val="0"/>
      <w:divBdr>
        <w:top w:val="none" w:sz="0" w:space="0" w:color="auto"/>
        <w:left w:val="none" w:sz="0" w:space="0" w:color="auto"/>
        <w:bottom w:val="none" w:sz="0" w:space="0" w:color="auto"/>
        <w:right w:val="none" w:sz="0" w:space="0" w:color="auto"/>
      </w:divBdr>
    </w:div>
    <w:div w:id="89855514">
      <w:bodyDiv w:val="1"/>
      <w:marLeft w:val="0"/>
      <w:marRight w:val="0"/>
      <w:marTop w:val="0"/>
      <w:marBottom w:val="0"/>
      <w:divBdr>
        <w:top w:val="none" w:sz="0" w:space="0" w:color="auto"/>
        <w:left w:val="none" w:sz="0" w:space="0" w:color="auto"/>
        <w:bottom w:val="none" w:sz="0" w:space="0" w:color="auto"/>
        <w:right w:val="none" w:sz="0" w:space="0" w:color="auto"/>
      </w:divBdr>
    </w:div>
    <w:div w:id="91323547">
      <w:bodyDiv w:val="1"/>
      <w:marLeft w:val="0"/>
      <w:marRight w:val="0"/>
      <w:marTop w:val="0"/>
      <w:marBottom w:val="0"/>
      <w:divBdr>
        <w:top w:val="none" w:sz="0" w:space="0" w:color="auto"/>
        <w:left w:val="none" w:sz="0" w:space="0" w:color="auto"/>
        <w:bottom w:val="none" w:sz="0" w:space="0" w:color="auto"/>
        <w:right w:val="none" w:sz="0" w:space="0" w:color="auto"/>
      </w:divBdr>
      <w:divsChild>
        <w:div w:id="899635174">
          <w:marLeft w:val="677"/>
          <w:marRight w:val="0"/>
          <w:marTop w:val="0"/>
          <w:marBottom w:val="283"/>
          <w:divBdr>
            <w:top w:val="none" w:sz="0" w:space="0" w:color="auto"/>
            <w:left w:val="none" w:sz="0" w:space="0" w:color="auto"/>
            <w:bottom w:val="none" w:sz="0" w:space="0" w:color="auto"/>
            <w:right w:val="none" w:sz="0" w:space="0" w:color="auto"/>
          </w:divBdr>
        </w:div>
        <w:div w:id="1762679758">
          <w:marLeft w:val="677"/>
          <w:marRight w:val="0"/>
          <w:marTop w:val="0"/>
          <w:marBottom w:val="283"/>
          <w:divBdr>
            <w:top w:val="none" w:sz="0" w:space="0" w:color="auto"/>
            <w:left w:val="none" w:sz="0" w:space="0" w:color="auto"/>
            <w:bottom w:val="none" w:sz="0" w:space="0" w:color="auto"/>
            <w:right w:val="none" w:sz="0" w:space="0" w:color="auto"/>
          </w:divBdr>
        </w:div>
      </w:divsChild>
    </w:div>
    <w:div w:id="93022237">
      <w:bodyDiv w:val="1"/>
      <w:marLeft w:val="0"/>
      <w:marRight w:val="0"/>
      <w:marTop w:val="0"/>
      <w:marBottom w:val="0"/>
      <w:divBdr>
        <w:top w:val="none" w:sz="0" w:space="0" w:color="auto"/>
        <w:left w:val="none" w:sz="0" w:space="0" w:color="auto"/>
        <w:bottom w:val="none" w:sz="0" w:space="0" w:color="auto"/>
        <w:right w:val="none" w:sz="0" w:space="0" w:color="auto"/>
      </w:divBdr>
    </w:div>
    <w:div w:id="98257578">
      <w:bodyDiv w:val="1"/>
      <w:marLeft w:val="0"/>
      <w:marRight w:val="0"/>
      <w:marTop w:val="0"/>
      <w:marBottom w:val="0"/>
      <w:divBdr>
        <w:top w:val="none" w:sz="0" w:space="0" w:color="auto"/>
        <w:left w:val="none" w:sz="0" w:space="0" w:color="auto"/>
        <w:bottom w:val="none" w:sz="0" w:space="0" w:color="auto"/>
        <w:right w:val="none" w:sz="0" w:space="0" w:color="auto"/>
      </w:divBdr>
      <w:divsChild>
        <w:div w:id="563680787">
          <w:marLeft w:val="0"/>
          <w:marRight w:val="0"/>
          <w:marTop w:val="200"/>
          <w:marBottom w:val="0"/>
          <w:divBdr>
            <w:top w:val="none" w:sz="0" w:space="0" w:color="auto"/>
            <w:left w:val="none" w:sz="0" w:space="0" w:color="auto"/>
            <w:bottom w:val="none" w:sz="0" w:space="0" w:color="auto"/>
            <w:right w:val="none" w:sz="0" w:space="0" w:color="auto"/>
          </w:divBdr>
        </w:div>
        <w:div w:id="505901434">
          <w:marLeft w:val="0"/>
          <w:marRight w:val="0"/>
          <w:marTop w:val="200"/>
          <w:marBottom w:val="0"/>
          <w:divBdr>
            <w:top w:val="none" w:sz="0" w:space="0" w:color="auto"/>
            <w:left w:val="none" w:sz="0" w:space="0" w:color="auto"/>
            <w:bottom w:val="none" w:sz="0" w:space="0" w:color="auto"/>
            <w:right w:val="none" w:sz="0" w:space="0" w:color="auto"/>
          </w:divBdr>
        </w:div>
      </w:divsChild>
    </w:div>
    <w:div w:id="112141288">
      <w:bodyDiv w:val="1"/>
      <w:marLeft w:val="0"/>
      <w:marRight w:val="0"/>
      <w:marTop w:val="0"/>
      <w:marBottom w:val="0"/>
      <w:divBdr>
        <w:top w:val="none" w:sz="0" w:space="0" w:color="auto"/>
        <w:left w:val="none" w:sz="0" w:space="0" w:color="auto"/>
        <w:bottom w:val="none" w:sz="0" w:space="0" w:color="auto"/>
        <w:right w:val="none" w:sz="0" w:space="0" w:color="auto"/>
      </w:divBdr>
      <w:divsChild>
        <w:div w:id="91440240">
          <w:marLeft w:val="274"/>
          <w:marRight w:val="0"/>
          <w:marTop w:val="150"/>
          <w:marBottom w:val="0"/>
          <w:divBdr>
            <w:top w:val="none" w:sz="0" w:space="0" w:color="auto"/>
            <w:left w:val="none" w:sz="0" w:space="0" w:color="auto"/>
            <w:bottom w:val="none" w:sz="0" w:space="0" w:color="auto"/>
            <w:right w:val="none" w:sz="0" w:space="0" w:color="auto"/>
          </w:divBdr>
        </w:div>
        <w:div w:id="159127846">
          <w:marLeft w:val="274"/>
          <w:marRight w:val="0"/>
          <w:marTop w:val="150"/>
          <w:marBottom w:val="0"/>
          <w:divBdr>
            <w:top w:val="none" w:sz="0" w:space="0" w:color="auto"/>
            <w:left w:val="none" w:sz="0" w:space="0" w:color="auto"/>
            <w:bottom w:val="none" w:sz="0" w:space="0" w:color="auto"/>
            <w:right w:val="none" w:sz="0" w:space="0" w:color="auto"/>
          </w:divBdr>
        </w:div>
        <w:div w:id="162161167">
          <w:marLeft w:val="274"/>
          <w:marRight w:val="0"/>
          <w:marTop w:val="150"/>
          <w:marBottom w:val="0"/>
          <w:divBdr>
            <w:top w:val="none" w:sz="0" w:space="0" w:color="auto"/>
            <w:left w:val="none" w:sz="0" w:space="0" w:color="auto"/>
            <w:bottom w:val="none" w:sz="0" w:space="0" w:color="auto"/>
            <w:right w:val="none" w:sz="0" w:space="0" w:color="auto"/>
          </w:divBdr>
        </w:div>
      </w:divsChild>
    </w:div>
    <w:div w:id="114831791">
      <w:bodyDiv w:val="1"/>
      <w:marLeft w:val="0"/>
      <w:marRight w:val="0"/>
      <w:marTop w:val="0"/>
      <w:marBottom w:val="0"/>
      <w:divBdr>
        <w:top w:val="none" w:sz="0" w:space="0" w:color="auto"/>
        <w:left w:val="none" w:sz="0" w:space="0" w:color="auto"/>
        <w:bottom w:val="none" w:sz="0" w:space="0" w:color="auto"/>
        <w:right w:val="none" w:sz="0" w:space="0" w:color="auto"/>
      </w:divBdr>
    </w:div>
    <w:div w:id="117771218">
      <w:bodyDiv w:val="1"/>
      <w:marLeft w:val="0"/>
      <w:marRight w:val="0"/>
      <w:marTop w:val="0"/>
      <w:marBottom w:val="0"/>
      <w:divBdr>
        <w:top w:val="none" w:sz="0" w:space="0" w:color="auto"/>
        <w:left w:val="none" w:sz="0" w:space="0" w:color="auto"/>
        <w:bottom w:val="none" w:sz="0" w:space="0" w:color="auto"/>
        <w:right w:val="none" w:sz="0" w:space="0" w:color="auto"/>
      </w:divBdr>
      <w:divsChild>
        <w:div w:id="653145184">
          <w:marLeft w:val="677"/>
          <w:marRight w:val="0"/>
          <w:marTop w:val="0"/>
          <w:marBottom w:val="283"/>
          <w:divBdr>
            <w:top w:val="none" w:sz="0" w:space="0" w:color="auto"/>
            <w:left w:val="none" w:sz="0" w:space="0" w:color="auto"/>
            <w:bottom w:val="none" w:sz="0" w:space="0" w:color="auto"/>
            <w:right w:val="none" w:sz="0" w:space="0" w:color="auto"/>
          </w:divBdr>
        </w:div>
        <w:div w:id="442385903">
          <w:marLeft w:val="677"/>
          <w:marRight w:val="0"/>
          <w:marTop w:val="0"/>
          <w:marBottom w:val="283"/>
          <w:divBdr>
            <w:top w:val="none" w:sz="0" w:space="0" w:color="auto"/>
            <w:left w:val="none" w:sz="0" w:space="0" w:color="auto"/>
            <w:bottom w:val="none" w:sz="0" w:space="0" w:color="auto"/>
            <w:right w:val="none" w:sz="0" w:space="0" w:color="auto"/>
          </w:divBdr>
        </w:div>
        <w:div w:id="208302497">
          <w:marLeft w:val="677"/>
          <w:marRight w:val="0"/>
          <w:marTop w:val="0"/>
          <w:marBottom w:val="283"/>
          <w:divBdr>
            <w:top w:val="none" w:sz="0" w:space="0" w:color="auto"/>
            <w:left w:val="none" w:sz="0" w:space="0" w:color="auto"/>
            <w:bottom w:val="none" w:sz="0" w:space="0" w:color="auto"/>
            <w:right w:val="none" w:sz="0" w:space="0" w:color="auto"/>
          </w:divBdr>
        </w:div>
        <w:div w:id="1428696311">
          <w:marLeft w:val="677"/>
          <w:marRight w:val="0"/>
          <w:marTop w:val="0"/>
          <w:marBottom w:val="283"/>
          <w:divBdr>
            <w:top w:val="none" w:sz="0" w:space="0" w:color="auto"/>
            <w:left w:val="none" w:sz="0" w:space="0" w:color="auto"/>
            <w:bottom w:val="none" w:sz="0" w:space="0" w:color="auto"/>
            <w:right w:val="none" w:sz="0" w:space="0" w:color="auto"/>
          </w:divBdr>
        </w:div>
      </w:divsChild>
    </w:div>
    <w:div w:id="120925527">
      <w:bodyDiv w:val="1"/>
      <w:marLeft w:val="0"/>
      <w:marRight w:val="0"/>
      <w:marTop w:val="0"/>
      <w:marBottom w:val="0"/>
      <w:divBdr>
        <w:top w:val="none" w:sz="0" w:space="0" w:color="auto"/>
        <w:left w:val="none" w:sz="0" w:space="0" w:color="auto"/>
        <w:bottom w:val="none" w:sz="0" w:space="0" w:color="auto"/>
        <w:right w:val="none" w:sz="0" w:space="0" w:color="auto"/>
      </w:divBdr>
      <w:divsChild>
        <w:div w:id="1946227840">
          <w:marLeft w:val="360"/>
          <w:marRight w:val="0"/>
          <w:marTop w:val="200"/>
          <w:marBottom w:val="0"/>
          <w:divBdr>
            <w:top w:val="none" w:sz="0" w:space="0" w:color="auto"/>
            <w:left w:val="none" w:sz="0" w:space="0" w:color="auto"/>
            <w:bottom w:val="none" w:sz="0" w:space="0" w:color="auto"/>
            <w:right w:val="none" w:sz="0" w:space="0" w:color="auto"/>
          </w:divBdr>
        </w:div>
        <w:div w:id="568156279">
          <w:marLeft w:val="360"/>
          <w:marRight w:val="0"/>
          <w:marTop w:val="200"/>
          <w:marBottom w:val="0"/>
          <w:divBdr>
            <w:top w:val="none" w:sz="0" w:space="0" w:color="auto"/>
            <w:left w:val="none" w:sz="0" w:space="0" w:color="auto"/>
            <w:bottom w:val="none" w:sz="0" w:space="0" w:color="auto"/>
            <w:right w:val="none" w:sz="0" w:space="0" w:color="auto"/>
          </w:divBdr>
        </w:div>
        <w:div w:id="809131933">
          <w:marLeft w:val="360"/>
          <w:marRight w:val="0"/>
          <w:marTop w:val="200"/>
          <w:marBottom w:val="0"/>
          <w:divBdr>
            <w:top w:val="none" w:sz="0" w:space="0" w:color="auto"/>
            <w:left w:val="none" w:sz="0" w:space="0" w:color="auto"/>
            <w:bottom w:val="none" w:sz="0" w:space="0" w:color="auto"/>
            <w:right w:val="none" w:sz="0" w:space="0" w:color="auto"/>
          </w:divBdr>
        </w:div>
        <w:div w:id="1197281121">
          <w:marLeft w:val="360"/>
          <w:marRight w:val="0"/>
          <w:marTop w:val="200"/>
          <w:marBottom w:val="0"/>
          <w:divBdr>
            <w:top w:val="none" w:sz="0" w:space="0" w:color="auto"/>
            <w:left w:val="none" w:sz="0" w:space="0" w:color="auto"/>
            <w:bottom w:val="none" w:sz="0" w:space="0" w:color="auto"/>
            <w:right w:val="none" w:sz="0" w:space="0" w:color="auto"/>
          </w:divBdr>
        </w:div>
      </w:divsChild>
    </w:div>
    <w:div w:id="130173008">
      <w:bodyDiv w:val="1"/>
      <w:marLeft w:val="0"/>
      <w:marRight w:val="0"/>
      <w:marTop w:val="0"/>
      <w:marBottom w:val="0"/>
      <w:divBdr>
        <w:top w:val="none" w:sz="0" w:space="0" w:color="auto"/>
        <w:left w:val="none" w:sz="0" w:space="0" w:color="auto"/>
        <w:bottom w:val="none" w:sz="0" w:space="0" w:color="auto"/>
        <w:right w:val="none" w:sz="0" w:space="0" w:color="auto"/>
      </w:divBdr>
    </w:div>
    <w:div w:id="133720880">
      <w:bodyDiv w:val="1"/>
      <w:marLeft w:val="0"/>
      <w:marRight w:val="0"/>
      <w:marTop w:val="0"/>
      <w:marBottom w:val="0"/>
      <w:divBdr>
        <w:top w:val="none" w:sz="0" w:space="0" w:color="auto"/>
        <w:left w:val="none" w:sz="0" w:space="0" w:color="auto"/>
        <w:bottom w:val="none" w:sz="0" w:space="0" w:color="auto"/>
        <w:right w:val="none" w:sz="0" w:space="0" w:color="auto"/>
      </w:divBdr>
      <w:divsChild>
        <w:div w:id="465129739">
          <w:marLeft w:val="0"/>
          <w:marRight w:val="0"/>
          <w:marTop w:val="200"/>
          <w:marBottom w:val="285"/>
          <w:divBdr>
            <w:top w:val="none" w:sz="0" w:space="0" w:color="auto"/>
            <w:left w:val="none" w:sz="0" w:space="0" w:color="auto"/>
            <w:bottom w:val="none" w:sz="0" w:space="0" w:color="auto"/>
            <w:right w:val="none" w:sz="0" w:space="0" w:color="auto"/>
          </w:divBdr>
        </w:div>
        <w:div w:id="1322274587">
          <w:marLeft w:val="720"/>
          <w:marRight w:val="0"/>
          <w:marTop w:val="200"/>
          <w:marBottom w:val="285"/>
          <w:divBdr>
            <w:top w:val="none" w:sz="0" w:space="0" w:color="auto"/>
            <w:left w:val="none" w:sz="0" w:space="0" w:color="auto"/>
            <w:bottom w:val="none" w:sz="0" w:space="0" w:color="auto"/>
            <w:right w:val="none" w:sz="0" w:space="0" w:color="auto"/>
          </w:divBdr>
        </w:div>
        <w:div w:id="1798446893">
          <w:marLeft w:val="720"/>
          <w:marRight w:val="0"/>
          <w:marTop w:val="200"/>
          <w:marBottom w:val="285"/>
          <w:divBdr>
            <w:top w:val="none" w:sz="0" w:space="0" w:color="auto"/>
            <w:left w:val="none" w:sz="0" w:space="0" w:color="auto"/>
            <w:bottom w:val="none" w:sz="0" w:space="0" w:color="auto"/>
            <w:right w:val="none" w:sz="0" w:space="0" w:color="auto"/>
          </w:divBdr>
        </w:div>
      </w:divsChild>
    </w:div>
    <w:div w:id="143207566">
      <w:bodyDiv w:val="1"/>
      <w:marLeft w:val="0"/>
      <w:marRight w:val="0"/>
      <w:marTop w:val="0"/>
      <w:marBottom w:val="0"/>
      <w:divBdr>
        <w:top w:val="none" w:sz="0" w:space="0" w:color="auto"/>
        <w:left w:val="none" w:sz="0" w:space="0" w:color="auto"/>
        <w:bottom w:val="none" w:sz="0" w:space="0" w:color="auto"/>
        <w:right w:val="none" w:sz="0" w:space="0" w:color="auto"/>
      </w:divBdr>
      <w:divsChild>
        <w:div w:id="1252394871">
          <w:marLeft w:val="446"/>
          <w:marRight w:val="0"/>
          <w:marTop w:val="0"/>
          <w:marBottom w:val="0"/>
          <w:divBdr>
            <w:top w:val="none" w:sz="0" w:space="0" w:color="auto"/>
            <w:left w:val="none" w:sz="0" w:space="0" w:color="auto"/>
            <w:bottom w:val="none" w:sz="0" w:space="0" w:color="auto"/>
            <w:right w:val="none" w:sz="0" w:space="0" w:color="auto"/>
          </w:divBdr>
        </w:div>
        <w:div w:id="1298339674">
          <w:marLeft w:val="446"/>
          <w:marRight w:val="0"/>
          <w:marTop w:val="0"/>
          <w:marBottom w:val="0"/>
          <w:divBdr>
            <w:top w:val="none" w:sz="0" w:space="0" w:color="auto"/>
            <w:left w:val="none" w:sz="0" w:space="0" w:color="auto"/>
            <w:bottom w:val="none" w:sz="0" w:space="0" w:color="auto"/>
            <w:right w:val="none" w:sz="0" w:space="0" w:color="auto"/>
          </w:divBdr>
        </w:div>
        <w:div w:id="301619752">
          <w:marLeft w:val="446"/>
          <w:marRight w:val="0"/>
          <w:marTop w:val="0"/>
          <w:marBottom w:val="0"/>
          <w:divBdr>
            <w:top w:val="none" w:sz="0" w:space="0" w:color="auto"/>
            <w:left w:val="none" w:sz="0" w:space="0" w:color="auto"/>
            <w:bottom w:val="none" w:sz="0" w:space="0" w:color="auto"/>
            <w:right w:val="none" w:sz="0" w:space="0" w:color="auto"/>
          </w:divBdr>
        </w:div>
        <w:div w:id="374279216">
          <w:marLeft w:val="446"/>
          <w:marRight w:val="0"/>
          <w:marTop w:val="0"/>
          <w:marBottom w:val="0"/>
          <w:divBdr>
            <w:top w:val="none" w:sz="0" w:space="0" w:color="auto"/>
            <w:left w:val="none" w:sz="0" w:space="0" w:color="auto"/>
            <w:bottom w:val="none" w:sz="0" w:space="0" w:color="auto"/>
            <w:right w:val="none" w:sz="0" w:space="0" w:color="auto"/>
          </w:divBdr>
        </w:div>
        <w:div w:id="877081500">
          <w:marLeft w:val="446"/>
          <w:marRight w:val="0"/>
          <w:marTop w:val="0"/>
          <w:marBottom w:val="0"/>
          <w:divBdr>
            <w:top w:val="none" w:sz="0" w:space="0" w:color="auto"/>
            <w:left w:val="none" w:sz="0" w:space="0" w:color="auto"/>
            <w:bottom w:val="none" w:sz="0" w:space="0" w:color="auto"/>
            <w:right w:val="none" w:sz="0" w:space="0" w:color="auto"/>
          </w:divBdr>
        </w:div>
      </w:divsChild>
    </w:div>
    <w:div w:id="143552363">
      <w:bodyDiv w:val="1"/>
      <w:marLeft w:val="0"/>
      <w:marRight w:val="0"/>
      <w:marTop w:val="0"/>
      <w:marBottom w:val="0"/>
      <w:divBdr>
        <w:top w:val="none" w:sz="0" w:space="0" w:color="auto"/>
        <w:left w:val="none" w:sz="0" w:space="0" w:color="auto"/>
        <w:bottom w:val="none" w:sz="0" w:space="0" w:color="auto"/>
        <w:right w:val="none" w:sz="0" w:space="0" w:color="auto"/>
      </w:divBdr>
      <w:divsChild>
        <w:div w:id="889924954">
          <w:marLeft w:val="360"/>
          <w:marRight w:val="0"/>
          <w:marTop w:val="200"/>
          <w:marBottom w:val="285"/>
          <w:divBdr>
            <w:top w:val="none" w:sz="0" w:space="0" w:color="auto"/>
            <w:left w:val="none" w:sz="0" w:space="0" w:color="auto"/>
            <w:bottom w:val="none" w:sz="0" w:space="0" w:color="auto"/>
            <w:right w:val="none" w:sz="0" w:space="0" w:color="auto"/>
          </w:divBdr>
        </w:div>
        <w:div w:id="1931351189">
          <w:marLeft w:val="360"/>
          <w:marRight w:val="0"/>
          <w:marTop w:val="200"/>
          <w:marBottom w:val="285"/>
          <w:divBdr>
            <w:top w:val="none" w:sz="0" w:space="0" w:color="auto"/>
            <w:left w:val="none" w:sz="0" w:space="0" w:color="auto"/>
            <w:bottom w:val="none" w:sz="0" w:space="0" w:color="auto"/>
            <w:right w:val="none" w:sz="0" w:space="0" w:color="auto"/>
          </w:divBdr>
        </w:div>
        <w:div w:id="754012816">
          <w:marLeft w:val="360"/>
          <w:marRight w:val="0"/>
          <w:marTop w:val="200"/>
          <w:marBottom w:val="285"/>
          <w:divBdr>
            <w:top w:val="none" w:sz="0" w:space="0" w:color="auto"/>
            <w:left w:val="none" w:sz="0" w:space="0" w:color="auto"/>
            <w:bottom w:val="none" w:sz="0" w:space="0" w:color="auto"/>
            <w:right w:val="none" w:sz="0" w:space="0" w:color="auto"/>
          </w:divBdr>
        </w:div>
        <w:div w:id="1971087993">
          <w:marLeft w:val="360"/>
          <w:marRight w:val="0"/>
          <w:marTop w:val="200"/>
          <w:marBottom w:val="285"/>
          <w:divBdr>
            <w:top w:val="none" w:sz="0" w:space="0" w:color="auto"/>
            <w:left w:val="none" w:sz="0" w:space="0" w:color="auto"/>
            <w:bottom w:val="none" w:sz="0" w:space="0" w:color="auto"/>
            <w:right w:val="none" w:sz="0" w:space="0" w:color="auto"/>
          </w:divBdr>
        </w:div>
        <w:div w:id="1221356970">
          <w:marLeft w:val="360"/>
          <w:marRight w:val="0"/>
          <w:marTop w:val="200"/>
          <w:marBottom w:val="285"/>
          <w:divBdr>
            <w:top w:val="none" w:sz="0" w:space="0" w:color="auto"/>
            <w:left w:val="none" w:sz="0" w:space="0" w:color="auto"/>
            <w:bottom w:val="none" w:sz="0" w:space="0" w:color="auto"/>
            <w:right w:val="none" w:sz="0" w:space="0" w:color="auto"/>
          </w:divBdr>
        </w:div>
        <w:div w:id="63188078">
          <w:marLeft w:val="360"/>
          <w:marRight w:val="0"/>
          <w:marTop w:val="200"/>
          <w:marBottom w:val="285"/>
          <w:divBdr>
            <w:top w:val="none" w:sz="0" w:space="0" w:color="auto"/>
            <w:left w:val="none" w:sz="0" w:space="0" w:color="auto"/>
            <w:bottom w:val="none" w:sz="0" w:space="0" w:color="auto"/>
            <w:right w:val="none" w:sz="0" w:space="0" w:color="auto"/>
          </w:divBdr>
        </w:div>
      </w:divsChild>
    </w:div>
    <w:div w:id="143668892">
      <w:bodyDiv w:val="1"/>
      <w:marLeft w:val="0"/>
      <w:marRight w:val="0"/>
      <w:marTop w:val="0"/>
      <w:marBottom w:val="0"/>
      <w:divBdr>
        <w:top w:val="none" w:sz="0" w:space="0" w:color="auto"/>
        <w:left w:val="none" w:sz="0" w:space="0" w:color="auto"/>
        <w:bottom w:val="none" w:sz="0" w:space="0" w:color="auto"/>
        <w:right w:val="none" w:sz="0" w:space="0" w:color="auto"/>
      </w:divBdr>
      <w:divsChild>
        <w:div w:id="1699546129">
          <w:marLeft w:val="0"/>
          <w:marRight w:val="0"/>
          <w:marTop w:val="200"/>
          <w:marBottom w:val="285"/>
          <w:divBdr>
            <w:top w:val="none" w:sz="0" w:space="0" w:color="auto"/>
            <w:left w:val="none" w:sz="0" w:space="0" w:color="auto"/>
            <w:bottom w:val="none" w:sz="0" w:space="0" w:color="auto"/>
            <w:right w:val="none" w:sz="0" w:space="0" w:color="auto"/>
          </w:divBdr>
        </w:div>
        <w:div w:id="656954351">
          <w:marLeft w:val="0"/>
          <w:marRight w:val="0"/>
          <w:marTop w:val="200"/>
          <w:marBottom w:val="285"/>
          <w:divBdr>
            <w:top w:val="none" w:sz="0" w:space="0" w:color="auto"/>
            <w:left w:val="none" w:sz="0" w:space="0" w:color="auto"/>
            <w:bottom w:val="none" w:sz="0" w:space="0" w:color="auto"/>
            <w:right w:val="none" w:sz="0" w:space="0" w:color="auto"/>
          </w:divBdr>
        </w:div>
        <w:div w:id="589627921">
          <w:marLeft w:val="0"/>
          <w:marRight w:val="0"/>
          <w:marTop w:val="200"/>
          <w:marBottom w:val="285"/>
          <w:divBdr>
            <w:top w:val="none" w:sz="0" w:space="0" w:color="auto"/>
            <w:left w:val="none" w:sz="0" w:space="0" w:color="auto"/>
            <w:bottom w:val="none" w:sz="0" w:space="0" w:color="auto"/>
            <w:right w:val="none" w:sz="0" w:space="0" w:color="auto"/>
          </w:divBdr>
        </w:div>
        <w:div w:id="152069895">
          <w:marLeft w:val="0"/>
          <w:marRight w:val="0"/>
          <w:marTop w:val="200"/>
          <w:marBottom w:val="285"/>
          <w:divBdr>
            <w:top w:val="none" w:sz="0" w:space="0" w:color="auto"/>
            <w:left w:val="none" w:sz="0" w:space="0" w:color="auto"/>
            <w:bottom w:val="none" w:sz="0" w:space="0" w:color="auto"/>
            <w:right w:val="none" w:sz="0" w:space="0" w:color="auto"/>
          </w:divBdr>
        </w:div>
        <w:div w:id="1898735126">
          <w:marLeft w:val="0"/>
          <w:marRight w:val="0"/>
          <w:marTop w:val="200"/>
          <w:marBottom w:val="285"/>
          <w:divBdr>
            <w:top w:val="none" w:sz="0" w:space="0" w:color="auto"/>
            <w:left w:val="none" w:sz="0" w:space="0" w:color="auto"/>
            <w:bottom w:val="none" w:sz="0" w:space="0" w:color="auto"/>
            <w:right w:val="none" w:sz="0" w:space="0" w:color="auto"/>
          </w:divBdr>
        </w:div>
      </w:divsChild>
    </w:div>
    <w:div w:id="151065945">
      <w:bodyDiv w:val="1"/>
      <w:marLeft w:val="0"/>
      <w:marRight w:val="0"/>
      <w:marTop w:val="0"/>
      <w:marBottom w:val="0"/>
      <w:divBdr>
        <w:top w:val="none" w:sz="0" w:space="0" w:color="auto"/>
        <w:left w:val="none" w:sz="0" w:space="0" w:color="auto"/>
        <w:bottom w:val="none" w:sz="0" w:space="0" w:color="auto"/>
        <w:right w:val="none" w:sz="0" w:space="0" w:color="auto"/>
      </w:divBdr>
      <w:divsChild>
        <w:div w:id="257374934">
          <w:marLeft w:val="360"/>
          <w:marRight w:val="0"/>
          <w:marTop w:val="200"/>
          <w:marBottom w:val="0"/>
          <w:divBdr>
            <w:top w:val="none" w:sz="0" w:space="0" w:color="auto"/>
            <w:left w:val="none" w:sz="0" w:space="0" w:color="auto"/>
            <w:bottom w:val="none" w:sz="0" w:space="0" w:color="auto"/>
            <w:right w:val="none" w:sz="0" w:space="0" w:color="auto"/>
          </w:divBdr>
        </w:div>
        <w:div w:id="749620236">
          <w:marLeft w:val="360"/>
          <w:marRight w:val="0"/>
          <w:marTop w:val="200"/>
          <w:marBottom w:val="0"/>
          <w:divBdr>
            <w:top w:val="none" w:sz="0" w:space="0" w:color="auto"/>
            <w:left w:val="none" w:sz="0" w:space="0" w:color="auto"/>
            <w:bottom w:val="none" w:sz="0" w:space="0" w:color="auto"/>
            <w:right w:val="none" w:sz="0" w:space="0" w:color="auto"/>
          </w:divBdr>
        </w:div>
        <w:div w:id="1264999694">
          <w:marLeft w:val="360"/>
          <w:marRight w:val="0"/>
          <w:marTop w:val="200"/>
          <w:marBottom w:val="0"/>
          <w:divBdr>
            <w:top w:val="none" w:sz="0" w:space="0" w:color="auto"/>
            <w:left w:val="none" w:sz="0" w:space="0" w:color="auto"/>
            <w:bottom w:val="none" w:sz="0" w:space="0" w:color="auto"/>
            <w:right w:val="none" w:sz="0" w:space="0" w:color="auto"/>
          </w:divBdr>
        </w:div>
        <w:div w:id="615867951">
          <w:marLeft w:val="360"/>
          <w:marRight w:val="0"/>
          <w:marTop w:val="200"/>
          <w:marBottom w:val="0"/>
          <w:divBdr>
            <w:top w:val="none" w:sz="0" w:space="0" w:color="auto"/>
            <w:left w:val="none" w:sz="0" w:space="0" w:color="auto"/>
            <w:bottom w:val="none" w:sz="0" w:space="0" w:color="auto"/>
            <w:right w:val="none" w:sz="0" w:space="0" w:color="auto"/>
          </w:divBdr>
        </w:div>
        <w:div w:id="489752760">
          <w:marLeft w:val="360"/>
          <w:marRight w:val="0"/>
          <w:marTop w:val="200"/>
          <w:marBottom w:val="0"/>
          <w:divBdr>
            <w:top w:val="none" w:sz="0" w:space="0" w:color="auto"/>
            <w:left w:val="none" w:sz="0" w:space="0" w:color="auto"/>
            <w:bottom w:val="none" w:sz="0" w:space="0" w:color="auto"/>
            <w:right w:val="none" w:sz="0" w:space="0" w:color="auto"/>
          </w:divBdr>
        </w:div>
      </w:divsChild>
    </w:div>
    <w:div w:id="158038809">
      <w:bodyDiv w:val="1"/>
      <w:marLeft w:val="0"/>
      <w:marRight w:val="0"/>
      <w:marTop w:val="0"/>
      <w:marBottom w:val="0"/>
      <w:divBdr>
        <w:top w:val="none" w:sz="0" w:space="0" w:color="auto"/>
        <w:left w:val="none" w:sz="0" w:space="0" w:color="auto"/>
        <w:bottom w:val="none" w:sz="0" w:space="0" w:color="auto"/>
        <w:right w:val="none" w:sz="0" w:space="0" w:color="auto"/>
      </w:divBdr>
    </w:div>
    <w:div w:id="165756463">
      <w:bodyDiv w:val="1"/>
      <w:marLeft w:val="0"/>
      <w:marRight w:val="0"/>
      <w:marTop w:val="0"/>
      <w:marBottom w:val="0"/>
      <w:divBdr>
        <w:top w:val="none" w:sz="0" w:space="0" w:color="auto"/>
        <w:left w:val="none" w:sz="0" w:space="0" w:color="auto"/>
        <w:bottom w:val="none" w:sz="0" w:space="0" w:color="auto"/>
        <w:right w:val="none" w:sz="0" w:space="0" w:color="auto"/>
      </w:divBdr>
      <w:divsChild>
        <w:div w:id="1223827663">
          <w:marLeft w:val="878"/>
          <w:marRight w:val="0"/>
          <w:marTop w:val="0"/>
          <w:marBottom w:val="283"/>
          <w:divBdr>
            <w:top w:val="none" w:sz="0" w:space="0" w:color="auto"/>
            <w:left w:val="none" w:sz="0" w:space="0" w:color="auto"/>
            <w:bottom w:val="none" w:sz="0" w:space="0" w:color="auto"/>
            <w:right w:val="none" w:sz="0" w:space="0" w:color="auto"/>
          </w:divBdr>
        </w:div>
        <w:div w:id="1179202584">
          <w:marLeft w:val="878"/>
          <w:marRight w:val="0"/>
          <w:marTop w:val="0"/>
          <w:marBottom w:val="283"/>
          <w:divBdr>
            <w:top w:val="none" w:sz="0" w:space="0" w:color="auto"/>
            <w:left w:val="none" w:sz="0" w:space="0" w:color="auto"/>
            <w:bottom w:val="none" w:sz="0" w:space="0" w:color="auto"/>
            <w:right w:val="none" w:sz="0" w:space="0" w:color="auto"/>
          </w:divBdr>
        </w:div>
      </w:divsChild>
    </w:div>
    <w:div w:id="186260087">
      <w:bodyDiv w:val="1"/>
      <w:marLeft w:val="0"/>
      <w:marRight w:val="0"/>
      <w:marTop w:val="0"/>
      <w:marBottom w:val="0"/>
      <w:divBdr>
        <w:top w:val="none" w:sz="0" w:space="0" w:color="auto"/>
        <w:left w:val="none" w:sz="0" w:space="0" w:color="auto"/>
        <w:bottom w:val="none" w:sz="0" w:space="0" w:color="auto"/>
        <w:right w:val="none" w:sz="0" w:space="0" w:color="auto"/>
      </w:divBdr>
      <w:divsChild>
        <w:div w:id="224610255">
          <w:marLeft w:val="720"/>
          <w:marRight w:val="0"/>
          <w:marTop w:val="200"/>
          <w:marBottom w:val="285"/>
          <w:divBdr>
            <w:top w:val="none" w:sz="0" w:space="0" w:color="auto"/>
            <w:left w:val="none" w:sz="0" w:space="0" w:color="auto"/>
            <w:bottom w:val="none" w:sz="0" w:space="0" w:color="auto"/>
            <w:right w:val="none" w:sz="0" w:space="0" w:color="auto"/>
          </w:divBdr>
        </w:div>
        <w:div w:id="620108478">
          <w:marLeft w:val="720"/>
          <w:marRight w:val="0"/>
          <w:marTop w:val="200"/>
          <w:marBottom w:val="285"/>
          <w:divBdr>
            <w:top w:val="none" w:sz="0" w:space="0" w:color="auto"/>
            <w:left w:val="none" w:sz="0" w:space="0" w:color="auto"/>
            <w:bottom w:val="none" w:sz="0" w:space="0" w:color="auto"/>
            <w:right w:val="none" w:sz="0" w:space="0" w:color="auto"/>
          </w:divBdr>
        </w:div>
        <w:div w:id="25447806">
          <w:marLeft w:val="720"/>
          <w:marRight w:val="0"/>
          <w:marTop w:val="200"/>
          <w:marBottom w:val="285"/>
          <w:divBdr>
            <w:top w:val="none" w:sz="0" w:space="0" w:color="auto"/>
            <w:left w:val="none" w:sz="0" w:space="0" w:color="auto"/>
            <w:bottom w:val="none" w:sz="0" w:space="0" w:color="auto"/>
            <w:right w:val="none" w:sz="0" w:space="0" w:color="auto"/>
          </w:divBdr>
        </w:div>
        <w:div w:id="1761481936">
          <w:marLeft w:val="446"/>
          <w:marRight w:val="0"/>
          <w:marTop w:val="200"/>
          <w:marBottom w:val="285"/>
          <w:divBdr>
            <w:top w:val="none" w:sz="0" w:space="0" w:color="auto"/>
            <w:left w:val="none" w:sz="0" w:space="0" w:color="auto"/>
            <w:bottom w:val="none" w:sz="0" w:space="0" w:color="auto"/>
            <w:right w:val="none" w:sz="0" w:space="0" w:color="auto"/>
          </w:divBdr>
        </w:div>
        <w:div w:id="490758113">
          <w:marLeft w:val="446"/>
          <w:marRight w:val="0"/>
          <w:marTop w:val="200"/>
          <w:marBottom w:val="285"/>
          <w:divBdr>
            <w:top w:val="none" w:sz="0" w:space="0" w:color="auto"/>
            <w:left w:val="none" w:sz="0" w:space="0" w:color="auto"/>
            <w:bottom w:val="none" w:sz="0" w:space="0" w:color="auto"/>
            <w:right w:val="none" w:sz="0" w:space="0" w:color="auto"/>
          </w:divBdr>
        </w:div>
        <w:div w:id="1211652539">
          <w:marLeft w:val="446"/>
          <w:marRight w:val="0"/>
          <w:marTop w:val="200"/>
          <w:marBottom w:val="285"/>
          <w:divBdr>
            <w:top w:val="none" w:sz="0" w:space="0" w:color="auto"/>
            <w:left w:val="none" w:sz="0" w:space="0" w:color="auto"/>
            <w:bottom w:val="none" w:sz="0" w:space="0" w:color="auto"/>
            <w:right w:val="none" w:sz="0" w:space="0" w:color="auto"/>
          </w:divBdr>
        </w:div>
        <w:div w:id="1433209844">
          <w:marLeft w:val="446"/>
          <w:marRight w:val="0"/>
          <w:marTop w:val="200"/>
          <w:marBottom w:val="285"/>
          <w:divBdr>
            <w:top w:val="none" w:sz="0" w:space="0" w:color="auto"/>
            <w:left w:val="none" w:sz="0" w:space="0" w:color="auto"/>
            <w:bottom w:val="none" w:sz="0" w:space="0" w:color="auto"/>
            <w:right w:val="none" w:sz="0" w:space="0" w:color="auto"/>
          </w:divBdr>
        </w:div>
      </w:divsChild>
    </w:div>
    <w:div w:id="193662818">
      <w:bodyDiv w:val="1"/>
      <w:marLeft w:val="0"/>
      <w:marRight w:val="0"/>
      <w:marTop w:val="0"/>
      <w:marBottom w:val="0"/>
      <w:divBdr>
        <w:top w:val="none" w:sz="0" w:space="0" w:color="auto"/>
        <w:left w:val="none" w:sz="0" w:space="0" w:color="auto"/>
        <w:bottom w:val="none" w:sz="0" w:space="0" w:color="auto"/>
        <w:right w:val="none" w:sz="0" w:space="0" w:color="auto"/>
      </w:divBdr>
      <w:divsChild>
        <w:div w:id="446436668">
          <w:marLeft w:val="806"/>
          <w:marRight w:val="0"/>
          <w:marTop w:val="200"/>
          <w:marBottom w:val="285"/>
          <w:divBdr>
            <w:top w:val="none" w:sz="0" w:space="0" w:color="auto"/>
            <w:left w:val="none" w:sz="0" w:space="0" w:color="auto"/>
            <w:bottom w:val="none" w:sz="0" w:space="0" w:color="auto"/>
            <w:right w:val="none" w:sz="0" w:space="0" w:color="auto"/>
          </w:divBdr>
        </w:div>
        <w:div w:id="1294555957">
          <w:marLeft w:val="806"/>
          <w:marRight w:val="0"/>
          <w:marTop w:val="200"/>
          <w:marBottom w:val="285"/>
          <w:divBdr>
            <w:top w:val="none" w:sz="0" w:space="0" w:color="auto"/>
            <w:left w:val="none" w:sz="0" w:space="0" w:color="auto"/>
            <w:bottom w:val="none" w:sz="0" w:space="0" w:color="auto"/>
            <w:right w:val="none" w:sz="0" w:space="0" w:color="auto"/>
          </w:divBdr>
        </w:div>
        <w:div w:id="1861897874">
          <w:marLeft w:val="806"/>
          <w:marRight w:val="0"/>
          <w:marTop w:val="200"/>
          <w:marBottom w:val="285"/>
          <w:divBdr>
            <w:top w:val="none" w:sz="0" w:space="0" w:color="auto"/>
            <w:left w:val="none" w:sz="0" w:space="0" w:color="auto"/>
            <w:bottom w:val="none" w:sz="0" w:space="0" w:color="auto"/>
            <w:right w:val="none" w:sz="0" w:space="0" w:color="auto"/>
          </w:divBdr>
        </w:div>
        <w:div w:id="173224833">
          <w:marLeft w:val="806"/>
          <w:marRight w:val="0"/>
          <w:marTop w:val="200"/>
          <w:marBottom w:val="285"/>
          <w:divBdr>
            <w:top w:val="none" w:sz="0" w:space="0" w:color="auto"/>
            <w:left w:val="none" w:sz="0" w:space="0" w:color="auto"/>
            <w:bottom w:val="none" w:sz="0" w:space="0" w:color="auto"/>
            <w:right w:val="none" w:sz="0" w:space="0" w:color="auto"/>
          </w:divBdr>
        </w:div>
        <w:div w:id="2044359559">
          <w:marLeft w:val="806"/>
          <w:marRight w:val="0"/>
          <w:marTop w:val="200"/>
          <w:marBottom w:val="285"/>
          <w:divBdr>
            <w:top w:val="none" w:sz="0" w:space="0" w:color="auto"/>
            <w:left w:val="none" w:sz="0" w:space="0" w:color="auto"/>
            <w:bottom w:val="none" w:sz="0" w:space="0" w:color="auto"/>
            <w:right w:val="none" w:sz="0" w:space="0" w:color="auto"/>
          </w:divBdr>
        </w:div>
        <w:div w:id="1542938527">
          <w:marLeft w:val="806"/>
          <w:marRight w:val="0"/>
          <w:marTop w:val="200"/>
          <w:marBottom w:val="285"/>
          <w:divBdr>
            <w:top w:val="none" w:sz="0" w:space="0" w:color="auto"/>
            <w:left w:val="none" w:sz="0" w:space="0" w:color="auto"/>
            <w:bottom w:val="none" w:sz="0" w:space="0" w:color="auto"/>
            <w:right w:val="none" w:sz="0" w:space="0" w:color="auto"/>
          </w:divBdr>
        </w:div>
      </w:divsChild>
    </w:div>
    <w:div w:id="198515044">
      <w:bodyDiv w:val="1"/>
      <w:marLeft w:val="0"/>
      <w:marRight w:val="0"/>
      <w:marTop w:val="0"/>
      <w:marBottom w:val="0"/>
      <w:divBdr>
        <w:top w:val="none" w:sz="0" w:space="0" w:color="auto"/>
        <w:left w:val="none" w:sz="0" w:space="0" w:color="auto"/>
        <w:bottom w:val="none" w:sz="0" w:space="0" w:color="auto"/>
        <w:right w:val="none" w:sz="0" w:space="0" w:color="auto"/>
      </w:divBdr>
      <w:divsChild>
        <w:div w:id="898709105">
          <w:marLeft w:val="360"/>
          <w:marRight w:val="0"/>
          <w:marTop w:val="200"/>
          <w:marBottom w:val="285"/>
          <w:divBdr>
            <w:top w:val="none" w:sz="0" w:space="0" w:color="auto"/>
            <w:left w:val="none" w:sz="0" w:space="0" w:color="auto"/>
            <w:bottom w:val="none" w:sz="0" w:space="0" w:color="auto"/>
            <w:right w:val="none" w:sz="0" w:space="0" w:color="auto"/>
          </w:divBdr>
        </w:div>
        <w:div w:id="592596162">
          <w:marLeft w:val="360"/>
          <w:marRight w:val="0"/>
          <w:marTop w:val="200"/>
          <w:marBottom w:val="285"/>
          <w:divBdr>
            <w:top w:val="none" w:sz="0" w:space="0" w:color="auto"/>
            <w:left w:val="none" w:sz="0" w:space="0" w:color="auto"/>
            <w:bottom w:val="none" w:sz="0" w:space="0" w:color="auto"/>
            <w:right w:val="none" w:sz="0" w:space="0" w:color="auto"/>
          </w:divBdr>
        </w:div>
        <w:div w:id="1431701681">
          <w:marLeft w:val="360"/>
          <w:marRight w:val="0"/>
          <w:marTop w:val="200"/>
          <w:marBottom w:val="285"/>
          <w:divBdr>
            <w:top w:val="none" w:sz="0" w:space="0" w:color="auto"/>
            <w:left w:val="none" w:sz="0" w:space="0" w:color="auto"/>
            <w:bottom w:val="none" w:sz="0" w:space="0" w:color="auto"/>
            <w:right w:val="none" w:sz="0" w:space="0" w:color="auto"/>
          </w:divBdr>
        </w:div>
        <w:div w:id="1167596782">
          <w:marLeft w:val="360"/>
          <w:marRight w:val="0"/>
          <w:marTop w:val="200"/>
          <w:marBottom w:val="285"/>
          <w:divBdr>
            <w:top w:val="none" w:sz="0" w:space="0" w:color="auto"/>
            <w:left w:val="none" w:sz="0" w:space="0" w:color="auto"/>
            <w:bottom w:val="none" w:sz="0" w:space="0" w:color="auto"/>
            <w:right w:val="none" w:sz="0" w:space="0" w:color="auto"/>
          </w:divBdr>
        </w:div>
        <w:div w:id="364184433">
          <w:marLeft w:val="360"/>
          <w:marRight w:val="0"/>
          <w:marTop w:val="200"/>
          <w:marBottom w:val="285"/>
          <w:divBdr>
            <w:top w:val="none" w:sz="0" w:space="0" w:color="auto"/>
            <w:left w:val="none" w:sz="0" w:space="0" w:color="auto"/>
            <w:bottom w:val="none" w:sz="0" w:space="0" w:color="auto"/>
            <w:right w:val="none" w:sz="0" w:space="0" w:color="auto"/>
          </w:divBdr>
        </w:div>
      </w:divsChild>
    </w:div>
    <w:div w:id="198858182">
      <w:bodyDiv w:val="1"/>
      <w:marLeft w:val="0"/>
      <w:marRight w:val="0"/>
      <w:marTop w:val="0"/>
      <w:marBottom w:val="0"/>
      <w:divBdr>
        <w:top w:val="none" w:sz="0" w:space="0" w:color="auto"/>
        <w:left w:val="none" w:sz="0" w:space="0" w:color="auto"/>
        <w:bottom w:val="none" w:sz="0" w:space="0" w:color="auto"/>
        <w:right w:val="none" w:sz="0" w:space="0" w:color="auto"/>
      </w:divBdr>
    </w:div>
    <w:div w:id="204023418">
      <w:bodyDiv w:val="1"/>
      <w:marLeft w:val="0"/>
      <w:marRight w:val="0"/>
      <w:marTop w:val="0"/>
      <w:marBottom w:val="0"/>
      <w:divBdr>
        <w:top w:val="none" w:sz="0" w:space="0" w:color="auto"/>
        <w:left w:val="none" w:sz="0" w:space="0" w:color="auto"/>
        <w:bottom w:val="none" w:sz="0" w:space="0" w:color="auto"/>
        <w:right w:val="none" w:sz="0" w:space="0" w:color="auto"/>
      </w:divBdr>
      <w:divsChild>
        <w:div w:id="806095473">
          <w:marLeft w:val="0"/>
          <w:marRight w:val="0"/>
          <w:marTop w:val="0"/>
          <w:marBottom w:val="285"/>
          <w:divBdr>
            <w:top w:val="none" w:sz="0" w:space="0" w:color="auto"/>
            <w:left w:val="none" w:sz="0" w:space="0" w:color="auto"/>
            <w:bottom w:val="none" w:sz="0" w:space="0" w:color="auto"/>
            <w:right w:val="none" w:sz="0" w:space="0" w:color="auto"/>
          </w:divBdr>
        </w:div>
        <w:div w:id="846552973">
          <w:marLeft w:val="0"/>
          <w:marRight w:val="0"/>
          <w:marTop w:val="0"/>
          <w:marBottom w:val="285"/>
          <w:divBdr>
            <w:top w:val="none" w:sz="0" w:space="0" w:color="auto"/>
            <w:left w:val="none" w:sz="0" w:space="0" w:color="auto"/>
            <w:bottom w:val="none" w:sz="0" w:space="0" w:color="auto"/>
            <w:right w:val="none" w:sz="0" w:space="0" w:color="auto"/>
          </w:divBdr>
        </w:div>
        <w:div w:id="266625358">
          <w:marLeft w:val="0"/>
          <w:marRight w:val="0"/>
          <w:marTop w:val="0"/>
          <w:marBottom w:val="285"/>
          <w:divBdr>
            <w:top w:val="none" w:sz="0" w:space="0" w:color="auto"/>
            <w:left w:val="none" w:sz="0" w:space="0" w:color="auto"/>
            <w:bottom w:val="none" w:sz="0" w:space="0" w:color="auto"/>
            <w:right w:val="none" w:sz="0" w:space="0" w:color="auto"/>
          </w:divBdr>
        </w:div>
        <w:div w:id="1217006236">
          <w:marLeft w:val="0"/>
          <w:marRight w:val="0"/>
          <w:marTop w:val="0"/>
          <w:marBottom w:val="285"/>
          <w:divBdr>
            <w:top w:val="none" w:sz="0" w:space="0" w:color="auto"/>
            <w:left w:val="none" w:sz="0" w:space="0" w:color="auto"/>
            <w:bottom w:val="none" w:sz="0" w:space="0" w:color="auto"/>
            <w:right w:val="none" w:sz="0" w:space="0" w:color="auto"/>
          </w:divBdr>
        </w:div>
      </w:divsChild>
    </w:div>
    <w:div w:id="212549329">
      <w:bodyDiv w:val="1"/>
      <w:marLeft w:val="0"/>
      <w:marRight w:val="0"/>
      <w:marTop w:val="0"/>
      <w:marBottom w:val="0"/>
      <w:divBdr>
        <w:top w:val="none" w:sz="0" w:space="0" w:color="auto"/>
        <w:left w:val="none" w:sz="0" w:space="0" w:color="auto"/>
        <w:bottom w:val="none" w:sz="0" w:space="0" w:color="auto"/>
        <w:right w:val="none" w:sz="0" w:space="0" w:color="auto"/>
      </w:divBdr>
      <w:divsChild>
        <w:div w:id="223297383">
          <w:marLeft w:val="677"/>
          <w:marRight w:val="0"/>
          <w:marTop w:val="0"/>
          <w:marBottom w:val="283"/>
          <w:divBdr>
            <w:top w:val="none" w:sz="0" w:space="0" w:color="auto"/>
            <w:left w:val="none" w:sz="0" w:space="0" w:color="auto"/>
            <w:bottom w:val="none" w:sz="0" w:space="0" w:color="auto"/>
            <w:right w:val="none" w:sz="0" w:space="0" w:color="auto"/>
          </w:divBdr>
        </w:div>
        <w:div w:id="982779738">
          <w:marLeft w:val="677"/>
          <w:marRight w:val="0"/>
          <w:marTop w:val="0"/>
          <w:marBottom w:val="283"/>
          <w:divBdr>
            <w:top w:val="none" w:sz="0" w:space="0" w:color="auto"/>
            <w:left w:val="none" w:sz="0" w:space="0" w:color="auto"/>
            <w:bottom w:val="none" w:sz="0" w:space="0" w:color="auto"/>
            <w:right w:val="none" w:sz="0" w:space="0" w:color="auto"/>
          </w:divBdr>
        </w:div>
      </w:divsChild>
    </w:div>
    <w:div w:id="214976817">
      <w:bodyDiv w:val="1"/>
      <w:marLeft w:val="0"/>
      <w:marRight w:val="0"/>
      <w:marTop w:val="0"/>
      <w:marBottom w:val="0"/>
      <w:divBdr>
        <w:top w:val="none" w:sz="0" w:space="0" w:color="auto"/>
        <w:left w:val="none" w:sz="0" w:space="0" w:color="auto"/>
        <w:bottom w:val="none" w:sz="0" w:space="0" w:color="auto"/>
        <w:right w:val="none" w:sz="0" w:space="0" w:color="auto"/>
      </w:divBdr>
      <w:divsChild>
        <w:div w:id="426386350">
          <w:marLeft w:val="274"/>
          <w:marRight w:val="0"/>
          <w:marTop w:val="0"/>
          <w:marBottom w:val="0"/>
          <w:divBdr>
            <w:top w:val="none" w:sz="0" w:space="0" w:color="auto"/>
            <w:left w:val="none" w:sz="0" w:space="0" w:color="auto"/>
            <w:bottom w:val="none" w:sz="0" w:space="0" w:color="auto"/>
            <w:right w:val="none" w:sz="0" w:space="0" w:color="auto"/>
          </w:divBdr>
        </w:div>
        <w:div w:id="1341080942">
          <w:marLeft w:val="274"/>
          <w:marRight w:val="0"/>
          <w:marTop w:val="0"/>
          <w:marBottom w:val="0"/>
          <w:divBdr>
            <w:top w:val="none" w:sz="0" w:space="0" w:color="auto"/>
            <w:left w:val="none" w:sz="0" w:space="0" w:color="auto"/>
            <w:bottom w:val="none" w:sz="0" w:space="0" w:color="auto"/>
            <w:right w:val="none" w:sz="0" w:space="0" w:color="auto"/>
          </w:divBdr>
        </w:div>
        <w:div w:id="1004209546">
          <w:marLeft w:val="274"/>
          <w:marRight w:val="0"/>
          <w:marTop w:val="0"/>
          <w:marBottom w:val="0"/>
          <w:divBdr>
            <w:top w:val="none" w:sz="0" w:space="0" w:color="auto"/>
            <w:left w:val="none" w:sz="0" w:space="0" w:color="auto"/>
            <w:bottom w:val="none" w:sz="0" w:space="0" w:color="auto"/>
            <w:right w:val="none" w:sz="0" w:space="0" w:color="auto"/>
          </w:divBdr>
        </w:div>
      </w:divsChild>
    </w:div>
    <w:div w:id="217982702">
      <w:bodyDiv w:val="1"/>
      <w:marLeft w:val="0"/>
      <w:marRight w:val="0"/>
      <w:marTop w:val="0"/>
      <w:marBottom w:val="0"/>
      <w:divBdr>
        <w:top w:val="none" w:sz="0" w:space="0" w:color="auto"/>
        <w:left w:val="none" w:sz="0" w:space="0" w:color="auto"/>
        <w:bottom w:val="none" w:sz="0" w:space="0" w:color="auto"/>
        <w:right w:val="none" w:sz="0" w:space="0" w:color="auto"/>
      </w:divBdr>
      <w:divsChild>
        <w:div w:id="1860006345">
          <w:marLeft w:val="360"/>
          <w:marRight w:val="0"/>
          <w:marTop w:val="200"/>
          <w:marBottom w:val="0"/>
          <w:divBdr>
            <w:top w:val="none" w:sz="0" w:space="0" w:color="auto"/>
            <w:left w:val="none" w:sz="0" w:space="0" w:color="auto"/>
            <w:bottom w:val="none" w:sz="0" w:space="0" w:color="auto"/>
            <w:right w:val="none" w:sz="0" w:space="0" w:color="auto"/>
          </w:divBdr>
        </w:div>
        <w:div w:id="141969711">
          <w:marLeft w:val="360"/>
          <w:marRight w:val="0"/>
          <w:marTop w:val="200"/>
          <w:marBottom w:val="0"/>
          <w:divBdr>
            <w:top w:val="none" w:sz="0" w:space="0" w:color="auto"/>
            <w:left w:val="none" w:sz="0" w:space="0" w:color="auto"/>
            <w:bottom w:val="none" w:sz="0" w:space="0" w:color="auto"/>
            <w:right w:val="none" w:sz="0" w:space="0" w:color="auto"/>
          </w:divBdr>
        </w:div>
        <w:div w:id="1225096831">
          <w:marLeft w:val="360"/>
          <w:marRight w:val="0"/>
          <w:marTop w:val="200"/>
          <w:marBottom w:val="0"/>
          <w:divBdr>
            <w:top w:val="none" w:sz="0" w:space="0" w:color="auto"/>
            <w:left w:val="none" w:sz="0" w:space="0" w:color="auto"/>
            <w:bottom w:val="none" w:sz="0" w:space="0" w:color="auto"/>
            <w:right w:val="none" w:sz="0" w:space="0" w:color="auto"/>
          </w:divBdr>
        </w:div>
        <w:div w:id="863400971">
          <w:marLeft w:val="360"/>
          <w:marRight w:val="0"/>
          <w:marTop w:val="200"/>
          <w:marBottom w:val="0"/>
          <w:divBdr>
            <w:top w:val="none" w:sz="0" w:space="0" w:color="auto"/>
            <w:left w:val="none" w:sz="0" w:space="0" w:color="auto"/>
            <w:bottom w:val="none" w:sz="0" w:space="0" w:color="auto"/>
            <w:right w:val="none" w:sz="0" w:space="0" w:color="auto"/>
          </w:divBdr>
        </w:div>
        <w:div w:id="1480731324">
          <w:marLeft w:val="360"/>
          <w:marRight w:val="0"/>
          <w:marTop w:val="200"/>
          <w:marBottom w:val="0"/>
          <w:divBdr>
            <w:top w:val="none" w:sz="0" w:space="0" w:color="auto"/>
            <w:left w:val="none" w:sz="0" w:space="0" w:color="auto"/>
            <w:bottom w:val="none" w:sz="0" w:space="0" w:color="auto"/>
            <w:right w:val="none" w:sz="0" w:space="0" w:color="auto"/>
          </w:divBdr>
        </w:div>
      </w:divsChild>
    </w:div>
    <w:div w:id="224730856">
      <w:bodyDiv w:val="1"/>
      <w:marLeft w:val="0"/>
      <w:marRight w:val="0"/>
      <w:marTop w:val="0"/>
      <w:marBottom w:val="0"/>
      <w:divBdr>
        <w:top w:val="none" w:sz="0" w:space="0" w:color="auto"/>
        <w:left w:val="none" w:sz="0" w:space="0" w:color="auto"/>
        <w:bottom w:val="none" w:sz="0" w:space="0" w:color="auto"/>
        <w:right w:val="none" w:sz="0" w:space="0" w:color="auto"/>
      </w:divBdr>
    </w:div>
    <w:div w:id="230501417">
      <w:bodyDiv w:val="1"/>
      <w:marLeft w:val="0"/>
      <w:marRight w:val="0"/>
      <w:marTop w:val="0"/>
      <w:marBottom w:val="0"/>
      <w:divBdr>
        <w:top w:val="none" w:sz="0" w:space="0" w:color="auto"/>
        <w:left w:val="none" w:sz="0" w:space="0" w:color="auto"/>
        <w:bottom w:val="none" w:sz="0" w:space="0" w:color="auto"/>
        <w:right w:val="none" w:sz="0" w:space="0" w:color="auto"/>
      </w:divBdr>
      <w:divsChild>
        <w:div w:id="1327587266">
          <w:marLeft w:val="0"/>
          <w:marRight w:val="0"/>
          <w:marTop w:val="200"/>
          <w:marBottom w:val="0"/>
          <w:divBdr>
            <w:top w:val="none" w:sz="0" w:space="0" w:color="auto"/>
            <w:left w:val="none" w:sz="0" w:space="0" w:color="auto"/>
            <w:bottom w:val="none" w:sz="0" w:space="0" w:color="auto"/>
            <w:right w:val="none" w:sz="0" w:space="0" w:color="auto"/>
          </w:divBdr>
        </w:div>
        <w:div w:id="260769092">
          <w:marLeft w:val="0"/>
          <w:marRight w:val="0"/>
          <w:marTop w:val="200"/>
          <w:marBottom w:val="0"/>
          <w:divBdr>
            <w:top w:val="none" w:sz="0" w:space="0" w:color="auto"/>
            <w:left w:val="none" w:sz="0" w:space="0" w:color="auto"/>
            <w:bottom w:val="none" w:sz="0" w:space="0" w:color="auto"/>
            <w:right w:val="none" w:sz="0" w:space="0" w:color="auto"/>
          </w:divBdr>
        </w:div>
      </w:divsChild>
    </w:div>
    <w:div w:id="231088851">
      <w:bodyDiv w:val="1"/>
      <w:marLeft w:val="0"/>
      <w:marRight w:val="0"/>
      <w:marTop w:val="0"/>
      <w:marBottom w:val="0"/>
      <w:divBdr>
        <w:top w:val="none" w:sz="0" w:space="0" w:color="auto"/>
        <w:left w:val="none" w:sz="0" w:space="0" w:color="auto"/>
        <w:bottom w:val="none" w:sz="0" w:space="0" w:color="auto"/>
        <w:right w:val="none" w:sz="0" w:space="0" w:color="auto"/>
      </w:divBdr>
    </w:div>
    <w:div w:id="246229414">
      <w:bodyDiv w:val="1"/>
      <w:marLeft w:val="0"/>
      <w:marRight w:val="0"/>
      <w:marTop w:val="0"/>
      <w:marBottom w:val="0"/>
      <w:divBdr>
        <w:top w:val="none" w:sz="0" w:space="0" w:color="auto"/>
        <w:left w:val="none" w:sz="0" w:space="0" w:color="auto"/>
        <w:bottom w:val="none" w:sz="0" w:space="0" w:color="auto"/>
        <w:right w:val="none" w:sz="0" w:space="0" w:color="auto"/>
      </w:divBdr>
    </w:div>
    <w:div w:id="248468496">
      <w:bodyDiv w:val="1"/>
      <w:marLeft w:val="0"/>
      <w:marRight w:val="0"/>
      <w:marTop w:val="0"/>
      <w:marBottom w:val="0"/>
      <w:divBdr>
        <w:top w:val="none" w:sz="0" w:space="0" w:color="auto"/>
        <w:left w:val="none" w:sz="0" w:space="0" w:color="auto"/>
        <w:bottom w:val="none" w:sz="0" w:space="0" w:color="auto"/>
        <w:right w:val="none" w:sz="0" w:space="0" w:color="auto"/>
      </w:divBdr>
    </w:div>
    <w:div w:id="248658011">
      <w:bodyDiv w:val="1"/>
      <w:marLeft w:val="0"/>
      <w:marRight w:val="0"/>
      <w:marTop w:val="0"/>
      <w:marBottom w:val="0"/>
      <w:divBdr>
        <w:top w:val="none" w:sz="0" w:space="0" w:color="auto"/>
        <w:left w:val="none" w:sz="0" w:space="0" w:color="auto"/>
        <w:bottom w:val="none" w:sz="0" w:space="0" w:color="auto"/>
        <w:right w:val="none" w:sz="0" w:space="0" w:color="auto"/>
      </w:divBdr>
    </w:div>
    <w:div w:id="252205748">
      <w:bodyDiv w:val="1"/>
      <w:marLeft w:val="0"/>
      <w:marRight w:val="0"/>
      <w:marTop w:val="0"/>
      <w:marBottom w:val="0"/>
      <w:divBdr>
        <w:top w:val="none" w:sz="0" w:space="0" w:color="auto"/>
        <w:left w:val="none" w:sz="0" w:space="0" w:color="auto"/>
        <w:bottom w:val="none" w:sz="0" w:space="0" w:color="auto"/>
        <w:right w:val="none" w:sz="0" w:space="0" w:color="auto"/>
      </w:divBdr>
    </w:div>
    <w:div w:id="253058512">
      <w:bodyDiv w:val="1"/>
      <w:marLeft w:val="0"/>
      <w:marRight w:val="0"/>
      <w:marTop w:val="0"/>
      <w:marBottom w:val="0"/>
      <w:divBdr>
        <w:top w:val="none" w:sz="0" w:space="0" w:color="auto"/>
        <w:left w:val="none" w:sz="0" w:space="0" w:color="auto"/>
        <w:bottom w:val="none" w:sz="0" w:space="0" w:color="auto"/>
        <w:right w:val="none" w:sz="0" w:space="0" w:color="auto"/>
      </w:divBdr>
    </w:div>
    <w:div w:id="269826864">
      <w:bodyDiv w:val="1"/>
      <w:marLeft w:val="0"/>
      <w:marRight w:val="0"/>
      <w:marTop w:val="0"/>
      <w:marBottom w:val="0"/>
      <w:divBdr>
        <w:top w:val="none" w:sz="0" w:space="0" w:color="auto"/>
        <w:left w:val="none" w:sz="0" w:space="0" w:color="auto"/>
        <w:bottom w:val="none" w:sz="0" w:space="0" w:color="auto"/>
        <w:right w:val="none" w:sz="0" w:space="0" w:color="auto"/>
      </w:divBdr>
      <w:divsChild>
        <w:div w:id="1971281341">
          <w:marLeft w:val="274"/>
          <w:marRight w:val="0"/>
          <w:marTop w:val="150"/>
          <w:marBottom w:val="0"/>
          <w:divBdr>
            <w:top w:val="none" w:sz="0" w:space="0" w:color="auto"/>
            <w:left w:val="none" w:sz="0" w:space="0" w:color="auto"/>
            <w:bottom w:val="none" w:sz="0" w:space="0" w:color="auto"/>
            <w:right w:val="none" w:sz="0" w:space="0" w:color="auto"/>
          </w:divBdr>
        </w:div>
        <w:div w:id="1583030177">
          <w:marLeft w:val="274"/>
          <w:marRight w:val="0"/>
          <w:marTop w:val="150"/>
          <w:marBottom w:val="0"/>
          <w:divBdr>
            <w:top w:val="none" w:sz="0" w:space="0" w:color="auto"/>
            <w:left w:val="none" w:sz="0" w:space="0" w:color="auto"/>
            <w:bottom w:val="none" w:sz="0" w:space="0" w:color="auto"/>
            <w:right w:val="none" w:sz="0" w:space="0" w:color="auto"/>
          </w:divBdr>
        </w:div>
        <w:div w:id="1455711466">
          <w:marLeft w:val="274"/>
          <w:marRight w:val="0"/>
          <w:marTop w:val="150"/>
          <w:marBottom w:val="0"/>
          <w:divBdr>
            <w:top w:val="none" w:sz="0" w:space="0" w:color="auto"/>
            <w:left w:val="none" w:sz="0" w:space="0" w:color="auto"/>
            <w:bottom w:val="none" w:sz="0" w:space="0" w:color="auto"/>
            <w:right w:val="none" w:sz="0" w:space="0" w:color="auto"/>
          </w:divBdr>
        </w:div>
        <w:div w:id="654528838">
          <w:marLeft w:val="274"/>
          <w:marRight w:val="0"/>
          <w:marTop w:val="150"/>
          <w:marBottom w:val="0"/>
          <w:divBdr>
            <w:top w:val="none" w:sz="0" w:space="0" w:color="auto"/>
            <w:left w:val="none" w:sz="0" w:space="0" w:color="auto"/>
            <w:bottom w:val="none" w:sz="0" w:space="0" w:color="auto"/>
            <w:right w:val="none" w:sz="0" w:space="0" w:color="auto"/>
          </w:divBdr>
        </w:div>
        <w:div w:id="675810483">
          <w:marLeft w:val="274"/>
          <w:marRight w:val="0"/>
          <w:marTop w:val="150"/>
          <w:marBottom w:val="0"/>
          <w:divBdr>
            <w:top w:val="none" w:sz="0" w:space="0" w:color="auto"/>
            <w:left w:val="none" w:sz="0" w:space="0" w:color="auto"/>
            <w:bottom w:val="none" w:sz="0" w:space="0" w:color="auto"/>
            <w:right w:val="none" w:sz="0" w:space="0" w:color="auto"/>
          </w:divBdr>
        </w:div>
        <w:div w:id="1248543031">
          <w:marLeft w:val="274"/>
          <w:marRight w:val="0"/>
          <w:marTop w:val="150"/>
          <w:marBottom w:val="0"/>
          <w:divBdr>
            <w:top w:val="none" w:sz="0" w:space="0" w:color="auto"/>
            <w:left w:val="none" w:sz="0" w:space="0" w:color="auto"/>
            <w:bottom w:val="none" w:sz="0" w:space="0" w:color="auto"/>
            <w:right w:val="none" w:sz="0" w:space="0" w:color="auto"/>
          </w:divBdr>
        </w:div>
        <w:div w:id="1695155261">
          <w:marLeft w:val="274"/>
          <w:marRight w:val="0"/>
          <w:marTop w:val="150"/>
          <w:marBottom w:val="0"/>
          <w:divBdr>
            <w:top w:val="none" w:sz="0" w:space="0" w:color="auto"/>
            <w:left w:val="none" w:sz="0" w:space="0" w:color="auto"/>
            <w:bottom w:val="none" w:sz="0" w:space="0" w:color="auto"/>
            <w:right w:val="none" w:sz="0" w:space="0" w:color="auto"/>
          </w:divBdr>
        </w:div>
      </w:divsChild>
    </w:div>
    <w:div w:id="275186731">
      <w:bodyDiv w:val="1"/>
      <w:marLeft w:val="0"/>
      <w:marRight w:val="0"/>
      <w:marTop w:val="0"/>
      <w:marBottom w:val="0"/>
      <w:divBdr>
        <w:top w:val="none" w:sz="0" w:space="0" w:color="auto"/>
        <w:left w:val="none" w:sz="0" w:space="0" w:color="auto"/>
        <w:bottom w:val="none" w:sz="0" w:space="0" w:color="auto"/>
        <w:right w:val="none" w:sz="0" w:space="0" w:color="auto"/>
      </w:divBdr>
    </w:div>
    <w:div w:id="277570993">
      <w:bodyDiv w:val="1"/>
      <w:marLeft w:val="0"/>
      <w:marRight w:val="0"/>
      <w:marTop w:val="0"/>
      <w:marBottom w:val="0"/>
      <w:divBdr>
        <w:top w:val="none" w:sz="0" w:space="0" w:color="auto"/>
        <w:left w:val="none" w:sz="0" w:space="0" w:color="auto"/>
        <w:bottom w:val="none" w:sz="0" w:space="0" w:color="auto"/>
        <w:right w:val="none" w:sz="0" w:space="0" w:color="auto"/>
      </w:divBdr>
    </w:div>
    <w:div w:id="285821035">
      <w:bodyDiv w:val="1"/>
      <w:marLeft w:val="0"/>
      <w:marRight w:val="0"/>
      <w:marTop w:val="0"/>
      <w:marBottom w:val="0"/>
      <w:divBdr>
        <w:top w:val="none" w:sz="0" w:space="0" w:color="auto"/>
        <w:left w:val="none" w:sz="0" w:space="0" w:color="auto"/>
        <w:bottom w:val="none" w:sz="0" w:space="0" w:color="auto"/>
        <w:right w:val="none" w:sz="0" w:space="0" w:color="auto"/>
      </w:divBdr>
      <w:divsChild>
        <w:div w:id="14620214">
          <w:marLeft w:val="0"/>
          <w:marRight w:val="0"/>
          <w:marTop w:val="200"/>
          <w:marBottom w:val="0"/>
          <w:divBdr>
            <w:top w:val="none" w:sz="0" w:space="0" w:color="auto"/>
            <w:left w:val="none" w:sz="0" w:space="0" w:color="auto"/>
            <w:bottom w:val="none" w:sz="0" w:space="0" w:color="auto"/>
            <w:right w:val="none" w:sz="0" w:space="0" w:color="auto"/>
          </w:divBdr>
        </w:div>
        <w:div w:id="1052460593">
          <w:marLeft w:val="0"/>
          <w:marRight w:val="0"/>
          <w:marTop w:val="200"/>
          <w:marBottom w:val="0"/>
          <w:divBdr>
            <w:top w:val="none" w:sz="0" w:space="0" w:color="auto"/>
            <w:left w:val="none" w:sz="0" w:space="0" w:color="auto"/>
            <w:bottom w:val="none" w:sz="0" w:space="0" w:color="auto"/>
            <w:right w:val="none" w:sz="0" w:space="0" w:color="auto"/>
          </w:divBdr>
        </w:div>
        <w:div w:id="1551962840">
          <w:marLeft w:val="0"/>
          <w:marRight w:val="0"/>
          <w:marTop w:val="200"/>
          <w:marBottom w:val="0"/>
          <w:divBdr>
            <w:top w:val="none" w:sz="0" w:space="0" w:color="auto"/>
            <w:left w:val="none" w:sz="0" w:space="0" w:color="auto"/>
            <w:bottom w:val="none" w:sz="0" w:space="0" w:color="auto"/>
            <w:right w:val="none" w:sz="0" w:space="0" w:color="auto"/>
          </w:divBdr>
        </w:div>
        <w:div w:id="186405043">
          <w:marLeft w:val="0"/>
          <w:marRight w:val="0"/>
          <w:marTop w:val="200"/>
          <w:marBottom w:val="0"/>
          <w:divBdr>
            <w:top w:val="none" w:sz="0" w:space="0" w:color="auto"/>
            <w:left w:val="none" w:sz="0" w:space="0" w:color="auto"/>
            <w:bottom w:val="none" w:sz="0" w:space="0" w:color="auto"/>
            <w:right w:val="none" w:sz="0" w:space="0" w:color="auto"/>
          </w:divBdr>
        </w:div>
      </w:divsChild>
    </w:div>
    <w:div w:id="288513276">
      <w:bodyDiv w:val="1"/>
      <w:marLeft w:val="0"/>
      <w:marRight w:val="0"/>
      <w:marTop w:val="0"/>
      <w:marBottom w:val="0"/>
      <w:divBdr>
        <w:top w:val="none" w:sz="0" w:space="0" w:color="auto"/>
        <w:left w:val="none" w:sz="0" w:space="0" w:color="auto"/>
        <w:bottom w:val="none" w:sz="0" w:space="0" w:color="auto"/>
        <w:right w:val="none" w:sz="0" w:space="0" w:color="auto"/>
      </w:divBdr>
    </w:div>
    <w:div w:id="290868306">
      <w:bodyDiv w:val="1"/>
      <w:marLeft w:val="0"/>
      <w:marRight w:val="0"/>
      <w:marTop w:val="0"/>
      <w:marBottom w:val="0"/>
      <w:divBdr>
        <w:top w:val="none" w:sz="0" w:space="0" w:color="auto"/>
        <w:left w:val="none" w:sz="0" w:space="0" w:color="auto"/>
        <w:bottom w:val="none" w:sz="0" w:space="0" w:color="auto"/>
        <w:right w:val="none" w:sz="0" w:space="0" w:color="auto"/>
      </w:divBdr>
      <w:divsChild>
        <w:div w:id="259140377">
          <w:marLeft w:val="274"/>
          <w:marRight w:val="0"/>
          <w:marTop w:val="150"/>
          <w:marBottom w:val="0"/>
          <w:divBdr>
            <w:top w:val="none" w:sz="0" w:space="0" w:color="auto"/>
            <w:left w:val="none" w:sz="0" w:space="0" w:color="auto"/>
            <w:bottom w:val="none" w:sz="0" w:space="0" w:color="auto"/>
            <w:right w:val="none" w:sz="0" w:space="0" w:color="auto"/>
          </w:divBdr>
        </w:div>
        <w:div w:id="519853633">
          <w:marLeft w:val="274"/>
          <w:marRight w:val="0"/>
          <w:marTop w:val="150"/>
          <w:marBottom w:val="0"/>
          <w:divBdr>
            <w:top w:val="none" w:sz="0" w:space="0" w:color="auto"/>
            <w:left w:val="none" w:sz="0" w:space="0" w:color="auto"/>
            <w:bottom w:val="none" w:sz="0" w:space="0" w:color="auto"/>
            <w:right w:val="none" w:sz="0" w:space="0" w:color="auto"/>
          </w:divBdr>
        </w:div>
        <w:div w:id="1132288894">
          <w:marLeft w:val="274"/>
          <w:marRight w:val="0"/>
          <w:marTop w:val="150"/>
          <w:marBottom w:val="0"/>
          <w:divBdr>
            <w:top w:val="none" w:sz="0" w:space="0" w:color="auto"/>
            <w:left w:val="none" w:sz="0" w:space="0" w:color="auto"/>
            <w:bottom w:val="none" w:sz="0" w:space="0" w:color="auto"/>
            <w:right w:val="none" w:sz="0" w:space="0" w:color="auto"/>
          </w:divBdr>
        </w:div>
      </w:divsChild>
    </w:div>
    <w:div w:id="312569078">
      <w:bodyDiv w:val="1"/>
      <w:marLeft w:val="0"/>
      <w:marRight w:val="0"/>
      <w:marTop w:val="0"/>
      <w:marBottom w:val="0"/>
      <w:divBdr>
        <w:top w:val="none" w:sz="0" w:space="0" w:color="auto"/>
        <w:left w:val="none" w:sz="0" w:space="0" w:color="auto"/>
        <w:bottom w:val="none" w:sz="0" w:space="0" w:color="auto"/>
        <w:right w:val="none" w:sz="0" w:space="0" w:color="auto"/>
      </w:divBdr>
    </w:div>
    <w:div w:id="338897300">
      <w:bodyDiv w:val="1"/>
      <w:marLeft w:val="0"/>
      <w:marRight w:val="0"/>
      <w:marTop w:val="0"/>
      <w:marBottom w:val="0"/>
      <w:divBdr>
        <w:top w:val="none" w:sz="0" w:space="0" w:color="auto"/>
        <w:left w:val="none" w:sz="0" w:space="0" w:color="auto"/>
        <w:bottom w:val="none" w:sz="0" w:space="0" w:color="auto"/>
        <w:right w:val="none" w:sz="0" w:space="0" w:color="auto"/>
      </w:divBdr>
    </w:div>
    <w:div w:id="345521038">
      <w:bodyDiv w:val="1"/>
      <w:marLeft w:val="0"/>
      <w:marRight w:val="0"/>
      <w:marTop w:val="0"/>
      <w:marBottom w:val="0"/>
      <w:divBdr>
        <w:top w:val="none" w:sz="0" w:space="0" w:color="auto"/>
        <w:left w:val="none" w:sz="0" w:space="0" w:color="auto"/>
        <w:bottom w:val="none" w:sz="0" w:space="0" w:color="auto"/>
        <w:right w:val="none" w:sz="0" w:space="0" w:color="auto"/>
      </w:divBdr>
      <w:divsChild>
        <w:div w:id="93289335">
          <w:marLeft w:val="360"/>
          <w:marRight w:val="0"/>
          <w:marTop w:val="200"/>
          <w:marBottom w:val="0"/>
          <w:divBdr>
            <w:top w:val="none" w:sz="0" w:space="0" w:color="auto"/>
            <w:left w:val="none" w:sz="0" w:space="0" w:color="auto"/>
            <w:bottom w:val="none" w:sz="0" w:space="0" w:color="auto"/>
            <w:right w:val="none" w:sz="0" w:space="0" w:color="auto"/>
          </w:divBdr>
        </w:div>
        <w:div w:id="1669288954">
          <w:marLeft w:val="360"/>
          <w:marRight w:val="0"/>
          <w:marTop w:val="200"/>
          <w:marBottom w:val="0"/>
          <w:divBdr>
            <w:top w:val="none" w:sz="0" w:space="0" w:color="auto"/>
            <w:left w:val="none" w:sz="0" w:space="0" w:color="auto"/>
            <w:bottom w:val="none" w:sz="0" w:space="0" w:color="auto"/>
            <w:right w:val="none" w:sz="0" w:space="0" w:color="auto"/>
          </w:divBdr>
        </w:div>
        <w:div w:id="1270041175">
          <w:marLeft w:val="360"/>
          <w:marRight w:val="0"/>
          <w:marTop w:val="200"/>
          <w:marBottom w:val="0"/>
          <w:divBdr>
            <w:top w:val="none" w:sz="0" w:space="0" w:color="auto"/>
            <w:left w:val="none" w:sz="0" w:space="0" w:color="auto"/>
            <w:bottom w:val="none" w:sz="0" w:space="0" w:color="auto"/>
            <w:right w:val="none" w:sz="0" w:space="0" w:color="auto"/>
          </w:divBdr>
        </w:div>
      </w:divsChild>
    </w:div>
    <w:div w:id="354893606">
      <w:bodyDiv w:val="1"/>
      <w:marLeft w:val="0"/>
      <w:marRight w:val="0"/>
      <w:marTop w:val="0"/>
      <w:marBottom w:val="0"/>
      <w:divBdr>
        <w:top w:val="none" w:sz="0" w:space="0" w:color="auto"/>
        <w:left w:val="none" w:sz="0" w:space="0" w:color="auto"/>
        <w:bottom w:val="none" w:sz="0" w:space="0" w:color="auto"/>
        <w:right w:val="none" w:sz="0" w:space="0" w:color="auto"/>
      </w:divBdr>
      <w:divsChild>
        <w:div w:id="1551572083">
          <w:marLeft w:val="0"/>
          <w:marRight w:val="0"/>
          <w:marTop w:val="200"/>
          <w:marBottom w:val="285"/>
          <w:divBdr>
            <w:top w:val="none" w:sz="0" w:space="0" w:color="auto"/>
            <w:left w:val="none" w:sz="0" w:space="0" w:color="auto"/>
            <w:bottom w:val="none" w:sz="0" w:space="0" w:color="auto"/>
            <w:right w:val="none" w:sz="0" w:space="0" w:color="auto"/>
          </w:divBdr>
        </w:div>
        <w:div w:id="1006711409">
          <w:marLeft w:val="0"/>
          <w:marRight w:val="0"/>
          <w:marTop w:val="200"/>
          <w:marBottom w:val="285"/>
          <w:divBdr>
            <w:top w:val="none" w:sz="0" w:space="0" w:color="auto"/>
            <w:left w:val="none" w:sz="0" w:space="0" w:color="auto"/>
            <w:bottom w:val="none" w:sz="0" w:space="0" w:color="auto"/>
            <w:right w:val="none" w:sz="0" w:space="0" w:color="auto"/>
          </w:divBdr>
        </w:div>
        <w:div w:id="1251113033">
          <w:marLeft w:val="0"/>
          <w:marRight w:val="0"/>
          <w:marTop w:val="200"/>
          <w:marBottom w:val="285"/>
          <w:divBdr>
            <w:top w:val="none" w:sz="0" w:space="0" w:color="auto"/>
            <w:left w:val="none" w:sz="0" w:space="0" w:color="auto"/>
            <w:bottom w:val="none" w:sz="0" w:space="0" w:color="auto"/>
            <w:right w:val="none" w:sz="0" w:space="0" w:color="auto"/>
          </w:divBdr>
        </w:div>
        <w:div w:id="1515879610">
          <w:marLeft w:val="0"/>
          <w:marRight w:val="0"/>
          <w:marTop w:val="200"/>
          <w:marBottom w:val="285"/>
          <w:divBdr>
            <w:top w:val="none" w:sz="0" w:space="0" w:color="auto"/>
            <w:left w:val="none" w:sz="0" w:space="0" w:color="auto"/>
            <w:bottom w:val="none" w:sz="0" w:space="0" w:color="auto"/>
            <w:right w:val="none" w:sz="0" w:space="0" w:color="auto"/>
          </w:divBdr>
        </w:div>
      </w:divsChild>
    </w:div>
    <w:div w:id="357043827">
      <w:bodyDiv w:val="1"/>
      <w:marLeft w:val="0"/>
      <w:marRight w:val="0"/>
      <w:marTop w:val="0"/>
      <w:marBottom w:val="0"/>
      <w:divBdr>
        <w:top w:val="none" w:sz="0" w:space="0" w:color="auto"/>
        <w:left w:val="none" w:sz="0" w:space="0" w:color="auto"/>
        <w:bottom w:val="none" w:sz="0" w:space="0" w:color="auto"/>
        <w:right w:val="none" w:sz="0" w:space="0" w:color="auto"/>
      </w:divBdr>
      <w:divsChild>
        <w:div w:id="1165052759">
          <w:marLeft w:val="677"/>
          <w:marRight w:val="0"/>
          <w:marTop w:val="0"/>
          <w:marBottom w:val="283"/>
          <w:divBdr>
            <w:top w:val="none" w:sz="0" w:space="0" w:color="auto"/>
            <w:left w:val="none" w:sz="0" w:space="0" w:color="auto"/>
            <w:bottom w:val="none" w:sz="0" w:space="0" w:color="auto"/>
            <w:right w:val="none" w:sz="0" w:space="0" w:color="auto"/>
          </w:divBdr>
        </w:div>
        <w:div w:id="1903757703">
          <w:marLeft w:val="677"/>
          <w:marRight w:val="0"/>
          <w:marTop w:val="0"/>
          <w:marBottom w:val="283"/>
          <w:divBdr>
            <w:top w:val="none" w:sz="0" w:space="0" w:color="auto"/>
            <w:left w:val="none" w:sz="0" w:space="0" w:color="auto"/>
            <w:bottom w:val="none" w:sz="0" w:space="0" w:color="auto"/>
            <w:right w:val="none" w:sz="0" w:space="0" w:color="auto"/>
          </w:divBdr>
        </w:div>
      </w:divsChild>
    </w:div>
    <w:div w:id="369695285">
      <w:bodyDiv w:val="1"/>
      <w:marLeft w:val="0"/>
      <w:marRight w:val="0"/>
      <w:marTop w:val="0"/>
      <w:marBottom w:val="0"/>
      <w:divBdr>
        <w:top w:val="none" w:sz="0" w:space="0" w:color="auto"/>
        <w:left w:val="none" w:sz="0" w:space="0" w:color="auto"/>
        <w:bottom w:val="none" w:sz="0" w:space="0" w:color="auto"/>
        <w:right w:val="none" w:sz="0" w:space="0" w:color="auto"/>
      </w:divBdr>
      <w:divsChild>
        <w:div w:id="1074015375">
          <w:marLeft w:val="360"/>
          <w:marRight w:val="0"/>
          <w:marTop w:val="200"/>
          <w:marBottom w:val="0"/>
          <w:divBdr>
            <w:top w:val="none" w:sz="0" w:space="0" w:color="auto"/>
            <w:left w:val="none" w:sz="0" w:space="0" w:color="auto"/>
            <w:bottom w:val="none" w:sz="0" w:space="0" w:color="auto"/>
            <w:right w:val="none" w:sz="0" w:space="0" w:color="auto"/>
          </w:divBdr>
        </w:div>
        <w:div w:id="2013138139">
          <w:marLeft w:val="360"/>
          <w:marRight w:val="0"/>
          <w:marTop w:val="200"/>
          <w:marBottom w:val="0"/>
          <w:divBdr>
            <w:top w:val="none" w:sz="0" w:space="0" w:color="auto"/>
            <w:left w:val="none" w:sz="0" w:space="0" w:color="auto"/>
            <w:bottom w:val="none" w:sz="0" w:space="0" w:color="auto"/>
            <w:right w:val="none" w:sz="0" w:space="0" w:color="auto"/>
          </w:divBdr>
        </w:div>
        <w:div w:id="112335489">
          <w:marLeft w:val="360"/>
          <w:marRight w:val="0"/>
          <w:marTop w:val="200"/>
          <w:marBottom w:val="0"/>
          <w:divBdr>
            <w:top w:val="none" w:sz="0" w:space="0" w:color="auto"/>
            <w:left w:val="none" w:sz="0" w:space="0" w:color="auto"/>
            <w:bottom w:val="none" w:sz="0" w:space="0" w:color="auto"/>
            <w:right w:val="none" w:sz="0" w:space="0" w:color="auto"/>
          </w:divBdr>
        </w:div>
        <w:div w:id="1018434975">
          <w:marLeft w:val="360"/>
          <w:marRight w:val="0"/>
          <w:marTop w:val="200"/>
          <w:marBottom w:val="0"/>
          <w:divBdr>
            <w:top w:val="none" w:sz="0" w:space="0" w:color="auto"/>
            <w:left w:val="none" w:sz="0" w:space="0" w:color="auto"/>
            <w:bottom w:val="none" w:sz="0" w:space="0" w:color="auto"/>
            <w:right w:val="none" w:sz="0" w:space="0" w:color="auto"/>
          </w:divBdr>
        </w:div>
        <w:div w:id="281695408">
          <w:marLeft w:val="360"/>
          <w:marRight w:val="0"/>
          <w:marTop w:val="200"/>
          <w:marBottom w:val="0"/>
          <w:divBdr>
            <w:top w:val="none" w:sz="0" w:space="0" w:color="auto"/>
            <w:left w:val="none" w:sz="0" w:space="0" w:color="auto"/>
            <w:bottom w:val="none" w:sz="0" w:space="0" w:color="auto"/>
            <w:right w:val="none" w:sz="0" w:space="0" w:color="auto"/>
          </w:divBdr>
        </w:div>
        <w:div w:id="1262059451">
          <w:marLeft w:val="360"/>
          <w:marRight w:val="0"/>
          <w:marTop w:val="200"/>
          <w:marBottom w:val="0"/>
          <w:divBdr>
            <w:top w:val="none" w:sz="0" w:space="0" w:color="auto"/>
            <w:left w:val="none" w:sz="0" w:space="0" w:color="auto"/>
            <w:bottom w:val="none" w:sz="0" w:space="0" w:color="auto"/>
            <w:right w:val="none" w:sz="0" w:space="0" w:color="auto"/>
          </w:divBdr>
        </w:div>
        <w:div w:id="1519656665">
          <w:marLeft w:val="360"/>
          <w:marRight w:val="0"/>
          <w:marTop w:val="200"/>
          <w:marBottom w:val="0"/>
          <w:divBdr>
            <w:top w:val="none" w:sz="0" w:space="0" w:color="auto"/>
            <w:left w:val="none" w:sz="0" w:space="0" w:color="auto"/>
            <w:bottom w:val="none" w:sz="0" w:space="0" w:color="auto"/>
            <w:right w:val="none" w:sz="0" w:space="0" w:color="auto"/>
          </w:divBdr>
        </w:div>
        <w:div w:id="536428145">
          <w:marLeft w:val="360"/>
          <w:marRight w:val="0"/>
          <w:marTop w:val="200"/>
          <w:marBottom w:val="0"/>
          <w:divBdr>
            <w:top w:val="none" w:sz="0" w:space="0" w:color="auto"/>
            <w:left w:val="none" w:sz="0" w:space="0" w:color="auto"/>
            <w:bottom w:val="none" w:sz="0" w:space="0" w:color="auto"/>
            <w:right w:val="none" w:sz="0" w:space="0" w:color="auto"/>
          </w:divBdr>
        </w:div>
        <w:div w:id="814181020">
          <w:marLeft w:val="360"/>
          <w:marRight w:val="0"/>
          <w:marTop w:val="200"/>
          <w:marBottom w:val="0"/>
          <w:divBdr>
            <w:top w:val="none" w:sz="0" w:space="0" w:color="auto"/>
            <w:left w:val="none" w:sz="0" w:space="0" w:color="auto"/>
            <w:bottom w:val="none" w:sz="0" w:space="0" w:color="auto"/>
            <w:right w:val="none" w:sz="0" w:space="0" w:color="auto"/>
          </w:divBdr>
        </w:div>
      </w:divsChild>
    </w:div>
    <w:div w:id="387341306">
      <w:bodyDiv w:val="1"/>
      <w:marLeft w:val="0"/>
      <w:marRight w:val="0"/>
      <w:marTop w:val="0"/>
      <w:marBottom w:val="0"/>
      <w:divBdr>
        <w:top w:val="none" w:sz="0" w:space="0" w:color="auto"/>
        <w:left w:val="none" w:sz="0" w:space="0" w:color="auto"/>
        <w:bottom w:val="none" w:sz="0" w:space="0" w:color="auto"/>
        <w:right w:val="none" w:sz="0" w:space="0" w:color="auto"/>
      </w:divBdr>
      <w:divsChild>
        <w:div w:id="162667453">
          <w:marLeft w:val="533"/>
          <w:marRight w:val="0"/>
          <w:marTop w:val="0"/>
          <w:marBottom w:val="283"/>
          <w:divBdr>
            <w:top w:val="none" w:sz="0" w:space="0" w:color="auto"/>
            <w:left w:val="none" w:sz="0" w:space="0" w:color="auto"/>
            <w:bottom w:val="none" w:sz="0" w:space="0" w:color="auto"/>
            <w:right w:val="none" w:sz="0" w:space="0" w:color="auto"/>
          </w:divBdr>
        </w:div>
        <w:div w:id="1603413346">
          <w:marLeft w:val="533"/>
          <w:marRight w:val="0"/>
          <w:marTop w:val="0"/>
          <w:marBottom w:val="283"/>
          <w:divBdr>
            <w:top w:val="none" w:sz="0" w:space="0" w:color="auto"/>
            <w:left w:val="none" w:sz="0" w:space="0" w:color="auto"/>
            <w:bottom w:val="none" w:sz="0" w:space="0" w:color="auto"/>
            <w:right w:val="none" w:sz="0" w:space="0" w:color="auto"/>
          </w:divBdr>
        </w:div>
        <w:div w:id="1124421641">
          <w:marLeft w:val="533"/>
          <w:marRight w:val="0"/>
          <w:marTop w:val="0"/>
          <w:marBottom w:val="283"/>
          <w:divBdr>
            <w:top w:val="none" w:sz="0" w:space="0" w:color="auto"/>
            <w:left w:val="none" w:sz="0" w:space="0" w:color="auto"/>
            <w:bottom w:val="none" w:sz="0" w:space="0" w:color="auto"/>
            <w:right w:val="none" w:sz="0" w:space="0" w:color="auto"/>
          </w:divBdr>
        </w:div>
        <w:div w:id="1658681249">
          <w:marLeft w:val="533"/>
          <w:marRight w:val="0"/>
          <w:marTop w:val="0"/>
          <w:marBottom w:val="283"/>
          <w:divBdr>
            <w:top w:val="none" w:sz="0" w:space="0" w:color="auto"/>
            <w:left w:val="none" w:sz="0" w:space="0" w:color="auto"/>
            <w:bottom w:val="none" w:sz="0" w:space="0" w:color="auto"/>
            <w:right w:val="none" w:sz="0" w:space="0" w:color="auto"/>
          </w:divBdr>
        </w:div>
      </w:divsChild>
    </w:div>
    <w:div w:id="393553315">
      <w:bodyDiv w:val="1"/>
      <w:marLeft w:val="0"/>
      <w:marRight w:val="0"/>
      <w:marTop w:val="0"/>
      <w:marBottom w:val="0"/>
      <w:divBdr>
        <w:top w:val="none" w:sz="0" w:space="0" w:color="auto"/>
        <w:left w:val="none" w:sz="0" w:space="0" w:color="auto"/>
        <w:bottom w:val="none" w:sz="0" w:space="0" w:color="auto"/>
        <w:right w:val="none" w:sz="0" w:space="0" w:color="auto"/>
      </w:divBdr>
      <w:divsChild>
        <w:div w:id="1673332438">
          <w:marLeft w:val="360"/>
          <w:marRight w:val="0"/>
          <w:marTop w:val="200"/>
          <w:marBottom w:val="0"/>
          <w:divBdr>
            <w:top w:val="none" w:sz="0" w:space="0" w:color="auto"/>
            <w:left w:val="none" w:sz="0" w:space="0" w:color="auto"/>
            <w:bottom w:val="none" w:sz="0" w:space="0" w:color="auto"/>
            <w:right w:val="none" w:sz="0" w:space="0" w:color="auto"/>
          </w:divBdr>
        </w:div>
        <w:div w:id="800609381">
          <w:marLeft w:val="360"/>
          <w:marRight w:val="0"/>
          <w:marTop w:val="200"/>
          <w:marBottom w:val="0"/>
          <w:divBdr>
            <w:top w:val="none" w:sz="0" w:space="0" w:color="auto"/>
            <w:left w:val="none" w:sz="0" w:space="0" w:color="auto"/>
            <w:bottom w:val="none" w:sz="0" w:space="0" w:color="auto"/>
            <w:right w:val="none" w:sz="0" w:space="0" w:color="auto"/>
          </w:divBdr>
        </w:div>
        <w:div w:id="613563016">
          <w:marLeft w:val="360"/>
          <w:marRight w:val="0"/>
          <w:marTop w:val="200"/>
          <w:marBottom w:val="0"/>
          <w:divBdr>
            <w:top w:val="none" w:sz="0" w:space="0" w:color="auto"/>
            <w:left w:val="none" w:sz="0" w:space="0" w:color="auto"/>
            <w:bottom w:val="none" w:sz="0" w:space="0" w:color="auto"/>
            <w:right w:val="none" w:sz="0" w:space="0" w:color="auto"/>
          </w:divBdr>
        </w:div>
      </w:divsChild>
    </w:div>
    <w:div w:id="404111092">
      <w:bodyDiv w:val="1"/>
      <w:marLeft w:val="0"/>
      <w:marRight w:val="0"/>
      <w:marTop w:val="0"/>
      <w:marBottom w:val="0"/>
      <w:divBdr>
        <w:top w:val="none" w:sz="0" w:space="0" w:color="auto"/>
        <w:left w:val="none" w:sz="0" w:space="0" w:color="auto"/>
        <w:bottom w:val="none" w:sz="0" w:space="0" w:color="auto"/>
        <w:right w:val="none" w:sz="0" w:space="0" w:color="auto"/>
      </w:divBdr>
    </w:div>
    <w:div w:id="405108372">
      <w:bodyDiv w:val="1"/>
      <w:marLeft w:val="0"/>
      <w:marRight w:val="0"/>
      <w:marTop w:val="0"/>
      <w:marBottom w:val="0"/>
      <w:divBdr>
        <w:top w:val="none" w:sz="0" w:space="0" w:color="auto"/>
        <w:left w:val="none" w:sz="0" w:space="0" w:color="auto"/>
        <w:bottom w:val="none" w:sz="0" w:space="0" w:color="auto"/>
        <w:right w:val="none" w:sz="0" w:space="0" w:color="auto"/>
      </w:divBdr>
    </w:div>
    <w:div w:id="408314146">
      <w:bodyDiv w:val="1"/>
      <w:marLeft w:val="0"/>
      <w:marRight w:val="0"/>
      <w:marTop w:val="0"/>
      <w:marBottom w:val="0"/>
      <w:divBdr>
        <w:top w:val="none" w:sz="0" w:space="0" w:color="auto"/>
        <w:left w:val="none" w:sz="0" w:space="0" w:color="auto"/>
        <w:bottom w:val="none" w:sz="0" w:space="0" w:color="auto"/>
        <w:right w:val="none" w:sz="0" w:space="0" w:color="auto"/>
      </w:divBdr>
      <w:divsChild>
        <w:div w:id="783615117">
          <w:marLeft w:val="677"/>
          <w:marRight w:val="0"/>
          <w:marTop w:val="0"/>
          <w:marBottom w:val="283"/>
          <w:divBdr>
            <w:top w:val="none" w:sz="0" w:space="0" w:color="auto"/>
            <w:left w:val="none" w:sz="0" w:space="0" w:color="auto"/>
            <w:bottom w:val="none" w:sz="0" w:space="0" w:color="auto"/>
            <w:right w:val="none" w:sz="0" w:space="0" w:color="auto"/>
          </w:divBdr>
        </w:div>
        <w:div w:id="1725980986">
          <w:marLeft w:val="677"/>
          <w:marRight w:val="0"/>
          <w:marTop w:val="0"/>
          <w:marBottom w:val="283"/>
          <w:divBdr>
            <w:top w:val="none" w:sz="0" w:space="0" w:color="auto"/>
            <w:left w:val="none" w:sz="0" w:space="0" w:color="auto"/>
            <w:bottom w:val="none" w:sz="0" w:space="0" w:color="auto"/>
            <w:right w:val="none" w:sz="0" w:space="0" w:color="auto"/>
          </w:divBdr>
        </w:div>
      </w:divsChild>
    </w:div>
    <w:div w:id="410010403">
      <w:bodyDiv w:val="1"/>
      <w:marLeft w:val="0"/>
      <w:marRight w:val="0"/>
      <w:marTop w:val="0"/>
      <w:marBottom w:val="0"/>
      <w:divBdr>
        <w:top w:val="none" w:sz="0" w:space="0" w:color="auto"/>
        <w:left w:val="none" w:sz="0" w:space="0" w:color="auto"/>
        <w:bottom w:val="none" w:sz="0" w:space="0" w:color="auto"/>
        <w:right w:val="none" w:sz="0" w:space="0" w:color="auto"/>
      </w:divBdr>
    </w:div>
    <w:div w:id="410808848">
      <w:bodyDiv w:val="1"/>
      <w:marLeft w:val="0"/>
      <w:marRight w:val="0"/>
      <w:marTop w:val="0"/>
      <w:marBottom w:val="0"/>
      <w:divBdr>
        <w:top w:val="none" w:sz="0" w:space="0" w:color="auto"/>
        <w:left w:val="none" w:sz="0" w:space="0" w:color="auto"/>
        <w:bottom w:val="none" w:sz="0" w:space="0" w:color="auto"/>
        <w:right w:val="none" w:sz="0" w:space="0" w:color="auto"/>
      </w:divBdr>
      <w:divsChild>
        <w:div w:id="1675372792">
          <w:marLeft w:val="360"/>
          <w:marRight w:val="0"/>
          <w:marTop w:val="200"/>
          <w:marBottom w:val="285"/>
          <w:divBdr>
            <w:top w:val="none" w:sz="0" w:space="0" w:color="auto"/>
            <w:left w:val="none" w:sz="0" w:space="0" w:color="auto"/>
            <w:bottom w:val="none" w:sz="0" w:space="0" w:color="auto"/>
            <w:right w:val="none" w:sz="0" w:space="0" w:color="auto"/>
          </w:divBdr>
        </w:div>
        <w:div w:id="352148033">
          <w:marLeft w:val="360"/>
          <w:marRight w:val="0"/>
          <w:marTop w:val="200"/>
          <w:marBottom w:val="285"/>
          <w:divBdr>
            <w:top w:val="none" w:sz="0" w:space="0" w:color="auto"/>
            <w:left w:val="none" w:sz="0" w:space="0" w:color="auto"/>
            <w:bottom w:val="none" w:sz="0" w:space="0" w:color="auto"/>
            <w:right w:val="none" w:sz="0" w:space="0" w:color="auto"/>
          </w:divBdr>
        </w:div>
      </w:divsChild>
    </w:div>
    <w:div w:id="410855618">
      <w:bodyDiv w:val="1"/>
      <w:marLeft w:val="0"/>
      <w:marRight w:val="0"/>
      <w:marTop w:val="0"/>
      <w:marBottom w:val="0"/>
      <w:divBdr>
        <w:top w:val="none" w:sz="0" w:space="0" w:color="auto"/>
        <w:left w:val="none" w:sz="0" w:space="0" w:color="auto"/>
        <w:bottom w:val="none" w:sz="0" w:space="0" w:color="auto"/>
        <w:right w:val="none" w:sz="0" w:space="0" w:color="auto"/>
      </w:divBdr>
    </w:div>
    <w:div w:id="413550216">
      <w:bodyDiv w:val="1"/>
      <w:marLeft w:val="0"/>
      <w:marRight w:val="0"/>
      <w:marTop w:val="0"/>
      <w:marBottom w:val="0"/>
      <w:divBdr>
        <w:top w:val="none" w:sz="0" w:space="0" w:color="auto"/>
        <w:left w:val="none" w:sz="0" w:space="0" w:color="auto"/>
        <w:bottom w:val="none" w:sz="0" w:space="0" w:color="auto"/>
        <w:right w:val="none" w:sz="0" w:space="0" w:color="auto"/>
      </w:divBdr>
      <w:divsChild>
        <w:div w:id="32191538">
          <w:marLeft w:val="360"/>
          <w:marRight w:val="0"/>
          <w:marTop w:val="200"/>
          <w:marBottom w:val="0"/>
          <w:divBdr>
            <w:top w:val="none" w:sz="0" w:space="0" w:color="auto"/>
            <w:left w:val="none" w:sz="0" w:space="0" w:color="auto"/>
            <w:bottom w:val="none" w:sz="0" w:space="0" w:color="auto"/>
            <w:right w:val="none" w:sz="0" w:space="0" w:color="auto"/>
          </w:divBdr>
        </w:div>
        <w:div w:id="349374245">
          <w:marLeft w:val="360"/>
          <w:marRight w:val="0"/>
          <w:marTop w:val="200"/>
          <w:marBottom w:val="0"/>
          <w:divBdr>
            <w:top w:val="none" w:sz="0" w:space="0" w:color="auto"/>
            <w:left w:val="none" w:sz="0" w:space="0" w:color="auto"/>
            <w:bottom w:val="none" w:sz="0" w:space="0" w:color="auto"/>
            <w:right w:val="none" w:sz="0" w:space="0" w:color="auto"/>
          </w:divBdr>
        </w:div>
      </w:divsChild>
    </w:div>
    <w:div w:id="416219812">
      <w:bodyDiv w:val="1"/>
      <w:marLeft w:val="0"/>
      <w:marRight w:val="0"/>
      <w:marTop w:val="0"/>
      <w:marBottom w:val="0"/>
      <w:divBdr>
        <w:top w:val="none" w:sz="0" w:space="0" w:color="auto"/>
        <w:left w:val="none" w:sz="0" w:space="0" w:color="auto"/>
        <w:bottom w:val="none" w:sz="0" w:space="0" w:color="auto"/>
        <w:right w:val="none" w:sz="0" w:space="0" w:color="auto"/>
      </w:divBdr>
      <w:divsChild>
        <w:div w:id="1722944753">
          <w:marLeft w:val="274"/>
          <w:marRight w:val="0"/>
          <w:marTop w:val="150"/>
          <w:marBottom w:val="0"/>
          <w:divBdr>
            <w:top w:val="none" w:sz="0" w:space="0" w:color="auto"/>
            <w:left w:val="none" w:sz="0" w:space="0" w:color="auto"/>
            <w:bottom w:val="none" w:sz="0" w:space="0" w:color="auto"/>
            <w:right w:val="none" w:sz="0" w:space="0" w:color="auto"/>
          </w:divBdr>
        </w:div>
        <w:div w:id="1407461744">
          <w:marLeft w:val="274"/>
          <w:marRight w:val="0"/>
          <w:marTop w:val="150"/>
          <w:marBottom w:val="0"/>
          <w:divBdr>
            <w:top w:val="none" w:sz="0" w:space="0" w:color="auto"/>
            <w:left w:val="none" w:sz="0" w:space="0" w:color="auto"/>
            <w:bottom w:val="none" w:sz="0" w:space="0" w:color="auto"/>
            <w:right w:val="none" w:sz="0" w:space="0" w:color="auto"/>
          </w:divBdr>
        </w:div>
        <w:div w:id="1244801323">
          <w:marLeft w:val="274"/>
          <w:marRight w:val="0"/>
          <w:marTop w:val="150"/>
          <w:marBottom w:val="0"/>
          <w:divBdr>
            <w:top w:val="none" w:sz="0" w:space="0" w:color="auto"/>
            <w:left w:val="none" w:sz="0" w:space="0" w:color="auto"/>
            <w:bottom w:val="none" w:sz="0" w:space="0" w:color="auto"/>
            <w:right w:val="none" w:sz="0" w:space="0" w:color="auto"/>
          </w:divBdr>
        </w:div>
        <w:div w:id="1112436691">
          <w:marLeft w:val="274"/>
          <w:marRight w:val="0"/>
          <w:marTop w:val="150"/>
          <w:marBottom w:val="0"/>
          <w:divBdr>
            <w:top w:val="none" w:sz="0" w:space="0" w:color="auto"/>
            <w:left w:val="none" w:sz="0" w:space="0" w:color="auto"/>
            <w:bottom w:val="none" w:sz="0" w:space="0" w:color="auto"/>
            <w:right w:val="none" w:sz="0" w:space="0" w:color="auto"/>
          </w:divBdr>
        </w:div>
      </w:divsChild>
    </w:div>
    <w:div w:id="418210080">
      <w:bodyDiv w:val="1"/>
      <w:marLeft w:val="0"/>
      <w:marRight w:val="0"/>
      <w:marTop w:val="0"/>
      <w:marBottom w:val="0"/>
      <w:divBdr>
        <w:top w:val="none" w:sz="0" w:space="0" w:color="auto"/>
        <w:left w:val="none" w:sz="0" w:space="0" w:color="auto"/>
        <w:bottom w:val="none" w:sz="0" w:space="0" w:color="auto"/>
        <w:right w:val="none" w:sz="0" w:space="0" w:color="auto"/>
      </w:divBdr>
      <w:divsChild>
        <w:div w:id="1179151088">
          <w:marLeft w:val="274"/>
          <w:marRight w:val="0"/>
          <w:marTop w:val="150"/>
          <w:marBottom w:val="0"/>
          <w:divBdr>
            <w:top w:val="none" w:sz="0" w:space="0" w:color="auto"/>
            <w:left w:val="none" w:sz="0" w:space="0" w:color="auto"/>
            <w:bottom w:val="none" w:sz="0" w:space="0" w:color="auto"/>
            <w:right w:val="none" w:sz="0" w:space="0" w:color="auto"/>
          </w:divBdr>
        </w:div>
        <w:div w:id="1702509377">
          <w:marLeft w:val="274"/>
          <w:marRight w:val="0"/>
          <w:marTop w:val="150"/>
          <w:marBottom w:val="0"/>
          <w:divBdr>
            <w:top w:val="none" w:sz="0" w:space="0" w:color="auto"/>
            <w:left w:val="none" w:sz="0" w:space="0" w:color="auto"/>
            <w:bottom w:val="none" w:sz="0" w:space="0" w:color="auto"/>
            <w:right w:val="none" w:sz="0" w:space="0" w:color="auto"/>
          </w:divBdr>
        </w:div>
        <w:div w:id="1812821391">
          <w:marLeft w:val="274"/>
          <w:marRight w:val="0"/>
          <w:marTop w:val="150"/>
          <w:marBottom w:val="0"/>
          <w:divBdr>
            <w:top w:val="none" w:sz="0" w:space="0" w:color="auto"/>
            <w:left w:val="none" w:sz="0" w:space="0" w:color="auto"/>
            <w:bottom w:val="none" w:sz="0" w:space="0" w:color="auto"/>
            <w:right w:val="none" w:sz="0" w:space="0" w:color="auto"/>
          </w:divBdr>
        </w:div>
      </w:divsChild>
    </w:div>
    <w:div w:id="433209931">
      <w:bodyDiv w:val="1"/>
      <w:marLeft w:val="0"/>
      <w:marRight w:val="0"/>
      <w:marTop w:val="0"/>
      <w:marBottom w:val="0"/>
      <w:divBdr>
        <w:top w:val="none" w:sz="0" w:space="0" w:color="auto"/>
        <w:left w:val="none" w:sz="0" w:space="0" w:color="auto"/>
        <w:bottom w:val="none" w:sz="0" w:space="0" w:color="auto"/>
        <w:right w:val="none" w:sz="0" w:space="0" w:color="auto"/>
      </w:divBdr>
    </w:div>
    <w:div w:id="438524128">
      <w:bodyDiv w:val="1"/>
      <w:marLeft w:val="0"/>
      <w:marRight w:val="0"/>
      <w:marTop w:val="0"/>
      <w:marBottom w:val="0"/>
      <w:divBdr>
        <w:top w:val="none" w:sz="0" w:space="0" w:color="auto"/>
        <w:left w:val="none" w:sz="0" w:space="0" w:color="auto"/>
        <w:bottom w:val="none" w:sz="0" w:space="0" w:color="auto"/>
        <w:right w:val="none" w:sz="0" w:space="0" w:color="auto"/>
      </w:divBdr>
      <w:divsChild>
        <w:div w:id="1534538946">
          <w:marLeft w:val="360"/>
          <w:marRight w:val="0"/>
          <w:marTop w:val="200"/>
          <w:marBottom w:val="0"/>
          <w:divBdr>
            <w:top w:val="none" w:sz="0" w:space="0" w:color="auto"/>
            <w:left w:val="none" w:sz="0" w:space="0" w:color="auto"/>
            <w:bottom w:val="none" w:sz="0" w:space="0" w:color="auto"/>
            <w:right w:val="none" w:sz="0" w:space="0" w:color="auto"/>
          </w:divBdr>
        </w:div>
        <w:div w:id="1896114954">
          <w:marLeft w:val="360"/>
          <w:marRight w:val="0"/>
          <w:marTop w:val="200"/>
          <w:marBottom w:val="0"/>
          <w:divBdr>
            <w:top w:val="none" w:sz="0" w:space="0" w:color="auto"/>
            <w:left w:val="none" w:sz="0" w:space="0" w:color="auto"/>
            <w:bottom w:val="none" w:sz="0" w:space="0" w:color="auto"/>
            <w:right w:val="none" w:sz="0" w:space="0" w:color="auto"/>
          </w:divBdr>
        </w:div>
        <w:div w:id="1227498479">
          <w:marLeft w:val="360"/>
          <w:marRight w:val="0"/>
          <w:marTop w:val="200"/>
          <w:marBottom w:val="0"/>
          <w:divBdr>
            <w:top w:val="none" w:sz="0" w:space="0" w:color="auto"/>
            <w:left w:val="none" w:sz="0" w:space="0" w:color="auto"/>
            <w:bottom w:val="none" w:sz="0" w:space="0" w:color="auto"/>
            <w:right w:val="none" w:sz="0" w:space="0" w:color="auto"/>
          </w:divBdr>
        </w:div>
        <w:div w:id="1711341902">
          <w:marLeft w:val="360"/>
          <w:marRight w:val="0"/>
          <w:marTop w:val="200"/>
          <w:marBottom w:val="0"/>
          <w:divBdr>
            <w:top w:val="none" w:sz="0" w:space="0" w:color="auto"/>
            <w:left w:val="none" w:sz="0" w:space="0" w:color="auto"/>
            <w:bottom w:val="none" w:sz="0" w:space="0" w:color="auto"/>
            <w:right w:val="none" w:sz="0" w:space="0" w:color="auto"/>
          </w:divBdr>
        </w:div>
      </w:divsChild>
    </w:div>
    <w:div w:id="439227493">
      <w:bodyDiv w:val="1"/>
      <w:marLeft w:val="0"/>
      <w:marRight w:val="0"/>
      <w:marTop w:val="0"/>
      <w:marBottom w:val="0"/>
      <w:divBdr>
        <w:top w:val="none" w:sz="0" w:space="0" w:color="auto"/>
        <w:left w:val="none" w:sz="0" w:space="0" w:color="auto"/>
        <w:bottom w:val="none" w:sz="0" w:space="0" w:color="auto"/>
        <w:right w:val="none" w:sz="0" w:space="0" w:color="auto"/>
      </w:divBdr>
      <w:divsChild>
        <w:div w:id="57048544">
          <w:marLeft w:val="360"/>
          <w:marRight w:val="0"/>
          <w:marTop w:val="200"/>
          <w:marBottom w:val="0"/>
          <w:divBdr>
            <w:top w:val="none" w:sz="0" w:space="0" w:color="auto"/>
            <w:left w:val="none" w:sz="0" w:space="0" w:color="auto"/>
            <w:bottom w:val="none" w:sz="0" w:space="0" w:color="auto"/>
            <w:right w:val="none" w:sz="0" w:space="0" w:color="auto"/>
          </w:divBdr>
        </w:div>
        <w:div w:id="1635479829">
          <w:marLeft w:val="360"/>
          <w:marRight w:val="0"/>
          <w:marTop w:val="200"/>
          <w:marBottom w:val="0"/>
          <w:divBdr>
            <w:top w:val="none" w:sz="0" w:space="0" w:color="auto"/>
            <w:left w:val="none" w:sz="0" w:space="0" w:color="auto"/>
            <w:bottom w:val="none" w:sz="0" w:space="0" w:color="auto"/>
            <w:right w:val="none" w:sz="0" w:space="0" w:color="auto"/>
          </w:divBdr>
        </w:div>
        <w:div w:id="50690957">
          <w:marLeft w:val="360"/>
          <w:marRight w:val="0"/>
          <w:marTop w:val="200"/>
          <w:marBottom w:val="0"/>
          <w:divBdr>
            <w:top w:val="none" w:sz="0" w:space="0" w:color="auto"/>
            <w:left w:val="none" w:sz="0" w:space="0" w:color="auto"/>
            <w:bottom w:val="none" w:sz="0" w:space="0" w:color="auto"/>
            <w:right w:val="none" w:sz="0" w:space="0" w:color="auto"/>
          </w:divBdr>
        </w:div>
        <w:div w:id="944456202">
          <w:marLeft w:val="360"/>
          <w:marRight w:val="0"/>
          <w:marTop w:val="200"/>
          <w:marBottom w:val="0"/>
          <w:divBdr>
            <w:top w:val="none" w:sz="0" w:space="0" w:color="auto"/>
            <w:left w:val="none" w:sz="0" w:space="0" w:color="auto"/>
            <w:bottom w:val="none" w:sz="0" w:space="0" w:color="auto"/>
            <w:right w:val="none" w:sz="0" w:space="0" w:color="auto"/>
          </w:divBdr>
        </w:div>
        <w:div w:id="211187147">
          <w:marLeft w:val="360"/>
          <w:marRight w:val="0"/>
          <w:marTop w:val="200"/>
          <w:marBottom w:val="0"/>
          <w:divBdr>
            <w:top w:val="none" w:sz="0" w:space="0" w:color="auto"/>
            <w:left w:val="none" w:sz="0" w:space="0" w:color="auto"/>
            <w:bottom w:val="none" w:sz="0" w:space="0" w:color="auto"/>
            <w:right w:val="none" w:sz="0" w:space="0" w:color="auto"/>
          </w:divBdr>
        </w:div>
      </w:divsChild>
    </w:div>
    <w:div w:id="440729656">
      <w:bodyDiv w:val="1"/>
      <w:marLeft w:val="0"/>
      <w:marRight w:val="0"/>
      <w:marTop w:val="0"/>
      <w:marBottom w:val="0"/>
      <w:divBdr>
        <w:top w:val="none" w:sz="0" w:space="0" w:color="auto"/>
        <w:left w:val="none" w:sz="0" w:space="0" w:color="auto"/>
        <w:bottom w:val="none" w:sz="0" w:space="0" w:color="auto"/>
        <w:right w:val="none" w:sz="0" w:space="0" w:color="auto"/>
      </w:divBdr>
      <w:divsChild>
        <w:div w:id="132872879">
          <w:marLeft w:val="360"/>
          <w:marRight w:val="0"/>
          <w:marTop w:val="200"/>
          <w:marBottom w:val="285"/>
          <w:divBdr>
            <w:top w:val="none" w:sz="0" w:space="0" w:color="auto"/>
            <w:left w:val="none" w:sz="0" w:space="0" w:color="auto"/>
            <w:bottom w:val="none" w:sz="0" w:space="0" w:color="auto"/>
            <w:right w:val="none" w:sz="0" w:space="0" w:color="auto"/>
          </w:divBdr>
        </w:div>
        <w:div w:id="1704555461">
          <w:marLeft w:val="360"/>
          <w:marRight w:val="0"/>
          <w:marTop w:val="200"/>
          <w:marBottom w:val="285"/>
          <w:divBdr>
            <w:top w:val="none" w:sz="0" w:space="0" w:color="auto"/>
            <w:left w:val="none" w:sz="0" w:space="0" w:color="auto"/>
            <w:bottom w:val="none" w:sz="0" w:space="0" w:color="auto"/>
            <w:right w:val="none" w:sz="0" w:space="0" w:color="auto"/>
          </w:divBdr>
        </w:div>
        <w:div w:id="922686225">
          <w:marLeft w:val="360"/>
          <w:marRight w:val="0"/>
          <w:marTop w:val="200"/>
          <w:marBottom w:val="285"/>
          <w:divBdr>
            <w:top w:val="none" w:sz="0" w:space="0" w:color="auto"/>
            <w:left w:val="none" w:sz="0" w:space="0" w:color="auto"/>
            <w:bottom w:val="none" w:sz="0" w:space="0" w:color="auto"/>
            <w:right w:val="none" w:sz="0" w:space="0" w:color="auto"/>
          </w:divBdr>
        </w:div>
        <w:div w:id="176502606">
          <w:marLeft w:val="360"/>
          <w:marRight w:val="0"/>
          <w:marTop w:val="200"/>
          <w:marBottom w:val="285"/>
          <w:divBdr>
            <w:top w:val="none" w:sz="0" w:space="0" w:color="auto"/>
            <w:left w:val="none" w:sz="0" w:space="0" w:color="auto"/>
            <w:bottom w:val="none" w:sz="0" w:space="0" w:color="auto"/>
            <w:right w:val="none" w:sz="0" w:space="0" w:color="auto"/>
          </w:divBdr>
        </w:div>
        <w:div w:id="1564220184">
          <w:marLeft w:val="360"/>
          <w:marRight w:val="0"/>
          <w:marTop w:val="200"/>
          <w:marBottom w:val="285"/>
          <w:divBdr>
            <w:top w:val="none" w:sz="0" w:space="0" w:color="auto"/>
            <w:left w:val="none" w:sz="0" w:space="0" w:color="auto"/>
            <w:bottom w:val="none" w:sz="0" w:space="0" w:color="auto"/>
            <w:right w:val="none" w:sz="0" w:space="0" w:color="auto"/>
          </w:divBdr>
        </w:div>
        <w:div w:id="549850033">
          <w:marLeft w:val="360"/>
          <w:marRight w:val="0"/>
          <w:marTop w:val="200"/>
          <w:marBottom w:val="285"/>
          <w:divBdr>
            <w:top w:val="none" w:sz="0" w:space="0" w:color="auto"/>
            <w:left w:val="none" w:sz="0" w:space="0" w:color="auto"/>
            <w:bottom w:val="none" w:sz="0" w:space="0" w:color="auto"/>
            <w:right w:val="none" w:sz="0" w:space="0" w:color="auto"/>
          </w:divBdr>
        </w:div>
      </w:divsChild>
    </w:div>
    <w:div w:id="450822278">
      <w:bodyDiv w:val="1"/>
      <w:marLeft w:val="0"/>
      <w:marRight w:val="0"/>
      <w:marTop w:val="0"/>
      <w:marBottom w:val="0"/>
      <w:divBdr>
        <w:top w:val="none" w:sz="0" w:space="0" w:color="auto"/>
        <w:left w:val="none" w:sz="0" w:space="0" w:color="auto"/>
        <w:bottom w:val="none" w:sz="0" w:space="0" w:color="auto"/>
        <w:right w:val="none" w:sz="0" w:space="0" w:color="auto"/>
      </w:divBdr>
      <w:divsChild>
        <w:div w:id="1955474736">
          <w:marLeft w:val="360"/>
          <w:marRight w:val="0"/>
          <w:marTop w:val="200"/>
          <w:marBottom w:val="0"/>
          <w:divBdr>
            <w:top w:val="none" w:sz="0" w:space="0" w:color="auto"/>
            <w:left w:val="none" w:sz="0" w:space="0" w:color="auto"/>
            <w:bottom w:val="none" w:sz="0" w:space="0" w:color="auto"/>
            <w:right w:val="none" w:sz="0" w:space="0" w:color="auto"/>
          </w:divBdr>
        </w:div>
        <w:div w:id="569729555">
          <w:marLeft w:val="360"/>
          <w:marRight w:val="0"/>
          <w:marTop w:val="200"/>
          <w:marBottom w:val="0"/>
          <w:divBdr>
            <w:top w:val="none" w:sz="0" w:space="0" w:color="auto"/>
            <w:left w:val="none" w:sz="0" w:space="0" w:color="auto"/>
            <w:bottom w:val="none" w:sz="0" w:space="0" w:color="auto"/>
            <w:right w:val="none" w:sz="0" w:space="0" w:color="auto"/>
          </w:divBdr>
        </w:div>
        <w:div w:id="1918632737">
          <w:marLeft w:val="360"/>
          <w:marRight w:val="0"/>
          <w:marTop w:val="200"/>
          <w:marBottom w:val="0"/>
          <w:divBdr>
            <w:top w:val="none" w:sz="0" w:space="0" w:color="auto"/>
            <w:left w:val="none" w:sz="0" w:space="0" w:color="auto"/>
            <w:bottom w:val="none" w:sz="0" w:space="0" w:color="auto"/>
            <w:right w:val="none" w:sz="0" w:space="0" w:color="auto"/>
          </w:divBdr>
        </w:div>
        <w:div w:id="2084179593">
          <w:marLeft w:val="360"/>
          <w:marRight w:val="0"/>
          <w:marTop w:val="200"/>
          <w:marBottom w:val="0"/>
          <w:divBdr>
            <w:top w:val="none" w:sz="0" w:space="0" w:color="auto"/>
            <w:left w:val="none" w:sz="0" w:space="0" w:color="auto"/>
            <w:bottom w:val="none" w:sz="0" w:space="0" w:color="auto"/>
            <w:right w:val="none" w:sz="0" w:space="0" w:color="auto"/>
          </w:divBdr>
        </w:div>
      </w:divsChild>
    </w:div>
    <w:div w:id="458956658">
      <w:bodyDiv w:val="1"/>
      <w:marLeft w:val="0"/>
      <w:marRight w:val="0"/>
      <w:marTop w:val="0"/>
      <w:marBottom w:val="0"/>
      <w:divBdr>
        <w:top w:val="none" w:sz="0" w:space="0" w:color="auto"/>
        <w:left w:val="none" w:sz="0" w:space="0" w:color="auto"/>
        <w:bottom w:val="none" w:sz="0" w:space="0" w:color="auto"/>
        <w:right w:val="none" w:sz="0" w:space="0" w:color="auto"/>
      </w:divBdr>
      <w:divsChild>
        <w:div w:id="617762934">
          <w:marLeft w:val="0"/>
          <w:marRight w:val="0"/>
          <w:marTop w:val="200"/>
          <w:marBottom w:val="0"/>
          <w:divBdr>
            <w:top w:val="none" w:sz="0" w:space="0" w:color="auto"/>
            <w:left w:val="none" w:sz="0" w:space="0" w:color="auto"/>
            <w:bottom w:val="none" w:sz="0" w:space="0" w:color="auto"/>
            <w:right w:val="none" w:sz="0" w:space="0" w:color="auto"/>
          </w:divBdr>
        </w:div>
        <w:div w:id="385837956">
          <w:marLeft w:val="0"/>
          <w:marRight w:val="0"/>
          <w:marTop w:val="200"/>
          <w:marBottom w:val="0"/>
          <w:divBdr>
            <w:top w:val="none" w:sz="0" w:space="0" w:color="auto"/>
            <w:left w:val="none" w:sz="0" w:space="0" w:color="auto"/>
            <w:bottom w:val="none" w:sz="0" w:space="0" w:color="auto"/>
            <w:right w:val="none" w:sz="0" w:space="0" w:color="auto"/>
          </w:divBdr>
        </w:div>
        <w:div w:id="1406954824">
          <w:marLeft w:val="0"/>
          <w:marRight w:val="0"/>
          <w:marTop w:val="200"/>
          <w:marBottom w:val="0"/>
          <w:divBdr>
            <w:top w:val="none" w:sz="0" w:space="0" w:color="auto"/>
            <w:left w:val="none" w:sz="0" w:space="0" w:color="auto"/>
            <w:bottom w:val="none" w:sz="0" w:space="0" w:color="auto"/>
            <w:right w:val="none" w:sz="0" w:space="0" w:color="auto"/>
          </w:divBdr>
        </w:div>
      </w:divsChild>
    </w:div>
    <w:div w:id="468476281">
      <w:bodyDiv w:val="1"/>
      <w:marLeft w:val="0"/>
      <w:marRight w:val="0"/>
      <w:marTop w:val="0"/>
      <w:marBottom w:val="0"/>
      <w:divBdr>
        <w:top w:val="none" w:sz="0" w:space="0" w:color="auto"/>
        <w:left w:val="none" w:sz="0" w:space="0" w:color="auto"/>
        <w:bottom w:val="none" w:sz="0" w:space="0" w:color="auto"/>
        <w:right w:val="none" w:sz="0" w:space="0" w:color="auto"/>
      </w:divBdr>
    </w:div>
    <w:div w:id="474034916">
      <w:bodyDiv w:val="1"/>
      <w:marLeft w:val="0"/>
      <w:marRight w:val="0"/>
      <w:marTop w:val="0"/>
      <w:marBottom w:val="0"/>
      <w:divBdr>
        <w:top w:val="none" w:sz="0" w:space="0" w:color="auto"/>
        <w:left w:val="none" w:sz="0" w:space="0" w:color="auto"/>
        <w:bottom w:val="none" w:sz="0" w:space="0" w:color="auto"/>
        <w:right w:val="none" w:sz="0" w:space="0" w:color="auto"/>
      </w:divBdr>
      <w:divsChild>
        <w:div w:id="1211376955">
          <w:marLeft w:val="806"/>
          <w:marRight w:val="0"/>
          <w:marTop w:val="200"/>
          <w:marBottom w:val="285"/>
          <w:divBdr>
            <w:top w:val="none" w:sz="0" w:space="0" w:color="auto"/>
            <w:left w:val="none" w:sz="0" w:space="0" w:color="auto"/>
            <w:bottom w:val="none" w:sz="0" w:space="0" w:color="auto"/>
            <w:right w:val="none" w:sz="0" w:space="0" w:color="auto"/>
          </w:divBdr>
        </w:div>
        <w:div w:id="531000263">
          <w:marLeft w:val="806"/>
          <w:marRight w:val="0"/>
          <w:marTop w:val="200"/>
          <w:marBottom w:val="285"/>
          <w:divBdr>
            <w:top w:val="none" w:sz="0" w:space="0" w:color="auto"/>
            <w:left w:val="none" w:sz="0" w:space="0" w:color="auto"/>
            <w:bottom w:val="none" w:sz="0" w:space="0" w:color="auto"/>
            <w:right w:val="none" w:sz="0" w:space="0" w:color="auto"/>
          </w:divBdr>
        </w:div>
        <w:div w:id="618100774">
          <w:marLeft w:val="806"/>
          <w:marRight w:val="0"/>
          <w:marTop w:val="200"/>
          <w:marBottom w:val="285"/>
          <w:divBdr>
            <w:top w:val="none" w:sz="0" w:space="0" w:color="auto"/>
            <w:left w:val="none" w:sz="0" w:space="0" w:color="auto"/>
            <w:bottom w:val="none" w:sz="0" w:space="0" w:color="auto"/>
            <w:right w:val="none" w:sz="0" w:space="0" w:color="auto"/>
          </w:divBdr>
        </w:div>
        <w:div w:id="2027555284">
          <w:marLeft w:val="806"/>
          <w:marRight w:val="0"/>
          <w:marTop w:val="200"/>
          <w:marBottom w:val="285"/>
          <w:divBdr>
            <w:top w:val="none" w:sz="0" w:space="0" w:color="auto"/>
            <w:left w:val="none" w:sz="0" w:space="0" w:color="auto"/>
            <w:bottom w:val="none" w:sz="0" w:space="0" w:color="auto"/>
            <w:right w:val="none" w:sz="0" w:space="0" w:color="auto"/>
          </w:divBdr>
        </w:div>
      </w:divsChild>
    </w:div>
    <w:div w:id="477839036">
      <w:bodyDiv w:val="1"/>
      <w:marLeft w:val="0"/>
      <w:marRight w:val="0"/>
      <w:marTop w:val="0"/>
      <w:marBottom w:val="0"/>
      <w:divBdr>
        <w:top w:val="none" w:sz="0" w:space="0" w:color="auto"/>
        <w:left w:val="none" w:sz="0" w:space="0" w:color="auto"/>
        <w:bottom w:val="none" w:sz="0" w:space="0" w:color="auto"/>
        <w:right w:val="none" w:sz="0" w:space="0" w:color="auto"/>
      </w:divBdr>
      <w:divsChild>
        <w:div w:id="990715002">
          <w:marLeft w:val="274"/>
          <w:marRight w:val="0"/>
          <w:marTop w:val="150"/>
          <w:marBottom w:val="0"/>
          <w:divBdr>
            <w:top w:val="none" w:sz="0" w:space="0" w:color="auto"/>
            <w:left w:val="none" w:sz="0" w:space="0" w:color="auto"/>
            <w:bottom w:val="none" w:sz="0" w:space="0" w:color="auto"/>
            <w:right w:val="none" w:sz="0" w:space="0" w:color="auto"/>
          </w:divBdr>
        </w:div>
        <w:div w:id="2134206968">
          <w:marLeft w:val="274"/>
          <w:marRight w:val="0"/>
          <w:marTop w:val="150"/>
          <w:marBottom w:val="0"/>
          <w:divBdr>
            <w:top w:val="none" w:sz="0" w:space="0" w:color="auto"/>
            <w:left w:val="none" w:sz="0" w:space="0" w:color="auto"/>
            <w:bottom w:val="none" w:sz="0" w:space="0" w:color="auto"/>
            <w:right w:val="none" w:sz="0" w:space="0" w:color="auto"/>
          </w:divBdr>
        </w:div>
        <w:div w:id="1307736951">
          <w:marLeft w:val="274"/>
          <w:marRight w:val="0"/>
          <w:marTop w:val="150"/>
          <w:marBottom w:val="0"/>
          <w:divBdr>
            <w:top w:val="none" w:sz="0" w:space="0" w:color="auto"/>
            <w:left w:val="none" w:sz="0" w:space="0" w:color="auto"/>
            <w:bottom w:val="none" w:sz="0" w:space="0" w:color="auto"/>
            <w:right w:val="none" w:sz="0" w:space="0" w:color="auto"/>
          </w:divBdr>
        </w:div>
        <w:div w:id="87699305">
          <w:marLeft w:val="274"/>
          <w:marRight w:val="0"/>
          <w:marTop w:val="150"/>
          <w:marBottom w:val="0"/>
          <w:divBdr>
            <w:top w:val="none" w:sz="0" w:space="0" w:color="auto"/>
            <w:left w:val="none" w:sz="0" w:space="0" w:color="auto"/>
            <w:bottom w:val="none" w:sz="0" w:space="0" w:color="auto"/>
            <w:right w:val="none" w:sz="0" w:space="0" w:color="auto"/>
          </w:divBdr>
        </w:div>
        <w:div w:id="176316266">
          <w:marLeft w:val="274"/>
          <w:marRight w:val="0"/>
          <w:marTop w:val="150"/>
          <w:marBottom w:val="0"/>
          <w:divBdr>
            <w:top w:val="none" w:sz="0" w:space="0" w:color="auto"/>
            <w:left w:val="none" w:sz="0" w:space="0" w:color="auto"/>
            <w:bottom w:val="none" w:sz="0" w:space="0" w:color="auto"/>
            <w:right w:val="none" w:sz="0" w:space="0" w:color="auto"/>
          </w:divBdr>
        </w:div>
      </w:divsChild>
    </w:div>
    <w:div w:id="488863011">
      <w:bodyDiv w:val="1"/>
      <w:marLeft w:val="0"/>
      <w:marRight w:val="0"/>
      <w:marTop w:val="0"/>
      <w:marBottom w:val="0"/>
      <w:divBdr>
        <w:top w:val="none" w:sz="0" w:space="0" w:color="auto"/>
        <w:left w:val="none" w:sz="0" w:space="0" w:color="auto"/>
        <w:bottom w:val="none" w:sz="0" w:space="0" w:color="auto"/>
        <w:right w:val="none" w:sz="0" w:space="0" w:color="auto"/>
      </w:divBdr>
      <w:divsChild>
        <w:div w:id="1064916176">
          <w:marLeft w:val="360"/>
          <w:marRight w:val="0"/>
          <w:marTop w:val="200"/>
          <w:marBottom w:val="285"/>
          <w:divBdr>
            <w:top w:val="none" w:sz="0" w:space="0" w:color="auto"/>
            <w:left w:val="none" w:sz="0" w:space="0" w:color="auto"/>
            <w:bottom w:val="none" w:sz="0" w:space="0" w:color="auto"/>
            <w:right w:val="none" w:sz="0" w:space="0" w:color="auto"/>
          </w:divBdr>
        </w:div>
        <w:div w:id="373194268">
          <w:marLeft w:val="360"/>
          <w:marRight w:val="0"/>
          <w:marTop w:val="200"/>
          <w:marBottom w:val="285"/>
          <w:divBdr>
            <w:top w:val="none" w:sz="0" w:space="0" w:color="auto"/>
            <w:left w:val="none" w:sz="0" w:space="0" w:color="auto"/>
            <w:bottom w:val="none" w:sz="0" w:space="0" w:color="auto"/>
            <w:right w:val="none" w:sz="0" w:space="0" w:color="auto"/>
          </w:divBdr>
        </w:div>
        <w:div w:id="656347064">
          <w:marLeft w:val="360"/>
          <w:marRight w:val="0"/>
          <w:marTop w:val="200"/>
          <w:marBottom w:val="285"/>
          <w:divBdr>
            <w:top w:val="none" w:sz="0" w:space="0" w:color="auto"/>
            <w:left w:val="none" w:sz="0" w:space="0" w:color="auto"/>
            <w:bottom w:val="none" w:sz="0" w:space="0" w:color="auto"/>
            <w:right w:val="none" w:sz="0" w:space="0" w:color="auto"/>
          </w:divBdr>
        </w:div>
        <w:div w:id="618725600">
          <w:marLeft w:val="360"/>
          <w:marRight w:val="0"/>
          <w:marTop w:val="200"/>
          <w:marBottom w:val="285"/>
          <w:divBdr>
            <w:top w:val="none" w:sz="0" w:space="0" w:color="auto"/>
            <w:left w:val="none" w:sz="0" w:space="0" w:color="auto"/>
            <w:bottom w:val="none" w:sz="0" w:space="0" w:color="auto"/>
            <w:right w:val="none" w:sz="0" w:space="0" w:color="auto"/>
          </w:divBdr>
        </w:div>
      </w:divsChild>
    </w:div>
    <w:div w:id="497581708">
      <w:bodyDiv w:val="1"/>
      <w:marLeft w:val="0"/>
      <w:marRight w:val="0"/>
      <w:marTop w:val="0"/>
      <w:marBottom w:val="0"/>
      <w:divBdr>
        <w:top w:val="none" w:sz="0" w:space="0" w:color="auto"/>
        <w:left w:val="none" w:sz="0" w:space="0" w:color="auto"/>
        <w:bottom w:val="none" w:sz="0" w:space="0" w:color="auto"/>
        <w:right w:val="none" w:sz="0" w:space="0" w:color="auto"/>
      </w:divBdr>
      <w:divsChild>
        <w:div w:id="216626827">
          <w:marLeft w:val="677"/>
          <w:marRight w:val="0"/>
          <w:marTop w:val="0"/>
          <w:marBottom w:val="285"/>
          <w:divBdr>
            <w:top w:val="none" w:sz="0" w:space="0" w:color="auto"/>
            <w:left w:val="none" w:sz="0" w:space="0" w:color="auto"/>
            <w:bottom w:val="none" w:sz="0" w:space="0" w:color="auto"/>
            <w:right w:val="none" w:sz="0" w:space="0" w:color="auto"/>
          </w:divBdr>
        </w:div>
        <w:div w:id="608005599">
          <w:marLeft w:val="677"/>
          <w:marRight w:val="0"/>
          <w:marTop w:val="0"/>
          <w:marBottom w:val="285"/>
          <w:divBdr>
            <w:top w:val="none" w:sz="0" w:space="0" w:color="auto"/>
            <w:left w:val="none" w:sz="0" w:space="0" w:color="auto"/>
            <w:bottom w:val="none" w:sz="0" w:space="0" w:color="auto"/>
            <w:right w:val="none" w:sz="0" w:space="0" w:color="auto"/>
          </w:divBdr>
        </w:div>
        <w:div w:id="1223062743">
          <w:marLeft w:val="677"/>
          <w:marRight w:val="0"/>
          <w:marTop w:val="0"/>
          <w:marBottom w:val="285"/>
          <w:divBdr>
            <w:top w:val="none" w:sz="0" w:space="0" w:color="auto"/>
            <w:left w:val="none" w:sz="0" w:space="0" w:color="auto"/>
            <w:bottom w:val="none" w:sz="0" w:space="0" w:color="auto"/>
            <w:right w:val="none" w:sz="0" w:space="0" w:color="auto"/>
          </w:divBdr>
        </w:div>
        <w:div w:id="1209607468">
          <w:marLeft w:val="677"/>
          <w:marRight w:val="0"/>
          <w:marTop w:val="0"/>
          <w:marBottom w:val="285"/>
          <w:divBdr>
            <w:top w:val="none" w:sz="0" w:space="0" w:color="auto"/>
            <w:left w:val="none" w:sz="0" w:space="0" w:color="auto"/>
            <w:bottom w:val="none" w:sz="0" w:space="0" w:color="auto"/>
            <w:right w:val="none" w:sz="0" w:space="0" w:color="auto"/>
          </w:divBdr>
        </w:div>
        <w:div w:id="891648172">
          <w:marLeft w:val="677"/>
          <w:marRight w:val="0"/>
          <w:marTop w:val="0"/>
          <w:marBottom w:val="285"/>
          <w:divBdr>
            <w:top w:val="none" w:sz="0" w:space="0" w:color="auto"/>
            <w:left w:val="none" w:sz="0" w:space="0" w:color="auto"/>
            <w:bottom w:val="none" w:sz="0" w:space="0" w:color="auto"/>
            <w:right w:val="none" w:sz="0" w:space="0" w:color="auto"/>
          </w:divBdr>
        </w:div>
      </w:divsChild>
    </w:div>
    <w:div w:id="499394767">
      <w:bodyDiv w:val="1"/>
      <w:marLeft w:val="0"/>
      <w:marRight w:val="0"/>
      <w:marTop w:val="0"/>
      <w:marBottom w:val="0"/>
      <w:divBdr>
        <w:top w:val="none" w:sz="0" w:space="0" w:color="auto"/>
        <w:left w:val="none" w:sz="0" w:space="0" w:color="auto"/>
        <w:bottom w:val="none" w:sz="0" w:space="0" w:color="auto"/>
        <w:right w:val="none" w:sz="0" w:space="0" w:color="auto"/>
      </w:divBdr>
    </w:div>
    <w:div w:id="503713371">
      <w:bodyDiv w:val="1"/>
      <w:marLeft w:val="0"/>
      <w:marRight w:val="0"/>
      <w:marTop w:val="0"/>
      <w:marBottom w:val="0"/>
      <w:divBdr>
        <w:top w:val="none" w:sz="0" w:space="0" w:color="auto"/>
        <w:left w:val="none" w:sz="0" w:space="0" w:color="auto"/>
        <w:bottom w:val="none" w:sz="0" w:space="0" w:color="auto"/>
        <w:right w:val="none" w:sz="0" w:space="0" w:color="auto"/>
      </w:divBdr>
      <w:divsChild>
        <w:div w:id="1944414467">
          <w:marLeft w:val="0"/>
          <w:marRight w:val="0"/>
          <w:marTop w:val="0"/>
          <w:marBottom w:val="285"/>
          <w:divBdr>
            <w:top w:val="none" w:sz="0" w:space="0" w:color="auto"/>
            <w:left w:val="none" w:sz="0" w:space="0" w:color="auto"/>
            <w:bottom w:val="none" w:sz="0" w:space="0" w:color="auto"/>
            <w:right w:val="none" w:sz="0" w:space="0" w:color="auto"/>
          </w:divBdr>
        </w:div>
        <w:div w:id="1732077304">
          <w:marLeft w:val="0"/>
          <w:marRight w:val="0"/>
          <w:marTop w:val="0"/>
          <w:marBottom w:val="285"/>
          <w:divBdr>
            <w:top w:val="none" w:sz="0" w:space="0" w:color="auto"/>
            <w:left w:val="none" w:sz="0" w:space="0" w:color="auto"/>
            <w:bottom w:val="none" w:sz="0" w:space="0" w:color="auto"/>
            <w:right w:val="none" w:sz="0" w:space="0" w:color="auto"/>
          </w:divBdr>
        </w:div>
        <w:div w:id="248848611">
          <w:marLeft w:val="0"/>
          <w:marRight w:val="0"/>
          <w:marTop w:val="0"/>
          <w:marBottom w:val="285"/>
          <w:divBdr>
            <w:top w:val="none" w:sz="0" w:space="0" w:color="auto"/>
            <w:left w:val="none" w:sz="0" w:space="0" w:color="auto"/>
            <w:bottom w:val="none" w:sz="0" w:space="0" w:color="auto"/>
            <w:right w:val="none" w:sz="0" w:space="0" w:color="auto"/>
          </w:divBdr>
        </w:div>
        <w:div w:id="425001017">
          <w:marLeft w:val="0"/>
          <w:marRight w:val="0"/>
          <w:marTop w:val="0"/>
          <w:marBottom w:val="285"/>
          <w:divBdr>
            <w:top w:val="none" w:sz="0" w:space="0" w:color="auto"/>
            <w:left w:val="none" w:sz="0" w:space="0" w:color="auto"/>
            <w:bottom w:val="none" w:sz="0" w:space="0" w:color="auto"/>
            <w:right w:val="none" w:sz="0" w:space="0" w:color="auto"/>
          </w:divBdr>
        </w:div>
      </w:divsChild>
    </w:div>
    <w:div w:id="509756822">
      <w:bodyDiv w:val="1"/>
      <w:marLeft w:val="0"/>
      <w:marRight w:val="0"/>
      <w:marTop w:val="0"/>
      <w:marBottom w:val="0"/>
      <w:divBdr>
        <w:top w:val="none" w:sz="0" w:space="0" w:color="auto"/>
        <w:left w:val="none" w:sz="0" w:space="0" w:color="auto"/>
        <w:bottom w:val="none" w:sz="0" w:space="0" w:color="auto"/>
        <w:right w:val="none" w:sz="0" w:space="0" w:color="auto"/>
      </w:divBdr>
      <w:divsChild>
        <w:div w:id="1147740561">
          <w:marLeft w:val="274"/>
          <w:marRight w:val="0"/>
          <w:marTop w:val="150"/>
          <w:marBottom w:val="0"/>
          <w:divBdr>
            <w:top w:val="none" w:sz="0" w:space="0" w:color="auto"/>
            <w:left w:val="none" w:sz="0" w:space="0" w:color="auto"/>
            <w:bottom w:val="none" w:sz="0" w:space="0" w:color="auto"/>
            <w:right w:val="none" w:sz="0" w:space="0" w:color="auto"/>
          </w:divBdr>
        </w:div>
        <w:div w:id="1204365048">
          <w:marLeft w:val="274"/>
          <w:marRight w:val="0"/>
          <w:marTop w:val="150"/>
          <w:marBottom w:val="0"/>
          <w:divBdr>
            <w:top w:val="none" w:sz="0" w:space="0" w:color="auto"/>
            <w:left w:val="none" w:sz="0" w:space="0" w:color="auto"/>
            <w:bottom w:val="none" w:sz="0" w:space="0" w:color="auto"/>
            <w:right w:val="none" w:sz="0" w:space="0" w:color="auto"/>
          </w:divBdr>
        </w:div>
        <w:div w:id="701978745">
          <w:marLeft w:val="274"/>
          <w:marRight w:val="0"/>
          <w:marTop w:val="150"/>
          <w:marBottom w:val="0"/>
          <w:divBdr>
            <w:top w:val="none" w:sz="0" w:space="0" w:color="auto"/>
            <w:left w:val="none" w:sz="0" w:space="0" w:color="auto"/>
            <w:bottom w:val="none" w:sz="0" w:space="0" w:color="auto"/>
            <w:right w:val="none" w:sz="0" w:space="0" w:color="auto"/>
          </w:divBdr>
        </w:div>
        <w:div w:id="950553962">
          <w:marLeft w:val="274"/>
          <w:marRight w:val="0"/>
          <w:marTop w:val="150"/>
          <w:marBottom w:val="0"/>
          <w:divBdr>
            <w:top w:val="none" w:sz="0" w:space="0" w:color="auto"/>
            <w:left w:val="none" w:sz="0" w:space="0" w:color="auto"/>
            <w:bottom w:val="none" w:sz="0" w:space="0" w:color="auto"/>
            <w:right w:val="none" w:sz="0" w:space="0" w:color="auto"/>
          </w:divBdr>
        </w:div>
        <w:div w:id="1897398343">
          <w:marLeft w:val="274"/>
          <w:marRight w:val="0"/>
          <w:marTop w:val="150"/>
          <w:marBottom w:val="0"/>
          <w:divBdr>
            <w:top w:val="none" w:sz="0" w:space="0" w:color="auto"/>
            <w:left w:val="none" w:sz="0" w:space="0" w:color="auto"/>
            <w:bottom w:val="none" w:sz="0" w:space="0" w:color="auto"/>
            <w:right w:val="none" w:sz="0" w:space="0" w:color="auto"/>
          </w:divBdr>
        </w:div>
        <w:div w:id="1187451051">
          <w:marLeft w:val="274"/>
          <w:marRight w:val="0"/>
          <w:marTop w:val="150"/>
          <w:marBottom w:val="0"/>
          <w:divBdr>
            <w:top w:val="none" w:sz="0" w:space="0" w:color="auto"/>
            <w:left w:val="none" w:sz="0" w:space="0" w:color="auto"/>
            <w:bottom w:val="none" w:sz="0" w:space="0" w:color="auto"/>
            <w:right w:val="none" w:sz="0" w:space="0" w:color="auto"/>
          </w:divBdr>
        </w:div>
        <w:div w:id="465583973">
          <w:marLeft w:val="274"/>
          <w:marRight w:val="0"/>
          <w:marTop w:val="150"/>
          <w:marBottom w:val="0"/>
          <w:divBdr>
            <w:top w:val="none" w:sz="0" w:space="0" w:color="auto"/>
            <w:left w:val="none" w:sz="0" w:space="0" w:color="auto"/>
            <w:bottom w:val="none" w:sz="0" w:space="0" w:color="auto"/>
            <w:right w:val="none" w:sz="0" w:space="0" w:color="auto"/>
          </w:divBdr>
        </w:div>
      </w:divsChild>
    </w:div>
    <w:div w:id="515191746">
      <w:bodyDiv w:val="1"/>
      <w:marLeft w:val="0"/>
      <w:marRight w:val="0"/>
      <w:marTop w:val="0"/>
      <w:marBottom w:val="0"/>
      <w:divBdr>
        <w:top w:val="none" w:sz="0" w:space="0" w:color="auto"/>
        <w:left w:val="none" w:sz="0" w:space="0" w:color="auto"/>
        <w:bottom w:val="none" w:sz="0" w:space="0" w:color="auto"/>
        <w:right w:val="none" w:sz="0" w:space="0" w:color="auto"/>
      </w:divBdr>
      <w:divsChild>
        <w:div w:id="1872254709">
          <w:marLeft w:val="706"/>
          <w:marRight w:val="0"/>
          <w:marTop w:val="0"/>
          <w:marBottom w:val="0"/>
          <w:divBdr>
            <w:top w:val="none" w:sz="0" w:space="0" w:color="auto"/>
            <w:left w:val="none" w:sz="0" w:space="0" w:color="auto"/>
            <w:bottom w:val="none" w:sz="0" w:space="0" w:color="auto"/>
            <w:right w:val="none" w:sz="0" w:space="0" w:color="auto"/>
          </w:divBdr>
        </w:div>
        <w:div w:id="316807408">
          <w:marLeft w:val="706"/>
          <w:marRight w:val="0"/>
          <w:marTop w:val="0"/>
          <w:marBottom w:val="0"/>
          <w:divBdr>
            <w:top w:val="none" w:sz="0" w:space="0" w:color="auto"/>
            <w:left w:val="none" w:sz="0" w:space="0" w:color="auto"/>
            <w:bottom w:val="none" w:sz="0" w:space="0" w:color="auto"/>
            <w:right w:val="none" w:sz="0" w:space="0" w:color="auto"/>
          </w:divBdr>
        </w:div>
        <w:div w:id="1895923311">
          <w:marLeft w:val="706"/>
          <w:marRight w:val="0"/>
          <w:marTop w:val="0"/>
          <w:marBottom w:val="0"/>
          <w:divBdr>
            <w:top w:val="none" w:sz="0" w:space="0" w:color="auto"/>
            <w:left w:val="none" w:sz="0" w:space="0" w:color="auto"/>
            <w:bottom w:val="none" w:sz="0" w:space="0" w:color="auto"/>
            <w:right w:val="none" w:sz="0" w:space="0" w:color="auto"/>
          </w:divBdr>
        </w:div>
        <w:div w:id="984774020">
          <w:marLeft w:val="706"/>
          <w:marRight w:val="0"/>
          <w:marTop w:val="0"/>
          <w:marBottom w:val="0"/>
          <w:divBdr>
            <w:top w:val="none" w:sz="0" w:space="0" w:color="auto"/>
            <w:left w:val="none" w:sz="0" w:space="0" w:color="auto"/>
            <w:bottom w:val="none" w:sz="0" w:space="0" w:color="auto"/>
            <w:right w:val="none" w:sz="0" w:space="0" w:color="auto"/>
          </w:divBdr>
        </w:div>
        <w:div w:id="1093665398">
          <w:marLeft w:val="706"/>
          <w:marRight w:val="0"/>
          <w:marTop w:val="0"/>
          <w:marBottom w:val="0"/>
          <w:divBdr>
            <w:top w:val="none" w:sz="0" w:space="0" w:color="auto"/>
            <w:left w:val="none" w:sz="0" w:space="0" w:color="auto"/>
            <w:bottom w:val="none" w:sz="0" w:space="0" w:color="auto"/>
            <w:right w:val="none" w:sz="0" w:space="0" w:color="auto"/>
          </w:divBdr>
        </w:div>
        <w:div w:id="335155268">
          <w:marLeft w:val="706"/>
          <w:marRight w:val="0"/>
          <w:marTop w:val="0"/>
          <w:marBottom w:val="0"/>
          <w:divBdr>
            <w:top w:val="none" w:sz="0" w:space="0" w:color="auto"/>
            <w:left w:val="none" w:sz="0" w:space="0" w:color="auto"/>
            <w:bottom w:val="none" w:sz="0" w:space="0" w:color="auto"/>
            <w:right w:val="none" w:sz="0" w:space="0" w:color="auto"/>
          </w:divBdr>
        </w:div>
      </w:divsChild>
    </w:div>
    <w:div w:id="527333843">
      <w:bodyDiv w:val="1"/>
      <w:marLeft w:val="0"/>
      <w:marRight w:val="0"/>
      <w:marTop w:val="0"/>
      <w:marBottom w:val="0"/>
      <w:divBdr>
        <w:top w:val="none" w:sz="0" w:space="0" w:color="auto"/>
        <w:left w:val="none" w:sz="0" w:space="0" w:color="auto"/>
        <w:bottom w:val="none" w:sz="0" w:space="0" w:color="auto"/>
        <w:right w:val="none" w:sz="0" w:space="0" w:color="auto"/>
      </w:divBdr>
    </w:div>
    <w:div w:id="531773568">
      <w:bodyDiv w:val="1"/>
      <w:marLeft w:val="0"/>
      <w:marRight w:val="0"/>
      <w:marTop w:val="0"/>
      <w:marBottom w:val="0"/>
      <w:divBdr>
        <w:top w:val="none" w:sz="0" w:space="0" w:color="auto"/>
        <w:left w:val="none" w:sz="0" w:space="0" w:color="auto"/>
        <w:bottom w:val="none" w:sz="0" w:space="0" w:color="auto"/>
        <w:right w:val="none" w:sz="0" w:space="0" w:color="auto"/>
      </w:divBdr>
      <w:divsChild>
        <w:div w:id="403838271">
          <w:marLeft w:val="360"/>
          <w:marRight w:val="0"/>
          <w:marTop w:val="200"/>
          <w:marBottom w:val="285"/>
          <w:divBdr>
            <w:top w:val="none" w:sz="0" w:space="0" w:color="auto"/>
            <w:left w:val="none" w:sz="0" w:space="0" w:color="auto"/>
            <w:bottom w:val="none" w:sz="0" w:space="0" w:color="auto"/>
            <w:right w:val="none" w:sz="0" w:space="0" w:color="auto"/>
          </w:divBdr>
        </w:div>
        <w:div w:id="1174104869">
          <w:marLeft w:val="360"/>
          <w:marRight w:val="0"/>
          <w:marTop w:val="200"/>
          <w:marBottom w:val="285"/>
          <w:divBdr>
            <w:top w:val="none" w:sz="0" w:space="0" w:color="auto"/>
            <w:left w:val="none" w:sz="0" w:space="0" w:color="auto"/>
            <w:bottom w:val="none" w:sz="0" w:space="0" w:color="auto"/>
            <w:right w:val="none" w:sz="0" w:space="0" w:color="auto"/>
          </w:divBdr>
        </w:div>
      </w:divsChild>
    </w:div>
    <w:div w:id="534271841">
      <w:bodyDiv w:val="1"/>
      <w:marLeft w:val="0"/>
      <w:marRight w:val="0"/>
      <w:marTop w:val="0"/>
      <w:marBottom w:val="0"/>
      <w:divBdr>
        <w:top w:val="none" w:sz="0" w:space="0" w:color="auto"/>
        <w:left w:val="none" w:sz="0" w:space="0" w:color="auto"/>
        <w:bottom w:val="none" w:sz="0" w:space="0" w:color="auto"/>
        <w:right w:val="none" w:sz="0" w:space="0" w:color="auto"/>
      </w:divBdr>
      <w:divsChild>
        <w:div w:id="1866943569">
          <w:marLeft w:val="360"/>
          <w:marRight w:val="0"/>
          <w:marTop w:val="200"/>
          <w:marBottom w:val="0"/>
          <w:divBdr>
            <w:top w:val="none" w:sz="0" w:space="0" w:color="auto"/>
            <w:left w:val="none" w:sz="0" w:space="0" w:color="auto"/>
            <w:bottom w:val="none" w:sz="0" w:space="0" w:color="auto"/>
            <w:right w:val="none" w:sz="0" w:space="0" w:color="auto"/>
          </w:divBdr>
        </w:div>
        <w:div w:id="1841890732">
          <w:marLeft w:val="360"/>
          <w:marRight w:val="0"/>
          <w:marTop w:val="200"/>
          <w:marBottom w:val="0"/>
          <w:divBdr>
            <w:top w:val="none" w:sz="0" w:space="0" w:color="auto"/>
            <w:left w:val="none" w:sz="0" w:space="0" w:color="auto"/>
            <w:bottom w:val="none" w:sz="0" w:space="0" w:color="auto"/>
            <w:right w:val="none" w:sz="0" w:space="0" w:color="auto"/>
          </w:divBdr>
        </w:div>
        <w:div w:id="1071926790">
          <w:marLeft w:val="360"/>
          <w:marRight w:val="0"/>
          <w:marTop w:val="200"/>
          <w:marBottom w:val="0"/>
          <w:divBdr>
            <w:top w:val="none" w:sz="0" w:space="0" w:color="auto"/>
            <w:left w:val="none" w:sz="0" w:space="0" w:color="auto"/>
            <w:bottom w:val="none" w:sz="0" w:space="0" w:color="auto"/>
            <w:right w:val="none" w:sz="0" w:space="0" w:color="auto"/>
          </w:divBdr>
        </w:div>
        <w:div w:id="1810127082">
          <w:marLeft w:val="360"/>
          <w:marRight w:val="0"/>
          <w:marTop w:val="200"/>
          <w:marBottom w:val="0"/>
          <w:divBdr>
            <w:top w:val="none" w:sz="0" w:space="0" w:color="auto"/>
            <w:left w:val="none" w:sz="0" w:space="0" w:color="auto"/>
            <w:bottom w:val="none" w:sz="0" w:space="0" w:color="auto"/>
            <w:right w:val="none" w:sz="0" w:space="0" w:color="auto"/>
          </w:divBdr>
        </w:div>
        <w:div w:id="1874078654">
          <w:marLeft w:val="360"/>
          <w:marRight w:val="0"/>
          <w:marTop w:val="200"/>
          <w:marBottom w:val="0"/>
          <w:divBdr>
            <w:top w:val="none" w:sz="0" w:space="0" w:color="auto"/>
            <w:left w:val="none" w:sz="0" w:space="0" w:color="auto"/>
            <w:bottom w:val="none" w:sz="0" w:space="0" w:color="auto"/>
            <w:right w:val="none" w:sz="0" w:space="0" w:color="auto"/>
          </w:divBdr>
        </w:div>
      </w:divsChild>
    </w:div>
    <w:div w:id="535124000">
      <w:bodyDiv w:val="1"/>
      <w:marLeft w:val="0"/>
      <w:marRight w:val="0"/>
      <w:marTop w:val="0"/>
      <w:marBottom w:val="0"/>
      <w:divBdr>
        <w:top w:val="none" w:sz="0" w:space="0" w:color="auto"/>
        <w:left w:val="none" w:sz="0" w:space="0" w:color="auto"/>
        <w:bottom w:val="none" w:sz="0" w:space="0" w:color="auto"/>
        <w:right w:val="none" w:sz="0" w:space="0" w:color="auto"/>
      </w:divBdr>
      <w:divsChild>
        <w:div w:id="1358503537">
          <w:marLeft w:val="0"/>
          <w:marRight w:val="0"/>
          <w:marTop w:val="200"/>
          <w:marBottom w:val="285"/>
          <w:divBdr>
            <w:top w:val="none" w:sz="0" w:space="0" w:color="auto"/>
            <w:left w:val="none" w:sz="0" w:space="0" w:color="auto"/>
            <w:bottom w:val="none" w:sz="0" w:space="0" w:color="auto"/>
            <w:right w:val="none" w:sz="0" w:space="0" w:color="auto"/>
          </w:divBdr>
        </w:div>
        <w:div w:id="980118482">
          <w:marLeft w:val="0"/>
          <w:marRight w:val="0"/>
          <w:marTop w:val="200"/>
          <w:marBottom w:val="285"/>
          <w:divBdr>
            <w:top w:val="none" w:sz="0" w:space="0" w:color="auto"/>
            <w:left w:val="none" w:sz="0" w:space="0" w:color="auto"/>
            <w:bottom w:val="none" w:sz="0" w:space="0" w:color="auto"/>
            <w:right w:val="none" w:sz="0" w:space="0" w:color="auto"/>
          </w:divBdr>
        </w:div>
        <w:div w:id="702831536">
          <w:marLeft w:val="0"/>
          <w:marRight w:val="0"/>
          <w:marTop w:val="200"/>
          <w:marBottom w:val="285"/>
          <w:divBdr>
            <w:top w:val="none" w:sz="0" w:space="0" w:color="auto"/>
            <w:left w:val="none" w:sz="0" w:space="0" w:color="auto"/>
            <w:bottom w:val="none" w:sz="0" w:space="0" w:color="auto"/>
            <w:right w:val="none" w:sz="0" w:space="0" w:color="auto"/>
          </w:divBdr>
        </w:div>
      </w:divsChild>
    </w:div>
    <w:div w:id="535969121">
      <w:bodyDiv w:val="1"/>
      <w:marLeft w:val="0"/>
      <w:marRight w:val="0"/>
      <w:marTop w:val="0"/>
      <w:marBottom w:val="0"/>
      <w:divBdr>
        <w:top w:val="none" w:sz="0" w:space="0" w:color="auto"/>
        <w:left w:val="none" w:sz="0" w:space="0" w:color="auto"/>
        <w:bottom w:val="none" w:sz="0" w:space="0" w:color="auto"/>
        <w:right w:val="none" w:sz="0" w:space="0" w:color="auto"/>
      </w:divBdr>
      <w:divsChild>
        <w:div w:id="1606692150">
          <w:marLeft w:val="274"/>
          <w:marRight w:val="0"/>
          <w:marTop w:val="150"/>
          <w:marBottom w:val="0"/>
          <w:divBdr>
            <w:top w:val="none" w:sz="0" w:space="0" w:color="auto"/>
            <w:left w:val="none" w:sz="0" w:space="0" w:color="auto"/>
            <w:bottom w:val="none" w:sz="0" w:space="0" w:color="auto"/>
            <w:right w:val="none" w:sz="0" w:space="0" w:color="auto"/>
          </w:divBdr>
        </w:div>
        <w:div w:id="977422244">
          <w:marLeft w:val="274"/>
          <w:marRight w:val="0"/>
          <w:marTop w:val="150"/>
          <w:marBottom w:val="0"/>
          <w:divBdr>
            <w:top w:val="none" w:sz="0" w:space="0" w:color="auto"/>
            <w:left w:val="none" w:sz="0" w:space="0" w:color="auto"/>
            <w:bottom w:val="none" w:sz="0" w:space="0" w:color="auto"/>
            <w:right w:val="none" w:sz="0" w:space="0" w:color="auto"/>
          </w:divBdr>
        </w:div>
        <w:div w:id="904605253">
          <w:marLeft w:val="274"/>
          <w:marRight w:val="0"/>
          <w:marTop w:val="150"/>
          <w:marBottom w:val="0"/>
          <w:divBdr>
            <w:top w:val="none" w:sz="0" w:space="0" w:color="auto"/>
            <w:left w:val="none" w:sz="0" w:space="0" w:color="auto"/>
            <w:bottom w:val="none" w:sz="0" w:space="0" w:color="auto"/>
            <w:right w:val="none" w:sz="0" w:space="0" w:color="auto"/>
          </w:divBdr>
        </w:div>
      </w:divsChild>
    </w:div>
    <w:div w:id="539241407">
      <w:bodyDiv w:val="1"/>
      <w:marLeft w:val="0"/>
      <w:marRight w:val="0"/>
      <w:marTop w:val="0"/>
      <w:marBottom w:val="0"/>
      <w:divBdr>
        <w:top w:val="none" w:sz="0" w:space="0" w:color="auto"/>
        <w:left w:val="none" w:sz="0" w:space="0" w:color="auto"/>
        <w:bottom w:val="none" w:sz="0" w:space="0" w:color="auto"/>
        <w:right w:val="none" w:sz="0" w:space="0" w:color="auto"/>
      </w:divBdr>
      <w:divsChild>
        <w:div w:id="2019888754">
          <w:marLeft w:val="360"/>
          <w:marRight w:val="0"/>
          <w:marTop w:val="200"/>
          <w:marBottom w:val="0"/>
          <w:divBdr>
            <w:top w:val="none" w:sz="0" w:space="0" w:color="auto"/>
            <w:left w:val="none" w:sz="0" w:space="0" w:color="auto"/>
            <w:bottom w:val="none" w:sz="0" w:space="0" w:color="auto"/>
            <w:right w:val="none" w:sz="0" w:space="0" w:color="auto"/>
          </w:divBdr>
        </w:div>
        <w:div w:id="2027444337">
          <w:marLeft w:val="360"/>
          <w:marRight w:val="0"/>
          <w:marTop w:val="200"/>
          <w:marBottom w:val="0"/>
          <w:divBdr>
            <w:top w:val="none" w:sz="0" w:space="0" w:color="auto"/>
            <w:left w:val="none" w:sz="0" w:space="0" w:color="auto"/>
            <w:bottom w:val="none" w:sz="0" w:space="0" w:color="auto"/>
            <w:right w:val="none" w:sz="0" w:space="0" w:color="auto"/>
          </w:divBdr>
        </w:div>
        <w:div w:id="246772396">
          <w:marLeft w:val="360"/>
          <w:marRight w:val="0"/>
          <w:marTop w:val="200"/>
          <w:marBottom w:val="0"/>
          <w:divBdr>
            <w:top w:val="none" w:sz="0" w:space="0" w:color="auto"/>
            <w:left w:val="none" w:sz="0" w:space="0" w:color="auto"/>
            <w:bottom w:val="none" w:sz="0" w:space="0" w:color="auto"/>
            <w:right w:val="none" w:sz="0" w:space="0" w:color="auto"/>
          </w:divBdr>
        </w:div>
        <w:div w:id="56441347">
          <w:marLeft w:val="360"/>
          <w:marRight w:val="0"/>
          <w:marTop w:val="200"/>
          <w:marBottom w:val="0"/>
          <w:divBdr>
            <w:top w:val="none" w:sz="0" w:space="0" w:color="auto"/>
            <w:left w:val="none" w:sz="0" w:space="0" w:color="auto"/>
            <w:bottom w:val="none" w:sz="0" w:space="0" w:color="auto"/>
            <w:right w:val="none" w:sz="0" w:space="0" w:color="auto"/>
          </w:divBdr>
        </w:div>
      </w:divsChild>
    </w:div>
    <w:div w:id="554316088">
      <w:bodyDiv w:val="1"/>
      <w:marLeft w:val="0"/>
      <w:marRight w:val="0"/>
      <w:marTop w:val="0"/>
      <w:marBottom w:val="0"/>
      <w:divBdr>
        <w:top w:val="none" w:sz="0" w:space="0" w:color="auto"/>
        <w:left w:val="none" w:sz="0" w:space="0" w:color="auto"/>
        <w:bottom w:val="none" w:sz="0" w:space="0" w:color="auto"/>
        <w:right w:val="none" w:sz="0" w:space="0" w:color="auto"/>
      </w:divBdr>
      <w:divsChild>
        <w:div w:id="561910109">
          <w:marLeft w:val="706"/>
          <w:marRight w:val="0"/>
          <w:marTop w:val="0"/>
          <w:marBottom w:val="283"/>
          <w:divBdr>
            <w:top w:val="none" w:sz="0" w:space="0" w:color="auto"/>
            <w:left w:val="none" w:sz="0" w:space="0" w:color="auto"/>
            <w:bottom w:val="none" w:sz="0" w:space="0" w:color="auto"/>
            <w:right w:val="none" w:sz="0" w:space="0" w:color="auto"/>
          </w:divBdr>
        </w:div>
      </w:divsChild>
    </w:div>
    <w:div w:id="557595700">
      <w:bodyDiv w:val="1"/>
      <w:marLeft w:val="0"/>
      <w:marRight w:val="0"/>
      <w:marTop w:val="0"/>
      <w:marBottom w:val="0"/>
      <w:divBdr>
        <w:top w:val="none" w:sz="0" w:space="0" w:color="auto"/>
        <w:left w:val="none" w:sz="0" w:space="0" w:color="auto"/>
        <w:bottom w:val="none" w:sz="0" w:space="0" w:color="auto"/>
        <w:right w:val="none" w:sz="0" w:space="0" w:color="auto"/>
      </w:divBdr>
      <w:divsChild>
        <w:div w:id="1177420509">
          <w:marLeft w:val="0"/>
          <w:marRight w:val="0"/>
          <w:marTop w:val="200"/>
          <w:marBottom w:val="0"/>
          <w:divBdr>
            <w:top w:val="none" w:sz="0" w:space="0" w:color="auto"/>
            <w:left w:val="none" w:sz="0" w:space="0" w:color="auto"/>
            <w:bottom w:val="none" w:sz="0" w:space="0" w:color="auto"/>
            <w:right w:val="none" w:sz="0" w:space="0" w:color="auto"/>
          </w:divBdr>
        </w:div>
        <w:div w:id="1185362234">
          <w:marLeft w:val="0"/>
          <w:marRight w:val="0"/>
          <w:marTop w:val="200"/>
          <w:marBottom w:val="0"/>
          <w:divBdr>
            <w:top w:val="none" w:sz="0" w:space="0" w:color="auto"/>
            <w:left w:val="none" w:sz="0" w:space="0" w:color="auto"/>
            <w:bottom w:val="none" w:sz="0" w:space="0" w:color="auto"/>
            <w:right w:val="none" w:sz="0" w:space="0" w:color="auto"/>
          </w:divBdr>
        </w:div>
      </w:divsChild>
    </w:div>
    <w:div w:id="562445167">
      <w:bodyDiv w:val="1"/>
      <w:marLeft w:val="0"/>
      <w:marRight w:val="0"/>
      <w:marTop w:val="0"/>
      <w:marBottom w:val="0"/>
      <w:divBdr>
        <w:top w:val="none" w:sz="0" w:space="0" w:color="auto"/>
        <w:left w:val="none" w:sz="0" w:space="0" w:color="auto"/>
        <w:bottom w:val="none" w:sz="0" w:space="0" w:color="auto"/>
        <w:right w:val="none" w:sz="0" w:space="0" w:color="auto"/>
      </w:divBdr>
      <w:divsChild>
        <w:div w:id="1221402998">
          <w:marLeft w:val="677"/>
          <w:marRight w:val="0"/>
          <w:marTop w:val="0"/>
          <w:marBottom w:val="283"/>
          <w:divBdr>
            <w:top w:val="none" w:sz="0" w:space="0" w:color="auto"/>
            <w:left w:val="none" w:sz="0" w:space="0" w:color="auto"/>
            <w:bottom w:val="none" w:sz="0" w:space="0" w:color="auto"/>
            <w:right w:val="none" w:sz="0" w:space="0" w:color="auto"/>
          </w:divBdr>
        </w:div>
        <w:div w:id="832379264">
          <w:marLeft w:val="677"/>
          <w:marRight w:val="0"/>
          <w:marTop w:val="0"/>
          <w:marBottom w:val="283"/>
          <w:divBdr>
            <w:top w:val="none" w:sz="0" w:space="0" w:color="auto"/>
            <w:left w:val="none" w:sz="0" w:space="0" w:color="auto"/>
            <w:bottom w:val="none" w:sz="0" w:space="0" w:color="auto"/>
            <w:right w:val="none" w:sz="0" w:space="0" w:color="auto"/>
          </w:divBdr>
        </w:div>
        <w:div w:id="1816798120">
          <w:marLeft w:val="677"/>
          <w:marRight w:val="0"/>
          <w:marTop w:val="0"/>
          <w:marBottom w:val="283"/>
          <w:divBdr>
            <w:top w:val="none" w:sz="0" w:space="0" w:color="auto"/>
            <w:left w:val="none" w:sz="0" w:space="0" w:color="auto"/>
            <w:bottom w:val="none" w:sz="0" w:space="0" w:color="auto"/>
            <w:right w:val="none" w:sz="0" w:space="0" w:color="auto"/>
          </w:divBdr>
        </w:div>
        <w:div w:id="501242258">
          <w:marLeft w:val="677"/>
          <w:marRight w:val="0"/>
          <w:marTop w:val="0"/>
          <w:marBottom w:val="283"/>
          <w:divBdr>
            <w:top w:val="none" w:sz="0" w:space="0" w:color="auto"/>
            <w:left w:val="none" w:sz="0" w:space="0" w:color="auto"/>
            <w:bottom w:val="none" w:sz="0" w:space="0" w:color="auto"/>
            <w:right w:val="none" w:sz="0" w:space="0" w:color="auto"/>
          </w:divBdr>
        </w:div>
        <w:div w:id="1873378137">
          <w:marLeft w:val="677"/>
          <w:marRight w:val="0"/>
          <w:marTop w:val="0"/>
          <w:marBottom w:val="283"/>
          <w:divBdr>
            <w:top w:val="none" w:sz="0" w:space="0" w:color="auto"/>
            <w:left w:val="none" w:sz="0" w:space="0" w:color="auto"/>
            <w:bottom w:val="none" w:sz="0" w:space="0" w:color="auto"/>
            <w:right w:val="none" w:sz="0" w:space="0" w:color="auto"/>
          </w:divBdr>
        </w:div>
      </w:divsChild>
    </w:div>
    <w:div w:id="562838063">
      <w:bodyDiv w:val="1"/>
      <w:marLeft w:val="0"/>
      <w:marRight w:val="0"/>
      <w:marTop w:val="0"/>
      <w:marBottom w:val="0"/>
      <w:divBdr>
        <w:top w:val="none" w:sz="0" w:space="0" w:color="auto"/>
        <w:left w:val="none" w:sz="0" w:space="0" w:color="auto"/>
        <w:bottom w:val="none" w:sz="0" w:space="0" w:color="auto"/>
        <w:right w:val="none" w:sz="0" w:space="0" w:color="auto"/>
      </w:divBdr>
      <w:divsChild>
        <w:div w:id="1831099535">
          <w:marLeft w:val="274"/>
          <w:marRight w:val="0"/>
          <w:marTop w:val="150"/>
          <w:marBottom w:val="0"/>
          <w:divBdr>
            <w:top w:val="none" w:sz="0" w:space="0" w:color="auto"/>
            <w:left w:val="none" w:sz="0" w:space="0" w:color="auto"/>
            <w:bottom w:val="none" w:sz="0" w:space="0" w:color="auto"/>
            <w:right w:val="none" w:sz="0" w:space="0" w:color="auto"/>
          </w:divBdr>
        </w:div>
        <w:div w:id="2054308617">
          <w:marLeft w:val="274"/>
          <w:marRight w:val="0"/>
          <w:marTop w:val="150"/>
          <w:marBottom w:val="0"/>
          <w:divBdr>
            <w:top w:val="none" w:sz="0" w:space="0" w:color="auto"/>
            <w:left w:val="none" w:sz="0" w:space="0" w:color="auto"/>
            <w:bottom w:val="none" w:sz="0" w:space="0" w:color="auto"/>
            <w:right w:val="none" w:sz="0" w:space="0" w:color="auto"/>
          </w:divBdr>
        </w:div>
        <w:div w:id="413016308">
          <w:marLeft w:val="274"/>
          <w:marRight w:val="0"/>
          <w:marTop w:val="150"/>
          <w:marBottom w:val="0"/>
          <w:divBdr>
            <w:top w:val="none" w:sz="0" w:space="0" w:color="auto"/>
            <w:left w:val="none" w:sz="0" w:space="0" w:color="auto"/>
            <w:bottom w:val="none" w:sz="0" w:space="0" w:color="auto"/>
            <w:right w:val="none" w:sz="0" w:space="0" w:color="auto"/>
          </w:divBdr>
        </w:div>
        <w:div w:id="1939873860">
          <w:marLeft w:val="274"/>
          <w:marRight w:val="0"/>
          <w:marTop w:val="150"/>
          <w:marBottom w:val="0"/>
          <w:divBdr>
            <w:top w:val="none" w:sz="0" w:space="0" w:color="auto"/>
            <w:left w:val="none" w:sz="0" w:space="0" w:color="auto"/>
            <w:bottom w:val="none" w:sz="0" w:space="0" w:color="auto"/>
            <w:right w:val="none" w:sz="0" w:space="0" w:color="auto"/>
          </w:divBdr>
        </w:div>
        <w:div w:id="330645496">
          <w:marLeft w:val="274"/>
          <w:marRight w:val="0"/>
          <w:marTop w:val="150"/>
          <w:marBottom w:val="0"/>
          <w:divBdr>
            <w:top w:val="none" w:sz="0" w:space="0" w:color="auto"/>
            <w:left w:val="none" w:sz="0" w:space="0" w:color="auto"/>
            <w:bottom w:val="none" w:sz="0" w:space="0" w:color="auto"/>
            <w:right w:val="none" w:sz="0" w:space="0" w:color="auto"/>
          </w:divBdr>
        </w:div>
      </w:divsChild>
    </w:div>
    <w:div w:id="571499919">
      <w:bodyDiv w:val="1"/>
      <w:marLeft w:val="0"/>
      <w:marRight w:val="0"/>
      <w:marTop w:val="0"/>
      <w:marBottom w:val="0"/>
      <w:divBdr>
        <w:top w:val="none" w:sz="0" w:space="0" w:color="auto"/>
        <w:left w:val="none" w:sz="0" w:space="0" w:color="auto"/>
        <w:bottom w:val="none" w:sz="0" w:space="0" w:color="auto"/>
        <w:right w:val="none" w:sz="0" w:space="0" w:color="auto"/>
      </w:divBdr>
      <w:divsChild>
        <w:div w:id="1648120796">
          <w:marLeft w:val="360"/>
          <w:marRight w:val="0"/>
          <w:marTop w:val="200"/>
          <w:marBottom w:val="0"/>
          <w:divBdr>
            <w:top w:val="none" w:sz="0" w:space="0" w:color="auto"/>
            <w:left w:val="none" w:sz="0" w:space="0" w:color="auto"/>
            <w:bottom w:val="none" w:sz="0" w:space="0" w:color="auto"/>
            <w:right w:val="none" w:sz="0" w:space="0" w:color="auto"/>
          </w:divBdr>
        </w:div>
        <w:div w:id="1542475766">
          <w:marLeft w:val="360"/>
          <w:marRight w:val="0"/>
          <w:marTop w:val="200"/>
          <w:marBottom w:val="0"/>
          <w:divBdr>
            <w:top w:val="none" w:sz="0" w:space="0" w:color="auto"/>
            <w:left w:val="none" w:sz="0" w:space="0" w:color="auto"/>
            <w:bottom w:val="none" w:sz="0" w:space="0" w:color="auto"/>
            <w:right w:val="none" w:sz="0" w:space="0" w:color="auto"/>
          </w:divBdr>
        </w:div>
      </w:divsChild>
    </w:div>
    <w:div w:id="580067095">
      <w:bodyDiv w:val="1"/>
      <w:marLeft w:val="0"/>
      <w:marRight w:val="0"/>
      <w:marTop w:val="0"/>
      <w:marBottom w:val="0"/>
      <w:divBdr>
        <w:top w:val="none" w:sz="0" w:space="0" w:color="auto"/>
        <w:left w:val="none" w:sz="0" w:space="0" w:color="auto"/>
        <w:bottom w:val="none" w:sz="0" w:space="0" w:color="auto"/>
        <w:right w:val="none" w:sz="0" w:space="0" w:color="auto"/>
      </w:divBdr>
      <w:divsChild>
        <w:div w:id="1507482133">
          <w:marLeft w:val="360"/>
          <w:marRight w:val="0"/>
          <w:marTop w:val="200"/>
          <w:marBottom w:val="285"/>
          <w:divBdr>
            <w:top w:val="none" w:sz="0" w:space="0" w:color="auto"/>
            <w:left w:val="none" w:sz="0" w:space="0" w:color="auto"/>
            <w:bottom w:val="none" w:sz="0" w:space="0" w:color="auto"/>
            <w:right w:val="none" w:sz="0" w:space="0" w:color="auto"/>
          </w:divBdr>
        </w:div>
        <w:div w:id="2014602190">
          <w:marLeft w:val="360"/>
          <w:marRight w:val="0"/>
          <w:marTop w:val="200"/>
          <w:marBottom w:val="285"/>
          <w:divBdr>
            <w:top w:val="none" w:sz="0" w:space="0" w:color="auto"/>
            <w:left w:val="none" w:sz="0" w:space="0" w:color="auto"/>
            <w:bottom w:val="none" w:sz="0" w:space="0" w:color="auto"/>
            <w:right w:val="none" w:sz="0" w:space="0" w:color="auto"/>
          </w:divBdr>
        </w:div>
        <w:div w:id="1693847013">
          <w:marLeft w:val="360"/>
          <w:marRight w:val="0"/>
          <w:marTop w:val="200"/>
          <w:marBottom w:val="285"/>
          <w:divBdr>
            <w:top w:val="none" w:sz="0" w:space="0" w:color="auto"/>
            <w:left w:val="none" w:sz="0" w:space="0" w:color="auto"/>
            <w:bottom w:val="none" w:sz="0" w:space="0" w:color="auto"/>
            <w:right w:val="none" w:sz="0" w:space="0" w:color="auto"/>
          </w:divBdr>
        </w:div>
        <w:div w:id="1450775870">
          <w:marLeft w:val="360"/>
          <w:marRight w:val="0"/>
          <w:marTop w:val="200"/>
          <w:marBottom w:val="285"/>
          <w:divBdr>
            <w:top w:val="none" w:sz="0" w:space="0" w:color="auto"/>
            <w:left w:val="none" w:sz="0" w:space="0" w:color="auto"/>
            <w:bottom w:val="none" w:sz="0" w:space="0" w:color="auto"/>
            <w:right w:val="none" w:sz="0" w:space="0" w:color="auto"/>
          </w:divBdr>
        </w:div>
        <w:div w:id="796529479">
          <w:marLeft w:val="360"/>
          <w:marRight w:val="0"/>
          <w:marTop w:val="200"/>
          <w:marBottom w:val="285"/>
          <w:divBdr>
            <w:top w:val="none" w:sz="0" w:space="0" w:color="auto"/>
            <w:left w:val="none" w:sz="0" w:space="0" w:color="auto"/>
            <w:bottom w:val="none" w:sz="0" w:space="0" w:color="auto"/>
            <w:right w:val="none" w:sz="0" w:space="0" w:color="auto"/>
          </w:divBdr>
        </w:div>
        <w:div w:id="1829207550">
          <w:marLeft w:val="360"/>
          <w:marRight w:val="0"/>
          <w:marTop w:val="200"/>
          <w:marBottom w:val="285"/>
          <w:divBdr>
            <w:top w:val="none" w:sz="0" w:space="0" w:color="auto"/>
            <w:left w:val="none" w:sz="0" w:space="0" w:color="auto"/>
            <w:bottom w:val="none" w:sz="0" w:space="0" w:color="auto"/>
            <w:right w:val="none" w:sz="0" w:space="0" w:color="auto"/>
          </w:divBdr>
        </w:div>
      </w:divsChild>
    </w:div>
    <w:div w:id="582222829">
      <w:bodyDiv w:val="1"/>
      <w:marLeft w:val="0"/>
      <w:marRight w:val="0"/>
      <w:marTop w:val="0"/>
      <w:marBottom w:val="0"/>
      <w:divBdr>
        <w:top w:val="none" w:sz="0" w:space="0" w:color="auto"/>
        <w:left w:val="none" w:sz="0" w:space="0" w:color="auto"/>
        <w:bottom w:val="none" w:sz="0" w:space="0" w:color="auto"/>
        <w:right w:val="none" w:sz="0" w:space="0" w:color="auto"/>
      </w:divBdr>
    </w:div>
    <w:div w:id="582228628">
      <w:bodyDiv w:val="1"/>
      <w:marLeft w:val="0"/>
      <w:marRight w:val="0"/>
      <w:marTop w:val="0"/>
      <w:marBottom w:val="0"/>
      <w:divBdr>
        <w:top w:val="none" w:sz="0" w:space="0" w:color="auto"/>
        <w:left w:val="none" w:sz="0" w:space="0" w:color="auto"/>
        <w:bottom w:val="none" w:sz="0" w:space="0" w:color="auto"/>
        <w:right w:val="none" w:sz="0" w:space="0" w:color="auto"/>
      </w:divBdr>
      <w:divsChild>
        <w:div w:id="997029388">
          <w:marLeft w:val="446"/>
          <w:marRight w:val="0"/>
          <w:marTop w:val="0"/>
          <w:marBottom w:val="0"/>
          <w:divBdr>
            <w:top w:val="none" w:sz="0" w:space="0" w:color="auto"/>
            <w:left w:val="none" w:sz="0" w:space="0" w:color="auto"/>
            <w:bottom w:val="none" w:sz="0" w:space="0" w:color="auto"/>
            <w:right w:val="none" w:sz="0" w:space="0" w:color="auto"/>
          </w:divBdr>
        </w:div>
        <w:div w:id="81725258">
          <w:marLeft w:val="446"/>
          <w:marRight w:val="0"/>
          <w:marTop w:val="0"/>
          <w:marBottom w:val="0"/>
          <w:divBdr>
            <w:top w:val="none" w:sz="0" w:space="0" w:color="auto"/>
            <w:left w:val="none" w:sz="0" w:space="0" w:color="auto"/>
            <w:bottom w:val="none" w:sz="0" w:space="0" w:color="auto"/>
            <w:right w:val="none" w:sz="0" w:space="0" w:color="auto"/>
          </w:divBdr>
        </w:div>
        <w:div w:id="1675648969">
          <w:marLeft w:val="446"/>
          <w:marRight w:val="0"/>
          <w:marTop w:val="0"/>
          <w:marBottom w:val="0"/>
          <w:divBdr>
            <w:top w:val="none" w:sz="0" w:space="0" w:color="auto"/>
            <w:left w:val="none" w:sz="0" w:space="0" w:color="auto"/>
            <w:bottom w:val="none" w:sz="0" w:space="0" w:color="auto"/>
            <w:right w:val="none" w:sz="0" w:space="0" w:color="auto"/>
          </w:divBdr>
        </w:div>
        <w:div w:id="969743238">
          <w:marLeft w:val="446"/>
          <w:marRight w:val="0"/>
          <w:marTop w:val="0"/>
          <w:marBottom w:val="0"/>
          <w:divBdr>
            <w:top w:val="none" w:sz="0" w:space="0" w:color="auto"/>
            <w:left w:val="none" w:sz="0" w:space="0" w:color="auto"/>
            <w:bottom w:val="none" w:sz="0" w:space="0" w:color="auto"/>
            <w:right w:val="none" w:sz="0" w:space="0" w:color="auto"/>
          </w:divBdr>
        </w:div>
        <w:div w:id="1004358641">
          <w:marLeft w:val="446"/>
          <w:marRight w:val="0"/>
          <w:marTop w:val="0"/>
          <w:marBottom w:val="0"/>
          <w:divBdr>
            <w:top w:val="none" w:sz="0" w:space="0" w:color="auto"/>
            <w:left w:val="none" w:sz="0" w:space="0" w:color="auto"/>
            <w:bottom w:val="none" w:sz="0" w:space="0" w:color="auto"/>
            <w:right w:val="none" w:sz="0" w:space="0" w:color="auto"/>
          </w:divBdr>
        </w:div>
        <w:div w:id="1228229611">
          <w:marLeft w:val="446"/>
          <w:marRight w:val="0"/>
          <w:marTop w:val="0"/>
          <w:marBottom w:val="0"/>
          <w:divBdr>
            <w:top w:val="none" w:sz="0" w:space="0" w:color="auto"/>
            <w:left w:val="none" w:sz="0" w:space="0" w:color="auto"/>
            <w:bottom w:val="none" w:sz="0" w:space="0" w:color="auto"/>
            <w:right w:val="none" w:sz="0" w:space="0" w:color="auto"/>
          </w:divBdr>
        </w:div>
      </w:divsChild>
    </w:div>
    <w:div w:id="582564685">
      <w:bodyDiv w:val="1"/>
      <w:marLeft w:val="0"/>
      <w:marRight w:val="0"/>
      <w:marTop w:val="0"/>
      <w:marBottom w:val="0"/>
      <w:divBdr>
        <w:top w:val="none" w:sz="0" w:space="0" w:color="auto"/>
        <w:left w:val="none" w:sz="0" w:space="0" w:color="auto"/>
        <w:bottom w:val="none" w:sz="0" w:space="0" w:color="auto"/>
        <w:right w:val="none" w:sz="0" w:space="0" w:color="auto"/>
      </w:divBdr>
      <w:divsChild>
        <w:div w:id="2122453795">
          <w:marLeft w:val="806"/>
          <w:marRight w:val="0"/>
          <w:marTop w:val="200"/>
          <w:marBottom w:val="285"/>
          <w:divBdr>
            <w:top w:val="none" w:sz="0" w:space="0" w:color="auto"/>
            <w:left w:val="none" w:sz="0" w:space="0" w:color="auto"/>
            <w:bottom w:val="none" w:sz="0" w:space="0" w:color="auto"/>
            <w:right w:val="none" w:sz="0" w:space="0" w:color="auto"/>
          </w:divBdr>
        </w:div>
        <w:div w:id="619654375">
          <w:marLeft w:val="806"/>
          <w:marRight w:val="0"/>
          <w:marTop w:val="200"/>
          <w:marBottom w:val="285"/>
          <w:divBdr>
            <w:top w:val="none" w:sz="0" w:space="0" w:color="auto"/>
            <w:left w:val="none" w:sz="0" w:space="0" w:color="auto"/>
            <w:bottom w:val="none" w:sz="0" w:space="0" w:color="auto"/>
            <w:right w:val="none" w:sz="0" w:space="0" w:color="auto"/>
          </w:divBdr>
        </w:div>
        <w:div w:id="598410639">
          <w:marLeft w:val="806"/>
          <w:marRight w:val="0"/>
          <w:marTop w:val="200"/>
          <w:marBottom w:val="285"/>
          <w:divBdr>
            <w:top w:val="none" w:sz="0" w:space="0" w:color="auto"/>
            <w:left w:val="none" w:sz="0" w:space="0" w:color="auto"/>
            <w:bottom w:val="none" w:sz="0" w:space="0" w:color="auto"/>
            <w:right w:val="none" w:sz="0" w:space="0" w:color="auto"/>
          </w:divBdr>
        </w:div>
        <w:div w:id="1693022716">
          <w:marLeft w:val="806"/>
          <w:marRight w:val="0"/>
          <w:marTop w:val="200"/>
          <w:marBottom w:val="285"/>
          <w:divBdr>
            <w:top w:val="none" w:sz="0" w:space="0" w:color="auto"/>
            <w:left w:val="none" w:sz="0" w:space="0" w:color="auto"/>
            <w:bottom w:val="none" w:sz="0" w:space="0" w:color="auto"/>
            <w:right w:val="none" w:sz="0" w:space="0" w:color="auto"/>
          </w:divBdr>
        </w:div>
        <w:div w:id="1630091894">
          <w:marLeft w:val="806"/>
          <w:marRight w:val="0"/>
          <w:marTop w:val="200"/>
          <w:marBottom w:val="285"/>
          <w:divBdr>
            <w:top w:val="none" w:sz="0" w:space="0" w:color="auto"/>
            <w:left w:val="none" w:sz="0" w:space="0" w:color="auto"/>
            <w:bottom w:val="none" w:sz="0" w:space="0" w:color="auto"/>
            <w:right w:val="none" w:sz="0" w:space="0" w:color="auto"/>
          </w:divBdr>
        </w:div>
        <w:div w:id="46036100">
          <w:marLeft w:val="806"/>
          <w:marRight w:val="0"/>
          <w:marTop w:val="200"/>
          <w:marBottom w:val="285"/>
          <w:divBdr>
            <w:top w:val="none" w:sz="0" w:space="0" w:color="auto"/>
            <w:left w:val="none" w:sz="0" w:space="0" w:color="auto"/>
            <w:bottom w:val="none" w:sz="0" w:space="0" w:color="auto"/>
            <w:right w:val="none" w:sz="0" w:space="0" w:color="auto"/>
          </w:divBdr>
        </w:div>
        <w:div w:id="1074277610">
          <w:marLeft w:val="806"/>
          <w:marRight w:val="0"/>
          <w:marTop w:val="200"/>
          <w:marBottom w:val="285"/>
          <w:divBdr>
            <w:top w:val="none" w:sz="0" w:space="0" w:color="auto"/>
            <w:left w:val="none" w:sz="0" w:space="0" w:color="auto"/>
            <w:bottom w:val="none" w:sz="0" w:space="0" w:color="auto"/>
            <w:right w:val="none" w:sz="0" w:space="0" w:color="auto"/>
          </w:divBdr>
        </w:div>
      </w:divsChild>
    </w:div>
    <w:div w:id="584338101">
      <w:bodyDiv w:val="1"/>
      <w:marLeft w:val="0"/>
      <w:marRight w:val="0"/>
      <w:marTop w:val="0"/>
      <w:marBottom w:val="0"/>
      <w:divBdr>
        <w:top w:val="none" w:sz="0" w:space="0" w:color="auto"/>
        <w:left w:val="none" w:sz="0" w:space="0" w:color="auto"/>
        <w:bottom w:val="none" w:sz="0" w:space="0" w:color="auto"/>
        <w:right w:val="none" w:sz="0" w:space="0" w:color="auto"/>
      </w:divBdr>
      <w:divsChild>
        <w:div w:id="1673950859">
          <w:marLeft w:val="274"/>
          <w:marRight w:val="0"/>
          <w:marTop w:val="150"/>
          <w:marBottom w:val="0"/>
          <w:divBdr>
            <w:top w:val="none" w:sz="0" w:space="0" w:color="auto"/>
            <w:left w:val="none" w:sz="0" w:space="0" w:color="auto"/>
            <w:bottom w:val="none" w:sz="0" w:space="0" w:color="auto"/>
            <w:right w:val="none" w:sz="0" w:space="0" w:color="auto"/>
          </w:divBdr>
        </w:div>
        <w:div w:id="1273561349">
          <w:marLeft w:val="274"/>
          <w:marRight w:val="0"/>
          <w:marTop w:val="150"/>
          <w:marBottom w:val="0"/>
          <w:divBdr>
            <w:top w:val="none" w:sz="0" w:space="0" w:color="auto"/>
            <w:left w:val="none" w:sz="0" w:space="0" w:color="auto"/>
            <w:bottom w:val="none" w:sz="0" w:space="0" w:color="auto"/>
            <w:right w:val="none" w:sz="0" w:space="0" w:color="auto"/>
          </w:divBdr>
        </w:div>
        <w:div w:id="1068649347">
          <w:marLeft w:val="274"/>
          <w:marRight w:val="0"/>
          <w:marTop w:val="150"/>
          <w:marBottom w:val="0"/>
          <w:divBdr>
            <w:top w:val="none" w:sz="0" w:space="0" w:color="auto"/>
            <w:left w:val="none" w:sz="0" w:space="0" w:color="auto"/>
            <w:bottom w:val="none" w:sz="0" w:space="0" w:color="auto"/>
            <w:right w:val="none" w:sz="0" w:space="0" w:color="auto"/>
          </w:divBdr>
        </w:div>
        <w:div w:id="862746781">
          <w:marLeft w:val="274"/>
          <w:marRight w:val="0"/>
          <w:marTop w:val="150"/>
          <w:marBottom w:val="0"/>
          <w:divBdr>
            <w:top w:val="none" w:sz="0" w:space="0" w:color="auto"/>
            <w:left w:val="none" w:sz="0" w:space="0" w:color="auto"/>
            <w:bottom w:val="none" w:sz="0" w:space="0" w:color="auto"/>
            <w:right w:val="none" w:sz="0" w:space="0" w:color="auto"/>
          </w:divBdr>
        </w:div>
        <w:div w:id="277028914">
          <w:marLeft w:val="274"/>
          <w:marRight w:val="0"/>
          <w:marTop w:val="150"/>
          <w:marBottom w:val="0"/>
          <w:divBdr>
            <w:top w:val="none" w:sz="0" w:space="0" w:color="auto"/>
            <w:left w:val="none" w:sz="0" w:space="0" w:color="auto"/>
            <w:bottom w:val="none" w:sz="0" w:space="0" w:color="auto"/>
            <w:right w:val="none" w:sz="0" w:space="0" w:color="auto"/>
          </w:divBdr>
        </w:div>
        <w:div w:id="539710752">
          <w:marLeft w:val="274"/>
          <w:marRight w:val="0"/>
          <w:marTop w:val="150"/>
          <w:marBottom w:val="0"/>
          <w:divBdr>
            <w:top w:val="none" w:sz="0" w:space="0" w:color="auto"/>
            <w:left w:val="none" w:sz="0" w:space="0" w:color="auto"/>
            <w:bottom w:val="none" w:sz="0" w:space="0" w:color="auto"/>
            <w:right w:val="none" w:sz="0" w:space="0" w:color="auto"/>
          </w:divBdr>
        </w:div>
        <w:div w:id="562984935">
          <w:marLeft w:val="274"/>
          <w:marRight w:val="0"/>
          <w:marTop w:val="150"/>
          <w:marBottom w:val="0"/>
          <w:divBdr>
            <w:top w:val="none" w:sz="0" w:space="0" w:color="auto"/>
            <w:left w:val="none" w:sz="0" w:space="0" w:color="auto"/>
            <w:bottom w:val="none" w:sz="0" w:space="0" w:color="auto"/>
            <w:right w:val="none" w:sz="0" w:space="0" w:color="auto"/>
          </w:divBdr>
        </w:div>
        <w:div w:id="1300497767">
          <w:marLeft w:val="274"/>
          <w:marRight w:val="0"/>
          <w:marTop w:val="150"/>
          <w:marBottom w:val="0"/>
          <w:divBdr>
            <w:top w:val="none" w:sz="0" w:space="0" w:color="auto"/>
            <w:left w:val="none" w:sz="0" w:space="0" w:color="auto"/>
            <w:bottom w:val="none" w:sz="0" w:space="0" w:color="auto"/>
            <w:right w:val="none" w:sz="0" w:space="0" w:color="auto"/>
          </w:divBdr>
        </w:div>
        <w:div w:id="1888569917">
          <w:marLeft w:val="274"/>
          <w:marRight w:val="0"/>
          <w:marTop w:val="150"/>
          <w:marBottom w:val="0"/>
          <w:divBdr>
            <w:top w:val="none" w:sz="0" w:space="0" w:color="auto"/>
            <w:left w:val="none" w:sz="0" w:space="0" w:color="auto"/>
            <w:bottom w:val="none" w:sz="0" w:space="0" w:color="auto"/>
            <w:right w:val="none" w:sz="0" w:space="0" w:color="auto"/>
          </w:divBdr>
        </w:div>
      </w:divsChild>
    </w:div>
    <w:div w:id="584844365">
      <w:bodyDiv w:val="1"/>
      <w:marLeft w:val="0"/>
      <w:marRight w:val="0"/>
      <w:marTop w:val="0"/>
      <w:marBottom w:val="0"/>
      <w:divBdr>
        <w:top w:val="none" w:sz="0" w:space="0" w:color="auto"/>
        <w:left w:val="none" w:sz="0" w:space="0" w:color="auto"/>
        <w:bottom w:val="none" w:sz="0" w:space="0" w:color="auto"/>
        <w:right w:val="none" w:sz="0" w:space="0" w:color="auto"/>
      </w:divBdr>
      <w:divsChild>
        <w:div w:id="801537307">
          <w:marLeft w:val="0"/>
          <w:marRight w:val="0"/>
          <w:marTop w:val="200"/>
          <w:marBottom w:val="285"/>
          <w:divBdr>
            <w:top w:val="none" w:sz="0" w:space="0" w:color="auto"/>
            <w:left w:val="none" w:sz="0" w:space="0" w:color="auto"/>
            <w:bottom w:val="none" w:sz="0" w:space="0" w:color="auto"/>
            <w:right w:val="none" w:sz="0" w:space="0" w:color="auto"/>
          </w:divBdr>
        </w:div>
      </w:divsChild>
    </w:div>
    <w:div w:id="588470987">
      <w:bodyDiv w:val="1"/>
      <w:marLeft w:val="0"/>
      <w:marRight w:val="0"/>
      <w:marTop w:val="0"/>
      <w:marBottom w:val="0"/>
      <w:divBdr>
        <w:top w:val="none" w:sz="0" w:space="0" w:color="auto"/>
        <w:left w:val="none" w:sz="0" w:space="0" w:color="auto"/>
        <w:bottom w:val="none" w:sz="0" w:space="0" w:color="auto"/>
        <w:right w:val="none" w:sz="0" w:space="0" w:color="auto"/>
      </w:divBdr>
      <w:divsChild>
        <w:div w:id="1059666014">
          <w:marLeft w:val="274"/>
          <w:marRight w:val="0"/>
          <w:marTop w:val="150"/>
          <w:marBottom w:val="0"/>
          <w:divBdr>
            <w:top w:val="none" w:sz="0" w:space="0" w:color="auto"/>
            <w:left w:val="none" w:sz="0" w:space="0" w:color="auto"/>
            <w:bottom w:val="none" w:sz="0" w:space="0" w:color="auto"/>
            <w:right w:val="none" w:sz="0" w:space="0" w:color="auto"/>
          </w:divBdr>
        </w:div>
        <w:div w:id="2087722558">
          <w:marLeft w:val="274"/>
          <w:marRight w:val="0"/>
          <w:marTop w:val="150"/>
          <w:marBottom w:val="0"/>
          <w:divBdr>
            <w:top w:val="none" w:sz="0" w:space="0" w:color="auto"/>
            <w:left w:val="none" w:sz="0" w:space="0" w:color="auto"/>
            <w:bottom w:val="none" w:sz="0" w:space="0" w:color="auto"/>
            <w:right w:val="none" w:sz="0" w:space="0" w:color="auto"/>
          </w:divBdr>
        </w:div>
        <w:div w:id="300966618">
          <w:marLeft w:val="274"/>
          <w:marRight w:val="0"/>
          <w:marTop w:val="150"/>
          <w:marBottom w:val="0"/>
          <w:divBdr>
            <w:top w:val="none" w:sz="0" w:space="0" w:color="auto"/>
            <w:left w:val="none" w:sz="0" w:space="0" w:color="auto"/>
            <w:bottom w:val="none" w:sz="0" w:space="0" w:color="auto"/>
            <w:right w:val="none" w:sz="0" w:space="0" w:color="auto"/>
          </w:divBdr>
        </w:div>
        <w:div w:id="525486626">
          <w:marLeft w:val="274"/>
          <w:marRight w:val="0"/>
          <w:marTop w:val="150"/>
          <w:marBottom w:val="0"/>
          <w:divBdr>
            <w:top w:val="none" w:sz="0" w:space="0" w:color="auto"/>
            <w:left w:val="none" w:sz="0" w:space="0" w:color="auto"/>
            <w:bottom w:val="none" w:sz="0" w:space="0" w:color="auto"/>
            <w:right w:val="none" w:sz="0" w:space="0" w:color="auto"/>
          </w:divBdr>
        </w:div>
        <w:div w:id="1576161043">
          <w:marLeft w:val="274"/>
          <w:marRight w:val="0"/>
          <w:marTop w:val="150"/>
          <w:marBottom w:val="0"/>
          <w:divBdr>
            <w:top w:val="none" w:sz="0" w:space="0" w:color="auto"/>
            <w:left w:val="none" w:sz="0" w:space="0" w:color="auto"/>
            <w:bottom w:val="none" w:sz="0" w:space="0" w:color="auto"/>
            <w:right w:val="none" w:sz="0" w:space="0" w:color="auto"/>
          </w:divBdr>
        </w:div>
      </w:divsChild>
    </w:div>
    <w:div w:id="588849798">
      <w:bodyDiv w:val="1"/>
      <w:marLeft w:val="0"/>
      <w:marRight w:val="0"/>
      <w:marTop w:val="0"/>
      <w:marBottom w:val="0"/>
      <w:divBdr>
        <w:top w:val="none" w:sz="0" w:space="0" w:color="auto"/>
        <w:left w:val="none" w:sz="0" w:space="0" w:color="auto"/>
        <w:bottom w:val="none" w:sz="0" w:space="0" w:color="auto"/>
        <w:right w:val="none" w:sz="0" w:space="0" w:color="auto"/>
      </w:divBdr>
      <w:divsChild>
        <w:div w:id="619726220">
          <w:marLeft w:val="547"/>
          <w:marRight w:val="0"/>
          <w:marTop w:val="0"/>
          <w:marBottom w:val="283"/>
          <w:divBdr>
            <w:top w:val="none" w:sz="0" w:space="0" w:color="auto"/>
            <w:left w:val="none" w:sz="0" w:space="0" w:color="auto"/>
            <w:bottom w:val="none" w:sz="0" w:space="0" w:color="auto"/>
            <w:right w:val="none" w:sz="0" w:space="0" w:color="auto"/>
          </w:divBdr>
        </w:div>
        <w:div w:id="2129540685">
          <w:marLeft w:val="547"/>
          <w:marRight w:val="0"/>
          <w:marTop w:val="0"/>
          <w:marBottom w:val="283"/>
          <w:divBdr>
            <w:top w:val="none" w:sz="0" w:space="0" w:color="auto"/>
            <w:left w:val="none" w:sz="0" w:space="0" w:color="auto"/>
            <w:bottom w:val="none" w:sz="0" w:space="0" w:color="auto"/>
            <w:right w:val="none" w:sz="0" w:space="0" w:color="auto"/>
          </w:divBdr>
        </w:div>
        <w:div w:id="611012034">
          <w:marLeft w:val="547"/>
          <w:marRight w:val="0"/>
          <w:marTop w:val="0"/>
          <w:marBottom w:val="283"/>
          <w:divBdr>
            <w:top w:val="none" w:sz="0" w:space="0" w:color="auto"/>
            <w:left w:val="none" w:sz="0" w:space="0" w:color="auto"/>
            <w:bottom w:val="none" w:sz="0" w:space="0" w:color="auto"/>
            <w:right w:val="none" w:sz="0" w:space="0" w:color="auto"/>
          </w:divBdr>
        </w:div>
      </w:divsChild>
    </w:div>
    <w:div w:id="592711262">
      <w:bodyDiv w:val="1"/>
      <w:marLeft w:val="0"/>
      <w:marRight w:val="0"/>
      <w:marTop w:val="0"/>
      <w:marBottom w:val="0"/>
      <w:divBdr>
        <w:top w:val="none" w:sz="0" w:space="0" w:color="auto"/>
        <w:left w:val="none" w:sz="0" w:space="0" w:color="auto"/>
        <w:bottom w:val="none" w:sz="0" w:space="0" w:color="auto"/>
        <w:right w:val="none" w:sz="0" w:space="0" w:color="auto"/>
      </w:divBdr>
      <w:divsChild>
        <w:div w:id="1541433848">
          <w:marLeft w:val="0"/>
          <w:marRight w:val="0"/>
          <w:marTop w:val="200"/>
          <w:marBottom w:val="0"/>
          <w:divBdr>
            <w:top w:val="none" w:sz="0" w:space="0" w:color="auto"/>
            <w:left w:val="none" w:sz="0" w:space="0" w:color="auto"/>
            <w:bottom w:val="none" w:sz="0" w:space="0" w:color="auto"/>
            <w:right w:val="none" w:sz="0" w:space="0" w:color="auto"/>
          </w:divBdr>
        </w:div>
        <w:div w:id="1726445440">
          <w:marLeft w:val="0"/>
          <w:marRight w:val="0"/>
          <w:marTop w:val="200"/>
          <w:marBottom w:val="0"/>
          <w:divBdr>
            <w:top w:val="none" w:sz="0" w:space="0" w:color="auto"/>
            <w:left w:val="none" w:sz="0" w:space="0" w:color="auto"/>
            <w:bottom w:val="none" w:sz="0" w:space="0" w:color="auto"/>
            <w:right w:val="none" w:sz="0" w:space="0" w:color="auto"/>
          </w:divBdr>
        </w:div>
        <w:div w:id="814836495">
          <w:marLeft w:val="0"/>
          <w:marRight w:val="0"/>
          <w:marTop w:val="200"/>
          <w:marBottom w:val="0"/>
          <w:divBdr>
            <w:top w:val="none" w:sz="0" w:space="0" w:color="auto"/>
            <w:left w:val="none" w:sz="0" w:space="0" w:color="auto"/>
            <w:bottom w:val="none" w:sz="0" w:space="0" w:color="auto"/>
            <w:right w:val="none" w:sz="0" w:space="0" w:color="auto"/>
          </w:divBdr>
        </w:div>
        <w:div w:id="395471994">
          <w:marLeft w:val="0"/>
          <w:marRight w:val="0"/>
          <w:marTop w:val="200"/>
          <w:marBottom w:val="0"/>
          <w:divBdr>
            <w:top w:val="none" w:sz="0" w:space="0" w:color="auto"/>
            <w:left w:val="none" w:sz="0" w:space="0" w:color="auto"/>
            <w:bottom w:val="none" w:sz="0" w:space="0" w:color="auto"/>
            <w:right w:val="none" w:sz="0" w:space="0" w:color="auto"/>
          </w:divBdr>
        </w:div>
      </w:divsChild>
    </w:div>
    <w:div w:id="593242439">
      <w:bodyDiv w:val="1"/>
      <w:marLeft w:val="0"/>
      <w:marRight w:val="0"/>
      <w:marTop w:val="0"/>
      <w:marBottom w:val="0"/>
      <w:divBdr>
        <w:top w:val="none" w:sz="0" w:space="0" w:color="auto"/>
        <w:left w:val="none" w:sz="0" w:space="0" w:color="auto"/>
        <w:bottom w:val="none" w:sz="0" w:space="0" w:color="auto"/>
        <w:right w:val="none" w:sz="0" w:space="0" w:color="auto"/>
      </w:divBdr>
      <w:divsChild>
        <w:div w:id="1048991535">
          <w:marLeft w:val="360"/>
          <w:marRight w:val="0"/>
          <w:marTop w:val="200"/>
          <w:marBottom w:val="0"/>
          <w:divBdr>
            <w:top w:val="none" w:sz="0" w:space="0" w:color="auto"/>
            <w:left w:val="none" w:sz="0" w:space="0" w:color="auto"/>
            <w:bottom w:val="none" w:sz="0" w:space="0" w:color="auto"/>
            <w:right w:val="none" w:sz="0" w:space="0" w:color="auto"/>
          </w:divBdr>
        </w:div>
        <w:div w:id="1281260098">
          <w:marLeft w:val="360"/>
          <w:marRight w:val="0"/>
          <w:marTop w:val="200"/>
          <w:marBottom w:val="0"/>
          <w:divBdr>
            <w:top w:val="none" w:sz="0" w:space="0" w:color="auto"/>
            <w:left w:val="none" w:sz="0" w:space="0" w:color="auto"/>
            <w:bottom w:val="none" w:sz="0" w:space="0" w:color="auto"/>
            <w:right w:val="none" w:sz="0" w:space="0" w:color="auto"/>
          </w:divBdr>
        </w:div>
        <w:div w:id="1469542728">
          <w:marLeft w:val="360"/>
          <w:marRight w:val="0"/>
          <w:marTop w:val="200"/>
          <w:marBottom w:val="0"/>
          <w:divBdr>
            <w:top w:val="none" w:sz="0" w:space="0" w:color="auto"/>
            <w:left w:val="none" w:sz="0" w:space="0" w:color="auto"/>
            <w:bottom w:val="none" w:sz="0" w:space="0" w:color="auto"/>
            <w:right w:val="none" w:sz="0" w:space="0" w:color="auto"/>
          </w:divBdr>
        </w:div>
        <w:div w:id="1810584091">
          <w:marLeft w:val="360"/>
          <w:marRight w:val="0"/>
          <w:marTop w:val="200"/>
          <w:marBottom w:val="0"/>
          <w:divBdr>
            <w:top w:val="none" w:sz="0" w:space="0" w:color="auto"/>
            <w:left w:val="none" w:sz="0" w:space="0" w:color="auto"/>
            <w:bottom w:val="none" w:sz="0" w:space="0" w:color="auto"/>
            <w:right w:val="none" w:sz="0" w:space="0" w:color="auto"/>
          </w:divBdr>
        </w:div>
        <w:div w:id="161506198">
          <w:marLeft w:val="360"/>
          <w:marRight w:val="0"/>
          <w:marTop w:val="200"/>
          <w:marBottom w:val="0"/>
          <w:divBdr>
            <w:top w:val="none" w:sz="0" w:space="0" w:color="auto"/>
            <w:left w:val="none" w:sz="0" w:space="0" w:color="auto"/>
            <w:bottom w:val="none" w:sz="0" w:space="0" w:color="auto"/>
            <w:right w:val="none" w:sz="0" w:space="0" w:color="auto"/>
          </w:divBdr>
        </w:div>
        <w:div w:id="241984930">
          <w:marLeft w:val="360"/>
          <w:marRight w:val="0"/>
          <w:marTop w:val="200"/>
          <w:marBottom w:val="0"/>
          <w:divBdr>
            <w:top w:val="none" w:sz="0" w:space="0" w:color="auto"/>
            <w:left w:val="none" w:sz="0" w:space="0" w:color="auto"/>
            <w:bottom w:val="none" w:sz="0" w:space="0" w:color="auto"/>
            <w:right w:val="none" w:sz="0" w:space="0" w:color="auto"/>
          </w:divBdr>
        </w:div>
      </w:divsChild>
    </w:div>
    <w:div w:id="603801375">
      <w:bodyDiv w:val="1"/>
      <w:marLeft w:val="0"/>
      <w:marRight w:val="0"/>
      <w:marTop w:val="0"/>
      <w:marBottom w:val="0"/>
      <w:divBdr>
        <w:top w:val="none" w:sz="0" w:space="0" w:color="auto"/>
        <w:left w:val="none" w:sz="0" w:space="0" w:color="auto"/>
        <w:bottom w:val="none" w:sz="0" w:space="0" w:color="auto"/>
        <w:right w:val="none" w:sz="0" w:space="0" w:color="auto"/>
      </w:divBdr>
      <w:divsChild>
        <w:div w:id="792672678">
          <w:marLeft w:val="360"/>
          <w:marRight w:val="0"/>
          <w:marTop w:val="200"/>
          <w:marBottom w:val="0"/>
          <w:divBdr>
            <w:top w:val="none" w:sz="0" w:space="0" w:color="auto"/>
            <w:left w:val="none" w:sz="0" w:space="0" w:color="auto"/>
            <w:bottom w:val="none" w:sz="0" w:space="0" w:color="auto"/>
            <w:right w:val="none" w:sz="0" w:space="0" w:color="auto"/>
          </w:divBdr>
        </w:div>
        <w:div w:id="604966113">
          <w:marLeft w:val="360"/>
          <w:marRight w:val="0"/>
          <w:marTop w:val="200"/>
          <w:marBottom w:val="0"/>
          <w:divBdr>
            <w:top w:val="none" w:sz="0" w:space="0" w:color="auto"/>
            <w:left w:val="none" w:sz="0" w:space="0" w:color="auto"/>
            <w:bottom w:val="none" w:sz="0" w:space="0" w:color="auto"/>
            <w:right w:val="none" w:sz="0" w:space="0" w:color="auto"/>
          </w:divBdr>
        </w:div>
      </w:divsChild>
    </w:div>
    <w:div w:id="608972532">
      <w:bodyDiv w:val="1"/>
      <w:marLeft w:val="0"/>
      <w:marRight w:val="0"/>
      <w:marTop w:val="0"/>
      <w:marBottom w:val="0"/>
      <w:divBdr>
        <w:top w:val="none" w:sz="0" w:space="0" w:color="auto"/>
        <w:left w:val="none" w:sz="0" w:space="0" w:color="auto"/>
        <w:bottom w:val="none" w:sz="0" w:space="0" w:color="auto"/>
        <w:right w:val="none" w:sz="0" w:space="0" w:color="auto"/>
      </w:divBdr>
      <w:divsChild>
        <w:div w:id="64383589">
          <w:marLeft w:val="720"/>
          <w:marRight w:val="0"/>
          <w:marTop w:val="200"/>
          <w:marBottom w:val="285"/>
          <w:divBdr>
            <w:top w:val="none" w:sz="0" w:space="0" w:color="auto"/>
            <w:left w:val="none" w:sz="0" w:space="0" w:color="auto"/>
            <w:bottom w:val="none" w:sz="0" w:space="0" w:color="auto"/>
            <w:right w:val="none" w:sz="0" w:space="0" w:color="auto"/>
          </w:divBdr>
        </w:div>
        <w:div w:id="108017270">
          <w:marLeft w:val="720"/>
          <w:marRight w:val="0"/>
          <w:marTop w:val="200"/>
          <w:marBottom w:val="285"/>
          <w:divBdr>
            <w:top w:val="none" w:sz="0" w:space="0" w:color="auto"/>
            <w:left w:val="none" w:sz="0" w:space="0" w:color="auto"/>
            <w:bottom w:val="none" w:sz="0" w:space="0" w:color="auto"/>
            <w:right w:val="none" w:sz="0" w:space="0" w:color="auto"/>
          </w:divBdr>
        </w:div>
        <w:div w:id="1389570988">
          <w:marLeft w:val="720"/>
          <w:marRight w:val="0"/>
          <w:marTop w:val="200"/>
          <w:marBottom w:val="285"/>
          <w:divBdr>
            <w:top w:val="none" w:sz="0" w:space="0" w:color="auto"/>
            <w:left w:val="none" w:sz="0" w:space="0" w:color="auto"/>
            <w:bottom w:val="none" w:sz="0" w:space="0" w:color="auto"/>
            <w:right w:val="none" w:sz="0" w:space="0" w:color="auto"/>
          </w:divBdr>
        </w:div>
        <w:div w:id="1758558467">
          <w:marLeft w:val="720"/>
          <w:marRight w:val="0"/>
          <w:marTop w:val="200"/>
          <w:marBottom w:val="285"/>
          <w:divBdr>
            <w:top w:val="none" w:sz="0" w:space="0" w:color="auto"/>
            <w:left w:val="none" w:sz="0" w:space="0" w:color="auto"/>
            <w:bottom w:val="none" w:sz="0" w:space="0" w:color="auto"/>
            <w:right w:val="none" w:sz="0" w:space="0" w:color="auto"/>
          </w:divBdr>
        </w:div>
        <w:div w:id="19934818">
          <w:marLeft w:val="720"/>
          <w:marRight w:val="0"/>
          <w:marTop w:val="200"/>
          <w:marBottom w:val="285"/>
          <w:divBdr>
            <w:top w:val="none" w:sz="0" w:space="0" w:color="auto"/>
            <w:left w:val="none" w:sz="0" w:space="0" w:color="auto"/>
            <w:bottom w:val="none" w:sz="0" w:space="0" w:color="auto"/>
            <w:right w:val="none" w:sz="0" w:space="0" w:color="auto"/>
          </w:divBdr>
        </w:div>
        <w:div w:id="1933975741">
          <w:marLeft w:val="720"/>
          <w:marRight w:val="0"/>
          <w:marTop w:val="200"/>
          <w:marBottom w:val="285"/>
          <w:divBdr>
            <w:top w:val="none" w:sz="0" w:space="0" w:color="auto"/>
            <w:left w:val="none" w:sz="0" w:space="0" w:color="auto"/>
            <w:bottom w:val="none" w:sz="0" w:space="0" w:color="auto"/>
            <w:right w:val="none" w:sz="0" w:space="0" w:color="auto"/>
          </w:divBdr>
        </w:div>
        <w:div w:id="1109425969">
          <w:marLeft w:val="720"/>
          <w:marRight w:val="0"/>
          <w:marTop w:val="200"/>
          <w:marBottom w:val="285"/>
          <w:divBdr>
            <w:top w:val="none" w:sz="0" w:space="0" w:color="auto"/>
            <w:left w:val="none" w:sz="0" w:space="0" w:color="auto"/>
            <w:bottom w:val="none" w:sz="0" w:space="0" w:color="auto"/>
            <w:right w:val="none" w:sz="0" w:space="0" w:color="auto"/>
          </w:divBdr>
        </w:div>
      </w:divsChild>
    </w:div>
    <w:div w:id="608976999">
      <w:bodyDiv w:val="1"/>
      <w:marLeft w:val="0"/>
      <w:marRight w:val="0"/>
      <w:marTop w:val="0"/>
      <w:marBottom w:val="0"/>
      <w:divBdr>
        <w:top w:val="none" w:sz="0" w:space="0" w:color="auto"/>
        <w:left w:val="none" w:sz="0" w:space="0" w:color="auto"/>
        <w:bottom w:val="none" w:sz="0" w:space="0" w:color="auto"/>
        <w:right w:val="none" w:sz="0" w:space="0" w:color="auto"/>
      </w:divBdr>
    </w:div>
    <w:div w:id="624430754">
      <w:bodyDiv w:val="1"/>
      <w:marLeft w:val="0"/>
      <w:marRight w:val="0"/>
      <w:marTop w:val="0"/>
      <w:marBottom w:val="0"/>
      <w:divBdr>
        <w:top w:val="none" w:sz="0" w:space="0" w:color="auto"/>
        <w:left w:val="none" w:sz="0" w:space="0" w:color="auto"/>
        <w:bottom w:val="none" w:sz="0" w:space="0" w:color="auto"/>
        <w:right w:val="none" w:sz="0" w:space="0" w:color="auto"/>
      </w:divBdr>
      <w:divsChild>
        <w:div w:id="1727146079">
          <w:marLeft w:val="878"/>
          <w:marRight w:val="0"/>
          <w:marTop w:val="0"/>
          <w:marBottom w:val="283"/>
          <w:divBdr>
            <w:top w:val="none" w:sz="0" w:space="0" w:color="auto"/>
            <w:left w:val="none" w:sz="0" w:space="0" w:color="auto"/>
            <w:bottom w:val="none" w:sz="0" w:space="0" w:color="auto"/>
            <w:right w:val="none" w:sz="0" w:space="0" w:color="auto"/>
          </w:divBdr>
        </w:div>
        <w:div w:id="259610921">
          <w:marLeft w:val="878"/>
          <w:marRight w:val="0"/>
          <w:marTop w:val="0"/>
          <w:marBottom w:val="283"/>
          <w:divBdr>
            <w:top w:val="none" w:sz="0" w:space="0" w:color="auto"/>
            <w:left w:val="none" w:sz="0" w:space="0" w:color="auto"/>
            <w:bottom w:val="none" w:sz="0" w:space="0" w:color="auto"/>
            <w:right w:val="none" w:sz="0" w:space="0" w:color="auto"/>
          </w:divBdr>
        </w:div>
        <w:div w:id="1185559089">
          <w:marLeft w:val="878"/>
          <w:marRight w:val="0"/>
          <w:marTop w:val="0"/>
          <w:marBottom w:val="283"/>
          <w:divBdr>
            <w:top w:val="none" w:sz="0" w:space="0" w:color="auto"/>
            <w:left w:val="none" w:sz="0" w:space="0" w:color="auto"/>
            <w:bottom w:val="none" w:sz="0" w:space="0" w:color="auto"/>
            <w:right w:val="none" w:sz="0" w:space="0" w:color="auto"/>
          </w:divBdr>
        </w:div>
      </w:divsChild>
    </w:div>
    <w:div w:id="631177732">
      <w:bodyDiv w:val="1"/>
      <w:marLeft w:val="0"/>
      <w:marRight w:val="0"/>
      <w:marTop w:val="0"/>
      <w:marBottom w:val="0"/>
      <w:divBdr>
        <w:top w:val="none" w:sz="0" w:space="0" w:color="auto"/>
        <w:left w:val="none" w:sz="0" w:space="0" w:color="auto"/>
        <w:bottom w:val="none" w:sz="0" w:space="0" w:color="auto"/>
        <w:right w:val="none" w:sz="0" w:space="0" w:color="auto"/>
      </w:divBdr>
      <w:divsChild>
        <w:div w:id="1182937684">
          <w:marLeft w:val="806"/>
          <w:marRight w:val="0"/>
          <w:marTop w:val="200"/>
          <w:marBottom w:val="285"/>
          <w:divBdr>
            <w:top w:val="none" w:sz="0" w:space="0" w:color="auto"/>
            <w:left w:val="none" w:sz="0" w:space="0" w:color="auto"/>
            <w:bottom w:val="none" w:sz="0" w:space="0" w:color="auto"/>
            <w:right w:val="none" w:sz="0" w:space="0" w:color="auto"/>
          </w:divBdr>
        </w:div>
        <w:div w:id="1763799904">
          <w:marLeft w:val="360"/>
          <w:marRight w:val="0"/>
          <w:marTop w:val="200"/>
          <w:marBottom w:val="285"/>
          <w:divBdr>
            <w:top w:val="none" w:sz="0" w:space="0" w:color="auto"/>
            <w:left w:val="none" w:sz="0" w:space="0" w:color="auto"/>
            <w:bottom w:val="none" w:sz="0" w:space="0" w:color="auto"/>
            <w:right w:val="none" w:sz="0" w:space="0" w:color="auto"/>
          </w:divBdr>
        </w:div>
        <w:div w:id="177431235">
          <w:marLeft w:val="360"/>
          <w:marRight w:val="0"/>
          <w:marTop w:val="200"/>
          <w:marBottom w:val="285"/>
          <w:divBdr>
            <w:top w:val="none" w:sz="0" w:space="0" w:color="auto"/>
            <w:left w:val="none" w:sz="0" w:space="0" w:color="auto"/>
            <w:bottom w:val="none" w:sz="0" w:space="0" w:color="auto"/>
            <w:right w:val="none" w:sz="0" w:space="0" w:color="auto"/>
          </w:divBdr>
        </w:div>
        <w:div w:id="1001154407">
          <w:marLeft w:val="360"/>
          <w:marRight w:val="0"/>
          <w:marTop w:val="200"/>
          <w:marBottom w:val="285"/>
          <w:divBdr>
            <w:top w:val="none" w:sz="0" w:space="0" w:color="auto"/>
            <w:left w:val="none" w:sz="0" w:space="0" w:color="auto"/>
            <w:bottom w:val="none" w:sz="0" w:space="0" w:color="auto"/>
            <w:right w:val="none" w:sz="0" w:space="0" w:color="auto"/>
          </w:divBdr>
        </w:div>
        <w:div w:id="284314220">
          <w:marLeft w:val="360"/>
          <w:marRight w:val="0"/>
          <w:marTop w:val="200"/>
          <w:marBottom w:val="285"/>
          <w:divBdr>
            <w:top w:val="none" w:sz="0" w:space="0" w:color="auto"/>
            <w:left w:val="none" w:sz="0" w:space="0" w:color="auto"/>
            <w:bottom w:val="none" w:sz="0" w:space="0" w:color="auto"/>
            <w:right w:val="none" w:sz="0" w:space="0" w:color="auto"/>
          </w:divBdr>
        </w:div>
      </w:divsChild>
    </w:div>
    <w:div w:id="642197961">
      <w:bodyDiv w:val="1"/>
      <w:marLeft w:val="0"/>
      <w:marRight w:val="0"/>
      <w:marTop w:val="0"/>
      <w:marBottom w:val="0"/>
      <w:divBdr>
        <w:top w:val="none" w:sz="0" w:space="0" w:color="auto"/>
        <w:left w:val="none" w:sz="0" w:space="0" w:color="auto"/>
        <w:bottom w:val="none" w:sz="0" w:space="0" w:color="auto"/>
        <w:right w:val="none" w:sz="0" w:space="0" w:color="auto"/>
      </w:divBdr>
    </w:div>
    <w:div w:id="644622243">
      <w:bodyDiv w:val="1"/>
      <w:marLeft w:val="0"/>
      <w:marRight w:val="0"/>
      <w:marTop w:val="0"/>
      <w:marBottom w:val="0"/>
      <w:divBdr>
        <w:top w:val="none" w:sz="0" w:space="0" w:color="auto"/>
        <w:left w:val="none" w:sz="0" w:space="0" w:color="auto"/>
        <w:bottom w:val="none" w:sz="0" w:space="0" w:color="auto"/>
        <w:right w:val="none" w:sz="0" w:space="0" w:color="auto"/>
      </w:divBdr>
      <w:divsChild>
        <w:div w:id="533349438">
          <w:marLeft w:val="0"/>
          <w:marRight w:val="0"/>
          <w:marTop w:val="200"/>
          <w:marBottom w:val="285"/>
          <w:divBdr>
            <w:top w:val="none" w:sz="0" w:space="0" w:color="auto"/>
            <w:left w:val="none" w:sz="0" w:space="0" w:color="auto"/>
            <w:bottom w:val="none" w:sz="0" w:space="0" w:color="auto"/>
            <w:right w:val="none" w:sz="0" w:space="0" w:color="auto"/>
          </w:divBdr>
        </w:div>
      </w:divsChild>
    </w:div>
    <w:div w:id="647588321">
      <w:bodyDiv w:val="1"/>
      <w:marLeft w:val="0"/>
      <w:marRight w:val="0"/>
      <w:marTop w:val="0"/>
      <w:marBottom w:val="0"/>
      <w:divBdr>
        <w:top w:val="none" w:sz="0" w:space="0" w:color="auto"/>
        <w:left w:val="none" w:sz="0" w:space="0" w:color="auto"/>
        <w:bottom w:val="none" w:sz="0" w:space="0" w:color="auto"/>
        <w:right w:val="none" w:sz="0" w:space="0" w:color="auto"/>
      </w:divBdr>
      <w:divsChild>
        <w:div w:id="8610276">
          <w:marLeft w:val="878"/>
          <w:marRight w:val="0"/>
          <w:marTop w:val="0"/>
          <w:marBottom w:val="283"/>
          <w:divBdr>
            <w:top w:val="none" w:sz="0" w:space="0" w:color="auto"/>
            <w:left w:val="none" w:sz="0" w:space="0" w:color="auto"/>
            <w:bottom w:val="none" w:sz="0" w:space="0" w:color="auto"/>
            <w:right w:val="none" w:sz="0" w:space="0" w:color="auto"/>
          </w:divBdr>
        </w:div>
        <w:div w:id="490827197">
          <w:marLeft w:val="878"/>
          <w:marRight w:val="0"/>
          <w:marTop w:val="0"/>
          <w:marBottom w:val="283"/>
          <w:divBdr>
            <w:top w:val="none" w:sz="0" w:space="0" w:color="auto"/>
            <w:left w:val="none" w:sz="0" w:space="0" w:color="auto"/>
            <w:bottom w:val="none" w:sz="0" w:space="0" w:color="auto"/>
            <w:right w:val="none" w:sz="0" w:space="0" w:color="auto"/>
          </w:divBdr>
        </w:div>
      </w:divsChild>
    </w:div>
    <w:div w:id="650184015">
      <w:bodyDiv w:val="1"/>
      <w:marLeft w:val="0"/>
      <w:marRight w:val="0"/>
      <w:marTop w:val="0"/>
      <w:marBottom w:val="0"/>
      <w:divBdr>
        <w:top w:val="none" w:sz="0" w:space="0" w:color="auto"/>
        <w:left w:val="none" w:sz="0" w:space="0" w:color="auto"/>
        <w:bottom w:val="none" w:sz="0" w:space="0" w:color="auto"/>
        <w:right w:val="none" w:sz="0" w:space="0" w:color="auto"/>
      </w:divBdr>
      <w:divsChild>
        <w:div w:id="124130630">
          <w:marLeft w:val="0"/>
          <w:marRight w:val="0"/>
          <w:marTop w:val="200"/>
          <w:marBottom w:val="285"/>
          <w:divBdr>
            <w:top w:val="none" w:sz="0" w:space="0" w:color="auto"/>
            <w:left w:val="none" w:sz="0" w:space="0" w:color="auto"/>
            <w:bottom w:val="none" w:sz="0" w:space="0" w:color="auto"/>
            <w:right w:val="none" w:sz="0" w:space="0" w:color="auto"/>
          </w:divBdr>
        </w:div>
      </w:divsChild>
    </w:div>
    <w:div w:id="650254716">
      <w:bodyDiv w:val="1"/>
      <w:marLeft w:val="0"/>
      <w:marRight w:val="0"/>
      <w:marTop w:val="0"/>
      <w:marBottom w:val="0"/>
      <w:divBdr>
        <w:top w:val="none" w:sz="0" w:space="0" w:color="auto"/>
        <w:left w:val="none" w:sz="0" w:space="0" w:color="auto"/>
        <w:bottom w:val="none" w:sz="0" w:space="0" w:color="auto"/>
        <w:right w:val="none" w:sz="0" w:space="0" w:color="auto"/>
      </w:divBdr>
    </w:div>
    <w:div w:id="662659083">
      <w:bodyDiv w:val="1"/>
      <w:marLeft w:val="0"/>
      <w:marRight w:val="0"/>
      <w:marTop w:val="0"/>
      <w:marBottom w:val="0"/>
      <w:divBdr>
        <w:top w:val="none" w:sz="0" w:space="0" w:color="auto"/>
        <w:left w:val="none" w:sz="0" w:space="0" w:color="auto"/>
        <w:bottom w:val="none" w:sz="0" w:space="0" w:color="auto"/>
        <w:right w:val="none" w:sz="0" w:space="0" w:color="auto"/>
      </w:divBdr>
      <w:divsChild>
        <w:div w:id="290523284">
          <w:marLeft w:val="360"/>
          <w:marRight w:val="0"/>
          <w:marTop w:val="200"/>
          <w:marBottom w:val="0"/>
          <w:divBdr>
            <w:top w:val="none" w:sz="0" w:space="0" w:color="auto"/>
            <w:left w:val="none" w:sz="0" w:space="0" w:color="auto"/>
            <w:bottom w:val="none" w:sz="0" w:space="0" w:color="auto"/>
            <w:right w:val="none" w:sz="0" w:space="0" w:color="auto"/>
          </w:divBdr>
        </w:div>
        <w:div w:id="56393097">
          <w:marLeft w:val="360"/>
          <w:marRight w:val="0"/>
          <w:marTop w:val="200"/>
          <w:marBottom w:val="0"/>
          <w:divBdr>
            <w:top w:val="none" w:sz="0" w:space="0" w:color="auto"/>
            <w:left w:val="none" w:sz="0" w:space="0" w:color="auto"/>
            <w:bottom w:val="none" w:sz="0" w:space="0" w:color="auto"/>
            <w:right w:val="none" w:sz="0" w:space="0" w:color="auto"/>
          </w:divBdr>
        </w:div>
        <w:div w:id="1902448795">
          <w:marLeft w:val="360"/>
          <w:marRight w:val="0"/>
          <w:marTop w:val="200"/>
          <w:marBottom w:val="0"/>
          <w:divBdr>
            <w:top w:val="none" w:sz="0" w:space="0" w:color="auto"/>
            <w:left w:val="none" w:sz="0" w:space="0" w:color="auto"/>
            <w:bottom w:val="none" w:sz="0" w:space="0" w:color="auto"/>
            <w:right w:val="none" w:sz="0" w:space="0" w:color="auto"/>
          </w:divBdr>
        </w:div>
      </w:divsChild>
    </w:div>
    <w:div w:id="668479916">
      <w:bodyDiv w:val="1"/>
      <w:marLeft w:val="0"/>
      <w:marRight w:val="0"/>
      <w:marTop w:val="0"/>
      <w:marBottom w:val="0"/>
      <w:divBdr>
        <w:top w:val="none" w:sz="0" w:space="0" w:color="auto"/>
        <w:left w:val="none" w:sz="0" w:space="0" w:color="auto"/>
        <w:bottom w:val="none" w:sz="0" w:space="0" w:color="auto"/>
        <w:right w:val="none" w:sz="0" w:space="0" w:color="auto"/>
      </w:divBdr>
      <w:divsChild>
        <w:div w:id="1092237536">
          <w:marLeft w:val="806"/>
          <w:marRight w:val="0"/>
          <w:marTop w:val="200"/>
          <w:marBottom w:val="285"/>
          <w:divBdr>
            <w:top w:val="none" w:sz="0" w:space="0" w:color="auto"/>
            <w:left w:val="none" w:sz="0" w:space="0" w:color="auto"/>
            <w:bottom w:val="none" w:sz="0" w:space="0" w:color="auto"/>
            <w:right w:val="none" w:sz="0" w:space="0" w:color="auto"/>
          </w:divBdr>
        </w:div>
        <w:div w:id="1554124114">
          <w:marLeft w:val="806"/>
          <w:marRight w:val="0"/>
          <w:marTop w:val="200"/>
          <w:marBottom w:val="285"/>
          <w:divBdr>
            <w:top w:val="none" w:sz="0" w:space="0" w:color="auto"/>
            <w:left w:val="none" w:sz="0" w:space="0" w:color="auto"/>
            <w:bottom w:val="none" w:sz="0" w:space="0" w:color="auto"/>
            <w:right w:val="none" w:sz="0" w:space="0" w:color="auto"/>
          </w:divBdr>
        </w:div>
        <w:div w:id="148451333">
          <w:marLeft w:val="806"/>
          <w:marRight w:val="0"/>
          <w:marTop w:val="200"/>
          <w:marBottom w:val="285"/>
          <w:divBdr>
            <w:top w:val="none" w:sz="0" w:space="0" w:color="auto"/>
            <w:left w:val="none" w:sz="0" w:space="0" w:color="auto"/>
            <w:bottom w:val="none" w:sz="0" w:space="0" w:color="auto"/>
            <w:right w:val="none" w:sz="0" w:space="0" w:color="auto"/>
          </w:divBdr>
        </w:div>
        <w:div w:id="1146356660">
          <w:marLeft w:val="806"/>
          <w:marRight w:val="0"/>
          <w:marTop w:val="200"/>
          <w:marBottom w:val="285"/>
          <w:divBdr>
            <w:top w:val="none" w:sz="0" w:space="0" w:color="auto"/>
            <w:left w:val="none" w:sz="0" w:space="0" w:color="auto"/>
            <w:bottom w:val="none" w:sz="0" w:space="0" w:color="auto"/>
            <w:right w:val="none" w:sz="0" w:space="0" w:color="auto"/>
          </w:divBdr>
        </w:div>
        <w:div w:id="1082947163">
          <w:marLeft w:val="806"/>
          <w:marRight w:val="0"/>
          <w:marTop w:val="200"/>
          <w:marBottom w:val="285"/>
          <w:divBdr>
            <w:top w:val="none" w:sz="0" w:space="0" w:color="auto"/>
            <w:left w:val="none" w:sz="0" w:space="0" w:color="auto"/>
            <w:bottom w:val="none" w:sz="0" w:space="0" w:color="auto"/>
            <w:right w:val="none" w:sz="0" w:space="0" w:color="auto"/>
          </w:divBdr>
        </w:div>
      </w:divsChild>
    </w:div>
    <w:div w:id="672072239">
      <w:bodyDiv w:val="1"/>
      <w:marLeft w:val="0"/>
      <w:marRight w:val="0"/>
      <w:marTop w:val="0"/>
      <w:marBottom w:val="0"/>
      <w:divBdr>
        <w:top w:val="none" w:sz="0" w:space="0" w:color="auto"/>
        <w:left w:val="none" w:sz="0" w:space="0" w:color="auto"/>
        <w:bottom w:val="none" w:sz="0" w:space="0" w:color="auto"/>
        <w:right w:val="none" w:sz="0" w:space="0" w:color="auto"/>
      </w:divBdr>
    </w:div>
    <w:div w:id="674109284">
      <w:bodyDiv w:val="1"/>
      <w:marLeft w:val="0"/>
      <w:marRight w:val="0"/>
      <w:marTop w:val="0"/>
      <w:marBottom w:val="0"/>
      <w:divBdr>
        <w:top w:val="none" w:sz="0" w:space="0" w:color="auto"/>
        <w:left w:val="none" w:sz="0" w:space="0" w:color="auto"/>
        <w:bottom w:val="none" w:sz="0" w:space="0" w:color="auto"/>
        <w:right w:val="none" w:sz="0" w:space="0" w:color="auto"/>
      </w:divBdr>
      <w:divsChild>
        <w:div w:id="701058574">
          <w:marLeft w:val="547"/>
          <w:marRight w:val="0"/>
          <w:marTop w:val="0"/>
          <w:marBottom w:val="285"/>
          <w:divBdr>
            <w:top w:val="none" w:sz="0" w:space="0" w:color="auto"/>
            <w:left w:val="none" w:sz="0" w:space="0" w:color="auto"/>
            <w:bottom w:val="none" w:sz="0" w:space="0" w:color="auto"/>
            <w:right w:val="none" w:sz="0" w:space="0" w:color="auto"/>
          </w:divBdr>
        </w:div>
        <w:div w:id="1767454356">
          <w:marLeft w:val="547"/>
          <w:marRight w:val="0"/>
          <w:marTop w:val="0"/>
          <w:marBottom w:val="285"/>
          <w:divBdr>
            <w:top w:val="none" w:sz="0" w:space="0" w:color="auto"/>
            <w:left w:val="none" w:sz="0" w:space="0" w:color="auto"/>
            <w:bottom w:val="none" w:sz="0" w:space="0" w:color="auto"/>
            <w:right w:val="none" w:sz="0" w:space="0" w:color="auto"/>
          </w:divBdr>
        </w:div>
        <w:div w:id="1266575805">
          <w:marLeft w:val="547"/>
          <w:marRight w:val="0"/>
          <w:marTop w:val="0"/>
          <w:marBottom w:val="285"/>
          <w:divBdr>
            <w:top w:val="none" w:sz="0" w:space="0" w:color="auto"/>
            <w:left w:val="none" w:sz="0" w:space="0" w:color="auto"/>
            <w:bottom w:val="none" w:sz="0" w:space="0" w:color="auto"/>
            <w:right w:val="none" w:sz="0" w:space="0" w:color="auto"/>
          </w:divBdr>
        </w:div>
        <w:div w:id="257055932">
          <w:marLeft w:val="547"/>
          <w:marRight w:val="0"/>
          <w:marTop w:val="0"/>
          <w:marBottom w:val="285"/>
          <w:divBdr>
            <w:top w:val="none" w:sz="0" w:space="0" w:color="auto"/>
            <w:left w:val="none" w:sz="0" w:space="0" w:color="auto"/>
            <w:bottom w:val="none" w:sz="0" w:space="0" w:color="auto"/>
            <w:right w:val="none" w:sz="0" w:space="0" w:color="auto"/>
          </w:divBdr>
        </w:div>
        <w:div w:id="131531074">
          <w:marLeft w:val="547"/>
          <w:marRight w:val="0"/>
          <w:marTop w:val="0"/>
          <w:marBottom w:val="285"/>
          <w:divBdr>
            <w:top w:val="none" w:sz="0" w:space="0" w:color="auto"/>
            <w:left w:val="none" w:sz="0" w:space="0" w:color="auto"/>
            <w:bottom w:val="none" w:sz="0" w:space="0" w:color="auto"/>
            <w:right w:val="none" w:sz="0" w:space="0" w:color="auto"/>
          </w:divBdr>
        </w:div>
        <w:div w:id="2120493023">
          <w:marLeft w:val="547"/>
          <w:marRight w:val="0"/>
          <w:marTop w:val="0"/>
          <w:marBottom w:val="285"/>
          <w:divBdr>
            <w:top w:val="none" w:sz="0" w:space="0" w:color="auto"/>
            <w:left w:val="none" w:sz="0" w:space="0" w:color="auto"/>
            <w:bottom w:val="none" w:sz="0" w:space="0" w:color="auto"/>
            <w:right w:val="none" w:sz="0" w:space="0" w:color="auto"/>
          </w:divBdr>
        </w:div>
      </w:divsChild>
    </w:div>
    <w:div w:id="677387094">
      <w:bodyDiv w:val="1"/>
      <w:marLeft w:val="0"/>
      <w:marRight w:val="0"/>
      <w:marTop w:val="0"/>
      <w:marBottom w:val="0"/>
      <w:divBdr>
        <w:top w:val="none" w:sz="0" w:space="0" w:color="auto"/>
        <w:left w:val="none" w:sz="0" w:space="0" w:color="auto"/>
        <w:bottom w:val="none" w:sz="0" w:space="0" w:color="auto"/>
        <w:right w:val="none" w:sz="0" w:space="0" w:color="auto"/>
      </w:divBdr>
      <w:divsChild>
        <w:div w:id="2049724320">
          <w:marLeft w:val="360"/>
          <w:marRight w:val="0"/>
          <w:marTop w:val="200"/>
          <w:marBottom w:val="0"/>
          <w:divBdr>
            <w:top w:val="none" w:sz="0" w:space="0" w:color="auto"/>
            <w:left w:val="none" w:sz="0" w:space="0" w:color="auto"/>
            <w:bottom w:val="none" w:sz="0" w:space="0" w:color="auto"/>
            <w:right w:val="none" w:sz="0" w:space="0" w:color="auto"/>
          </w:divBdr>
        </w:div>
        <w:div w:id="820267440">
          <w:marLeft w:val="360"/>
          <w:marRight w:val="0"/>
          <w:marTop w:val="200"/>
          <w:marBottom w:val="0"/>
          <w:divBdr>
            <w:top w:val="none" w:sz="0" w:space="0" w:color="auto"/>
            <w:left w:val="none" w:sz="0" w:space="0" w:color="auto"/>
            <w:bottom w:val="none" w:sz="0" w:space="0" w:color="auto"/>
            <w:right w:val="none" w:sz="0" w:space="0" w:color="auto"/>
          </w:divBdr>
        </w:div>
        <w:div w:id="1278836213">
          <w:marLeft w:val="360"/>
          <w:marRight w:val="0"/>
          <w:marTop w:val="200"/>
          <w:marBottom w:val="0"/>
          <w:divBdr>
            <w:top w:val="none" w:sz="0" w:space="0" w:color="auto"/>
            <w:left w:val="none" w:sz="0" w:space="0" w:color="auto"/>
            <w:bottom w:val="none" w:sz="0" w:space="0" w:color="auto"/>
            <w:right w:val="none" w:sz="0" w:space="0" w:color="auto"/>
          </w:divBdr>
        </w:div>
        <w:div w:id="1430420770">
          <w:marLeft w:val="360"/>
          <w:marRight w:val="0"/>
          <w:marTop w:val="200"/>
          <w:marBottom w:val="0"/>
          <w:divBdr>
            <w:top w:val="none" w:sz="0" w:space="0" w:color="auto"/>
            <w:left w:val="none" w:sz="0" w:space="0" w:color="auto"/>
            <w:bottom w:val="none" w:sz="0" w:space="0" w:color="auto"/>
            <w:right w:val="none" w:sz="0" w:space="0" w:color="auto"/>
          </w:divBdr>
        </w:div>
      </w:divsChild>
    </w:div>
    <w:div w:id="694621208">
      <w:bodyDiv w:val="1"/>
      <w:marLeft w:val="0"/>
      <w:marRight w:val="0"/>
      <w:marTop w:val="0"/>
      <w:marBottom w:val="0"/>
      <w:divBdr>
        <w:top w:val="none" w:sz="0" w:space="0" w:color="auto"/>
        <w:left w:val="none" w:sz="0" w:space="0" w:color="auto"/>
        <w:bottom w:val="none" w:sz="0" w:space="0" w:color="auto"/>
        <w:right w:val="none" w:sz="0" w:space="0" w:color="auto"/>
      </w:divBdr>
    </w:div>
    <w:div w:id="709063778">
      <w:bodyDiv w:val="1"/>
      <w:marLeft w:val="0"/>
      <w:marRight w:val="0"/>
      <w:marTop w:val="0"/>
      <w:marBottom w:val="0"/>
      <w:divBdr>
        <w:top w:val="none" w:sz="0" w:space="0" w:color="auto"/>
        <w:left w:val="none" w:sz="0" w:space="0" w:color="auto"/>
        <w:bottom w:val="none" w:sz="0" w:space="0" w:color="auto"/>
        <w:right w:val="none" w:sz="0" w:space="0" w:color="auto"/>
      </w:divBdr>
      <w:divsChild>
        <w:div w:id="828323843">
          <w:marLeft w:val="547"/>
          <w:marRight w:val="0"/>
          <w:marTop w:val="0"/>
          <w:marBottom w:val="285"/>
          <w:divBdr>
            <w:top w:val="none" w:sz="0" w:space="0" w:color="auto"/>
            <w:left w:val="none" w:sz="0" w:space="0" w:color="auto"/>
            <w:bottom w:val="none" w:sz="0" w:space="0" w:color="auto"/>
            <w:right w:val="none" w:sz="0" w:space="0" w:color="auto"/>
          </w:divBdr>
        </w:div>
        <w:div w:id="1185903075">
          <w:marLeft w:val="547"/>
          <w:marRight w:val="0"/>
          <w:marTop w:val="0"/>
          <w:marBottom w:val="285"/>
          <w:divBdr>
            <w:top w:val="none" w:sz="0" w:space="0" w:color="auto"/>
            <w:left w:val="none" w:sz="0" w:space="0" w:color="auto"/>
            <w:bottom w:val="none" w:sz="0" w:space="0" w:color="auto"/>
            <w:right w:val="none" w:sz="0" w:space="0" w:color="auto"/>
          </w:divBdr>
        </w:div>
        <w:div w:id="309752364">
          <w:marLeft w:val="547"/>
          <w:marRight w:val="0"/>
          <w:marTop w:val="0"/>
          <w:marBottom w:val="285"/>
          <w:divBdr>
            <w:top w:val="none" w:sz="0" w:space="0" w:color="auto"/>
            <w:left w:val="none" w:sz="0" w:space="0" w:color="auto"/>
            <w:bottom w:val="none" w:sz="0" w:space="0" w:color="auto"/>
            <w:right w:val="none" w:sz="0" w:space="0" w:color="auto"/>
          </w:divBdr>
        </w:div>
        <w:div w:id="1909534736">
          <w:marLeft w:val="547"/>
          <w:marRight w:val="0"/>
          <w:marTop w:val="0"/>
          <w:marBottom w:val="285"/>
          <w:divBdr>
            <w:top w:val="none" w:sz="0" w:space="0" w:color="auto"/>
            <w:left w:val="none" w:sz="0" w:space="0" w:color="auto"/>
            <w:bottom w:val="none" w:sz="0" w:space="0" w:color="auto"/>
            <w:right w:val="none" w:sz="0" w:space="0" w:color="auto"/>
          </w:divBdr>
        </w:div>
        <w:div w:id="400494167">
          <w:marLeft w:val="547"/>
          <w:marRight w:val="0"/>
          <w:marTop w:val="0"/>
          <w:marBottom w:val="285"/>
          <w:divBdr>
            <w:top w:val="none" w:sz="0" w:space="0" w:color="auto"/>
            <w:left w:val="none" w:sz="0" w:space="0" w:color="auto"/>
            <w:bottom w:val="none" w:sz="0" w:space="0" w:color="auto"/>
            <w:right w:val="none" w:sz="0" w:space="0" w:color="auto"/>
          </w:divBdr>
        </w:div>
      </w:divsChild>
    </w:div>
    <w:div w:id="709721823">
      <w:bodyDiv w:val="1"/>
      <w:marLeft w:val="0"/>
      <w:marRight w:val="0"/>
      <w:marTop w:val="0"/>
      <w:marBottom w:val="0"/>
      <w:divBdr>
        <w:top w:val="none" w:sz="0" w:space="0" w:color="auto"/>
        <w:left w:val="none" w:sz="0" w:space="0" w:color="auto"/>
        <w:bottom w:val="none" w:sz="0" w:space="0" w:color="auto"/>
        <w:right w:val="none" w:sz="0" w:space="0" w:color="auto"/>
      </w:divBdr>
    </w:div>
    <w:div w:id="710542400">
      <w:bodyDiv w:val="1"/>
      <w:marLeft w:val="0"/>
      <w:marRight w:val="0"/>
      <w:marTop w:val="0"/>
      <w:marBottom w:val="0"/>
      <w:divBdr>
        <w:top w:val="none" w:sz="0" w:space="0" w:color="auto"/>
        <w:left w:val="none" w:sz="0" w:space="0" w:color="auto"/>
        <w:bottom w:val="none" w:sz="0" w:space="0" w:color="auto"/>
        <w:right w:val="none" w:sz="0" w:space="0" w:color="auto"/>
      </w:divBdr>
      <w:divsChild>
        <w:div w:id="1418946007">
          <w:marLeft w:val="274"/>
          <w:marRight w:val="0"/>
          <w:marTop w:val="150"/>
          <w:marBottom w:val="0"/>
          <w:divBdr>
            <w:top w:val="none" w:sz="0" w:space="0" w:color="auto"/>
            <w:left w:val="none" w:sz="0" w:space="0" w:color="auto"/>
            <w:bottom w:val="none" w:sz="0" w:space="0" w:color="auto"/>
            <w:right w:val="none" w:sz="0" w:space="0" w:color="auto"/>
          </w:divBdr>
        </w:div>
        <w:div w:id="113401530">
          <w:marLeft w:val="274"/>
          <w:marRight w:val="0"/>
          <w:marTop w:val="150"/>
          <w:marBottom w:val="0"/>
          <w:divBdr>
            <w:top w:val="none" w:sz="0" w:space="0" w:color="auto"/>
            <w:left w:val="none" w:sz="0" w:space="0" w:color="auto"/>
            <w:bottom w:val="none" w:sz="0" w:space="0" w:color="auto"/>
            <w:right w:val="none" w:sz="0" w:space="0" w:color="auto"/>
          </w:divBdr>
        </w:div>
        <w:div w:id="1114446238">
          <w:marLeft w:val="274"/>
          <w:marRight w:val="0"/>
          <w:marTop w:val="150"/>
          <w:marBottom w:val="0"/>
          <w:divBdr>
            <w:top w:val="none" w:sz="0" w:space="0" w:color="auto"/>
            <w:left w:val="none" w:sz="0" w:space="0" w:color="auto"/>
            <w:bottom w:val="none" w:sz="0" w:space="0" w:color="auto"/>
            <w:right w:val="none" w:sz="0" w:space="0" w:color="auto"/>
          </w:divBdr>
        </w:div>
        <w:div w:id="1793862637">
          <w:marLeft w:val="274"/>
          <w:marRight w:val="0"/>
          <w:marTop w:val="150"/>
          <w:marBottom w:val="0"/>
          <w:divBdr>
            <w:top w:val="none" w:sz="0" w:space="0" w:color="auto"/>
            <w:left w:val="none" w:sz="0" w:space="0" w:color="auto"/>
            <w:bottom w:val="none" w:sz="0" w:space="0" w:color="auto"/>
            <w:right w:val="none" w:sz="0" w:space="0" w:color="auto"/>
          </w:divBdr>
        </w:div>
      </w:divsChild>
    </w:div>
    <w:div w:id="711923389">
      <w:bodyDiv w:val="1"/>
      <w:marLeft w:val="0"/>
      <w:marRight w:val="0"/>
      <w:marTop w:val="0"/>
      <w:marBottom w:val="0"/>
      <w:divBdr>
        <w:top w:val="none" w:sz="0" w:space="0" w:color="auto"/>
        <w:left w:val="none" w:sz="0" w:space="0" w:color="auto"/>
        <w:bottom w:val="none" w:sz="0" w:space="0" w:color="auto"/>
        <w:right w:val="none" w:sz="0" w:space="0" w:color="auto"/>
      </w:divBdr>
      <w:divsChild>
        <w:div w:id="1314603059">
          <w:marLeft w:val="0"/>
          <w:marRight w:val="0"/>
          <w:marTop w:val="200"/>
          <w:marBottom w:val="0"/>
          <w:divBdr>
            <w:top w:val="none" w:sz="0" w:space="0" w:color="auto"/>
            <w:left w:val="none" w:sz="0" w:space="0" w:color="auto"/>
            <w:bottom w:val="none" w:sz="0" w:space="0" w:color="auto"/>
            <w:right w:val="none" w:sz="0" w:space="0" w:color="auto"/>
          </w:divBdr>
        </w:div>
        <w:div w:id="795367246">
          <w:marLeft w:val="0"/>
          <w:marRight w:val="0"/>
          <w:marTop w:val="200"/>
          <w:marBottom w:val="0"/>
          <w:divBdr>
            <w:top w:val="none" w:sz="0" w:space="0" w:color="auto"/>
            <w:left w:val="none" w:sz="0" w:space="0" w:color="auto"/>
            <w:bottom w:val="none" w:sz="0" w:space="0" w:color="auto"/>
            <w:right w:val="none" w:sz="0" w:space="0" w:color="auto"/>
          </w:divBdr>
        </w:div>
        <w:div w:id="1464349003">
          <w:marLeft w:val="0"/>
          <w:marRight w:val="0"/>
          <w:marTop w:val="200"/>
          <w:marBottom w:val="0"/>
          <w:divBdr>
            <w:top w:val="none" w:sz="0" w:space="0" w:color="auto"/>
            <w:left w:val="none" w:sz="0" w:space="0" w:color="auto"/>
            <w:bottom w:val="none" w:sz="0" w:space="0" w:color="auto"/>
            <w:right w:val="none" w:sz="0" w:space="0" w:color="auto"/>
          </w:divBdr>
        </w:div>
        <w:div w:id="1547180396">
          <w:marLeft w:val="0"/>
          <w:marRight w:val="0"/>
          <w:marTop w:val="200"/>
          <w:marBottom w:val="0"/>
          <w:divBdr>
            <w:top w:val="none" w:sz="0" w:space="0" w:color="auto"/>
            <w:left w:val="none" w:sz="0" w:space="0" w:color="auto"/>
            <w:bottom w:val="none" w:sz="0" w:space="0" w:color="auto"/>
            <w:right w:val="none" w:sz="0" w:space="0" w:color="auto"/>
          </w:divBdr>
        </w:div>
        <w:div w:id="1506241628">
          <w:marLeft w:val="0"/>
          <w:marRight w:val="0"/>
          <w:marTop w:val="200"/>
          <w:marBottom w:val="0"/>
          <w:divBdr>
            <w:top w:val="none" w:sz="0" w:space="0" w:color="auto"/>
            <w:left w:val="none" w:sz="0" w:space="0" w:color="auto"/>
            <w:bottom w:val="none" w:sz="0" w:space="0" w:color="auto"/>
            <w:right w:val="none" w:sz="0" w:space="0" w:color="auto"/>
          </w:divBdr>
        </w:div>
      </w:divsChild>
    </w:div>
    <w:div w:id="736786335">
      <w:bodyDiv w:val="1"/>
      <w:marLeft w:val="0"/>
      <w:marRight w:val="0"/>
      <w:marTop w:val="0"/>
      <w:marBottom w:val="0"/>
      <w:divBdr>
        <w:top w:val="none" w:sz="0" w:space="0" w:color="auto"/>
        <w:left w:val="none" w:sz="0" w:space="0" w:color="auto"/>
        <w:bottom w:val="none" w:sz="0" w:space="0" w:color="auto"/>
        <w:right w:val="none" w:sz="0" w:space="0" w:color="auto"/>
      </w:divBdr>
      <w:divsChild>
        <w:div w:id="1036540775">
          <w:marLeft w:val="677"/>
          <w:marRight w:val="0"/>
          <w:marTop w:val="0"/>
          <w:marBottom w:val="283"/>
          <w:divBdr>
            <w:top w:val="none" w:sz="0" w:space="0" w:color="auto"/>
            <w:left w:val="none" w:sz="0" w:space="0" w:color="auto"/>
            <w:bottom w:val="none" w:sz="0" w:space="0" w:color="auto"/>
            <w:right w:val="none" w:sz="0" w:space="0" w:color="auto"/>
          </w:divBdr>
        </w:div>
      </w:divsChild>
    </w:div>
    <w:div w:id="738132763">
      <w:bodyDiv w:val="1"/>
      <w:marLeft w:val="0"/>
      <w:marRight w:val="0"/>
      <w:marTop w:val="0"/>
      <w:marBottom w:val="0"/>
      <w:divBdr>
        <w:top w:val="none" w:sz="0" w:space="0" w:color="auto"/>
        <w:left w:val="none" w:sz="0" w:space="0" w:color="auto"/>
        <w:bottom w:val="none" w:sz="0" w:space="0" w:color="auto"/>
        <w:right w:val="none" w:sz="0" w:space="0" w:color="auto"/>
      </w:divBdr>
    </w:div>
    <w:div w:id="742289604">
      <w:bodyDiv w:val="1"/>
      <w:marLeft w:val="0"/>
      <w:marRight w:val="0"/>
      <w:marTop w:val="0"/>
      <w:marBottom w:val="0"/>
      <w:divBdr>
        <w:top w:val="none" w:sz="0" w:space="0" w:color="auto"/>
        <w:left w:val="none" w:sz="0" w:space="0" w:color="auto"/>
        <w:bottom w:val="none" w:sz="0" w:space="0" w:color="auto"/>
        <w:right w:val="none" w:sz="0" w:space="0" w:color="auto"/>
      </w:divBdr>
      <w:divsChild>
        <w:div w:id="2029481458">
          <w:marLeft w:val="360"/>
          <w:marRight w:val="0"/>
          <w:marTop w:val="200"/>
          <w:marBottom w:val="0"/>
          <w:divBdr>
            <w:top w:val="none" w:sz="0" w:space="0" w:color="auto"/>
            <w:left w:val="none" w:sz="0" w:space="0" w:color="auto"/>
            <w:bottom w:val="none" w:sz="0" w:space="0" w:color="auto"/>
            <w:right w:val="none" w:sz="0" w:space="0" w:color="auto"/>
          </w:divBdr>
        </w:div>
        <w:div w:id="1850024221">
          <w:marLeft w:val="360"/>
          <w:marRight w:val="0"/>
          <w:marTop w:val="200"/>
          <w:marBottom w:val="0"/>
          <w:divBdr>
            <w:top w:val="none" w:sz="0" w:space="0" w:color="auto"/>
            <w:left w:val="none" w:sz="0" w:space="0" w:color="auto"/>
            <w:bottom w:val="none" w:sz="0" w:space="0" w:color="auto"/>
            <w:right w:val="none" w:sz="0" w:space="0" w:color="auto"/>
          </w:divBdr>
        </w:div>
        <w:div w:id="1522208121">
          <w:marLeft w:val="360"/>
          <w:marRight w:val="0"/>
          <w:marTop w:val="200"/>
          <w:marBottom w:val="0"/>
          <w:divBdr>
            <w:top w:val="none" w:sz="0" w:space="0" w:color="auto"/>
            <w:left w:val="none" w:sz="0" w:space="0" w:color="auto"/>
            <w:bottom w:val="none" w:sz="0" w:space="0" w:color="auto"/>
            <w:right w:val="none" w:sz="0" w:space="0" w:color="auto"/>
          </w:divBdr>
        </w:div>
        <w:div w:id="1384525625">
          <w:marLeft w:val="360"/>
          <w:marRight w:val="0"/>
          <w:marTop w:val="200"/>
          <w:marBottom w:val="0"/>
          <w:divBdr>
            <w:top w:val="none" w:sz="0" w:space="0" w:color="auto"/>
            <w:left w:val="none" w:sz="0" w:space="0" w:color="auto"/>
            <w:bottom w:val="none" w:sz="0" w:space="0" w:color="auto"/>
            <w:right w:val="none" w:sz="0" w:space="0" w:color="auto"/>
          </w:divBdr>
        </w:div>
      </w:divsChild>
    </w:div>
    <w:div w:id="742990429">
      <w:bodyDiv w:val="1"/>
      <w:marLeft w:val="0"/>
      <w:marRight w:val="0"/>
      <w:marTop w:val="0"/>
      <w:marBottom w:val="0"/>
      <w:divBdr>
        <w:top w:val="none" w:sz="0" w:space="0" w:color="auto"/>
        <w:left w:val="none" w:sz="0" w:space="0" w:color="auto"/>
        <w:bottom w:val="none" w:sz="0" w:space="0" w:color="auto"/>
        <w:right w:val="none" w:sz="0" w:space="0" w:color="auto"/>
      </w:divBdr>
      <w:divsChild>
        <w:div w:id="39675644">
          <w:marLeft w:val="360"/>
          <w:marRight w:val="0"/>
          <w:marTop w:val="200"/>
          <w:marBottom w:val="0"/>
          <w:divBdr>
            <w:top w:val="none" w:sz="0" w:space="0" w:color="auto"/>
            <w:left w:val="none" w:sz="0" w:space="0" w:color="auto"/>
            <w:bottom w:val="none" w:sz="0" w:space="0" w:color="auto"/>
            <w:right w:val="none" w:sz="0" w:space="0" w:color="auto"/>
          </w:divBdr>
        </w:div>
        <w:div w:id="243343034">
          <w:marLeft w:val="360"/>
          <w:marRight w:val="0"/>
          <w:marTop w:val="200"/>
          <w:marBottom w:val="0"/>
          <w:divBdr>
            <w:top w:val="none" w:sz="0" w:space="0" w:color="auto"/>
            <w:left w:val="none" w:sz="0" w:space="0" w:color="auto"/>
            <w:bottom w:val="none" w:sz="0" w:space="0" w:color="auto"/>
            <w:right w:val="none" w:sz="0" w:space="0" w:color="auto"/>
          </w:divBdr>
        </w:div>
        <w:div w:id="1266422527">
          <w:marLeft w:val="360"/>
          <w:marRight w:val="0"/>
          <w:marTop w:val="200"/>
          <w:marBottom w:val="0"/>
          <w:divBdr>
            <w:top w:val="none" w:sz="0" w:space="0" w:color="auto"/>
            <w:left w:val="none" w:sz="0" w:space="0" w:color="auto"/>
            <w:bottom w:val="none" w:sz="0" w:space="0" w:color="auto"/>
            <w:right w:val="none" w:sz="0" w:space="0" w:color="auto"/>
          </w:divBdr>
        </w:div>
        <w:div w:id="1195654744">
          <w:marLeft w:val="360"/>
          <w:marRight w:val="0"/>
          <w:marTop w:val="200"/>
          <w:marBottom w:val="0"/>
          <w:divBdr>
            <w:top w:val="none" w:sz="0" w:space="0" w:color="auto"/>
            <w:left w:val="none" w:sz="0" w:space="0" w:color="auto"/>
            <w:bottom w:val="none" w:sz="0" w:space="0" w:color="auto"/>
            <w:right w:val="none" w:sz="0" w:space="0" w:color="auto"/>
          </w:divBdr>
        </w:div>
        <w:div w:id="2022313006">
          <w:marLeft w:val="360"/>
          <w:marRight w:val="0"/>
          <w:marTop w:val="200"/>
          <w:marBottom w:val="0"/>
          <w:divBdr>
            <w:top w:val="none" w:sz="0" w:space="0" w:color="auto"/>
            <w:left w:val="none" w:sz="0" w:space="0" w:color="auto"/>
            <w:bottom w:val="none" w:sz="0" w:space="0" w:color="auto"/>
            <w:right w:val="none" w:sz="0" w:space="0" w:color="auto"/>
          </w:divBdr>
        </w:div>
        <w:div w:id="301690207">
          <w:marLeft w:val="360"/>
          <w:marRight w:val="0"/>
          <w:marTop w:val="200"/>
          <w:marBottom w:val="0"/>
          <w:divBdr>
            <w:top w:val="none" w:sz="0" w:space="0" w:color="auto"/>
            <w:left w:val="none" w:sz="0" w:space="0" w:color="auto"/>
            <w:bottom w:val="none" w:sz="0" w:space="0" w:color="auto"/>
            <w:right w:val="none" w:sz="0" w:space="0" w:color="auto"/>
          </w:divBdr>
        </w:div>
        <w:div w:id="1995911186">
          <w:marLeft w:val="360"/>
          <w:marRight w:val="0"/>
          <w:marTop w:val="200"/>
          <w:marBottom w:val="0"/>
          <w:divBdr>
            <w:top w:val="none" w:sz="0" w:space="0" w:color="auto"/>
            <w:left w:val="none" w:sz="0" w:space="0" w:color="auto"/>
            <w:bottom w:val="none" w:sz="0" w:space="0" w:color="auto"/>
            <w:right w:val="none" w:sz="0" w:space="0" w:color="auto"/>
          </w:divBdr>
        </w:div>
      </w:divsChild>
    </w:div>
    <w:div w:id="747504009">
      <w:bodyDiv w:val="1"/>
      <w:marLeft w:val="0"/>
      <w:marRight w:val="0"/>
      <w:marTop w:val="0"/>
      <w:marBottom w:val="0"/>
      <w:divBdr>
        <w:top w:val="none" w:sz="0" w:space="0" w:color="auto"/>
        <w:left w:val="none" w:sz="0" w:space="0" w:color="auto"/>
        <w:bottom w:val="none" w:sz="0" w:space="0" w:color="auto"/>
        <w:right w:val="none" w:sz="0" w:space="0" w:color="auto"/>
      </w:divBdr>
    </w:div>
    <w:div w:id="756748464">
      <w:bodyDiv w:val="1"/>
      <w:marLeft w:val="0"/>
      <w:marRight w:val="0"/>
      <w:marTop w:val="0"/>
      <w:marBottom w:val="0"/>
      <w:divBdr>
        <w:top w:val="none" w:sz="0" w:space="0" w:color="auto"/>
        <w:left w:val="none" w:sz="0" w:space="0" w:color="auto"/>
        <w:bottom w:val="none" w:sz="0" w:space="0" w:color="auto"/>
        <w:right w:val="none" w:sz="0" w:space="0" w:color="auto"/>
      </w:divBdr>
    </w:div>
    <w:div w:id="765350015">
      <w:bodyDiv w:val="1"/>
      <w:marLeft w:val="0"/>
      <w:marRight w:val="0"/>
      <w:marTop w:val="0"/>
      <w:marBottom w:val="0"/>
      <w:divBdr>
        <w:top w:val="none" w:sz="0" w:space="0" w:color="auto"/>
        <w:left w:val="none" w:sz="0" w:space="0" w:color="auto"/>
        <w:bottom w:val="none" w:sz="0" w:space="0" w:color="auto"/>
        <w:right w:val="none" w:sz="0" w:space="0" w:color="auto"/>
      </w:divBdr>
      <w:divsChild>
        <w:div w:id="695892193">
          <w:marLeft w:val="274"/>
          <w:marRight w:val="0"/>
          <w:marTop w:val="150"/>
          <w:marBottom w:val="0"/>
          <w:divBdr>
            <w:top w:val="none" w:sz="0" w:space="0" w:color="auto"/>
            <w:left w:val="none" w:sz="0" w:space="0" w:color="auto"/>
            <w:bottom w:val="none" w:sz="0" w:space="0" w:color="auto"/>
            <w:right w:val="none" w:sz="0" w:space="0" w:color="auto"/>
          </w:divBdr>
        </w:div>
        <w:div w:id="943421356">
          <w:marLeft w:val="274"/>
          <w:marRight w:val="0"/>
          <w:marTop w:val="150"/>
          <w:marBottom w:val="0"/>
          <w:divBdr>
            <w:top w:val="none" w:sz="0" w:space="0" w:color="auto"/>
            <w:left w:val="none" w:sz="0" w:space="0" w:color="auto"/>
            <w:bottom w:val="none" w:sz="0" w:space="0" w:color="auto"/>
            <w:right w:val="none" w:sz="0" w:space="0" w:color="auto"/>
          </w:divBdr>
        </w:div>
        <w:div w:id="1534229145">
          <w:marLeft w:val="274"/>
          <w:marRight w:val="0"/>
          <w:marTop w:val="150"/>
          <w:marBottom w:val="0"/>
          <w:divBdr>
            <w:top w:val="none" w:sz="0" w:space="0" w:color="auto"/>
            <w:left w:val="none" w:sz="0" w:space="0" w:color="auto"/>
            <w:bottom w:val="none" w:sz="0" w:space="0" w:color="auto"/>
            <w:right w:val="none" w:sz="0" w:space="0" w:color="auto"/>
          </w:divBdr>
        </w:div>
        <w:div w:id="1578859702">
          <w:marLeft w:val="274"/>
          <w:marRight w:val="0"/>
          <w:marTop w:val="150"/>
          <w:marBottom w:val="0"/>
          <w:divBdr>
            <w:top w:val="none" w:sz="0" w:space="0" w:color="auto"/>
            <w:left w:val="none" w:sz="0" w:space="0" w:color="auto"/>
            <w:bottom w:val="none" w:sz="0" w:space="0" w:color="auto"/>
            <w:right w:val="none" w:sz="0" w:space="0" w:color="auto"/>
          </w:divBdr>
        </w:div>
        <w:div w:id="1828741381">
          <w:marLeft w:val="274"/>
          <w:marRight w:val="0"/>
          <w:marTop w:val="150"/>
          <w:marBottom w:val="0"/>
          <w:divBdr>
            <w:top w:val="none" w:sz="0" w:space="0" w:color="auto"/>
            <w:left w:val="none" w:sz="0" w:space="0" w:color="auto"/>
            <w:bottom w:val="none" w:sz="0" w:space="0" w:color="auto"/>
            <w:right w:val="none" w:sz="0" w:space="0" w:color="auto"/>
          </w:divBdr>
        </w:div>
      </w:divsChild>
    </w:div>
    <w:div w:id="766005092">
      <w:bodyDiv w:val="1"/>
      <w:marLeft w:val="0"/>
      <w:marRight w:val="0"/>
      <w:marTop w:val="0"/>
      <w:marBottom w:val="0"/>
      <w:divBdr>
        <w:top w:val="none" w:sz="0" w:space="0" w:color="auto"/>
        <w:left w:val="none" w:sz="0" w:space="0" w:color="auto"/>
        <w:bottom w:val="none" w:sz="0" w:space="0" w:color="auto"/>
        <w:right w:val="none" w:sz="0" w:space="0" w:color="auto"/>
      </w:divBdr>
      <w:divsChild>
        <w:div w:id="1380664600">
          <w:marLeft w:val="274"/>
          <w:marRight w:val="0"/>
          <w:marTop w:val="150"/>
          <w:marBottom w:val="0"/>
          <w:divBdr>
            <w:top w:val="none" w:sz="0" w:space="0" w:color="auto"/>
            <w:left w:val="none" w:sz="0" w:space="0" w:color="auto"/>
            <w:bottom w:val="none" w:sz="0" w:space="0" w:color="auto"/>
            <w:right w:val="none" w:sz="0" w:space="0" w:color="auto"/>
          </w:divBdr>
        </w:div>
        <w:div w:id="540823141">
          <w:marLeft w:val="274"/>
          <w:marRight w:val="0"/>
          <w:marTop w:val="150"/>
          <w:marBottom w:val="0"/>
          <w:divBdr>
            <w:top w:val="none" w:sz="0" w:space="0" w:color="auto"/>
            <w:left w:val="none" w:sz="0" w:space="0" w:color="auto"/>
            <w:bottom w:val="none" w:sz="0" w:space="0" w:color="auto"/>
            <w:right w:val="none" w:sz="0" w:space="0" w:color="auto"/>
          </w:divBdr>
        </w:div>
        <w:div w:id="375472456">
          <w:marLeft w:val="274"/>
          <w:marRight w:val="0"/>
          <w:marTop w:val="150"/>
          <w:marBottom w:val="0"/>
          <w:divBdr>
            <w:top w:val="none" w:sz="0" w:space="0" w:color="auto"/>
            <w:left w:val="none" w:sz="0" w:space="0" w:color="auto"/>
            <w:bottom w:val="none" w:sz="0" w:space="0" w:color="auto"/>
            <w:right w:val="none" w:sz="0" w:space="0" w:color="auto"/>
          </w:divBdr>
        </w:div>
        <w:div w:id="470633195">
          <w:marLeft w:val="274"/>
          <w:marRight w:val="0"/>
          <w:marTop w:val="150"/>
          <w:marBottom w:val="0"/>
          <w:divBdr>
            <w:top w:val="none" w:sz="0" w:space="0" w:color="auto"/>
            <w:left w:val="none" w:sz="0" w:space="0" w:color="auto"/>
            <w:bottom w:val="none" w:sz="0" w:space="0" w:color="auto"/>
            <w:right w:val="none" w:sz="0" w:space="0" w:color="auto"/>
          </w:divBdr>
        </w:div>
        <w:div w:id="758792891">
          <w:marLeft w:val="274"/>
          <w:marRight w:val="0"/>
          <w:marTop w:val="150"/>
          <w:marBottom w:val="0"/>
          <w:divBdr>
            <w:top w:val="none" w:sz="0" w:space="0" w:color="auto"/>
            <w:left w:val="none" w:sz="0" w:space="0" w:color="auto"/>
            <w:bottom w:val="none" w:sz="0" w:space="0" w:color="auto"/>
            <w:right w:val="none" w:sz="0" w:space="0" w:color="auto"/>
          </w:divBdr>
        </w:div>
        <w:div w:id="15667279">
          <w:marLeft w:val="274"/>
          <w:marRight w:val="0"/>
          <w:marTop w:val="150"/>
          <w:marBottom w:val="0"/>
          <w:divBdr>
            <w:top w:val="none" w:sz="0" w:space="0" w:color="auto"/>
            <w:left w:val="none" w:sz="0" w:space="0" w:color="auto"/>
            <w:bottom w:val="none" w:sz="0" w:space="0" w:color="auto"/>
            <w:right w:val="none" w:sz="0" w:space="0" w:color="auto"/>
          </w:divBdr>
        </w:div>
        <w:div w:id="470557806">
          <w:marLeft w:val="274"/>
          <w:marRight w:val="0"/>
          <w:marTop w:val="150"/>
          <w:marBottom w:val="0"/>
          <w:divBdr>
            <w:top w:val="none" w:sz="0" w:space="0" w:color="auto"/>
            <w:left w:val="none" w:sz="0" w:space="0" w:color="auto"/>
            <w:bottom w:val="none" w:sz="0" w:space="0" w:color="auto"/>
            <w:right w:val="none" w:sz="0" w:space="0" w:color="auto"/>
          </w:divBdr>
        </w:div>
      </w:divsChild>
    </w:div>
    <w:div w:id="767045886">
      <w:bodyDiv w:val="1"/>
      <w:marLeft w:val="0"/>
      <w:marRight w:val="0"/>
      <w:marTop w:val="0"/>
      <w:marBottom w:val="0"/>
      <w:divBdr>
        <w:top w:val="none" w:sz="0" w:space="0" w:color="auto"/>
        <w:left w:val="none" w:sz="0" w:space="0" w:color="auto"/>
        <w:bottom w:val="none" w:sz="0" w:space="0" w:color="auto"/>
        <w:right w:val="none" w:sz="0" w:space="0" w:color="auto"/>
      </w:divBdr>
      <w:divsChild>
        <w:div w:id="236257318">
          <w:marLeft w:val="0"/>
          <w:marRight w:val="0"/>
          <w:marTop w:val="200"/>
          <w:marBottom w:val="0"/>
          <w:divBdr>
            <w:top w:val="none" w:sz="0" w:space="0" w:color="auto"/>
            <w:left w:val="none" w:sz="0" w:space="0" w:color="auto"/>
            <w:bottom w:val="none" w:sz="0" w:space="0" w:color="auto"/>
            <w:right w:val="none" w:sz="0" w:space="0" w:color="auto"/>
          </w:divBdr>
        </w:div>
      </w:divsChild>
    </w:div>
    <w:div w:id="767432772">
      <w:bodyDiv w:val="1"/>
      <w:marLeft w:val="0"/>
      <w:marRight w:val="0"/>
      <w:marTop w:val="0"/>
      <w:marBottom w:val="0"/>
      <w:divBdr>
        <w:top w:val="none" w:sz="0" w:space="0" w:color="auto"/>
        <w:left w:val="none" w:sz="0" w:space="0" w:color="auto"/>
        <w:bottom w:val="none" w:sz="0" w:space="0" w:color="auto"/>
        <w:right w:val="none" w:sz="0" w:space="0" w:color="auto"/>
      </w:divBdr>
    </w:div>
    <w:div w:id="773718169">
      <w:bodyDiv w:val="1"/>
      <w:marLeft w:val="0"/>
      <w:marRight w:val="0"/>
      <w:marTop w:val="0"/>
      <w:marBottom w:val="0"/>
      <w:divBdr>
        <w:top w:val="none" w:sz="0" w:space="0" w:color="auto"/>
        <w:left w:val="none" w:sz="0" w:space="0" w:color="auto"/>
        <w:bottom w:val="none" w:sz="0" w:space="0" w:color="auto"/>
        <w:right w:val="none" w:sz="0" w:space="0" w:color="auto"/>
      </w:divBdr>
    </w:div>
    <w:div w:id="775831381">
      <w:bodyDiv w:val="1"/>
      <w:marLeft w:val="0"/>
      <w:marRight w:val="0"/>
      <w:marTop w:val="0"/>
      <w:marBottom w:val="0"/>
      <w:divBdr>
        <w:top w:val="none" w:sz="0" w:space="0" w:color="auto"/>
        <w:left w:val="none" w:sz="0" w:space="0" w:color="auto"/>
        <w:bottom w:val="none" w:sz="0" w:space="0" w:color="auto"/>
        <w:right w:val="none" w:sz="0" w:space="0" w:color="auto"/>
      </w:divBdr>
      <w:divsChild>
        <w:div w:id="1893805263">
          <w:marLeft w:val="274"/>
          <w:marRight w:val="0"/>
          <w:marTop w:val="150"/>
          <w:marBottom w:val="0"/>
          <w:divBdr>
            <w:top w:val="none" w:sz="0" w:space="0" w:color="auto"/>
            <w:left w:val="none" w:sz="0" w:space="0" w:color="auto"/>
            <w:bottom w:val="none" w:sz="0" w:space="0" w:color="auto"/>
            <w:right w:val="none" w:sz="0" w:space="0" w:color="auto"/>
          </w:divBdr>
        </w:div>
        <w:div w:id="2070567087">
          <w:marLeft w:val="274"/>
          <w:marRight w:val="0"/>
          <w:marTop w:val="150"/>
          <w:marBottom w:val="0"/>
          <w:divBdr>
            <w:top w:val="none" w:sz="0" w:space="0" w:color="auto"/>
            <w:left w:val="none" w:sz="0" w:space="0" w:color="auto"/>
            <w:bottom w:val="none" w:sz="0" w:space="0" w:color="auto"/>
            <w:right w:val="none" w:sz="0" w:space="0" w:color="auto"/>
          </w:divBdr>
        </w:div>
        <w:div w:id="681778550">
          <w:marLeft w:val="274"/>
          <w:marRight w:val="0"/>
          <w:marTop w:val="150"/>
          <w:marBottom w:val="0"/>
          <w:divBdr>
            <w:top w:val="none" w:sz="0" w:space="0" w:color="auto"/>
            <w:left w:val="none" w:sz="0" w:space="0" w:color="auto"/>
            <w:bottom w:val="none" w:sz="0" w:space="0" w:color="auto"/>
            <w:right w:val="none" w:sz="0" w:space="0" w:color="auto"/>
          </w:divBdr>
        </w:div>
        <w:div w:id="501046982">
          <w:marLeft w:val="274"/>
          <w:marRight w:val="0"/>
          <w:marTop w:val="150"/>
          <w:marBottom w:val="0"/>
          <w:divBdr>
            <w:top w:val="none" w:sz="0" w:space="0" w:color="auto"/>
            <w:left w:val="none" w:sz="0" w:space="0" w:color="auto"/>
            <w:bottom w:val="none" w:sz="0" w:space="0" w:color="auto"/>
            <w:right w:val="none" w:sz="0" w:space="0" w:color="auto"/>
          </w:divBdr>
        </w:div>
        <w:div w:id="1509562122">
          <w:marLeft w:val="274"/>
          <w:marRight w:val="0"/>
          <w:marTop w:val="150"/>
          <w:marBottom w:val="0"/>
          <w:divBdr>
            <w:top w:val="none" w:sz="0" w:space="0" w:color="auto"/>
            <w:left w:val="none" w:sz="0" w:space="0" w:color="auto"/>
            <w:bottom w:val="none" w:sz="0" w:space="0" w:color="auto"/>
            <w:right w:val="none" w:sz="0" w:space="0" w:color="auto"/>
          </w:divBdr>
        </w:div>
        <w:div w:id="156112005">
          <w:marLeft w:val="274"/>
          <w:marRight w:val="0"/>
          <w:marTop w:val="150"/>
          <w:marBottom w:val="0"/>
          <w:divBdr>
            <w:top w:val="none" w:sz="0" w:space="0" w:color="auto"/>
            <w:left w:val="none" w:sz="0" w:space="0" w:color="auto"/>
            <w:bottom w:val="none" w:sz="0" w:space="0" w:color="auto"/>
            <w:right w:val="none" w:sz="0" w:space="0" w:color="auto"/>
          </w:divBdr>
        </w:div>
        <w:div w:id="51777211">
          <w:marLeft w:val="274"/>
          <w:marRight w:val="0"/>
          <w:marTop w:val="150"/>
          <w:marBottom w:val="0"/>
          <w:divBdr>
            <w:top w:val="none" w:sz="0" w:space="0" w:color="auto"/>
            <w:left w:val="none" w:sz="0" w:space="0" w:color="auto"/>
            <w:bottom w:val="none" w:sz="0" w:space="0" w:color="auto"/>
            <w:right w:val="none" w:sz="0" w:space="0" w:color="auto"/>
          </w:divBdr>
        </w:div>
        <w:div w:id="189531113">
          <w:marLeft w:val="274"/>
          <w:marRight w:val="0"/>
          <w:marTop w:val="150"/>
          <w:marBottom w:val="0"/>
          <w:divBdr>
            <w:top w:val="none" w:sz="0" w:space="0" w:color="auto"/>
            <w:left w:val="none" w:sz="0" w:space="0" w:color="auto"/>
            <w:bottom w:val="none" w:sz="0" w:space="0" w:color="auto"/>
            <w:right w:val="none" w:sz="0" w:space="0" w:color="auto"/>
          </w:divBdr>
        </w:div>
        <w:div w:id="702484603">
          <w:marLeft w:val="274"/>
          <w:marRight w:val="0"/>
          <w:marTop w:val="150"/>
          <w:marBottom w:val="0"/>
          <w:divBdr>
            <w:top w:val="none" w:sz="0" w:space="0" w:color="auto"/>
            <w:left w:val="none" w:sz="0" w:space="0" w:color="auto"/>
            <w:bottom w:val="none" w:sz="0" w:space="0" w:color="auto"/>
            <w:right w:val="none" w:sz="0" w:space="0" w:color="auto"/>
          </w:divBdr>
        </w:div>
        <w:div w:id="1898709237">
          <w:marLeft w:val="274"/>
          <w:marRight w:val="0"/>
          <w:marTop w:val="150"/>
          <w:marBottom w:val="0"/>
          <w:divBdr>
            <w:top w:val="none" w:sz="0" w:space="0" w:color="auto"/>
            <w:left w:val="none" w:sz="0" w:space="0" w:color="auto"/>
            <w:bottom w:val="none" w:sz="0" w:space="0" w:color="auto"/>
            <w:right w:val="none" w:sz="0" w:space="0" w:color="auto"/>
          </w:divBdr>
        </w:div>
      </w:divsChild>
    </w:div>
    <w:div w:id="780225362">
      <w:bodyDiv w:val="1"/>
      <w:marLeft w:val="0"/>
      <w:marRight w:val="0"/>
      <w:marTop w:val="0"/>
      <w:marBottom w:val="0"/>
      <w:divBdr>
        <w:top w:val="none" w:sz="0" w:space="0" w:color="auto"/>
        <w:left w:val="none" w:sz="0" w:space="0" w:color="auto"/>
        <w:bottom w:val="none" w:sz="0" w:space="0" w:color="auto"/>
        <w:right w:val="none" w:sz="0" w:space="0" w:color="auto"/>
      </w:divBdr>
      <w:divsChild>
        <w:div w:id="374276388">
          <w:marLeft w:val="0"/>
          <w:marRight w:val="0"/>
          <w:marTop w:val="0"/>
          <w:marBottom w:val="285"/>
          <w:divBdr>
            <w:top w:val="none" w:sz="0" w:space="0" w:color="auto"/>
            <w:left w:val="none" w:sz="0" w:space="0" w:color="auto"/>
            <w:bottom w:val="none" w:sz="0" w:space="0" w:color="auto"/>
            <w:right w:val="none" w:sz="0" w:space="0" w:color="auto"/>
          </w:divBdr>
        </w:div>
        <w:div w:id="1360162805">
          <w:marLeft w:val="0"/>
          <w:marRight w:val="0"/>
          <w:marTop w:val="0"/>
          <w:marBottom w:val="285"/>
          <w:divBdr>
            <w:top w:val="none" w:sz="0" w:space="0" w:color="auto"/>
            <w:left w:val="none" w:sz="0" w:space="0" w:color="auto"/>
            <w:bottom w:val="none" w:sz="0" w:space="0" w:color="auto"/>
            <w:right w:val="none" w:sz="0" w:space="0" w:color="auto"/>
          </w:divBdr>
        </w:div>
        <w:div w:id="982006215">
          <w:marLeft w:val="0"/>
          <w:marRight w:val="0"/>
          <w:marTop w:val="0"/>
          <w:marBottom w:val="285"/>
          <w:divBdr>
            <w:top w:val="none" w:sz="0" w:space="0" w:color="auto"/>
            <w:left w:val="none" w:sz="0" w:space="0" w:color="auto"/>
            <w:bottom w:val="none" w:sz="0" w:space="0" w:color="auto"/>
            <w:right w:val="none" w:sz="0" w:space="0" w:color="auto"/>
          </w:divBdr>
        </w:div>
        <w:div w:id="1156603058">
          <w:marLeft w:val="0"/>
          <w:marRight w:val="0"/>
          <w:marTop w:val="0"/>
          <w:marBottom w:val="285"/>
          <w:divBdr>
            <w:top w:val="none" w:sz="0" w:space="0" w:color="auto"/>
            <w:left w:val="none" w:sz="0" w:space="0" w:color="auto"/>
            <w:bottom w:val="none" w:sz="0" w:space="0" w:color="auto"/>
            <w:right w:val="none" w:sz="0" w:space="0" w:color="auto"/>
          </w:divBdr>
        </w:div>
      </w:divsChild>
    </w:div>
    <w:div w:id="789588863">
      <w:bodyDiv w:val="1"/>
      <w:marLeft w:val="0"/>
      <w:marRight w:val="0"/>
      <w:marTop w:val="0"/>
      <w:marBottom w:val="0"/>
      <w:divBdr>
        <w:top w:val="none" w:sz="0" w:space="0" w:color="auto"/>
        <w:left w:val="none" w:sz="0" w:space="0" w:color="auto"/>
        <w:bottom w:val="none" w:sz="0" w:space="0" w:color="auto"/>
        <w:right w:val="none" w:sz="0" w:space="0" w:color="auto"/>
      </w:divBdr>
      <w:divsChild>
        <w:div w:id="142283071">
          <w:marLeft w:val="0"/>
          <w:marRight w:val="0"/>
          <w:marTop w:val="200"/>
          <w:marBottom w:val="0"/>
          <w:divBdr>
            <w:top w:val="none" w:sz="0" w:space="0" w:color="auto"/>
            <w:left w:val="none" w:sz="0" w:space="0" w:color="auto"/>
            <w:bottom w:val="none" w:sz="0" w:space="0" w:color="auto"/>
            <w:right w:val="none" w:sz="0" w:space="0" w:color="auto"/>
          </w:divBdr>
        </w:div>
        <w:div w:id="1891721964">
          <w:marLeft w:val="0"/>
          <w:marRight w:val="0"/>
          <w:marTop w:val="200"/>
          <w:marBottom w:val="0"/>
          <w:divBdr>
            <w:top w:val="none" w:sz="0" w:space="0" w:color="auto"/>
            <w:left w:val="none" w:sz="0" w:space="0" w:color="auto"/>
            <w:bottom w:val="none" w:sz="0" w:space="0" w:color="auto"/>
            <w:right w:val="none" w:sz="0" w:space="0" w:color="auto"/>
          </w:divBdr>
        </w:div>
      </w:divsChild>
    </w:div>
    <w:div w:id="790170757">
      <w:bodyDiv w:val="1"/>
      <w:marLeft w:val="0"/>
      <w:marRight w:val="0"/>
      <w:marTop w:val="0"/>
      <w:marBottom w:val="0"/>
      <w:divBdr>
        <w:top w:val="none" w:sz="0" w:space="0" w:color="auto"/>
        <w:left w:val="none" w:sz="0" w:space="0" w:color="auto"/>
        <w:bottom w:val="none" w:sz="0" w:space="0" w:color="auto"/>
        <w:right w:val="none" w:sz="0" w:space="0" w:color="auto"/>
      </w:divBdr>
      <w:divsChild>
        <w:div w:id="1838110874">
          <w:marLeft w:val="706"/>
          <w:marRight w:val="0"/>
          <w:marTop w:val="0"/>
          <w:marBottom w:val="0"/>
          <w:divBdr>
            <w:top w:val="none" w:sz="0" w:space="0" w:color="auto"/>
            <w:left w:val="none" w:sz="0" w:space="0" w:color="auto"/>
            <w:bottom w:val="none" w:sz="0" w:space="0" w:color="auto"/>
            <w:right w:val="none" w:sz="0" w:space="0" w:color="auto"/>
          </w:divBdr>
        </w:div>
        <w:div w:id="1072586182">
          <w:marLeft w:val="706"/>
          <w:marRight w:val="0"/>
          <w:marTop w:val="0"/>
          <w:marBottom w:val="0"/>
          <w:divBdr>
            <w:top w:val="none" w:sz="0" w:space="0" w:color="auto"/>
            <w:left w:val="none" w:sz="0" w:space="0" w:color="auto"/>
            <w:bottom w:val="none" w:sz="0" w:space="0" w:color="auto"/>
            <w:right w:val="none" w:sz="0" w:space="0" w:color="auto"/>
          </w:divBdr>
        </w:div>
        <w:div w:id="1402093478">
          <w:marLeft w:val="706"/>
          <w:marRight w:val="0"/>
          <w:marTop w:val="0"/>
          <w:marBottom w:val="0"/>
          <w:divBdr>
            <w:top w:val="none" w:sz="0" w:space="0" w:color="auto"/>
            <w:left w:val="none" w:sz="0" w:space="0" w:color="auto"/>
            <w:bottom w:val="none" w:sz="0" w:space="0" w:color="auto"/>
            <w:right w:val="none" w:sz="0" w:space="0" w:color="auto"/>
          </w:divBdr>
        </w:div>
        <w:div w:id="1394620534">
          <w:marLeft w:val="706"/>
          <w:marRight w:val="0"/>
          <w:marTop w:val="0"/>
          <w:marBottom w:val="0"/>
          <w:divBdr>
            <w:top w:val="none" w:sz="0" w:space="0" w:color="auto"/>
            <w:left w:val="none" w:sz="0" w:space="0" w:color="auto"/>
            <w:bottom w:val="none" w:sz="0" w:space="0" w:color="auto"/>
            <w:right w:val="none" w:sz="0" w:space="0" w:color="auto"/>
          </w:divBdr>
        </w:div>
      </w:divsChild>
    </w:div>
    <w:div w:id="801730320">
      <w:bodyDiv w:val="1"/>
      <w:marLeft w:val="0"/>
      <w:marRight w:val="0"/>
      <w:marTop w:val="0"/>
      <w:marBottom w:val="0"/>
      <w:divBdr>
        <w:top w:val="none" w:sz="0" w:space="0" w:color="auto"/>
        <w:left w:val="none" w:sz="0" w:space="0" w:color="auto"/>
        <w:bottom w:val="none" w:sz="0" w:space="0" w:color="auto"/>
        <w:right w:val="none" w:sz="0" w:space="0" w:color="auto"/>
      </w:divBdr>
      <w:divsChild>
        <w:div w:id="1500806554">
          <w:marLeft w:val="360"/>
          <w:marRight w:val="0"/>
          <w:marTop w:val="200"/>
          <w:marBottom w:val="285"/>
          <w:divBdr>
            <w:top w:val="none" w:sz="0" w:space="0" w:color="auto"/>
            <w:left w:val="none" w:sz="0" w:space="0" w:color="auto"/>
            <w:bottom w:val="none" w:sz="0" w:space="0" w:color="auto"/>
            <w:right w:val="none" w:sz="0" w:space="0" w:color="auto"/>
          </w:divBdr>
        </w:div>
        <w:div w:id="309212812">
          <w:marLeft w:val="360"/>
          <w:marRight w:val="0"/>
          <w:marTop w:val="200"/>
          <w:marBottom w:val="285"/>
          <w:divBdr>
            <w:top w:val="none" w:sz="0" w:space="0" w:color="auto"/>
            <w:left w:val="none" w:sz="0" w:space="0" w:color="auto"/>
            <w:bottom w:val="none" w:sz="0" w:space="0" w:color="auto"/>
            <w:right w:val="none" w:sz="0" w:space="0" w:color="auto"/>
          </w:divBdr>
        </w:div>
      </w:divsChild>
    </w:div>
    <w:div w:id="803886636">
      <w:bodyDiv w:val="1"/>
      <w:marLeft w:val="0"/>
      <w:marRight w:val="0"/>
      <w:marTop w:val="0"/>
      <w:marBottom w:val="0"/>
      <w:divBdr>
        <w:top w:val="none" w:sz="0" w:space="0" w:color="auto"/>
        <w:left w:val="none" w:sz="0" w:space="0" w:color="auto"/>
        <w:bottom w:val="none" w:sz="0" w:space="0" w:color="auto"/>
        <w:right w:val="none" w:sz="0" w:space="0" w:color="auto"/>
      </w:divBdr>
    </w:div>
    <w:div w:id="805657044">
      <w:bodyDiv w:val="1"/>
      <w:marLeft w:val="0"/>
      <w:marRight w:val="0"/>
      <w:marTop w:val="0"/>
      <w:marBottom w:val="0"/>
      <w:divBdr>
        <w:top w:val="none" w:sz="0" w:space="0" w:color="auto"/>
        <w:left w:val="none" w:sz="0" w:space="0" w:color="auto"/>
        <w:bottom w:val="none" w:sz="0" w:space="0" w:color="auto"/>
        <w:right w:val="none" w:sz="0" w:space="0" w:color="auto"/>
      </w:divBdr>
      <w:divsChild>
        <w:div w:id="1457681849">
          <w:marLeft w:val="360"/>
          <w:marRight w:val="0"/>
          <w:marTop w:val="200"/>
          <w:marBottom w:val="0"/>
          <w:divBdr>
            <w:top w:val="none" w:sz="0" w:space="0" w:color="auto"/>
            <w:left w:val="none" w:sz="0" w:space="0" w:color="auto"/>
            <w:bottom w:val="none" w:sz="0" w:space="0" w:color="auto"/>
            <w:right w:val="none" w:sz="0" w:space="0" w:color="auto"/>
          </w:divBdr>
        </w:div>
        <w:div w:id="497893368">
          <w:marLeft w:val="360"/>
          <w:marRight w:val="0"/>
          <w:marTop w:val="200"/>
          <w:marBottom w:val="0"/>
          <w:divBdr>
            <w:top w:val="none" w:sz="0" w:space="0" w:color="auto"/>
            <w:left w:val="none" w:sz="0" w:space="0" w:color="auto"/>
            <w:bottom w:val="none" w:sz="0" w:space="0" w:color="auto"/>
            <w:right w:val="none" w:sz="0" w:space="0" w:color="auto"/>
          </w:divBdr>
        </w:div>
      </w:divsChild>
    </w:div>
    <w:div w:id="815995126">
      <w:bodyDiv w:val="1"/>
      <w:marLeft w:val="0"/>
      <w:marRight w:val="0"/>
      <w:marTop w:val="0"/>
      <w:marBottom w:val="0"/>
      <w:divBdr>
        <w:top w:val="none" w:sz="0" w:space="0" w:color="auto"/>
        <w:left w:val="none" w:sz="0" w:space="0" w:color="auto"/>
        <w:bottom w:val="none" w:sz="0" w:space="0" w:color="auto"/>
        <w:right w:val="none" w:sz="0" w:space="0" w:color="auto"/>
      </w:divBdr>
    </w:div>
    <w:div w:id="816461256">
      <w:bodyDiv w:val="1"/>
      <w:marLeft w:val="0"/>
      <w:marRight w:val="0"/>
      <w:marTop w:val="0"/>
      <w:marBottom w:val="0"/>
      <w:divBdr>
        <w:top w:val="none" w:sz="0" w:space="0" w:color="auto"/>
        <w:left w:val="none" w:sz="0" w:space="0" w:color="auto"/>
        <w:bottom w:val="none" w:sz="0" w:space="0" w:color="auto"/>
        <w:right w:val="none" w:sz="0" w:space="0" w:color="auto"/>
      </w:divBdr>
      <w:divsChild>
        <w:div w:id="1410999854">
          <w:marLeft w:val="0"/>
          <w:marRight w:val="0"/>
          <w:marTop w:val="200"/>
          <w:marBottom w:val="0"/>
          <w:divBdr>
            <w:top w:val="none" w:sz="0" w:space="0" w:color="auto"/>
            <w:left w:val="none" w:sz="0" w:space="0" w:color="auto"/>
            <w:bottom w:val="none" w:sz="0" w:space="0" w:color="auto"/>
            <w:right w:val="none" w:sz="0" w:space="0" w:color="auto"/>
          </w:divBdr>
        </w:div>
        <w:div w:id="942105440">
          <w:marLeft w:val="0"/>
          <w:marRight w:val="0"/>
          <w:marTop w:val="200"/>
          <w:marBottom w:val="0"/>
          <w:divBdr>
            <w:top w:val="none" w:sz="0" w:space="0" w:color="auto"/>
            <w:left w:val="none" w:sz="0" w:space="0" w:color="auto"/>
            <w:bottom w:val="none" w:sz="0" w:space="0" w:color="auto"/>
            <w:right w:val="none" w:sz="0" w:space="0" w:color="auto"/>
          </w:divBdr>
        </w:div>
        <w:div w:id="239944133">
          <w:marLeft w:val="0"/>
          <w:marRight w:val="0"/>
          <w:marTop w:val="200"/>
          <w:marBottom w:val="0"/>
          <w:divBdr>
            <w:top w:val="none" w:sz="0" w:space="0" w:color="auto"/>
            <w:left w:val="none" w:sz="0" w:space="0" w:color="auto"/>
            <w:bottom w:val="none" w:sz="0" w:space="0" w:color="auto"/>
            <w:right w:val="none" w:sz="0" w:space="0" w:color="auto"/>
          </w:divBdr>
        </w:div>
      </w:divsChild>
    </w:div>
    <w:div w:id="820803576">
      <w:bodyDiv w:val="1"/>
      <w:marLeft w:val="0"/>
      <w:marRight w:val="0"/>
      <w:marTop w:val="0"/>
      <w:marBottom w:val="0"/>
      <w:divBdr>
        <w:top w:val="none" w:sz="0" w:space="0" w:color="auto"/>
        <w:left w:val="none" w:sz="0" w:space="0" w:color="auto"/>
        <w:bottom w:val="none" w:sz="0" w:space="0" w:color="auto"/>
        <w:right w:val="none" w:sz="0" w:space="0" w:color="auto"/>
      </w:divBdr>
      <w:divsChild>
        <w:div w:id="574318461">
          <w:marLeft w:val="360"/>
          <w:marRight w:val="0"/>
          <w:marTop w:val="200"/>
          <w:marBottom w:val="0"/>
          <w:divBdr>
            <w:top w:val="none" w:sz="0" w:space="0" w:color="auto"/>
            <w:left w:val="none" w:sz="0" w:space="0" w:color="auto"/>
            <w:bottom w:val="none" w:sz="0" w:space="0" w:color="auto"/>
            <w:right w:val="none" w:sz="0" w:space="0" w:color="auto"/>
          </w:divBdr>
        </w:div>
        <w:div w:id="1080521187">
          <w:marLeft w:val="360"/>
          <w:marRight w:val="0"/>
          <w:marTop w:val="200"/>
          <w:marBottom w:val="0"/>
          <w:divBdr>
            <w:top w:val="none" w:sz="0" w:space="0" w:color="auto"/>
            <w:left w:val="none" w:sz="0" w:space="0" w:color="auto"/>
            <w:bottom w:val="none" w:sz="0" w:space="0" w:color="auto"/>
            <w:right w:val="none" w:sz="0" w:space="0" w:color="auto"/>
          </w:divBdr>
        </w:div>
      </w:divsChild>
    </w:div>
    <w:div w:id="838546905">
      <w:bodyDiv w:val="1"/>
      <w:marLeft w:val="0"/>
      <w:marRight w:val="0"/>
      <w:marTop w:val="0"/>
      <w:marBottom w:val="0"/>
      <w:divBdr>
        <w:top w:val="none" w:sz="0" w:space="0" w:color="auto"/>
        <w:left w:val="none" w:sz="0" w:space="0" w:color="auto"/>
        <w:bottom w:val="none" w:sz="0" w:space="0" w:color="auto"/>
        <w:right w:val="none" w:sz="0" w:space="0" w:color="auto"/>
      </w:divBdr>
    </w:div>
    <w:div w:id="842475168">
      <w:bodyDiv w:val="1"/>
      <w:marLeft w:val="0"/>
      <w:marRight w:val="0"/>
      <w:marTop w:val="0"/>
      <w:marBottom w:val="0"/>
      <w:divBdr>
        <w:top w:val="none" w:sz="0" w:space="0" w:color="auto"/>
        <w:left w:val="none" w:sz="0" w:space="0" w:color="auto"/>
        <w:bottom w:val="none" w:sz="0" w:space="0" w:color="auto"/>
        <w:right w:val="none" w:sz="0" w:space="0" w:color="auto"/>
      </w:divBdr>
    </w:div>
    <w:div w:id="846677817">
      <w:bodyDiv w:val="1"/>
      <w:marLeft w:val="0"/>
      <w:marRight w:val="0"/>
      <w:marTop w:val="0"/>
      <w:marBottom w:val="0"/>
      <w:divBdr>
        <w:top w:val="none" w:sz="0" w:space="0" w:color="auto"/>
        <w:left w:val="none" w:sz="0" w:space="0" w:color="auto"/>
        <w:bottom w:val="none" w:sz="0" w:space="0" w:color="auto"/>
        <w:right w:val="none" w:sz="0" w:space="0" w:color="auto"/>
      </w:divBdr>
      <w:divsChild>
        <w:div w:id="1820880529">
          <w:marLeft w:val="806"/>
          <w:marRight w:val="0"/>
          <w:marTop w:val="200"/>
          <w:marBottom w:val="285"/>
          <w:divBdr>
            <w:top w:val="none" w:sz="0" w:space="0" w:color="auto"/>
            <w:left w:val="none" w:sz="0" w:space="0" w:color="auto"/>
            <w:bottom w:val="none" w:sz="0" w:space="0" w:color="auto"/>
            <w:right w:val="none" w:sz="0" w:space="0" w:color="auto"/>
          </w:divBdr>
        </w:div>
        <w:div w:id="819345679">
          <w:marLeft w:val="806"/>
          <w:marRight w:val="0"/>
          <w:marTop w:val="200"/>
          <w:marBottom w:val="285"/>
          <w:divBdr>
            <w:top w:val="none" w:sz="0" w:space="0" w:color="auto"/>
            <w:left w:val="none" w:sz="0" w:space="0" w:color="auto"/>
            <w:bottom w:val="none" w:sz="0" w:space="0" w:color="auto"/>
            <w:right w:val="none" w:sz="0" w:space="0" w:color="auto"/>
          </w:divBdr>
        </w:div>
        <w:div w:id="1648780588">
          <w:marLeft w:val="806"/>
          <w:marRight w:val="0"/>
          <w:marTop w:val="200"/>
          <w:marBottom w:val="285"/>
          <w:divBdr>
            <w:top w:val="none" w:sz="0" w:space="0" w:color="auto"/>
            <w:left w:val="none" w:sz="0" w:space="0" w:color="auto"/>
            <w:bottom w:val="none" w:sz="0" w:space="0" w:color="auto"/>
            <w:right w:val="none" w:sz="0" w:space="0" w:color="auto"/>
          </w:divBdr>
        </w:div>
        <w:div w:id="350883092">
          <w:marLeft w:val="806"/>
          <w:marRight w:val="0"/>
          <w:marTop w:val="200"/>
          <w:marBottom w:val="285"/>
          <w:divBdr>
            <w:top w:val="none" w:sz="0" w:space="0" w:color="auto"/>
            <w:left w:val="none" w:sz="0" w:space="0" w:color="auto"/>
            <w:bottom w:val="none" w:sz="0" w:space="0" w:color="auto"/>
            <w:right w:val="none" w:sz="0" w:space="0" w:color="auto"/>
          </w:divBdr>
        </w:div>
      </w:divsChild>
    </w:div>
    <w:div w:id="848758414">
      <w:bodyDiv w:val="1"/>
      <w:marLeft w:val="0"/>
      <w:marRight w:val="0"/>
      <w:marTop w:val="0"/>
      <w:marBottom w:val="0"/>
      <w:divBdr>
        <w:top w:val="none" w:sz="0" w:space="0" w:color="auto"/>
        <w:left w:val="none" w:sz="0" w:space="0" w:color="auto"/>
        <w:bottom w:val="none" w:sz="0" w:space="0" w:color="auto"/>
        <w:right w:val="none" w:sz="0" w:space="0" w:color="auto"/>
      </w:divBdr>
    </w:div>
    <w:div w:id="852231209">
      <w:bodyDiv w:val="1"/>
      <w:marLeft w:val="0"/>
      <w:marRight w:val="0"/>
      <w:marTop w:val="0"/>
      <w:marBottom w:val="0"/>
      <w:divBdr>
        <w:top w:val="none" w:sz="0" w:space="0" w:color="auto"/>
        <w:left w:val="none" w:sz="0" w:space="0" w:color="auto"/>
        <w:bottom w:val="none" w:sz="0" w:space="0" w:color="auto"/>
        <w:right w:val="none" w:sz="0" w:space="0" w:color="auto"/>
      </w:divBdr>
      <w:divsChild>
        <w:div w:id="728960274">
          <w:marLeft w:val="446"/>
          <w:marRight w:val="0"/>
          <w:marTop w:val="0"/>
          <w:marBottom w:val="0"/>
          <w:divBdr>
            <w:top w:val="none" w:sz="0" w:space="0" w:color="auto"/>
            <w:left w:val="none" w:sz="0" w:space="0" w:color="auto"/>
            <w:bottom w:val="none" w:sz="0" w:space="0" w:color="auto"/>
            <w:right w:val="none" w:sz="0" w:space="0" w:color="auto"/>
          </w:divBdr>
        </w:div>
        <w:div w:id="511916115">
          <w:marLeft w:val="446"/>
          <w:marRight w:val="0"/>
          <w:marTop w:val="0"/>
          <w:marBottom w:val="0"/>
          <w:divBdr>
            <w:top w:val="none" w:sz="0" w:space="0" w:color="auto"/>
            <w:left w:val="none" w:sz="0" w:space="0" w:color="auto"/>
            <w:bottom w:val="none" w:sz="0" w:space="0" w:color="auto"/>
            <w:right w:val="none" w:sz="0" w:space="0" w:color="auto"/>
          </w:divBdr>
        </w:div>
        <w:div w:id="2114855355">
          <w:marLeft w:val="446"/>
          <w:marRight w:val="0"/>
          <w:marTop w:val="0"/>
          <w:marBottom w:val="0"/>
          <w:divBdr>
            <w:top w:val="none" w:sz="0" w:space="0" w:color="auto"/>
            <w:left w:val="none" w:sz="0" w:space="0" w:color="auto"/>
            <w:bottom w:val="none" w:sz="0" w:space="0" w:color="auto"/>
            <w:right w:val="none" w:sz="0" w:space="0" w:color="auto"/>
          </w:divBdr>
        </w:div>
        <w:div w:id="872037815">
          <w:marLeft w:val="446"/>
          <w:marRight w:val="0"/>
          <w:marTop w:val="0"/>
          <w:marBottom w:val="0"/>
          <w:divBdr>
            <w:top w:val="none" w:sz="0" w:space="0" w:color="auto"/>
            <w:left w:val="none" w:sz="0" w:space="0" w:color="auto"/>
            <w:bottom w:val="none" w:sz="0" w:space="0" w:color="auto"/>
            <w:right w:val="none" w:sz="0" w:space="0" w:color="auto"/>
          </w:divBdr>
        </w:div>
      </w:divsChild>
    </w:div>
    <w:div w:id="857158110">
      <w:bodyDiv w:val="1"/>
      <w:marLeft w:val="0"/>
      <w:marRight w:val="0"/>
      <w:marTop w:val="0"/>
      <w:marBottom w:val="0"/>
      <w:divBdr>
        <w:top w:val="none" w:sz="0" w:space="0" w:color="auto"/>
        <w:left w:val="none" w:sz="0" w:space="0" w:color="auto"/>
        <w:bottom w:val="none" w:sz="0" w:space="0" w:color="auto"/>
        <w:right w:val="none" w:sz="0" w:space="0" w:color="auto"/>
      </w:divBdr>
      <w:divsChild>
        <w:div w:id="1892039916">
          <w:marLeft w:val="360"/>
          <w:marRight w:val="0"/>
          <w:marTop w:val="200"/>
          <w:marBottom w:val="285"/>
          <w:divBdr>
            <w:top w:val="none" w:sz="0" w:space="0" w:color="auto"/>
            <w:left w:val="none" w:sz="0" w:space="0" w:color="auto"/>
            <w:bottom w:val="none" w:sz="0" w:space="0" w:color="auto"/>
            <w:right w:val="none" w:sz="0" w:space="0" w:color="auto"/>
          </w:divBdr>
        </w:div>
        <w:div w:id="768235678">
          <w:marLeft w:val="360"/>
          <w:marRight w:val="0"/>
          <w:marTop w:val="200"/>
          <w:marBottom w:val="285"/>
          <w:divBdr>
            <w:top w:val="none" w:sz="0" w:space="0" w:color="auto"/>
            <w:left w:val="none" w:sz="0" w:space="0" w:color="auto"/>
            <w:bottom w:val="none" w:sz="0" w:space="0" w:color="auto"/>
            <w:right w:val="none" w:sz="0" w:space="0" w:color="auto"/>
          </w:divBdr>
        </w:div>
        <w:div w:id="153491678">
          <w:marLeft w:val="360"/>
          <w:marRight w:val="0"/>
          <w:marTop w:val="200"/>
          <w:marBottom w:val="285"/>
          <w:divBdr>
            <w:top w:val="none" w:sz="0" w:space="0" w:color="auto"/>
            <w:left w:val="none" w:sz="0" w:space="0" w:color="auto"/>
            <w:bottom w:val="none" w:sz="0" w:space="0" w:color="auto"/>
            <w:right w:val="none" w:sz="0" w:space="0" w:color="auto"/>
          </w:divBdr>
        </w:div>
        <w:div w:id="1468427303">
          <w:marLeft w:val="360"/>
          <w:marRight w:val="0"/>
          <w:marTop w:val="200"/>
          <w:marBottom w:val="285"/>
          <w:divBdr>
            <w:top w:val="none" w:sz="0" w:space="0" w:color="auto"/>
            <w:left w:val="none" w:sz="0" w:space="0" w:color="auto"/>
            <w:bottom w:val="none" w:sz="0" w:space="0" w:color="auto"/>
            <w:right w:val="none" w:sz="0" w:space="0" w:color="auto"/>
          </w:divBdr>
        </w:div>
      </w:divsChild>
    </w:div>
    <w:div w:id="859122909">
      <w:bodyDiv w:val="1"/>
      <w:marLeft w:val="0"/>
      <w:marRight w:val="0"/>
      <w:marTop w:val="0"/>
      <w:marBottom w:val="0"/>
      <w:divBdr>
        <w:top w:val="none" w:sz="0" w:space="0" w:color="auto"/>
        <w:left w:val="none" w:sz="0" w:space="0" w:color="auto"/>
        <w:bottom w:val="none" w:sz="0" w:space="0" w:color="auto"/>
        <w:right w:val="none" w:sz="0" w:space="0" w:color="auto"/>
      </w:divBdr>
    </w:div>
    <w:div w:id="874385242">
      <w:bodyDiv w:val="1"/>
      <w:marLeft w:val="0"/>
      <w:marRight w:val="0"/>
      <w:marTop w:val="0"/>
      <w:marBottom w:val="0"/>
      <w:divBdr>
        <w:top w:val="none" w:sz="0" w:space="0" w:color="auto"/>
        <w:left w:val="none" w:sz="0" w:space="0" w:color="auto"/>
        <w:bottom w:val="none" w:sz="0" w:space="0" w:color="auto"/>
        <w:right w:val="none" w:sz="0" w:space="0" w:color="auto"/>
      </w:divBdr>
      <w:divsChild>
        <w:div w:id="465708207">
          <w:marLeft w:val="706"/>
          <w:marRight w:val="0"/>
          <w:marTop w:val="0"/>
          <w:marBottom w:val="283"/>
          <w:divBdr>
            <w:top w:val="none" w:sz="0" w:space="0" w:color="auto"/>
            <w:left w:val="none" w:sz="0" w:space="0" w:color="auto"/>
            <w:bottom w:val="none" w:sz="0" w:space="0" w:color="auto"/>
            <w:right w:val="none" w:sz="0" w:space="0" w:color="auto"/>
          </w:divBdr>
        </w:div>
        <w:div w:id="1922907709">
          <w:marLeft w:val="706"/>
          <w:marRight w:val="0"/>
          <w:marTop w:val="0"/>
          <w:marBottom w:val="283"/>
          <w:divBdr>
            <w:top w:val="none" w:sz="0" w:space="0" w:color="auto"/>
            <w:left w:val="none" w:sz="0" w:space="0" w:color="auto"/>
            <w:bottom w:val="none" w:sz="0" w:space="0" w:color="auto"/>
            <w:right w:val="none" w:sz="0" w:space="0" w:color="auto"/>
          </w:divBdr>
        </w:div>
      </w:divsChild>
    </w:div>
    <w:div w:id="885719993">
      <w:bodyDiv w:val="1"/>
      <w:marLeft w:val="0"/>
      <w:marRight w:val="0"/>
      <w:marTop w:val="0"/>
      <w:marBottom w:val="0"/>
      <w:divBdr>
        <w:top w:val="none" w:sz="0" w:space="0" w:color="auto"/>
        <w:left w:val="none" w:sz="0" w:space="0" w:color="auto"/>
        <w:bottom w:val="none" w:sz="0" w:space="0" w:color="auto"/>
        <w:right w:val="none" w:sz="0" w:space="0" w:color="auto"/>
      </w:divBdr>
      <w:divsChild>
        <w:div w:id="287705680">
          <w:marLeft w:val="360"/>
          <w:marRight w:val="0"/>
          <w:marTop w:val="200"/>
          <w:marBottom w:val="0"/>
          <w:divBdr>
            <w:top w:val="none" w:sz="0" w:space="0" w:color="auto"/>
            <w:left w:val="none" w:sz="0" w:space="0" w:color="auto"/>
            <w:bottom w:val="none" w:sz="0" w:space="0" w:color="auto"/>
            <w:right w:val="none" w:sz="0" w:space="0" w:color="auto"/>
          </w:divBdr>
        </w:div>
        <w:div w:id="2125613447">
          <w:marLeft w:val="360"/>
          <w:marRight w:val="0"/>
          <w:marTop w:val="200"/>
          <w:marBottom w:val="0"/>
          <w:divBdr>
            <w:top w:val="none" w:sz="0" w:space="0" w:color="auto"/>
            <w:left w:val="none" w:sz="0" w:space="0" w:color="auto"/>
            <w:bottom w:val="none" w:sz="0" w:space="0" w:color="auto"/>
            <w:right w:val="none" w:sz="0" w:space="0" w:color="auto"/>
          </w:divBdr>
        </w:div>
        <w:div w:id="939067787">
          <w:marLeft w:val="360"/>
          <w:marRight w:val="0"/>
          <w:marTop w:val="200"/>
          <w:marBottom w:val="0"/>
          <w:divBdr>
            <w:top w:val="none" w:sz="0" w:space="0" w:color="auto"/>
            <w:left w:val="none" w:sz="0" w:space="0" w:color="auto"/>
            <w:bottom w:val="none" w:sz="0" w:space="0" w:color="auto"/>
            <w:right w:val="none" w:sz="0" w:space="0" w:color="auto"/>
          </w:divBdr>
        </w:div>
      </w:divsChild>
    </w:div>
    <w:div w:id="886842552">
      <w:bodyDiv w:val="1"/>
      <w:marLeft w:val="0"/>
      <w:marRight w:val="0"/>
      <w:marTop w:val="0"/>
      <w:marBottom w:val="0"/>
      <w:divBdr>
        <w:top w:val="none" w:sz="0" w:space="0" w:color="auto"/>
        <w:left w:val="none" w:sz="0" w:space="0" w:color="auto"/>
        <w:bottom w:val="none" w:sz="0" w:space="0" w:color="auto"/>
        <w:right w:val="none" w:sz="0" w:space="0" w:color="auto"/>
      </w:divBdr>
      <w:divsChild>
        <w:div w:id="1544093938">
          <w:marLeft w:val="360"/>
          <w:marRight w:val="0"/>
          <w:marTop w:val="200"/>
          <w:marBottom w:val="285"/>
          <w:divBdr>
            <w:top w:val="none" w:sz="0" w:space="0" w:color="auto"/>
            <w:left w:val="none" w:sz="0" w:space="0" w:color="auto"/>
            <w:bottom w:val="none" w:sz="0" w:space="0" w:color="auto"/>
            <w:right w:val="none" w:sz="0" w:space="0" w:color="auto"/>
          </w:divBdr>
        </w:div>
        <w:div w:id="118259437">
          <w:marLeft w:val="360"/>
          <w:marRight w:val="0"/>
          <w:marTop w:val="200"/>
          <w:marBottom w:val="285"/>
          <w:divBdr>
            <w:top w:val="none" w:sz="0" w:space="0" w:color="auto"/>
            <w:left w:val="none" w:sz="0" w:space="0" w:color="auto"/>
            <w:bottom w:val="none" w:sz="0" w:space="0" w:color="auto"/>
            <w:right w:val="none" w:sz="0" w:space="0" w:color="auto"/>
          </w:divBdr>
        </w:div>
        <w:div w:id="553272870">
          <w:marLeft w:val="360"/>
          <w:marRight w:val="0"/>
          <w:marTop w:val="200"/>
          <w:marBottom w:val="285"/>
          <w:divBdr>
            <w:top w:val="none" w:sz="0" w:space="0" w:color="auto"/>
            <w:left w:val="none" w:sz="0" w:space="0" w:color="auto"/>
            <w:bottom w:val="none" w:sz="0" w:space="0" w:color="auto"/>
            <w:right w:val="none" w:sz="0" w:space="0" w:color="auto"/>
          </w:divBdr>
        </w:div>
        <w:div w:id="2056849986">
          <w:marLeft w:val="360"/>
          <w:marRight w:val="0"/>
          <w:marTop w:val="200"/>
          <w:marBottom w:val="285"/>
          <w:divBdr>
            <w:top w:val="none" w:sz="0" w:space="0" w:color="auto"/>
            <w:left w:val="none" w:sz="0" w:space="0" w:color="auto"/>
            <w:bottom w:val="none" w:sz="0" w:space="0" w:color="auto"/>
            <w:right w:val="none" w:sz="0" w:space="0" w:color="auto"/>
          </w:divBdr>
        </w:div>
        <w:div w:id="814496025">
          <w:marLeft w:val="360"/>
          <w:marRight w:val="0"/>
          <w:marTop w:val="200"/>
          <w:marBottom w:val="285"/>
          <w:divBdr>
            <w:top w:val="none" w:sz="0" w:space="0" w:color="auto"/>
            <w:left w:val="none" w:sz="0" w:space="0" w:color="auto"/>
            <w:bottom w:val="none" w:sz="0" w:space="0" w:color="auto"/>
            <w:right w:val="none" w:sz="0" w:space="0" w:color="auto"/>
          </w:divBdr>
        </w:div>
        <w:div w:id="1809975331">
          <w:marLeft w:val="360"/>
          <w:marRight w:val="0"/>
          <w:marTop w:val="200"/>
          <w:marBottom w:val="285"/>
          <w:divBdr>
            <w:top w:val="none" w:sz="0" w:space="0" w:color="auto"/>
            <w:left w:val="none" w:sz="0" w:space="0" w:color="auto"/>
            <w:bottom w:val="none" w:sz="0" w:space="0" w:color="auto"/>
            <w:right w:val="none" w:sz="0" w:space="0" w:color="auto"/>
          </w:divBdr>
        </w:div>
      </w:divsChild>
    </w:div>
    <w:div w:id="888147146">
      <w:bodyDiv w:val="1"/>
      <w:marLeft w:val="0"/>
      <w:marRight w:val="0"/>
      <w:marTop w:val="0"/>
      <w:marBottom w:val="0"/>
      <w:divBdr>
        <w:top w:val="none" w:sz="0" w:space="0" w:color="auto"/>
        <w:left w:val="none" w:sz="0" w:space="0" w:color="auto"/>
        <w:bottom w:val="none" w:sz="0" w:space="0" w:color="auto"/>
        <w:right w:val="none" w:sz="0" w:space="0" w:color="auto"/>
      </w:divBdr>
      <w:divsChild>
        <w:div w:id="1493568082">
          <w:marLeft w:val="274"/>
          <w:marRight w:val="0"/>
          <w:marTop w:val="150"/>
          <w:marBottom w:val="0"/>
          <w:divBdr>
            <w:top w:val="none" w:sz="0" w:space="0" w:color="auto"/>
            <w:left w:val="none" w:sz="0" w:space="0" w:color="auto"/>
            <w:bottom w:val="none" w:sz="0" w:space="0" w:color="auto"/>
            <w:right w:val="none" w:sz="0" w:space="0" w:color="auto"/>
          </w:divBdr>
        </w:div>
        <w:div w:id="1582443783">
          <w:marLeft w:val="274"/>
          <w:marRight w:val="0"/>
          <w:marTop w:val="150"/>
          <w:marBottom w:val="0"/>
          <w:divBdr>
            <w:top w:val="none" w:sz="0" w:space="0" w:color="auto"/>
            <w:left w:val="none" w:sz="0" w:space="0" w:color="auto"/>
            <w:bottom w:val="none" w:sz="0" w:space="0" w:color="auto"/>
            <w:right w:val="none" w:sz="0" w:space="0" w:color="auto"/>
          </w:divBdr>
        </w:div>
        <w:div w:id="1927764651">
          <w:marLeft w:val="274"/>
          <w:marRight w:val="0"/>
          <w:marTop w:val="150"/>
          <w:marBottom w:val="0"/>
          <w:divBdr>
            <w:top w:val="none" w:sz="0" w:space="0" w:color="auto"/>
            <w:left w:val="none" w:sz="0" w:space="0" w:color="auto"/>
            <w:bottom w:val="none" w:sz="0" w:space="0" w:color="auto"/>
            <w:right w:val="none" w:sz="0" w:space="0" w:color="auto"/>
          </w:divBdr>
        </w:div>
        <w:div w:id="826434416">
          <w:marLeft w:val="274"/>
          <w:marRight w:val="0"/>
          <w:marTop w:val="150"/>
          <w:marBottom w:val="0"/>
          <w:divBdr>
            <w:top w:val="none" w:sz="0" w:space="0" w:color="auto"/>
            <w:left w:val="none" w:sz="0" w:space="0" w:color="auto"/>
            <w:bottom w:val="none" w:sz="0" w:space="0" w:color="auto"/>
            <w:right w:val="none" w:sz="0" w:space="0" w:color="auto"/>
          </w:divBdr>
        </w:div>
        <w:div w:id="1967199668">
          <w:marLeft w:val="274"/>
          <w:marRight w:val="0"/>
          <w:marTop w:val="150"/>
          <w:marBottom w:val="0"/>
          <w:divBdr>
            <w:top w:val="none" w:sz="0" w:space="0" w:color="auto"/>
            <w:left w:val="none" w:sz="0" w:space="0" w:color="auto"/>
            <w:bottom w:val="none" w:sz="0" w:space="0" w:color="auto"/>
            <w:right w:val="none" w:sz="0" w:space="0" w:color="auto"/>
          </w:divBdr>
        </w:div>
      </w:divsChild>
    </w:div>
    <w:div w:id="892084987">
      <w:bodyDiv w:val="1"/>
      <w:marLeft w:val="0"/>
      <w:marRight w:val="0"/>
      <w:marTop w:val="0"/>
      <w:marBottom w:val="0"/>
      <w:divBdr>
        <w:top w:val="none" w:sz="0" w:space="0" w:color="auto"/>
        <w:left w:val="none" w:sz="0" w:space="0" w:color="auto"/>
        <w:bottom w:val="none" w:sz="0" w:space="0" w:color="auto"/>
        <w:right w:val="none" w:sz="0" w:space="0" w:color="auto"/>
      </w:divBdr>
      <w:divsChild>
        <w:div w:id="175653384">
          <w:marLeft w:val="677"/>
          <w:marRight w:val="0"/>
          <w:marTop w:val="0"/>
          <w:marBottom w:val="283"/>
          <w:divBdr>
            <w:top w:val="none" w:sz="0" w:space="0" w:color="auto"/>
            <w:left w:val="none" w:sz="0" w:space="0" w:color="auto"/>
            <w:bottom w:val="none" w:sz="0" w:space="0" w:color="auto"/>
            <w:right w:val="none" w:sz="0" w:space="0" w:color="auto"/>
          </w:divBdr>
        </w:div>
        <w:div w:id="570848462">
          <w:marLeft w:val="677"/>
          <w:marRight w:val="0"/>
          <w:marTop w:val="0"/>
          <w:marBottom w:val="283"/>
          <w:divBdr>
            <w:top w:val="none" w:sz="0" w:space="0" w:color="auto"/>
            <w:left w:val="none" w:sz="0" w:space="0" w:color="auto"/>
            <w:bottom w:val="none" w:sz="0" w:space="0" w:color="auto"/>
            <w:right w:val="none" w:sz="0" w:space="0" w:color="auto"/>
          </w:divBdr>
        </w:div>
      </w:divsChild>
    </w:div>
    <w:div w:id="893392798">
      <w:bodyDiv w:val="1"/>
      <w:marLeft w:val="0"/>
      <w:marRight w:val="0"/>
      <w:marTop w:val="0"/>
      <w:marBottom w:val="0"/>
      <w:divBdr>
        <w:top w:val="none" w:sz="0" w:space="0" w:color="auto"/>
        <w:left w:val="none" w:sz="0" w:space="0" w:color="auto"/>
        <w:bottom w:val="none" w:sz="0" w:space="0" w:color="auto"/>
        <w:right w:val="none" w:sz="0" w:space="0" w:color="auto"/>
      </w:divBdr>
      <w:divsChild>
        <w:div w:id="1725055742">
          <w:marLeft w:val="360"/>
          <w:marRight w:val="0"/>
          <w:marTop w:val="200"/>
          <w:marBottom w:val="285"/>
          <w:divBdr>
            <w:top w:val="none" w:sz="0" w:space="0" w:color="auto"/>
            <w:left w:val="none" w:sz="0" w:space="0" w:color="auto"/>
            <w:bottom w:val="none" w:sz="0" w:space="0" w:color="auto"/>
            <w:right w:val="none" w:sz="0" w:space="0" w:color="auto"/>
          </w:divBdr>
        </w:div>
      </w:divsChild>
    </w:div>
    <w:div w:id="905069758">
      <w:bodyDiv w:val="1"/>
      <w:marLeft w:val="0"/>
      <w:marRight w:val="0"/>
      <w:marTop w:val="0"/>
      <w:marBottom w:val="0"/>
      <w:divBdr>
        <w:top w:val="none" w:sz="0" w:space="0" w:color="auto"/>
        <w:left w:val="none" w:sz="0" w:space="0" w:color="auto"/>
        <w:bottom w:val="none" w:sz="0" w:space="0" w:color="auto"/>
        <w:right w:val="none" w:sz="0" w:space="0" w:color="auto"/>
      </w:divBdr>
      <w:divsChild>
        <w:div w:id="1922716634">
          <w:marLeft w:val="274"/>
          <w:marRight w:val="0"/>
          <w:marTop w:val="150"/>
          <w:marBottom w:val="0"/>
          <w:divBdr>
            <w:top w:val="none" w:sz="0" w:space="0" w:color="auto"/>
            <w:left w:val="none" w:sz="0" w:space="0" w:color="auto"/>
            <w:bottom w:val="none" w:sz="0" w:space="0" w:color="auto"/>
            <w:right w:val="none" w:sz="0" w:space="0" w:color="auto"/>
          </w:divBdr>
        </w:div>
        <w:div w:id="134226271">
          <w:marLeft w:val="274"/>
          <w:marRight w:val="0"/>
          <w:marTop w:val="150"/>
          <w:marBottom w:val="0"/>
          <w:divBdr>
            <w:top w:val="none" w:sz="0" w:space="0" w:color="auto"/>
            <w:left w:val="none" w:sz="0" w:space="0" w:color="auto"/>
            <w:bottom w:val="none" w:sz="0" w:space="0" w:color="auto"/>
            <w:right w:val="none" w:sz="0" w:space="0" w:color="auto"/>
          </w:divBdr>
        </w:div>
        <w:div w:id="433092882">
          <w:marLeft w:val="274"/>
          <w:marRight w:val="0"/>
          <w:marTop w:val="150"/>
          <w:marBottom w:val="0"/>
          <w:divBdr>
            <w:top w:val="none" w:sz="0" w:space="0" w:color="auto"/>
            <w:left w:val="none" w:sz="0" w:space="0" w:color="auto"/>
            <w:bottom w:val="none" w:sz="0" w:space="0" w:color="auto"/>
            <w:right w:val="none" w:sz="0" w:space="0" w:color="auto"/>
          </w:divBdr>
        </w:div>
        <w:div w:id="1976059413">
          <w:marLeft w:val="274"/>
          <w:marRight w:val="0"/>
          <w:marTop w:val="150"/>
          <w:marBottom w:val="0"/>
          <w:divBdr>
            <w:top w:val="none" w:sz="0" w:space="0" w:color="auto"/>
            <w:left w:val="none" w:sz="0" w:space="0" w:color="auto"/>
            <w:bottom w:val="none" w:sz="0" w:space="0" w:color="auto"/>
            <w:right w:val="none" w:sz="0" w:space="0" w:color="auto"/>
          </w:divBdr>
        </w:div>
        <w:div w:id="677578090">
          <w:marLeft w:val="274"/>
          <w:marRight w:val="0"/>
          <w:marTop w:val="150"/>
          <w:marBottom w:val="0"/>
          <w:divBdr>
            <w:top w:val="none" w:sz="0" w:space="0" w:color="auto"/>
            <w:left w:val="none" w:sz="0" w:space="0" w:color="auto"/>
            <w:bottom w:val="none" w:sz="0" w:space="0" w:color="auto"/>
            <w:right w:val="none" w:sz="0" w:space="0" w:color="auto"/>
          </w:divBdr>
        </w:div>
        <w:div w:id="927468132">
          <w:marLeft w:val="274"/>
          <w:marRight w:val="0"/>
          <w:marTop w:val="150"/>
          <w:marBottom w:val="0"/>
          <w:divBdr>
            <w:top w:val="none" w:sz="0" w:space="0" w:color="auto"/>
            <w:left w:val="none" w:sz="0" w:space="0" w:color="auto"/>
            <w:bottom w:val="none" w:sz="0" w:space="0" w:color="auto"/>
            <w:right w:val="none" w:sz="0" w:space="0" w:color="auto"/>
          </w:divBdr>
        </w:div>
      </w:divsChild>
    </w:div>
    <w:div w:id="933830758">
      <w:bodyDiv w:val="1"/>
      <w:marLeft w:val="0"/>
      <w:marRight w:val="0"/>
      <w:marTop w:val="0"/>
      <w:marBottom w:val="0"/>
      <w:divBdr>
        <w:top w:val="none" w:sz="0" w:space="0" w:color="auto"/>
        <w:left w:val="none" w:sz="0" w:space="0" w:color="auto"/>
        <w:bottom w:val="none" w:sz="0" w:space="0" w:color="auto"/>
        <w:right w:val="none" w:sz="0" w:space="0" w:color="auto"/>
      </w:divBdr>
      <w:divsChild>
        <w:div w:id="654576468">
          <w:marLeft w:val="706"/>
          <w:marRight w:val="0"/>
          <w:marTop w:val="0"/>
          <w:marBottom w:val="0"/>
          <w:divBdr>
            <w:top w:val="none" w:sz="0" w:space="0" w:color="auto"/>
            <w:left w:val="none" w:sz="0" w:space="0" w:color="auto"/>
            <w:bottom w:val="none" w:sz="0" w:space="0" w:color="auto"/>
            <w:right w:val="none" w:sz="0" w:space="0" w:color="auto"/>
          </w:divBdr>
        </w:div>
        <w:div w:id="1299338823">
          <w:marLeft w:val="706"/>
          <w:marRight w:val="0"/>
          <w:marTop w:val="0"/>
          <w:marBottom w:val="0"/>
          <w:divBdr>
            <w:top w:val="none" w:sz="0" w:space="0" w:color="auto"/>
            <w:left w:val="none" w:sz="0" w:space="0" w:color="auto"/>
            <w:bottom w:val="none" w:sz="0" w:space="0" w:color="auto"/>
            <w:right w:val="none" w:sz="0" w:space="0" w:color="auto"/>
          </w:divBdr>
        </w:div>
        <w:div w:id="328606347">
          <w:marLeft w:val="706"/>
          <w:marRight w:val="0"/>
          <w:marTop w:val="0"/>
          <w:marBottom w:val="0"/>
          <w:divBdr>
            <w:top w:val="none" w:sz="0" w:space="0" w:color="auto"/>
            <w:left w:val="none" w:sz="0" w:space="0" w:color="auto"/>
            <w:bottom w:val="none" w:sz="0" w:space="0" w:color="auto"/>
            <w:right w:val="none" w:sz="0" w:space="0" w:color="auto"/>
          </w:divBdr>
        </w:div>
        <w:div w:id="1906799698">
          <w:marLeft w:val="706"/>
          <w:marRight w:val="0"/>
          <w:marTop w:val="0"/>
          <w:marBottom w:val="0"/>
          <w:divBdr>
            <w:top w:val="none" w:sz="0" w:space="0" w:color="auto"/>
            <w:left w:val="none" w:sz="0" w:space="0" w:color="auto"/>
            <w:bottom w:val="none" w:sz="0" w:space="0" w:color="auto"/>
            <w:right w:val="none" w:sz="0" w:space="0" w:color="auto"/>
          </w:divBdr>
        </w:div>
        <w:div w:id="367609817">
          <w:marLeft w:val="706"/>
          <w:marRight w:val="0"/>
          <w:marTop w:val="0"/>
          <w:marBottom w:val="0"/>
          <w:divBdr>
            <w:top w:val="none" w:sz="0" w:space="0" w:color="auto"/>
            <w:left w:val="none" w:sz="0" w:space="0" w:color="auto"/>
            <w:bottom w:val="none" w:sz="0" w:space="0" w:color="auto"/>
            <w:right w:val="none" w:sz="0" w:space="0" w:color="auto"/>
          </w:divBdr>
        </w:div>
        <w:div w:id="224723187">
          <w:marLeft w:val="706"/>
          <w:marRight w:val="0"/>
          <w:marTop w:val="0"/>
          <w:marBottom w:val="0"/>
          <w:divBdr>
            <w:top w:val="none" w:sz="0" w:space="0" w:color="auto"/>
            <w:left w:val="none" w:sz="0" w:space="0" w:color="auto"/>
            <w:bottom w:val="none" w:sz="0" w:space="0" w:color="auto"/>
            <w:right w:val="none" w:sz="0" w:space="0" w:color="auto"/>
          </w:divBdr>
        </w:div>
        <w:div w:id="506485134">
          <w:marLeft w:val="706"/>
          <w:marRight w:val="0"/>
          <w:marTop w:val="0"/>
          <w:marBottom w:val="0"/>
          <w:divBdr>
            <w:top w:val="none" w:sz="0" w:space="0" w:color="auto"/>
            <w:left w:val="none" w:sz="0" w:space="0" w:color="auto"/>
            <w:bottom w:val="none" w:sz="0" w:space="0" w:color="auto"/>
            <w:right w:val="none" w:sz="0" w:space="0" w:color="auto"/>
          </w:divBdr>
        </w:div>
      </w:divsChild>
    </w:div>
    <w:div w:id="937369724">
      <w:bodyDiv w:val="1"/>
      <w:marLeft w:val="0"/>
      <w:marRight w:val="0"/>
      <w:marTop w:val="0"/>
      <w:marBottom w:val="0"/>
      <w:divBdr>
        <w:top w:val="none" w:sz="0" w:space="0" w:color="auto"/>
        <w:left w:val="none" w:sz="0" w:space="0" w:color="auto"/>
        <w:bottom w:val="none" w:sz="0" w:space="0" w:color="auto"/>
        <w:right w:val="none" w:sz="0" w:space="0" w:color="auto"/>
      </w:divBdr>
      <w:divsChild>
        <w:div w:id="2136439741">
          <w:marLeft w:val="0"/>
          <w:marRight w:val="0"/>
          <w:marTop w:val="200"/>
          <w:marBottom w:val="0"/>
          <w:divBdr>
            <w:top w:val="none" w:sz="0" w:space="0" w:color="auto"/>
            <w:left w:val="none" w:sz="0" w:space="0" w:color="auto"/>
            <w:bottom w:val="none" w:sz="0" w:space="0" w:color="auto"/>
            <w:right w:val="none" w:sz="0" w:space="0" w:color="auto"/>
          </w:divBdr>
        </w:div>
        <w:div w:id="371270907">
          <w:marLeft w:val="0"/>
          <w:marRight w:val="0"/>
          <w:marTop w:val="200"/>
          <w:marBottom w:val="0"/>
          <w:divBdr>
            <w:top w:val="none" w:sz="0" w:space="0" w:color="auto"/>
            <w:left w:val="none" w:sz="0" w:space="0" w:color="auto"/>
            <w:bottom w:val="none" w:sz="0" w:space="0" w:color="auto"/>
            <w:right w:val="none" w:sz="0" w:space="0" w:color="auto"/>
          </w:divBdr>
        </w:div>
      </w:divsChild>
    </w:div>
    <w:div w:id="943271974">
      <w:bodyDiv w:val="1"/>
      <w:marLeft w:val="0"/>
      <w:marRight w:val="0"/>
      <w:marTop w:val="0"/>
      <w:marBottom w:val="0"/>
      <w:divBdr>
        <w:top w:val="none" w:sz="0" w:space="0" w:color="auto"/>
        <w:left w:val="none" w:sz="0" w:space="0" w:color="auto"/>
        <w:bottom w:val="none" w:sz="0" w:space="0" w:color="auto"/>
        <w:right w:val="none" w:sz="0" w:space="0" w:color="auto"/>
      </w:divBdr>
      <w:divsChild>
        <w:div w:id="654646696">
          <w:marLeft w:val="360"/>
          <w:marRight w:val="0"/>
          <w:marTop w:val="200"/>
          <w:marBottom w:val="285"/>
          <w:divBdr>
            <w:top w:val="none" w:sz="0" w:space="0" w:color="auto"/>
            <w:left w:val="none" w:sz="0" w:space="0" w:color="auto"/>
            <w:bottom w:val="none" w:sz="0" w:space="0" w:color="auto"/>
            <w:right w:val="none" w:sz="0" w:space="0" w:color="auto"/>
          </w:divBdr>
        </w:div>
        <w:div w:id="499539691">
          <w:marLeft w:val="360"/>
          <w:marRight w:val="0"/>
          <w:marTop w:val="200"/>
          <w:marBottom w:val="285"/>
          <w:divBdr>
            <w:top w:val="none" w:sz="0" w:space="0" w:color="auto"/>
            <w:left w:val="none" w:sz="0" w:space="0" w:color="auto"/>
            <w:bottom w:val="none" w:sz="0" w:space="0" w:color="auto"/>
            <w:right w:val="none" w:sz="0" w:space="0" w:color="auto"/>
          </w:divBdr>
        </w:div>
        <w:div w:id="1693801578">
          <w:marLeft w:val="360"/>
          <w:marRight w:val="0"/>
          <w:marTop w:val="200"/>
          <w:marBottom w:val="285"/>
          <w:divBdr>
            <w:top w:val="none" w:sz="0" w:space="0" w:color="auto"/>
            <w:left w:val="none" w:sz="0" w:space="0" w:color="auto"/>
            <w:bottom w:val="none" w:sz="0" w:space="0" w:color="auto"/>
            <w:right w:val="none" w:sz="0" w:space="0" w:color="auto"/>
          </w:divBdr>
        </w:div>
        <w:div w:id="1826584112">
          <w:marLeft w:val="360"/>
          <w:marRight w:val="0"/>
          <w:marTop w:val="200"/>
          <w:marBottom w:val="285"/>
          <w:divBdr>
            <w:top w:val="none" w:sz="0" w:space="0" w:color="auto"/>
            <w:left w:val="none" w:sz="0" w:space="0" w:color="auto"/>
            <w:bottom w:val="none" w:sz="0" w:space="0" w:color="auto"/>
            <w:right w:val="none" w:sz="0" w:space="0" w:color="auto"/>
          </w:divBdr>
        </w:div>
      </w:divsChild>
    </w:div>
    <w:div w:id="946737909">
      <w:bodyDiv w:val="1"/>
      <w:marLeft w:val="0"/>
      <w:marRight w:val="0"/>
      <w:marTop w:val="0"/>
      <w:marBottom w:val="0"/>
      <w:divBdr>
        <w:top w:val="none" w:sz="0" w:space="0" w:color="auto"/>
        <w:left w:val="none" w:sz="0" w:space="0" w:color="auto"/>
        <w:bottom w:val="none" w:sz="0" w:space="0" w:color="auto"/>
        <w:right w:val="none" w:sz="0" w:space="0" w:color="auto"/>
      </w:divBdr>
      <w:divsChild>
        <w:div w:id="298849307">
          <w:marLeft w:val="360"/>
          <w:marRight w:val="0"/>
          <w:marTop w:val="200"/>
          <w:marBottom w:val="0"/>
          <w:divBdr>
            <w:top w:val="none" w:sz="0" w:space="0" w:color="auto"/>
            <w:left w:val="none" w:sz="0" w:space="0" w:color="auto"/>
            <w:bottom w:val="none" w:sz="0" w:space="0" w:color="auto"/>
            <w:right w:val="none" w:sz="0" w:space="0" w:color="auto"/>
          </w:divBdr>
        </w:div>
        <w:div w:id="86080217">
          <w:marLeft w:val="360"/>
          <w:marRight w:val="0"/>
          <w:marTop w:val="200"/>
          <w:marBottom w:val="0"/>
          <w:divBdr>
            <w:top w:val="none" w:sz="0" w:space="0" w:color="auto"/>
            <w:left w:val="none" w:sz="0" w:space="0" w:color="auto"/>
            <w:bottom w:val="none" w:sz="0" w:space="0" w:color="auto"/>
            <w:right w:val="none" w:sz="0" w:space="0" w:color="auto"/>
          </w:divBdr>
        </w:div>
        <w:div w:id="355431292">
          <w:marLeft w:val="360"/>
          <w:marRight w:val="0"/>
          <w:marTop w:val="200"/>
          <w:marBottom w:val="0"/>
          <w:divBdr>
            <w:top w:val="none" w:sz="0" w:space="0" w:color="auto"/>
            <w:left w:val="none" w:sz="0" w:space="0" w:color="auto"/>
            <w:bottom w:val="none" w:sz="0" w:space="0" w:color="auto"/>
            <w:right w:val="none" w:sz="0" w:space="0" w:color="auto"/>
          </w:divBdr>
        </w:div>
        <w:div w:id="361520008">
          <w:marLeft w:val="360"/>
          <w:marRight w:val="0"/>
          <w:marTop w:val="200"/>
          <w:marBottom w:val="0"/>
          <w:divBdr>
            <w:top w:val="none" w:sz="0" w:space="0" w:color="auto"/>
            <w:left w:val="none" w:sz="0" w:space="0" w:color="auto"/>
            <w:bottom w:val="none" w:sz="0" w:space="0" w:color="auto"/>
            <w:right w:val="none" w:sz="0" w:space="0" w:color="auto"/>
          </w:divBdr>
        </w:div>
        <w:div w:id="2042707307">
          <w:marLeft w:val="360"/>
          <w:marRight w:val="0"/>
          <w:marTop w:val="200"/>
          <w:marBottom w:val="0"/>
          <w:divBdr>
            <w:top w:val="none" w:sz="0" w:space="0" w:color="auto"/>
            <w:left w:val="none" w:sz="0" w:space="0" w:color="auto"/>
            <w:bottom w:val="none" w:sz="0" w:space="0" w:color="auto"/>
            <w:right w:val="none" w:sz="0" w:space="0" w:color="auto"/>
          </w:divBdr>
        </w:div>
        <w:div w:id="1784494394">
          <w:marLeft w:val="360"/>
          <w:marRight w:val="0"/>
          <w:marTop w:val="200"/>
          <w:marBottom w:val="0"/>
          <w:divBdr>
            <w:top w:val="none" w:sz="0" w:space="0" w:color="auto"/>
            <w:left w:val="none" w:sz="0" w:space="0" w:color="auto"/>
            <w:bottom w:val="none" w:sz="0" w:space="0" w:color="auto"/>
            <w:right w:val="none" w:sz="0" w:space="0" w:color="auto"/>
          </w:divBdr>
        </w:div>
        <w:div w:id="1442145922">
          <w:marLeft w:val="360"/>
          <w:marRight w:val="0"/>
          <w:marTop w:val="200"/>
          <w:marBottom w:val="0"/>
          <w:divBdr>
            <w:top w:val="none" w:sz="0" w:space="0" w:color="auto"/>
            <w:left w:val="none" w:sz="0" w:space="0" w:color="auto"/>
            <w:bottom w:val="none" w:sz="0" w:space="0" w:color="auto"/>
            <w:right w:val="none" w:sz="0" w:space="0" w:color="auto"/>
          </w:divBdr>
        </w:div>
        <w:div w:id="1931965790">
          <w:marLeft w:val="360"/>
          <w:marRight w:val="0"/>
          <w:marTop w:val="200"/>
          <w:marBottom w:val="0"/>
          <w:divBdr>
            <w:top w:val="none" w:sz="0" w:space="0" w:color="auto"/>
            <w:left w:val="none" w:sz="0" w:space="0" w:color="auto"/>
            <w:bottom w:val="none" w:sz="0" w:space="0" w:color="auto"/>
            <w:right w:val="none" w:sz="0" w:space="0" w:color="auto"/>
          </w:divBdr>
        </w:div>
      </w:divsChild>
    </w:div>
    <w:div w:id="951670824">
      <w:bodyDiv w:val="1"/>
      <w:marLeft w:val="0"/>
      <w:marRight w:val="0"/>
      <w:marTop w:val="0"/>
      <w:marBottom w:val="0"/>
      <w:divBdr>
        <w:top w:val="none" w:sz="0" w:space="0" w:color="auto"/>
        <w:left w:val="none" w:sz="0" w:space="0" w:color="auto"/>
        <w:bottom w:val="none" w:sz="0" w:space="0" w:color="auto"/>
        <w:right w:val="none" w:sz="0" w:space="0" w:color="auto"/>
      </w:divBdr>
      <w:divsChild>
        <w:div w:id="1914732411">
          <w:marLeft w:val="274"/>
          <w:marRight w:val="0"/>
          <w:marTop w:val="150"/>
          <w:marBottom w:val="0"/>
          <w:divBdr>
            <w:top w:val="none" w:sz="0" w:space="0" w:color="auto"/>
            <w:left w:val="none" w:sz="0" w:space="0" w:color="auto"/>
            <w:bottom w:val="none" w:sz="0" w:space="0" w:color="auto"/>
            <w:right w:val="none" w:sz="0" w:space="0" w:color="auto"/>
          </w:divBdr>
        </w:div>
        <w:div w:id="1737901188">
          <w:marLeft w:val="274"/>
          <w:marRight w:val="0"/>
          <w:marTop w:val="150"/>
          <w:marBottom w:val="0"/>
          <w:divBdr>
            <w:top w:val="none" w:sz="0" w:space="0" w:color="auto"/>
            <w:left w:val="none" w:sz="0" w:space="0" w:color="auto"/>
            <w:bottom w:val="none" w:sz="0" w:space="0" w:color="auto"/>
            <w:right w:val="none" w:sz="0" w:space="0" w:color="auto"/>
          </w:divBdr>
        </w:div>
        <w:div w:id="201674062">
          <w:marLeft w:val="274"/>
          <w:marRight w:val="0"/>
          <w:marTop w:val="150"/>
          <w:marBottom w:val="0"/>
          <w:divBdr>
            <w:top w:val="none" w:sz="0" w:space="0" w:color="auto"/>
            <w:left w:val="none" w:sz="0" w:space="0" w:color="auto"/>
            <w:bottom w:val="none" w:sz="0" w:space="0" w:color="auto"/>
            <w:right w:val="none" w:sz="0" w:space="0" w:color="auto"/>
          </w:divBdr>
        </w:div>
        <w:div w:id="1640645518">
          <w:marLeft w:val="274"/>
          <w:marRight w:val="0"/>
          <w:marTop w:val="150"/>
          <w:marBottom w:val="0"/>
          <w:divBdr>
            <w:top w:val="none" w:sz="0" w:space="0" w:color="auto"/>
            <w:left w:val="none" w:sz="0" w:space="0" w:color="auto"/>
            <w:bottom w:val="none" w:sz="0" w:space="0" w:color="auto"/>
            <w:right w:val="none" w:sz="0" w:space="0" w:color="auto"/>
          </w:divBdr>
        </w:div>
        <w:div w:id="1746758501">
          <w:marLeft w:val="274"/>
          <w:marRight w:val="0"/>
          <w:marTop w:val="150"/>
          <w:marBottom w:val="0"/>
          <w:divBdr>
            <w:top w:val="none" w:sz="0" w:space="0" w:color="auto"/>
            <w:left w:val="none" w:sz="0" w:space="0" w:color="auto"/>
            <w:bottom w:val="none" w:sz="0" w:space="0" w:color="auto"/>
            <w:right w:val="none" w:sz="0" w:space="0" w:color="auto"/>
          </w:divBdr>
        </w:div>
        <w:div w:id="118840945">
          <w:marLeft w:val="274"/>
          <w:marRight w:val="0"/>
          <w:marTop w:val="150"/>
          <w:marBottom w:val="0"/>
          <w:divBdr>
            <w:top w:val="none" w:sz="0" w:space="0" w:color="auto"/>
            <w:left w:val="none" w:sz="0" w:space="0" w:color="auto"/>
            <w:bottom w:val="none" w:sz="0" w:space="0" w:color="auto"/>
            <w:right w:val="none" w:sz="0" w:space="0" w:color="auto"/>
          </w:divBdr>
        </w:div>
      </w:divsChild>
    </w:div>
    <w:div w:id="956915259">
      <w:bodyDiv w:val="1"/>
      <w:marLeft w:val="0"/>
      <w:marRight w:val="0"/>
      <w:marTop w:val="0"/>
      <w:marBottom w:val="0"/>
      <w:divBdr>
        <w:top w:val="none" w:sz="0" w:space="0" w:color="auto"/>
        <w:left w:val="none" w:sz="0" w:space="0" w:color="auto"/>
        <w:bottom w:val="none" w:sz="0" w:space="0" w:color="auto"/>
        <w:right w:val="none" w:sz="0" w:space="0" w:color="auto"/>
      </w:divBdr>
      <w:divsChild>
        <w:div w:id="1724480815">
          <w:marLeft w:val="547"/>
          <w:marRight w:val="0"/>
          <w:marTop w:val="0"/>
          <w:marBottom w:val="0"/>
          <w:divBdr>
            <w:top w:val="none" w:sz="0" w:space="0" w:color="auto"/>
            <w:left w:val="none" w:sz="0" w:space="0" w:color="auto"/>
            <w:bottom w:val="none" w:sz="0" w:space="0" w:color="auto"/>
            <w:right w:val="none" w:sz="0" w:space="0" w:color="auto"/>
          </w:divBdr>
        </w:div>
        <w:div w:id="2121103032">
          <w:marLeft w:val="547"/>
          <w:marRight w:val="0"/>
          <w:marTop w:val="0"/>
          <w:marBottom w:val="0"/>
          <w:divBdr>
            <w:top w:val="none" w:sz="0" w:space="0" w:color="auto"/>
            <w:left w:val="none" w:sz="0" w:space="0" w:color="auto"/>
            <w:bottom w:val="none" w:sz="0" w:space="0" w:color="auto"/>
            <w:right w:val="none" w:sz="0" w:space="0" w:color="auto"/>
          </w:divBdr>
        </w:div>
        <w:div w:id="1262881445">
          <w:marLeft w:val="547"/>
          <w:marRight w:val="0"/>
          <w:marTop w:val="0"/>
          <w:marBottom w:val="0"/>
          <w:divBdr>
            <w:top w:val="none" w:sz="0" w:space="0" w:color="auto"/>
            <w:left w:val="none" w:sz="0" w:space="0" w:color="auto"/>
            <w:bottom w:val="none" w:sz="0" w:space="0" w:color="auto"/>
            <w:right w:val="none" w:sz="0" w:space="0" w:color="auto"/>
          </w:divBdr>
        </w:div>
        <w:div w:id="1020623071">
          <w:marLeft w:val="547"/>
          <w:marRight w:val="0"/>
          <w:marTop w:val="0"/>
          <w:marBottom w:val="0"/>
          <w:divBdr>
            <w:top w:val="none" w:sz="0" w:space="0" w:color="auto"/>
            <w:left w:val="none" w:sz="0" w:space="0" w:color="auto"/>
            <w:bottom w:val="none" w:sz="0" w:space="0" w:color="auto"/>
            <w:right w:val="none" w:sz="0" w:space="0" w:color="auto"/>
          </w:divBdr>
        </w:div>
      </w:divsChild>
    </w:div>
    <w:div w:id="963074404">
      <w:bodyDiv w:val="1"/>
      <w:marLeft w:val="0"/>
      <w:marRight w:val="0"/>
      <w:marTop w:val="0"/>
      <w:marBottom w:val="0"/>
      <w:divBdr>
        <w:top w:val="none" w:sz="0" w:space="0" w:color="auto"/>
        <w:left w:val="none" w:sz="0" w:space="0" w:color="auto"/>
        <w:bottom w:val="none" w:sz="0" w:space="0" w:color="auto"/>
        <w:right w:val="none" w:sz="0" w:space="0" w:color="auto"/>
      </w:divBdr>
      <w:divsChild>
        <w:div w:id="1075779714">
          <w:marLeft w:val="360"/>
          <w:marRight w:val="0"/>
          <w:marTop w:val="200"/>
          <w:marBottom w:val="285"/>
          <w:divBdr>
            <w:top w:val="none" w:sz="0" w:space="0" w:color="auto"/>
            <w:left w:val="none" w:sz="0" w:space="0" w:color="auto"/>
            <w:bottom w:val="none" w:sz="0" w:space="0" w:color="auto"/>
            <w:right w:val="none" w:sz="0" w:space="0" w:color="auto"/>
          </w:divBdr>
        </w:div>
        <w:div w:id="2140486041">
          <w:marLeft w:val="360"/>
          <w:marRight w:val="0"/>
          <w:marTop w:val="200"/>
          <w:marBottom w:val="285"/>
          <w:divBdr>
            <w:top w:val="none" w:sz="0" w:space="0" w:color="auto"/>
            <w:left w:val="none" w:sz="0" w:space="0" w:color="auto"/>
            <w:bottom w:val="none" w:sz="0" w:space="0" w:color="auto"/>
            <w:right w:val="none" w:sz="0" w:space="0" w:color="auto"/>
          </w:divBdr>
        </w:div>
        <w:div w:id="809976287">
          <w:marLeft w:val="360"/>
          <w:marRight w:val="0"/>
          <w:marTop w:val="200"/>
          <w:marBottom w:val="285"/>
          <w:divBdr>
            <w:top w:val="none" w:sz="0" w:space="0" w:color="auto"/>
            <w:left w:val="none" w:sz="0" w:space="0" w:color="auto"/>
            <w:bottom w:val="none" w:sz="0" w:space="0" w:color="auto"/>
            <w:right w:val="none" w:sz="0" w:space="0" w:color="auto"/>
          </w:divBdr>
        </w:div>
        <w:div w:id="952177135">
          <w:marLeft w:val="360"/>
          <w:marRight w:val="0"/>
          <w:marTop w:val="200"/>
          <w:marBottom w:val="285"/>
          <w:divBdr>
            <w:top w:val="none" w:sz="0" w:space="0" w:color="auto"/>
            <w:left w:val="none" w:sz="0" w:space="0" w:color="auto"/>
            <w:bottom w:val="none" w:sz="0" w:space="0" w:color="auto"/>
            <w:right w:val="none" w:sz="0" w:space="0" w:color="auto"/>
          </w:divBdr>
        </w:div>
        <w:div w:id="96028178">
          <w:marLeft w:val="360"/>
          <w:marRight w:val="0"/>
          <w:marTop w:val="200"/>
          <w:marBottom w:val="285"/>
          <w:divBdr>
            <w:top w:val="none" w:sz="0" w:space="0" w:color="auto"/>
            <w:left w:val="none" w:sz="0" w:space="0" w:color="auto"/>
            <w:bottom w:val="none" w:sz="0" w:space="0" w:color="auto"/>
            <w:right w:val="none" w:sz="0" w:space="0" w:color="auto"/>
          </w:divBdr>
        </w:div>
        <w:div w:id="684745453">
          <w:marLeft w:val="360"/>
          <w:marRight w:val="0"/>
          <w:marTop w:val="200"/>
          <w:marBottom w:val="285"/>
          <w:divBdr>
            <w:top w:val="none" w:sz="0" w:space="0" w:color="auto"/>
            <w:left w:val="none" w:sz="0" w:space="0" w:color="auto"/>
            <w:bottom w:val="none" w:sz="0" w:space="0" w:color="auto"/>
            <w:right w:val="none" w:sz="0" w:space="0" w:color="auto"/>
          </w:divBdr>
        </w:div>
      </w:divsChild>
    </w:div>
    <w:div w:id="963577621">
      <w:bodyDiv w:val="1"/>
      <w:marLeft w:val="0"/>
      <w:marRight w:val="0"/>
      <w:marTop w:val="0"/>
      <w:marBottom w:val="0"/>
      <w:divBdr>
        <w:top w:val="none" w:sz="0" w:space="0" w:color="auto"/>
        <w:left w:val="none" w:sz="0" w:space="0" w:color="auto"/>
        <w:bottom w:val="none" w:sz="0" w:space="0" w:color="auto"/>
        <w:right w:val="none" w:sz="0" w:space="0" w:color="auto"/>
      </w:divBdr>
      <w:divsChild>
        <w:div w:id="2072119564">
          <w:marLeft w:val="0"/>
          <w:marRight w:val="0"/>
          <w:marTop w:val="200"/>
          <w:marBottom w:val="0"/>
          <w:divBdr>
            <w:top w:val="none" w:sz="0" w:space="0" w:color="auto"/>
            <w:left w:val="none" w:sz="0" w:space="0" w:color="auto"/>
            <w:bottom w:val="none" w:sz="0" w:space="0" w:color="auto"/>
            <w:right w:val="none" w:sz="0" w:space="0" w:color="auto"/>
          </w:divBdr>
        </w:div>
        <w:div w:id="1937788273">
          <w:marLeft w:val="0"/>
          <w:marRight w:val="0"/>
          <w:marTop w:val="200"/>
          <w:marBottom w:val="0"/>
          <w:divBdr>
            <w:top w:val="none" w:sz="0" w:space="0" w:color="auto"/>
            <w:left w:val="none" w:sz="0" w:space="0" w:color="auto"/>
            <w:bottom w:val="none" w:sz="0" w:space="0" w:color="auto"/>
            <w:right w:val="none" w:sz="0" w:space="0" w:color="auto"/>
          </w:divBdr>
        </w:div>
        <w:div w:id="1013337258">
          <w:marLeft w:val="0"/>
          <w:marRight w:val="0"/>
          <w:marTop w:val="200"/>
          <w:marBottom w:val="0"/>
          <w:divBdr>
            <w:top w:val="none" w:sz="0" w:space="0" w:color="auto"/>
            <w:left w:val="none" w:sz="0" w:space="0" w:color="auto"/>
            <w:bottom w:val="none" w:sz="0" w:space="0" w:color="auto"/>
            <w:right w:val="none" w:sz="0" w:space="0" w:color="auto"/>
          </w:divBdr>
        </w:div>
        <w:div w:id="114520811">
          <w:marLeft w:val="0"/>
          <w:marRight w:val="0"/>
          <w:marTop w:val="200"/>
          <w:marBottom w:val="0"/>
          <w:divBdr>
            <w:top w:val="none" w:sz="0" w:space="0" w:color="auto"/>
            <w:left w:val="none" w:sz="0" w:space="0" w:color="auto"/>
            <w:bottom w:val="none" w:sz="0" w:space="0" w:color="auto"/>
            <w:right w:val="none" w:sz="0" w:space="0" w:color="auto"/>
          </w:divBdr>
        </w:div>
      </w:divsChild>
    </w:div>
    <w:div w:id="967974070">
      <w:bodyDiv w:val="1"/>
      <w:marLeft w:val="0"/>
      <w:marRight w:val="0"/>
      <w:marTop w:val="0"/>
      <w:marBottom w:val="0"/>
      <w:divBdr>
        <w:top w:val="none" w:sz="0" w:space="0" w:color="auto"/>
        <w:left w:val="none" w:sz="0" w:space="0" w:color="auto"/>
        <w:bottom w:val="none" w:sz="0" w:space="0" w:color="auto"/>
        <w:right w:val="none" w:sz="0" w:space="0" w:color="auto"/>
      </w:divBdr>
    </w:div>
    <w:div w:id="975915367">
      <w:bodyDiv w:val="1"/>
      <w:marLeft w:val="0"/>
      <w:marRight w:val="0"/>
      <w:marTop w:val="0"/>
      <w:marBottom w:val="0"/>
      <w:divBdr>
        <w:top w:val="none" w:sz="0" w:space="0" w:color="auto"/>
        <w:left w:val="none" w:sz="0" w:space="0" w:color="auto"/>
        <w:bottom w:val="none" w:sz="0" w:space="0" w:color="auto"/>
        <w:right w:val="none" w:sz="0" w:space="0" w:color="auto"/>
      </w:divBdr>
      <w:divsChild>
        <w:div w:id="795224707">
          <w:marLeft w:val="360"/>
          <w:marRight w:val="0"/>
          <w:marTop w:val="200"/>
          <w:marBottom w:val="0"/>
          <w:divBdr>
            <w:top w:val="none" w:sz="0" w:space="0" w:color="auto"/>
            <w:left w:val="none" w:sz="0" w:space="0" w:color="auto"/>
            <w:bottom w:val="none" w:sz="0" w:space="0" w:color="auto"/>
            <w:right w:val="none" w:sz="0" w:space="0" w:color="auto"/>
          </w:divBdr>
        </w:div>
        <w:div w:id="618101905">
          <w:marLeft w:val="360"/>
          <w:marRight w:val="0"/>
          <w:marTop w:val="200"/>
          <w:marBottom w:val="0"/>
          <w:divBdr>
            <w:top w:val="none" w:sz="0" w:space="0" w:color="auto"/>
            <w:left w:val="none" w:sz="0" w:space="0" w:color="auto"/>
            <w:bottom w:val="none" w:sz="0" w:space="0" w:color="auto"/>
            <w:right w:val="none" w:sz="0" w:space="0" w:color="auto"/>
          </w:divBdr>
        </w:div>
        <w:div w:id="849876987">
          <w:marLeft w:val="360"/>
          <w:marRight w:val="0"/>
          <w:marTop w:val="200"/>
          <w:marBottom w:val="0"/>
          <w:divBdr>
            <w:top w:val="none" w:sz="0" w:space="0" w:color="auto"/>
            <w:left w:val="none" w:sz="0" w:space="0" w:color="auto"/>
            <w:bottom w:val="none" w:sz="0" w:space="0" w:color="auto"/>
            <w:right w:val="none" w:sz="0" w:space="0" w:color="auto"/>
          </w:divBdr>
        </w:div>
        <w:div w:id="1474562984">
          <w:marLeft w:val="360"/>
          <w:marRight w:val="0"/>
          <w:marTop w:val="200"/>
          <w:marBottom w:val="0"/>
          <w:divBdr>
            <w:top w:val="none" w:sz="0" w:space="0" w:color="auto"/>
            <w:left w:val="none" w:sz="0" w:space="0" w:color="auto"/>
            <w:bottom w:val="none" w:sz="0" w:space="0" w:color="auto"/>
            <w:right w:val="none" w:sz="0" w:space="0" w:color="auto"/>
          </w:divBdr>
        </w:div>
      </w:divsChild>
    </w:div>
    <w:div w:id="981152580">
      <w:bodyDiv w:val="1"/>
      <w:marLeft w:val="0"/>
      <w:marRight w:val="0"/>
      <w:marTop w:val="0"/>
      <w:marBottom w:val="0"/>
      <w:divBdr>
        <w:top w:val="none" w:sz="0" w:space="0" w:color="auto"/>
        <w:left w:val="none" w:sz="0" w:space="0" w:color="auto"/>
        <w:bottom w:val="none" w:sz="0" w:space="0" w:color="auto"/>
        <w:right w:val="none" w:sz="0" w:space="0" w:color="auto"/>
      </w:divBdr>
    </w:div>
    <w:div w:id="986279020">
      <w:bodyDiv w:val="1"/>
      <w:marLeft w:val="0"/>
      <w:marRight w:val="0"/>
      <w:marTop w:val="0"/>
      <w:marBottom w:val="0"/>
      <w:divBdr>
        <w:top w:val="none" w:sz="0" w:space="0" w:color="auto"/>
        <w:left w:val="none" w:sz="0" w:space="0" w:color="auto"/>
        <w:bottom w:val="none" w:sz="0" w:space="0" w:color="auto"/>
        <w:right w:val="none" w:sz="0" w:space="0" w:color="auto"/>
      </w:divBdr>
    </w:div>
    <w:div w:id="993726471">
      <w:bodyDiv w:val="1"/>
      <w:marLeft w:val="0"/>
      <w:marRight w:val="0"/>
      <w:marTop w:val="0"/>
      <w:marBottom w:val="0"/>
      <w:divBdr>
        <w:top w:val="none" w:sz="0" w:space="0" w:color="auto"/>
        <w:left w:val="none" w:sz="0" w:space="0" w:color="auto"/>
        <w:bottom w:val="none" w:sz="0" w:space="0" w:color="auto"/>
        <w:right w:val="none" w:sz="0" w:space="0" w:color="auto"/>
      </w:divBdr>
      <w:divsChild>
        <w:div w:id="1990134100">
          <w:marLeft w:val="720"/>
          <w:marRight w:val="0"/>
          <w:marTop w:val="200"/>
          <w:marBottom w:val="0"/>
          <w:divBdr>
            <w:top w:val="none" w:sz="0" w:space="0" w:color="auto"/>
            <w:left w:val="none" w:sz="0" w:space="0" w:color="auto"/>
            <w:bottom w:val="none" w:sz="0" w:space="0" w:color="auto"/>
            <w:right w:val="none" w:sz="0" w:space="0" w:color="auto"/>
          </w:divBdr>
        </w:div>
        <w:div w:id="233201079">
          <w:marLeft w:val="720"/>
          <w:marRight w:val="0"/>
          <w:marTop w:val="200"/>
          <w:marBottom w:val="0"/>
          <w:divBdr>
            <w:top w:val="none" w:sz="0" w:space="0" w:color="auto"/>
            <w:left w:val="none" w:sz="0" w:space="0" w:color="auto"/>
            <w:bottom w:val="none" w:sz="0" w:space="0" w:color="auto"/>
            <w:right w:val="none" w:sz="0" w:space="0" w:color="auto"/>
          </w:divBdr>
        </w:div>
        <w:div w:id="1121270052">
          <w:marLeft w:val="720"/>
          <w:marRight w:val="0"/>
          <w:marTop w:val="200"/>
          <w:marBottom w:val="0"/>
          <w:divBdr>
            <w:top w:val="none" w:sz="0" w:space="0" w:color="auto"/>
            <w:left w:val="none" w:sz="0" w:space="0" w:color="auto"/>
            <w:bottom w:val="none" w:sz="0" w:space="0" w:color="auto"/>
            <w:right w:val="none" w:sz="0" w:space="0" w:color="auto"/>
          </w:divBdr>
        </w:div>
      </w:divsChild>
    </w:div>
    <w:div w:id="1003509486">
      <w:bodyDiv w:val="1"/>
      <w:marLeft w:val="0"/>
      <w:marRight w:val="0"/>
      <w:marTop w:val="0"/>
      <w:marBottom w:val="0"/>
      <w:divBdr>
        <w:top w:val="none" w:sz="0" w:space="0" w:color="auto"/>
        <w:left w:val="none" w:sz="0" w:space="0" w:color="auto"/>
        <w:bottom w:val="none" w:sz="0" w:space="0" w:color="auto"/>
        <w:right w:val="none" w:sz="0" w:space="0" w:color="auto"/>
      </w:divBdr>
      <w:divsChild>
        <w:div w:id="764887769">
          <w:marLeft w:val="0"/>
          <w:marRight w:val="0"/>
          <w:marTop w:val="200"/>
          <w:marBottom w:val="285"/>
          <w:divBdr>
            <w:top w:val="none" w:sz="0" w:space="0" w:color="auto"/>
            <w:left w:val="none" w:sz="0" w:space="0" w:color="auto"/>
            <w:bottom w:val="none" w:sz="0" w:space="0" w:color="auto"/>
            <w:right w:val="none" w:sz="0" w:space="0" w:color="auto"/>
          </w:divBdr>
        </w:div>
        <w:div w:id="150214383">
          <w:marLeft w:val="0"/>
          <w:marRight w:val="0"/>
          <w:marTop w:val="200"/>
          <w:marBottom w:val="285"/>
          <w:divBdr>
            <w:top w:val="none" w:sz="0" w:space="0" w:color="auto"/>
            <w:left w:val="none" w:sz="0" w:space="0" w:color="auto"/>
            <w:bottom w:val="none" w:sz="0" w:space="0" w:color="auto"/>
            <w:right w:val="none" w:sz="0" w:space="0" w:color="auto"/>
          </w:divBdr>
        </w:div>
        <w:div w:id="1742370399">
          <w:marLeft w:val="0"/>
          <w:marRight w:val="0"/>
          <w:marTop w:val="200"/>
          <w:marBottom w:val="285"/>
          <w:divBdr>
            <w:top w:val="none" w:sz="0" w:space="0" w:color="auto"/>
            <w:left w:val="none" w:sz="0" w:space="0" w:color="auto"/>
            <w:bottom w:val="none" w:sz="0" w:space="0" w:color="auto"/>
            <w:right w:val="none" w:sz="0" w:space="0" w:color="auto"/>
          </w:divBdr>
        </w:div>
      </w:divsChild>
    </w:div>
    <w:div w:id="1009721219">
      <w:bodyDiv w:val="1"/>
      <w:marLeft w:val="0"/>
      <w:marRight w:val="0"/>
      <w:marTop w:val="0"/>
      <w:marBottom w:val="0"/>
      <w:divBdr>
        <w:top w:val="none" w:sz="0" w:space="0" w:color="auto"/>
        <w:left w:val="none" w:sz="0" w:space="0" w:color="auto"/>
        <w:bottom w:val="none" w:sz="0" w:space="0" w:color="auto"/>
        <w:right w:val="none" w:sz="0" w:space="0" w:color="auto"/>
      </w:divBdr>
      <w:divsChild>
        <w:div w:id="353580947">
          <w:marLeft w:val="360"/>
          <w:marRight w:val="0"/>
          <w:marTop w:val="200"/>
          <w:marBottom w:val="0"/>
          <w:divBdr>
            <w:top w:val="none" w:sz="0" w:space="0" w:color="auto"/>
            <w:left w:val="none" w:sz="0" w:space="0" w:color="auto"/>
            <w:bottom w:val="none" w:sz="0" w:space="0" w:color="auto"/>
            <w:right w:val="none" w:sz="0" w:space="0" w:color="auto"/>
          </w:divBdr>
        </w:div>
        <w:div w:id="847721504">
          <w:marLeft w:val="360"/>
          <w:marRight w:val="0"/>
          <w:marTop w:val="200"/>
          <w:marBottom w:val="0"/>
          <w:divBdr>
            <w:top w:val="none" w:sz="0" w:space="0" w:color="auto"/>
            <w:left w:val="none" w:sz="0" w:space="0" w:color="auto"/>
            <w:bottom w:val="none" w:sz="0" w:space="0" w:color="auto"/>
            <w:right w:val="none" w:sz="0" w:space="0" w:color="auto"/>
          </w:divBdr>
        </w:div>
        <w:div w:id="2114549780">
          <w:marLeft w:val="360"/>
          <w:marRight w:val="0"/>
          <w:marTop w:val="200"/>
          <w:marBottom w:val="0"/>
          <w:divBdr>
            <w:top w:val="none" w:sz="0" w:space="0" w:color="auto"/>
            <w:left w:val="none" w:sz="0" w:space="0" w:color="auto"/>
            <w:bottom w:val="none" w:sz="0" w:space="0" w:color="auto"/>
            <w:right w:val="none" w:sz="0" w:space="0" w:color="auto"/>
          </w:divBdr>
        </w:div>
      </w:divsChild>
    </w:div>
    <w:div w:id="1012413844">
      <w:bodyDiv w:val="1"/>
      <w:marLeft w:val="0"/>
      <w:marRight w:val="0"/>
      <w:marTop w:val="0"/>
      <w:marBottom w:val="0"/>
      <w:divBdr>
        <w:top w:val="none" w:sz="0" w:space="0" w:color="auto"/>
        <w:left w:val="none" w:sz="0" w:space="0" w:color="auto"/>
        <w:bottom w:val="none" w:sz="0" w:space="0" w:color="auto"/>
        <w:right w:val="none" w:sz="0" w:space="0" w:color="auto"/>
      </w:divBdr>
    </w:div>
    <w:div w:id="1018853394">
      <w:bodyDiv w:val="1"/>
      <w:marLeft w:val="0"/>
      <w:marRight w:val="0"/>
      <w:marTop w:val="0"/>
      <w:marBottom w:val="0"/>
      <w:divBdr>
        <w:top w:val="none" w:sz="0" w:space="0" w:color="auto"/>
        <w:left w:val="none" w:sz="0" w:space="0" w:color="auto"/>
        <w:bottom w:val="none" w:sz="0" w:space="0" w:color="auto"/>
        <w:right w:val="none" w:sz="0" w:space="0" w:color="auto"/>
      </w:divBdr>
      <w:divsChild>
        <w:div w:id="934634934">
          <w:marLeft w:val="360"/>
          <w:marRight w:val="0"/>
          <w:marTop w:val="200"/>
          <w:marBottom w:val="0"/>
          <w:divBdr>
            <w:top w:val="none" w:sz="0" w:space="0" w:color="auto"/>
            <w:left w:val="none" w:sz="0" w:space="0" w:color="auto"/>
            <w:bottom w:val="none" w:sz="0" w:space="0" w:color="auto"/>
            <w:right w:val="none" w:sz="0" w:space="0" w:color="auto"/>
          </w:divBdr>
        </w:div>
        <w:div w:id="1682007786">
          <w:marLeft w:val="360"/>
          <w:marRight w:val="0"/>
          <w:marTop w:val="200"/>
          <w:marBottom w:val="0"/>
          <w:divBdr>
            <w:top w:val="none" w:sz="0" w:space="0" w:color="auto"/>
            <w:left w:val="none" w:sz="0" w:space="0" w:color="auto"/>
            <w:bottom w:val="none" w:sz="0" w:space="0" w:color="auto"/>
            <w:right w:val="none" w:sz="0" w:space="0" w:color="auto"/>
          </w:divBdr>
        </w:div>
        <w:div w:id="107479091">
          <w:marLeft w:val="360"/>
          <w:marRight w:val="0"/>
          <w:marTop w:val="200"/>
          <w:marBottom w:val="0"/>
          <w:divBdr>
            <w:top w:val="none" w:sz="0" w:space="0" w:color="auto"/>
            <w:left w:val="none" w:sz="0" w:space="0" w:color="auto"/>
            <w:bottom w:val="none" w:sz="0" w:space="0" w:color="auto"/>
            <w:right w:val="none" w:sz="0" w:space="0" w:color="auto"/>
          </w:divBdr>
        </w:div>
      </w:divsChild>
    </w:div>
    <w:div w:id="1022510576">
      <w:bodyDiv w:val="1"/>
      <w:marLeft w:val="0"/>
      <w:marRight w:val="0"/>
      <w:marTop w:val="0"/>
      <w:marBottom w:val="0"/>
      <w:divBdr>
        <w:top w:val="none" w:sz="0" w:space="0" w:color="auto"/>
        <w:left w:val="none" w:sz="0" w:space="0" w:color="auto"/>
        <w:bottom w:val="none" w:sz="0" w:space="0" w:color="auto"/>
        <w:right w:val="none" w:sz="0" w:space="0" w:color="auto"/>
      </w:divBdr>
      <w:divsChild>
        <w:div w:id="186139235">
          <w:marLeft w:val="446"/>
          <w:marRight w:val="0"/>
          <w:marTop w:val="0"/>
          <w:marBottom w:val="0"/>
          <w:divBdr>
            <w:top w:val="none" w:sz="0" w:space="0" w:color="auto"/>
            <w:left w:val="none" w:sz="0" w:space="0" w:color="auto"/>
            <w:bottom w:val="none" w:sz="0" w:space="0" w:color="auto"/>
            <w:right w:val="none" w:sz="0" w:space="0" w:color="auto"/>
          </w:divBdr>
        </w:div>
        <w:div w:id="2131892446">
          <w:marLeft w:val="446"/>
          <w:marRight w:val="0"/>
          <w:marTop w:val="0"/>
          <w:marBottom w:val="0"/>
          <w:divBdr>
            <w:top w:val="none" w:sz="0" w:space="0" w:color="auto"/>
            <w:left w:val="none" w:sz="0" w:space="0" w:color="auto"/>
            <w:bottom w:val="none" w:sz="0" w:space="0" w:color="auto"/>
            <w:right w:val="none" w:sz="0" w:space="0" w:color="auto"/>
          </w:divBdr>
        </w:div>
        <w:div w:id="1401291224">
          <w:marLeft w:val="446"/>
          <w:marRight w:val="0"/>
          <w:marTop w:val="0"/>
          <w:marBottom w:val="0"/>
          <w:divBdr>
            <w:top w:val="none" w:sz="0" w:space="0" w:color="auto"/>
            <w:left w:val="none" w:sz="0" w:space="0" w:color="auto"/>
            <w:bottom w:val="none" w:sz="0" w:space="0" w:color="auto"/>
            <w:right w:val="none" w:sz="0" w:space="0" w:color="auto"/>
          </w:divBdr>
        </w:div>
      </w:divsChild>
    </w:div>
    <w:div w:id="1023165344">
      <w:bodyDiv w:val="1"/>
      <w:marLeft w:val="0"/>
      <w:marRight w:val="0"/>
      <w:marTop w:val="0"/>
      <w:marBottom w:val="0"/>
      <w:divBdr>
        <w:top w:val="none" w:sz="0" w:space="0" w:color="auto"/>
        <w:left w:val="none" w:sz="0" w:space="0" w:color="auto"/>
        <w:bottom w:val="none" w:sz="0" w:space="0" w:color="auto"/>
        <w:right w:val="none" w:sz="0" w:space="0" w:color="auto"/>
      </w:divBdr>
      <w:divsChild>
        <w:div w:id="2092583283">
          <w:marLeft w:val="360"/>
          <w:marRight w:val="0"/>
          <w:marTop w:val="200"/>
          <w:marBottom w:val="0"/>
          <w:divBdr>
            <w:top w:val="none" w:sz="0" w:space="0" w:color="auto"/>
            <w:left w:val="none" w:sz="0" w:space="0" w:color="auto"/>
            <w:bottom w:val="none" w:sz="0" w:space="0" w:color="auto"/>
            <w:right w:val="none" w:sz="0" w:space="0" w:color="auto"/>
          </w:divBdr>
        </w:div>
        <w:div w:id="919144394">
          <w:marLeft w:val="360"/>
          <w:marRight w:val="0"/>
          <w:marTop w:val="200"/>
          <w:marBottom w:val="0"/>
          <w:divBdr>
            <w:top w:val="none" w:sz="0" w:space="0" w:color="auto"/>
            <w:left w:val="none" w:sz="0" w:space="0" w:color="auto"/>
            <w:bottom w:val="none" w:sz="0" w:space="0" w:color="auto"/>
            <w:right w:val="none" w:sz="0" w:space="0" w:color="auto"/>
          </w:divBdr>
        </w:div>
        <w:div w:id="343897520">
          <w:marLeft w:val="360"/>
          <w:marRight w:val="0"/>
          <w:marTop w:val="200"/>
          <w:marBottom w:val="0"/>
          <w:divBdr>
            <w:top w:val="none" w:sz="0" w:space="0" w:color="auto"/>
            <w:left w:val="none" w:sz="0" w:space="0" w:color="auto"/>
            <w:bottom w:val="none" w:sz="0" w:space="0" w:color="auto"/>
            <w:right w:val="none" w:sz="0" w:space="0" w:color="auto"/>
          </w:divBdr>
        </w:div>
        <w:div w:id="82802102">
          <w:marLeft w:val="360"/>
          <w:marRight w:val="0"/>
          <w:marTop w:val="200"/>
          <w:marBottom w:val="0"/>
          <w:divBdr>
            <w:top w:val="none" w:sz="0" w:space="0" w:color="auto"/>
            <w:left w:val="none" w:sz="0" w:space="0" w:color="auto"/>
            <w:bottom w:val="none" w:sz="0" w:space="0" w:color="auto"/>
            <w:right w:val="none" w:sz="0" w:space="0" w:color="auto"/>
          </w:divBdr>
        </w:div>
        <w:div w:id="805779824">
          <w:marLeft w:val="360"/>
          <w:marRight w:val="0"/>
          <w:marTop w:val="200"/>
          <w:marBottom w:val="0"/>
          <w:divBdr>
            <w:top w:val="none" w:sz="0" w:space="0" w:color="auto"/>
            <w:left w:val="none" w:sz="0" w:space="0" w:color="auto"/>
            <w:bottom w:val="none" w:sz="0" w:space="0" w:color="auto"/>
            <w:right w:val="none" w:sz="0" w:space="0" w:color="auto"/>
          </w:divBdr>
        </w:div>
        <w:div w:id="1527135787">
          <w:marLeft w:val="360"/>
          <w:marRight w:val="0"/>
          <w:marTop w:val="200"/>
          <w:marBottom w:val="0"/>
          <w:divBdr>
            <w:top w:val="none" w:sz="0" w:space="0" w:color="auto"/>
            <w:left w:val="none" w:sz="0" w:space="0" w:color="auto"/>
            <w:bottom w:val="none" w:sz="0" w:space="0" w:color="auto"/>
            <w:right w:val="none" w:sz="0" w:space="0" w:color="auto"/>
          </w:divBdr>
        </w:div>
        <w:div w:id="905645675">
          <w:marLeft w:val="360"/>
          <w:marRight w:val="0"/>
          <w:marTop w:val="200"/>
          <w:marBottom w:val="0"/>
          <w:divBdr>
            <w:top w:val="none" w:sz="0" w:space="0" w:color="auto"/>
            <w:left w:val="none" w:sz="0" w:space="0" w:color="auto"/>
            <w:bottom w:val="none" w:sz="0" w:space="0" w:color="auto"/>
            <w:right w:val="none" w:sz="0" w:space="0" w:color="auto"/>
          </w:divBdr>
        </w:div>
      </w:divsChild>
    </w:div>
    <w:div w:id="1028719304">
      <w:bodyDiv w:val="1"/>
      <w:marLeft w:val="0"/>
      <w:marRight w:val="0"/>
      <w:marTop w:val="0"/>
      <w:marBottom w:val="0"/>
      <w:divBdr>
        <w:top w:val="none" w:sz="0" w:space="0" w:color="auto"/>
        <w:left w:val="none" w:sz="0" w:space="0" w:color="auto"/>
        <w:bottom w:val="none" w:sz="0" w:space="0" w:color="auto"/>
        <w:right w:val="none" w:sz="0" w:space="0" w:color="auto"/>
      </w:divBdr>
    </w:div>
    <w:div w:id="1030958493">
      <w:bodyDiv w:val="1"/>
      <w:marLeft w:val="0"/>
      <w:marRight w:val="0"/>
      <w:marTop w:val="0"/>
      <w:marBottom w:val="0"/>
      <w:divBdr>
        <w:top w:val="none" w:sz="0" w:space="0" w:color="auto"/>
        <w:left w:val="none" w:sz="0" w:space="0" w:color="auto"/>
        <w:bottom w:val="none" w:sz="0" w:space="0" w:color="auto"/>
        <w:right w:val="none" w:sz="0" w:space="0" w:color="auto"/>
      </w:divBdr>
      <w:divsChild>
        <w:div w:id="1833832494">
          <w:marLeft w:val="274"/>
          <w:marRight w:val="0"/>
          <w:marTop w:val="150"/>
          <w:marBottom w:val="0"/>
          <w:divBdr>
            <w:top w:val="none" w:sz="0" w:space="0" w:color="auto"/>
            <w:left w:val="none" w:sz="0" w:space="0" w:color="auto"/>
            <w:bottom w:val="none" w:sz="0" w:space="0" w:color="auto"/>
            <w:right w:val="none" w:sz="0" w:space="0" w:color="auto"/>
          </w:divBdr>
        </w:div>
        <w:div w:id="675839504">
          <w:marLeft w:val="274"/>
          <w:marRight w:val="0"/>
          <w:marTop w:val="150"/>
          <w:marBottom w:val="0"/>
          <w:divBdr>
            <w:top w:val="none" w:sz="0" w:space="0" w:color="auto"/>
            <w:left w:val="none" w:sz="0" w:space="0" w:color="auto"/>
            <w:bottom w:val="none" w:sz="0" w:space="0" w:color="auto"/>
            <w:right w:val="none" w:sz="0" w:space="0" w:color="auto"/>
          </w:divBdr>
        </w:div>
        <w:div w:id="957297090">
          <w:marLeft w:val="274"/>
          <w:marRight w:val="0"/>
          <w:marTop w:val="150"/>
          <w:marBottom w:val="0"/>
          <w:divBdr>
            <w:top w:val="none" w:sz="0" w:space="0" w:color="auto"/>
            <w:left w:val="none" w:sz="0" w:space="0" w:color="auto"/>
            <w:bottom w:val="none" w:sz="0" w:space="0" w:color="auto"/>
            <w:right w:val="none" w:sz="0" w:space="0" w:color="auto"/>
          </w:divBdr>
        </w:div>
        <w:div w:id="1205946526">
          <w:marLeft w:val="274"/>
          <w:marRight w:val="0"/>
          <w:marTop w:val="150"/>
          <w:marBottom w:val="0"/>
          <w:divBdr>
            <w:top w:val="none" w:sz="0" w:space="0" w:color="auto"/>
            <w:left w:val="none" w:sz="0" w:space="0" w:color="auto"/>
            <w:bottom w:val="none" w:sz="0" w:space="0" w:color="auto"/>
            <w:right w:val="none" w:sz="0" w:space="0" w:color="auto"/>
          </w:divBdr>
        </w:div>
        <w:div w:id="656881573">
          <w:marLeft w:val="274"/>
          <w:marRight w:val="0"/>
          <w:marTop w:val="150"/>
          <w:marBottom w:val="0"/>
          <w:divBdr>
            <w:top w:val="none" w:sz="0" w:space="0" w:color="auto"/>
            <w:left w:val="none" w:sz="0" w:space="0" w:color="auto"/>
            <w:bottom w:val="none" w:sz="0" w:space="0" w:color="auto"/>
            <w:right w:val="none" w:sz="0" w:space="0" w:color="auto"/>
          </w:divBdr>
        </w:div>
      </w:divsChild>
    </w:div>
    <w:div w:id="1031491472">
      <w:bodyDiv w:val="1"/>
      <w:marLeft w:val="0"/>
      <w:marRight w:val="0"/>
      <w:marTop w:val="0"/>
      <w:marBottom w:val="0"/>
      <w:divBdr>
        <w:top w:val="none" w:sz="0" w:space="0" w:color="auto"/>
        <w:left w:val="none" w:sz="0" w:space="0" w:color="auto"/>
        <w:bottom w:val="none" w:sz="0" w:space="0" w:color="auto"/>
        <w:right w:val="none" w:sz="0" w:space="0" w:color="auto"/>
      </w:divBdr>
    </w:div>
    <w:div w:id="1033262845">
      <w:bodyDiv w:val="1"/>
      <w:marLeft w:val="0"/>
      <w:marRight w:val="0"/>
      <w:marTop w:val="0"/>
      <w:marBottom w:val="0"/>
      <w:divBdr>
        <w:top w:val="none" w:sz="0" w:space="0" w:color="auto"/>
        <w:left w:val="none" w:sz="0" w:space="0" w:color="auto"/>
        <w:bottom w:val="none" w:sz="0" w:space="0" w:color="auto"/>
        <w:right w:val="none" w:sz="0" w:space="0" w:color="auto"/>
      </w:divBdr>
      <w:divsChild>
        <w:div w:id="1678922897">
          <w:marLeft w:val="360"/>
          <w:marRight w:val="0"/>
          <w:marTop w:val="200"/>
          <w:marBottom w:val="0"/>
          <w:divBdr>
            <w:top w:val="none" w:sz="0" w:space="0" w:color="auto"/>
            <w:left w:val="none" w:sz="0" w:space="0" w:color="auto"/>
            <w:bottom w:val="none" w:sz="0" w:space="0" w:color="auto"/>
            <w:right w:val="none" w:sz="0" w:space="0" w:color="auto"/>
          </w:divBdr>
        </w:div>
        <w:div w:id="1247836906">
          <w:marLeft w:val="360"/>
          <w:marRight w:val="0"/>
          <w:marTop w:val="200"/>
          <w:marBottom w:val="0"/>
          <w:divBdr>
            <w:top w:val="none" w:sz="0" w:space="0" w:color="auto"/>
            <w:left w:val="none" w:sz="0" w:space="0" w:color="auto"/>
            <w:bottom w:val="none" w:sz="0" w:space="0" w:color="auto"/>
            <w:right w:val="none" w:sz="0" w:space="0" w:color="auto"/>
          </w:divBdr>
        </w:div>
        <w:div w:id="2059276774">
          <w:marLeft w:val="360"/>
          <w:marRight w:val="0"/>
          <w:marTop w:val="200"/>
          <w:marBottom w:val="0"/>
          <w:divBdr>
            <w:top w:val="none" w:sz="0" w:space="0" w:color="auto"/>
            <w:left w:val="none" w:sz="0" w:space="0" w:color="auto"/>
            <w:bottom w:val="none" w:sz="0" w:space="0" w:color="auto"/>
            <w:right w:val="none" w:sz="0" w:space="0" w:color="auto"/>
          </w:divBdr>
        </w:div>
      </w:divsChild>
    </w:div>
    <w:div w:id="1044403422">
      <w:bodyDiv w:val="1"/>
      <w:marLeft w:val="0"/>
      <w:marRight w:val="0"/>
      <w:marTop w:val="0"/>
      <w:marBottom w:val="0"/>
      <w:divBdr>
        <w:top w:val="none" w:sz="0" w:space="0" w:color="auto"/>
        <w:left w:val="none" w:sz="0" w:space="0" w:color="auto"/>
        <w:bottom w:val="none" w:sz="0" w:space="0" w:color="auto"/>
        <w:right w:val="none" w:sz="0" w:space="0" w:color="auto"/>
      </w:divBdr>
    </w:div>
    <w:div w:id="1060976899">
      <w:bodyDiv w:val="1"/>
      <w:marLeft w:val="0"/>
      <w:marRight w:val="0"/>
      <w:marTop w:val="0"/>
      <w:marBottom w:val="0"/>
      <w:divBdr>
        <w:top w:val="none" w:sz="0" w:space="0" w:color="auto"/>
        <w:left w:val="none" w:sz="0" w:space="0" w:color="auto"/>
        <w:bottom w:val="none" w:sz="0" w:space="0" w:color="auto"/>
        <w:right w:val="none" w:sz="0" w:space="0" w:color="auto"/>
      </w:divBdr>
      <w:divsChild>
        <w:div w:id="345908523">
          <w:marLeft w:val="360"/>
          <w:marRight w:val="0"/>
          <w:marTop w:val="200"/>
          <w:marBottom w:val="0"/>
          <w:divBdr>
            <w:top w:val="none" w:sz="0" w:space="0" w:color="auto"/>
            <w:left w:val="none" w:sz="0" w:space="0" w:color="auto"/>
            <w:bottom w:val="none" w:sz="0" w:space="0" w:color="auto"/>
            <w:right w:val="none" w:sz="0" w:space="0" w:color="auto"/>
          </w:divBdr>
        </w:div>
        <w:div w:id="1734231743">
          <w:marLeft w:val="360"/>
          <w:marRight w:val="0"/>
          <w:marTop w:val="200"/>
          <w:marBottom w:val="0"/>
          <w:divBdr>
            <w:top w:val="none" w:sz="0" w:space="0" w:color="auto"/>
            <w:left w:val="none" w:sz="0" w:space="0" w:color="auto"/>
            <w:bottom w:val="none" w:sz="0" w:space="0" w:color="auto"/>
            <w:right w:val="none" w:sz="0" w:space="0" w:color="auto"/>
          </w:divBdr>
        </w:div>
        <w:div w:id="710881843">
          <w:marLeft w:val="360"/>
          <w:marRight w:val="0"/>
          <w:marTop w:val="200"/>
          <w:marBottom w:val="0"/>
          <w:divBdr>
            <w:top w:val="none" w:sz="0" w:space="0" w:color="auto"/>
            <w:left w:val="none" w:sz="0" w:space="0" w:color="auto"/>
            <w:bottom w:val="none" w:sz="0" w:space="0" w:color="auto"/>
            <w:right w:val="none" w:sz="0" w:space="0" w:color="auto"/>
          </w:divBdr>
        </w:div>
        <w:div w:id="268242079">
          <w:marLeft w:val="360"/>
          <w:marRight w:val="0"/>
          <w:marTop w:val="200"/>
          <w:marBottom w:val="0"/>
          <w:divBdr>
            <w:top w:val="none" w:sz="0" w:space="0" w:color="auto"/>
            <w:left w:val="none" w:sz="0" w:space="0" w:color="auto"/>
            <w:bottom w:val="none" w:sz="0" w:space="0" w:color="auto"/>
            <w:right w:val="none" w:sz="0" w:space="0" w:color="auto"/>
          </w:divBdr>
        </w:div>
      </w:divsChild>
    </w:div>
    <w:div w:id="1070738605">
      <w:bodyDiv w:val="1"/>
      <w:marLeft w:val="0"/>
      <w:marRight w:val="0"/>
      <w:marTop w:val="0"/>
      <w:marBottom w:val="0"/>
      <w:divBdr>
        <w:top w:val="none" w:sz="0" w:space="0" w:color="auto"/>
        <w:left w:val="none" w:sz="0" w:space="0" w:color="auto"/>
        <w:bottom w:val="none" w:sz="0" w:space="0" w:color="auto"/>
        <w:right w:val="none" w:sz="0" w:space="0" w:color="auto"/>
      </w:divBdr>
      <w:divsChild>
        <w:div w:id="1572228021">
          <w:marLeft w:val="360"/>
          <w:marRight w:val="0"/>
          <w:marTop w:val="200"/>
          <w:marBottom w:val="0"/>
          <w:divBdr>
            <w:top w:val="none" w:sz="0" w:space="0" w:color="auto"/>
            <w:left w:val="none" w:sz="0" w:space="0" w:color="auto"/>
            <w:bottom w:val="none" w:sz="0" w:space="0" w:color="auto"/>
            <w:right w:val="none" w:sz="0" w:space="0" w:color="auto"/>
          </w:divBdr>
        </w:div>
        <w:div w:id="1933126768">
          <w:marLeft w:val="360"/>
          <w:marRight w:val="0"/>
          <w:marTop w:val="200"/>
          <w:marBottom w:val="0"/>
          <w:divBdr>
            <w:top w:val="none" w:sz="0" w:space="0" w:color="auto"/>
            <w:left w:val="none" w:sz="0" w:space="0" w:color="auto"/>
            <w:bottom w:val="none" w:sz="0" w:space="0" w:color="auto"/>
            <w:right w:val="none" w:sz="0" w:space="0" w:color="auto"/>
          </w:divBdr>
        </w:div>
        <w:div w:id="1019357796">
          <w:marLeft w:val="360"/>
          <w:marRight w:val="0"/>
          <w:marTop w:val="200"/>
          <w:marBottom w:val="0"/>
          <w:divBdr>
            <w:top w:val="none" w:sz="0" w:space="0" w:color="auto"/>
            <w:left w:val="none" w:sz="0" w:space="0" w:color="auto"/>
            <w:bottom w:val="none" w:sz="0" w:space="0" w:color="auto"/>
            <w:right w:val="none" w:sz="0" w:space="0" w:color="auto"/>
          </w:divBdr>
        </w:div>
        <w:div w:id="2011371126">
          <w:marLeft w:val="360"/>
          <w:marRight w:val="0"/>
          <w:marTop w:val="200"/>
          <w:marBottom w:val="0"/>
          <w:divBdr>
            <w:top w:val="none" w:sz="0" w:space="0" w:color="auto"/>
            <w:left w:val="none" w:sz="0" w:space="0" w:color="auto"/>
            <w:bottom w:val="none" w:sz="0" w:space="0" w:color="auto"/>
            <w:right w:val="none" w:sz="0" w:space="0" w:color="auto"/>
          </w:divBdr>
        </w:div>
        <w:div w:id="607859824">
          <w:marLeft w:val="360"/>
          <w:marRight w:val="0"/>
          <w:marTop w:val="200"/>
          <w:marBottom w:val="0"/>
          <w:divBdr>
            <w:top w:val="none" w:sz="0" w:space="0" w:color="auto"/>
            <w:left w:val="none" w:sz="0" w:space="0" w:color="auto"/>
            <w:bottom w:val="none" w:sz="0" w:space="0" w:color="auto"/>
            <w:right w:val="none" w:sz="0" w:space="0" w:color="auto"/>
          </w:divBdr>
        </w:div>
        <w:div w:id="1797867090">
          <w:marLeft w:val="360"/>
          <w:marRight w:val="0"/>
          <w:marTop w:val="200"/>
          <w:marBottom w:val="0"/>
          <w:divBdr>
            <w:top w:val="none" w:sz="0" w:space="0" w:color="auto"/>
            <w:left w:val="none" w:sz="0" w:space="0" w:color="auto"/>
            <w:bottom w:val="none" w:sz="0" w:space="0" w:color="auto"/>
            <w:right w:val="none" w:sz="0" w:space="0" w:color="auto"/>
          </w:divBdr>
        </w:div>
        <w:div w:id="1934127974">
          <w:marLeft w:val="360"/>
          <w:marRight w:val="0"/>
          <w:marTop w:val="200"/>
          <w:marBottom w:val="0"/>
          <w:divBdr>
            <w:top w:val="none" w:sz="0" w:space="0" w:color="auto"/>
            <w:left w:val="none" w:sz="0" w:space="0" w:color="auto"/>
            <w:bottom w:val="none" w:sz="0" w:space="0" w:color="auto"/>
            <w:right w:val="none" w:sz="0" w:space="0" w:color="auto"/>
          </w:divBdr>
        </w:div>
      </w:divsChild>
    </w:div>
    <w:div w:id="1075859960">
      <w:bodyDiv w:val="1"/>
      <w:marLeft w:val="0"/>
      <w:marRight w:val="0"/>
      <w:marTop w:val="0"/>
      <w:marBottom w:val="0"/>
      <w:divBdr>
        <w:top w:val="none" w:sz="0" w:space="0" w:color="auto"/>
        <w:left w:val="none" w:sz="0" w:space="0" w:color="auto"/>
        <w:bottom w:val="none" w:sz="0" w:space="0" w:color="auto"/>
        <w:right w:val="none" w:sz="0" w:space="0" w:color="auto"/>
      </w:divBdr>
      <w:divsChild>
        <w:div w:id="1306819310">
          <w:marLeft w:val="274"/>
          <w:marRight w:val="0"/>
          <w:marTop w:val="150"/>
          <w:marBottom w:val="0"/>
          <w:divBdr>
            <w:top w:val="none" w:sz="0" w:space="0" w:color="auto"/>
            <w:left w:val="none" w:sz="0" w:space="0" w:color="auto"/>
            <w:bottom w:val="none" w:sz="0" w:space="0" w:color="auto"/>
            <w:right w:val="none" w:sz="0" w:space="0" w:color="auto"/>
          </w:divBdr>
        </w:div>
        <w:div w:id="348024023">
          <w:marLeft w:val="274"/>
          <w:marRight w:val="0"/>
          <w:marTop w:val="150"/>
          <w:marBottom w:val="0"/>
          <w:divBdr>
            <w:top w:val="none" w:sz="0" w:space="0" w:color="auto"/>
            <w:left w:val="none" w:sz="0" w:space="0" w:color="auto"/>
            <w:bottom w:val="none" w:sz="0" w:space="0" w:color="auto"/>
            <w:right w:val="none" w:sz="0" w:space="0" w:color="auto"/>
          </w:divBdr>
        </w:div>
        <w:div w:id="1771389571">
          <w:marLeft w:val="274"/>
          <w:marRight w:val="0"/>
          <w:marTop w:val="150"/>
          <w:marBottom w:val="0"/>
          <w:divBdr>
            <w:top w:val="none" w:sz="0" w:space="0" w:color="auto"/>
            <w:left w:val="none" w:sz="0" w:space="0" w:color="auto"/>
            <w:bottom w:val="none" w:sz="0" w:space="0" w:color="auto"/>
            <w:right w:val="none" w:sz="0" w:space="0" w:color="auto"/>
          </w:divBdr>
        </w:div>
        <w:div w:id="1375351472">
          <w:marLeft w:val="274"/>
          <w:marRight w:val="0"/>
          <w:marTop w:val="150"/>
          <w:marBottom w:val="0"/>
          <w:divBdr>
            <w:top w:val="none" w:sz="0" w:space="0" w:color="auto"/>
            <w:left w:val="none" w:sz="0" w:space="0" w:color="auto"/>
            <w:bottom w:val="none" w:sz="0" w:space="0" w:color="auto"/>
            <w:right w:val="none" w:sz="0" w:space="0" w:color="auto"/>
          </w:divBdr>
        </w:div>
        <w:div w:id="584459301">
          <w:marLeft w:val="274"/>
          <w:marRight w:val="0"/>
          <w:marTop w:val="150"/>
          <w:marBottom w:val="0"/>
          <w:divBdr>
            <w:top w:val="none" w:sz="0" w:space="0" w:color="auto"/>
            <w:left w:val="none" w:sz="0" w:space="0" w:color="auto"/>
            <w:bottom w:val="none" w:sz="0" w:space="0" w:color="auto"/>
            <w:right w:val="none" w:sz="0" w:space="0" w:color="auto"/>
          </w:divBdr>
        </w:div>
        <w:div w:id="974722801">
          <w:marLeft w:val="274"/>
          <w:marRight w:val="0"/>
          <w:marTop w:val="150"/>
          <w:marBottom w:val="0"/>
          <w:divBdr>
            <w:top w:val="none" w:sz="0" w:space="0" w:color="auto"/>
            <w:left w:val="none" w:sz="0" w:space="0" w:color="auto"/>
            <w:bottom w:val="none" w:sz="0" w:space="0" w:color="auto"/>
            <w:right w:val="none" w:sz="0" w:space="0" w:color="auto"/>
          </w:divBdr>
        </w:div>
        <w:div w:id="428278715">
          <w:marLeft w:val="274"/>
          <w:marRight w:val="0"/>
          <w:marTop w:val="150"/>
          <w:marBottom w:val="0"/>
          <w:divBdr>
            <w:top w:val="none" w:sz="0" w:space="0" w:color="auto"/>
            <w:left w:val="none" w:sz="0" w:space="0" w:color="auto"/>
            <w:bottom w:val="none" w:sz="0" w:space="0" w:color="auto"/>
            <w:right w:val="none" w:sz="0" w:space="0" w:color="auto"/>
          </w:divBdr>
        </w:div>
        <w:div w:id="137264895">
          <w:marLeft w:val="274"/>
          <w:marRight w:val="0"/>
          <w:marTop w:val="150"/>
          <w:marBottom w:val="0"/>
          <w:divBdr>
            <w:top w:val="none" w:sz="0" w:space="0" w:color="auto"/>
            <w:left w:val="none" w:sz="0" w:space="0" w:color="auto"/>
            <w:bottom w:val="none" w:sz="0" w:space="0" w:color="auto"/>
            <w:right w:val="none" w:sz="0" w:space="0" w:color="auto"/>
          </w:divBdr>
        </w:div>
        <w:div w:id="1697802462">
          <w:marLeft w:val="274"/>
          <w:marRight w:val="0"/>
          <w:marTop w:val="150"/>
          <w:marBottom w:val="0"/>
          <w:divBdr>
            <w:top w:val="none" w:sz="0" w:space="0" w:color="auto"/>
            <w:left w:val="none" w:sz="0" w:space="0" w:color="auto"/>
            <w:bottom w:val="none" w:sz="0" w:space="0" w:color="auto"/>
            <w:right w:val="none" w:sz="0" w:space="0" w:color="auto"/>
          </w:divBdr>
        </w:div>
      </w:divsChild>
    </w:div>
    <w:div w:id="1077049657">
      <w:bodyDiv w:val="1"/>
      <w:marLeft w:val="0"/>
      <w:marRight w:val="0"/>
      <w:marTop w:val="0"/>
      <w:marBottom w:val="0"/>
      <w:divBdr>
        <w:top w:val="none" w:sz="0" w:space="0" w:color="auto"/>
        <w:left w:val="none" w:sz="0" w:space="0" w:color="auto"/>
        <w:bottom w:val="none" w:sz="0" w:space="0" w:color="auto"/>
        <w:right w:val="none" w:sz="0" w:space="0" w:color="auto"/>
      </w:divBdr>
    </w:div>
    <w:div w:id="1080365911">
      <w:bodyDiv w:val="1"/>
      <w:marLeft w:val="0"/>
      <w:marRight w:val="0"/>
      <w:marTop w:val="0"/>
      <w:marBottom w:val="0"/>
      <w:divBdr>
        <w:top w:val="none" w:sz="0" w:space="0" w:color="auto"/>
        <w:left w:val="none" w:sz="0" w:space="0" w:color="auto"/>
        <w:bottom w:val="none" w:sz="0" w:space="0" w:color="auto"/>
        <w:right w:val="none" w:sz="0" w:space="0" w:color="auto"/>
      </w:divBdr>
    </w:div>
    <w:div w:id="1084036537">
      <w:bodyDiv w:val="1"/>
      <w:marLeft w:val="0"/>
      <w:marRight w:val="0"/>
      <w:marTop w:val="0"/>
      <w:marBottom w:val="0"/>
      <w:divBdr>
        <w:top w:val="none" w:sz="0" w:space="0" w:color="auto"/>
        <w:left w:val="none" w:sz="0" w:space="0" w:color="auto"/>
        <w:bottom w:val="none" w:sz="0" w:space="0" w:color="auto"/>
        <w:right w:val="none" w:sz="0" w:space="0" w:color="auto"/>
      </w:divBdr>
      <w:divsChild>
        <w:div w:id="1187862799">
          <w:marLeft w:val="0"/>
          <w:marRight w:val="0"/>
          <w:marTop w:val="200"/>
          <w:marBottom w:val="285"/>
          <w:divBdr>
            <w:top w:val="none" w:sz="0" w:space="0" w:color="auto"/>
            <w:left w:val="none" w:sz="0" w:space="0" w:color="auto"/>
            <w:bottom w:val="none" w:sz="0" w:space="0" w:color="auto"/>
            <w:right w:val="none" w:sz="0" w:space="0" w:color="auto"/>
          </w:divBdr>
        </w:div>
      </w:divsChild>
    </w:div>
    <w:div w:id="1085152500">
      <w:bodyDiv w:val="1"/>
      <w:marLeft w:val="0"/>
      <w:marRight w:val="0"/>
      <w:marTop w:val="0"/>
      <w:marBottom w:val="0"/>
      <w:divBdr>
        <w:top w:val="none" w:sz="0" w:space="0" w:color="auto"/>
        <w:left w:val="none" w:sz="0" w:space="0" w:color="auto"/>
        <w:bottom w:val="none" w:sz="0" w:space="0" w:color="auto"/>
        <w:right w:val="none" w:sz="0" w:space="0" w:color="auto"/>
      </w:divBdr>
    </w:div>
    <w:div w:id="1100950761">
      <w:bodyDiv w:val="1"/>
      <w:marLeft w:val="0"/>
      <w:marRight w:val="0"/>
      <w:marTop w:val="0"/>
      <w:marBottom w:val="0"/>
      <w:divBdr>
        <w:top w:val="none" w:sz="0" w:space="0" w:color="auto"/>
        <w:left w:val="none" w:sz="0" w:space="0" w:color="auto"/>
        <w:bottom w:val="none" w:sz="0" w:space="0" w:color="auto"/>
        <w:right w:val="none" w:sz="0" w:space="0" w:color="auto"/>
      </w:divBdr>
      <w:divsChild>
        <w:div w:id="513113675">
          <w:marLeft w:val="0"/>
          <w:marRight w:val="0"/>
          <w:marTop w:val="200"/>
          <w:marBottom w:val="285"/>
          <w:divBdr>
            <w:top w:val="none" w:sz="0" w:space="0" w:color="auto"/>
            <w:left w:val="none" w:sz="0" w:space="0" w:color="auto"/>
            <w:bottom w:val="none" w:sz="0" w:space="0" w:color="auto"/>
            <w:right w:val="none" w:sz="0" w:space="0" w:color="auto"/>
          </w:divBdr>
        </w:div>
        <w:div w:id="2048869141">
          <w:marLeft w:val="0"/>
          <w:marRight w:val="0"/>
          <w:marTop w:val="200"/>
          <w:marBottom w:val="285"/>
          <w:divBdr>
            <w:top w:val="none" w:sz="0" w:space="0" w:color="auto"/>
            <w:left w:val="none" w:sz="0" w:space="0" w:color="auto"/>
            <w:bottom w:val="none" w:sz="0" w:space="0" w:color="auto"/>
            <w:right w:val="none" w:sz="0" w:space="0" w:color="auto"/>
          </w:divBdr>
        </w:div>
        <w:div w:id="2093040893">
          <w:marLeft w:val="806"/>
          <w:marRight w:val="0"/>
          <w:marTop w:val="200"/>
          <w:marBottom w:val="285"/>
          <w:divBdr>
            <w:top w:val="none" w:sz="0" w:space="0" w:color="auto"/>
            <w:left w:val="none" w:sz="0" w:space="0" w:color="auto"/>
            <w:bottom w:val="none" w:sz="0" w:space="0" w:color="auto"/>
            <w:right w:val="none" w:sz="0" w:space="0" w:color="auto"/>
          </w:divBdr>
        </w:div>
        <w:div w:id="202791694">
          <w:marLeft w:val="806"/>
          <w:marRight w:val="0"/>
          <w:marTop w:val="200"/>
          <w:marBottom w:val="285"/>
          <w:divBdr>
            <w:top w:val="none" w:sz="0" w:space="0" w:color="auto"/>
            <w:left w:val="none" w:sz="0" w:space="0" w:color="auto"/>
            <w:bottom w:val="none" w:sz="0" w:space="0" w:color="auto"/>
            <w:right w:val="none" w:sz="0" w:space="0" w:color="auto"/>
          </w:divBdr>
        </w:div>
      </w:divsChild>
    </w:div>
    <w:div w:id="1110467039">
      <w:bodyDiv w:val="1"/>
      <w:marLeft w:val="0"/>
      <w:marRight w:val="0"/>
      <w:marTop w:val="0"/>
      <w:marBottom w:val="0"/>
      <w:divBdr>
        <w:top w:val="none" w:sz="0" w:space="0" w:color="auto"/>
        <w:left w:val="none" w:sz="0" w:space="0" w:color="auto"/>
        <w:bottom w:val="none" w:sz="0" w:space="0" w:color="auto"/>
        <w:right w:val="none" w:sz="0" w:space="0" w:color="auto"/>
      </w:divBdr>
      <w:divsChild>
        <w:div w:id="2019694178">
          <w:marLeft w:val="360"/>
          <w:marRight w:val="0"/>
          <w:marTop w:val="200"/>
          <w:marBottom w:val="285"/>
          <w:divBdr>
            <w:top w:val="none" w:sz="0" w:space="0" w:color="auto"/>
            <w:left w:val="none" w:sz="0" w:space="0" w:color="auto"/>
            <w:bottom w:val="none" w:sz="0" w:space="0" w:color="auto"/>
            <w:right w:val="none" w:sz="0" w:space="0" w:color="auto"/>
          </w:divBdr>
        </w:div>
        <w:div w:id="1797213015">
          <w:marLeft w:val="360"/>
          <w:marRight w:val="0"/>
          <w:marTop w:val="200"/>
          <w:marBottom w:val="285"/>
          <w:divBdr>
            <w:top w:val="none" w:sz="0" w:space="0" w:color="auto"/>
            <w:left w:val="none" w:sz="0" w:space="0" w:color="auto"/>
            <w:bottom w:val="none" w:sz="0" w:space="0" w:color="auto"/>
            <w:right w:val="none" w:sz="0" w:space="0" w:color="auto"/>
          </w:divBdr>
        </w:div>
        <w:div w:id="814835283">
          <w:marLeft w:val="360"/>
          <w:marRight w:val="0"/>
          <w:marTop w:val="200"/>
          <w:marBottom w:val="285"/>
          <w:divBdr>
            <w:top w:val="none" w:sz="0" w:space="0" w:color="auto"/>
            <w:left w:val="none" w:sz="0" w:space="0" w:color="auto"/>
            <w:bottom w:val="none" w:sz="0" w:space="0" w:color="auto"/>
            <w:right w:val="none" w:sz="0" w:space="0" w:color="auto"/>
          </w:divBdr>
        </w:div>
        <w:div w:id="808786088">
          <w:marLeft w:val="360"/>
          <w:marRight w:val="0"/>
          <w:marTop w:val="200"/>
          <w:marBottom w:val="285"/>
          <w:divBdr>
            <w:top w:val="none" w:sz="0" w:space="0" w:color="auto"/>
            <w:left w:val="none" w:sz="0" w:space="0" w:color="auto"/>
            <w:bottom w:val="none" w:sz="0" w:space="0" w:color="auto"/>
            <w:right w:val="none" w:sz="0" w:space="0" w:color="auto"/>
          </w:divBdr>
        </w:div>
        <w:div w:id="1116414880">
          <w:marLeft w:val="360"/>
          <w:marRight w:val="0"/>
          <w:marTop w:val="200"/>
          <w:marBottom w:val="285"/>
          <w:divBdr>
            <w:top w:val="none" w:sz="0" w:space="0" w:color="auto"/>
            <w:left w:val="none" w:sz="0" w:space="0" w:color="auto"/>
            <w:bottom w:val="none" w:sz="0" w:space="0" w:color="auto"/>
            <w:right w:val="none" w:sz="0" w:space="0" w:color="auto"/>
          </w:divBdr>
        </w:div>
      </w:divsChild>
    </w:div>
    <w:div w:id="1112169126">
      <w:bodyDiv w:val="1"/>
      <w:marLeft w:val="0"/>
      <w:marRight w:val="0"/>
      <w:marTop w:val="0"/>
      <w:marBottom w:val="0"/>
      <w:divBdr>
        <w:top w:val="none" w:sz="0" w:space="0" w:color="auto"/>
        <w:left w:val="none" w:sz="0" w:space="0" w:color="auto"/>
        <w:bottom w:val="none" w:sz="0" w:space="0" w:color="auto"/>
        <w:right w:val="none" w:sz="0" w:space="0" w:color="auto"/>
      </w:divBdr>
    </w:div>
    <w:div w:id="1123500495">
      <w:bodyDiv w:val="1"/>
      <w:marLeft w:val="0"/>
      <w:marRight w:val="0"/>
      <w:marTop w:val="0"/>
      <w:marBottom w:val="0"/>
      <w:divBdr>
        <w:top w:val="none" w:sz="0" w:space="0" w:color="auto"/>
        <w:left w:val="none" w:sz="0" w:space="0" w:color="auto"/>
        <w:bottom w:val="none" w:sz="0" w:space="0" w:color="auto"/>
        <w:right w:val="none" w:sz="0" w:space="0" w:color="auto"/>
      </w:divBdr>
      <w:divsChild>
        <w:div w:id="769861866">
          <w:marLeft w:val="274"/>
          <w:marRight w:val="0"/>
          <w:marTop w:val="150"/>
          <w:marBottom w:val="0"/>
          <w:divBdr>
            <w:top w:val="none" w:sz="0" w:space="0" w:color="auto"/>
            <w:left w:val="none" w:sz="0" w:space="0" w:color="auto"/>
            <w:bottom w:val="none" w:sz="0" w:space="0" w:color="auto"/>
            <w:right w:val="none" w:sz="0" w:space="0" w:color="auto"/>
          </w:divBdr>
        </w:div>
        <w:div w:id="1711879873">
          <w:marLeft w:val="274"/>
          <w:marRight w:val="0"/>
          <w:marTop w:val="150"/>
          <w:marBottom w:val="0"/>
          <w:divBdr>
            <w:top w:val="none" w:sz="0" w:space="0" w:color="auto"/>
            <w:left w:val="none" w:sz="0" w:space="0" w:color="auto"/>
            <w:bottom w:val="none" w:sz="0" w:space="0" w:color="auto"/>
            <w:right w:val="none" w:sz="0" w:space="0" w:color="auto"/>
          </w:divBdr>
        </w:div>
        <w:div w:id="1782065804">
          <w:marLeft w:val="274"/>
          <w:marRight w:val="0"/>
          <w:marTop w:val="150"/>
          <w:marBottom w:val="0"/>
          <w:divBdr>
            <w:top w:val="none" w:sz="0" w:space="0" w:color="auto"/>
            <w:left w:val="none" w:sz="0" w:space="0" w:color="auto"/>
            <w:bottom w:val="none" w:sz="0" w:space="0" w:color="auto"/>
            <w:right w:val="none" w:sz="0" w:space="0" w:color="auto"/>
          </w:divBdr>
        </w:div>
      </w:divsChild>
    </w:div>
    <w:div w:id="1126200953">
      <w:bodyDiv w:val="1"/>
      <w:marLeft w:val="0"/>
      <w:marRight w:val="0"/>
      <w:marTop w:val="0"/>
      <w:marBottom w:val="0"/>
      <w:divBdr>
        <w:top w:val="none" w:sz="0" w:space="0" w:color="auto"/>
        <w:left w:val="none" w:sz="0" w:space="0" w:color="auto"/>
        <w:bottom w:val="none" w:sz="0" w:space="0" w:color="auto"/>
        <w:right w:val="none" w:sz="0" w:space="0" w:color="auto"/>
      </w:divBdr>
      <w:divsChild>
        <w:div w:id="830413083">
          <w:marLeft w:val="274"/>
          <w:marRight w:val="0"/>
          <w:marTop w:val="150"/>
          <w:marBottom w:val="0"/>
          <w:divBdr>
            <w:top w:val="none" w:sz="0" w:space="0" w:color="auto"/>
            <w:left w:val="none" w:sz="0" w:space="0" w:color="auto"/>
            <w:bottom w:val="none" w:sz="0" w:space="0" w:color="auto"/>
            <w:right w:val="none" w:sz="0" w:space="0" w:color="auto"/>
          </w:divBdr>
        </w:div>
        <w:div w:id="1212498300">
          <w:marLeft w:val="274"/>
          <w:marRight w:val="0"/>
          <w:marTop w:val="150"/>
          <w:marBottom w:val="0"/>
          <w:divBdr>
            <w:top w:val="none" w:sz="0" w:space="0" w:color="auto"/>
            <w:left w:val="none" w:sz="0" w:space="0" w:color="auto"/>
            <w:bottom w:val="none" w:sz="0" w:space="0" w:color="auto"/>
            <w:right w:val="none" w:sz="0" w:space="0" w:color="auto"/>
          </w:divBdr>
        </w:div>
      </w:divsChild>
    </w:div>
    <w:div w:id="1126851153">
      <w:bodyDiv w:val="1"/>
      <w:marLeft w:val="0"/>
      <w:marRight w:val="0"/>
      <w:marTop w:val="0"/>
      <w:marBottom w:val="0"/>
      <w:divBdr>
        <w:top w:val="none" w:sz="0" w:space="0" w:color="auto"/>
        <w:left w:val="none" w:sz="0" w:space="0" w:color="auto"/>
        <w:bottom w:val="none" w:sz="0" w:space="0" w:color="auto"/>
        <w:right w:val="none" w:sz="0" w:space="0" w:color="auto"/>
      </w:divBdr>
      <w:divsChild>
        <w:div w:id="210727338">
          <w:marLeft w:val="0"/>
          <w:marRight w:val="0"/>
          <w:marTop w:val="200"/>
          <w:marBottom w:val="0"/>
          <w:divBdr>
            <w:top w:val="none" w:sz="0" w:space="0" w:color="auto"/>
            <w:left w:val="none" w:sz="0" w:space="0" w:color="auto"/>
            <w:bottom w:val="none" w:sz="0" w:space="0" w:color="auto"/>
            <w:right w:val="none" w:sz="0" w:space="0" w:color="auto"/>
          </w:divBdr>
        </w:div>
        <w:div w:id="539362165">
          <w:marLeft w:val="0"/>
          <w:marRight w:val="0"/>
          <w:marTop w:val="200"/>
          <w:marBottom w:val="0"/>
          <w:divBdr>
            <w:top w:val="none" w:sz="0" w:space="0" w:color="auto"/>
            <w:left w:val="none" w:sz="0" w:space="0" w:color="auto"/>
            <w:bottom w:val="none" w:sz="0" w:space="0" w:color="auto"/>
            <w:right w:val="none" w:sz="0" w:space="0" w:color="auto"/>
          </w:divBdr>
        </w:div>
        <w:div w:id="578486384">
          <w:marLeft w:val="0"/>
          <w:marRight w:val="0"/>
          <w:marTop w:val="200"/>
          <w:marBottom w:val="0"/>
          <w:divBdr>
            <w:top w:val="none" w:sz="0" w:space="0" w:color="auto"/>
            <w:left w:val="none" w:sz="0" w:space="0" w:color="auto"/>
            <w:bottom w:val="none" w:sz="0" w:space="0" w:color="auto"/>
            <w:right w:val="none" w:sz="0" w:space="0" w:color="auto"/>
          </w:divBdr>
        </w:div>
      </w:divsChild>
    </w:div>
    <w:div w:id="1138769366">
      <w:bodyDiv w:val="1"/>
      <w:marLeft w:val="0"/>
      <w:marRight w:val="0"/>
      <w:marTop w:val="0"/>
      <w:marBottom w:val="0"/>
      <w:divBdr>
        <w:top w:val="none" w:sz="0" w:space="0" w:color="auto"/>
        <w:left w:val="none" w:sz="0" w:space="0" w:color="auto"/>
        <w:bottom w:val="none" w:sz="0" w:space="0" w:color="auto"/>
        <w:right w:val="none" w:sz="0" w:space="0" w:color="auto"/>
      </w:divBdr>
      <w:divsChild>
        <w:div w:id="1151020740">
          <w:marLeft w:val="274"/>
          <w:marRight w:val="0"/>
          <w:marTop w:val="150"/>
          <w:marBottom w:val="0"/>
          <w:divBdr>
            <w:top w:val="none" w:sz="0" w:space="0" w:color="auto"/>
            <w:left w:val="none" w:sz="0" w:space="0" w:color="auto"/>
            <w:bottom w:val="none" w:sz="0" w:space="0" w:color="auto"/>
            <w:right w:val="none" w:sz="0" w:space="0" w:color="auto"/>
          </w:divBdr>
        </w:div>
        <w:div w:id="1174757312">
          <w:marLeft w:val="274"/>
          <w:marRight w:val="0"/>
          <w:marTop w:val="150"/>
          <w:marBottom w:val="0"/>
          <w:divBdr>
            <w:top w:val="none" w:sz="0" w:space="0" w:color="auto"/>
            <w:left w:val="none" w:sz="0" w:space="0" w:color="auto"/>
            <w:bottom w:val="none" w:sz="0" w:space="0" w:color="auto"/>
            <w:right w:val="none" w:sz="0" w:space="0" w:color="auto"/>
          </w:divBdr>
        </w:div>
        <w:div w:id="25718006">
          <w:marLeft w:val="274"/>
          <w:marRight w:val="0"/>
          <w:marTop w:val="150"/>
          <w:marBottom w:val="0"/>
          <w:divBdr>
            <w:top w:val="none" w:sz="0" w:space="0" w:color="auto"/>
            <w:left w:val="none" w:sz="0" w:space="0" w:color="auto"/>
            <w:bottom w:val="none" w:sz="0" w:space="0" w:color="auto"/>
            <w:right w:val="none" w:sz="0" w:space="0" w:color="auto"/>
          </w:divBdr>
        </w:div>
      </w:divsChild>
    </w:div>
    <w:div w:id="1146387563">
      <w:bodyDiv w:val="1"/>
      <w:marLeft w:val="0"/>
      <w:marRight w:val="0"/>
      <w:marTop w:val="0"/>
      <w:marBottom w:val="0"/>
      <w:divBdr>
        <w:top w:val="none" w:sz="0" w:space="0" w:color="auto"/>
        <w:left w:val="none" w:sz="0" w:space="0" w:color="auto"/>
        <w:bottom w:val="none" w:sz="0" w:space="0" w:color="auto"/>
        <w:right w:val="none" w:sz="0" w:space="0" w:color="auto"/>
      </w:divBdr>
    </w:div>
    <w:div w:id="1151481218">
      <w:bodyDiv w:val="1"/>
      <w:marLeft w:val="0"/>
      <w:marRight w:val="0"/>
      <w:marTop w:val="0"/>
      <w:marBottom w:val="0"/>
      <w:divBdr>
        <w:top w:val="none" w:sz="0" w:space="0" w:color="auto"/>
        <w:left w:val="none" w:sz="0" w:space="0" w:color="auto"/>
        <w:bottom w:val="none" w:sz="0" w:space="0" w:color="auto"/>
        <w:right w:val="none" w:sz="0" w:space="0" w:color="auto"/>
      </w:divBdr>
      <w:divsChild>
        <w:div w:id="1787969332">
          <w:marLeft w:val="677"/>
          <w:marRight w:val="0"/>
          <w:marTop w:val="0"/>
          <w:marBottom w:val="283"/>
          <w:divBdr>
            <w:top w:val="none" w:sz="0" w:space="0" w:color="auto"/>
            <w:left w:val="none" w:sz="0" w:space="0" w:color="auto"/>
            <w:bottom w:val="none" w:sz="0" w:space="0" w:color="auto"/>
            <w:right w:val="none" w:sz="0" w:space="0" w:color="auto"/>
          </w:divBdr>
        </w:div>
        <w:div w:id="414208073">
          <w:marLeft w:val="677"/>
          <w:marRight w:val="0"/>
          <w:marTop w:val="0"/>
          <w:marBottom w:val="283"/>
          <w:divBdr>
            <w:top w:val="none" w:sz="0" w:space="0" w:color="auto"/>
            <w:left w:val="none" w:sz="0" w:space="0" w:color="auto"/>
            <w:bottom w:val="none" w:sz="0" w:space="0" w:color="auto"/>
            <w:right w:val="none" w:sz="0" w:space="0" w:color="auto"/>
          </w:divBdr>
        </w:div>
        <w:div w:id="270821602">
          <w:marLeft w:val="677"/>
          <w:marRight w:val="0"/>
          <w:marTop w:val="0"/>
          <w:marBottom w:val="283"/>
          <w:divBdr>
            <w:top w:val="none" w:sz="0" w:space="0" w:color="auto"/>
            <w:left w:val="none" w:sz="0" w:space="0" w:color="auto"/>
            <w:bottom w:val="none" w:sz="0" w:space="0" w:color="auto"/>
            <w:right w:val="none" w:sz="0" w:space="0" w:color="auto"/>
          </w:divBdr>
        </w:div>
      </w:divsChild>
    </w:div>
    <w:div w:id="1155875477">
      <w:bodyDiv w:val="1"/>
      <w:marLeft w:val="0"/>
      <w:marRight w:val="0"/>
      <w:marTop w:val="0"/>
      <w:marBottom w:val="0"/>
      <w:divBdr>
        <w:top w:val="none" w:sz="0" w:space="0" w:color="auto"/>
        <w:left w:val="none" w:sz="0" w:space="0" w:color="auto"/>
        <w:bottom w:val="none" w:sz="0" w:space="0" w:color="auto"/>
        <w:right w:val="none" w:sz="0" w:space="0" w:color="auto"/>
      </w:divBdr>
      <w:divsChild>
        <w:div w:id="1941833737">
          <w:marLeft w:val="0"/>
          <w:marRight w:val="0"/>
          <w:marTop w:val="200"/>
          <w:marBottom w:val="0"/>
          <w:divBdr>
            <w:top w:val="none" w:sz="0" w:space="0" w:color="auto"/>
            <w:left w:val="none" w:sz="0" w:space="0" w:color="auto"/>
            <w:bottom w:val="none" w:sz="0" w:space="0" w:color="auto"/>
            <w:right w:val="none" w:sz="0" w:space="0" w:color="auto"/>
          </w:divBdr>
        </w:div>
        <w:div w:id="593784681">
          <w:marLeft w:val="0"/>
          <w:marRight w:val="0"/>
          <w:marTop w:val="200"/>
          <w:marBottom w:val="0"/>
          <w:divBdr>
            <w:top w:val="none" w:sz="0" w:space="0" w:color="auto"/>
            <w:left w:val="none" w:sz="0" w:space="0" w:color="auto"/>
            <w:bottom w:val="none" w:sz="0" w:space="0" w:color="auto"/>
            <w:right w:val="none" w:sz="0" w:space="0" w:color="auto"/>
          </w:divBdr>
        </w:div>
      </w:divsChild>
    </w:div>
    <w:div w:id="1157840878">
      <w:bodyDiv w:val="1"/>
      <w:marLeft w:val="0"/>
      <w:marRight w:val="0"/>
      <w:marTop w:val="0"/>
      <w:marBottom w:val="0"/>
      <w:divBdr>
        <w:top w:val="none" w:sz="0" w:space="0" w:color="auto"/>
        <w:left w:val="none" w:sz="0" w:space="0" w:color="auto"/>
        <w:bottom w:val="none" w:sz="0" w:space="0" w:color="auto"/>
        <w:right w:val="none" w:sz="0" w:space="0" w:color="auto"/>
      </w:divBdr>
      <w:divsChild>
        <w:div w:id="812479972">
          <w:marLeft w:val="677"/>
          <w:marRight w:val="0"/>
          <w:marTop w:val="0"/>
          <w:marBottom w:val="283"/>
          <w:divBdr>
            <w:top w:val="none" w:sz="0" w:space="0" w:color="auto"/>
            <w:left w:val="none" w:sz="0" w:space="0" w:color="auto"/>
            <w:bottom w:val="none" w:sz="0" w:space="0" w:color="auto"/>
            <w:right w:val="none" w:sz="0" w:space="0" w:color="auto"/>
          </w:divBdr>
        </w:div>
        <w:div w:id="1264462869">
          <w:marLeft w:val="677"/>
          <w:marRight w:val="0"/>
          <w:marTop w:val="0"/>
          <w:marBottom w:val="283"/>
          <w:divBdr>
            <w:top w:val="none" w:sz="0" w:space="0" w:color="auto"/>
            <w:left w:val="none" w:sz="0" w:space="0" w:color="auto"/>
            <w:bottom w:val="none" w:sz="0" w:space="0" w:color="auto"/>
            <w:right w:val="none" w:sz="0" w:space="0" w:color="auto"/>
          </w:divBdr>
        </w:div>
      </w:divsChild>
    </w:div>
    <w:div w:id="1158960801">
      <w:bodyDiv w:val="1"/>
      <w:marLeft w:val="0"/>
      <w:marRight w:val="0"/>
      <w:marTop w:val="0"/>
      <w:marBottom w:val="0"/>
      <w:divBdr>
        <w:top w:val="none" w:sz="0" w:space="0" w:color="auto"/>
        <w:left w:val="none" w:sz="0" w:space="0" w:color="auto"/>
        <w:bottom w:val="none" w:sz="0" w:space="0" w:color="auto"/>
        <w:right w:val="none" w:sz="0" w:space="0" w:color="auto"/>
      </w:divBdr>
    </w:div>
    <w:div w:id="1161237851">
      <w:bodyDiv w:val="1"/>
      <w:marLeft w:val="0"/>
      <w:marRight w:val="0"/>
      <w:marTop w:val="0"/>
      <w:marBottom w:val="0"/>
      <w:divBdr>
        <w:top w:val="none" w:sz="0" w:space="0" w:color="auto"/>
        <w:left w:val="none" w:sz="0" w:space="0" w:color="auto"/>
        <w:bottom w:val="none" w:sz="0" w:space="0" w:color="auto"/>
        <w:right w:val="none" w:sz="0" w:space="0" w:color="auto"/>
      </w:divBdr>
      <w:divsChild>
        <w:div w:id="1897234333">
          <w:marLeft w:val="274"/>
          <w:marRight w:val="0"/>
          <w:marTop w:val="150"/>
          <w:marBottom w:val="0"/>
          <w:divBdr>
            <w:top w:val="none" w:sz="0" w:space="0" w:color="auto"/>
            <w:left w:val="none" w:sz="0" w:space="0" w:color="auto"/>
            <w:bottom w:val="none" w:sz="0" w:space="0" w:color="auto"/>
            <w:right w:val="none" w:sz="0" w:space="0" w:color="auto"/>
          </w:divBdr>
        </w:div>
        <w:div w:id="660617210">
          <w:marLeft w:val="274"/>
          <w:marRight w:val="0"/>
          <w:marTop w:val="150"/>
          <w:marBottom w:val="0"/>
          <w:divBdr>
            <w:top w:val="none" w:sz="0" w:space="0" w:color="auto"/>
            <w:left w:val="none" w:sz="0" w:space="0" w:color="auto"/>
            <w:bottom w:val="none" w:sz="0" w:space="0" w:color="auto"/>
            <w:right w:val="none" w:sz="0" w:space="0" w:color="auto"/>
          </w:divBdr>
        </w:div>
        <w:div w:id="952443558">
          <w:marLeft w:val="274"/>
          <w:marRight w:val="0"/>
          <w:marTop w:val="150"/>
          <w:marBottom w:val="0"/>
          <w:divBdr>
            <w:top w:val="none" w:sz="0" w:space="0" w:color="auto"/>
            <w:left w:val="none" w:sz="0" w:space="0" w:color="auto"/>
            <w:bottom w:val="none" w:sz="0" w:space="0" w:color="auto"/>
            <w:right w:val="none" w:sz="0" w:space="0" w:color="auto"/>
          </w:divBdr>
        </w:div>
      </w:divsChild>
    </w:div>
    <w:div w:id="1163816297">
      <w:bodyDiv w:val="1"/>
      <w:marLeft w:val="0"/>
      <w:marRight w:val="0"/>
      <w:marTop w:val="0"/>
      <w:marBottom w:val="0"/>
      <w:divBdr>
        <w:top w:val="none" w:sz="0" w:space="0" w:color="auto"/>
        <w:left w:val="none" w:sz="0" w:space="0" w:color="auto"/>
        <w:bottom w:val="none" w:sz="0" w:space="0" w:color="auto"/>
        <w:right w:val="none" w:sz="0" w:space="0" w:color="auto"/>
      </w:divBdr>
    </w:div>
    <w:div w:id="1164510581">
      <w:bodyDiv w:val="1"/>
      <w:marLeft w:val="0"/>
      <w:marRight w:val="0"/>
      <w:marTop w:val="0"/>
      <w:marBottom w:val="0"/>
      <w:divBdr>
        <w:top w:val="none" w:sz="0" w:space="0" w:color="auto"/>
        <w:left w:val="none" w:sz="0" w:space="0" w:color="auto"/>
        <w:bottom w:val="none" w:sz="0" w:space="0" w:color="auto"/>
        <w:right w:val="none" w:sz="0" w:space="0" w:color="auto"/>
      </w:divBdr>
      <w:divsChild>
        <w:div w:id="1591619479">
          <w:marLeft w:val="360"/>
          <w:marRight w:val="0"/>
          <w:marTop w:val="200"/>
          <w:marBottom w:val="0"/>
          <w:divBdr>
            <w:top w:val="none" w:sz="0" w:space="0" w:color="auto"/>
            <w:left w:val="none" w:sz="0" w:space="0" w:color="auto"/>
            <w:bottom w:val="none" w:sz="0" w:space="0" w:color="auto"/>
            <w:right w:val="none" w:sz="0" w:space="0" w:color="auto"/>
          </w:divBdr>
        </w:div>
        <w:div w:id="1100488948">
          <w:marLeft w:val="360"/>
          <w:marRight w:val="0"/>
          <w:marTop w:val="200"/>
          <w:marBottom w:val="0"/>
          <w:divBdr>
            <w:top w:val="none" w:sz="0" w:space="0" w:color="auto"/>
            <w:left w:val="none" w:sz="0" w:space="0" w:color="auto"/>
            <w:bottom w:val="none" w:sz="0" w:space="0" w:color="auto"/>
            <w:right w:val="none" w:sz="0" w:space="0" w:color="auto"/>
          </w:divBdr>
        </w:div>
      </w:divsChild>
    </w:div>
    <w:div w:id="1166936831">
      <w:bodyDiv w:val="1"/>
      <w:marLeft w:val="0"/>
      <w:marRight w:val="0"/>
      <w:marTop w:val="0"/>
      <w:marBottom w:val="0"/>
      <w:divBdr>
        <w:top w:val="none" w:sz="0" w:space="0" w:color="auto"/>
        <w:left w:val="none" w:sz="0" w:space="0" w:color="auto"/>
        <w:bottom w:val="none" w:sz="0" w:space="0" w:color="auto"/>
        <w:right w:val="none" w:sz="0" w:space="0" w:color="auto"/>
      </w:divBdr>
      <w:divsChild>
        <w:div w:id="1383209994">
          <w:marLeft w:val="360"/>
          <w:marRight w:val="0"/>
          <w:marTop w:val="200"/>
          <w:marBottom w:val="0"/>
          <w:divBdr>
            <w:top w:val="none" w:sz="0" w:space="0" w:color="auto"/>
            <w:left w:val="none" w:sz="0" w:space="0" w:color="auto"/>
            <w:bottom w:val="none" w:sz="0" w:space="0" w:color="auto"/>
            <w:right w:val="none" w:sz="0" w:space="0" w:color="auto"/>
          </w:divBdr>
        </w:div>
      </w:divsChild>
    </w:div>
    <w:div w:id="1182663550">
      <w:bodyDiv w:val="1"/>
      <w:marLeft w:val="0"/>
      <w:marRight w:val="0"/>
      <w:marTop w:val="0"/>
      <w:marBottom w:val="0"/>
      <w:divBdr>
        <w:top w:val="none" w:sz="0" w:space="0" w:color="auto"/>
        <w:left w:val="none" w:sz="0" w:space="0" w:color="auto"/>
        <w:bottom w:val="none" w:sz="0" w:space="0" w:color="auto"/>
        <w:right w:val="none" w:sz="0" w:space="0" w:color="auto"/>
      </w:divBdr>
    </w:div>
    <w:div w:id="1183318713">
      <w:bodyDiv w:val="1"/>
      <w:marLeft w:val="0"/>
      <w:marRight w:val="0"/>
      <w:marTop w:val="0"/>
      <w:marBottom w:val="0"/>
      <w:divBdr>
        <w:top w:val="none" w:sz="0" w:space="0" w:color="auto"/>
        <w:left w:val="none" w:sz="0" w:space="0" w:color="auto"/>
        <w:bottom w:val="none" w:sz="0" w:space="0" w:color="auto"/>
        <w:right w:val="none" w:sz="0" w:space="0" w:color="auto"/>
      </w:divBdr>
    </w:div>
    <w:div w:id="1186752348">
      <w:bodyDiv w:val="1"/>
      <w:marLeft w:val="0"/>
      <w:marRight w:val="0"/>
      <w:marTop w:val="0"/>
      <w:marBottom w:val="0"/>
      <w:divBdr>
        <w:top w:val="none" w:sz="0" w:space="0" w:color="auto"/>
        <w:left w:val="none" w:sz="0" w:space="0" w:color="auto"/>
        <w:bottom w:val="none" w:sz="0" w:space="0" w:color="auto"/>
        <w:right w:val="none" w:sz="0" w:space="0" w:color="auto"/>
      </w:divBdr>
    </w:div>
    <w:div w:id="1188257811">
      <w:bodyDiv w:val="1"/>
      <w:marLeft w:val="0"/>
      <w:marRight w:val="0"/>
      <w:marTop w:val="0"/>
      <w:marBottom w:val="0"/>
      <w:divBdr>
        <w:top w:val="none" w:sz="0" w:space="0" w:color="auto"/>
        <w:left w:val="none" w:sz="0" w:space="0" w:color="auto"/>
        <w:bottom w:val="none" w:sz="0" w:space="0" w:color="auto"/>
        <w:right w:val="none" w:sz="0" w:space="0" w:color="auto"/>
      </w:divBdr>
      <w:divsChild>
        <w:div w:id="957952410">
          <w:marLeft w:val="677"/>
          <w:marRight w:val="0"/>
          <w:marTop w:val="0"/>
          <w:marBottom w:val="283"/>
          <w:divBdr>
            <w:top w:val="none" w:sz="0" w:space="0" w:color="auto"/>
            <w:left w:val="none" w:sz="0" w:space="0" w:color="auto"/>
            <w:bottom w:val="none" w:sz="0" w:space="0" w:color="auto"/>
            <w:right w:val="none" w:sz="0" w:space="0" w:color="auto"/>
          </w:divBdr>
        </w:div>
        <w:div w:id="1656950741">
          <w:marLeft w:val="677"/>
          <w:marRight w:val="0"/>
          <w:marTop w:val="0"/>
          <w:marBottom w:val="283"/>
          <w:divBdr>
            <w:top w:val="none" w:sz="0" w:space="0" w:color="auto"/>
            <w:left w:val="none" w:sz="0" w:space="0" w:color="auto"/>
            <w:bottom w:val="none" w:sz="0" w:space="0" w:color="auto"/>
            <w:right w:val="none" w:sz="0" w:space="0" w:color="auto"/>
          </w:divBdr>
        </w:div>
        <w:div w:id="294258720">
          <w:marLeft w:val="677"/>
          <w:marRight w:val="0"/>
          <w:marTop w:val="0"/>
          <w:marBottom w:val="283"/>
          <w:divBdr>
            <w:top w:val="none" w:sz="0" w:space="0" w:color="auto"/>
            <w:left w:val="none" w:sz="0" w:space="0" w:color="auto"/>
            <w:bottom w:val="none" w:sz="0" w:space="0" w:color="auto"/>
            <w:right w:val="none" w:sz="0" w:space="0" w:color="auto"/>
          </w:divBdr>
        </w:div>
      </w:divsChild>
    </w:div>
    <w:div w:id="1205828893">
      <w:bodyDiv w:val="1"/>
      <w:marLeft w:val="0"/>
      <w:marRight w:val="0"/>
      <w:marTop w:val="0"/>
      <w:marBottom w:val="0"/>
      <w:divBdr>
        <w:top w:val="none" w:sz="0" w:space="0" w:color="auto"/>
        <w:left w:val="none" w:sz="0" w:space="0" w:color="auto"/>
        <w:bottom w:val="none" w:sz="0" w:space="0" w:color="auto"/>
        <w:right w:val="none" w:sz="0" w:space="0" w:color="auto"/>
      </w:divBdr>
    </w:div>
    <w:div w:id="1216087953">
      <w:bodyDiv w:val="1"/>
      <w:marLeft w:val="0"/>
      <w:marRight w:val="0"/>
      <w:marTop w:val="0"/>
      <w:marBottom w:val="0"/>
      <w:divBdr>
        <w:top w:val="none" w:sz="0" w:space="0" w:color="auto"/>
        <w:left w:val="none" w:sz="0" w:space="0" w:color="auto"/>
        <w:bottom w:val="none" w:sz="0" w:space="0" w:color="auto"/>
        <w:right w:val="none" w:sz="0" w:space="0" w:color="auto"/>
      </w:divBdr>
      <w:divsChild>
        <w:div w:id="173497376">
          <w:marLeft w:val="274"/>
          <w:marRight w:val="0"/>
          <w:marTop w:val="150"/>
          <w:marBottom w:val="0"/>
          <w:divBdr>
            <w:top w:val="none" w:sz="0" w:space="0" w:color="auto"/>
            <w:left w:val="none" w:sz="0" w:space="0" w:color="auto"/>
            <w:bottom w:val="none" w:sz="0" w:space="0" w:color="auto"/>
            <w:right w:val="none" w:sz="0" w:space="0" w:color="auto"/>
          </w:divBdr>
        </w:div>
        <w:div w:id="365644780">
          <w:marLeft w:val="274"/>
          <w:marRight w:val="0"/>
          <w:marTop w:val="150"/>
          <w:marBottom w:val="0"/>
          <w:divBdr>
            <w:top w:val="none" w:sz="0" w:space="0" w:color="auto"/>
            <w:left w:val="none" w:sz="0" w:space="0" w:color="auto"/>
            <w:bottom w:val="none" w:sz="0" w:space="0" w:color="auto"/>
            <w:right w:val="none" w:sz="0" w:space="0" w:color="auto"/>
          </w:divBdr>
        </w:div>
        <w:div w:id="641274716">
          <w:marLeft w:val="274"/>
          <w:marRight w:val="0"/>
          <w:marTop w:val="150"/>
          <w:marBottom w:val="0"/>
          <w:divBdr>
            <w:top w:val="none" w:sz="0" w:space="0" w:color="auto"/>
            <w:left w:val="none" w:sz="0" w:space="0" w:color="auto"/>
            <w:bottom w:val="none" w:sz="0" w:space="0" w:color="auto"/>
            <w:right w:val="none" w:sz="0" w:space="0" w:color="auto"/>
          </w:divBdr>
        </w:div>
        <w:div w:id="1473254464">
          <w:marLeft w:val="274"/>
          <w:marRight w:val="0"/>
          <w:marTop w:val="150"/>
          <w:marBottom w:val="0"/>
          <w:divBdr>
            <w:top w:val="none" w:sz="0" w:space="0" w:color="auto"/>
            <w:left w:val="none" w:sz="0" w:space="0" w:color="auto"/>
            <w:bottom w:val="none" w:sz="0" w:space="0" w:color="auto"/>
            <w:right w:val="none" w:sz="0" w:space="0" w:color="auto"/>
          </w:divBdr>
        </w:div>
        <w:div w:id="316031132">
          <w:marLeft w:val="274"/>
          <w:marRight w:val="0"/>
          <w:marTop w:val="150"/>
          <w:marBottom w:val="0"/>
          <w:divBdr>
            <w:top w:val="none" w:sz="0" w:space="0" w:color="auto"/>
            <w:left w:val="none" w:sz="0" w:space="0" w:color="auto"/>
            <w:bottom w:val="none" w:sz="0" w:space="0" w:color="auto"/>
            <w:right w:val="none" w:sz="0" w:space="0" w:color="auto"/>
          </w:divBdr>
        </w:div>
      </w:divsChild>
    </w:div>
    <w:div w:id="1220289923">
      <w:bodyDiv w:val="1"/>
      <w:marLeft w:val="0"/>
      <w:marRight w:val="0"/>
      <w:marTop w:val="0"/>
      <w:marBottom w:val="0"/>
      <w:divBdr>
        <w:top w:val="none" w:sz="0" w:space="0" w:color="auto"/>
        <w:left w:val="none" w:sz="0" w:space="0" w:color="auto"/>
        <w:bottom w:val="none" w:sz="0" w:space="0" w:color="auto"/>
        <w:right w:val="none" w:sz="0" w:space="0" w:color="auto"/>
      </w:divBdr>
    </w:div>
    <w:div w:id="1225069166">
      <w:bodyDiv w:val="1"/>
      <w:marLeft w:val="0"/>
      <w:marRight w:val="0"/>
      <w:marTop w:val="0"/>
      <w:marBottom w:val="0"/>
      <w:divBdr>
        <w:top w:val="none" w:sz="0" w:space="0" w:color="auto"/>
        <w:left w:val="none" w:sz="0" w:space="0" w:color="auto"/>
        <w:bottom w:val="none" w:sz="0" w:space="0" w:color="auto"/>
        <w:right w:val="none" w:sz="0" w:space="0" w:color="auto"/>
      </w:divBdr>
    </w:div>
    <w:div w:id="1230387882">
      <w:bodyDiv w:val="1"/>
      <w:marLeft w:val="0"/>
      <w:marRight w:val="0"/>
      <w:marTop w:val="0"/>
      <w:marBottom w:val="0"/>
      <w:divBdr>
        <w:top w:val="none" w:sz="0" w:space="0" w:color="auto"/>
        <w:left w:val="none" w:sz="0" w:space="0" w:color="auto"/>
        <w:bottom w:val="none" w:sz="0" w:space="0" w:color="auto"/>
        <w:right w:val="none" w:sz="0" w:space="0" w:color="auto"/>
      </w:divBdr>
    </w:div>
    <w:div w:id="1232807300">
      <w:bodyDiv w:val="1"/>
      <w:marLeft w:val="0"/>
      <w:marRight w:val="0"/>
      <w:marTop w:val="0"/>
      <w:marBottom w:val="0"/>
      <w:divBdr>
        <w:top w:val="none" w:sz="0" w:space="0" w:color="auto"/>
        <w:left w:val="none" w:sz="0" w:space="0" w:color="auto"/>
        <w:bottom w:val="none" w:sz="0" w:space="0" w:color="auto"/>
        <w:right w:val="none" w:sz="0" w:space="0" w:color="auto"/>
      </w:divBdr>
    </w:div>
    <w:div w:id="1236164919">
      <w:bodyDiv w:val="1"/>
      <w:marLeft w:val="0"/>
      <w:marRight w:val="0"/>
      <w:marTop w:val="0"/>
      <w:marBottom w:val="0"/>
      <w:divBdr>
        <w:top w:val="none" w:sz="0" w:space="0" w:color="auto"/>
        <w:left w:val="none" w:sz="0" w:space="0" w:color="auto"/>
        <w:bottom w:val="none" w:sz="0" w:space="0" w:color="auto"/>
        <w:right w:val="none" w:sz="0" w:space="0" w:color="auto"/>
      </w:divBdr>
    </w:div>
    <w:div w:id="1247227887">
      <w:bodyDiv w:val="1"/>
      <w:marLeft w:val="0"/>
      <w:marRight w:val="0"/>
      <w:marTop w:val="0"/>
      <w:marBottom w:val="0"/>
      <w:divBdr>
        <w:top w:val="none" w:sz="0" w:space="0" w:color="auto"/>
        <w:left w:val="none" w:sz="0" w:space="0" w:color="auto"/>
        <w:bottom w:val="none" w:sz="0" w:space="0" w:color="auto"/>
        <w:right w:val="none" w:sz="0" w:space="0" w:color="auto"/>
      </w:divBdr>
      <w:divsChild>
        <w:div w:id="795022930">
          <w:marLeft w:val="360"/>
          <w:marRight w:val="0"/>
          <w:marTop w:val="200"/>
          <w:marBottom w:val="0"/>
          <w:divBdr>
            <w:top w:val="none" w:sz="0" w:space="0" w:color="auto"/>
            <w:left w:val="none" w:sz="0" w:space="0" w:color="auto"/>
            <w:bottom w:val="none" w:sz="0" w:space="0" w:color="auto"/>
            <w:right w:val="none" w:sz="0" w:space="0" w:color="auto"/>
          </w:divBdr>
        </w:div>
      </w:divsChild>
    </w:div>
    <w:div w:id="1253929417">
      <w:bodyDiv w:val="1"/>
      <w:marLeft w:val="0"/>
      <w:marRight w:val="0"/>
      <w:marTop w:val="0"/>
      <w:marBottom w:val="0"/>
      <w:divBdr>
        <w:top w:val="none" w:sz="0" w:space="0" w:color="auto"/>
        <w:left w:val="none" w:sz="0" w:space="0" w:color="auto"/>
        <w:bottom w:val="none" w:sz="0" w:space="0" w:color="auto"/>
        <w:right w:val="none" w:sz="0" w:space="0" w:color="auto"/>
      </w:divBdr>
    </w:div>
    <w:div w:id="1266768245">
      <w:bodyDiv w:val="1"/>
      <w:marLeft w:val="0"/>
      <w:marRight w:val="0"/>
      <w:marTop w:val="0"/>
      <w:marBottom w:val="0"/>
      <w:divBdr>
        <w:top w:val="none" w:sz="0" w:space="0" w:color="auto"/>
        <w:left w:val="none" w:sz="0" w:space="0" w:color="auto"/>
        <w:bottom w:val="none" w:sz="0" w:space="0" w:color="auto"/>
        <w:right w:val="none" w:sz="0" w:space="0" w:color="auto"/>
      </w:divBdr>
      <w:divsChild>
        <w:div w:id="599608202">
          <w:marLeft w:val="720"/>
          <w:marRight w:val="0"/>
          <w:marTop w:val="0"/>
          <w:marBottom w:val="285"/>
          <w:divBdr>
            <w:top w:val="none" w:sz="0" w:space="0" w:color="auto"/>
            <w:left w:val="none" w:sz="0" w:space="0" w:color="auto"/>
            <w:bottom w:val="none" w:sz="0" w:space="0" w:color="auto"/>
            <w:right w:val="none" w:sz="0" w:space="0" w:color="auto"/>
          </w:divBdr>
        </w:div>
        <w:div w:id="65104835">
          <w:marLeft w:val="720"/>
          <w:marRight w:val="0"/>
          <w:marTop w:val="0"/>
          <w:marBottom w:val="285"/>
          <w:divBdr>
            <w:top w:val="none" w:sz="0" w:space="0" w:color="auto"/>
            <w:left w:val="none" w:sz="0" w:space="0" w:color="auto"/>
            <w:bottom w:val="none" w:sz="0" w:space="0" w:color="auto"/>
            <w:right w:val="none" w:sz="0" w:space="0" w:color="auto"/>
          </w:divBdr>
        </w:div>
        <w:div w:id="1547183959">
          <w:marLeft w:val="720"/>
          <w:marRight w:val="0"/>
          <w:marTop w:val="0"/>
          <w:marBottom w:val="285"/>
          <w:divBdr>
            <w:top w:val="none" w:sz="0" w:space="0" w:color="auto"/>
            <w:left w:val="none" w:sz="0" w:space="0" w:color="auto"/>
            <w:bottom w:val="none" w:sz="0" w:space="0" w:color="auto"/>
            <w:right w:val="none" w:sz="0" w:space="0" w:color="auto"/>
          </w:divBdr>
        </w:div>
        <w:div w:id="1483157643">
          <w:marLeft w:val="720"/>
          <w:marRight w:val="0"/>
          <w:marTop w:val="0"/>
          <w:marBottom w:val="285"/>
          <w:divBdr>
            <w:top w:val="none" w:sz="0" w:space="0" w:color="auto"/>
            <w:left w:val="none" w:sz="0" w:space="0" w:color="auto"/>
            <w:bottom w:val="none" w:sz="0" w:space="0" w:color="auto"/>
            <w:right w:val="none" w:sz="0" w:space="0" w:color="auto"/>
          </w:divBdr>
        </w:div>
        <w:div w:id="385034980">
          <w:marLeft w:val="720"/>
          <w:marRight w:val="0"/>
          <w:marTop w:val="0"/>
          <w:marBottom w:val="285"/>
          <w:divBdr>
            <w:top w:val="none" w:sz="0" w:space="0" w:color="auto"/>
            <w:left w:val="none" w:sz="0" w:space="0" w:color="auto"/>
            <w:bottom w:val="none" w:sz="0" w:space="0" w:color="auto"/>
            <w:right w:val="none" w:sz="0" w:space="0" w:color="auto"/>
          </w:divBdr>
        </w:div>
        <w:div w:id="177545776">
          <w:marLeft w:val="720"/>
          <w:marRight w:val="0"/>
          <w:marTop w:val="0"/>
          <w:marBottom w:val="285"/>
          <w:divBdr>
            <w:top w:val="none" w:sz="0" w:space="0" w:color="auto"/>
            <w:left w:val="none" w:sz="0" w:space="0" w:color="auto"/>
            <w:bottom w:val="none" w:sz="0" w:space="0" w:color="auto"/>
            <w:right w:val="none" w:sz="0" w:space="0" w:color="auto"/>
          </w:divBdr>
        </w:div>
        <w:div w:id="1352104709">
          <w:marLeft w:val="720"/>
          <w:marRight w:val="0"/>
          <w:marTop w:val="0"/>
          <w:marBottom w:val="285"/>
          <w:divBdr>
            <w:top w:val="none" w:sz="0" w:space="0" w:color="auto"/>
            <w:left w:val="none" w:sz="0" w:space="0" w:color="auto"/>
            <w:bottom w:val="none" w:sz="0" w:space="0" w:color="auto"/>
            <w:right w:val="none" w:sz="0" w:space="0" w:color="auto"/>
          </w:divBdr>
        </w:div>
        <w:div w:id="2121298016">
          <w:marLeft w:val="720"/>
          <w:marRight w:val="0"/>
          <w:marTop w:val="0"/>
          <w:marBottom w:val="285"/>
          <w:divBdr>
            <w:top w:val="none" w:sz="0" w:space="0" w:color="auto"/>
            <w:left w:val="none" w:sz="0" w:space="0" w:color="auto"/>
            <w:bottom w:val="none" w:sz="0" w:space="0" w:color="auto"/>
            <w:right w:val="none" w:sz="0" w:space="0" w:color="auto"/>
          </w:divBdr>
        </w:div>
      </w:divsChild>
    </w:div>
    <w:div w:id="1268122210">
      <w:bodyDiv w:val="1"/>
      <w:marLeft w:val="0"/>
      <w:marRight w:val="0"/>
      <w:marTop w:val="0"/>
      <w:marBottom w:val="0"/>
      <w:divBdr>
        <w:top w:val="none" w:sz="0" w:space="0" w:color="auto"/>
        <w:left w:val="none" w:sz="0" w:space="0" w:color="auto"/>
        <w:bottom w:val="none" w:sz="0" w:space="0" w:color="auto"/>
        <w:right w:val="none" w:sz="0" w:space="0" w:color="auto"/>
      </w:divBdr>
      <w:divsChild>
        <w:div w:id="1162505947">
          <w:marLeft w:val="360"/>
          <w:marRight w:val="0"/>
          <w:marTop w:val="200"/>
          <w:marBottom w:val="0"/>
          <w:divBdr>
            <w:top w:val="none" w:sz="0" w:space="0" w:color="auto"/>
            <w:left w:val="none" w:sz="0" w:space="0" w:color="auto"/>
            <w:bottom w:val="none" w:sz="0" w:space="0" w:color="auto"/>
            <w:right w:val="none" w:sz="0" w:space="0" w:color="auto"/>
          </w:divBdr>
        </w:div>
        <w:div w:id="1433622918">
          <w:marLeft w:val="360"/>
          <w:marRight w:val="0"/>
          <w:marTop w:val="200"/>
          <w:marBottom w:val="0"/>
          <w:divBdr>
            <w:top w:val="none" w:sz="0" w:space="0" w:color="auto"/>
            <w:left w:val="none" w:sz="0" w:space="0" w:color="auto"/>
            <w:bottom w:val="none" w:sz="0" w:space="0" w:color="auto"/>
            <w:right w:val="none" w:sz="0" w:space="0" w:color="auto"/>
          </w:divBdr>
        </w:div>
        <w:div w:id="693961463">
          <w:marLeft w:val="360"/>
          <w:marRight w:val="0"/>
          <w:marTop w:val="200"/>
          <w:marBottom w:val="0"/>
          <w:divBdr>
            <w:top w:val="none" w:sz="0" w:space="0" w:color="auto"/>
            <w:left w:val="none" w:sz="0" w:space="0" w:color="auto"/>
            <w:bottom w:val="none" w:sz="0" w:space="0" w:color="auto"/>
            <w:right w:val="none" w:sz="0" w:space="0" w:color="auto"/>
          </w:divBdr>
        </w:div>
      </w:divsChild>
    </w:div>
    <w:div w:id="1272278987">
      <w:bodyDiv w:val="1"/>
      <w:marLeft w:val="0"/>
      <w:marRight w:val="0"/>
      <w:marTop w:val="0"/>
      <w:marBottom w:val="0"/>
      <w:divBdr>
        <w:top w:val="none" w:sz="0" w:space="0" w:color="auto"/>
        <w:left w:val="none" w:sz="0" w:space="0" w:color="auto"/>
        <w:bottom w:val="none" w:sz="0" w:space="0" w:color="auto"/>
        <w:right w:val="none" w:sz="0" w:space="0" w:color="auto"/>
      </w:divBdr>
      <w:divsChild>
        <w:div w:id="1640645642">
          <w:marLeft w:val="360"/>
          <w:marRight w:val="0"/>
          <w:marTop w:val="200"/>
          <w:marBottom w:val="0"/>
          <w:divBdr>
            <w:top w:val="none" w:sz="0" w:space="0" w:color="auto"/>
            <w:left w:val="none" w:sz="0" w:space="0" w:color="auto"/>
            <w:bottom w:val="none" w:sz="0" w:space="0" w:color="auto"/>
            <w:right w:val="none" w:sz="0" w:space="0" w:color="auto"/>
          </w:divBdr>
        </w:div>
      </w:divsChild>
    </w:div>
    <w:div w:id="1281839661">
      <w:bodyDiv w:val="1"/>
      <w:marLeft w:val="0"/>
      <w:marRight w:val="0"/>
      <w:marTop w:val="0"/>
      <w:marBottom w:val="0"/>
      <w:divBdr>
        <w:top w:val="none" w:sz="0" w:space="0" w:color="auto"/>
        <w:left w:val="none" w:sz="0" w:space="0" w:color="auto"/>
        <w:bottom w:val="none" w:sz="0" w:space="0" w:color="auto"/>
        <w:right w:val="none" w:sz="0" w:space="0" w:color="auto"/>
      </w:divBdr>
    </w:div>
    <w:div w:id="1282762808">
      <w:bodyDiv w:val="1"/>
      <w:marLeft w:val="0"/>
      <w:marRight w:val="0"/>
      <w:marTop w:val="0"/>
      <w:marBottom w:val="0"/>
      <w:divBdr>
        <w:top w:val="none" w:sz="0" w:space="0" w:color="auto"/>
        <w:left w:val="none" w:sz="0" w:space="0" w:color="auto"/>
        <w:bottom w:val="none" w:sz="0" w:space="0" w:color="auto"/>
        <w:right w:val="none" w:sz="0" w:space="0" w:color="auto"/>
      </w:divBdr>
    </w:div>
    <w:div w:id="1282878428">
      <w:bodyDiv w:val="1"/>
      <w:marLeft w:val="0"/>
      <w:marRight w:val="0"/>
      <w:marTop w:val="0"/>
      <w:marBottom w:val="0"/>
      <w:divBdr>
        <w:top w:val="none" w:sz="0" w:space="0" w:color="auto"/>
        <w:left w:val="none" w:sz="0" w:space="0" w:color="auto"/>
        <w:bottom w:val="none" w:sz="0" w:space="0" w:color="auto"/>
        <w:right w:val="none" w:sz="0" w:space="0" w:color="auto"/>
      </w:divBdr>
      <w:divsChild>
        <w:div w:id="482356450">
          <w:marLeft w:val="0"/>
          <w:marRight w:val="0"/>
          <w:marTop w:val="0"/>
          <w:marBottom w:val="285"/>
          <w:divBdr>
            <w:top w:val="none" w:sz="0" w:space="0" w:color="auto"/>
            <w:left w:val="none" w:sz="0" w:space="0" w:color="auto"/>
            <w:bottom w:val="none" w:sz="0" w:space="0" w:color="auto"/>
            <w:right w:val="none" w:sz="0" w:space="0" w:color="auto"/>
          </w:divBdr>
        </w:div>
        <w:div w:id="1205171389">
          <w:marLeft w:val="0"/>
          <w:marRight w:val="0"/>
          <w:marTop w:val="0"/>
          <w:marBottom w:val="285"/>
          <w:divBdr>
            <w:top w:val="none" w:sz="0" w:space="0" w:color="auto"/>
            <w:left w:val="none" w:sz="0" w:space="0" w:color="auto"/>
            <w:bottom w:val="none" w:sz="0" w:space="0" w:color="auto"/>
            <w:right w:val="none" w:sz="0" w:space="0" w:color="auto"/>
          </w:divBdr>
        </w:div>
        <w:div w:id="1305622843">
          <w:marLeft w:val="0"/>
          <w:marRight w:val="0"/>
          <w:marTop w:val="0"/>
          <w:marBottom w:val="285"/>
          <w:divBdr>
            <w:top w:val="none" w:sz="0" w:space="0" w:color="auto"/>
            <w:left w:val="none" w:sz="0" w:space="0" w:color="auto"/>
            <w:bottom w:val="none" w:sz="0" w:space="0" w:color="auto"/>
            <w:right w:val="none" w:sz="0" w:space="0" w:color="auto"/>
          </w:divBdr>
        </w:div>
        <w:div w:id="146943445">
          <w:marLeft w:val="0"/>
          <w:marRight w:val="0"/>
          <w:marTop w:val="0"/>
          <w:marBottom w:val="285"/>
          <w:divBdr>
            <w:top w:val="none" w:sz="0" w:space="0" w:color="auto"/>
            <w:left w:val="none" w:sz="0" w:space="0" w:color="auto"/>
            <w:bottom w:val="none" w:sz="0" w:space="0" w:color="auto"/>
            <w:right w:val="none" w:sz="0" w:space="0" w:color="auto"/>
          </w:divBdr>
        </w:div>
      </w:divsChild>
    </w:div>
    <w:div w:id="1292052931">
      <w:bodyDiv w:val="1"/>
      <w:marLeft w:val="0"/>
      <w:marRight w:val="0"/>
      <w:marTop w:val="0"/>
      <w:marBottom w:val="0"/>
      <w:divBdr>
        <w:top w:val="none" w:sz="0" w:space="0" w:color="auto"/>
        <w:left w:val="none" w:sz="0" w:space="0" w:color="auto"/>
        <w:bottom w:val="none" w:sz="0" w:space="0" w:color="auto"/>
        <w:right w:val="none" w:sz="0" w:space="0" w:color="auto"/>
      </w:divBdr>
      <w:divsChild>
        <w:div w:id="1127897981">
          <w:marLeft w:val="720"/>
          <w:marRight w:val="0"/>
          <w:marTop w:val="200"/>
          <w:marBottom w:val="285"/>
          <w:divBdr>
            <w:top w:val="none" w:sz="0" w:space="0" w:color="auto"/>
            <w:left w:val="none" w:sz="0" w:space="0" w:color="auto"/>
            <w:bottom w:val="none" w:sz="0" w:space="0" w:color="auto"/>
            <w:right w:val="none" w:sz="0" w:space="0" w:color="auto"/>
          </w:divBdr>
        </w:div>
        <w:div w:id="688022866">
          <w:marLeft w:val="720"/>
          <w:marRight w:val="0"/>
          <w:marTop w:val="200"/>
          <w:marBottom w:val="285"/>
          <w:divBdr>
            <w:top w:val="none" w:sz="0" w:space="0" w:color="auto"/>
            <w:left w:val="none" w:sz="0" w:space="0" w:color="auto"/>
            <w:bottom w:val="none" w:sz="0" w:space="0" w:color="auto"/>
            <w:right w:val="none" w:sz="0" w:space="0" w:color="auto"/>
          </w:divBdr>
        </w:div>
        <w:div w:id="471675065">
          <w:marLeft w:val="720"/>
          <w:marRight w:val="0"/>
          <w:marTop w:val="200"/>
          <w:marBottom w:val="285"/>
          <w:divBdr>
            <w:top w:val="none" w:sz="0" w:space="0" w:color="auto"/>
            <w:left w:val="none" w:sz="0" w:space="0" w:color="auto"/>
            <w:bottom w:val="none" w:sz="0" w:space="0" w:color="auto"/>
            <w:right w:val="none" w:sz="0" w:space="0" w:color="auto"/>
          </w:divBdr>
        </w:div>
      </w:divsChild>
    </w:div>
    <w:div w:id="1292133849">
      <w:bodyDiv w:val="1"/>
      <w:marLeft w:val="0"/>
      <w:marRight w:val="0"/>
      <w:marTop w:val="0"/>
      <w:marBottom w:val="0"/>
      <w:divBdr>
        <w:top w:val="none" w:sz="0" w:space="0" w:color="auto"/>
        <w:left w:val="none" w:sz="0" w:space="0" w:color="auto"/>
        <w:bottom w:val="none" w:sz="0" w:space="0" w:color="auto"/>
        <w:right w:val="none" w:sz="0" w:space="0" w:color="auto"/>
      </w:divBdr>
      <w:divsChild>
        <w:div w:id="246615504">
          <w:marLeft w:val="734"/>
          <w:marRight w:val="0"/>
          <w:marTop w:val="200"/>
          <w:marBottom w:val="285"/>
          <w:divBdr>
            <w:top w:val="none" w:sz="0" w:space="0" w:color="auto"/>
            <w:left w:val="none" w:sz="0" w:space="0" w:color="auto"/>
            <w:bottom w:val="none" w:sz="0" w:space="0" w:color="auto"/>
            <w:right w:val="none" w:sz="0" w:space="0" w:color="auto"/>
          </w:divBdr>
        </w:div>
        <w:div w:id="1634797858">
          <w:marLeft w:val="734"/>
          <w:marRight w:val="0"/>
          <w:marTop w:val="200"/>
          <w:marBottom w:val="285"/>
          <w:divBdr>
            <w:top w:val="none" w:sz="0" w:space="0" w:color="auto"/>
            <w:left w:val="none" w:sz="0" w:space="0" w:color="auto"/>
            <w:bottom w:val="none" w:sz="0" w:space="0" w:color="auto"/>
            <w:right w:val="none" w:sz="0" w:space="0" w:color="auto"/>
          </w:divBdr>
        </w:div>
        <w:div w:id="586884508">
          <w:marLeft w:val="734"/>
          <w:marRight w:val="0"/>
          <w:marTop w:val="200"/>
          <w:marBottom w:val="285"/>
          <w:divBdr>
            <w:top w:val="none" w:sz="0" w:space="0" w:color="auto"/>
            <w:left w:val="none" w:sz="0" w:space="0" w:color="auto"/>
            <w:bottom w:val="none" w:sz="0" w:space="0" w:color="auto"/>
            <w:right w:val="none" w:sz="0" w:space="0" w:color="auto"/>
          </w:divBdr>
        </w:div>
        <w:div w:id="1099328418">
          <w:marLeft w:val="734"/>
          <w:marRight w:val="0"/>
          <w:marTop w:val="200"/>
          <w:marBottom w:val="285"/>
          <w:divBdr>
            <w:top w:val="none" w:sz="0" w:space="0" w:color="auto"/>
            <w:left w:val="none" w:sz="0" w:space="0" w:color="auto"/>
            <w:bottom w:val="none" w:sz="0" w:space="0" w:color="auto"/>
            <w:right w:val="none" w:sz="0" w:space="0" w:color="auto"/>
          </w:divBdr>
        </w:div>
      </w:divsChild>
    </w:div>
    <w:div w:id="1295020961">
      <w:bodyDiv w:val="1"/>
      <w:marLeft w:val="0"/>
      <w:marRight w:val="0"/>
      <w:marTop w:val="0"/>
      <w:marBottom w:val="0"/>
      <w:divBdr>
        <w:top w:val="none" w:sz="0" w:space="0" w:color="auto"/>
        <w:left w:val="none" w:sz="0" w:space="0" w:color="auto"/>
        <w:bottom w:val="none" w:sz="0" w:space="0" w:color="auto"/>
        <w:right w:val="none" w:sz="0" w:space="0" w:color="auto"/>
      </w:divBdr>
    </w:div>
    <w:div w:id="1295528228">
      <w:bodyDiv w:val="1"/>
      <w:marLeft w:val="0"/>
      <w:marRight w:val="0"/>
      <w:marTop w:val="0"/>
      <w:marBottom w:val="0"/>
      <w:divBdr>
        <w:top w:val="none" w:sz="0" w:space="0" w:color="auto"/>
        <w:left w:val="none" w:sz="0" w:space="0" w:color="auto"/>
        <w:bottom w:val="none" w:sz="0" w:space="0" w:color="auto"/>
        <w:right w:val="none" w:sz="0" w:space="0" w:color="auto"/>
      </w:divBdr>
      <w:divsChild>
        <w:div w:id="1628924697">
          <w:marLeft w:val="677"/>
          <w:marRight w:val="0"/>
          <w:marTop w:val="0"/>
          <w:marBottom w:val="283"/>
          <w:divBdr>
            <w:top w:val="none" w:sz="0" w:space="0" w:color="auto"/>
            <w:left w:val="none" w:sz="0" w:space="0" w:color="auto"/>
            <w:bottom w:val="none" w:sz="0" w:space="0" w:color="auto"/>
            <w:right w:val="none" w:sz="0" w:space="0" w:color="auto"/>
          </w:divBdr>
        </w:div>
      </w:divsChild>
    </w:div>
    <w:div w:id="1296788405">
      <w:bodyDiv w:val="1"/>
      <w:marLeft w:val="0"/>
      <w:marRight w:val="0"/>
      <w:marTop w:val="0"/>
      <w:marBottom w:val="0"/>
      <w:divBdr>
        <w:top w:val="none" w:sz="0" w:space="0" w:color="auto"/>
        <w:left w:val="none" w:sz="0" w:space="0" w:color="auto"/>
        <w:bottom w:val="none" w:sz="0" w:space="0" w:color="auto"/>
        <w:right w:val="none" w:sz="0" w:space="0" w:color="auto"/>
      </w:divBdr>
    </w:div>
    <w:div w:id="1300846484">
      <w:bodyDiv w:val="1"/>
      <w:marLeft w:val="0"/>
      <w:marRight w:val="0"/>
      <w:marTop w:val="0"/>
      <w:marBottom w:val="0"/>
      <w:divBdr>
        <w:top w:val="none" w:sz="0" w:space="0" w:color="auto"/>
        <w:left w:val="none" w:sz="0" w:space="0" w:color="auto"/>
        <w:bottom w:val="none" w:sz="0" w:space="0" w:color="auto"/>
        <w:right w:val="none" w:sz="0" w:space="0" w:color="auto"/>
      </w:divBdr>
    </w:div>
    <w:div w:id="1305085150">
      <w:bodyDiv w:val="1"/>
      <w:marLeft w:val="0"/>
      <w:marRight w:val="0"/>
      <w:marTop w:val="0"/>
      <w:marBottom w:val="0"/>
      <w:divBdr>
        <w:top w:val="none" w:sz="0" w:space="0" w:color="auto"/>
        <w:left w:val="none" w:sz="0" w:space="0" w:color="auto"/>
        <w:bottom w:val="none" w:sz="0" w:space="0" w:color="auto"/>
        <w:right w:val="none" w:sz="0" w:space="0" w:color="auto"/>
      </w:divBdr>
      <w:divsChild>
        <w:div w:id="1579318588">
          <w:marLeft w:val="806"/>
          <w:marRight w:val="0"/>
          <w:marTop w:val="200"/>
          <w:marBottom w:val="285"/>
          <w:divBdr>
            <w:top w:val="none" w:sz="0" w:space="0" w:color="auto"/>
            <w:left w:val="none" w:sz="0" w:space="0" w:color="auto"/>
            <w:bottom w:val="none" w:sz="0" w:space="0" w:color="auto"/>
            <w:right w:val="none" w:sz="0" w:space="0" w:color="auto"/>
          </w:divBdr>
        </w:div>
        <w:div w:id="1334533324">
          <w:marLeft w:val="806"/>
          <w:marRight w:val="0"/>
          <w:marTop w:val="200"/>
          <w:marBottom w:val="285"/>
          <w:divBdr>
            <w:top w:val="none" w:sz="0" w:space="0" w:color="auto"/>
            <w:left w:val="none" w:sz="0" w:space="0" w:color="auto"/>
            <w:bottom w:val="none" w:sz="0" w:space="0" w:color="auto"/>
            <w:right w:val="none" w:sz="0" w:space="0" w:color="auto"/>
          </w:divBdr>
        </w:div>
        <w:div w:id="1862402589">
          <w:marLeft w:val="806"/>
          <w:marRight w:val="0"/>
          <w:marTop w:val="200"/>
          <w:marBottom w:val="285"/>
          <w:divBdr>
            <w:top w:val="none" w:sz="0" w:space="0" w:color="auto"/>
            <w:left w:val="none" w:sz="0" w:space="0" w:color="auto"/>
            <w:bottom w:val="none" w:sz="0" w:space="0" w:color="auto"/>
            <w:right w:val="none" w:sz="0" w:space="0" w:color="auto"/>
          </w:divBdr>
        </w:div>
        <w:div w:id="1210843462">
          <w:marLeft w:val="806"/>
          <w:marRight w:val="0"/>
          <w:marTop w:val="200"/>
          <w:marBottom w:val="285"/>
          <w:divBdr>
            <w:top w:val="none" w:sz="0" w:space="0" w:color="auto"/>
            <w:left w:val="none" w:sz="0" w:space="0" w:color="auto"/>
            <w:bottom w:val="none" w:sz="0" w:space="0" w:color="auto"/>
            <w:right w:val="none" w:sz="0" w:space="0" w:color="auto"/>
          </w:divBdr>
        </w:div>
        <w:div w:id="943540260">
          <w:marLeft w:val="806"/>
          <w:marRight w:val="0"/>
          <w:marTop w:val="200"/>
          <w:marBottom w:val="285"/>
          <w:divBdr>
            <w:top w:val="none" w:sz="0" w:space="0" w:color="auto"/>
            <w:left w:val="none" w:sz="0" w:space="0" w:color="auto"/>
            <w:bottom w:val="none" w:sz="0" w:space="0" w:color="auto"/>
            <w:right w:val="none" w:sz="0" w:space="0" w:color="auto"/>
          </w:divBdr>
        </w:div>
        <w:div w:id="551968920">
          <w:marLeft w:val="806"/>
          <w:marRight w:val="0"/>
          <w:marTop w:val="200"/>
          <w:marBottom w:val="285"/>
          <w:divBdr>
            <w:top w:val="none" w:sz="0" w:space="0" w:color="auto"/>
            <w:left w:val="none" w:sz="0" w:space="0" w:color="auto"/>
            <w:bottom w:val="none" w:sz="0" w:space="0" w:color="auto"/>
            <w:right w:val="none" w:sz="0" w:space="0" w:color="auto"/>
          </w:divBdr>
        </w:div>
        <w:div w:id="1016421561">
          <w:marLeft w:val="806"/>
          <w:marRight w:val="0"/>
          <w:marTop w:val="200"/>
          <w:marBottom w:val="285"/>
          <w:divBdr>
            <w:top w:val="none" w:sz="0" w:space="0" w:color="auto"/>
            <w:left w:val="none" w:sz="0" w:space="0" w:color="auto"/>
            <w:bottom w:val="none" w:sz="0" w:space="0" w:color="auto"/>
            <w:right w:val="none" w:sz="0" w:space="0" w:color="auto"/>
          </w:divBdr>
        </w:div>
      </w:divsChild>
    </w:div>
    <w:div w:id="1311903776">
      <w:bodyDiv w:val="1"/>
      <w:marLeft w:val="0"/>
      <w:marRight w:val="0"/>
      <w:marTop w:val="0"/>
      <w:marBottom w:val="0"/>
      <w:divBdr>
        <w:top w:val="none" w:sz="0" w:space="0" w:color="auto"/>
        <w:left w:val="none" w:sz="0" w:space="0" w:color="auto"/>
        <w:bottom w:val="none" w:sz="0" w:space="0" w:color="auto"/>
        <w:right w:val="none" w:sz="0" w:space="0" w:color="auto"/>
      </w:divBdr>
    </w:div>
    <w:div w:id="1315834943">
      <w:bodyDiv w:val="1"/>
      <w:marLeft w:val="0"/>
      <w:marRight w:val="0"/>
      <w:marTop w:val="0"/>
      <w:marBottom w:val="0"/>
      <w:divBdr>
        <w:top w:val="none" w:sz="0" w:space="0" w:color="auto"/>
        <w:left w:val="none" w:sz="0" w:space="0" w:color="auto"/>
        <w:bottom w:val="none" w:sz="0" w:space="0" w:color="auto"/>
        <w:right w:val="none" w:sz="0" w:space="0" w:color="auto"/>
      </w:divBdr>
    </w:div>
    <w:div w:id="1323701650">
      <w:bodyDiv w:val="1"/>
      <w:marLeft w:val="0"/>
      <w:marRight w:val="0"/>
      <w:marTop w:val="0"/>
      <w:marBottom w:val="0"/>
      <w:divBdr>
        <w:top w:val="none" w:sz="0" w:space="0" w:color="auto"/>
        <w:left w:val="none" w:sz="0" w:space="0" w:color="auto"/>
        <w:bottom w:val="none" w:sz="0" w:space="0" w:color="auto"/>
        <w:right w:val="none" w:sz="0" w:space="0" w:color="auto"/>
      </w:divBdr>
      <w:divsChild>
        <w:div w:id="2080520089">
          <w:marLeft w:val="677"/>
          <w:marRight w:val="0"/>
          <w:marTop w:val="0"/>
          <w:marBottom w:val="283"/>
          <w:divBdr>
            <w:top w:val="none" w:sz="0" w:space="0" w:color="auto"/>
            <w:left w:val="none" w:sz="0" w:space="0" w:color="auto"/>
            <w:bottom w:val="none" w:sz="0" w:space="0" w:color="auto"/>
            <w:right w:val="none" w:sz="0" w:space="0" w:color="auto"/>
          </w:divBdr>
        </w:div>
        <w:div w:id="1976641100">
          <w:marLeft w:val="677"/>
          <w:marRight w:val="0"/>
          <w:marTop w:val="0"/>
          <w:marBottom w:val="283"/>
          <w:divBdr>
            <w:top w:val="none" w:sz="0" w:space="0" w:color="auto"/>
            <w:left w:val="none" w:sz="0" w:space="0" w:color="auto"/>
            <w:bottom w:val="none" w:sz="0" w:space="0" w:color="auto"/>
            <w:right w:val="none" w:sz="0" w:space="0" w:color="auto"/>
          </w:divBdr>
        </w:div>
        <w:div w:id="850686732">
          <w:marLeft w:val="677"/>
          <w:marRight w:val="0"/>
          <w:marTop w:val="0"/>
          <w:marBottom w:val="283"/>
          <w:divBdr>
            <w:top w:val="none" w:sz="0" w:space="0" w:color="auto"/>
            <w:left w:val="none" w:sz="0" w:space="0" w:color="auto"/>
            <w:bottom w:val="none" w:sz="0" w:space="0" w:color="auto"/>
            <w:right w:val="none" w:sz="0" w:space="0" w:color="auto"/>
          </w:divBdr>
        </w:div>
      </w:divsChild>
    </w:div>
    <w:div w:id="1329207962">
      <w:bodyDiv w:val="1"/>
      <w:marLeft w:val="0"/>
      <w:marRight w:val="0"/>
      <w:marTop w:val="0"/>
      <w:marBottom w:val="0"/>
      <w:divBdr>
        <w:top w:val="none" w:sz="0" w:space="0" w:color="auto"/>
        <w:left w:val="none" w:sz="0" w:space="0" w:color="auto"/>
        <w:bottom w:val="none" w:sz="0" w:space="0" w:color="auto"/>
        <w:right w:val="none" w:sz="0" w:space="0" w:color="auto"/>
      </w:divBdr>
      <w:divsChild>
        <w:div w:id="508833829">
          <w:marLeft w:val="806"/>
          <w:marRight w:val="0"/>
          <w:marTop w:val="200"/>
          <w:marBottom w:val="285"/>
          <w:divBdr>
            <w:top w:val="none" w:sz="0" w:space="0" w:color="auto"/>
            <w:left w:val="none" w:sz="0" w:space="0" w:color="auto"/>
            <w:bottom w:val="none" w:sz="0" w:space="0" w:color="auto"/>
            <w:right w:val="none" w:sz="0" w:space="0" w:color="auto"/>
          </w:divBdr>
        </w:div>
        <w:div w:id="1787121619">
          <w:marLeft w:val="720"/>
          <w:marRight w:val="0"/>
          <w:marTop w:val="200"/>
          <w:marBottom w:val="285"/>
          <w:divBdr>
            <w:top w:val="none" w:sz="0" w:space="0" w:color="auto"/>
            <w:left w:val="none" w:sz="0" w:space="0" w:color="auto"/>
            <w:bottom w:val="none" w:sz="0" w:space="0" w:color="auto"/>
            <w:right w:val="none" w:sz="0" w:space="0" w:color="auto"/>
          </w:divBdr>
        </w:div>
        <w:div w:id="1221551947">
          <w:marLeft w:val="720"/>
          <w:marRight w:val="0"/>
          <w:marTop w:val="200"/>
          <w:marBottom w:val="285"/>
          <w:divBdr>
            <w:top w:val="none" w:sz="0" w:space="0" w:color="auto"/>
            <w:left w:val="none" w:sz="0" w:space="0" w:color="auto"/>
            <w:bottom w:val="none" w:sz="0" w:space="0" w:color="auto"/>
            <w:right w:val="none" w:sz="0" w:space="0" w:color="auto"/>
          </w:divBdr>
        </w:div>
      </w:divsChild>
    </w:div>
    <w:div w:id="1332029517">
      <w:bodyDiv w:val="1"/>
      <w:marLeft w:val="0"/>
      <w:marRight w:val="0"/>
      <w:marTop w:val="0"/>
      <w:marBottom w:val="0"/>
      <w:divBdr>
        <w:top w:val="none" w:sz="0" w:space="0" w:color="auto"/>
        <w:left w:val="none" w:sz="0" w:space="0" w:color="auto"/>
        <w:bottom w:val="none" w:sz="0" w:space="0" w:color="auto"/>
        <w:right w:val="none" w:sz="0" w:space="0" w:color="auto"/>
      </w:divBdr>
      <w:divsChild>
        <w:div w:id="1006400220">
          <w:marLeft w:val="720"/>
          <w:marRight w:val="0"/>
          <w:marTop w:val="200"/>
          <w:marBottom w:val="0"/>
          <w:divBdr>
            <w:top w:val="none" w:sz="0" w:space="0" w:color="auto"/>
            <w:left w:val="none" w:sz="0" w:space="0" w:color="auto"/>
            <w:bottom w:val="none" w:sz="0" w:space="0" w:color="auto"/>
            <w:right w:val="none" w:sz="0" w:space="0" w:color="auto"/>
          </w:divBdr>
        </w:div>
        <w:div w:id="1382437896">
          <w:marLeft w:val="720"/>
          <w:marRight w:val="0"/>
          <w:marTop w:val="200"/>
          <w:marBottom w:val="0"/>
          <w:divBdr>
            <w:top w:val="none" w:sz="0" w:space="0" w:color="auto"/>
            <w:left w:val="none" w:sz="0" w:space="0" w:color="auto"/>
            <w:bottom w:val="none" w:sz="0" w:space="0" w:color="auto"/>
            <w:right w:val="none" w:sz="0" w:space="0" w:color="auto"/>
          </w:divBdr>
        </w:div>
        <w:div w:id="780297118">
          <w:marLeft w:val="720"/>
          <w:marRight w:val="0"/>
          <w:marTop w:val="200"/>
          <w:marBottom w:val="0"/>
          <w:divBdr>
            <w:top w:val="none" w:sz="0" w:space="0" w:color="auto"/>
            <w:left w:val="none" w:sz="0" w:space="0" w:color="auto"/>
            <w:bottom w:val="none" w:sz="0" w:space="0" w:color="auto"/>
            <w:right w:val="none" w:sz="0" w:space="0" w:color="auto"/>
          </w:divBdr>
        </w:div>
      </w:divsChild>
    </w:div>
    <w:div w:id="1335842596">
      <w:bodyDiv w:val="1"/>
      <w:marLeft w:val="0"/>
      <w:marRight w:val="0"/>
      <w:marTop w:val="0"/>
      <w:marBottom w:val="0"/>
      <w:divBdr>
        <w:top w:val="none" w:sz="0" w:space="0" w:color="auto"/>
        <w:left w:val="none" w:sz="0" w:space="0" w:color="auto"/>
        <w:bottom w:val="none" w:sz="0" w:space="0" w:color="auto"/>
        <w:right w:val="none" w:sz="0" w:space="0" w:color="auto"/>
      </w:divBdr>
      <w:divsChild>
        <w:div w:id="1817258926">
          <w:marLeft w:val="720"/>
          <w:marRight w:val="0"/>
          <w:marTop w:val="200"/>
          <w:marBottom w:val="285"/>
          <w:divBdr>
            <w:top w:val="none" w:sz="0" w:space="0" w:color="auto"/>
            <w:left w:val="none" w:sz="0" w:space="0" w:color="auto"/>
            <w:bottom w:val="none" w:sz="0" w:space="0" w:color="auto"/>
            <w:right w:val="none" w:sz="0" w:space="0" w:color="auto"/>
          </w:divBdr>
        </w:div>
        <w:div w:id="1736051889">
          <w:marLeft w:val="720"/>
          <w:marRight w:val="0"/>
          <w:marTop w:val="200"/>
          <w:marBottom w:val="285"/>
          <w:divBdr>
            <w:top w:val="none" w:sz="0" w:space="0" w:color="auto"/>
            <w:left w:val="none" w:sz="0" w:space="0" w:color="auto"/>
            <w:bottom w:val="none" w:sz="0" w:space="0" w:color="auto"/>
            <w:right w:val="none" w:sz="0" w:space="0" w:color="auto"/>
          </w:divBdr>
        </w:div>
        <w:div w:id="837961115">
          <w:marLeft w:val="720"/>
          <w:marRight w:val="0"/>
          <w:marTop w:val="200"/>
          <w:marBottom w:val="285"/>
          <w:divBdr>
            <w:top w:val="none" w:sz="0" w:space="0" w:color="auto"/>
            <w:left w:val="none" w:sz="0" w:space="0" w:color="auto"/>
            <w:bottom w:val="none" w:sz="0" w:space="0" w:color="auto"/>
            <w:right w:val="none" w:sz="0" w:space="0" w:color="auto"/>
          </w:divBdr>
        </w:div>
        <w:div w:id="933171153">
          <w:marLeft w:val="720"/>
          <w:marRight w:val="0"/>
          <w:marTop w:val="200"/>
          <w:marBottom w:val="285"/>
          <w:divBdr>
            <w:top w:val="none" w:sz="0" w:space="0" w:color="auto"/>
            <w:left w:val="none" w:sz="0" w:space="0" w:color="auto"/>
            <w:bottom w:val="none" w:sz="0" w:space="0" w:color="auto"/>
            <w:right w:val="none" w:sz="0" w:space="0" w:color="auto"/>
          </w:divBdr>
        </w:div>
      </w:divsChild>
    </w:div>
    <w:div w:id="1337727251">
      <w:bodyDiv w:val="1"/>
      <w:marLeft w:val="0"/>
      <w:marRight w:val="0"/>
      <w:marTop w:val="0"/>
      <w:marBottom w:val="0"/>
      <w:divBdr>
        <w:top w:val="none" w:sz="0" w:space="0" w:color="auto"/>
        <w:left w:val="none" w:sz="0" w:space="0" w:color="auto"/>
        <w:bottom w:val="none" w:sz="0" w:space="0" w:color="auto"/>
        <w:right w:val="none" w:sz="0" w:space="0" w:color="auto"/>
      </w:divBdr>
    </w:div>
    <w:div w:id="1338117349">
      <w:bodyDiv w:val="1"/>
      <w:marLeft w:val="0"/>
      <w:marRight w:val="0"/>
      <w:marTop w:val="0"/>
      <w:marBottom w:val="0"/>
      <w:divBdr>
        <w:top w:val="none" w:sz="0" w:space="0" w:color="auto"/>
        <w:left w:val="none" w:sz="0" w:space="0" w:color="auto"/>
        <w:bottom w:val="none" w:sz="0" w:space="0" w:color="auto"/>
        <w:right w:val="none" w:sz="0" w:space="0" w:color="auto"/>
      </w:divBdr>
      <w:divsChild>
        <w:div w:id="420025239">
          <w:marLeft w:val="446"/>
          <w:marRight w:val="0"/>
          <w:marTop w:val="0"/>
          <w:marBottom w:val="0"/>
          <w:divBdr>
            <w:top w:val="none" w:sz="0" w:space="0" w:color="auto"/>
            <w:left w:val="none" w:sz="0" w:space="0" w:color="auto"/>
            <w:bottom w:val="none" w:sz="0" w:space="0" w:color="auto"/>
            <w:right w:val="none" w:sz="0" w:space="0" w:color="auto"/>
          </w:divBdr>
        </w:div>
        <w:div w:id="1028261621">
          <w:marLeft w:val="446"/>
          <w:marRight w:val="0"/>
          <w:marTop w:val="0"/>
          <w:marBottom w:val="0"/>
          <w:divBdr>
            <w:top w:val="none" w:sz="0" w:space="0" w:color="auto"/>
            <w:left w:val="none" w:sz="0" w:space="0" w:color="auto"/>
            <w:bottom w:val="none" w:sz="0" w:space="0" w:color="auto"/>
            <w:right w:val="none" w:sz="0" w:space="0" w:color="auto"/>
          </w:divBdr>
        </w:div>
        <w:div w:id="21633665">
          <w:marLeft w:val="446"/>
          <w:marRight w:val="0"/>
          <w:marTop w:val="0"/>
          <w:marBottom w:val="0"/>
          <w:divBdr>
            <w:top w:val="none" w:sz="0" w:space="0" w:color="auto"/>
            <w:left w:val="none" w:sz="0" w:space="0" w:color="auto"/>
            <w:bottom w:val="none" w:sz="0" w:space="0" w:color="auto"/>
            <w:right w:val="none" w:sz="0" w:space="0" w:color="auto"/>
          </w:divBdr>
        </w:div>
      </w:divsChild>
    </w:div>
    <w:div w:id="1348629963">
      <w:bodyDiv w:val="1"/>
      <w:marLeft w:val="0"/>
      <w:marRight w:val="0"/>
      <w:marTop w:val="0"/>
      <w:marBottom w:val="0"/>
      <w:divBdr>
        <w:top w:val="none" w:sz="0" w:space="0" w:color="auto"/>
        <w:left w:val="none" w:sz="0" w:space="0" w:color="auto"/>
        <w:bottom w:val="none" w:sz="0" w:space="0" w:color="auto"/>
        <w:right w:val="none" w:sz="0" w:space="0" w:color="auto"/>
      </w:divBdr>
    </w:div>
    <w:div w:id="1350181704">
      <w:bodyDiv w:val="1"/>
      <w:marLeft w:val="0"/>
      <w:marRight w:val="0"/>
      <w:marTop w:val="0"/>
      <w:marBottom w:val="0"/>
      <w:divBdr>
        <w:top w:val="none" w:sz="0" w:space="0" w:color="auto"/>
        <w:left w:val="none" w:sz="0" w:space="0" w:color="auto"/>
        <w:bottom w:val="none" w:sz="0" w:space="0" w:color="auto"/>
        <w:right w:val="none" w:sz="0" w:space="0" w:color="auto"/>
      </w:divBdr>
      <w:divsChild>
        <w:div w:id="1028794399">
          <w:marLeft w:val="677"/>
          <w:marRight w:val="0"/>
          <w:marTop w:val="0"/>
          <w:marBottom w:val="283"/>
          <w:divBdr>
            <w:top w:val="none" w:sz="0" w:space="0" w:color="auto"/>
            <w:left w:val="none" w:sz="0" w:space="0" w:color="auto"/>
            <w:bottom w:val="none" w:sz="0" w:space="0" w:color="auto"/>
            <w:right w:val="none" w:sz="0" w:space="0" w:color="auto"/>
          </w:divBdr>
        </w:div>
      </w:divsChild>
    </w:div>
    <w:div w:id="1352489342">
      <w:bodyDiv w:val="1"/>
      <w:marLeft w:val="0"/>
      <w:marRight w:val="0"/>
      <w:marTop w:val="0"/>
      <w:marBottom w:val="0"/>
      <w:divBdr>
        <w:top w:val="none" w:sz="0" w:space="0" w:color="auto"/>
        <w:left w:val="none" w:sz="0" w:space="0" w:color="auto"/>
        <w:bottom w:val="none" w:sz="0" w:space="0" w:color="auto"/>
        <w:right w:val="none" w:sz="0" w:space="0" w:color="auto"/>
      </w:divBdr>
      <w:divsChild>
        <w:div w:id="739669096">
          <w:marLeft w:val="360"/>
          <w:marRight w:val="0"/>
          <w:marTop w:val="200"/>
          <w:marBottom w:val="0"/>
          <w:divBdr>
            <w:top w:val="none" w:sz="0" w:space="0" w:color="auto"/>
            <w:left w:val="none" w:sz="0" w:space="0" w:color="auto"/>
            <w:bottom w:val="none" w:sz="0" w:space="0" w:color="auto"/>
            <w:right w:val="none" w:sz="0" w:space="0" w:color="auto"/>
          </w:divBdr>
        </w:div>
        <w:div w:id="753361323">
          <w:marLeft w:val="360"/>
          <w:marRight w:val="0"/>
          <w:marTop w:val="200"/>
          <w:marBottom w:val="0"/>
          <w:divBdr>
            <w:top w:val="none" w:sz="0" w:space="0" w:color="auto"/>
            <w:left w:val="none" w:sz="0" w:space="0" w:color="auto"/>
            <w:bottom w:val="none" w:sz="0" w:space="0" w:color="auto"/>
            <w:right w:val="none" w:sz="0" w:space="0" w:color="auto"/>
          </w:divBdr>
        </w:div>
        <w:div w:id="1110659968">
          <w:marLeft w:val="360"/>
          <w:marRight w:val="0"/>
          <w:marTop w:val="200"/>
          <w:marBottom w:val="0"/>
          <w:divBdr>
            <w:top w:val="none" w:sz="0" w:space="0" w:color="auto"/>
            <w:left w:val="none" w:sz="0" w:space="0" w:color="auto"/>
            <w:bottom w:val="none" w:sz="0" w:space="0" w:color="auto"/>
            <w:right w:val="none" w:sz="0" w:space="0" w:color="auto"/>
          </w:divBdr>
        </w:div>
        <w:div w:id="701828854">
          <w:marLeft w:val="360"/>
          <w:marRight w:val="0"/>
          <w:marTop w:val="200"/>
          <w:marBottom w:val="0"/>
          <w:divBdr>
            <w:top w:val="none" w:sz="0" w:space="0" w:color="auto"/>
            <w:left w:val="none" w:sz="0" w:space="0" w:color="auto"/>
            <w:bottom w:val="none" w:sz="0" w:space="0" w:color="auto"/>
            <w:right w:val="none" w:sz="0" w:space="0" w:color="auto"/>
          </w:divBdr>
        </w:div>
        <w:div w:id="1366250916">
          <w:marLeft w:val="360"/>
          <w:marRight w:val="0"/>
          <w:marTop w:val="200"/>
          <w:marBottom w:val="0"/>
          <w:divBdr>
            <w:top w:val="none" w:sz="0" w:space="0" w:color="auto"/>
            <w:left w:val="none" w:sz="0" w:space="0" w:color="auto"/>
            <w:bottom w:val="none" w:sz="0" w:space="0" w:color="auto"/>
            <w:right w:val="none" w:sz="0" w:space="0" w:color="auto"/>
          </w:divBdr>
        </w:div>
        <w:div w:id="1360545482">
          <w:marLeft w:val="360"/>
          <w:marRight w:val="0"/>
          <w:marTop w:val="200"/>
          <w:marBottom w:val="0"/>
          <w:divBdr>
            <w:top w:val="none" w:sz="0" w:space="0" w:color="auto"/>
            <w:left w:val="none" w:sz="0" w:space="0" w:color="auto"/>
            <w:bottom w:val="none" w:sz="0" w:space="0" w:color="auto"/>
            <w:right w:val="none" w:sz="0" w:space="0" w:color="auto"/>
          </w:divBdr>
        </w:div>
      </w:divsChild>
    </w:div>
    <w:div w:id="1354648388">
      <w:bodyDiv w:val="1"/>
      <w:marLeft w:val="0"/>
      <w:marRight w:val="0"/>
      <w:marTop w:val="0"/>
      <w:marBottom w:val="0"/>
      <w:divBdr>
        <w:top w:val="none" w:sz="0" w:space="0" w:color="auto"/>
        <w:left w:val="none" w:sz="0" w:space="0" w:color="auto"/>
        <w:bottom w:val="none" w:sz="0" w:space="0" w:color="auto"/>
        <w:right w:val="none" w:sz="0" w:space="0" w:color="auto"/>
      </w:divBdr>
    </w:div>
    <w:div w:id="1355309484">
      <w:bodyDiv w:val="1"/>
      <w:marLeft w:val="0"/>
      <w:marRight w:val="0"/>
      <w:marTop w:val="0"/>
      <w:marBottom w:val="0"/>
      <w:divBdr>
        <w:top w:val="none" w:sz="0" w:space="0" w:color="auto"/>
        <w:left w:val="none" w:sz="0" w:space="0" w:color="auto"/>
        <w:bottom w:val="none" w:sz="0" w:space="0" w:color="auto"/>
        <w:right w:val="none" w:sz="0" w:space="0" w:color="auto"/>
      </w:divBdr>
      <w:divsChild>
        <w:div w:id="479274285">
          <w:marLeft w:val="0"/>
          <w:marRight w:val="0"/>
          <w:marTop w:val="200"/>
          <w:marBottom w:val="285"/>
          <w:divBdr>
            <w:top w:val="none" w:sz="0" w:space="0" w:color="auto"/>
            <w:left w:val="none" w:sz="0" w:space="0" w:color="auto"/>
            <w:bottom w:val="none" w:sz="0" w:space="0" w:color="auto"/>
            <w:right w:val="none" w:sz="0" w:space="0" w:color="auto"/>
          </w:divBdr>
        </w:div>
        <w:div w:id="1959405994">
          <w:marLeft w:val="0"/>
          <w:marRight w:val="0"/>
          <w:marTop w:val="200"/>
          <w:marBottom w:val="285"/>
          <w:divBdr>
            <w:top w:val="none" w:sz="0" w:space="0" w:color="auto"/>
            <w:left w:val="none" w:sz="0" w:space="0" w:color="auto"/>
            <w:bottom w:val="none" w:sz="0" w:space="0" w:color="auto"/>
            <w:right w:val="none" w:sz="0" w:space="0" w:color="auto"/>
          </w:divBdr>
        </w:div>
        <w:div w:id="683744723">
          <w:marLeft w:val="0"/>
          <w:marRight w:val="0"/>
          <w:marTop w:val="200"/>
          <w:marBottom w:val="285"/>
          <w:divBdr>
            <w:top w:val="none" w:sz="0" w:space="0" w:color="auto"/>
            <w:left w:val="none" w:sz="0" w:space="0" w:color="auto"/>
            <w:bottom w:val="none" w:sz="0" w:space="0" w:color="auto"/>
            <w:right w:val="none" w:sz="0" w:space="0" w:color="auto"/>
          </w:divBdr>
        </w:div>
        <w:div w:id="919289488">
          <w:marLeft w:val="0"/>
          <w:marRight w:val="0"/>
          <w:marTop w:val="200"/>
          <w:marBottom w:val="285"/>
          <w:divBdr>
            <w:top w:val="none" w:sz="0" w:space="0" w:color="auto"/>
            <w:left w:val="none" w:sz="0" w:space="0" w:color="auto"/>
            <w:bottom w:val="none" w:sz="0" w:space="0" w:color="auto"/>
            <w:right w:val="none" w:sz="0" w:space="0" w:color="auto"/>
          </w:divBdr>
        </w:div>
        <w:div w:id="810906254">
          <w:marLeft w:val="0"/>
          <w:marRight w:val="0"/>
          <w:marTop w:val="200"/>
          <w:marBottom w:val="285"/>
          <w:divBdr>
            <w:top w:val="none" w:sz="0" w:space="0" w:color="auto"/>
            <w:left w:val="none" w:sz="0" w:space="0" w:color="auto"/>
            <w:bottom w:val="none" w:sz="0" w:space="0" w:color="auto"/>
            <w:right w:val="none" w:sz="0" w:space="0" w:color="auto"/>
          </w:divBdr>
        </w:div>
      </w:divsChild>
    </w:div>
    <w:div w:id="1357194695">
      <w:bodyDiv w:val="1"/>
      <w:marLeft w:val="0"/>
      <w:marRight w:val="0"/>
      <w:marTop w:val="0"/>
      <w:marBottom w:val="0"/>
      <w:divBdr>
        <w:top w:val="none" w:sz="0" w:space="0" w:color="auto"/>
        <w:left w:val="none" w:sz="0" w:space="0" w:color="auto"/>
        <w:bottom w:val="none" w:sz="0" w:space="0" w:color="auto"/>
        <w:right w:val="none" w:sz="0" w:space="0" w:color="auto"/>
      </w:divBdr>
      <w:divsChild>
        <w:div w:id="1573001149">
          <w:marLeft w:val="720"/>
          <w:marRight w:val="0"/>
          <w:marTop w:val="200"/>
          <w:marBottom w:val="285"/>
          <w:divBdr>
            <w:top w:val="none" w:sz="0" w:space="0" w:color="auto"/>
            <w:left w:val="none" w:sz="0" w:space="0" w:color="auto"/>
            <w:bottom w:val="none" w:sz="0" w:space="0" w:color="auto"/>
            <w:right w:val="none" w:sz="0" w:space="0" w:color="auto"/>
          </w:divBdr>
        </w:div>
        <w:div w:id="1717663525">
          <w:marLeft w:val="720"/>
          <w:marRight w:val="0"/>
          <w:marTop w:val="200"/>
          <w:marBottom w:val="285"/>
          <w:divBdr>
            <w:top w:val="none" w:sz="0" w:space="0" w:color="auto"/>
            <w:left w:val="none" w:sz="0" w:space="0" w:color="auto"/>
            <w:bottom w:val="none" w:sz="0" w:space="0" w:color="auto"/>
            <w:right w:val="none" w:sz="0" w:space="0" w:color="auto"/>
          </w:divBdr>
        </w:div>
        <w:div w:id="374962666">
          <w:marLeft w:val="720"/>
          <w:marRight w:val="0"/>
          <w:marTop w:val="200"/>
          <w:marBottom w:val="285"/>
          <w:divBdr>
            <w:top w:val="none" w:sz="0" w:space="0" w:color="auto"/>
            <w:left w:val="none" w:sz="0" w:space="0" w:color="auto"/>
            <w:bottom w:val="none" w:sz="0" w:space="0" w:color="auto"/>
            <w:right w:val="none" w:sz="0" w:space="0" w:color="auto"/>
          </w:divBdr>
        </w:div>
        <w:div w:id="1121388049">
          <w:marLeft w:val="720"/>
          <w:marRight w:val="0"/>
          <w:marTop w:val="200"/>
          <w:marBottom w:val="285"/>
          <w:divBdr>
            <w:top w:val="none" w:sz="0" w:space="0" w:color="auto"/>
            <w:left w:val="none" w:sz="0" w:space="0" w:color="auto"/>
            <w:bottom w:val="none" w:sz="0" w:space="0" w:color="auto"/>
            <w:right w:val="none" w:sz="0" w:space="0" w:color="auto"/>
          </w:divBdr>
        </w:div>
        <w:div w:id="1144351406">
          <w:marLeft w:val="720"/>
          <w:marRight w:val="0"/>
          <w:marTop w:val="200"/>
          <w:marBottom w:val="285"/>
          <w:divBdr>
            <w:top w:val="none" w:sz="0" w:space="0" w:color="auto"/>
            <w:left w:val="none" w:sz="0" w:space="0" w:color="auto"/>
            <w:bottom w:val="none" w:sz="0" w:space="0" w:color="auto"/>
            <w:right w:val="none" w:sz="0" w:space="0" w:color="auto"/>
          </w:divBdr>
        </w:div>
        <w:div w:id="1402944646">
          <w:marLeft w:val="720"/>
          <w:marRight w:val="0"/>
          <w:marTop w:val="200"/>
          <w:marBottom w:val="285"/>
          <w:divBdr>
            <w:top w:val="none" w:sz="0" w:space="0" w:color="auto"/>
            <w:left w:val="none" w:sz="0" w:space="0" w:color="auto"/>
            <w:bottom w:val="none" w:sz="0" w:space="0" w:color="auto"/>
            <w:right w:val="none" w:sz="0" w:space="0" w:color="auto"/>
          </w:divBdr>
        </w:div>
        <w:div w:id="1260991634">
          <w:marLeft w:val="720"/>
          <w:marRight w:val="0"/>
          <w:marTop w:val="200"/>
          <w:marBottom w:val="285"/>
          <w:divBdr>
            <w:top w:val="none" w:sz="0" w:space="0" w:color="auto"/>
            <w:left w:val="none" w:sz="0" w:space="0" w:color="auto"/>
            <w:bottom w:val="none" w:sz="0" w:space="0" w:color="auto"/>
            <w:right w:val="none" w:sz="0" w:space="0" w:color="auto"/>
          </w:divBdr>
        </w:div>
      </w:divsChild>
    </w:div>
    <w:div w:id="1361079746">
      <w:bodyDiv w:val="1"/>
      <w:marLeft w:val="0"/>
      <w:marRight w:val="0"/>
      <w:marTop w:val="0"/>
      <w:marBottom w:val="0"/>
      <w:divBdr>
        <w:top w:val="none" w:sz="0" w:space="0" w:color="auto"/>
        <w:left w:val="none" w:sz="0" w:space="0" w:color="auto"/>
        <w:bottom w:val="none" w:sz="0" w:space="0" w:color="auto"/>
        <w:right w:val="none" w:sz="0" w:space="0" w:color="auto"/>
      </w:divBdr>
      <w:divsChild>
        <w:div w:id="773095280">
          <w:marLeft w:val="274"/>
          <w:marRight w:val="0"/>
          <w:marTop w:val="150"/>
          <w:marBottom w:val="0"/>
          <w:divBdr>
            <w:top w:val="none" w:sz="0" w:space="0" w:color="auto"/>
            <w:left w:val="none" w:sz="0" w:space="0" w:color="auto"/>
            <w:bottom w:val="none" w:sz="0" w:space="0" w:color="auto"/>
            <w:right w:val="none" w:sz="0" w:space="0" w:color="auto"/>
          </w:divBdr>
        </w:div>
        <w:div w:id="1528909270">
          <w:marLeft w:val="274"/>
          <w:marRight w:val="0"/>
          <w:marTop w:val="150"/>
          <w:marBottom w:val="0"/>
          <w:divBdr>
            <w:top w:val="none" w:sz="0" w:space="0" w:color="auto"/>
            <w:left w:val="none" w:sz="0" w:space="0" w:color="auto"/>
            <w:bottom w:val="none" w:sz="0" w:space="0" w:color="auto"/>
            <w:right w:val="none" w:sz="0" w:space="0" w:color="auto"/>
          </w:divBdr>
        </w:div>
        <w:div w:id="416101074">
          <w:marLeft w:val="274"/>
          <w:marRight w:val="0"/>
          <w:marTop w:val="150"/>
          <w:marBottom w:val="0"/>
          <w:divBdr>
            <w:top w:val="none" w:sz="0" w:space="0" w:color="auto"/>
            <w:left w:val="none" w:sz="0" w:space="0" w:color="auto"/>
            <w:bottom w:val="none" w:sz="0" w:space="0" w:color="auto"/>
            <w:right w:val="none" w:sz="0" w:space="0" w:color="auto"/>
          </w:divBdr>
        </w:div>
        <w:div w:id="580867046">
          <w:marLeft w:val="274"/>
          <w:marRight w:val="0"/>
          <w:marTop w:val="150"/>
          <w:marBottom w:val="0"/>
          <w:divBdr>
            <w:top w:val="none" w:sz="0" w:space="0" w:color="auto"/>
            <w:left w:val="none" w:sz="0" w:space="0" w:color="auto"/>
            <w:bottom w:val="none" w:sz="0" w:space="0" w:color="auto"/>
            <w:right w:val="none" w:sz="0" w:space="0" w:color="auto"/>
          </w:divBdr>
        </w:div>
      </w:divsChild>
    </w:div>
    <w:div w:id="1362244656">
      <w:bodyDiv w:val="1"/>
      <w:marLeft w:val="0"/>
      <w:marRight w:val="0"/>
      <w:marTop w:val="0"/>
      <w:marBottom w:val="0"/>
      <w:divBdr>
        <w:top w:val="none" w:sz="0" w:space="0" w:color="auto"/>
        <w:left w:val="none" w:sz="0" w:space="0" w:color="auto"/>
        <w:bottom w:val="none" w:sz="0" w:space="0" w:color="auto"/>
        <w:right w:val="none" w:sz="0" w:space="0" w:color="auto"/>
      </w:divBdr>
      <w:divsChild>
        <w:div w:id="221058759">
          <w:marLeft w:val="0"/>
          <w:marRight w:val="0"/>
          <w:marTop w:val="200"/>
          <w:marBottom w:val="285"/>
          <w:divBdr>
            <w:top w:val="none" w:sz="0" w:space="0" w:color="auto"/>
            <w:left w:val="none" w:sz="0" w:space="0" w:color="auto"/>
            <w:bottom w:val="none" w:sz="0" w:space="0" w:color="auto"/>
            <w:right w:val="none" w:sz="0" w:space="0" w:color="auto"/>
          </w:divBdr>
        </w:div>
      </w:divsChild>
    </w:div>
    <w:div w:id="1367872680">
      <w:bodyDiv w:val="1"/>
      <w:marLeft w:val="0"/>
      <w:marRight w:val="0"/>
      <w:marTop w:val="0"/>
      <w:marBottom w:val="0"/>
      <w:divBdr>
        <w:top w:val="none" w:sz="0" w:space="0" w:color="auto"/>
        <w:left w:val="none" w:sz="0" w:space="0" w:color="auto"/>
        <w:bottom w:val="none" w:sz="0" w:space="0" w:color="auto"/>
        <w:right w:val="none" w:sz="0" w:space="0" w:color="auto"/>
      </w:divBdr>
      <w:divsChild>
        <w:div w:id="155457143">
          <w:marLeft w:val="360"/>
          <w:marRight w:val="0"/>
          <w:marTop w:val="200"/>
          <w:marBottom w:val="0"/>
          <w:divBdr>
            <w:top w:val="none" w:sz="0" w:space="0" w:color="auto"/>
            <w:left w:val="none" w:sz="0" w:space="0" w:color="auto"/>
            <w:bottom w:val="none" w:sz="0" w:space="0" w:color="auto"/>
            <w:right w:val="none" w:sz="0" w:space="0" w:color="auto"/>
          </w:divBdr>
        </w:div>
      </w:divsChild>
    </w:div>
    <w:div w:id="1368020795">
      <w:bodyDiv w:val="1"/>
      <w:marLeft w:val="0"/>
      <w:marRight w:val="0"/>
      <w:marTop w:val="0"/>
      <w:marBottom w:val="0"/>
      <w:divBdr>
        <w:top w:val="none" w:sz="0" w:space="0" w:color="auto"/>
        <w:left w:val="none" w:sz="0" w:space="0" w:color="auto"/>
        <w:bottom w:val="none" w:sz="0" w:space="0" w:color="auto"/>
        <w:right w:val="none" w:sz="0" w:space="0" w:color="auto"/>
      </w:divBdr>
      <w:divsChild>
        <w:div w:id="1133450906">
          <w:marLeft w:val="274"/>
          <w:marRight w:val="0"/>
          <w:marTop w:val="150"/>
          <w:marBottom w:val="0"/>
          <w:divBdr>
            <w:top w:val="none" w:sz="0" w:space="0" w:color="auto"/>
            <w:left w:val="none" w:sz="0" w:space="0" w:color="auto"/>
            <w:bottom w:val="none" w:sz="0" w:space="0" w:color="auto"/>
            <w:right w:val="none" w:sz="0" w:space="0" w:color="auto"/>
          </w:divBdr>
        </w:div>
        <w:div w:id="279729743">
          <w:marLeft w:val="274"/>
          <w:marRight w:val="0"/>
          <w:marTop w:val="150"/>
          <w:marBottom w:val="0"/>
          <w:divBdr>
            <w:top w:val="none" w:sz="0" w:space="0" w:color="auto"/>
            <w:left w:val="none" w:sz="0" w:space="0" w:color="auto"/>
            <w:bottom w:val="none" w:sz="0" w:space="0" w:color="auto"/>
            <w:right w:val="none" w:sz="0" w:space="0" w:color="auto"/>
          </w:divBdr>
        </w:div>
        <w:div w:id="634288697">
          <w:marLeft w:val="274"/>
          <w:marRight w:val="0"/>
          <w:marTop w:val="150"/>
          <w:marBottom w:val="0"/>
          <w:divBdr>
            <w:top w:val="none" w:sz="0" w:space="0" w:color="auto"/>
            <w:left w:val="none" w:sz="0" w:space="0" w:color="auto"/>
            <w:bottom w:val="none" w:sz="0" w:space="0" w:color="auto"/>
            <w:right w:val="none" w:sz="0" w:space="0" w:color="auto"/>
          </w:divBdr>
        </w:div>
        <w:div w:id="792139262">
          <w:marLeft w:val="274"/>
          <w:marRight w:val="0"/>
          <w:marTop w:val="150"/>
          <w:marBottom w:val="0"/>
          <w:divBdr>
            <w:top w:val="none" w:sz="0" w:space="0" w:color="auto"/>
            <w:left w:val="none" w:sz="0" w:space="0" w:color="auto"/>
            <w:bottom w:val="none" w:sz="0" w:space="0" w:color="auto"/>
            <w:right w:val="none" w:sz="0" w:space="0" w:color="auto"/>
          </w:divBdr>
        </w:div>
      </w:divsChild>
    </w:div>
    <w:div w:id="1372610158">
      <w:bodyDiv w:val="1"/>
      <w:marLeft w:val="0"/>
      <w:marRight w:val="0"/>
      <w:marTop w:val="0"/>
      <w:marBottom w:val="0"/>
      <w:divBdr>
        <w:top w:val="none" w:sz="0" w:space="0" w:color="auto"/>
        <w:left w:val="none" w:sz="0" w:space="0" w:color="auto"/>
        <w:bottom w:val="none" w:sz="0" w:space="0" w:color="auto"/>
        <w:right w:val="none" w:sz="0" w:space="0" w:color="auto"/>
      </w:divBdr>
      <w:divsChild>
        <w:div w:id="1922525380">
          <w:marLeft w:val="360"/>
          <w:marRight w:val="0"/>
          <w:marTop w:val="200"/>
          <w:marBottom w:val="0"/>
          <w:divBdr>
            <w:top w:val="none" w:sz="0" w:space="0" w:color="auto"/>
            <w:left w:val="none" w:sz="0" w:space="0" w:color="auto"/>
            <w:bottom w:val="none" w:sz="0" w:space="0" w:color="auto"/>
            <w:right w:val="none" w:sz="0" w:space="0" w:color="auto"/>
          </w:divBdr>
        </w:div>
        <w:div w:id="485626921">
          <w:marLeft w:val="360"/>
          <w:marRight w:val="0"/>
          <w:marTop w:val="200"/>
          <w:marBottom w:val="0"/>
          <w:divBdr>
            <w:top w:val="none" w:sz="0" w:space="0" w:color="auto"/>
            <w:left w:val="none" w:sz="0" w:space="0" w:color="auto"/>
            <w:bottom w:val="none" w:sz="0" w:space="0" w:color="auto"/>
            <w:right w:val="none" w:sz="0" w:space="0" w:color="auto"/>
          </w:divBdr>
        </w:div>
        <w:div w:id="1825467667">
          <w:marLeft w:val="360"/>
          <w:marRight w:val="0"/>
          <w:marTop w:val="200"/>
          <w:marBottom w:val="0"/>
          <w:divBdr>
            <w:top w:val="none" w:sz="0" w:space="0" w:color="auto"/>
            <w:left w:val="none" w:sz="0" w:space="0" w:color="auto"/>
            <w:bottom w:val="none" w:sz="0" w:space="0" w:color="auto"/>
            <w:right w:val="none" w:sz="0" w:space="0" w:color="auto"/>
          </w:divBdr>
        </w:div>
        <w:div w:id="751044929">
          <w:marLeft w:val="360"/>
          <w:marRight w:val="0"/>
          <w:marTop w:val="200"/>
          <w:marBottom w:val="0"/>
          <w:divBdr>
            <w:top w:val="none" w:sz="0" w:space="0" w:color="auto"/>
            <w:left w:val="none" w:sz="0" w:space="0" w:color="auto"/>
            <w:bottom w:val="none" w:sz="0" w:space="0" w:color="auto"/>
            <w:right w:val="none" w:sz="0" w:space="0" w:color="auto"/>
          </w:divBdr>
        </w:div>
        <w:div w:id="2032756579">
          <w:marLeft w:val="360"/>
          <w:marRight w:val="0"/>
          <w:marTop w:val="200"/>
          <w:marBottom w:val="0"/>
          <w:divBdr>
            <w:top w:val="none" w:sz="0" w:space="0" w:color="auto"/>
            <w:left w:val="none" w:sz="0" w:space="0" w:color="auto"/>
            <w:bottom w:val="none" w:sz="0" w:space="0" w:color="auto"/>
            <w:right w:val="none" w:sz="0" w:space="0" w:color="auto"/>
          </w:divBdr>
        </w:div>
        <w:div w:id="722752858">
          <w:marLeft w:val="360"/>
          <w:marRight w:val="0"/>
          <w:marTop w:val="200"/>
          <w:marBottom w:val="0"/>
          <w:divBdr>
            <w:top w:val="none" w:sz="0" w:space="0" w:color="auto"/>
            <w:left w:val="none" w:sz="0" w:space="0" w:color="auto"/>
            <w:bottom w:val="none" w:sz="0" w:space="0" w:color="auto"/>
            <w:right w:val="none" w:sz="0" w:space="0" w:color="auto"/>
          </w:divBdr>
        </w:div>
        <w:div w:id="1715500119">
          <w:marLeft w:val="360"/>
          <w:marRight w:val="0"/>
          <w:marTop w:val="200"/>
          <w:marBottom w:val="0"/>
          <w:divBdr>
            <w:top w:val="none" w:sz="0" w:space="0" w:color="auto"/>
            <w:left w:val="none" w:sz="0" w:space="0" w:color="auto"/>
            <w:bottom w:val="none" w:sz="0" w:space="0" w:color="auto"/>
            <w:right w:val="none" w:sz="0" w:space="0" w:color="auto"/>
          </w:divBdr>
        </w:div>
      </w:divsChild>
    </w:div>
    <w:div w:id="1376268746">
      <w:bodyDiv w:val="1"/>
      <w:marLeft w:val="0"/>
      <w:marRight w:val="0"/>
      <w:marTop w:val="0"/>
      <w:marBottom w:val="0"/>
      <w:divBdr>
        <w:top w:val="none" w:sz="0" w:space="0" w:color="auto"/>
        <w:left w:val="none" w:sz="0" w:space="0" w:color="auto"/>
        <w:bottom w:val="none" w:sz="0" w:space="0" w:color="auto"/>
        <w:right w:val="none" w:sz="0" w:space="0" w:color="auto"/>
      </w:divBdr>
      <w:divsChild>
        <w:div w:id="774398963">
          <w:marLeft w:val="274"/>
          <w:marRight w:val="0"/>
          <w:marTop w:val="150"/>
          <w:marBottom w:val="0"/>
          <w:divBdr>
            <w:top w:val="none" w:sz="0" w:space="0" w:color="auto"/>
            <w:left w:val="none" w:sz="0" w:space="0" w:color="auto"/>
            <w:bottom w:val="none" w:sz="0" w:space="0" w:color="auto"/>
            <w:right w:val="none" w:sz="0" w:space="0" w:color="auto"/>
          </w:divBdr>
        </w:div>
        <w:div w:id="604576323">
          <w:marLeft w:val="274"/>
          <w:marRight w:val="0"/>
          <w:marTop w:val="150"/>
          <w:marBottom w:val="0"/>
          <w:divBdr>
            <w:top w:val="none" w:sz="0" w:space="0" w:color="auto"/>
            <w:left w:val="none" w:sz="0" w:space="0" w:color="auto"/>
            <w:bottom w:val="none" w:sz="0" w:space="0" w:color="auto"/>
            <w:right w:val="none" w:sz="0" w:space="0" w:color="auto"/>
          </w:divBdr>
        </w:div>
        <w:div w:id="1494757265">
          <w:marLeft w:val="274"/>
          <w:marRight w:val="0"/>
          <w:marTop w:val="150"/>
          <w:marBottom w:val="0"/>
          <w:divBdr>
            <w:top w:val="none" w:sz="0" w:space="0" w:color="auto"/>
            <w:left w:val="none" w:sz="0" w:space="0" w:color="auto"/>
            <w:bottom w:val="none" w:sz="0" w:space="0" w:color="auto"/>
            <w:right w:val="none" w:sz="0" w:space="0" w:color="auto"/>
          </w:divBdr>
        </w:div>
      </w:divsChild>
    </w:div>
    <w:div w:id="1386561809">
      <w:bodyDiv w:val="1"/>
      <w:marLeft w:val="0"/>
      <w:marRight w:val="0"/>
      <w:marTop w:val="0"/>
      <w:marBottom w:val="0"/>
      <w:divBdr>
        <w:top w:val="none" w:sz="0" w:space="0" w:color="auto"/>
        <w:left w:val="none" w:sz="0" w:space="0" w:color="auto"/>
        <w:bottom w:val="none" w:sz="0" w:space="0" w:color="auto"/>
        <w:right w:val="none" w:sz="0" w:space="0" w:color="auto"/>
      </w:divBdr>
    </w:div>
    <w:div w:id="1386564339">
      <w:bodyDiv w:val="1"/>
      <w:marLeft w:val="0"/>
      <w:marRight w:val="0"/>
      <w:marTop w:val="0"/>
      <w:marBottom w:val="0"/>
      <w:divBdr>
        <w:top w:val="none" w:sz="0" w:space="0" w:color="auto"/>
        <w:left w:val="none" w:sz="0" w:space="0" w:color="auto"/>
        <w:bottom w:val="none" w:sz="0" w:space="0" w:color="auto"/>
        <w:right w:val="none" w:sz="0" w:space="0" w:color="auto"/>
      </w:divBdr>
    </w:div>
    <w:div w:id="1398898627">
      <w:bodyDiv w:val="1"/>
      <w:marLeft w:val="0"/>
      <w:marRight w:val="0"/>
      <w:marTop w:val="0"/>
      <w:marBottom w:val="0"/>
      <w:divBdr>
        <w:top w:val="none" w:sz="0" w:space="0" w:color="auto"/>
        <w:left w:val="none" w:sz="0" w:space="0" w:color="auto"/>
        <w:bottom w:val="none" w:sz="0" w:space="0" w:color="auto"/>
        <w:right w:val="none" w:sz="0" w:space="0" w:color="auto"/>
      </w:divBdr>
    </w:div>
    <w:div w:id="1416852900">
      <w:bodyDiv w:val="1"/>
      <w:marLeft w:val="0"/>
      <w:marRight w:val="0"/>
      <w:marTop w:val="0"/>
      <w:marBottom w:val="0"/>
      <w:divBdr>
        <w:top w:val="none" w:sz="0" w:space="0" w:color="auto"/>
        <w:left w:val="none" w:sz="0" w:space="0" w:color="auto"/>
        <w:bottom w:val="none" w:sz="0" w:space="0" w:color="auto"/>
        <w:right w:val="none" w:sz="0" w:space="0" w:color="auto"/>
      </w:divBdr>
      <w:divsChild>
        <w:div w:id="2103330396">
          <w:marLeft w:val="677"/>
          <w:marRight w:val="0"/>
          <w:marTop w:val="0"/>
          <w:marBottom w:val="285"/>
          <w:divBdr>
            <w:top w:val="none" w:sz="0" w:space="0" w:color="auto"/>
            <w:left w:val="none" w:sz="0" w:space="0" w:color="auto"/>
            <w:bottom w:val="none" w:sz="0" w:space="0" w:color="auto"/>
            <w:right w:val="none" w:sz="0" w:space="0" w:color="auto"/>
          </w:divBdr>
        </w:div>
        <w:div w:id="452597539">
          <w:marLeft w:val="677"/>
          <w:marRight w:val="0"/>
          <w:marTop w:val="0"/>
          <w:marBottom w:val="285"/>
          <w:divBdr>
            <w:top w:val="none" w:sz="0" w:space="0" w:color="auto"/>
            <w:left w:val="none" w:sz="0" w:space="0" w:color="auto"/>
            <w:bottom w:val="none" w:sz="0" w:space="0" w:color="auto"/>
            <w:right w:val="none" w:sz="0" w:space="0" w:color="auto"/>
          </w:divBdr>
        </w:div>
        <w:div w:id="1111556911">
          <w:marLeft w:val="677"/>
          <w:marRight w:val="0"/>
          <w:marTop w:val="0"/>
          <w:marBottom w:val="285"/>
          <w:divBdr>
            <w:top w:val="none" w:sz="0" w:space="0" w:color="auto"/>
            <w:left w:val="none" w:sz="0" w:space="0" w:color="auto"/>
            <w:bottom w:val="none" w:sz="0" w:space="0" w:color="auto"/>
            <w:right w:val="none" w:sz="0" w:space="0" w:color="auto"/>
          </w:divBdr>
        </w:div>
        <w:div w:id="298806695">
          <w:marLeft w:val="677"/>
          <w:marRight w:val="0"/>
          <w:marTop w:val="0"/>
          <w:marBottom w:val="285"/>
          <w:divBdr>
            <w:top w:val="none" w:sz="0" w:space="0" w:color="auto"/>
            <w:left w:val="none" w:sz="0" w:space="0" w:color="auto"/>
            <w:bottom w:val="none" w:sz="0" w:space="0" w:color="auto"/>
            <w:right w:val="none" w:sz="0" w:space="0" w:color="auto"/>
          </w:divBdr>
        </w:div>
      </w:divsChild>
    </w:div>
    <w:div w:id="1419668624">
      <w:bodyDiv w:val="1"/>
      <w:marLeft w:val="0"/>
      <w:marRight w:val="0"/>
      <w:marTop w:val="0"/>
      <w:marBottom w:val="0"/>
      <w:divBdr>
        <w:top w:val="none" w:sz="0" w:space="0" w:color="auto"/>
        <w:left w:val="none" w:sz="0" w:space="0" w:color="auto"/>
        <w:bottom w:val="none" w:sz="0" w:space="0" w:color="auto"/>
        <w:right w:val="none" w:sz="0" w:space="0" w:color="auto"/>
      </w:divBdr>
      <w:divsChild>
        <w:div w:id="779493833">
          <w:marLeft w:val="274"/>
          <w:marRight w:val="0"/>
          <w:marTop w:val="150"/>
          <w:marBottom w:val="0"/>
          <w:divBdr>
            <w:top w:val="none" w:sz="0" w:space="0" w:color="auto"/>
            <w:left w:val="none" w:sz="0" w:space="0" w:color="auto"/>
            <w:bottom w:val="none" w:sz="0" w:space="0" w:color="auto"/>
            <w:right w:val="none" w:sz="0" w:space="0" w:color="auto"/>
          </w:divBdr>
        </w:div>
        <w:div w:id="2048144791">
          <w:marLeft w:val="274"/>
          <w:marRight w:val="0"/>
          <w:marTop w:val="150"/>
          <w:marBottom w:val="0"/>
          <w:divBdr>
            <w:top w:val="none" w:sz="0" w:space="0" w:color="auto"/>
            <w:left w:val="none" w:sz="0" w:space="0" w:color="auto"/>
            <w:bottom w:val="none" w:sz="0" w:space="0" w:color="auto"/>
            <w:right w:val="none" w:sz="0" w:space="0" w:color="auto"/>
          </w:divBdr>
        </w:div>
        <w:div w:id="1459255756">
          <w:marLeft w:val="274"/>
          <w:marRight w:val="0"/>
          <w:marTop w:val="150"/>
          <w:marBottom w:val="0"/>
          <w:divBdr>
            <w:top w:val="none" w:sz="0" w:space="0" w:color="auto"/>
            <w:left w:val="none" w:sz="0" w:space="0" w:color="auto"/>
            <w:bottom w:val="none" w:sz="0" w:space="0" w:color="auto"/>
            <w:right w:val="none" w:sz="0" w:space="0" w:color="auto"/>
          </w:divBdr>
        </w:div>
        <w:div w:id="1955206883">
          <w:marLeft w:val="274"/>
          <w:marRight w:val="0"/>
          <w:marTop w:val="150"/>
          <w:marBottom w:val="0"/>
          <w:divBdr>
            <w:top w:val="none" w:sz="0" w:space="0" w:color="auto"/>
            <w:left w:val="none" w:sz="0" w:space="0" w:color="auto"/>
            <w:bottom w:val="none" w:sz="0" w:space="0" w:color="auto"/>
            <w:right w:val="none" w:sz="0" w:space="0" w:color="auto"/>
          </w:divBdr>
        </w:div>
        <w:div w:id="644508291">
          <w:marLeft w:val="274"/>
          <w:marRight w:val="0"/>
          <w:marTop w:val="150"/>
          <w:marBottom w:val="0"/>
          <w:divBdr>
            <w:top w:val="none" w:sz="0" w:space="0" w:color="auto"/>
            <w:left w:val="none" w:sz="0" w:space="0" w:color="auto"/>
            <w:bottom w:val="none" w:sz="0" w:space="0" w:color="auto"/>
            <w:right w:val="none" w:sz="0" w:space="0" w:color="auto"/>
          </w:divBdr>
        </w:div>
      </w:divsChild>
    </w:div>
    <w:div w:id="1427462076">
      <w:bodyDiv w:val="1"/>
      <w:marLeft w:val="0"/>
      <w:marRight w:val="0"/>
      <w:marTop w:val="0"/>
      <w:marBottom w:val="0"/>
      <w:divBdr>
        <w:top w:val="none" w:sz="0" w:space="0" w:color="auto"/>
        <w:left w:val="none" w:sz="0" w:space="0" w:color="auto"/>
        <w:bottom w:val="none" w:sz="0" w:space="0" w:color="auto"/>
        <w:right w:val="none" w:sz="0" w:space="0" w:color="auto"/>
      </w:divBdr>
    </w:div>
    <w:div w:id="1431466494">
      <w:bodyDiv w:val="1"/>
      <w:marLeft w:val="0"/>
      <w:marRight w:val="0"/>
      <w:marTop w:val="0"/>
      <w:marBottom w:val="0"/>
      <w:divBdr>
        <w:top w:val="none" w:sz="0" w:space="0" w:color="auto"/>
        <w:left w:val="none" w:sz="0" w:space="0" w:color="auto"/>
        <w:bottom w:val="none" w:sz="0" w:space="0" w:color="auto"/>
        <w:right w:val="none" w:sz="0" w:space="0" w:color="auto"/>
      </w:divBdr>
      <w:divsChild>
        <w:div w:id="1924485759">
          <w:marLeft w:val="806"/>
          <w:marRight w:val="0"/>
          <w:marTop w:val="200"/>
          <w:marBottom w:val="0"/>
          <w:divBdr>
            <w:top w:val="none" w:sz="0" w:space="0" w:color="auto"/>
            <w:left w:val="none" w:sz="0" w:space="0" w:color="auto"/>
            <w:bottom w:val="none" w:sz="0" w:space="0" w:color="auto"/>
            <w:right w:val="none" w:sz="0" w:space="0" w:color="auto"/>
          </w:divBdr>
        </w:div>
        <w:div w:id="2033218172">
          <w:marLeft w:val="806"/>
          <w:marRight w:val="0"/>
          <w:marTop w:val="200"/>
          <w:marBottom w:val="0"/>
          <w:divBdr>
            <w:top w:val="none" w:sz="0" w:space="0" w:color="auto"/>
            <w:left w:val="none" w:sz="0" w:space="0" w:color="auto"/>
            <w:bottom w:val="none" w:sz="0" w:space="0" w:color="auto"/>
            <w:right w:val="none" w:sz="0" w:space="0" w:color="auto"/>
          </w:divBdr>
        </w:div>
        <w:div w:id="1258446551">
          <w:marLeft w:val="806"/>
          <w:marRight w:val="0"/>
          <w:marTop w:val="200"/>
          <w:marBottom w:val="0"/>
          <w:divBdr>
            <w:top w:val="none" w:sz="0" w:space="0" w:color="auto"/>
            <w:left w:val="none" w:sz="0" w:space="0" w:color="auto"/>
            <w:bottom w:val="none" w:sz="0" w:space="0" w:color="auto"/>
            <w:right w:val="none" w:sz="0" w:space="0" w:color="auto"/>
          </w:divBdr>
        </w:div>
        <w:div w:id="175964462">
          <w:marLeft w:val="806"/>
          <w:marRight w:val="0"/>
          <w:marTop w:val="200"/>
          <w:marBottom w:val="0"/>
          <w:divBdr>
            <w:top w:val="none" w:sz="0" w:space="0" w:color="auto"/>
            <w:left w:val="none" w:sz="0" w:space="0" w:color="auto"/>
            <w:bottom w:val="none" w:sz="0" w:space="0" w:color="auto"/>
            <w:right w:val="none" w:sz="0" w:space="0" w:color="auto"/>
          </w:divBdr>
        </w:div>
      </w:divsChild>
    </w:div>
    <w:div w:id="1436485586">
      <w:bodyDiv w:val="1"/>
      <w:marLeft w:val="0"/>
      <w:marRight w:val="0"/>
      <w:marTop w:val="0"/>
      <w:marBottom w:val="0"/>
      <w:divBdr>
        <w:top w:val="none" w:sz="0" w:space="0" w:color="auto"/>
        <w:left w:val="none" w:sz="0" w:space="0" w:color="auto"/>
        <w:bottom w:val="none" w:sz="0" w:space="0" w:color="auto"/>
        <w:right w:val="none" w:sz="0" w:space="0" w:color="auto"/>
      </w:divBdr>
      <w:divsChild>
        <w:div w:id="584925783">
          <w:marLeft w:val="547"/>
          <w:marRight w:val="0"/>
          <w:marTop w:val="200"/>
          <w:marBottom w:val="285"/>
          <w:divBdr>
            <w:top w:val="none" w:sz="0" w:space="0" w:color="auto"/>
            <w:left w:val="none" w:sz="0" w:space="0" w:color="auto"/>
            <w:bottom w:val="none" w:sz="0" w:space="0" w:color="auto"/>
            <w:right w:val="none" w:sz="0" w:space="0" w:color="auto"/>
          </w:divBdr>
        </w:div>
        <w:div w:id="57442232">
          <w:marLeft w:val="547"/>
          <w:marRight w:val="0"/>
          <w:marTop w:val="200"/>
          <w:marBottom w:val="285"/>
          <w:divBdr>
            <w:top w:val="none" w:sz="0" w:space="0" w:color="auto"/>
            <w:left w:val="none" w:sz="0" w:space="0" w:color="auto"/>
            <w:bottom w:val="none" w:sz="0" w:space="0" w:color="auto"/>
            <w:right w:val="none" w:sz="0" w:space="0" w:color="auto"/>
          </w:divBdr>
        </w:div>
        <w:div w:id="104543304">
          <w:marLeft w:val="547"/>
          <w:marRight w:val="0"/>
          <w:marTop w:val="200"/>
          <w:marBottom w:val="285"/>
          <w:divBdr>
            <w:top w:val="none" w:sz="0" w:space="0" w:color="auto"/>
            <w:left w:val="none" w:sz="0" w:space="0" w:color="auto"/>
            <w:bottom w:val="none" w:sz="0" w:space="0" w:color="auto"/>
            <w:right w:val="none" w:sz="0" w:space="0" w:color="auto"/>
          </w:divBdr>
        </w:div>
      </w:divsChild>
    </w:div>
    <w:div w:id="1438139174">
      <w:bodyDiv w:val="1"/>
      <w:marLeft w:val="0"/>
      <w:marRight w:val="0"/>
      <w:marTop w:val="0"/>
      <w:marBottom w:val="0"/>
      <w:divBdr>
        <w:top w:val="none" w:sz="0" w:space="0" w:color="auto"/>
        <w:left w:val="none" w:sz="0" w:space="0" w:color="auto"/>
        <w:bottom w:val="none" w:sz="0" w:space="0" w:color="auto"/>
        <w:right w:val="none" w:sz="0" w:space="0" w:color="auto"/>
      </w:divBdr>
    </w:div>
    <w:div w:id="1448039222">
      <w:bodyDiv w:val="1"/>
      <w:marLeft w:val="0"/>
      <w:marRight w:val="0"/>
      <w:marTop w:val="0"/>
      <w:marBottom w:val="0"/>
      <w:divBdr>
        <w:top w:val="none" w:sz="0" w:space="0" w:color="auto"/>
        <w:left w:val="none" w:sz="0" w:space="0" w:color="auto"/>
        <w:bottom w:val="none" w:sz="0" w:space="0" w:color="auto"/>
        <w:right w:val="none" w:sz="0" w:space="0" w:color="auto"/>
      </w:divBdr>
      <w:divsChild>
        <w:div w:id="1060979217">
          <w:marLeft w:val="0"/>
          <w:marRight w:val="0"/>
          <w:marTop w:val="0"/>
          <w:marBottom w:val="283"/>
          <w:divBdr>
            <w:top w:val="none" w:sz="0" w:space="0" w:color="auto"/>
            <w:left w:val="none" w:sz="0" w:space="0" w:color="auto"/>
            <w:bottom w:val="none" w:sz="0" w:space="0" w:color="auto"/>
            <w:right w:val="none" w:sz="0" w:space="0" w:color="auto"/>
          </w:divBdr>
        </w:div>
        <w:div w:id="1239053641">
          <w:marLeft w:val="0"/>
          <w:marRight w:val="0"/>
          <w:marTop w:val="0"/>
          <w:marBottom w:val="283"/>
          <w:divBdr>
            <w:top w:val="none" w:sz="0" w:space="0" w:color="auto"/>
            <w:left w:val="none" w:sz="0" w:space="0" w:color="auto"/>
            <w:bottom w:val="none" w:sz="0" w:space="0" w:color="auto"/>
            <w:right w:val="none" w:sz="0" w:space="0" w:color="auto"/>
          </w:divBdr>
        </w:div>
        <w:div w:id="925770112">
          <w:marLeft w:val="0"/>
          <w:marRight w:val="0"/>
          <w:marTop w:val="0"/>
          <w:marBottom w:val="283"/>
          <w:divBdr>
            <w:top w:val="none" w:sz="0" w:space="0" w:color="auto"/>
            <w:left w:val="none" w:sz="0" w:space="0" w:color="auto"/>
            <w:bottom w:val="none" w:sz="0" w:space="0" w:color="auto"/>
            <w:right w:val="none" w:sz="0" w:space="0" w:color="auto"/>
          </w:divBdr>
        </w:div>
        <w:div w:id="2102026593">
          <w:marLeft w:val="0"/>
          <w:marRight w:val="0"/>
          <w:marTop w:val="0"/>
          <w:marBottom w:val="283"/>
          <w:divBdr>
            <w:top w:val="none" w:sz="0" w:space="0" w:color="auto"/>
            <w:left w:val="none" w:sz="0" w:space="0" w:color="auto"/>
            <w:bottom w:val="none" w:sz="0" w:space="0" w:color="auto"/>
            <w:right w:val="none" w:sz="0" w:space="0" w:color="auto"/>
          </w:divBdr>
        </w:div>
        <w:div w:id="447554377">
          <w:marLeft w:val="0"/>
          <w:marRight w:val="0"/>
          <w:marTop w:val="0"/>
          <w:marBottom w:val="283"/>
          <w:divBdr>
            <w:top w:val="none" w:sz="0" w:space="0" w:color="auto"/>
            <w:left w:val="none" w:sz="0" w:space="0" w:color="auto"/>
            <w:bottom w:val="none" w:sz="0" w:space="0" w:color="auto"/>
            <w:right w:val="none" w:sz="0" w:space="0" w:color="auto"/>
          </w:divBdr>
        </w:div>
        <w:div w:id="1985233980">
          <w:marLeft w:val="0"/>
          <w:marRight w:val="0"/>
          <w:marTop w:val="0"/>
          <w:marBottom w:val="283"/>
          <w:divBdr>
            <w:top w:val="none" w:sz="0" w:space="0" w:color="auto"/>
            <w:left w:val="none" w:sz="0" w:space="0" w:color="auto"/>
            <w:bottom w:val="none" w:sz="0" w:space="0" w:color="auto"/>
            <w:right w:val="none" w:sz="0" w:space="0" w:color="auto"/>
          </w:divBdr>
        </w:div>
        <w:div w:id="1595627085">
          <w:marLeft w:val="0"/>
          <w:marRight w:val="0"/>
          <w:marTop w:val="0"/>
          <w:marBottom w:val="283"/>
          <w:divBdr>
            <w:top w:val="none" w:sz="0" w:space="0" w:color="auto"/>
            <w:left w:val="none" w:sz="0" w:space="0" w:color="auto"/>
            <w:bottom w:val="none" w:sz="0" w:space="0" w:color="auto"/>
            <w:right w:val="none" w:sz="0" w:space="0" w:color="auto"/>
          </w:divBdr>
        </w:div>
        <w:div w:id="925186713">
          <w:marLeft w:val="0"/>
          <w:marRight w:val="0"/>
          <w:marTop w:val="0"/>
          <w:marBottom w:val="283"/>
          <w:divBdr>
            <w:top w:val="none" w:sz="0" w:space="0" w:color="auto"/>
            <w:left w:val="none" w:sz="0" w:space="0" w:color="auto"/>
            <w:bottom w:val="none" w:sz="0" w:space="0" w:color="auto"/>
            <w:right w:val="none" w:sz="0" w:space="0" w:color="auto"/>
          </w:divBdr>
        </w:div>
        <w:div w:id="149441714">
          <w:marLeft w:val="0"/>
          <w:marRight w:val="0"/>
          <w:marTop w:val="0"/>
          <w:marBottom w:val="283"/>
          <w:divBdr>
            <w:top w:val="none" w:sz="0" w:space="0" w:color="auto"/>
            <w:left w:val="none" w:sz="0" w:space="0" w:color="auto"/>
            <w:bottom w:val="none" w:sz="0" w:space="0" w:color="auto"/>
            <w:right w:val="none" w:sz="0" w:space="0" w:color="auto"/>
          </w:divBdr>
        </w:div>
      </w:divsChild>
    </w:div>
    <w:div w:id="1455246975">
      <w:bodyDiv w:val="1"/>
      <w:marLeft w:val="0"/>
      <w:marRight w:val="0"/>
      <w:marTop w:val="0"/>
      <w:marBottom w:val="0"/>
      <w:divBdr>
        <w:top w:val="none" w:sz="0" w:space="0" w:color="auto"/>
        <w:left w:val="none" w:sz="0" w:space="0" w:color="auto"/>
        <w:bottom w:val="none" w:sz="0" w:space="0" w:color="auto"/>
        <w:right w:val="none" w:sz="0" w:space="0" w:color="auto"/>
      </w:divBdr>
      <w:divsChild>
        <w:div w:id="1426684974">
          <w:marLeft w:val="360"/>
          <w:marRight w:val="0"/>
          <w:marTop w:val="200"/>
          <w:marBottom w:val="285"/>
          <w:divBdr>
            <w:top w:val="none" w:sz="0" w:space="0" w:color="auto"/>
            <w:left w:val="none" w:sz="0" w:space="0" w:color="auto"/>
            <w:bottom w:val="none" w:sz="0" w:space="0" w:color="auto"/>
            <w:right w:val="none" w:sz="0" w:space="0" w:color="auto"/>
          </w:divBdr>
        </w:div>
        <w:div w:id="1172642113">
          <w:marLeft w:val="360"/>
          <w:marRight w:val="0"/>
          <w:marTop w:val="200"/>
          <w:marBottom w:val="285"/>
          <w:divBdr>
            <w:top w:val="none" w:sz="0" w:space="0" w:color="auto"/>
            <w:left w:val="none" w:sz="0" w:space="0" w:color="auto"/>
            <w:bottom w:val="none" w:sz="0" w:space="0" w:color="auto"/>
            <w:right w:val="none" w:sz="0" w:space="0" w:color="auto"/>
          </w:divBdr>
        </w:div>
      </w:divsChild>
    </w:div>
    <w:div w:id="1464426755">
      <w:bodyDiv w:val="1"/>
      <w:marLeft w:val="0"/>
      <w:marRight w:val="0"/>
      <w:marTop w:val="0"/>
      <w:marBottom w:val="0"/>
      <w:divBdr>
        <w:top w:val="none" w:sz="0" w:space="0" w:color="auto"/>
        <w:left w:val="none" w:sz="0" w:space="0" w:color="auto"/>
        <w:bottom w:val="none" w:sz="0" w:space="0" w:color="auto"/>
        <w:right w:val="none" w:sz="0" w:space="0" w:color="auto"/>
      </w:divBdr>
      <w:divsChild>
        <w:div w:id="1752963018">
          <w:marLeft w:val="446"/>
          <w:marRight w:val="0"/>
          <w:marTop w:val="0"/>
          <w:marBottom w:val="0"/>
          <w:divBdr>
            <w:top w:val="none" w:sz="0" w:space="0" w:color="auto"/>
            <w:left w:val="none" w:sz="0" w:space="0" w:color="auto"/>
            <w:bottom w:val="none" w:sz="0" w:space="0" w:color="auto"/>
            <w:right w:val="none" w:sz="0" w:space="0" w:color="auto"/>
          </w:divBdr>
        </w:div>
        <w:div w:id="1554342716">
          <w:marLeft w:val="446"/>
          <w:marRight w:val="0"/>
          <w:marTop w:val="0"/>
          <w:marBottom w:val="0"/>
          <w:divBdr>
            <w:top w:val="none" w:sz="0" w:space="0" w:color="auto"/>
            <w:left w:val="none" w:sz="0" w:space="0" w:color="auto"/>
            <w:bottom w:val="none" w:sz="0" w:space="0" w:color="auto"/>
            <w:right w:val="none" w:sz="0" w:space="0" w:color="auto"/>
          </w:divBdr>
        </w:div>
        <w:div w:id="109132960">
          <w:marLeft w:val="446"/>
          <w:marRight w:val="0"/>
          <w:marTop w:val="0"/>
          <w:marBottom w:val="0"/>
          <w:divBdr>
            <w:top w:val="none" w:sz="0" w:space="0" w:color="auto"/>
            <w:left w:val="none" w:sz="0" w:space="0" w:color="auto"/>
            <w:bottom w:val="none" w:sz="0" w:space="0" w:color="auto"/>
            <w:right w:val="none" w:sz="0" w:space="0" w:color="auto"/>
          </w:divBdr>
        </w:div>
        <w:div w:id="1791851562">
          <w:marLeft w:val="446"/>
          <w:marRight w:val="0"/>
          <w:marTop w:val="0"/>
          <w:marBottom w:val="0"/>
          <w:divBdr>
            <w:top w:val="none" w:sz="0" w:space="0" w:color="auto"/>
            <w:left w:val="none" w:sz="0" w:space="0" w:color="auto"/>
            <w:bottom w:val="none" w:sz="0" w:space="0" w:color="auto"/>
            <w:right w:val="none" w:sz="0" w:space="0" w:color="auto"/>
          </w:divBdr>
        </w:div>
        <w:div w:id="1569263131">
          <w:marLeft w:val="446"/>
          <w:marRight w:val="0"/>
          <w:marTop w:val="0"/>
          <w:marBottom w:val="0"/>
          <w:divBdr>
            <w:top w:val="none" w:sz="0" w:space="0" w:color="auto"/>
            <w:left w:val="none" w:sz="0" w:space="0" w:color="auto"/>
            <w:bottom w:val="none" w:sz="0" w:space="0" w:color="auto"/>
            <w:right w:val="none" w:sz="0" w:space="0" w:color="auto"/>
          </w:divBdr>
        </w:div>
        <w:div w:id="1363046113">
          <w:marLeft w:val="446"/>
          <w:marRight w:val="0"/>
          <w:marTop w:val="0"/>
          <w:marBottom w:val="0"/>
          <w:divBdr>
            <w:top w:val="none" w:sz="0" w:space="0" w:color="auto"/>
            <w:left w:val="none" w:sz="0" w:space="0" w:color="auto"/>
            <w:bottom w:val="none" w:sz="0" w:space="0" w:color="auto"/>
            <w:right w:val="none" w:sz="0" w:space="0" w:color="auto"/>
          </w:divBdr>
        </w:div>
      </w:divsChild>
    </w:div>
    <w:div w:id="1466464242">
      <w:bodyDiv w:val="1"/>
      <w:marLeft w:val="0"/>
      <w:marRight w:val="0"/>
      <w:marTop w:val="0"/>
      <w:marBottom w:val="0"/>
      <w:divBdr>
        <w:top w:val="none" w:sz="0" w:space="0" w:color="auto"/>
        <w:left w:val="none" w:sz="0" w:space="0" w:color="auto"/>
        <w:bottom w:val="none" w:sz="0" w:space="0" w:color="auto"/>
        <w:right w:val="none" w:sz="0" w:space="0" w:color="auto"/>
      </w:divBdr>
      <w:divsChild>
        <w:div w:id="960646330">
          <w:marLeft w:val="677"/>
          <w:marRight w:val="0"/>
          <w:marTop w:val="0"/>
          <w:marBottom w:val="285"/>
          <w:divBdr>
            <w:top w:val="none" w:sz="0" w:space="0" w:color="auto"/>
            <w:left w:val="none" w:sz="0" w:space="0" w:color="auto"/>
            <w:bottom w:val="none" w:sz="0" w:space="0" w:color="auto"/>
            <w:right w:val="none" w:sz="0" w:space="0" w:color="auto"/>
          </w:divBdr>
        </w:div>
        <w:div w:id="1476798824">
          <w:marLeft w:val="677"/>
          <w:marRight w:val="0"/>
          <w:marTop w:val="0"/>
          <w:marBottom w:val="285"/>
          <w:divBdr>
            <w:top w:val="none" w:sz="0" w:space="0" w:color="auto"/>
            <w:left w:val="none" w:sz="0" w:space="0" w:color="auto"/>
            <w:bottom w:val="none" w:sz="0" w:space="0" w:color="auto"/>
            <w:right w:val="none" w:sz="0" w:space="0" w:color="auto"/>
          </w:divBdr>
        </w:div>
        <w:div w:id="1706442737">
          <w:marLeft w:val="677"/>
          <w:marRight w:val="0"/>
          <w:marTop w:val="0"/>
          <w:marBottom w:val="285"/>
          <w:divBdr>
            <w:top w:val="none" w:sz="0" w:space="0" w:color="auto"/>
            <w:left w:val="none" w:sz="0" w:space="0" w:color="auto"/>
            <w:bottom w:val="none" w:sz="0" w:space="0" w:color="auto"/>
            <w:right w:val="none" w:sz="0" w:space="0" w:color="auto"/>
          </w:divBdr>
        </w:div>
        <w:div w:id="738672053">
          <w:marLeft w:val="677"/>
          <w:marRight w:val="0"/>
          <w:marTop w:val="0"/>
          <w:marBottom w:val="285"/>
          <w:divBdr>
            <w:top w:val="none" w:sz="0" w:space="0" w:color="auto"/>
            <w:left w:val="none" w:sz="0" w:space="0" w:color="auto"/>
            <w:bottom w:val="none" w:sz="0" w:space="0" w:color="auto"/>
            <w:right w:val="none" w:sz="0" w:space="0" w:color="auto"/>
          </w:divBdr>
        </w:div>
        <w:div w:id="963659522">
          <w:marLeft w:val="677"/>
          <w:marRight w:val="0"/>
          <w:marTop w:val="0"/>
          <w:marBottom w:val="285"/>
          <w:divBdr>
            <w:top w:val="none" w:sz="0" w:space="0" w:color="auto"/>
            <w:left w:val="none" w:sz="0" w:space="0" w:color="auto"/>
            <w:bottom w:val="none" w:sz="0" w:space="0" w:color="auto"/>
            <w:right w:val="none" w:sz="0" w:space="0" w:color="auto"/>
          </w:divBdr>
        </w:div>
        <w:div w:id="2041127053">
          <w:marLeft w:val="677"/>
          <w:marRight w:val="0"/>
          <w:marTop w:val="0"/>
          <w:marBottom w:val="285"/>
          <w:divBdr>
            <w:top w:val="none" w:sz="0" w:space="0" w:color="auto"/>
            <w:left w:val="none" w:sz="0" w:space="0" w:color="auto"/>
            <w:bottom w:val="none" w:sz="0" w:space="0" w:color="auto"/>
            <w:right w:val="none" w:sz="0" w:space="0" w:color="auto"/>
          </w:divBdr>
        </w:div>
      </w:divsChild>
    </w:div>
    <w:div w:id="1490101527">
      <w:bodyDiv w:val="1"/>
      <w:marLeft w:val="0"/>
      <w:marRight w:val="0"/>
      <w:marTop w:val="0"/>
      <w:marBottom w:val="0"/>
      <w:divBdr>
        <w:top w:val="none" w:sz="0" w:space="0" w:color="auto"/>
        <w:left w:val="none" w:sz="0" w:space="0" w:color="auto"/>
        <w:bottom w:val="none" w:sz="0" w:space="0" w:color="auto"/>
        <w:right w:val="none" w:sz="0" w:space="0" w:color="auto"/>
      </w:divBdr>
    </w:div>
    <w:div w:id="1495754533">
      <w:bodyDiv w:val="1"/>
      <w:marLeft w:val="0"/>
      <w:marRight w:val="0"/>
      <w:marTop w:val="0"/>
      <w:marBottom w:val="0"/>
      <w:divBdr>
        <w:top w:val="none" w:sz="0" w:space="0" w:color="auto"/>
        <w:left w:val="none" w:sz="0" w:space="0" w:color="auto"/>
        <w:bottom w:val="none" w:sz="0" w:space="0" w:color="auto"/>
        <w:right w:val="none" w:sz="0" w:space="0" w:color="auto"/>
      </w:divBdr>
      <w:divsChild>
        <w:div w:id="1464425318">
          <w:marLeft w:val="0"/>
          <w:marRight w:val="0"/>
          <w:marTop w:val="0"/>
          <w:marBottom w:val="285"/>
          <w:divBdr>
            <w:top w:val="none" w:sz="0" w:space="0" w:color="auto"/>
            <w:left w:val="none" w:sz="0" w:space="0" w:color="auto"/>
            <w:bottom w:val="none" w:sz="0" w:space="0" w:color="auto"/>
            <w:right w:val="none" w:sz="0" w:space="0" w:color="auto"/>
          </w:divBdr>
        </w:div>
        <w:div w:id="42753233">
          <w:marLeft w:val="0"/>
          <w:marRight w:val="0"/>
          <w:marTop w:val="0"/>
          <w:marBottom w:val="285"/>
          <w:divBdr>
            <w:top w:val="none" w:sz="0" w:space="0" w:color="auto"/>
            <w:left w:val="none" w:sz="0" w:space="0" w:color="auto"/>
            <w:bottom w:val="none" w:sz="0" w:space="0" w:color="auto"/>
            <w:right w:val="none" w:sz="0" w:space="0" w:color="auto"/>
          </w:divBdr>
        </w:div>
        <w:div w:id="846595188">
          <w:marLeft w:val="0"/>
          <w:marRight w:val="0"/>
          <w:marTop w:val="0"/>
          <w:marBottom w:val="285"/>
          <w:divBdr>
            <w:top w:val="none" w:sz="0" w:space="0" w:color="auto"/>
            <w:left w:val="none" w:sz="0" w:space="0" w:color="auto"/>
            <w:bottom w:val="none" w:sz="0" w:space="0" w:color="auto"/>
            <w:right w:val="none" w:sz="0" w:space="0" w:color="auto"/>
          </w:divBdr>
        </w:div>
      </w:divsChild>
    </w:div>
    <w:div w:id="1498837625">
      <w:bodyDiv w:val="1"/>
      <w:marLeft w:val="0"/>
      <w:marRight w:val="0"/>
      <w:marTop w:val="0"/>
      <w:marBottom w:val="0"/>
      <w:divBdr>
        <w:top w:val="none" w:sz="0" w:space="0" w:color="auto"/>
        <w:left w:val="none" w:sz="0" w:space="0" w:color="auto"/>
        <w:bottom w:val="none" w:sz="0" w:space="0" w:color="auto"/>
        <w:right w:val="none" w:sz="0" w:space="0" w:color="auto"/>
      </w:divBdr>
      <w:divsChild>
        <w:div w:id="1681423307">
          <w:marLeft w:val="274"/>
          <w:marRight w:val="0"/>
          <w:marTop w:val="150"/>
          <w:marBottom w:val="0"/>
          <w:divBdr>
            <w:top w:val="none" w:sz="0" w:space="0" w:color="auto"/>
            <w:left w:val="none" w:sz="0" w:space="0" w:color="auto"/>
            <w:bottom w:val="none" w:sz="0" w:space="0" w:color="auto"/>
            <w:right w:val="none" w:sz="0" w:space="0" w:color="auto"/>
          </w:divBdr>
        </w:div>
        <w:div w:id="1827747760">
          <w:marLeft w:val="274"/>
          <w:marRight w:val="0"/>
          <w:marTop w:val="150"/>
          <w:marBottom w:val="0"/>
          <w:divBdr>
            <w:top w:val="none" w:sz="0" w:space="0" w:color="auto"/>
            <w:left w:val="none" w:sz="0" w:space="0" w:color="auto"/>
            <w:bottom w:val="none" w:sz="0" w:space="0" w:color="auto"/>
            <w:right w:val="none" w:sz="0" w:space="0" w:color="auto"/>
          </w:divBdr>
        </w:div>
        <w:div w:id="1933051689">
          <w:marLeft w:val="274"/>
          <w:marRight w:val="0"/>
          <w:marTop w:val="150"/>
          <w:marBottom w:val="0"/>
          <w:divBdr>
            <w:top w:val="none" w:sz="0" w:space="0" w:color="auto"/>
            <w:left w:val="none" w:sz="0" w:space="0" w:color="auto"/>
            <w:bottom w:val="none" w:sz="0" w:space="0" w:color="auto"/>
            <w:right w:val="none" w:sz="0" w:space="0" w:color="auto"/>
          </w:divBdr>
        </w:div>
        <w:div w:id="2145803990">
          <w:marLeft w:val="274"/>
          <w:marRight w:val="0"/>
          <w:marTop w:val="150"/>
          <w:marBottom w:val="0"/>
          <w:divBdr>
            <w:top w:val="none" w:sz="0" w:space="0" w:color="auto"/>
            <w:left w:val="none" w:sz="0" w:space="0" w:color="auto"/>
            <w:bottom w:val="none" w:sz="0" w:space="0" w:color="auto"/>
            <w:right w:val="none" w:sz="0" w:space="0" w:color="auto"/>
          </w:divBdr>
        </w:div>
      </w:divsChild>
    </w:div>
    <w:div w:id="1516773335">
      <w:bodyDiv w:val="1"/>
      <w:marLeft w:val="0"/>
      <w:marRight w:val="0"/>
      <w:marTop w:val="0"/>
      <w:marBottom w:val="0"/>
      <w:divBdr>
        <w:top w:val="none" w:sz="0" w:space="0" w:color="auto"/>
        <w:left w:val="none" w:sz="0" w:space="0" w:color="auto"/>
        <w:bottom w:val="none" w:sz="0" w:space="0" w:color="auto"/>
        <w:right w:val="none" w:sz="0" w:space="0" w:color="auto"/>
      </w:divBdr>
      <w:divsChild>
        <w:div w:id="1335260193">
          <w:marLeft w:val="360"/>
          <w:marRight w:val="0"/>
          <w:marTop w:val="200"/>
          <w:marBottom w:val="285"/>
          <w:divBdr>
            <w:top w:val="none" w:sz="0" w:space="0" w:color="auto"/>
            <w:left w:val="none" w:sz="0" w:space="0" w:color="auto"/>
            <w:bottom w:val="none" w:sz="0" w:space="0" w:color="auto"/>
            <w:right w:val="none" w:sz="0" w:space="0" w:color="auto"/>
          </w:divBdr>
        </w:div>
        <w:div w:id="992368611">
          <w:marLeft w:val="360"/>
          <w:marRight w:val="0"/>
          <w:marTop w:val="200"/>
          <w:marBottom w:val="285"/>
          <w:divBdr>
            <w:top w:val="none" w:sz="0" w:space="0" w:color="auto"/>
            <w:left w:val="none" w:sz="0" w:space="0" w:color="auto"/>
            <w:bottom w:val="none" w:sz="0" w:space="0" w:color="auto"/>
            <w:right w:val="none" w:sz="0" w:space="0" w:color="auto"/>
          </w:divBdr>
        </w:div>
        <w:div w:id="148788346">
          <w:marLeft w:val="360"/>
          <w:marRight w:val="0"/>
          <w:marTop w:val="200"/>
          <w:marBottom w:val="285"/>
          <w:divBdr>
            <w:top w:val="none" w:sz="0" w:space="0" w:color="auto"/>
            <w:left w:val="none" w:sz="0" w:space="0" w:color="auto"/>
            <w:bottom w:val="none" w:sz="0" w:space="0" w:color="auto"/>
            <w:right w:val="none" w:sz="0" w:space="0" w:color="auto"/>
          </w:divBdr>
        </w:div>
      </w:divsChild>
    </w:div>
    <w:div w:id="1519150932">
      <w:bodyDiv w:val="1"/>
      <w:marLeft w:val="0"/>
      <w:marRight w:val="0"/>
      <w:marTop w:val="0"/>
      <w:marBottom w:val="0"/>
      <w:divBdr>
        <w:top w:val="none" w:sz="0" w:space="0" w:color="auto"/>
        <w:left w:val="none" w:sz="0" w:space="0" w:color="auto"/>
        <w:bottom w:val="none" w:sz="0" w:space="0" w:color="auto"/>
        <w:right w:val="none" w:sz="0" w:space="0" w:color="auto"/>
      </w:divBdr>
    </w:div>
    <w:div w:id="1524174384">
      <w:bodyDiv w:val="1"/>
      <w:marLeft w:val="0"/>
      <w:marRight w:val="0"/>
      <w:marTop w:val="0"/>
      <w:marBottom w:val="0"/>
      <w:divBdr>
        <w:top w:val="none" w:sz="0" w:space="0" w:color="auto"/>
        <w:left w:val="none" w:sz="0" w:space="0" w:color="auto"/>
        <w:bottom w:val="none" w:sz="0" w:space="0" w:color="auto"/>
        <w:right w:val="none" w:sz="0" w:space="0" w:color="auto"/>
      </w:divBdr>
      <w:divsChild>
        <w:div w:id="120464003">
          <w:marLeft w:val="360"/>
          <w:marRight w:val="0"/>
          <w:marTop w:val="200"/>
          <w:marBottom w:val="285"/>
          <w:divBdr>
            <w:top w:val="none" w:sz="0" w:space="0" w:color="auto"/>
            <w:left w:val="none" w:sz="0" w:space="0" w:color="auto"/>
            <w:bottom w:val="none" w:sz="0" w:space="0" w:color="auto"/>
            <w:right w:val="none" w:sz="0" w:space="0" w:color="auto"/>
          </w:divBdr>
        </w:div>
        <w:div w:id="1902205760">
          <w:marLeft w:val="360"/>
          <w:marRight w:val="0"/>
          <w:marTop w:val="200"/>
          <w:marBottom w:val="285"/>
          <w:divBdr>
            <w:top w:val="none" w:sz="0" w:space="0" w:color="auto"/>
            <w:left w:val="none" w:sz="0" w:space="0" w:color="auto"/>
            <w:bottom w:val="none" w:sz="0" w:space="0" w:color="auto"/>
            <w:right w:val="none" w:sz="0" w:space="0" w:color="auto"/>
          </w:divBdr>
        </w:div>
      </w:divsChild>
    </w:div>
    <w:div w:id="1527479336">
      <w:bodyDiv w:val="1"/>
      <w:marLeft w:val="0"/>
      <w:marRight w:val="0"/>
      <w:marTop w:val="0"/>
      <w:marBottom w:val="0"/>
      <w:divBdr>
        <w:top w:val="none" w:sz="0" w:space="0" w:color="auto"/>
        <w:left w:val="none" w:sz="0" w:space="0" w:color="auto"/>
        <w:bottom w:val="none" w:sz="0" w:space="0" w:color="auto"/>
        <w:right w:val="none" w:sz="0" w:space="0" w:color="auto"/>
      </w:divBdr>
      <w:divsChild>
        <w:div w:id="1686980200">
          <w:marLeft w:val="274"/>
          <w:marRight w:val="0"/>
          <w:marTop w:val="150"/>
          <w:marBottom w:val="0"/>
          <w:divBdr>
            <w:top w:val="none" w:sz="0" w:space="0" w:color="auto"/>
            <w:left w:val="none" w:sz="0" w:space="0" w:color="auto"/>
            <w:bottom w:val="none" w:sz="0" w:space="0" w:color="auto"/>
            <w:right w:val="none" w:sz="0" w:space="0" w:color="auto"/>
          </w:divBdr>
        </w:div>
        <w:div w:id="893735490">
          <w:marLeft w:val="274"/>
          <w:marRight w:val="0"/>
          <w:marTop w:val="150"/>
          <w:marBottom w:val="0"/>
          <w:divBdr>
            <w:top w:val="none" w:sz="0" w:space="0" w:color="auto"/>
            <w:left w:val="none" w:sz="0" w:space="0" w:color="auto"/>
            <w:bottom w:val="none" w:sz="0" w:space="0" w:color="auto"/>
            <w:right w:val="none" w:sz="0" w:space="0" w:color="auto"/>
          </w:divBdr>
        </w:div>
        <w:div w:id="1451168188">
          <w:marLeft w:val="274"/>
          <w:marRight w:val="0"/>
          <w:marTop w:val="150"/>
          <w:marBottom w:val="0"/>
          <w:divBdr>
            <w:top w:val="none" w:sz="0" w:space="0" w:color="auto"/>
            <w:left w:val="none" w:sz="0" w:space="0" w:color="auto"/>
            <w:bottom w:val="none" w:sz="0" w:space="0" w:color="auto"/>
            <w:right w:val="none" w:sz="0" w:space="0" w:color="auto"/>
          </w:divBdr>
        </w:div>
        <w:div w:id="560404080">
          <w:marLeft w:val="274"/>
          <w:marRight w:val="0"/>
          <w:marTop w:val="150"/>
          <w:marBottom w:val="0"/>
          <w:divBdr>
            <w:top w:val="none" w:sz="0" w:space="0" w:color="auto"/>
            <w:left w:val="none" w:sz="0" w:space="0" w:color="auto"/>
            <w:bottom w:val="none" w:sz="0" w:space="0" w:color="auto"/>
            <w:right w:val="none" w:sz="0" w:space="0" w:color="auto"/>
          </w:divBdr>
        </w:div>
      </w:divsChild>
    </w:div>
    <w:div w:id="1530139204">
      <w:bodyDiv w:val="1"/>
      <w:marLeft w:val="0"/>
      <w:marRight w:val="0"/>
      <w:marTop w:val="0"/>
      <w:marBottom w:val="0"/>
      <w:divBdr>
        <w:top w:val="none" w:sz="0" w:space="0" w:color="auto"/>
        <w:left w:val="none" w:sz="0" w:space="0" w:color="auto"/>
        <w:bottom w:val="none" w:sz="0" w:space="0" w:color="auto"/>
        <w:right w:val="none" w:sz="0" w:space="0" w:color="auto"/>
      </w:divBdr>
      <w:divsChild>
        <w:div w:id="944194257">
          <w:marLeft w:val="446"/>
          <w:marRight w:val="0"/>
          <w:marTop w:val="0"/>
          <w:marBottom w:val="0"/>
          <w:divBdr>
            <w:top w:val="none" w:sz="0" w:space="0" w:color="auto"/>
            <w:left w:val="none" w:sz="0" w:space="0" w:color="auto"/>
            <w:bottom w:val="none" w:sz="0" w:space="0" w:color="auto"/>
            <w:right w:val="none" w:sz="0" w:space="0" w:color="auto"/>
          </w:divBdr>
        </w:div>
        <w:div w:id="428353098">
          <w:marLeft w:val="446"/>
          <w:marRight w:val="0"/>
          <w:marTop w:val="0"/>
          <w:marBottom w:val="0"/>
          <w:divBdr>
            <w:top w:val="none" w:sz="0" w:space="0" w:color="auto"/>
            <w:left w:val="none" w:sz="0" w:space="0" w:color="auto"/>
            <w:bottom w:val="none" w:sz="0" w:space="0" w:color="auto"/>
            <w:right w:val="none" w:sz="0" w:space="0" w:color="auto"/>
          </w:divBdr>
        </w:div>
        <w:div w:id="1440025059">
          <w:marLeft w:val="446"/>
          <w:marRight w:val="0"/>
          <w:marTop w:val="0"/>
          <w:marBottom w:val="0"/>
          <w:divBdr>
            <w:top w:val="none" w:sz="0" w:space="0" w:color="auto"/>
            <w:left w:val="none" w:sz="0" w:space="0" w:color="auto"/>
            <w:bottom w:val="none" w:sz="0" w:space="0" w:color="auto"/>
            <w:right w:val="none" w:sz="0" w:space="0" w:color="auto"/>
          </w:divBdr>
        </w:div>
        <w:div w:id="1622376082">
          <w:marLeft w:val="446"/>
          <w:marRight w:val="0"/>
          <w:marTop w:val="0"/>
          <w:marBottom w:val="0"/>
          <w:divBdr>
            <w:top w:val="none" w:sz="0" w:space="0" w:color="auto"/>
            <w:left w:val="none" w:sz="0" w:space="0" w:color="auto"/>
            <w:bottom w:val="none" w:sz="0" w:space="0" w:color="auto"/>
            <w:right w:val="none" w:sz="0" w:space="0" w:color="auto"/>
          </w:divBdr>
        </w:div>
        <w:div w:id="265964338">
          <w:marLeft w:val="446"/>
          <w:marRight w:val="0"/>
          <w:marTop w:val="0"/>
          <w:marBottom w:val="0"/>
          <w:divBdr>
            <w:top w:val="none" w:sz="0" w:space="0" w:color="auto"/>
            <w:left w:val="none" w:sz="0" w:space="0" w:color="auto"/>
            <w:bottom w:val="none" w:sz="0" w:space="0" w:color="auto"/>
            <w:right w:val="none" w:sz="0" w:space="0" w:color="auto"/>
          </w:divBdr>
        </w:div>
        <w:div w:id="1067722110">
          <w:marLeft w:val="446"/>
          <w:marRight w:val="0"/>
          <w:marTop w:val="0"/>
          <w:marBottom w:val="0"/>
          <w:divBdr>
            <w:top w:val="none" w:sz="0" w:space="0" w:color="auto"/>
            <w:left w:val="none" w:sz="0" w:space="0" w:color="auto"/>
            <w:bottom w:val="none" w:sz="0" w:space="0" w:color="auto"/>
            <w:right w:val="none" w:sz="0" w:space="0" w:color="auto"/>
          </w:divBdr>
        </w:div>
      </w:divsChild>
    </w:div>
    <w:div w:id="1531529927">
      <w:bodyDiv w:val="1"/>
      <w:marLeft w:val="0"/>
      <w:marRight w:val="0"/>
      <w:marTop w:val="0"/>
      <w:marBottom w:val="0"/>
      <w:divBdr>
        <w:top w:val="none" w:sz="0" w:space="0" w:color="auto"/>
        <w:left w:val="none" w:sz="0" w:space="0" w:color="auto"/>
        <w:bottom w:val="none" w:sz="0" w:space="0" w:color="auto"/>
        <w:right w:val="none" w:sz="0" w:space="0" w:color="auto"/>
      </w:divBdr>
      <w:divsChild>
        <w:div w:id="460194378">
          <w:marLeft w:val="274"/>
          <w:marRight w:val="0"/>
          <w:marTop w:val="150"/>
          <w:marBottom w:val="0"/>
          <w:divBdr>
            <w:top w:val="none" w:sz="0" w:space="0" w:color="auto"/>
            <w:left w:val="none" w:sz="0" w:space="0" w:color="auto"/>
            <w:bottom w:val="none" w:sz="0" w:space="0" w:color="auto"/>
            <w:right w:val="none" w:sz="0" w:space="0" w:color="auto"/>
          </w:divBdr>
        </w:div>
      </w:divsChild>
    </w:div>
    <w:div w:id="1535772796">
      <w:bodyDiv w:val="1"/>
      <w:marLeft w:val="0"/>
      <w:marRight w:val="0"/>
      <w:marTop w:val="0"/>
      <w:marBottom w:val="0"/>
      <w:divBdr>
        <w:top w:val="none" w:sz="0" w:space="0" w:color="auto"/>
        <w:left w:val="none" w:sz="0" w:space="0" w:color="auto"/>
        <w:bottom w:val="none" w:sz="0" w:space="0" w:color="auto"/>
        <w:right w:val="none" w:sz="0" w:space="0" w:color="auto"/>
      </w:divBdr>
      <w:divsChild>
        <w:div w:id="1869366867">
          <w:marLeft w:val="360"/>
          <w:marRight w:val="0"/>
          <w:marTop w:val="200"/>
          <w:marBottom w:val="0"/>
          <w:divBdr>
            <w:top w:val="none" w:sz="0" w:space="0" w:color="auto"/>
            <w:left w:val="none" w:sz="0" w:space="0" w:color="auto"/>
            <w:bottom w:val="none" w:sz="0" w:space="0" w:color="auto"/>
            <w:right w:val="none" w:sz="0" w:space="0" w:color="auto"/>
          </w:divBdr>
        </w:div>
        <w:div w:id="820927517">
          <w:marLeft w:val="360"/>
          <w:marRight w:val="0"/>
          <w:marTop w:val="200"/>
          <w:marBottom w:val="0"/>
          <w:divBdr>
            <w:top w:val="none" w:sz="0" w:space="0" w:color="auto"/>
            <w:left w:val="none" w:sz="0" w:space="0" w:color="auto"/>
            <w:bottom w:val="none" w:sz="0" w:space="0" w:color="auto"/>
            <w:right w:val="none" w:sz="0" w:space="0" w:color="auto"/>
          </w:divBdr>
        </w:div>
      </w:divsChild>
    </w:div>
    <w:div w:id="1537690847">
      <w:bodyDiv w:val="1"/>
      <w:marLeft w:val="0"/>
      <w:marRight w:val="0"/>
      <w:marTop w:val="0"/>
      <w:marBottom w:val="0"/>
      <w:divBdr>
        <w:top w:val="none" w:sz="0" w:space="0" w:color="auto"/>
        <w:left w:val="none" w:sz="0" w:space="0" w:color="auto"/>
        <w:bottom w:val="none" w:sz="0" w:space="0" w:color="auto"/>
        <w:right w:val="none" w:sz="0" w:space="0" w:color="auto"/>
      </w:divBdr>
    </w:div>
    <w:div w:id="1552694443">
      <w:bodyDiv w:val="1"/>
      <w:marLeft w:val="0"/>
      <w:marRight w:val="0"/>
      <w:marTop w:val="0"/>
      <w:marBottom w:val="0"/>
      <w:divBdr>
        <w:top w:val="none" w:sz="0" w:space="0" w:color="auto"/>
        <w:left w:val="none" w:sz="0" w:space="0" w:color="auto"/>
        <w:bottom w:val="none" w:sz="0" w:space="0" w:color="auto"/>
        <w:right w:val="none" w:sz="0" w:space="0" w:color="auto"/>
      </w:divBdr>
      <w:divsChild>
        <w:div w:id="1375734608">
          <w:marLeft w:val="720"/>
          <w:marRight w:val="0"/>
          <w:marTop w:val="200"/>
          <w:marBottom w:val="0"/>
          <w:divBdr>
            <w:top w:val="none" w:sz="0" w:space="0" w:color="auto"/>
            <w:left w:val="none" w:sz="0" w:space="0" w:color="auto"/>
            <w:bottom w:val="none" w:sz="0" w:space="0" w:color="auto"/>
            <w:right w:val="none" w:sz="0" w:space="0" w:color="auto"/>
          </w:divBdr>
        </w:div>
        <w:div w:id="529731137">
          <w:marLeft w:val="720"/>
          <w:marRight w:val="0"/>
          <w:marTop w:val="200"/>
          <w:marBottom w:val="0"/>
          <w:divBdr>
            <w:top w:val="none" w:sz="0" w:space="0" w:color="auto"/>
            <w:left w:val="none" w:sz="0" w:space="0" w:color="auto"/>
            <w:bottom w:val="none" w:sz="0" w:space="0" w:color="auto"/>
            <w:right w:val="none" w:sz="0" w:space="0" w:color="auto"/>
          </w:divBdr>
        </w:div>
      </w:divsChild>
    </w:div>
    <w:div w:id="1553272977">
      <w:bodyDiv w:val="1"/>
      <w:marLeft w:val="0"/>
      <w:marRight w:val="0"/>
      <w:marTop w:val="0"/>
      <w:marBottom w:val="0"/>
      <w:divBdr>
        <w:top w:val="none" w:sz="0" w:space="0" w:color="auto"/>
        <w:left w:val="none" w:sz="0" w:space="0" w:color="auto"/>
        <w:bottom w:val="none" w:sz="0" w:space="0" w:color="auto"/>
        <w:right w:val="none" w:sz="0" w:space="0" w:color="auto"/>
      </w:divBdr>
      <w:divsChild>
        <w:div w:id="993332546">
          <w:marLeft w:val="0"/>
          <w:marRight w:val="0"/>
          <w:marTop w:val="200"/>
          <w:marBottom w:val="0"/>
          <w:divBdr>
            <w:top w:val="none" w:sz="0" w:space="0" w:color="auto"/>
            <w:left w:val="none" w:sz="0" w:space="0" w:color="auto"/>
            <w:bottom w:val="none" w:sz="0" w:space="0" w:color="auto"/>
            <w:right w:val="none" w:sz="0" w:space="0" w:color="auto"/>
          </w:divBdr>
        </w:div>
        <w:div w:id="1708603961">
          <w:marLeft w:val="0"/>
          <w:marRight w:val="0"/>
          <w:marTop w:val="200"/>
          <w:marBottom w:val="0"/>
          <w:divBdr>
            <w:top w:val="none" w:sz="0" w:space="0" w:color="auto"/>
            <w:left w:val="none" w:sz="0" w:space="0" w:color="auto"/>
            <w:bottom w:val="none" w:sz="0" w:space="0" w:color="auto"/>
            <w:right w:val="none" w:sz="0" w:space="0" w:color="auto"/>
          </w:divBdr>
        </w:div>
        <w:div w:id="1185092251">
          <w:marLeft w:val="0"/>
          <w:marRight w:val="0"/>
          <w:marTop w:val="200"/>
          <w:marBottom w:val="0"/>
          <w:divBdr>
            <w:top w:val="none" w:sz="0" w:space="0" w:color="auto"/>
            <w:left w:val="none" w:sz="0" w:space="0" w:color="auto"/>
            <w:bottom w:val="none" w:sz="0" w:space="0" w:color="auto"/>
            <w:right w:val="none" w:sz="0" w:space="0" w:color="auto"/>
          </w:divBdr>
        </w:div>
      </w:divsChild>
    </w:div>
    <w:div w:id="1555702453">
      <w:bodyDiv w:val="1"/>
      <w:marLeft w:val="0"/>
      <w:marRight w:val="0"/>
      <w:marTop w:val="0"/>
      <w:marBottom w:val="0"/>
      <w:divBdr>
        <w:top w:val="none" w:sz="0" w:space="0" w:color="auto"/>
        <w:left w:val="none" w:sz="0" w:space="0" w:color="auto"/>
        <w:bottom w:val="none" w:sz="0" w:space="0" w:color="auto"/>
        <w:right w:val="none" w:sz="0" w:space="0" w:color="auto"/>
      </w:divBdr>
    </w:div>
    <w:div w:id="1559509533">
      <w:bodyDiv w:val="1"/>
      <w:marLeft w:val="0"/>
      <w:marRight w:val="0"/>
      <w:marTop w:val="0"/>
      <w:marBottom w:val="0"/>
      <w:divBdr>
        <w:top w:val="none" w:sz="0" w:space="0" w:color="auto"/>
        <w:left w:val="none" w:sz="0" w:space="0" w:color="auto"/>
        <w:bottom w:val="none" w:sz="0" w:space="0" w:color="auto"/>
        <w:right w:val="none" w:sz="0" w:space="0" w:color="auto"/>
      </w:divBdr>
      <w:divsChild>
        <w:div w:id="599140080">
          <w:marLeft w:val="0"/>
          <w:marRight w:val="0"/>
          <w:marTop w:val="200"/>
          <w:marBottom w:val="285"/>
          <w:divBdr>
            <w:top w:val="none" w:sz="0" w:space="0" w:color="auto"/>
            <w:left w:val="none" w:sz="0" w:space="0" w:color="auto"/>
            <w:bottom w:val="none" w:sz="0" w:space="0" w:color="auto"/>
            <w:right w:val="none" w:sz="0" w:space="0" w:color="auto"/>
          </w:divBdr>
        </w:div>
      </w:divsChild>
    </w:div>
    <w:div w:id="1571889963">
      <w:bodyDiv w:val="1"/>
      <w:marLeft w:val="0"/>
      <w:marRight w:val="0"/>
      <w:marTop w:val="0"/>
      <w:marBottom w:val="0"/>
      <w:divBdr>
        <w:top w:val="none" w:sz="0" w:space="0" w:color="auto"/>
        <w:left w:val="none" w:sz="0" w:space="0" w:color="auto"/>
        <w:bottom w:val="none" w:sz="0" w:space="0" w:color="auto"/>
        <w:right w:val="none" w:sz="0" w:space="0" w:color="auto"/>
      </w:divBdr>
      <w:divsChild>
        <w:div w:id="1377705054">
          <w:marLeft w:val="720"/>
          <w:marRight w:val="0"/>
          <w:marTop w:val="200"/>
          <w:marBottom w:val="285"/>
          <w:divBdr>
            <w:top w:val="none" w:sz="0" w:space="0" w:color="auto"/>
            <w:left w:val="none" w:sz="0" w:space="0" w:color="auto"/>
            <w:bottom w:val="none" w:sz="0" w:space="0" w:color="auto"/>
            <w:right w:val="none" w:sz="0" w:space="0" w:color="auto"/>
          </w:divBdr>
        </w:div>
        <w:div w:id="1394739443">
          <w:marLeft w:val="720"/>
          <w:marRight w:val="0"/>
          <w:marTop w:val="200"/>
          <w:marBottom w:val="285"/>
          <w:divBdr>
            <w:top w:val="none" w:sz="0" w:space="0" w:color="auto"/>
            <w:left w:val="none" w:sz="0" w:space="0" w:color="auto"/>
            <w:bottom w:val="none" w:sz="0" w:space="0" w:color="auto"/>
            <w:right w:val="none" w:sz="0" w:space="0" w:color="auto"/>
          </w:divBdr>
        </w:div>
      </w:divsChild>
    </w:div>
    <w:div w:id="1572426407">
      <w:bodyDiv w:val="1"/>
      <w:marLeft w:val="0"/>
      <w:marRight w:val="0"/>
      <w:marTop w:val="0"/>
      <w:marBottom w:val="0"/>
      <w:divBdr>
        <w:top w:val="none" w:sz="0" w:space="0" w:color="auto"/>
        <w:left w:val="none" w:sz="0" w:space="0" w:color="auto"/>
        <w:bottom w:val="none" w:sz="0" w:space="0" w:color="auto"/>
        <w:right w:val="none" w:sz="0" w:space="0" w:color="auto"/>
      </w:divBdr>
      <w:divsChild>
        <w:div w:id="1937324155">
          <w:marLeft w:val="274"/>
          <w:marRight w:val="0"/>
          <w:marTop w:val="150"/>
          <w:marBottom w:val="0"/>
          <w:divBdr>
            <w:top w:val="none" w:sz="0" w:space="0" w:color="auto"/>
            <w:left w:val="none" w:sz="0" w:space="0" w:color="auto"/>
            <w:bottom w:val="none" w:sz="0" w:space="0" w:color="auto"/>
            <w:right w:val="none" w:sz="0" w:space="0" w:color="auto"/>
          </w:divBdr>
        </w:div>
        <w:div w:id="1472744017">
          <w:marLeft w:val="274"/>
          <w:marRight w:val="0"/>
          <w:marTop w:val="150"/>
          <w:marBottom w:val="0"/>
          <w:divBdr>
            <w:top w:val="none" w:sz="0" w:space="0" w:color="auto"/>
            <w:left w:val="none" w:sz="0" w:space="0" w:color="auto"/>
            <w:bottom w:val="none" w:sz="0" w:space="0" w:color="auto"/>
            <w:right w:val="none" w:sz="0" w:space="0" w:color="auto"/>
          </w:divBdr>
        </w:div>
        <w:div w:id="497232029">
          <w:marLeft w:val="274"/>
          <w:marRight w:val="0"/>
          <w:marTop w:val="150"/>
          <w:marBottom w:val="0"/>
          <w:divBdr>
            <w:top w:val="none" w:sz="0" w:space="0" w:color="auto"/>
            <w:left w:val="none" w:sz="0" w:space="0" w:color="auto"/>
            <w:bottom w:val="none" w:sz="0" w:space="0" w:color="auto"/>
            <w:right w:val="none" w:sz="0" w:space="0" w:color="auto"/>
          </w:divBdr>
        </w:div>
        <w:div w:id="1620068566">
          <w:marLeft w:val="274"/>
          <w:marRight w:val="0"/>
          <w:marTop w:val="150"/>
          <w:marBottom w:val="0"/>
          <w:divBdr>
            <w:top w:val="none" w:sz="0" w:space="0" w:color="auto"/>
            <w:left w:val="none" w:sz="0" w:space="0" w:color="auto"/>
            <w:bottom w:val="none" w:sz="0" w:space="0" w:color="auto"/>
            <w:right w:val="none" w:sz="0" w:space="0" w:color="auto"/>
          </w:divBdr>
        </w:div>
      </w:divsChild>
    </w:div>
    <w:div w:id="1578245904">
      <w:bodyDiv w:val="1"/>
      <w:marLeft w:val="0"/>
      <w:marRight w:val="0"/>
      <w:marTop w:val="0"/>
      <w:marBottom w:val="0"/>
      <w:divBdr>
        <w:top w:val="none" w:sz="0" w:space="0" w:color="auto"/>
        <w:left w:val="none" w:sz="0" w:space="0" w:color="auto"/>
        <w:bottom w:val="none" w:sz="0" w:space="0" w:color="auto"/>
        <w:right w:val="none" w:sz="0" w:space="0" w:color="auto"/>
      </w:divBdr>
    </w:div>
    <w:div w:id="1587349765">
      <w:bodyDiv w:val="1"/>
      <w:marLeft w:val="0"/>
      <w:marRight w:val="0"/>
      <w:marTop w:val="0"/>
      <w:marBottom w:val="0"/>
      <w:divBdr>
        <w:top w:val="none" w:sz="0" w:space="0" w:color="auto"/>
        <w:left w:val="none" w:sz="0" w:space="0" w:color="auto"/>
        <w:bottom w:val="none" w:sz="0" w:space="0" w:color="auto"/>
        <w:right w:val="none" w:sz="0" w:space="0" w:color="auto"/>
      </w:divBdr>
      <w:divsChild>
        <w:div w:id="1004939683">
          <w:marLeft w:val="806"/>
          <w:marRight w:val="0"/>
          <w:marTop w:val="200"/>
          <w:marBottom w:val="285"/>
          <w:divBdr>
            <w:top w:val="none" w:sz="0" w:space="0" w:color="auto"/>
            <w:left w:val="none" w:sz="0" w:space="0" w:color="auto"/>
            <w:bottom w:val="none" w:sz="0" w:space="0" w:color="auto"/>
            <w:right w:val="none" w:sz="0" w:space="0" w:color="auto"/>
          </w:divBdr>
        </w:div>
        <w:div w:id="1335375594">
          <w:marLeft w:val="806"/>
          <w:marRight w:val="0"/>
          <w:marTop w:val="200"/>
          <w:marBottom w:val="285"/>
          <w:divBdr>
            <w:top w:val="none" w:sz="0" w:space="0" w:color="auto"/>
            <w:left w:val="none" w:sz="0" w:space="0" w:color="auto"/>
            <w:bottom w:val="none" w:sz="0" w:space="0" w:color="auto"/>
            <w:right w:val="none" w:sz="0" w:space="0" w:color="auto"/>
          </w:divBdr>
        </w:div>
        <w:div w:id="58525597">
          <w:marLeft w:val="806"/>
          <w:marRight w:val="0"/>
          <w:marTop w:val="200"/>
          <w:marBottom w:val="285"/>
          <w:divBdr>
            <w:top w:val="none" w:sz="0" w:space="0" w:color="auto"/>
            <w:left w:val="none" w:sz="0" w:space="0" w:color="auto"/>
            <w:bottom w:val="none" w:sz="0" w:space="0" w:color="auto"/>
            <w:right w:val="none" w:sz="0" w:space="0" w:color="auto"/>
          </w:divBdr>
        </w:div>
        <w:div w:id="1976447315">
          <w:marLeft w:val="806"/>
          <w:marRight w:val="0"/>
          <w:marTop w:val="200"/>
          <w:marBottom w:val="285"/>
          <w:divBdr>
            <w:top w:val="none" w:sz="0" w:space="0" w:color="auto"/>
            <w:left w:val="none" w:sz="0" w:space="0" w:color="auto"/>
            <w:bottom w:val="none" w:sz="0" w:space="0" w:color="auto"/>
            <w:right w:val="none" w:sz="0" w:space="0" w:color="auto"/>
          </w:divBdr>
        </w:div>
        <w:div w:id="1332221090">
          <w:marLeft w:val="806"/>
          <w:marRight w:val="0"/>
          <w:marTop w:val="200"/>
          <w:marBottom w:val="285"/>
          <w:divBdr>
            <w:top w:val="none" w:sz="0" w:space="0" w:color="auto"/>
            <w:left w:val="none" w:sz="0" w:space="0" w:color="auto"/>
            <w:bottom w:val="none" w:sz="0" w:space="0" w:color="auto"/>
            <w:right w:val="none" w:sz="0" w:space="0" w:color="auto"/>
          </w:divBdr>
        </w:div>
        <w:div w:id="1099833235">
          <w:marLeft w:val="806"/>
          <w:marRight w:val="0"/>
          <w:marTop w:val="200"/>
          <w:marBottom w:val="285"/>
          <w:divBdr>
            <w:top w:val="none" w:sz="0" w:space="0" w:color="auto"/>
            <w:left w:val="none" w:sz="0" w:space="0" w:color="auto"/>
            <w:bottom w:val="none" w:sz="0" w:space="0" w:color="auto"/>
            <w:right w:val="none" w:sz="0" w:space="0" w:color="auto"/>
          </w:divBdr>
        </w:div>
        <w:div w:id="1252350532">
          <w:marLeft w:val="806"/>
          <w:marRight w:val="0"/>
          <w:marTop w:val="200"/>
          <w:marBottom w:val="285"/>
          <w:divBdr>
            <w:top w:val="none" w:sz="0" w:space="0" w:color="auto"/>
            <w:left w:val="none" w:sz="0" w:space="0" w:color="auto"/>
            <w:bottom w:val="none" w:sz="0" w:space="0" w:color="auto"/>
            <w:right w:val="none" w:sz="0" w:space="0" w:color="auto"/>
          </w:divBdr>
        </w:div>
        <w:div w:id="1022169143">
          <w:marLeft w:val="806"/>
          <w:marRight w:val="0"/>
          <w:marTop w:val="200"/>
          <w:marBottom w:val="285"/>
          <w:divBdr>
            <w:top w:val="none" w:sz="0" w:space="0" w:color="auto"/>
            <w:left w:val="none" w:sz="0" w:space="0" w:color="auto"/>
            <w:bottom w:val="none" w:sz="0" w:space="0" w:color="auto"/>
            <w:right w:val="none" w:sz="0" w:space="0" w:color="auto"/>
          </w:divBdr>
        </w:div>
        <w:div w:id="1389911750">
          <w:marLeft w:val="806"/>
          <w:marRight w:val="0"/>
          <w:marTop w:val="200"/>
          <w:marBottom w:val="285"/>
          <w:divBdr>
            <w:top w:val="none" w:sz="0" w:space="0" w:color="auto"/>
            <w:left w:val="none" w:sz="0" w:space="0" w:color="auto"/>
            <w:bottom w:val="none" w:sz="0" w:space="0" w:color="auto"/>
            <w:right w:val="none" w:sz="0" w:space="0" w:color="auto"/>
          </w:divBdr>
        </w:div>
        <w:div w:id="849493746">
          <w:marLeft w:val="806"/>
          <w:marRight w:val="0"/>
          <w:marTop w:val="200"/>
          <w:marBottom w:val="285"/>
          <w:divBdr>
            <w:top w:val="none" w:sz="0" w:space="0" w:color="auto"/>
            <w:left w:val="none" w:sz="0" w:space="0" w:color="auto"/>
            <w:bottom w:val="none" w:sz="0" w:space="0" w:color="auto"/>
            <w:right w:val="none" w:sz="0" w:space="0" w:color="auto"/>
          </w:divBdr>
        </w:div>
      </w:divsChild>
    </w:div>
    <w:div w:id="1595364096">
      <w:bodyDiv w:val="1"/>
      <w:marLeft w:val="0"/>
      <w:marRight w:val="0"/>
      <w:marTop w:val="0"/>
      <w:marBottom w:val="0"/>
      <w:divBdr>
        <w:top w:val="none" w:sz="0" w:space="0" w:color="auto"/>
        <w:left w:val="none" w:sz="0" w:space="0" w:color="auto"/>
        <w:bottom w:val="none" w:sz="0" w:space="0" w:color="auto"/>
        <w:right w:val="none" w:sz="0" w:space="0" w:color="auto"/>
      </w:divBdr>
    </w:div>
    <w:div w:id="1596784747">
      <w:bodyDiv w:val="1"/>
      <w:marLeft w:val="0"/>
      <w:marRight w:val="0"/>
      <w:marTop w:val="0"/>
      <w:marBottom w:val="0"/>
      <w:divBdr>
        <w:top w:val="none" w:sz="0" w:space="0" w:color="auto"/>
        <w:left w:val="none" w:sz="0" w:space="0" w:color="auto"/>
        <w:bottom w:val="none" w:sz="0" w:space="0" w:color="auto"/>
        <w:right w:val="none" w:sz="0" w:space="0" w:color="auto"/>
      </w:divBdr>
      <w:divsChild>
        <w:div w:id="9527365">
          <w:marLeft w:val="0"/>
          <w:marRight w:val="0"/>
          <w:marTop w:val="200"/>
          <w:marBottom w:val="285"/>
          <w:divBdr>
            <w:top w:val="none" w:sz="0" w:space="0" w:color="auto"/>
            <w:left w:val="none" w:sz="0" w:space="0" w:color="auto"/>
            <w:bottom w:val="none" w:sz="0" w:space="0" w:color="auto"/>
            <w:right w:val="none" w:sz="0" w:space="0" w:color="auto"/>
          </w:divBdr>
        </w:div>
      </w:divsChild>
    </w:div>
    <w:div w:id="1598513552">
      <w:bodyDiv w:val="1"/>
      <w:marLeft w:val="0"/>
      <w:marRight w:val="0"/>
      <w:marTop w:val="0"/>
      <w:marBottom w:val="0"/>
      <w:divBdr>
        <w:top w:val="none" w:sz="0" w:space="0" w:color="auto"/>
        <w:left w:val="none" w:sz="0" w:space="0" w:color="auto"/>
        <w:bottom w:val="none" w:sz="0" w:space="0" w:color="auto"/>
        <w:right w:val="none" w:sz="0" w:space="0" w:color="auto"/>
      </w:divBdr>
    </w:div>
    <w:div w:id="1602911519">
      <w:bodyDiv w:val="1"/>
      <w:marLeft w:val="0"/>
      <w:marRight w:val="0"/>
      <w:marTop w:val="0"/>
      <w:marBottom w:val="0"/>
      <w:divBdr>
        <w:top w:val="none" w:sz="0" w:space="0" w:color="auto"/>
        <w:left w:val="none" w:sz="0" w:space="0" w:color="auto"/>
        <w:bottom w:val="none" w:sz="0" w:space="0" w:color="auto"/>
        <w:right w:val="none" w:sz="0" w:space="0" w:color="auto"/>
      </w:divBdr>
      <w:divsChild>
        <w:div w:id="1661041549">
          <w:marLeft w:val="0"/>
          <w:marRight w:val="0"/>
          <w:marTop w:val="200"/>
          <w:marBottom w:val="0"/>
          <w:divBdr>
            <w:top w:val="none" w:sz="0" w:space="0" w:color="auto"/>
            <w:left w:val="none" w:sz="0" w:space="0" w:color="auto"/>
            <w:bottom w:val="none" w:sz="0" w:space="0" w:color="auto"/>
            <w:right w:val="none" w:sz="0" w:space="0" w:color="auto"/>
          </w:divBdr>
        </w:div>
        <w:div w:id="1827627385">
          <w:marLeft w:val="0"/>
          <w:marRight w:val="0"/>
          <w:marTop w:val="200"/>
          <w:marBottom w:val="0"/>
          <w:divBdr>
            <w:top w:val="none" w:sz="0" w:space="0" w:color="auto"/>
            <w:left w:val="none" w:sz="0" w:space="0" w:color="auto"/>
            <w:bottom w:val="none" w:sz="0" w:space="0" w:color="auto"/>
            <w:right w:val="none" w:sz="0" w:space="0" w:color="auto"/>
          </w:divBdr>
        </w:div>
        <w:div w:id="1901162392">
          <w:marLeft w:val="0"/>
          <w:marRight w:val="0"/>
          <w:marTop w:val="200"/>
          <w:marBottom w:val="0"/>
          <w:divBdr>
            <w:top w:val="none" w:sz="0" w:space="0" w:color="auto"/>
            <w:left w:val="none" w:sz="0" w:space="0" w:color="auto"/>
            <w:bottom w:val="none" w:sz="0" w:space="0" w:color="auto"/>
            <w:right w:val="none" w:sz="0" w:space="0" w:color="auto"/>
          </w:divBdr>
        </w:div>
        <w:div w:id="508103796">
          <w:marLeft w:val="0"/>
          <w:marRight w:val="0"/>
          <w:marTop w:val="200"/>
          <w:marBottom w:val="0"/>
          <w:divBdr>
            <w:top w:val="none" w:sz="0" w:space="0" w:color="auto"/>
            <w:left w:val="none" w:sz="0" w:space="0" w:color="auto"/>
            <w:bottom w:val="none" w:sz="0" w:space="0" w:color="auto"/>
            <w:right w:val="none" w:sz="0" w:space="0" w:color="auto"/>
          </w:divBdr>
        </w:div>
        <w:div w:id="1721200709">
          <w:marLeft w:val="0"/>
          <w:marRight w:val="0"/>
          <w:marTop w:val="200"/>
          <w:marBottom w:val="0"/>
          <w:divBdr>
            <w:top w:val="none" w:sz="0" w:space="0" w:color="auto"/>
            <w:left w:val="none" w:sz="0" w:space="0" w:color="auto"/>
            <w:bottom w:val="none" w:sz="0" w:space="0" w:color="auto"/>
            <w:right w:val="none" w:sz="0" w:space="0" w:color="auto"/>
          </w:divBdr>
        </w:div>
        <w:div w:id="318995600">
          <w:marLeft w:val="0"/>
          <w:marRight w:val="0"/>
          <w:marTop w:val="200"/>
          <w:marBottom w:val="0"/>
          <w:divBdr>
            <w:top w:val="none" w:sz="0" w:space="0" w:color="auto"/>
            <w:left w:val="none" w:sz="0" w:space="0" w:color="auto"/>
            <w:bottom w:val="none" w:sz="0" w:space="0" w:color="auto"/>
            <w:right w:val="none" w:sz="0" w:space="0" w:color="auto"/>
          </w:divBdr>
        </w:div>
        <w:div w:id="261762684">
          <w:marLeft w:val="0"/>
          <w:marRight w:val="0"/>
          <w:marTop w:val="200"/>
          <w:marBottom w:val="0"/>
          <w:divBdr>
            <w:top w:val="none" w:sz="0" w:space="0" w:color="auto"/>
            <w:left w:val="none" w:sz="0" w:space="0" w:color="auto"/>
            <w:bottom w:val="none" w:sz="0" w:space="0" w:color="auto"/>
            <w:right w:val="none" w:sz="0" w:space="0" w:color="auto"/>
          </w:divBdr>
        </w:div>
      </w:divsChild>
    </w:div>
    <w:div w:id="1607421236">
      <w:bodyDiv w:val="1"/>
      <w:marLeft w:val="0"/>
      <w:marRight w:val="0"/>
      <w:marTop w:val="0"/>
      <w:marBottom w:val="0"/>
      <w:divBdr>
        <w:top w:val="none" w:sz="0" w:space="0" w:color="auto"/>
        <w:left w:val="none" w:sz="0" w:space="0" w:color="auto"/>
        <w:bottom w:val="none" w:sz="0" w:space="0" w:color="auto"/>
        <w:right w:val="none" w:sz="0" w:space="0" w:color="auto"/>
      </w:divBdr>
    </w:div>
    <w:div w:id="1610578730">
      <w:bodyDiv w:val="1"/>
      <w:marLeft w:val="0"/>
      <w:marRight w:val="0"/>
      <w:marTop w:val="0"/>
      <w:marBottom w:val="0"/>
      <w:divBdr>
        <w:top w:val="none" w:sz="0" w:space="0" w:color="auto"/>
        <w:left w:val="none" w:sz="0" w:space="0" w:color="auto"/>
        <w:bottom w:val="none" w:sz="0" w:space="0" w:color="auto"/>
        <w:right w:val="none" w:sz="0" w:space="0" w:color="auto"/>
      </w:divBdr>
      <w:divsChild>
        <w:div w:id="1768844300">
          <w:marLeft w:val="274"/>
          <w:marRight w:val="0"/>
          <w:marTop w:val="150"/>
          <w:marBottom w:val="0"/>
          <w:divBdr>
            <w:top w:val="none" w:sz="0" w:space="0" w:color="auto"/>
            <w:left w:val="none" w:sz="0" w:space="0" w:color="auto"/>
            <w:bottom w:val="none" w:sz="0" w:space="0" w:color="auto"/>
            <w:right w:val="none" w:sz="0" w:space="0" w:color="auto"/>
          </w:divBdr>
        </w:div>
        <w:div w:id="1525435618">
          <w:marLeft w:val="274"/>
          <w:marRight w:val="0"/>
          <w:marTop w:val="150"/>
          <w:marBottom w:val="0"/>
          <w:divBdr>
            <w:top w:val="none" w:sz="0" w:space="0" w:color="auto"/>
            <w:left w:val="none" w:sz="0" w:space="0" w:color="auto"/>
            <w:bottom w:val="none" w:sz="0" w:space="0" w:color="auto"/>
            <w:right w:val="none" w:sz="0" w:space="0" w:color="auto"/>
          </w:divBdr>
        </w:div>
        <w:div w:id="716859465">
          <w:marLeft w:val="274"/>
          <w:marRight w:val="0"/>
          <w:marTop w:val="150"/>
          <w:marBottom w:val="0"/>
          <w:divBdr>
            <w:top w:val="none" w:sz="0" w:space="0" w:color="auto"/>
            <w:left w:val="none" w:sz="0" w:space="0" w:color="auto"/>
            <w:bottom w:val="none" w:sz="0" w:space="0" w:color="auto"/>
            <w:right w:val="none" w:sz="0" w:space="0" w:color="auto"/>
          </w:divBdr>
        </w:div>
      </w:divsChild>
    </w:div>
    <w:div w:id="1612586343">
      <w:bodyDiv w:val="1"/>
      <w:marLeft w:val="0"/>
      <w:marRight w:val="0"/>
      <w:marTop w:val="0"/>
      <w:marBottom w:val="0"/>
      <w:divBdr>
        <w:top w:val="none" w:sz="0" w:space="0" w:color="auto"/>
        <w:left w:val="none" w:sz="0" w:space="0" w:color="auto"/>
        <w:bottom w:val="none" w:sz="0" w:space="0" w:color="auto"/>
        <w:right w:val="none" w:sz="0" w:space="0" w:color="auto"/>
      </w:divBdr>
      <w:divsChild>
        <w:div w:id="985663640">
          <w:marLeft w:val="360"/>
          <w:marRight w:val="0"/>
          <w:marTop w:val="200"/>
          <w:marBottom w:val="0"/>
          <w:divBdr>
            <w:top w:val="none" w:sz="0" w:space="0" w:color="auto"/>
            <w:left w:val="none" w:sz="0" w:space="0" w:color="auto"/>
            <w:bottom w:val="none" w:sz="0" w:space="0" w:color="auto"/>
            <w:right w:val="none" w:sz="0" w:space="0" w:color="auto"/>
          </w:divBdr>
        </w:div>
        <w:div w:id="1501238492">
          <w:marLeft w:val="360"/>
          <w:marRight w:val="0"/>
          <w:marTop w:val="200"/>
          <w:marBottom w:val="0"/>
          <w:divBdr>
            <w:top w:val="none" w:sz="0" w:space="0" w:color="auto"/>
            <w:left w:val="none" w:sz="0" w:space="0" w:color="auto"/>
            <w:bottom w:val="none" w:sz="0" w:space="0" w:color="auto"/>
            <w:right w:val="none" w:sz="0" w:space="0" w:color="auto"/>
          </w:divBdr>
        </w:div>
        <w:div w:id="2004701973">
          <w:marLeft w:val="360"/>
          <w:marRight w:val="0"/>
          <w:marTop w:val="200"/>
          <w:marBottom w:val="0"/>
          <w:divBdr>
            <w:top w:val="none" w:sz="0" w:space="0" w:color="auto"/>
            <w:left w:val="none" w:sz="0" w:space="0" w:color="auto"/>
            <w:bottom w:val="none" w:sz="0" w:space="0" w:color="auto"/>
            <w:right w:val="none" w:sz="0" w:space="0" w:color="auto"/>
          </w:divBdr>
        </w:div>
        <w:div w:id="563293921">
          <w:marLeft w:val="360"/>
          <w:marRight w:val="0"/>
          <w:marTop w:val="200"/>
          <w:marBottom w:val="0"/>
          <w:divBdr>
            <w:top w:val="none" w:sz="0" w:space="0" w:color="auto"/>
            <w:left w:val="none" w:sz="0" w:space="0" w:color="auto"/>
            <w:bottom w:val="none" w:sz="0" w:space="0" w:color="auto"/>
            <w:right w:val="none" w:sz="0" w:space="0" w:color="auto"/>
          </w:divBdr>
        </w:div>
        <w:div w:id="1199784461">
          <w:marLeft w:val="360"/>
          <w:marRight w:val="0"/>
          <w:marTop w:val="200"/>
          <w:marBottom w:val="0"/>
          <w:divBdr>
            <w:top w:val="none" w:sz="0" w:space="0" w:color="auto"/>
            <w:left w:val="none" w:sz="0" w:space="0" w:color="auto"/>
            <w:bottom w:val="none" w:sz="0" w:space="0" w:color="auto"/>
            <w:right w:val="none" w:sz="0" w:space="0" w:color="auto"/>
          </w:divBdr>
        </w:div>
        <w:div w:id="634216810">
          <w:marLeft w:val="360"/>
          <w:marRight w:val="0"/>
          <w:marTop w:val="200"/>
          <w:marBottom w:val="0"/>
          <w:divBdr>
            <w:top w:val="none" w:sz="0" w:space="0" w:color="auto"/>
            <w:left w:val="none" w:sz="0" w:space="0" w:color="auto"/>
            <w:bottom w:val="none" w:sz="0" w:space="0" w:color="auto"/>
            <w:right w:val="none" w:sz="0" w:space="0" w:color="auto"/>
          </w:divBdr>
        </w:div>
        <w:div w:id="1591885687">
          <w:marLeft w:val="360"/>
          <w:marRight w:val="0"/>
          <w:marTop w:val="200"/>
          <w:marBottom w:val="0"/>
          <w:divBdr>
            <w:top w:val="none" w:sz="0" w:space="0" w:color="auto"/>
            <w:left w:val="none" w:sz="0" w:space="0" w:color="auto"/>
            <w:bottom w:val="none" w:sz="0" w:space="0" w:color="auto"/>
            <w:right w:val="none" w:sz="0" w:space="0" w:color="auto"/>
          </w:divBdr>
        </w:div>
        <w:div w:id="1193878793">
          <w:marLeft w:val="360"/>
          <w:marRight w:val="0"/>
          <w:marTop w:val="200"/>
          <w:marBottom w:val="0"/>
          <w:divBdr>
            <w:top w:val="none" w:sz="0" w:space="0" w:color="auto"/>
            <w:left w:val="none" w:sz="0" w:space="0" w:color="auto"/>
            <w:bottom w:val="none" w:sz="0" w:space="0" w:color="auto"/>
            <w:right w:val="none" w:sz="0" w:space="0" w:color="auto"/>
          </w:divBdr>
        </w:div>
      </w:divsChild>
    </w:div>
    <w:div w:id="1616062316">
      <w:bodyDiv w:val="1"/>
      <w:marLeft w:val="0"/>
      <w:marRight w:val="0"/>
      <w:marTop w:val="0"/>
      <w:marBottom w:val="0"/>
      <w:divBdr>
        <w:top w:val="none" w:sz="0" w:space="0" w:color="auto"/>
        <w:left w:val="none" w:sz="0" w:space="0" w:color="auto"/>
        <w:bottom w:val="none" w:sz="0" w:space="0" w:color="auto"/>
        <w:right w:val="none" w:sz="0" w:space="0" w:color="auto"/>
      </w:divBdr>
      <w:divsChild>
        <w:div w:id="653879397">
          <w:marLeft w:val="360"/>
          <w:marRight w:val="0"/>
          <w:marTop w:val="200"/>
          <w:marBottom w:val="0"/>
          <w:divBdr>
            <w:top w:val="none" w:sz="0" w:space="0" w:color="auto"/>
            <w:left w:val="none" w:sz="0" w:space="0" w:color="auto"/>
            <w:bottom w:val="none" w:sz="0" w:space="0" w:color="auto"/>
            <w:right w:val="none" w:sz="0" w:space="0" w:color="auto"/>
          </w:divBdr>
        </w:div>
        <w:div w:id="1155948357">
          <w:marLeft w:val="360"/>
          <w:marRight w:val="0"/>
          <w:marTop w:val="200"/>
          <w:marBottom w:val="0"/>
          <w:divBdr>
            <w:top w:val="none" w:sz="0" w:space="0" w:color="auto"/>
            <w:left w:val="none" w:sz="0" w:space="0" w:color="auto"/>
            <w:bottom w:val="none" w:sz="0" w:space="0" w:color="auto"/>
            <w:right w:val="none" w:sz="0" w:space="0" w:color="auto"/>
          </w:divBdr>
        </w:div>
        <w:div w:id="704334318">
          <w:marLeft w:val="360"/>
          <w:marRight w:val="0"/>
          <w:marTop w:val="200"/>
          <w:marBottom w:val="0"/>
          <w:divBdr>
            <w:top w:val="none" w:sz="0" w:space="0" w:color="auto"/>
            <w:left w:val="none" w:sz="0" w:space="0" w:color="auto"/>
            <w:bottom w:val="none" w:sz="0" w:space="0" w:color="auto"/>
            <w:right w:val="none" w:sz="0" w:space="0" w:color="auto"/>
          </w:divBdr>
        </w:div>
        <w:div w:id="1909075884">
          <w:marLeft w:val="360"/>
          <w:marRight w:val="0"/>
          <w:marTop w:val="200"/>
          <w:marBottom w:val="0"/>
          <w:divBdr>
            <w:top w:val="none" w:sz="0" w:space="0" w:color="auto"/>
            <w:left w:val="none" w:sz="0" w:space="0" w:color="auto"/>
            <w:bottom w:val="none" w:sz="0" w:space="0" w:color="auto"/>
            <w:right w:val="none" w:sz="0" w:space="0" w:color="auto"/>
          </w:divBdr>
        </w:div>
      </w:divsChild>
    </w:div>
    <w:div w:id="1621760960">
      <w:bodyDiv w:val="1"/>
      <w:marLeft w:val="0"/>
      <w:marRight w:val="0"/>
      <w:marTop w:val="0"/>
      <w:marBottom w:val="0"/>
      <w:divBdr>
        <w:top w:val="none" w:sz="0" w:space="0" w:color="auto"/>
        <w:left w:val="none" w:sz="0" w:space="0" w:color="auto"/>
        <w:bottom w:val="none" w:sz="0" w:space="0" w:color="auto"/>
        <w:right w:val="none" w:sz="0" w:space="0" w:color="auto"/>
      </w:divBdr>
    </w:div>
    <w:div w:id="1627810421">
      <w:bodyDiv w:val="1"/>
      <w:marLeft w:val="0"/>
      <w:marRight w:val="0"/>
      <w:marTop w:val="0"/>
      <w:marBottom w:val="0"/>
      <w:divBdr>
        <w:top w:val="none" w:sz="0" w:space="0" w:color="auto"/>
        <w:left w:val="none" w:sz="0" w:space="0" w:color="auto"/>
        <w:bottom w:val="none" w:sz="0" w:space="0" w:color="auto"/>
        <w:right w:val="none" w:sz="0" w:space="0" w:color="auto"/>
      </w:divBdr>
      <w:divsChild>
        <w:div w:id="613831785">
          <w:marLeft w:val="360"/>
          <w:marRight w:val="0"/>
          <w:marTop w:val="200"/>
          <w:marBottom w:val="0"/>
          <w:divBdr>
            <w:top w:val="none" w:sz="0" w:space="0" w:color="auto"/>
            <w:left w:val="none" w:sz="0" w:space="0" w:color="auto"/>
            <w:bottom w:val="none" w:sz="0" w:space="0" w:color="auto"/>
            <w:right w:val="none" w:sz="0" w:space="0" w:color="auto"/>
          </w:divBdr>
        </w:div>
      </w:divsChild>
    </w:div>
    <w:div w:id="1629822664">
      <w:bodyDiv w:val="1"/>
      <w:marLeft w:val="0"/>
      <w:marRight w:val="0"/>
      <w:marTop w:val="0"/>
      <w:marBottom w:val="0"/>
      <w:divBdr>
        <w:top w:val="none" w:sz="0" w:space="0" w:color="auto"/>
        <w:left w:val="none" w:sz="0" w:space="0" w:color="auto"/>
        <w:bottom w:val="none" w:sz="0" w:space="0" w:color="auto"/>
        <w:right w:val="none" w:sz="0" w:space="0" w:color="auto"/>
      </w:divBdr>
      <w:divsChild>
        <w:div w:id="1428960651">
          <w:marLeft w:val="0"/>
          <w:marRight w:val="0"/>
          <w:marTop w:val="0"/>
          <w:marBottom w:val="285"/>
          <w:divBdr>
            <w:top w:val="none" w:sz="0" w:space="0" w:color="auto"/>
            <w:left w:val="none" w:sz="0" w:space="0" w:color="auto"/>
            <w:bottom w:val="none" w:sz="0" w:space="0" w:color="auto"/>
            <w:right w:val="none" w:sz="0" w:space="0" w:color="auto"/>
          </w:divBdr>
        </w:div>
        <w:div w:id="1183517907">
          <w:marLeft w:val="0"/>
          <w:marRight w:val="0"/>
          <w:marTop w:val="0"/>
          <w:marBottom w:val="285"/>
          <w:divBdr>
            <w:top w:val="none" w:sz="0" w:space="0" w:color="auto"/>
            <w:left w:val="none" w:sz="0" w:space="0" w:color="auto"/>
            <w:bottom w:val="none" w:sz="0" w:space="0" w:color="auto"/>
            <w:right w:val="none" w:sz="0" w:space="0" w:color="auto"/>
          </w:divBdr>
        </w:div>
        <w:div w:id="1759477067">
          <w:marLeft w:val="0"/>
          <w:marRight w:val="0"/>
          <w:marTop w:val="0"/>
          <w:marBottom w:val="285"/>
          <w:divBdr>
            <w:top w:val="none" w:sz="0" w:space="0" w:color="auto"/>
            <w:left w:val="none" w:sz="0" w:space="0" w:color="auto"/>
            <w:bottom w:val="none" w:sz="0" w:space="0" w:color="auto"/>
            <w:right w:val="none" w:sz="0" w:space="0" w:color="auto"/>
          </w:divBdr>
        </w:div>
      </w:divsChild>
    </w:div>
    <w:div w:id="1633631637">
      <w:bodyDiv w:val="1"/>
      <w:marLeft w:val="0"/>
      <w:marRight w:val="0"/>
      <w:marTop w:val="0"/>
      <w:marBottom w:val="0"/>
      <w:divBdr>
        <w:top w:val="none" w:sz="0" w:space="0" w:color="auto"/>
        <w:left w:val="none" w:sz="0" w:space="0" w:color="auto"/>
        <w:bottom w:val="none" w:sz="0" w:space="0" w:color="auto"/>
        <w:right w:val="none" w:sz="0" w:space="0" w:color="auto"/>
      </w:divBdr>
      <w:divsChild>
        <w:div w:id="1792629991">
          <w:marLeft w:val="0"/>
          <w:marRight w:val="0"/>
          <w:marTop w:val="0"/>
          <w:marBottom w:val="285"/>
          <w:divBdr>
            <w:top w:val="none" w:sz="0" w:space="0" w:color="auto"/>
            <w:left w:val="none" w:sz="0" w:space="0" w:color="auto"/>
            <w:bottom w:val="none" w:sz="0" w:space="0" w:color="auto"/>
            <w:right w:val="none" w:sz="0" w:space="0" w:color="auto"/>
          </w:divBdr>
        </w:div>
        <w:div w:id="1835216173">
          <w:marLeft w:val="0"/>
          <w:marRight w:val="0"/>
          <w:marTop w:val="0"/>
          <w:marBottom w:val="285"/>
          <w:divBdr>
            <w:top w:val="none" w:sz="0" w:space="0" w:color="auto"/>
            <w:left w:val="none" w:sz="0" w:space="0" w:color="auto"/>
            <w:bottom w:val="none" w:sz="0" w:space="0" w:color="auto"/>
            <w:right w:val="none" w:sz="0" w:space="0" w:color="auto"/>
          </w:divBdr>
        </w:div>
        <w:div w:id="868100911">
          <w:marLeft w:val="0"/>
          <w:marRight w:val="0"/>
          <w:marTop w:val="0"/>
          <w:marBottom w:val="285"/>
          <w:divBdr>
            <w:top w:val="none" w:sz="0" w:space="0" w:color="auto"/>
            <w:left w:val="none" w:sz="0" w:space="0" w:color="auto"/>
            <w:bottom w:val="none" w:sz="0" w:space="0" w:color="auto"/>
            <w:right w:val="none" w:sz="0" w:space="0" w:color="auto"/>
          </w:divBdr>
        </w:div>
        <w:div w:id="70472582">
          <w:marLeft w:val="0"/>
          <w:marRight w:val="0"/>
          <w:marTop w:val="0"/>
          <w:marBottom w:val="285"/>
          <w:divBdr>
            <w:top w:val="none" w:sz="0" w:space="0" w:color="auto"/>
            <w:left w:val="none" w:sz="0" w:space="0" w:color="auto"/>
            <w:bottom w:val="none" w:sz="0" w:space="0" w:color="auto"/>
            <w:right w:val="none" w:sz="0" w:space="0" w:color="auto"/>
          </w:divBdr>
        </w:div>
      </w:divsChild>
    </w:div>
    <w:div w:id="1637679391">
      <w:bodyDiv w:val="1"/>
      <w:marLeft w:val="0"/>
      <w:marRight w:val="0"/>
      <w:marTop w:val="0"/>
      <w:marBottom w:val="0"/>
      <w:divBdr>
        <w:top w:val="none" w:sz="0" w:space="0" w:color="auto"/>
        <w:left w:val="none" w:sz="0" w:space="0" w:color="auto"/>
        <w:bottom w:val="none" w:sz="0" w:space="0" w:color="auto"/>
        <w:right w:val="none" w:sz="0" w:space="0" w:color="auto"/>
      </w:divBdr>
      <w:divsChild>
        <w:div w:id="1993214363">
          <w:marLeft w:val="806"/>
          <w:marRight w:val="0"/>
          <w:marTop w:val="200"/>
          <w:marBottom w:val="285"/>
          <w:divBdr>
            <w:top w:val="none" w:sz="0" w:space="0" w:color="auto"/>
            <w:left w:val="none" w:sz="0" w:space="0" w:color="auto"/>
            <w:bottom w:val="none" w:sz="0" w:space="0" w:color="auto"/>
            <w:right w:val="none" w:sz="0" w:space="0" w:color="auto"/>
          </w:divBdr>
        </w:div>
        <w:div w:id="1281380473">
          <w:marLeft w:val="806"/>
          <w:marRight w:val="0"/>
          <w:marTop w:val="200"/>
          <w:marBottom w:val="285"/>
          <w:divBdr>
            <w:top w:val="none" w:sz="0" w:space="0" w:color="auto"/>
            <w:left w:val="none" w:sz="0" w:space="0" w:color="auto"/>
            <w:bottom w:val="none" w:sz="0" w:space="0" w:color="auto"/>
            <w:right w:val="none" w:sz="0" w:space="0" w:color="auto"/>
          </w:divBdr>
        </w:div>
      </w:divsChild>
    </w:div>
    <w:div w:id="1644849536">
      <w:bodyDiv w:val="1"/>
      <w:marLeft w:val="0"/>
      <w:marRight w:val="0"/>
      <w:marTop w:val="0"/>
      <w:marBottom w:val="0"/>
      <w:divBdr>
        <w:top w:val="none" w:sz="0" w:space="0" w:color="auto"/>
        <w:left w:val="none" w:sz="0" w:space="0" w:color="auto"/>
        <w:bottom w:val="none" w:sz="0" w:space="0" w:color="auto"/>
        <w:right w:val="none" w:sz="0" w:space="0" w:color="auto"/>
      </w:divBdr>
      <w:divsChild>
        <w:div w:id="1322275242">
          <w:marLeft w:val="0"/>
          <w:marRight w:val="0"/>
          <w:marTop w:val="0"/>
          <w:marBottom w:val="285"/>
          <w:divBdr>
            <w:top w:val="none" w:sz="0" w:space="0" w:color="auto"/>
            <w:left w:val="none" w:sz="0" w:space="0" w:color="auto"/>
            <w:bottom w:val="none" w:sz="0" w:space="0" w:color="auto"/>
            <w:right w:val="none" w:sz="0" w:space="0" w:color="auto"/>
          </w:divBdr>
        </w:div>
        <w:div w:id="943614846">
          <w:marLeft w:val="0"/>
          <w:marRight w:val="0"/>
          <w:marTop w:val="0"/>
          <w:marBottom w:val="285"/>
          <w:divBdr>
            <w:top w:val="none" w:sz="0" w:space="0" w:color="auto"/>
            <w:left w:val="none" w:sz="0" w:space="0" w:color="auto"/>
            <w:bottom w:val="none" w:sz="0" w:space="0" w:color="auto"/>
            <w:right w:val="none" w:sz="0" w:space="0" w:color="auto"/>
          </w:divBdr>
        </w:div>
        <w:div w:id="1778254354">
          <w:marLeft w:val="0"/>
          <w:marRight w:val="0"/>
          <w:marTop w:val="0"/>
          <w:marBottom w:val="285"/>
          <w:divBdr>
            <w:top w:val="none" w:sz="0" w:space="0" w:color="auto"/>
            <w:left w:val="none" w:sz="0" w:space="0" w:color="auto"/>
            <w:bottom w:val="none" w:sz="0" w:space="0" w:color="auto"/>
            <w:right w:val="none" w:sz="0" w:space="0" w:color="auto"/>
          </w:divBdr>
        </w:div>
      </w:divsChild>
    </w:div>
    <w:div w:id="1649747328">
      <w:bodyDiv w:val="1"/>
      <w:marLeft w:val="0"/>
      <w:marRight w:val="0"/>
      <w:marTop w:val="0"/>
      <w:marBottom w:val="0"/>
      <w:divBdr>
        <w:top w:val="none" w:sz="0" w:space="0" w:color="auto"/>
        <w:left w:val="none" w:sz="0" w:space="0" w:color="auto"/>
        <w:bottom w:val="none" w:sz="0" w:space="0" w:color="auto"/>
        <w:right w:val="none" w:sz="0" w:space="0" w:color="auto"/>
      </w:divBdr>
    </w:div>
    <w:div w:id="1655329549">
      <w:bodyDiv w:val="1"/>
      <w:marLeft w:val="0"/>
      <w:marRight w:val="0"/>
      <w:marTop w:val="0"/>
      <w:marBottom w:val="0"/>
      <w:divBdr>
        <w:top w:val="none" w:sz="0" w:space="0" w:color="auto"/>
        <w:left w:val="none" w:sz="0" w:space="0" w:color="auto"/>
        <w:bottom w:val="none" w:sz="0" w:space="0" w:color="auto"/>
        <w:right w:val="none" w:sz="0" w:space="0" w:color="auto"/>
      </w:divBdr>
      <w:divsChild>
        <w:div w:id="1990477665">
          <w:marLeft w:val="360"/>
          <w:marRight w:val="0"/>
          <w:marTop w:val="200"/>
          <w:marBottom w:val="285"/>
          <w:divBdr>
            <w:top w:val="none" w:sz="0" w:space="0" w:color="auto"/>
            <w:left w:val="none" w:sz="0" w:space="0" w:color="auto"/>
            <w:bottom w:val="none" w:sz="0" w:space="0" w:color="auto"/>
            <w:right w:val="none" w:sz="0" w:space="0" w:color="auto"/>
          </w:divBdr>
        </w:div>
        <w:div w:id="653992304">
          <w:marLeft w:val="360"/>
          <w:marRight w:val="0"/>
          <w:marTop w:val="200"/>
          <w:marBottom w:val="285"/>
          <w:divBdr>
            <w:top w:val="none" w:sz="0" w:space="0" w:color="auto"/>
            <w:left w:val="none" w:sz="0" w:space="0" w:color="auto"/>
            <w:bottom w:val="none" w:sz="0" w:space="0" w:color="auto"/>
            <w:right w:val="none" w:sz="0" w:space="0" w:color="auto"/>
          </w:divBdr>
        </w:div>
      </w:divsChild>
    </w:div>
    <w:div w:id="1661496025">
      <w:bodyDiv w:val="1"/>
      <w:marLeft w:val="0"/>
      <w:marRight w:val="0"/>
      <w:marTop w:val="0"/>
      <w:marBottom w:val="0"/>
      <w:divBdr>
        <w:top w:val="none" w:sz="0" w:space="0" w:color="auto"/>
        <w:left w:val="none" w:sz="0" w:space="0" w:color="auto"/>
        <w:bottom w:val="none" w:sz="0" w:space="0" w:color="auto"/>
        <w:right w:val="none" w:sz="0" w:space="0" w:color="auto"/>
      </w:divBdr>
      <w:divsChild>
        <w:div w:id="347215880">
          <w:marLeft w:val="360"/>
          <w:marRight w:val="0"/>
          <w:marTop w:val="200"/>
          <w:marBottom w:val="0"/>
          <w:divBdr>
            <w:top w:val="none" w:sz="0" w:space="0" w:color="auto"/>
            <w:left w:val="none" w:sz="0" w:space="0" w:color="auto"/>
            <w:bottom w:val="none" w:sz="0" w:space="0" w:color="auto"/>
            <w:right w:val="none" w:sz="0" w:space="0" w:color="auto"/>
          </w:divBdr>
        </w:div>
        <w:div w:id="1118717133">
          <w:marLeft w:val="360"/>
          <w:marRight w:val="0"/>
          <w:marTop w:val="200"/>
          <w:marBottom w:val="0"/>
          <w:divBdr>
            <w:top w:val="none" w:sz="0" w:space="0" w:color="auto"/>
            <w:left w:val="none" w:sz="0" w:space="0" w:color="auto"/>
            <w:bottom w:val="none" w:sz="0" w:space="0" w:color="auto"/>
            <w:right w:val="none" w:sz="0" w:space="0" w:color="auto"/>
          </w:divBdr>
        </w:div>
        <w:div w:id="440688021">
          <w:marLeft w:val="360"/>
          <w:marRight w:val="0"/>
          <w:marTop w:val="200"/>
          <w:marBottom w:val="0"/>
          <w:divBdr>
            <w:top w:val="none" w:sz="0" w:space="0" w:color="auto"/>
            <w:left w:val="none" w:sz="0" w:space="0" w:color="auto"/>
            <w:bottom w:val="none" w:sz="0" w:space="0" w:color="auto"/>
            <w:right w:val="none" w:sz="0" w:space="0" w:color="auto"/>
          </w:divBdr>
        </w:div>
        <w:div w:id="1892645044">
          <w:marLeft w:val="360"/>
          <w:marRight w:val="0"/>
          <w:marTop w:val="200"/>
          <w:marBottom w:val="0"/>
          <w:divBdr>
            <w:top w:val="none" w:sz="0" w:space="0" w:color="auto"/>
            <w:left w:val="none" w:sz="0" w:space="0" w:color="auto"/>
            <w:bottom w:val="none" w:sz="0" w:space="0" w:color="auto"/>
            <w:right w:val="none" w:sz="0" w:space="0" w:color="auto"/>
          </w:divBdr>
        </w:div>
        <w:div w:id="176433411">
          <w:marLeft w:val="360"/>
          <w:marRight w:val="0"/>
          <w:marTop w:val="200"/>
          <w:marBottom w:val="0"/>
          <w:divBdr>
            <w:top w:val="none" w:sz="0" w:space="0" w:color="auto"/>
            <w:left w:val="none" w:sz="0" w:space="0" w:color="auto"/>
            <w:bottom w:val="none" w:sz="0" w:space="0" w:color="auto"/>
            <w:right w:val="none" w:sz="0" w:space="0" w:color="auto"/>
          </w:divBdr>
        </w:div>
      </w:divsChild>
    </w:div>
    <w:div w:id="1668820678">
      <w:bodyDiv w:val="1"/>
      <w:marLeft w:val="0"/>
      <w:marRight w:val="0"/>
      <w:marTop w:val="0"/>
      <w:marBottom w:val="0"/>
      <w:divBdr>
        <w:top w:val="none" w:sz="0" w:space="0" w:color="auto"/>
        <w:left w:val="none" w:sz="0" w:space="0" w:color="auto"/>
        <w:bottom w:val="none" w:sz="0" w:space="0" w:color="auto"/>
        <w:right w:val="none" w:sz="0" w:space="0" w:color="auto"/>
      </w:divBdr>
    </w:div>
    <w:div w:id="1669795675">
      <w:bodyDiv w:val="1"/>
      <w:marLeft w:val="0"/>
      <w:marRight w:val="0"/>
      <w:marTop w:val="0"/>
      <w:marBottom w:val="0"/>
      <w:divBdr>
        <w:top w:val="none" w:sz="0" w:space="0" w:color="auto"/>
        <w:left w:val="none" w:sz="0" w:space="0" w:color="auto"/>
        <w:bottom w:val="none" w:sz="0" w:space="0" w:color="auto"/>
        <w:right w:val="none" w:sz="0" w:space="0" w:color="auto"/>
      </w:divBdr>
      <w:divsChild>
        <w:div w:id="1160657751">
          <w:marLeft w:val="0"/>
          <w:marRight w:val="0"/>
          <w:marTop w:val="200"/>
          <w:marBottom w:val="285"/>
          <w:divBdr>
            <w:top w:val="none" w:sz="0" w:space="0" w:color="auto"/>
            <w:left w:val="none" w:sz="0" w:space="0" w:color="auto"/>
            <w:bottom w:val="none" w:sz="0" w:space="0" w:color="auto"/>
            <w:right w:val="none" w:sz="0" w:space="0" w:color="auto"/>
          </w:divBdr>
        </w:div>
        <w:div w:id="502165061">
          <w:marLeft w:val="0"/>
          <w:marRight w:val="0"/>
          <w:marTop w:val="200"/>
          <w:marBottom w:val="285"/>
          <w:divBdr>
            <w:top w:val="none" w:sz="0" w:space="0" w:color="auto"/>
            <w:left w:val="none" w:sz="0" w:space="0" w:color="auto"/>
            <w:bottom w:val="none" w:sz="0" w:space="0" w:color="auto"/>
            <w:right w:val="none" w:sz="0" w:space="0" w:color="auto"/>
          </w:divBdr>
        </w:div>
      </w:divsChild>
    </w:div>
    <w:div w:id="1670979318">
      <w:bodyDiv w:val="1"/>
      <w:marLeft w:val="0"/>
      <w:marRight w:val="0"/>
      <w:marTop w:val="0"/>
      <w:marBottom w:val="0"/>
      <w:divBdr>
        <w:top w:val="none" w:sz="0" w:space="0" w:color="auto"/>
        <w:left w:val="none" w:sz="0" w:space="0" w:color="auto"/>
        <w:bottom w:val="none" w:sz="0" w:space="0" w:color="auto"/>
        <w:right w:val="none" w:sz="0" w:space="0" w:color="auto"/>
      </w:divBdr>
    </w:div>
    <w:div w:id="1674599367">
      <w:bodyDiv w:val="1"/>
      <w:marLeft w:val="0"/>
      <w:marRight w:val="0"/>
      <w:marTop w:val="0"/>
      <w:marBottom w:val="0"/>
      <w:divBdr>
        <w:top w:val="none" w:sz="0" w:space="0" w:color="auto"/>
        <w:left w:val="none" w:sz="0" w:space="0" w:color="auto"/>
        <w:bottom w:val="none" w:sz="0" w:space="0" w:color="auto"/>
        <w:right w:val="none" w:sz="0" w:space="0" w:color="auto"/>
      </w:divBdr>
      <w:divsChild>
        <w:div w:id="217129567">
          <w:marLeft w:val="360"/>
          <w:marRight w:val="0"/>
          <w:marTop w:val="200"/>
          <w:marBottom w:val="0"/>
          <w:divBdr>
            <w:top w:val="none" w:sz="0" w:space="0" w:color="auto"/>
            <w:left w:val="none" w:sz="0" w:space="0" w:color="auto"/>
            <w:bottom w:val="none" w:sz="0" w:space="0" w:color="auto"/>
            <w:right w:val="none" w:sz="0" w:space="0" w:color="auto"/>
          </w:divBdr>
        </w:div>
        <w:div w:id="1888224857">
          <w:marLeft w:val="360"/>
          <w:marRight w:val="0"/>
          <w:marTop w:val="200"/>
          <w:marBottom w:val="0"/>
          <w:divBdr>
            <w:top w:val="none" w:sz="0" w:space="0" w:color="auto"/>
            <w:left w:val="none" w:sz="0" w:space="0" w:color="auto"/>
            <w:bottom w:val="none" w:sz="0" w:space="0" w:color="auto"/>
            <w:right w:val="none" w:sz="0" w:space="0" w:color="auto"/>
          </w:divBdr>
        </w:div>
        <w:div w:id="1739938324">
          <w:marLeft w:val="360"/>
          <w:marRight w:val="0"/>
          <w:marTop w:val="200"/>
          <w:marBottom w:val="0"/>
          <w:divBdr>
            <w:top w:val="none" w:sz="0" w:space="0" w:color="auto"/>
            <w:left w:val="none" w:sz="0" w:space="0" w:color="auto"/>
            <w:bottom w:val="none" w:sz="0" w:space="0" w:color="auto"/>
            <w:right w:val="none" w:sz="0" w:space="0" w:color="auto"/>
          </w:divBdr>
        </w:div>
      </w:divsChild>
    </w:div>
    <w:div w:id="1677608458">
      <w:bodyDiv w:val="1"/>
      <w:marLeft w:val="0"/>
      <w:marRight w:val="0"/>
      <w:marTop w:val="0"/>
      <w:marBottom w:val="0"/>
      <w:divBdr>
        <w:top w:val="none" w:sz="0" w:space="0" w:color="auto"/>
        <w:left w:val="none" w:sz="0" w:space="0" w:color="auto"/>
        <w:bottom w:val="none" w:sz="0" w:space="0" w:color="auto"/>
        <w:right w:val="none" w:sz="0" w:space="0" w:color="auto"/>
      </w:divBdr>
      <w:divsChild>
        <w:div w:id="879441586">
          <w:marLeft w:val="360"/>
          <w:marRight w:val="0"/>
          <w:marTop w:val="200"/>
          <w:marBottom w:val="0"/>
          <w:divBdr>
            <w:top w:val="none" w:sz="0" w:space="0" w:color="auto"/>
            <w:left w:val="none" w:sz="0" w:space="0" w:color="auto"/>
            <w:bottom w:val="none" w:sz="0" w:space="0" w:color="auto"/>
            <w:right w:val="none" w:sz="0" w:space="0" w:color="auto"/>
          </w:divBdr>
        </w:div>
        <w:div w:id="1613392951">
          <w:marLeft w:val="360"/>
          <w:marRight w:val="0"/>
          <w:marTop w:val="200"/>
          <w:marBottom w:val="0"/>
          <w:divBdr>
            <w:top w:val="none" w:sz="0" w:space="0" w:color="auto"/>
            <w:left w:val="none" w:sz="0" w:space="0" w:color="auto"/>
            <w:bottom w:val="none" w:sz="0" w:space="0" w:color="auto"/>
            <w:right w:val="none" w:sz="0" w:space="0" w:color="auto"/>
          </w:divBdr>
        </w:div>
        <w:div w:id="2051801634">
          <w:marLeft w:val="360"/>
          <w:marRight w:val="0"/>
          <w:marTop w:val="200"/>
          <w:marBottom w:val="0"/>
          <w:divBdr>
            <w:top w:val="none" w:sz="0" w:space="0" w:color="auto"/>
            <w:left w:val="none" w:sz="0" w:space="0" w:color="auto"/>
            <w:bottom w:val="none" w:sz="0" w:space="0" w:color="auto"/>
            <w:right w:val="none" w:sz="0" w:space="0" w:color="auto"/>
          </w:divBdr>
        </w:div>
      </w:divsChild>
    </w:div>
    <w:div w:id="1683975980">
      <w:bodyDiv w:val="1"/>
      <w:marLeft w:val="0"/>
      <w:marRight w:val="0"/>
      <w:marTop w:val="0"/>
      <w:marBottom w:val="0"/>
      <w:divBdr>
        <w:top w:val="none" w:sz="0" w:space="0" w:color="auto"/>
        <w:left w:val="none" w:sz="0" w:space="0" w:color="auto"/>
        <w:bottom w:val="none" w:sz="0" w:space="0" w:color="auto"/>
        <w:right w:val="none" w:sz="0" w:space="0" w:color="auto"/>
      </w:divBdr>
      <w:divsChild>
        <w:div w:id="1053888186">
          <w:marLeft w:val="0"/>
          <w:marRight w:val="0"/>
          <w:marTop w:val="200"/>
          <w:marBottom w:val="0"/>
          <w:divBdr>
            <w:top w:val="none" w:sz="0" w:space="0" w:color="auto"/>
            <w:left w:val="none" w:sz="0" w:space="0" w:color="auto"/>
            <w:bottom w:val="none" w:sz="0" w:space="0" w:color="auto"/>
            <w:right w:val="none" w:sz="0" w:space="0" w:color="auto"/>
          </w:divBdr>
        </w:div>
        <w:div w:id="887911691">
          <w:marLeft w:val="0"/>
          <w:marRight w:val="0"/>
          <w:marTop w:val="200"/>
          <w:marBottom w:val="0"/>
          <w:divBdr>
            <w:top w:val="none" w:sz="0" w:space="0" w:color="auto"/>
            <w:left w:val="none" w:sz="0" w:space="0" w:color="auto"/>
            <w:bottom w:val="none" w:sz="0" w:space="0" w:color="auto"/>
            <w:right w:val="none" w:sz="0" w:space="0" w:color="auto"/>
          </w:divBdr>
        </w:div>
      </w:divsChild>
    </w:div>
    <w:div w:id="1684357983">
      <w:bodyDiv w:val="1"/>
      <w:marLeft w:val="0"/>
      <w:marRight w:val="0"/>
      <w:marTop w:val="0"/>
      <w:marBottom w:val="0"/>
      <w:divBdr>
        <w:top w:val="none" w:sz="0" w:space="0" w:color="auto"/>
        <w:left w:val="none" w:sz="0" w:space="0" w:color="auto"/>
        <w:bottom w:val="none" w:sz="0" w:space="0" w:color="auto"/>
        <w:right w:val="none" w:sz="0" w:space="0" w:color="auto"/>
      </w:divBdr>
    </w:div>
    <w:div w:id="1703163785">
      <w:bodyDiv w:val="1"/>
      <w:marLeft w:val="0"/>
      <w:marRight w:val="0"/>
      <w:marTop w:val="0"/>
      <w:marBottom w:val="0"/>
      <w:divBdr>
        <w:top w:val="none" w:sz="0" w:space="0" w:color="auto"/>
        <w:left w:val="none" w:sz="0" w:space="0" w:color="auto"/>
        <w:bottom w:val="none" w:sz="0" w:space="0" w:color="auto"/>
        <w:right w:val="none" w:sz="0" w:space="0" w:color="auto"/>
      </w:divBdr>
    </w:div>
    <w:div w:id="1711954084">
      <w:bodyDiv w:val="1"/>
      <w:marLeft w:val="0"/>
      <w:marRight w:val="0"/>
      <w:marTop w:val="0"/>
      <w:marBottom w:val="0"/>
      <w:divBdr>
        <w:top w:val="none" w:sz="0" w:space="0" w:color="auto"/>
        <w:left w:val="none" w:sz="0" w:space="0" w:color="auto"/>
        <w:bottom w:val="none" w:sz="0" w:space="0" w:color="auto"/>
        <w:right w:val="none" w:sz="0" w:space="0" w:color="auto"/>
      </w:divBdr>
      <w:divsChild>
        <w:div w:id="478498901">
          <w:marLeft w:val="360"/>
          <w:marRight w:val="0"/>
          <w:marTop w:val="200"/>
          <w:marBottom w:val="285"/>
          <w:divBdr>
            <w:top w:val="none" w:sz="0" w:space="0" w:color="auto"/>
            <w:left w:val="none" w:sz="0" w:space="0" w:color="auto"/>
            <w:bottom w:val="none" w:sz="0" w:space="0" w:color="auto"/>
            <w:right w:val="none" w:sz="0" w:space="0" w:color="auto"/>
          </w:divBdr>
        </w:div>
        <w:div w:id="2140688457">
          <w:marLeft w:val="360"/>
          <w:marRight w:val="0"/>
          <w:marTop w:val="200"/>
          <w:marBottom w:val="285"/>
          <w:divBdr>
            <w:top w:val="none" w:sz="0" w:space="0" w:color="auto"/>
            <w:left w:val="none" w:sz="0" w:space="0" w:color="auto"/>
            <w:bottom w:val="none" w:sz="0" w:space="0" w:color="auto"/>
            <w:right w:val="none" w:sz="0" w:space="0" w:color="auto"/>
          </w:divBdr>
        </w:div>
        <w:div w:id="761337679">
          <w:marLeft w:val="360"/>
          <w:marRight w:val="0"/>
          <w:marTop w:val="200"/>
          <w:marBottom w:val="285"/>
          <w:divBdr>
            <w:top w:val="none" w:sz="0" w:space="0" w:color="auto"/>
            <w:left w:val="none" w:sz="0" w:space="0" w:color="auto"/>
            <w:bottom w:val="none" w:sz="0" w:space="0" w:color="auto"/>
            <w:right w:val="none" w:sz="0" w:space="0" w:color="auto"/>
          </w:divBdr>
        </w:div>
        <w:div w:id="1881017116">
          <w:marLeft w:val="360"/>
          <w:marRight w:val="0"/>
          <w:marTop w:val="200"/>
          <w:marBottom w:val="285"/>
          <w:divBdr>
            <w:top w:val="none" w:sz="0" w:space="0" w:color="auto"/>
            <w:left w:val="none" w:sz="0" w:space="0" w:color="auto"/>
            <w:bottom w:val="none" w:sz="0" w:space="0" w:color="auto"/>
            <w:right w:val="none" w:sz="0" w:space="0" w:color="auto"/>
          </w:divBdr>
        </w:div>
        <w:div w:id="1991013309">
          <w:marLeft w:val="360"/>
          <w:marRight w:val="0"/>
          <w:marTop w:val="200"/>
          <w:marBottom w:val="285"/>
          <w:divBdr>
            <w:top w:val="none" w:sz="0" w:space="0" w:color="auto"/>
            <w:left w:val="none" w:sz="0" w:space="0" w:color="auto"/>
            <w:bottom w:val="none" w:sz="0" w:space="0" w:color="auto"/>
            <w:right w:val="none" w:sz="0" w:space="0" w:color="auto"/>
          </w:divBdr>
        </w:div>
        <w:div w:id="1723554098">
          <w:marLeft w:val="360"/>
          <w:marRight w:val="0"/>
          <w:marTop w:val="200"/>
          <w:marBottom w:val="285"/>
          <w:divBdr>
            <w:top w:val="none" w:sz="0" w:space="0" w:color="auto"/>
            <w:left w:val="none" w:sz="0" w:space="0" w:color="auto"/>
            <w:bottom w:val="none" w:sz="0" w:space="0" w:color="auto"/>
            <w:right w:val="none" w:sz="0" w:space="0" w:color="auto"/>
          </w:divBdr>
        </w:div>
      </w:divsChild>
    </w:div>
    <w:div w:id="1722243131">
      <w:bodyDiv w:val="1"/>
      <w:marLeft w:val="0"/>
      <w:marRight w:val="0"/>
      <w:marTop w:val="0"/>
      <w:marBottom w:val="0"/>
      <w:divBdr>
        <w:top w:val="none" w:sz="0" w:space="0" w:color="auto"/>
        <w:left w:val="none" w:sz="0" w:space="0" w:color="auto"/>
        <w:bottom w:val="none" w:sz="0" w:space="0" w:color="auto"/>
        <w:right w:val="none" w:sz="0" w:space="0" w:color="auto"/>
      </w:divBdr>
    </w:div>
    <w:div w:id="1733037142">
      <w:bodyDiv w:val="1"/>
      <w:marLeft w:val="0"/>
      <w:marRight w:val="0"/>
      <w:marTop w:val="0"/>
      <w:marBottom w:val="0"/>
      <w:divBdr>
        <w:top w:val="none" w:sz="0" w:space="0" w:color="auto"/>
        <w:left w:val="none" w:sz="0" w:space="0" w:color="auto"/>
        <w:bottom w:val="none" w:sz="0" w:space="0" w:color="auto"/>
        <w:right w:val="none" w:sz="0" w:space="0" w:color="auto"/>
      </w:divBdr>
      <w:divsChild>
        <w:div w:id="2066485728">
          <w:marLeft w:val="274"/>
          <w:marRight w:val="0"/>
          <w:marTop w:val="150"/>
          <w:marBottom w:val="0"/>
          <w:divBdr>
            <w:top w:val="none" w:sz="0" w:space="0" w:color="auto"/>
            <w:left w:val="none" w:sz="0" w:space="0" w:color="auto"/>
            <w:bottom w:val="none" w:sz="0" w:space="0" w:color="auto"/>
            <w:right w:val="none" w:sz="0" w:space="0" w:color="auto"/>
          </w:divBdr>
        </w:div>
        <w:div w:id="949243592">
          <w:marLeft w:val="274"/>
          <w:marRight w:val="0"/>
          <w:marTop w:val="150"/>
          <w:marBottom w:val="0"/>
          <w:divBdr>
            <w:top w:val="none" w:sz="0" w:space="0" w:color="auto"/>
            <w:left w:val="none" w:sz="0" w:space="0" w:color="auto"/>
            <w:bottom w:val="none" w:sz="0" w:space="0" w:color="auto"/>
            <w:right w:val="none" w:sz="0" w:space="0" w:color="auto"/>
          </w:divBdr>
        </w:div>
        <w:div w:id="1528987562">
          <w:marLeft w:val="274"/>
          <w:marRight w:val="0"/>
          <w:marTop w:val="150"/>
          <w:marBottom w:val="0"/>
          <w:divBdr>
            <w:top w:val="none" w:sz="0" w:space="0" w:color="auto"/>
            <w:left w:val="none" w:sz="0" w:space="0" w:color="auto"/>
            <w:bottom w:val="none" w:sz="0" w:space="0" w:color="auto"/>
            <w:right w:val="none" w:sz="0" w:space="0" w:color="auto"/>
          </w:divBdr>
        </w:div>
        <w:div w:id="1734085400">
          <w:marLeft w:val="274"/>
          <w:marRight w:val="0"/>
          <w:marTop w:val="150"/>
          <w:marBottom w:val="0"/>
          <w:divBdr>
            <w:top w:val="none" w:sz="0" w:space="0" w:color="auto"/>
            <w:left w:val="none" w:sz="0" w:space="0" w:color="auto"/>
            <w:bottom w:val="none" w:sz="0" w:space="0" w:color="auto"/>
            <w:right w:val="none" w:sz="0" w:space="0" w:color="auto"/>
          </w:divBdr>
        </w:div>
        <w:div w:id="1964378949">
          <w:marLeft w:val="274"/>
          <w:marRight w:val="0"/>
          <w:marTop w:val="150"/>
          <w:marBottom w:val="0"/>
          <w:divBdr>
            <w:top w:val="none" w:sz="0" w:space="0" w:color="auto"/>
            <w:left w:val="none" w:sz="0" w:space="0" w:color="auto"/>
            <w:bottom w:val="none" w:sz="0" w:space="0" w:color="auto"/>
            <w:right w:val="none" w:sz="0" w:space="0" w:color="auto"/>
          </w:divBdr>
        </w:div>
      </w:divsChild>
    </w:div>
    <w:div w:id="1733194055">
      <w:bodyDiv w:val="1"/>
      <w:marLeft w:val="0"/>
      <w:marRight w:val="0"/>
      <w:marTop w:val="0"/>
      <w:marBottom w:val="0"/>
      <w:divBdr>
        <w:top w:val="none" w:sz="0" w:space="0" w:color="auto"/>
        <w:left w:val="none" w:sz="0" w:space="0" w:color="auto"/>
        <w:bottom w:val="none" w:sz="0" w:space="0" w:color="auto"/>
        <w:right w:val="none" w:sz="0" w:space="0" w:color="auto"/>
      </w:divBdr>
      <w:divsChild>
        <w:div w:id="2000234108">
          <w:marLeft w:val="360"/>
          <w:marRight w:val="0"/>
          <w:marTop w:val="200"/>
          <w:marBottom w:val="0"/>
          <w:divBdr>
            <w:top w:val="none" w:sz="0" w:space="0" w:color="auto"/>
            <w:left w:val="none" w:sz="0" w:space="0" w:color="auto"/>
            <w:bottom w:val="none" w:sz="0" w:space="0" w:color="auto"/>
            <w:right w:val="none" w:sz="0" w:space="0" w:color="auto"/>
          </w:divBdr>
        </w:div>
        <w:div w:id="395201223">
          <w:marLeft w:val="360"/>
          <w:marRight w:val="0"/>
          <w:marTop w:val="200"/>
          <w:marBottom w:val="0"/>
          <w:divBdr>
            <w:top w:val="none" w:sz="0" w:space="0" w:color="auto"/>
            <w:left w:val="none" w:sz="0" w:space="0" w:color="auto"/>
            <w:bottom w:val="none" w:sz="0" w:space="0" w:color="auto"/>
            <w:right w:val="none" w:sz="0" w:space="0" w:color="auto"/>
          </w:divBdr>
        </w:div>
        <w:div w:id="1417362408">
          <w:marLeft w:val="360"/>
          <w:marRight w:val="0"/>
          <w:marTop w:val="200"/>
          <w:marBottom w:val="0"/>
          <w:divBdr>
            <w:top w:val="none" w:sz="0" w:space="0" w:color="auto"/>
            <w:left w:val="none" w:sz="0" w:space="0" w:color="auto"/>
            <w:bottom w:val="none" w:sz="0" w:space="0" w:color="auto"/>
            <w:right w:val="none" w:sz="0" w:space="0" w:color="auto"/>
          </w:divBdr>
        </w:div>
        <w:div w:id="1696229309">
          <w:marLeft w:val="360"/>
          <w:marRight w:val="0"/>
          <w:marTop w:val="200"/>
          <w:marBottom w:val="0"/>
          <w:divBdr>
            <w:top w:val="none" w:sz="0" w:space="0" w:color="auto"/>
            <w:left w:val="none" w:sz="0" w:space="0" w:color="auto"/>
            <w:bottom w:val="none" w:sz="0" w:space="0" w:color="auto"/>
            <w:right w:val="none" w:sz="0" w:space="0" w:color="auto"/>
          </w:divBdr>
        </w:div>
      </w:divsChild>
    </w:div>
    <w:div w:id="1734887485">
      <w:bodyDiv w:val="1"/>
      <w:marLeft w:val="0"/>
      <w:marRight w:val="0"/>
      <w:marTop w:val="0"/>
      <w:marBottom w:val="0"/>
      <w:divBdr>
        <w:top w:val="none" w:sz="0" w:space="0" w:color="auto"/>
        <w:left w:val="none" w:sz="0" w:space="0" w:color="auto"/>
        <w:bottom w:val="none" w:sz="0" w:space="0" w:color="auto"/>
        <w:right w:val="none" w:sz="0" w:space="0" w:color="auto"/>
      </w:divBdr>
    </w:div>
    <w:div w:id="1736778123">
      <w:bodyDiv w:val="1"/>
      <w:marLeft w:val="0"/>
      <w:marRight w:val="0"/>
      <w:marTop w:val="0"/>
      <w:marBottom w:val="0"/>
      <w:divBdr>
        <w:top w:val="none" w:sz="0" w:space="0" w:color="auto"/>
        <w:left w:val="none" w:sz="0" w:space="0" w:color="auto"/>
        <w:bottom w:val="none" w:sz="0" w:space="0" w:color="auto"/>
        <w:right w:val="none" w:sz="0" w:space="0" w:color="auto"/>
      </w:divBdr>
      <w:divsChild>
        <w:div w:id="824007259">
          <w:marLeft w:val="878"/>
          <w:marRight w:val="0"/>
          <w:marTop w:val="0"/>
          <w:marBottom w:val="0"/>
          <w:divBdr>
            <w:top w:val="none" w:sz="0" w:space="0" w:color="auto"/>
            <w:left w:val="none" w:sz="0" w:space="0" w:color="auto"/>
            <w:bottom w:val="none" w:sz="0" w:space="0" w:color="auto"/>
            <w:right w:val="none" w:sz="0" w:space="0" w:color="auto"/>
          </w:divBdr>
        </w:div>
        <w:div w:id="1164205511">
          <w:marLeft w:val="878"/>
          <w:marRight w:val="0"/>
          <w:marTop w:val="0"/>
          <w:marBottom w:val="0"/>
          <w:divBdr>
            <w:top w:val="none" w:sz="0" w:space="0" w:color="auto"/>
            <w:left w:val="none" w:sz="0" w:space="0" w:color="auto"/>
            <w:bottom w:val="none" w:sz="0" w:space="0" w:color="auto"/>
            <w:right w:val="none" w:sz="0" w:space="0" w:color="auto"/>
          </w:divBdr>
        </w:div>
        <w:div w:id="1442451145">
          <w:marLeft w:val="878"/>
          <w:marRight w:val="0"/>
          <w:marTop w:val="0"/>
          <w:marBottom w:val="0"/>
          <w:divBdr>
            <w:top w:val="none" w:sz="0" w:space="0" w:color="auto"/>
            <w:left w:val="none" w:sz="0" w:space="0" w:color="auto"/>
            <w:bottom w:val="none" w:sz="0" w:space="0" w:color="auto"/>
            <w:right w:val="none" w:sz="0" w:space="0" w:color="auto"/>
          </w:divBdr>
        </w:div>
        <w:div w:id="1400521348">
          <w:marLeft w:val="878"/>
          <w:marRight w:val="0"/>
          <w:marTop w:val="0"/>
          <w:marBottom w:val="0"/>
          <w:divBdr>
            <w:top w:val="none" w:sz="0" w:space="0" w:color="auto"/>
            <w:left w:val="none" w:sz="0" w:space="0" w:color="auto"/>
            <w:bottom w:val="none" w:sz="0" w:space="0" w:color="auto"/>
            <w:right w:val="none" w:sz="0" w:space="0" w:color="auto"/>
          </w:divBdr>
        </w:div>
        <w:div w:id="665280412">
          <w:marLeft w:val="878"/>
          <w:marRight w:val="0"/>
          <w:marTop w:val="0"/>
          <w:marBottom w:val="0"/>
          <w:divBdr>
            <w:top w:val="none" w:sz="0" w:space="0" w:color="auto"/>
            <w:left w:val="none" w:sz="0" w:space="0" w:color="auto"/>
            <w:bottom w:val="none" w:sz="0" w:space="0" w:color="auto"/>
            <w:right w:val="none" w:sz="0" w:space="0" w:color="auto"/>
          </w:divBdr>
        </w:div>
        <w:div w:id="1246567852">
          <w:marLeft w:val="878"/>
          <w:marRight w:val="0"/>
          <w:marTop w:val="0"/>
          <w:marBottom w:val="0"/>
          <w:divBdr>
            <w:top w:val="none" w:sz="0" w:space="0" w:color="auto"/>
            <w:left w:val="none" w:sz="0" w:space="0" w:color="auto"/>
            <w:bottom w:val="none" w:sz="0" w:space="0" w:color="auto"/>
            <w:right w:val="none" w:sz="0" w:space="0" w:color="auto"/>
          </w:divBdr>
        </w:div>
      </w:divsChild>
    </w:div>
    <w:div w:id="1738898985">
      <w:bodyDiv w:val="1"/>
      <w:marLeft w:val="0"/>
      <w:marRight w:val="0"/>
      <w:marTop w:val="0"/>
      <w:marBottom w:val="0"/>
      <w:divBdr>
        <w:top w:val="none" w:sz="0" w:space="0" w:color="auto"/>
        <w:left w:val="none" w:sz="0" w:space="0" w:color="auto"/>
        <w:bottom w:val="none" w:sz="0" w:space="0" w:color="auto"/>
        <w:right w:val="none" w:sz="0" w:space="0" w:color="auto"/>
      </w:divBdr>
    </w:div>
    <w:div w:id="1740978633">
      <w:bodyDiv w:val="1"/>
      <w:marLeft w:val="0"/>
      <w:marRight w:val="0"/>
      <w:marTop w:val="0"/>
      <w:marBottom w:val="0"/>
      <w:divBdr>
        <w:top w:val="none" w:sz="0" w:space="0" w:color="auto"/>
        <w:left w:val="none" w:sz="0" w:space="0" w:color="auto"/>
        <w:bottom w:val="none" w:sz="0" w:space="0" w:color="auto"/>
        <w:right w:val="none" w:sz="0" w:space="0" w:color="auto"/>
      </w:divBdr>
      <w:divsChild>
        <w:div w:id="1879246287">
          <w:marLeft w:val="0"/>
          <w:marRight w:val="0"/>
          <w:marTop w:val="0"/>
          <w:marBottom w:val="285"/>
          <w:divBdr>
            <w:top w:val="none" w:sz="0" w:space="0" w:color="auto"/>
            <w:left w:val="none" w:sz="0" w:space="0" w:color="auto"/>
            <w:bottom w:val="none" w:sz="0" w:space="0" w:color="auto"/>
            <w:right w:val="none" w:sz="0" w:space="0" w:color="auto"/>
          </w:divBdr>
        </w:div>
      </w:divsChild>
    </w:div>
    <w:div w:id="1744453959">
      <w:bodyDiv w:val="1"/>
      <w:marLeft w:val="0"/>
      <w:marRight w:val="0"/>
      <w:marTop w:val="0"/>
      <w:marBottom w:val="0"/>
      <w:divBdr>
        <w:top w:val="none" w:sz="0" w:space="0" w:color="auto"/>
        <w:left w:val="none" w:sz="0" w:space="0" w:color="auto"/>
        <w:bottom w:val="none" w:sz="0" w:space="0" w:color="auto"/>
        <w:right w:val="none" w:sz="0" w:space="0" w:color="auto"/>
      </w:divBdr>
    </w:div>
    <w:div w:id="1758287050">
      <w:bodyDiv w:val="1"/>
      <w:marLeft w:val="0"/>
      <w:marRight w:val="0"/>
      <w:marTop w:val="0"/>
      <w:marBottom w:val="0"/>
      <w:divBdr>
        <w:top w:val="none" w:sz="0" w:space="0" w:color="auto"/>
        <w:left w:val="none" w:sz="0" w:space="0" w:color="auto"/>
        <w:bottom w:val="none" w:sz="0" w:space="0" w:color="auto"/>
        <w:right w:val="none" w:sz="0" w:space="0" w:color="auto"/>
      </w:divBdr>
    </w:div>
    <w:div w:id="1768961642">
      <w:bodyDiv w:val="1"/>
      <w:marLeft w:val="0"/>
      <w:marRight w:val="0"/>
      <w:marTop w:val="0"/>
      <w:marBottom w:val="0"/>
      <w:divBdr>
        <w:top w:val="none" w:sz="0" w:space="0" w:color="auto"/>
        <w:left w:val="none" w:sz="0" w:space="0" w:color="auto"/>
        <w:bottom w:val="none" w:sz="0" w:space="0" w:color="auto"/>
        <w:right w:val="none" w:sz="0" w:space="0" w:color="auto"/>
      </w:divBdr>
    </w:div>
    <w:div w:id="1769428256">
      <w:bodyDiv w:val="1"/>
      <w:marLeft w:val="0"/>
      <w:marRight w:val="0"/>
      <w:marTop w:val="0"/>
      <w:marBottom w:val="0"/>
      <w:divBdr>
        <w:top w:val="none" w:sz="0" w:space="0" w:color="auto"/>
        <w:left w:val="none" w:sz="0" w:space="0" w:color="auto"/>
        <w:bottom w:val="none" w:sz="0" w:space="0" w:color="auto"/>
        <w:right w:val="none" w:sz="0" w:space="0" w:color="auto"/>
      </w:divBdr>
    </w:div>
    <w:div w:id="1772437286">
      <w:bodyDiv w:val="1"/>
      <w:marLeft w:val="0"/>
      <w:marRight w:val="0"/>
      <w:marTop w:val="0"/>
      <w:marBottom w:val="0"/>
      <w:divBdr>
        <w:top w:val="none" w:sz="0" w:space="0" w:color="auto"/>
        <w:left w:val="none" w:sz="0" w:space="0" w:color="auto"/>
        <w:bottom w:val="none" w:sz="0" w:space="0" w:color="auto"/>
        <w:right w:val="none" w:sz="0" w:space="0" w:color="auto"/>
      </w:divBdr>
    </w:div>
    <w:div w:id="1776555649">
      <w:bodyDiv w:val="1"/>
      <w:marLeft w:val="0"/>
      <w:marRight w:val="0"/>
      <w:marTop w:val="0"/>
      <w:marBottom w:val="0"/>
      <w:divBdr>
        <w:top w:val="none" w:sz="0" w:space="0" w:color="auto"/>
        <w:left w:val="none" w:sz="0" w:space="0" w:color="auto"/>
        <w:bottom w:val="none" w:sz="0" w:space="0" w:color="auto"/>
        <w:right w:val="none" w:sz="0" w:space="0" w:color="auto"/>
      </w:divBdr>
    </w:div>
    <w:div w:id="1785347191">
      <w:bodyDiv w:val="1"/>
      <w:marLeft w:val="0"/>
      <w:marRight w:val="0"/>
      <w:marTop w:val="0"/>
      <w:marBottom w:val="0"/>
      <w:divBdr>
        <w:top w:val="none" w:sz="0" w:space="0" w:color="auto"/>
        <w:left w:val="none" w:sz="0" w:space="0" w:color="auto"/>
        <w:bottom w:val="none" w:sz="0" w:space="0" w:color="auto"/>
        <w:right w:val="none" w:sz="0" w:space="0" w:color="auto"/>
      </w:divBdr>
      <w:divsChild>
        <w:div w:id="410081259">
          <w:marLeft w:val="274"/>
          <w:marRight w:val="0"/>
          <w:marTop w:val="150"/>
          <w:marBottom w:val="0"/>
          <w:divBdr>
            <w:top w:val="none" w:sz="0" w:space="0" w:color="auto"/>
            <w:left w:val="none" w:sz="0" w:space="0" w:color="auto"/>
            <w:bottom w:val="none" w:sz="0" w:space="0" w:color="auto"/>
            <w:right w:val="none" w:sz="0" w:space="0" w:color="auto"/>
          </w:divBdr>
        </w:div>
        <w:div w:id="1784688089">
          <w:marLeft w:val="274"/>
          <w:marRight w:val="0"/>
          <w:marTop w:val="150"/>
          <w:marBottom w:val="0"/>
          <w:divBdr>
            <w:top w:val="none" w:sz="0" w:space="0" w:color="auto"/>
            <w:left w:val="none" w:sz="0" w:space="0" w:color="auto"/>
            <w:bottom w:val="none" w:sz="0" w:space="0" w:color="auto"/>
            <w:right w:val="none" w:sz="0" w:space="0" w:color="auto"/>
          </w:divBdr>
        </w:div>
      </w:divsChild>
    </w:div>
    <w:div w:id="1788618689">
      <w:bodyDiv w:val="1"/>
      <w:marLeft w:val="0"/>
      <w:marRight w:val="0"/>
      <w:marTop w:val="0"/>
      <w:marBottom w:val="0"/>
      <w:divBdr>
        <w:top w:val="none" w:sz="0" w:space="0" w:color="auto"/>
        <w:left w:val="none" w:sz="0" w:space="0" w:color="auto"/>
        <w:bottom w:val="none" w:sz="0" w:space="0" w:color="auto"/>
        <w:right w:val="none" w:sz="0" w:space="0" w:color="auto"/>
      </w:divBdr>
      <w:divsChild>
        <w:div w:id="1926956822">
          <w:marLeft w:val="0"/>
          <w:marRight w:val="0"/>
          <w:marTop w:val="0"/>
          <w:marBottom w:val="285"/>
          <w:divBdr>
            <w:top w:val="none" w:sz="0" w:space="0" w:color="auto"/>
            <w:left w:val="none" w:sz="0" w:space="0" w:color="auto"/>
            <w:bottom w:val="none" w:sz="0" w:space="0" w:color="auto"/>
            <w:right w:val="none" w:sz="0" w:space="0" w:color="auto"/>
          </w:divBdr>
        </w:div>
      </w:divsChild>
    </w:div>
    <w:div w:id="1791392763">
      <w:bodyDiv w:val="1"/>
      <w:marLeft w:val="0"/>
      <w:marRight w:val="0"/>
      <w:marTop w:val="0"/>
      <w:marBottom w:val="0"/>
      <w:divBdr>
        <w:top w:val="none" w:sz="0" w:space="0" w:color="auto"/>
        <w:left w:val="none" w:sz="0" w:space="0" w:color="auto"/>
        <w:bottom w:val="none" w:sz="0" w:space="0" w:color="auto"/>
        <w:right w:val="none" w:sz="0" w:space="0" w:color="auto"/>
      </w:divBdr>
      <w:divsChild>
        <w:div w:id="1966353593">
          <w:marLeft w:val="360"/>
          <w:marRight w:val="0"/>
          <w:marTop w:val="200"/>
          <w:marBottom w:val="0"/>
          <w:divBdr>
            <w:top w:val="none" w:sz="0" w:space="0" w:color="auto"/>
            <w:left w:val="none" w:sz="0" w:space="0" w:color="auto"/>
            <w:bottom w:val="none" w:sz="0" w:space="0" w:color="auto"/>
            <w:right w:val="none" w:sz="0" w:space="0" w:color="auto"/>
          </w:divBdr>
        </w:div>
        <w:div w:id="55710078">
          <w:marLeft w:val="360"/>
          <w:marRight w:val="0"/>
          <w:marTop w:val="200"/>
          <w:marBottom w:val="0"/>
          <w:divBdr>
            <w:top w:val="none" w:sz="0" w:space="0" w:color="auto"/>
            <w:left w:val="none" w:sz="0" w:space="0" w:color="auto"/>
            <w:bottom w:val="none" w:sz="0" w:space="0" w:color="auto"/>
            <w:right w:val="none" w:sz="0" w:space="0" w:color="auto"/>
          </w:divBdr>
        </w:div>
        <w:div w:id="1022702645">
          <w:marLeft w:val="360"/>
          <w:marRight w:val="0"/>
          <w:marTop w:val="200"/>
          <w:marBottom w:val="0"/>
          <w:divBdr>
            <w:top w:val="none" w:sz="0" w:space="0" w:color="auto"/>
            <w:left w:val="none" w:sz="0" w:space="0" w:color="auto"/>
            <w:bottom w:val="none" w:sz="0" w:space="0" w:color="auto"/>
            <w:right w:val="none" w:sz="0" w:space="0" w:color="auto"/>
          </w:divBdr>
        </w:div>
        <w:div w:id="778917749">
          <w:marLeft w:val="360"/>
          <w:marRight w:val="0"/>
          <w:marTop w:val="200"/>
          <w:marBottom w:val="0"/>
          <w:divBdr>
            <w:top w:val="none" w:sz="0" w:space="0" w:color="auto"/>
            <w:left w:val="none" w:sz="0" w:space="0" w:color="auto"/>
            <w:bottom w:val="none" w:sz="0" w:space="0" w:color="auto"/>
            <w:right w:val="none" w:sz="0" w:space="0" w:color="auto"/>
          </w:divBdr>
        </w:div>
        <w:div w:id="1499495339">
          <w:marLeft w:val="360"/>
          <w:marRight w:val="0"/>
          <w:marTop w:val="200"/>
          <w:marBottom w:val="0"/>
          <w:divBdr>
            <w:top w:val="none" w:sz="0" w:space="0" w:color="auto"/>
            <w:left w:val="none" w:sz="0" w:space="0" w:color="auto"/>
            <w:bottom w:val="none" w:sz="0" w:space="0" w:color="auto"/>
            <w:right w:val="none" w:sz="0" w:space="0" w:color="auto"/>
          </w:divBdr>
        </w:div>
      </w:divsChild>
    </w:div>
    <w:div w:id="1795909192">
      <w:bodyDiv w:val="1"/>
      <w:marLeft w:val="0"/>
      <w:marRight w:val="0"/>
      <w:marTop w:val="0"/>
      <w:marBottom w:val="0"/>
      <w:divBdr>
        <w:top w:val="none" w:sz="0" w:space="0" w:color="auto"/>
        <w:left w:val="none" w:sz="0" w:space="0" w:color="auto"/>
        <w:bottom w:val="none" w:sz="0" w:space="0" w:color="auto"/>
        <w:right w:val="none" w:sz="0" w:space="0" w:color="auto"/>
      </w:divBdr>
      <w:divsChild>
        <w:div w:id="24016965">
          <w:marLeft w:val="274"/>
          <w:marRight w:val="0"/>
          <w:marTop w:val="150"/>
          <w:marBottom w:val="0"/>
          <w:divBdr>
            <w:top w:val="none" w:sz="0" w:space="0" w:color="auto"/>
            <w:left w:val="none" w:sz="0" w:space="0" w:color="auto"/>
            <w:bottom w:val="none" w:sz="0" w:space="0" w:color="auto"/>
            <w:right w:val="none" w:sz="0" w:space="0" w:color="auto"/>
          </w:divBdr>
        </w:div>
        <w:div w:id="1316111141">
          <w:marLeft w:val="274"/>
          <w:marRight w:val="0"/>
          <w:marTop w:val="150"/>
          <w:marBottom w:val="0"/>
          <w:divBdr>
            <w:top w:val="none" w:sz="0" w:space="0" w:color="auto"/>
            <w:left w:val="none" w:sz="0" w:space="0" w:color="auto"/>
            <w:bottom w:val="none" w:sz="0" w:space="0" w:color="auto"/>
            <w:right w:val="none" w:sz="0" w:space="0" w:color="auto"/>
          </w:divBdr>
        </w:div>
        <w:div w:id="1857962200">
          <w:marLeft w:val="274"/>
          <w:marRight w:val="0"/>
          <w:marTop w:val="150"/>
          <w:marBottom w:val="0"/>
          <w:divBdr>
            <w:top w:val="none" w:sz="0" w:space="0" w:color="auto"/>
            <w:left w:val="none" w:sz="0" w:space="0" w:color="auto"/>
            <w:bottom w:val="none" w:sz="0" w:space="0" w:color="auto"/>
            <w:right w:val="none" w:sz="0" w:space="0" w:color="auto"/>
          </w:divBdr>
        </w:div>
        <w:div w:id="872378119">
          <w:marLeft w:val="274"/>
          <w:marRight w:val="0"/>
          <w:marTop w:val="150"/>
          <w:marBottom w:val="0"/>
          <w:divBdr>
            <w:top w:val="none" w:sz="0" w:space="0" w:color="auto"/>
            <w:left w:val="none" w:sz="0" w:space="0" w:color="auto"/>
            <w:bottom w:val="none" w:sz="0" w:space="0" w:color="auto"/>
            <w:right w:val="none" w:sz="0" w:space="0" w:color="auto"/>
          </w:divBdr>
        </w:div>
        <w:div w:id="1904676129">
          <w:marLeft w:val="274"/>
          <w:marRight w:val="0"/>
          <w:marTop w:val="150"/>
          <w:marBottom w:val="0"/>
          <w:divBdr>
            <w:top w:val="none" w:sz="0" w:space="0" w:color="auto"/>
            <w:left w:val="none" w:sz="0" w:space="0" w:color="auto"/>
            <w:bottom w:val="none" w:sz="0" w:space="0" w:color="auto"/>
            <w:right w:val="none" w:sz="0" w:space="0" w:color="auto"/>
          </w:divBdr>
        </w:div>
        <w:div w:id="1867912463">
          <w:marLeft w:val="274"/>
          <w:marRight w:val="0"/>
          <w:marTop w:val="150"/>
          <w:marBottom w:val="0"/>
          <w:divBdr>
            <w:top w:val="none" w:sz="0" w:space="0" w:color="auto"/>
            <w:left w:val="none" w:sz="0" w:space="0" w:color="auto"/>
            <w:bottom w:val="none" w:sz="0" w:space="0" w:color="auto"/>
            <w:right w:val="none" w:sz="0" w:space="0" w:color="auto"/>
          </w:divBdr>
        </w:div>
        <w:div w:id="1743485349">
          <w:marLeft w:val="274"/>
          <w:marRight w:val="0"/>
          <w:marTop w:val="150"/>
          <w:marBottom w:val="0"/>
          <w:divBdr>
            <w:top w:val="none" w:sz="0" w:space="0" w:color="auto"/>
            <w:left w:val="none" w:sz="0" w:space="0" w:color="auto"/>
            <w:bottom w:val="none" w:sz="0" w:space="0" w:color="auto"/>
            <w:right w:val="none" w:sz="0" w:space="0" w:color="auto"/>
          </w:divBdr>
        </w:div>
      </w:divsChild>
    </w:div>
    <w:div w:id="1796755847">
      <w:bodyDiv w:val="1"/>
      <w:marLeft w:val="0"/>
      <w:marRight w:val="0"/>
      <w:marTop w:val="0"/>
      <w:marBottom w:val="0"/>
      <w:divBdr>
        <w:top w:val="none" w:sz="0" w:space="0" w:color="auto"/>
        <w:left w:val="none" w:sz="0" w:space="0" w:color="auto"/>
        <w:bottom w:val="none" w:sz="0" w:space="0" w:color="auto"/>
        <w:right w:val="none" w:sz="0" w:space="0" w:color="auto"/>
      </w:divBdr>
    </w:div>
    <w:div w:id="1799913457">
      <w:bodyDiv w:val="1"/>
      <w:marLeft w:val="0"/>
      <w:marRight w:val="0"/>
      <w:marTop w:val="0"/>
      <w:marBottom w:val="0"/>
      <w:divBdr>
        <w:top w:val="none" w:sz="0" w:space="0" w:color="auto"/>
        <w:left w:val="none" w:sz="0" w:space="0" w:color="auto"/>
        <w:bottom w:val="none" w:sz="0" w:space="0" w:color="auto"/>
        <w:right w:val="none" w:sz="0" w:space="0" w:color="auto"/>
      </w:divBdr>
      <w:divsChild>
        <w:div w:id="1060398595">
          <w:marLeft w:val="360"/>
          <w:marRight w:val="0"/>
          <w:marTop w:val="200"/>
          <w:marBottom w:val="285"/>
          <w:divBdr>
            <w:top w:val="none" w:sz="0" w:space="0" w:color="auto"/>
            <w:left w:val="none" w:sz="0" w:space="0" w:color="auto"/>
            <w:bottom w:val="none" w:sz="0" w:space="0" w:color="auto"/>
            <w:right w:val="none" w:sz="0" w:space="0" w:color="auto"/>
          </w:divBdr>
        </w:div>
        <w:div w:id="451749475">
          <w:marLeft w:val="360"/>
          <w:marRight w:val="0"/>
          <w:marTop w:val="200"/>
          <w:marBottom w:val="285"/>
          <w:divBdr>
            <w:top w:val="none" w:sz="0" w:space="0" w:color="auto"/>
            <w:left w:val="none" w:sz="0" w:space="0" w:color="auto"/>
            <w:bottom w:val="none" w:sz="0" w:space="0" w:color="auto"/>
            <w:right w:val="none" w:sz="0" w:space="0" w:color="auto"/>
          </w:divBdr>
        </w:div>
        <w:div w:id="1357346234">
          <w:marLeft w:val="360"/>
          <w:marRight w:val="0"/>
          <w:marTop w:val="200"/>
          <w:marBottom w:val="285"/>
          <w:divBdr>
            <w:top w:val="none" w:sz="0" w:space="0" w:color="auto"/>
            <w:left w:val="none" w:sz="0" w:space="0" w:color="auto"/>
            <w:bottom w:val="none" w:sz="0" w:space="0" w:color="auto"/>
            <w:right w:val="none" w:sz="0" w:space="0" w:color="auto"/>
          </w:divBdr>
        </w:div>
        <w:div w:id="1852136610">
          <w:marLeft w:val="360"/>
          <w:marRight w:val="0"/>
          <w:marTop w:val="200"/>
          <w:marBottom w:val="285"/>
          <w:divBdr>
            <w:top w:val="none" w:sz="0" w:space="0" w:color="auto"/>
            <w:left w:val="none" w:sz="0" w:space="0" w:color="auto"/>
            <w:bottom w:val="none" w:sz="0" w:space="0" w:color="auto"/>
            <w:right w:val="none" w:sz="0" w:space="0" w:color="auto"/>
          </w:divBdr>
        </w:div>
        <w:div w:id="1145195301">
          <w:marLeft w:val="360"/>
          <w:marRight w:val="0"/>
          <w:marTop w:val="200"/>
          <w:marBottom w:val="285"/>
          <w:divBdr>
            <w:top w:val="none" w:sz="0" w:space="0" w:color="auto"/>
            <w:left w:val="none" w:sz="0" w:space="0" w:color="auto"/>
            <w:bottom w:val="none" w:sz="0" w:space="0" w:color="auto"/>
            <w:right w:val="none" w:sz="0" w:space="0" w:color="auto"/>
          </w:divBdr>
        </w:div>
      </w:divsChild>
    </w:div>
    <w:div w:id="1803688441">
      <w:bodyDiv w:val="1"/>
      <w:marLeft w:val="0"/>
      <w:marRight w:val="0"/>
      <w:marTop w:val="0"/>
      <w:marBottom w:val="0"/>
      <w:divBdr>
        <w:top w:val="none" w:sz="0" w:space="0" w:color="auto"/>
        <w:left w:val="none" w:sz="0" w:space="0" w:color="auto"/>
        <w:bottom w:val="none" w:sz="0" w:space="0" w:color="auto"/>
        <w:right w:val="none" w:sz="0" w:space="0" w:color="auto"/>
      </w:divBdr>
      <w:divsChild>
        <w:div w:id="2021541164">
          <w:marLeft w:val="360"/>
          <w:marRight w:val="0"/>
          <w:marTop w:val="200"/>
          <w:marBottom w:val="0"/>
          <w:divBdr>
            <w:top w:val="none" w:sz="0" w:space="0" w:color="auto"/>
            <w:left w:val="none" w:sz="0" w:space="0" w:color="auto"/>
            <w:bottom w:val="none" w:sz="0" w:space="0" w:color="auto"/>
            <w:right w:val="none" w:sz="0" w:space="0" w:color="auto"/>
          </w:divBdr>
        </w:div>
        <w:div w:id="167251929">
          <w:marLeft w:val="360"/>
          <w:marRight w:val="0"/>
          <w:marTop w:val="200"/>
          <w:marBottom w:val="0"/>
          <w:divBdr>
            <w:top w:val="none" w:sz="0" w:space="0" w:color="auto"/>
            <w:left w:val="none" w:sz="0" w:space="0" w:color="auto"/>
            <w:bottom w:val="none" w:sz="0" w:space="0" w:color="auto"/>
            <w:right w:val="none" w:sz="0" w:space="0" w:color="auto"/>
          </w:divBdr>
        </w:div>
        <w:div w:id="952632684">
          <w:marLeft w:val="360"/>
          <w:marRight w:val="0"/>
          <w:marTop w:val="200"/>
          <w:marBottom w:val="0"/>
          <w:divBdr>
            <w:top w:val="none" w:sz="0" w:space="0" w:color="auto"/>
            <w:left w:val="none" w:sz="0" w:space="0" w:color="auto"/>
            <w:bottom w:val="none" w:sz="0" w:space="0" w:color="auto"/>
            <w:right w:val="none" w:sz="0" w:space="0" w:color="auto"/>
          </w:divBdr>
        </w:div>
        <w:div w:id="766728351">
          <w:marLeft w:val="360"/>
          <w:marRight w:val="0"/>
          <w:marTop w:val="200"/>
          <w:marBottom w:val="0"/>
          <w:divBdr>
            <w:top w:val="none" w:sz="0" w:space="0" w:color="auto"/>
            <w:left w:val="none" w:sz="0" w:space="0" w:color="auto"/>
            <w:bottom w:val="none" w:sz="0" w:space="0" w:color="auto"/>
            <w:right w:val="none" w:sz="0" w:space="0" w:color="auto"/>
          </w:divBdr>
        </w:div>
      </w:divsChild>
    </w:div>
    <w:div w:id="1805997294">
      <w:bodyDiv w:val="1"/>
      <w:marLeft w:val="0"/>
      <w:marRight w:val="0"/>
      <w:marTop w:val="0"/>
      <w:marBottom w:val="0"/>
      <w:divBdr>
        <w:top w:val="none" w:sz="0" w:space="0" w:color="auto"/>
        <w:left w:val="none" w:sz="0" w:space="0" w:color="auto"/>
        <w:bottom w:val="none" w:sz="0" w:space="0" w:color="auto"/>
        <w:right w:val="none" w:sz="0" w:space="0" w:color="auto"/>
      </w:divBdr>
      <w:divsChild>
        <w:div w:id="155846967">
          <w:marLeft w:val="360"/>
          <w:marRight w:val="0"/>
          <w:marTop w:val="200"/>
          <w:marBottom w:val="0"/>
          <w:divBdr>
            <w:top w:val="none" w:sz="0" w:space="0" w:color="auto"/>
            <w:left w:val="none" w:sz="0" w:space="0" w:color="auto"/>
            <w:bottom w:val="none" w:sz="0" w:space="0" w:color="auto"/>
            <w:right w:val="none" w:sz="0" w:space="0" w:color="auto"/>
          </w:divBdr>
        </w:div>
        <w:div w:id="472253943">
          <w:marLeft w:val="360"/>
          <w:marRight w:val="0"/>
          <w:marTop w:val="200"/>
          <w:marBottom w:val="0"/>
          <w:divBdr>
            <w:top w:val="none" w:sz="0" w:space="0" w:color="auto"/>
            <w:left w:val="none" w:sz="0" w:space="0" w:color="auto"/>
            <w:bottom w:val="none" w:sz="0" w:space="0" w:color="auto"/>
            <w:right w:val="none" w:sz="0" w:space="0" w:color="auto"/>
          </w:divBdr>
        </w:div>
      </w:divsChild>
    </w:div>
    <w:div w:id="1814176193">
      <w:bodyDiv w:val="1"/>
      <w:marLeft w:val="0"/>
      <w:marRight w:val="0"/>
      <w:marTop w:val="0"/>
      <w:marBottom w:val="0"/>
      <w:divBdr>
        <w:top w:val="none" w:sz="0" w:space="0" w:color="auto"/>
        <w:left w:val="none" w:sz="0" w:space="0" w:color="auto"/>
        <w:bottom w:val="none" w:sz="0" w:space="0" w:color="auto"/>
        <w:right w:val="none" w:sz="0" w:space="0" w:color="auto"/>
      </w:divBdr>
    </w:div>
    <w:div w:id="1818450363">
      <w:bodyDiv w:val="1"/>
      <w:marLeft w:val="0"/>
      <w:marRight w:val="0"/>
      <w:marTop w:val="0"/>
      <w:marBottom w:val="0"/>
      <w:divBdr>
        <w:top w:val="none" w:sz="0" w:space="0" w:color="auto"/>
        <w:left w:val="none" w:sz="0" w:space="0" w:color="auto"/>
        <w:bottom w:val="none" w:sz="0" w:space="0" w:color="auto"/>
        <w:right w:val="none" w:sz="0" w:space="0" w:color="auto"/>
      </w:divBdr>
      <w:divsChild>
        <w:div w:id="1003971177">
          <w:marLeft w:val="360"/>
          <w:marRight w:val="0"/>
          <w:marTop w:val="200"/>
          <w:marBottom w:val="0"/>
          <w:divBdr>
            <w:top w:val="none" w:sz="0" w:space="0" w:color="auto"/>
            <w:left w:val="none" w:sz="0" w:space="0" w:color="auto"/>
            <w:bottom w:val="none" w:sz="0" w:space="0" w:color="auto"/>
            <w:right w:val="none" w:sz="0" w:space="0" w:color="auto"/>
          </w:divBdr>
        </w:div>
        <w:div w:id="540363616">
          <w:marLeft w:val="360"/>
          <w:marRight w:val="0"/>
          <w:marTop w:val="200"/>
          <w:marBottom w:val="0"/>
          <w:divBdr>
            <w:top w:val="none" w:sz="0" w:space="0" w:color="auto"/>
            <w:left w:val="none" w:sz="0" w:space="0" w:color="auto"/>
            <w:bottom w:val="none" w:sz="0" w:space="0" w:color="auto"/>
            <w:right w:val="none" w:sz="0" w:space="0" w:color="auto"/>
          </w:divBdr>
        </w:div>
        <w:div w:id="1817186835">
          <w:marLeft w:val="360"/>
          <w:marRight w:val="0"/>
          <w:marTop w:val="200"/>
          <w:marBottom w:val="0"/>
          <w:divBdr>
            <w:top w:val="none" w:sz="0" w:space="0" w:color="auto"/>
            <w:left w:val="none" w:sz="0" w:space="0" w:color="auto"/>
            <w:bottom w:val="none" w:sz="0" w:space="0" w:color="auto"/>
            <w:right w:val="none" w:sz="0" w:space="0" w:color="auto"/>
          </w:divBdr>
        </w:div>
      </w:divsChild>
    </w:div>
    <w:div w:id="1818569503">
      <w:bodyDiv w:val="1"/>
      <w:marLeft w:val="0"/>
      <w:marRight w:val="0"/>
      <w:marTop w:val="0"/>
      <w:marBottom w:val="0"/>
      <w:divBdr>
        <w:top w:val="none" w:sz="0" w:space="0" w:color="auto"/>
        <w:left w:val="none" w:sz="0" w:space="0" w:color="auto"/>
        <w:bottom w:val="none" w:sz="0" w:space="0" w:color="auto"/>
        <w:right w:val="none" w:sz="0" w:space="0" w:color="auto"/>
      </w:divBdr>
      <w:divsChild>
        <w:div w:id="12612843">
          <w:marLeft w:val="274"/>
          <w:marRight w:val="0"/>
          <w:marTop w:val="150"/>
          <w:marBottom w:val="0"/>
          <w:divBdr>
            <w:top w:val="none" w:sz="0" w:space="0" w:color="auto"/>
            <w:left w:val="none" w:sz="0" w:space="0" w:color="auto"/>
            <w:bottom w:val="none" w:sz="0" w:space="0" w:color="auto"/>
            <w:right w:val="none" w:sz="0" w:space="0" w:color="auto"/>
          </w:divBdr>
        </w:div>
        <w:div w:id="924073866">
          <w:marLeft w:val="274"/>
          <w:marRight w:val="0"/>
          <w:marTop w:val="150"/>
          <w:marBottom w:val="0"/>
          <w:divBdr>
            <w:top w:val="none" w:sz="0" w:space="0" w:color="auto"/>
            <w:left w:val="none" w:sz="0" w:space="0" w:color="auto"/>
            <w:bottom w:val="none" w:sz="0" w:space="0" w:color="auto"/>
            <w:right w:val="none" w:sz="0" w:space="0" w:color="auto"/>
          </w:divBdr>
        </w:div>
        <w:div w:id="1816679275">
          <w:marLeft w:val="274"/>
          <w:marRight w:val="0"/>
          <w:marTop w:val="150"/>
          <w:marBottom w:val="0"/>
          <w:divBdr>
            <w:top w:val="none" w:sz="0" w:space="0" w:color="auto"/>
            <w:left w:val="none" w:sz="0" w:space="0" w:color="auto"/>
            <w:bottom w:val="none" w:sz="0" w:space="0" w:color="auto"/>
            <w:right w:val="none" w:sz="0" w:space="0" w:color="auto"/>
          </w:divBdr>
        </w:div>
        <w:div w:id="405078156">
          <w:marLeft w:val="274"/>
          <w:marRight w:val="0"/>
          <w:marTop w:val="150"/>
          <w:marBottom w:val="0"/>
          <w:divBdr>
            <w:top w:val="none" w:sz="0" w:space="0" w:color="auto"/>
            <w:left w:val="none" w:sz="0" w:space="0" w:color="auto"/>
            <w:bottom w:val="none" w:sz="0" w:space="0" w:color="auto"/>
            <w:right w:val="none" w:sz="0" w:space="0" w:color="auto"/>
          </w:divBdr>
        </w:div>
        <w:div w:id="1721132483">
          <w:marLeft w:val="274"/>
          <w:marRight w:val="0"/>
          <w:marTop w:val="150"/>
          <w:marBottom w:val="0"/>
          <w:divBdr>
            <w:top w:val="none" w:sz="0" w:space="0" w:color="auto"/>
            <w:left w:val="none" w:sz="0" w:space="0" w:color="auto"/>
            <w:bottom w:val="none" w:sz="0" w:space="0" w:color="auto"/>
            <w:right w:val="none" w:sz="0" w:space="0" w:color="auto"/>
          </w:divBdr>
        </w:div>
        <w:div w:id="1005589749">
          <w:marLeft w:val="274"/>
          <w:marRight w:val="0"/>
          <w:marTop w:val="150"/>
          <w:marBottom w:val="0"/>
          <w:divBdr>
            <w:top w:val="none" w:sz="0" w:space="0" w:color="auto"/>
            <w:left w:val="none" w:sz="0" w:space="0" w:color="auto"/>
            <w:bottom w:val="none" w:sz="0" w:space="0" w:color="auto"/>
            <w:right w:val="none" w:sz="0" w:space="0" w:color="auto"/>
          </w:divBdr>
        </w:div>
        <w:div w:id="210075565">
          <w:marLeft w:val="274"/>
          <w:marRight w:val="0"/>
          <w:marTop w:val="150"/>
          <w:marBottom w:val="0"/>
          <w:divBdr>
            <w:top w:val="none" w:sz="0" w:space="0" w:color="auto"/>
            <w:left w:val="none" w:sz="0" w:space="0" w:color="auto"/>
            <w:bottom w:val="none" w:sz="0" w:space="0" w:color="auto"/>
            <w:right w:val="none" w:sz="0" w:space="0" w:color="auto"/>
          </w:divBdr>
        </w:div>
        <w:div w:id="21830333">
          <w:marLeft w:val="274"/>
          <w:marRight w:val="0"/>
          <w:marTop w:val="150"/>
          <w:marBottom w:val="0"/>
          <w:divBdr>
            <w:top w:val="none" w:sz="0" w:space="0" w:color="auto"/>
            <w:left w:val="none" w:sz="0" w:space="0" w:color="auto"/>
            <w:bottom w:val="none" w:sz="0" w:space="0" w:color="auto"/>
            <w:right w:val="none" w:sz="0" w:space="0" w:color="auto"/>
          </w:divBdr>
        </w:div>
        <w:div w:id="268466431">
          <w:marLeft w:val="274"/>
          <w:marRight w:val="0"/>
          <w:marTop w:val="150"/>
          <w:marBottom w:val="0"/>
          <w:divBdr>
            <w:top w:val="none" w:sz="0" w:space="0" w:color="auto"/>
            <w:left w:val="none" w:sz="0" w:space="0" w:color="auto"/>
            <w:bottom w:val="none" w:sz="0" w:space="0" w:color="auto"/>
            <w:right w:val="none" w:sz="0" w:space="0" w:color="auto"/>
          </w:divBdr>
        </w:div>
        <w:div w:id="1956936590">
          <w:marLeft w:val="274"/>
          <w:marRight w:val="0"/>
          <w:marTop w:val="150"/>
          <w:marBottom w:val="0"/>
          <w:divBdr>
            <w:top w:val="none" w:sz="0" w:space="0" w:color="auto"/>
            <w:left w:val="none" w:sz="0" w:space="0" w:color="auto"/>
            <w:bottom w:val="none" w:sz="0" w:space="0" w:color="auto"/>
            <w:right w:val="none" w:sz="0" w:space="0" w:color="auto"/>
          </w:divBdr>
        </w:div>
        <w:div w:id="1696612436">
          <w:marLeft w:val="274"/>
          <w:marRight w:val="0"/>
          <w:marTop w:val="150"/>
          <w:marBottom w:val="0"/>
          <w:divBdr>
            <w:top w:val="none" w:sz="0" w:space="0" w:color="auto"/>
            <w:left w:val="none" w:sz="0" w:space="0" w:color="auto"/>
            <w:bottom w:val="none" w:sz="0" w:space="0" w:color="auto"/>
            <w:right w:val="none" w:sz="0" w:space="0" w:color="auto"/>
          </w:divBdr>
        </w:div>
      </w:divsChild>
    </w:div>
    <w:div w:id="1827552999">
      <w:bodyDiv w:val="1"/>
      <w:marLeft w:val="0"/>
      <w:marRight w:val="0"/>
      <w:marTop w:val="0"/>
      <w:marBottom w:val="0"/>
      <w:divBdr>
        <w:top w:val="none" w:sz="0" w:space="0" w:color="auto"/>
        <w:left w:val="none" w:sz="0" w:space="0" w:color="auto"/>
        <w:bottom w:val="none" w:sz="0" w:space="0" w:color="auto"/>
        <w:right w:val="none" w:sz="0" w:space="0" w:color="auto"/>
      </w:divBdr>
      <w:divsChild>
        <w:div w:id="453669652">
          <w:marLeft w:val="0"/>
          <w:marRight w:val="0"/>
          <w:marTop w:val="0"/>
          <w:marBottom w:val="285"/>
          <w:divBdr>
            <w:top w:val="none" w:sz="0" w:space="0" w:color="auto"/>
            <w:left w:val="none" w:sz="0" w:space="0" w:color="auto"/>
            <w:bottom w:val="none" w:sz="0" w:space="0" w:color="auto"/>
            <w:right w:val="none" w:sz="0" w:space="0" w:color="auto"/>
          </w:divBdr>
        </w:div>
        <w:div w:id="2116752130">
          <w:marLeft w:val="0"/>
          <w:marRight w:val="0"/>
          <w:marTop w:val="0"/>
          <w:marBottom w:val="285"/>
          <w:divBdr>
            <w:top w:val="none" w:sz="0" w:space="0" w:color="auto"/>
            <w:left w:val="none" w:sz="0" w:space="0" w:color="auto"/>
            <w:bottom w:val="none" w:sz="0" w:space="0" w:color="auto"/>
            <w:right w:val="none" w:sz="0" w:space="0" w:color="auto"/>
          </w:divBdr>
        </w:div>
        <w:div w:id="327558841">
          <w:marLeft w:val="0"/>
          <w:marRight w:val="0"/>
          <w:marTop w:val="0"/>
          <w:marBottom w:val="285"/>
          <w:divBdr>
            <w:top w:val="none" w:sz="0" w:space="0" w:color="auto"/>
            <w:left w:val="none" w:sz="0" w:space="0" w:color="auto"/>
            <w:bottom w:val="none" w:sz="0" w:space="0" w:color="auto"/>
            <w:right w:val="none" w:sz="0" w:space="0" w:color="auto"/>
          </w:divBdr>
        </w:div>
        <w:div w:id="127364276">
          <w:marLeft w:val="0"/>
          <w:marRight w:val="0"/>
          <w:marTop w:val="0"/>
          <w:marBottom w:val="285"/>
          <w:divBdr>
            <w:top w:val="none" w:sz="0" w:space="0" w:color="auto"/>
            <w:left w:val="none" w:sz="0" w:space="0" w:color="auto"/>
            <w:bottom w:val="none" w:sz="0" w:space="0" w:color="auto"/>
            <w:right w:val="none" w:sz="0" w:space="0" w:color="auto"/>
          </w:divBdr>
        </w:div>
      </w:divsChild>
    </w:div>
    <w:div w:id="1828935611">
      <w:bodyDiv w:val="1"/>
      <w:marLeft w:val="0"/>
      <w:marRight w:val="0"/>
      <w:marTop w:val="0"/>
      <w:marBottom w:val="0"/>
      <w:divBdr>
        <w:top w:val="none" w:sz="0" w:space="0" w:color="auto"/>
        <w:left w:val="none" w:sz="0" w:space="0" w:color="auto"/>
        <w:bottom w:val="none" w:sz="0" w:space="0" w:color="auto"/>
        <w:right w:val="none" w:sz="0" w:space="0" w:color="auto"/>
      </w:divBdr>
      <w:divsChild>
        <w:div w:id="1156266779">
          <w:marLeft w:val="360"/>
          <w:marRight w:val="0"/>
          <w:marTop w:val="200"/>
          <w:marBottom w:val="0"/>
          <w:divBdr>
            <w:top w:val="none" w:sz="0" w:space="0" w:color="auto"/>
            <w:left w:val="none" w:sz="0" w:space="0" w:color="auto"/>
            <w:bottom w:val="none" w:sz="0" w:space="0" w:color="auto"/>
            <w:right w:val="none" w:sz="0" w:space="0" w:color="auto"/>
          </w:divBdr>
        </w:div>
        <w:div w:id="1504660581">
          <w:marLeft w:val="360"/>
          <w:marRight w:val="0"/>
          <w:marTop w:val="200"/>
          <w:marBottom w:val="0"/>
          <w:divBdr>
            <w:top w:val="none" w:sz="0" w:space="0" w:color="auto"/>
            <w:left w:val="none" w:sz="0" w:space="0" w:color="auto"/>
            <w:bottom w:val="none" w:sz="0" w:space="0" w:color="auto"/>
            <w:right w:val="none" w:sz="0" w:space="0" w:color="auto"/>
          </w:divBdr>
        </w:div>
        <w:div w:id="2039619803">
          <w:marLeft w:val="360"/>
          <w:marRight w:val="0"/>
          <w:marTop w:val="200"/>
          <w:marBottom w:val="0"/>
          <w:divBdr>
            <w:top w:val="none" w:sz="0" w:space="0" w:color="auto"/>
            <w:left w:val="none" w:sz="0" w:space="0" w:color="auto"/>
            <w:bottom w:val="none" w:sz="0" w:space="0" w:color="auto"/>
            <w:right w:val="none" w:sz="0" w:space="0" w:color="auto"/>
          </w:divBdr>
        </w:div>
        <w:div w:id="879320577">
          <w:marLeft w:val="360"/>
          <w:marRight w:val="0"/>
          <w:marTop w:val="200"/>
          <w:marBottom w:val="0"/>
          <w:divBdr>
            <w:top w:val="none" w:sz="0" w:space="0" w:color="auto"/>
            <w:left w:val="none" w:sz="0" w:space="0" w:color="auto"/>
            <w:bottom w:val="none" w:sz="0" w:space="0" w:color="auto"/>
            <w:right w:val="none" w:sz="0" w:space="0" w:color="auto"/>
          </w:divBdr>
        </w:div>
      </w:divsChild>
    </w:div>
    <w:div w:id="1830168797">
      <w:bodyDiv w:val="1"/>
      <w:marLeft w:val="0"/>
      <w:marRight w:val="0"/>
      <w:marTop w:val="0"/>
      <w:marBottom w:val="0"/>
      <w:divBdr>
        <w:top w:val="none" w:sz="0" w:space="0" w:color="auto"/>
        <w:left w:val="none" w:sz="0" w:space="0" w:color="auto"/>
        <w:bottom w:val="none" w:sz="0" w:space="0" w:color="auto"/>
        <w:right w:val="none" w:sz="0" w:space="0" w:color="auto"/>
      </w:divBdr>
    </w:div>
    <w:div w:id="1849640277">
      <w:bodyDiv w:val="1"/>
      <w:marLeft w:val="0"/>
      <w:marRight w:val="0"/>
      <w:marTop w:val="0"/>
      <w:marBottom w:val="0"/>
      <w:divBdr>
        <w:top w:val="none" w:sz="0" w:space="0" w:color="auto"/>
        <w:left w:val="none" w:sz="0" w:space="0" w:color="auto"/>
        <w:bottom w:val="none" w:sz="0" w:space="0" w:color="auto"/>
        <w:right w:val="none" w:sz="0" w:space="0" w:color="auto"/>
      </w:divBdr>
      <w:divsChild>
        <w:div w:id="428701811">
          <w:marLeft w:val="360"/>
          <w:marRight w:val="0"/>
          <w:marTop w:val="200"/>
          <w:marBottom w:val="285"/>
          <w:divBdr>
            <w:top w:val="none" w:sz="0" w:space="0" w:color="auto"/>
            <w:left w:val="none" w:sz="0" w:space="0" w:color="auto"/>
            <w:bottom w:val="none" w:sz="0" w:space="0" w:color="auto"/>
            <w:right w:val="none" w:sz="0" w:space="0" w:color="auto"/>
          </w:divBdr>
        </w:div>
      </w:divsChild>
    </w:div>
    <w:div w:id="1849709360">
      <w:bodyDiv w:val="1"/>
      <w:marLeft w:val="0"/>
      <w:marRight w:val="0"/>
      <w:marTop w:val="0"/>
      <w:marBottom w:val="0"/>
      <w:divBdr>
        <w:top w:val="none" w:sz="0" w:space="0" w:color="auto"/>
        <w:left w:val="none" w:sz="0" w:space="0" w:color="auto"/>
        <w:bottom w:val="none" w:sz="0" w:space="0" w:color="auto"/>
        <w:right w:val="none" w:sz="0" w:space="0" w:color="auto"/>
      </w:divBdr>
      <w:divsChild>
        <w:div w:id="550192231">
          <w:marLeft w:val="0"/>
          <w:marRight w:val="0"/>
          <w:marTop w:val="200"/>
          <w:marBottom w:val="285"/>
          <w:divBdr>
            <w:top w:val="none" w:sz="0" w:space="0" w:color="auto"/>
            <w:left w:val="none" w:sz="0" w:space="0" w:color="auto"/>
            <w:bottom w:val="none" w:sz="0" w:space="0" w:color="auto"/>
            <w:right w:val="none" w:sz="0" w:space="0" w:color="auto"/>
          </w:divBdr>
        </w:div>
        <w:div w:id="587858206">
          <w:marLeft w:val="0"/>
          <w:marRight w:val="0"/>
          <w:marTop w:val="200"/>
          <w:marBottom w:val="285"/>
          <w:divBdr>
            <w:top w:val="none" w:sz="0" w:space="0" w:color="auto"/>
            <w:left w:val="none" w:sz="0" w:space="0" w:color="auto"/>
            <w:bottom w:val="none" w:sz="0" w:space="0" w:color="auto"/>
            <w:right w:val="none" w:sz="0" w:space="0" w:color="auto"/>
          </w:divBdr>
        </w:div>
      </w:divsChild>
    </w:div>
    <w:div w:id="1854421464">
      <w:bodyDiv w:val="1"/>
      <w:marLeft w:val="0"/>
      <w:marRight w:val="0"/>
      <w:marTop w:val="0"/>
      <w:marBottom w:val="0"/>
      <w:divBdr>
        <w:top w:val="none" w:sz="0" w:space="0" w:color="auto"/>
        <w:left w:val="none" w:sz="0" w:space="0" w:color="auto"/>
        <w:bottom w:val="none" w:sz="0" w:space="0" w:color="auto"/>
        <w:right w:val="none" w:sz="0" w:space="0" w:color="auto"/>
      </w:divBdr>
      <w:divsChild>
        <w:div w:id="898171233">
          <w:marLeft w:val="274"/>
          <w:marRight w:val="0"/>
          <w:marTop w:val="150"/>
          <w:marBottom w:val="0"/>
          <w:divBdr>
            <w:top w:val="none" w:sz="0" w:space="0" w:color="auto"/>
            <w:left w:val="none" w:sz="0" w:space="0" w:color="auto"/>
            <w:bottom w:val="none" w:sz="0" w:space="0" w:color="auto"/>
            <w:right w:val="none" w:sz="0" w:space="0" w:color="auto"/>
          </w:divBdr>
        </w:div>
        <w:div w:id="2140299625">
          <w:marLeft w:val="274"/>
          <w:marRight w:val="0"/>
          <w:marTop w:val="150"/>
          <w:marBottom w:val="0"/>
          <w:divBdr>
            <w:top w:val="none" w:sz="0" w:space="0" w:color="auto"/>
            <w:left w:val="none" w:sz="0" w:space="0" w:color="auto"/>
            <w:bottom w:val="none" w:sz="0" w:space="0" w:color="auto"/>
            <w:right w:val="none" w:sz="0" w:space="0" w:color="auto"/>
          </w:divBdr>
        </w:div>
        <w:div w:id="1644391363">
          <w:marLeft w:val="274"/>
          <w:marRight w:val="0"/>
          <w:marTop w:val="150"/>
          <w:marBottom w:val="0"/>
          <w:divBdr>
            <w:top w:val="none" w:sz="0" w:space="0" w:color="auto"/>
            <w:left w:val="none" w:sz="0" w:space="0" w:color="auto"/>
            <w:bottom w:val="none" w:sz="0" w:space="0" w:color="auto"/>
            <w:right w:val="none" w:sz="0" w:space="0" w:color="auto"/>
          </w:divBdr>
        </w:div>
        <w:div w:id="844127632">
          <w:marLeft w:val="274"/>
          <w:marRight w:val="0"/>
          <w:marTop w:val="150"/>
          <w:marBottom w:val="0"/>
          <w:divBdr>
            <w:top w:val="none" w:sz="0" w:space="0" w:color="auto"/>
            <w:left w:val="none" w:sz="0" w:space="0" w:color="auto"/>
            <w:bottom w:val="none" w:sz="0" w:space="0" w:color="auto"/>
            <w:right w:val="none" w:sz="0" w:space="0" w:color="auto"/>
          </w:divBdr>
        </w:div>
      </w:divsChild>
    </w:div>
    <w:div w:id="1860853672">
      <w:bodyDiv w:val="1"/>
      <w:marLeft w:val="0"/>
      <w:marRight w:val="0"/>
      <w:marTop w:val="0"/>
      <w:marBottom w:val="0"/>
      <w:divBdr>
        <w:top w:val="none" w:sz="0" w:space="0" w:color="auto"/>
        <w:left w:val="none" w:sz="0" w:space="0" w:color="auto"/>
        <w:bottom w:val="none" w:sz="0" w:space="0" w:color="auto"/>
        <w:right w:val="none" w:sz="0" w:space="0" w:color="auto"/>
      </w:divBdr>
      <w:divsChild>
        <w:div w:id="1259678215">
          <w:marLeft w:val="360"/>
          <w:marRight w:val="0"/>
          <w:marTop w:val="200"/>
          <w:marBottom w:val="0"/>
          <w:divBdr>
            <w:top w:val="none" w:sz="0" w:space="0" w:color="auto"/>
            <w:left w:val="none" w:sz="0" w:space="0" w:color="auto"/>
            <w:bottom w:val="none" w:sz="0" w:space="0" w:color="auto"/>
            <w:right w:val="none" w:sz="0" w:space="0" w:color="auto"/>
          </w:divBdr>
        </w:div>
        <w:div w:id="1582982268">
          <w:marLeft w:val="360"/>
          <w:marRight w:val="0"/>
          <w:marTop w:val="200"/>
          <w:marBottom w:val="0"/>
          <w:divBdr>
            <w:top w:val="none" w:sz="0" w:space="0" w:color="auto"/>
            <w:left w:val="none" w:sz="0" w:space="0" w:color="auto"/>
            <w:bottom w:val="none" w:sz="0" w:space="0" w:color="auto"/>
            <w:right w:val="none" w:sz="0" w:space="0" w:color="auto"/>
          </w:divBdr>
        </w:div>
        <w:div w:id="65031570">
          <w:marLeft w:val="360"/>
          <w:marRight w:val="0"/>
          <w:marTop w:val="200"/>
          <w:marBottom w:val="0"/>
          <w:divBdr>
            <w:top w:val="none" w:sz="0" w:space="0" w:color="auto"/>
            <w:left w:val="none" w:sz="0" w:space="0" w:color="auto"/>
            <w:bottom w:val="none" w:sz="0" w:space="0" w:color="auto"/>
            <w:right w:val="none" w:sz="0" w:space="0" w:color="auto"/>
          </w:divBdr>
        </w:div>
      </w:divsChild>
    </w:div>
    <w:div w:id="1869637444">
      <w:bodyDiv w:val="1"/>
      <w:marLeft w:val="0"/>
      <w:marRight w:val="0"/>
      <w:marTop w:val="0"/>
      <w:marBottom w:val="0"/>
      <w:divBdr>
        <w:top w:val="none" w:sz="0" w:space="0" w:color="auto"/>
        <w:left w:val="none" w:sz="0" w:space="0" w:color="auto"/>
        <w:bottom w:val="none" w:sz="0" w:space="0" w:color="auto"/>
        <w:right w:val="none" w:sz="0" w:space="0" w:color="auto"/>
      </w:divBdr>
    </w:div>
    <w:div w:id="1879511958">
      <w:bodyDiv w:val="1"/>
      <w:marLeft w:val="0"/>
      <w:marRight w:val="0"/>
      <w:marTop w:val="0"/>
      <w:marBottom w:val="0"/>
      <w:divBdr>
        <w:top w:val="none" w:sz="0" w:space="0" w:color="auto"/>
        <w:left w:val="none" w:sz="0" w:space="0" w:color="auto"/>
        <w:bottom w:val="none" w:sz="0" w:space="0" w:color="auto"/>
        <w:right w:val="none" w:sz="0" w:space="0" w:color="auto"/>
      </w:divBdr>
      <w:divsChild>
        <w:div w:id="1635721428">
          <w:marLeft w:val="0"/>
          <w:marRight w:val="0"/>
          <w:marTop w:val="200"/>
          <w:marBottom w:val="285"/>
          <w:divBdr>
            <w:top w:val="none" w:sz="0" w:space="0" w:color="auto"/>
            <w:left w:val="none" w:sz="0" w:space="0" w:color="auto"/>
            <w:bottom w:val="none" w:sz="0" w:space="0" w:color="auto"/>
            <w:right w:val="none" w:sz="0" w:space="0" w:color="auto"/>
          </w:divBdr>
        </w:div>
      </w:divsChild>
    </w:div>
    <w:div w:id="1888057173">
      <w:bodyDiv w:val="1"/>
      <w:marLeft w:val="0"/>
      <w:marRight w:val="0"/>
      <w:marTop w:val="0"/>
      <w:marBottom w:val="0"/>
      <w:divBdr>
        <w:top w:val="none" w:sz="0" w:space="0" w:color="auto"/>
        <w:left w:val="none" w:sz="0" w:space="0" w:color="auto"/>
        <w:bottom w:val="none" w:sz="0" w:space="0" w:color="auto"/>
        <w:right w:val="none" w:sz="0" w:space="0" w:color="auto"/>
      </w:divBdr>
    </w:div>
    <w:div w:id="1888490749">
      <w:bodyDiv w:val="1"/>
      <w:marLeft w:val="0"/>
      <w:marRight w:val="0"/>
      <w:marTop w:val="0"/>
      <w:marBottom w:val="0"/>
      <w:divBdr>
        <w:top w:val="none" w:sz="0" w:space="0" w:color="auto"/>
        <w:left w:val="none" w:sz="0" w:space="0" w:color="auto"/>
        <w:bottom w:val="none" w:sz="0" w:space="0" w:color="auto"/>
        <w:right w:val="none" w:sz="0" w:space="0" w:color="auto"/>
      </w:divBdr>
      <w:divsChild>
        <w:div w:id="753429306">
          <w:marLeft w:val="878"/>
          <w:marRight w:val="0"/>
          <w:marTop w:val="0"/>
          <w:marBottom w:val="0"/>
          <w:divBdr>
            <w:top w:val="none" w:sz="0" w:space="0" w:color="auto"/>
            <w:left w:val="none" w:sz="0" w:space="0" w:color="auto"/>
            <w:bottom w:val="none" w:sz="0" w:space="0" w:color="auto"/>
            <w:right w:val="none" w:sz="0" w:space="0" w:color="auto"/>
          </w:divBdr>
        </w:div>
        <w:div w:id="1741251580">
          <w:marLeft w:val="878"/>
          <w:marRight w:val="0"/>
          <w:marTop w:val="0"/>
          <w:marBottom w:val="0"/>
          <w:divBdr>
            <w:top w:val="none" w:sz="0" w:space="0" w:color="auto"/>
            <w:left w:val="none" w:sz="0" w:space="0" w:color="auto"/>
            <w:bottom w:val="none" w:sz="0" w:space="0" w:color="auto"/>
            <w:right w:val="none" w:sz="0" w:space="0" w:color="auto"/>
          </w:divBdr>
        </w:div>
        <w:div w:id="1813866757">
          <w:marLeft w:val="878"/>
          <w:marRight w:val="0"/>
          <w:marTop w:val="0"/>
          <w:marBottom w:val="0"/>
          <w:divBdr>
            <w:top w:val="none" w:sz="0" w:space="0" w:color="auto"/>
            <w:left w:val="none" w:sz="0" w:space="0" w:color="auto"/>
            <w:bottom w:val="none" w:sz="0" w:space="0" w:color="auto"/>
            <w:right w:val="none" w:sz="0" w:space="0" w:color="auto"/>
          </w:divBdr>
        </w:div>
        <w:div w:id="1375160028">
          <w:marLeft w:val="878"/>
          <w:marRight w:val="0"/>
          <w:marTop w:val="0"/>
          <w:marBottom w:val="0"/>
          <w:divBdr>
            <w:top w:val="none" w:sz="0" w:space="0" w:color="auto"/>
            <w:left w:val="none" w:sz="0" w:space="0" w:color="auto"/>
            <w:bottom w:val="none" w:sz="0" w:space="0" w:color="auto"/>
            <w:right w:val="none" w:sz="0" w:space="0" w:color="auto"/>
          </w:divBdr>
        </w:div>
      </w:divsChild>
    </w:div>
    <w:div w:id="1892108993">
      <w:bodyDiv w:val="1"/>
      <w:marLeft w:val="0"/>
      <w:marRight w:val="0"/>
      <w:marTop w:val="0"/>
      <w:marBottom w:val="0"/>
      <w:divBdr>
        <w:top w:val="none" w:sz="0" w:space="0" w:color="auto"/>
        <w:left w:val="none" w:sz="0" w:space="0" w:color="auto"/>
        <w:bottom w:val="none" w:sz="0" w:space="0" w:color="auto"/>
        <w:right w:val="none" w:sz="0" w:space="0" w:color="auto"/>
      </w:divBdr>
      <w:divsChild>
        <w:div w:id="805896779">
          <w:marLeft w:val="360"/>
          <w:marRight w:val="0"/>
          <w:marTop w:val="200"/>
          <w:marBottom w:val="0"/>
          <w:divBdr>
            <w:top w:val="none" w:sz="0" w:space="0" w:color="auto"/>
            <w:left w:val="none" w:sz="0" w:space="0" w:color="auto"/>
            <w:bottom w:val="none" w:sz="0" w:space="0" w:color="auto"/>
            <w:right w:val="none" w:sz="0" w:space="0" w:color="auto"/>
          </w:divBdr>
        </w:div>
      </w:divsChild>
    </w:div>
    <w:div w:id="1896504036">
      <w:bodyDiv w:val="1"/>
      <w:marLeft w:val="0"/>
      <w:marRight w:val="0"/>
      <w:marTop w:val="0"/>
      <w:marBottom w:val="0"/>
      <w:divBdr>
        <w:top w:val="none" w:sz="0" w:space="0" w:color="auto"/>
        <w:left w:val="none" w:sz="0" w:space="0" w:color="auto"/>
        <w:bottom w:val="none" w:sz="0" w:space="0" w:color="auto"/>
        <w:right w:val="none" w:sz="0" w:space="0" w:color="auto"/>
      </w:divBdr>
    </w:div>
    <w:div w:id="1904870749">
      <w:bodyDiv w:val="1"/>
      <w:marLeft w:val="0"/>
      <w:marRight w:val="0"/>
      <w:marTop w:val="0"/>
      <w:marBottom w:val="0"/>
      <w:divBdr>
        <w:top w:val="none" w:sz="0" w:space="0" w:color="auto"/>
        <w:left w:val="none" w:sz="0" w:space="0" w:color="auto"/>
        <w:bottom w:val="none" w:sz="0" w:space="0" w:color="auto"/>
        <w:right w:val="none" w:sz="0" w:space="0" w:color="auto"/>
      </w:divBdr>
      <w:divsChild>
        <w:div w:id="562910177">
          <w:marLeft w:val="706"/>
          <w:marRight w:val="0"/>
          <w:marTop w:val="0"/>
          <w:marBottom w:val="283"/>
          <w:divBdr>
            <w:top w:val="none" w:sz="0" w:space="0" w:color="auto"/>
            <w:left w:val="none" w:sz="0" w:space="0" w:color="auto"/>
            <w:bottom w:val="none" w:sz="0" w:space="0" w:color="auto"/>
            <w:right w:val="none" w:sz="0" w:space="0" w:color="auto"/>
          </w:divBdr>
        </w:div>
      </w:divsChild>
    </w:div>
    <w:div w:id="1906836679">
      <w:bodyDiv w:val="1"/>
      <w:marLeft w:val="0"/>
      <w:marRight w:val="0"/>
      <w:marTop w:val="0"/>
      <w:marBottom w:val="0"/>
      <w:divBdr>
        <w:top w:val="none" w:sz="0" w:space="0" w:color="auto"/>
        <w:left w:val="none" w:sz="0" w:space="0" w:color="auto"/>
        <w:bottom w:val="none" w:sz="0" w:space="0" w:color="auto"/>
        <w:right w:val="none" w:sz="0" w:space="0" w:color="auto"/>
      </w:divBdr>
      <w:divsChild>
        <w:div w:id="1851210831">
          <w:marLeft w:val="274"/>
          <w:marRight w:val="0"/>
          <w:marTop w:val="150"/>
          <w:marBottom w:val="0"/>
          <w:divBdr>
            <w:top w:val="none" w:sz="0" w:space="0" w:color="auto"/>
            <w:left w:val="none" w:sz="0" w:space="0" w:color="auto"/>
            <w:bottom w:val="none" w:sz="0" w:space="0" w:color="auto"/>
            <w:right w:val="none" w:sz="0" w:space="0" w:color="auto"/>
          </w:divBdr>
        </w:div>
        <w:div w:id="1352150007">
          <w:marLeft w:val="274"/>
          <w:marRight w:val="0"/>
          <w:marTop w:val="150"/>
          <w:marBottom w:val="0"/>
          <w:divBdr>
            <w:top w:val="none" w:sz="0" w:space="0" w:color="auto"/>
            <w:left w:val="none" w:sz="0" w:space="0" w:color="auto"/>
            <w:bottom w:val="none" w:sz="0" w:space="0" w:color="auto"/>
            <w:right w:val="none" w:sz="0" w:space="0" w:color="auto"/>
          </w:divBdr>
        </w:div>
        <w:div w:id="86659140">
          <w:marLeft w:val="274"/>
          <w:marRight w:val="0"/>
          <w:marTop w:val="150"/>
          <w:marBottom w:val="0"/>
          <w:divBdr>
            <w:top w:val="none" w:sz="0" w:space="0" w:color="auto"/>
            <w:left w:val="none" w:sz="0" w:space="0" w:color="auto"/>
            <w:bottom w:val="none" w:sz="0" w:space="0" w:color="auto"/>
            <w:right w:val="none" w:sz="0" w:space="0" w:color="auto"/>
          </w:divBdr>
        </w:div>
      </w:divsChild>
    </w:div>
    <w:div w:id="1916280527">
      <w:bodyDiv w:val="1"/>
      <w:marLeft w:val="0"/>
      <w:marRight w:val="0"/>
      <w:marTop w:val="0"/>
      <w:marBottom w:val="0"/>
      <w:divBdr>
        <w:top w:val="none" w:sz="0" w:space="0" w:color="auto"/>
        <w:left w:val="none" w:sz="0" w:space="0" w:color="auto"/>
        <w:bottom w:val="none" w:sz="0" w:space="0" w:color="auto"/>
        <w:right w:val="none" w:sz="0" w:space="0" w:color="auto"/>
      </w:divBdr>
    </w:div>
    <w:div w:id="1916862626">
      <w:bodyDiv w:val="1"/>
      <w:marLeft w:val="0"/>
      <w:marRight w:val="0"/>
      <w:marTop w:val="0"/>
      <w:marBottom w:val="0"/>
      <w:divBdr>
        <w:top w:val="none" w:sz="0" w:space="0" w:color="auto"/>
        <w:left w:val="none" w:sz="0" w:space="0" w:color="auto"/>
        <w:bottom w:val="none" w:sz="0" w:space="0" w:color="auto"/>
        <w:right w:val="none" w:sz="0" w:space="0" w:color="auto"/>
      </w:divBdr>
      <w:divsChild>
        <w:div w:id="887104571">
          <w:marLeft w:val="360"/>
          <w:marRight w:val="0"/>
          <w:marTop w:val="200"/>
          <w:marBottom w:val="0"/>
          <w:divBdr>
            <w:top w:val="none" w:sz="0" w:space="0" w:color="auto"/>
            <w:left w:val="none" w:sz="0" w:space="0" w:color="auto"/>
            <w:bottom w:val="none" w:sz="0" w:space="0" w:color="auto"/>
            <w:right w:val="none" w:sz="0" w:space="0" w:color="auto"/>
          </w:divBdr>
        </w:div>
        <w:div w:id="946277595">
          <w:marLeft w:val="360"/>
          <w:marRight w:val="0"/>
          <w:marTop w:val="200"/>
          <w:marBottom w:val="0"/>
          <w:divBdr>
            <w:top w:val="none" w:sz="0" w:space="0" w:color="auto"/>
            <w:left w:val="none" w:sz="0" w:space="0" w:color="auto"/>
            <w:bottom w:val="none" w:sz="0" w:space="0" w:color="auto"/>
            <w:right w:val="none" w:sz="0" w:space="0" w:color="auto"/>
          </w:divBdr>
        </w:div>
        <w:div w:id="1319652849">
          <w:marLeft w:val="360"/>
          <w:marRight w:val="0"/>
          <w:marTop w:val="200"/>
          <w:marBottom w:val="0"/>
          <w:divBdr>
            <w:top w:val="none" w:sz="0" w:space="0" w:color="auto"/>
            <w:left w:val="none" w:sz="0" w:space="0" w:color="auto"/>
            <w:bottom w:val="none" w:sz="0" w:space="0" w:color="auto"/>
            <w:right w:val="none" w:sz="0" w:space="0" w:color="auto"/>
          </w:divBdr>
        </w:div>
        <w:div w:id="160704281">
          <w:marLeft w:val="360"/>
          <w:marRight w:val="0"/>
          <w:marTop w:val="200"/>
          <w:marBottom w:val="0"/>
          <w:divBdr>
            <w:top w:val="none" w:sz="0" w:space="0" w:color="auto"/>
            <w:left w:val="none" w:sz="0" w:space="0" w:color="auto"/>
            <w:bottom w:val="none" w:sz="0" w:space="0" w:color="auto"/>
            <w:right w:val="none" w:sz="0" w:space="0" w:color="auto"/>
          </w:divBdr>
        </w:div>
      </w:divsChild>
    </w:div>
    <w:div w:id="1920286091">
      <w:bodyDiv w:val="1"/>
      <w:marLeft w:val="0"/>
      <w:marRight w:val="0"/>
      <w:marTop w:val="0"/>
      <w:marBottom w:val="0"/>
      <w:divBdr>
        <w:top w:val="none" w:sz="0" w:space="0" w:color="auto"/>
        <w:left w:val="none" w:sz="0" w:space="0" w:color="auto"/>
        <w:bottom w:val="none" w:sz="0" w:space="0" w:color="auto"/>
        <w:right w:val="none" w:sz="0" w:space="0" w:color="auto"/>
      </w:divBdr>
    </w:div>
    <w:div w:id="1929851269">
      <w:bodyDiv w:val="1"/>
      <w:marLeft w:val="0"/>
      <w:marRight w:val="0"/>
      <w:marTop w:val="0"/>
      <w:marBottom w:val="0"/>
      <w:divBdr>
        <w:top w:val="none" w:sz="0" w:space="0" w:color="auto"/>
        <w:left w:val="none" w:sz="0" w:space="0" w:color="auto"/>
        <w:bottom w:val="none" w:sz="0" w:space="0" w:color="auto"/>
        <w:right w:val="none" w:sz="0" w:space="0" w:color="auto"/>
      </w:divBdr>
    </w:div>
    <w:div w:id="1942254833">
      <w:bodyDiv w:val="1"/>
      <w:marLeft w:val="0"/>
      <w:marRight w:val="0"/>
      <w:marTop w:val="0"/>
      <w:marBottom w:val="0"/>
      <w:divBdr>
        <w:top w:val="none" w:sz="0" w:space="0" w:color="auto"/>
        <w:left w:val="none" w:sz="0" w:space="0" w:color="auto"/>
        <w:bottom w:val="none" w:sz="0" w:space="0" w:color="auto"/>
        <w:right w:val="none" w:sz="0" w:space="0" w:color="auto"/>
      </w:divBdr>
    </w:div>
    <w:div w:id="1946644943">
      <w:bodyDiv w:val="1"/>
      <w:marLeft w:val="0"/>
      <w:marRight w:val="0"/>
      <w:marTop w:val="0"/>
      <w:marBottom w:val="0"/>
      <w:divBdr>
        <w:top w:val="none" w:sz="0" w:space="0" w:color="auto"/>
        <w:left w:val="none" w:sz="0" w:space="0" w:color="auto"/>
        <w:bottom w:val="none" w:sz="0" w:space="0" w:color="auto"/>
        <w:right w:val="none" w:sz="0" w:space="0" w:color="auto"/>
      </w:divBdr>
      <w:divsChild>
        <w:div w:id="2064985434">
          <w:marLeft w:val="806"/>
          <w:marRight w:val="0"/>
          <w:marTop w:val="200"/>
          <w:marBottom w:val="0"/>
          <w:divBdr>
            <w:top w:val="none" w:sz="0" w:space="0" w:color="auto"/>
            <w:left w:val="none" w:sz="0" w:space="0" w:color="auto"/>
            <w:bottom w:val="none" w:sz="0" w:space="0" w:color="auto"/>
            <w:right w:val="none" w:sz="0" w:space="0" w:color="auto"/>
          </w:divBdr>
        </w:div>
        <w:div w:id="1233077529">
          <w:marLeft w:val="806"/>
          <w:marRight w:val="0"/>
          <w:marTop w:val="200"/>
          <w:marBottom w:val="0"/>
          <w:divBdr>
            <w:top w:val="none" w:sz="0" w:space="0" w:color="auto"/>
            <w:left w:val="none" w:sz="0" w:space="0" w:color="auto"/>
            <w:bottom w:val="none" w:sz="0" w:space="0" w:color="auto"/>
            <w:right w:val="none" w:sz="0" w:space="0" w:color="auto"/>
          </w:divBdr>
        </w:div>
      </w:divsChild>
    </w:div>
    <w:div w:id="1955017836">
      <w:bodyDiv w:val="1"/>
      <w:marLeft w:val="0"/>
      <w:marRight w:val="0"/>
      <w:marTop w:val="0"/>
      <w:marBottom w:val="0"/>
      <w:divBdr>
        <w:top w:val="none" w:sz="0" w:space="0" w:color="auto"/>
        <w:left w:val="none" w:sz="0" w:space="0" w:color="auto"/>
        <w:bottom w:val="none" w:sz="0" w:space="0" w:color="auto"/>
        <w:right w:val="none" w:sz="0" w:space="0" w:color="auto"/>
      </w:divBdr>
    </w:div>
    <w:div w:id="1961567607">
      <w:bodyDiv w:val="1"/>
      <w:marLeft w:val="0"/>
      <w:marRight w:val="0"/>
      <w:marTop w:val="0"/>
      <w:marBottom w:val="0"/>
      <w:divBdr>
        <w:top w:val="none" w:sz="0" w:space="0" w:color="auto"/>
        <w:left w:val="none" w:sz="0" w:space="0" w:color="auto"/>
        <w:bottom w:val="none" w:sz="0" w:space="0" w:color="auto"/>
        <w:right w:val="none" w:sz="0" w:space="0" w:color="auto"/>
      </w:divBdr>
      <w:divsChild>
        <w:div w:id="1250969390">
          <w:marLeft w:val="806"/>
          <w:marRight w:val="0"/>
          <w:marTop w:val="200"/>
          <w:marBottom w:val="285"/>
          <w:divBdr>
            <w:top w:val="none" w:sz="0" w:space="0" w:color="auto"/>
            <w:left w:val="none" w:sz="0" w:space="0" w:color="auto"/>
            <w:bottom w:val="none" w:sz="0" w:space="0" w:color="auto"/>
            <w:right w:val="none" w:sz="0" w:space="0" w:color="auto"/>
          </w:divBdr>
        </w:div>
        <w:div w:id="1232041769">
          <w:marLeft w:val="806"/>
          <w:marRight w:val="0"/>
          <w:marTop w:val="200"/>
          <w:marBottom w:val="285"/>
          <w:divBdr>
            <w:top w:val="none" w:sz="0" w:space="0" w:color="auto"/>
            <w:left w:val="none" w:sz="0" w:space="0" w:color="auto"/>
            <w:bottom w:val="none" w:sz="0" w:space="0" w:color="auto"/>
            <w:right w:val="none" w:sz="0" w:space="0" w:color="auto"/>
          </w:divBdr>
        </w:div>
        <w:div w:id="2041661156">
          <w:marLeft w:val="806"/>
          <w:marRight w:val="0"/>
          <w:marTop w:val="200"/>
          <w:marBottom w:val="285"/>
          <w:divBdr>
            <w:top w:val="none" w:sz="0" w:space="0" w:color="auto"/>
            <w:left w:val="none" w:sz="0" w:space="0" w:color="auto"/>
            <w:bottom w:val="none" w:sz="0" w:space="0" w:color="auto"/>
            <w:right w:val="none" w:sz="0" w:space="0" w:color="auto"/>
          </w:divBdr>
        </w:div>
        <w:div w:id="368459826">
          <w:marLeft w:val="806"/>
          <w:marRight w:val="0"/>
          <w:marTop w:val="200"/>
          <w:marBottom w:val="285"/>
          <w:divBdr>
            <w:top w:val="none" w:sz="0" w:space="0" w:color="auto"/>
            <w:left w:val="none" w:sz="0" w:space="0" w:color="auto"/>
            <w:bottom w:val="none" w:sz="0" w:space="0" w:color="auto"/>
            <w:right w:val="none" w:sz="0" w:space="0" w:color="auto"/>
          </w:divBdr>
        </w:div>
        <w:div w:id="1872449458">
          <w:marLeft w:val="806"/>
          <w:marRight w:val="0"/>
          <w:marTop w:val="200"/>
          <w:marBottom w:val="285"/>
          <w:divBdr>
            <w:top w:val="none" w:sz="0" w:space="0" w:color="auto"/>
            <w:left w:val="none" w:sz="0" w:space="0" w:color="auto"/>
            <w:bottom w:val="none" w:sz="0" w:space="0" w:color="auto"/>
            <w:right w:val="none" w:sz="0" w:space="0" w:color="auto"/>
          </w:divBdr>
        </w:div>
      </w:divsChild>
    </w:div>
    <w:div w:id="1965691904">
      <w:bodyDiv w:val="1"/>
      <w:marLeft w:val="0"/>
      <w:marRight w:val="0"/>
      <w:marTop w:val="0"/>
      <w:marBottom w:val="0"/>
      <w:divBdr>
        <w:top w:val="none" w:sz="0" w:space="0" w:color="auto"/>
        <w:left w:val="none" w:sz="0" w:space="0" w:color="auto"/>
        <w:bottom w:val="none" w:sz="0" w:space="0" w:color="auto"/>
        <w:right w:val="none" w:sz="0" w:space="0" w:color="auto"/>
      </w:divBdr>
      <w:divsChild>
        <w:div w:id="1603343390">
          <w:marLeft w:val="677"/>
          <w:marRight w:val="0"/>
          <w:marTop w:val="0"/>
          <w:marBottom w:val="283"/>
          <w:divBdr>
            <w:top w:val="none" w:sz="0" w:space="0" w:color="auto"/>
            <w:left w:val="none" w:sz="0" w:space="0" w:color="auto"/>
            <w:bottom w:val="none" w:sz="0" w:space="0" w:color="auto"/>
            <w:right w:val="none" w:sz="0" w:space="0" w:color="auto"/>
          </w:divBdr>
        </w:div>
        <w:div w:id="1451628609">
          <w:marLeft w:val="677"/>
          <w:marRight w:val="0"/>
          <w:marTop w:val="0"/>
          <w:marBottom w:val="283"/>
          <w:divBdr>
            <w:top w:val="none" w:sz="0" w:space="0" w:color="auto"/>
            <w:left w:val="none" w:sz="0" w:space="0" w:color="auto"/>
            <w:bottom w:val="none" w:sz="0" w:space="0" w:color="auto"/>
            <w:right w:val="none" w:sz="0" w:space="0" w:color="auto"/>
          </w:divBdr>
        </w:div>
      </w:divsChild>
    </w:div>
    <w:div w:id="1967469151">
      <w:bodyDiv w:val="1"/>
      <w:marLeft w:val="0"/>
      <w:marRight w:val="0"/>
      <w:marTop w:val="0"/>
      <w:marBottom w:val="0"/>
      <w:divBdr>
        <w:top w:val="none" w:sz="0" w:space="0" w:color="auto"/>
        <w:left w:val="none" w:sz="0" w:space="0" w:color="auto"/>
        <w:bottom w:val="none" w:sz="0" w:space="0" w:color="auto"/>
        <w:right w:val="none" w:sz="0" w:space="0" w:color="auto"/>
      </w:divBdr>
      <w:divsChild>
        <w:div w:id="1616865430">
          <w:marLeft w:val="274"/>
          <w:marRight w:val="0"/>
          <w:marTop w:val="150"/>
          <w:marBottom w:val="0"/>
          <w:divBdr>
            <w:top w:val="none" w:sz="0" w:space="0" w:color="auto"/>
            <w:left w:val="none" w:sz="0" w:space="0" w:color="auto"/>
            <w:bottom w:val="none" w:sz="0" w:space="0" w:color="auto"/>
            <w:right w:val="none" w:sz="0" w:space="0" w:color="auto"/>
          </w:divBdr>
        </w:div>
        <w:div w:id="1109542186">
          <w:marLeft w:val="274"/>
          <w:marRight w:val="0"/>
          <w:marTop w:val="150"/>
          <w:marBottom w:val="0"/>
          <w:divBdr>
            <w:top w:val="none" w:sz="0" w:space="0" w:color="auto"/>
            <w:left w:val="none" w:sz="0" w:space="0" w:color="auto"/>
            <w:bottom w:val="none" w:sz="0" w:space="0" w:color="auto"/>
            <w:right w:val="none" w:sz="0" w:space="0" w:color="auto"/>
          </w:divBdr>
        </w:div>
        <w:div w:id="2103333997">
          <w:marLeft w:val="274"/>
          <w:marRight w:val="0"/>
          <w:marTop w:val="150"/>
          <w:marBottom w:val="0"/>
          <w:divBdr>
            <w:top w:val="none" w:sz="0" w:space="0" w:color="auto"/>
            <w:left w:val="none" w:sz="0" w:space="0" w:color="auto"/>
            <w:bottom w:val="none" w:sz="0" w:space="0" w:color="auto"/>
            <w:right w:val="none" w:sz="0" w:space="0" w:color="auto"/>
          </w:divBdr>
        </w:div>
      </w:divsChild>
    </w:div>
    <w:div w:id="1975594459">
      <w:bodyDiv w:val="1"/>
      <w:marLeft w:val="0"/>
      <w:marRight w:val="0"/>
      <w:marTop w:val="0"/>
      <w:marBottom w:val="0"/>
      <w:divBdr>
        <w:top w:val="none" w:sz="0" w:space="0" w:color="auto"/>
        <w:left w:val="none" w:sz="0" w:space="0" w:color="auto"/>
        <w:bottom w:val="none" w:sz="0" w:space="0" w:color="auto"/>
        <w:right w:val="none" w:sz="0" w:space="0" w:color="auto"/>
      </w:divBdr>
    </w:div>
    <w:div w:id="1977225070">
      <w:bodyDiv w:val="1"/>
      <w:marLeft w:val="0"/>
      <w:marRight w:val="0"/>
      <w:marTop w:val="0"/>
      <w:marBottom w:val="0"/>
      <w:divBdr>
        <w:top w:val="none" w:sz="0" w:space="0" w:color="auto"/>
        <w:left w:val="none" w:sz="0" w:space="0" w:color="auto"/>
        <w:bottom w:val="none" w:sz="0" w:space="0" w:color="auto"/>
        <w:right w:val="none" w:sz="0" w:space="0" w:color="auto"/>
      </w:divBdr>
      <w:divsChild>
        <w:div w:id="62265490">
          <w:marLeft w:val="720"/>
          <w:marRight w:val="0"/>
          <w:marTop w:val="200"/>
          <w:marBottom w:val="285"/>
          <w:divBdr>
            <w:top w:val="none" w:sz="0" w:space="0" w:color="auto"/>
            <w:left w:val="none" w:sz="0" w:space="0" w:color="auto"/>
            <w:bottom w:val="none" w:sz="0" w:space="0" w:color="auto"/>
            <w:right w:val="none" w:sz="0" w:space="0" w:color="auto"/>
          </w:divBdr>
        </w:div>
        <w:div w:id="20131419">
          <w:marLeft w:val="720"/>
          <w:marRight w:val="0"/>
          <w:marTop w:val="200"/>
          <w:marBottom w:val="285"/>
          <w:divBdr>
            <w:top w:val="none" w:sz="0" w:space="0" w:color="auto"/>
            <w:left w:val="none" w:sz="0" w:space="0" w:color="auto"/>
            <w:bottom w:val="none" w:sz="0" w:space="0" w:color="auto"/>
            <w:right w:val="none" w:sz="0" w:space="0" w:color="auto"/>
          </w:divBdr>
        </w:div>
        <w:div w:id="1422414234">
          <w:marLeft w:val="720"/>
          <w:marRight w:val="0"/>
          <w:marTop w:val="200"/>
          <w:marBottom w:val="285"/>
          <w:divBdr>
            <w:top w:val="none" w:sz="0" w:space="0" w:color="auto"/>
            <w:left w:val="none" w:sz="0" w:space="0" w:color="auto"/>
            <w:bottom w:val="none" w:sz="0" w:space="0" w:color="auto"/>
            <w:right w:val="none" w:sz="0" w:space="0" w:color="auto"/>
          </w:divBdr>
        </w:div>
        <w:div w:id="317072087">
          <w:marLeft w:val="446"/>
          <w:marRight w:val="0"/>
          <w:marTop w:val="200"/>
          <w:marBottom w:val="285"/>
          <w:divBdr>
            <w:top w:val="none" w:sz="0" w:space="0" w:color="auto"/>
            <w:left w:val="none" w:sz="0" w:space="0" w:color="auto"/>
            <w:bottom w:val="none" w:sz="0" w:space="0" w:color="auto"/>
            <w:right w:val="none" w:sz="0" w:space="0" w:color="auto"/>
          </w:divBdr>
        </w:div>
        <w:div w:id="1156993983">
          <w:marLeft w:val="446"/>
          <w:marRight w:val="0"/>
          <w:marTop w:val="200"/>
          <w:marBottom w:val="285"/>
          <w:divBdr>
            <w:top w:val="none" w:sz="0" w:space="0" w:color="auto"/>
            <w:left w:val="none" w:sz="0" w:space="0" w:color="auto"/>
            <w:bottom w:val="none" w:sz="0" w:space="0" w:color="auto"/>
            <w:right w:val="none" w:sz="0" w:space="0" w:color="auto"/>
          </w:divBdr>
        </w:div>
        <w:div w:id="2021158022">
          <w:marLeft w:val="446"/>
          <w:marRight w:val="0"/>
          <w:marTop w:val="200"/>
          <w:marBottom w:val="285"/>
          <w:divBdr>
            <w:top w:val="none" w:sz="0" w:space="0" w:color="auto"/>
            <w:left w:val="none" w:sz="0" w:space="0" w:color="auto"/>
            <w:bottom w:val="none" w:sz="0" w:space="0" w:color="auto"/>
            <w:right w:val="none" w:sz="0" w:space="0" w:color="auto"/>
          </w:divBdr>
        </w:div>
        <w:div w:id="1952736369">
          <w:marLeft w:val="446"/>
          <w:marRight w:val="0"/>
          <w:marTop w:val="200"/>
          <w:marBottom w:val="285"/>
          <w:divBdr>
            <w:top w:val="none" w:sz="0" w:space="0" w:color="auto"/>
            <w:left w:val="none" w:sz="0" w:space="0" w:color="auto"/>
            <w:bottom w:val="none" w:sz="0" w:space="0" w:color="auto"/>
            <w:right w:val="none" w:sz="0" w:space="0" w:color="auto"/>
          </w:divBdr>
        </w:div>
      </w:divsChild>
    </w:div>
    <w:div w:id="1979187215">
      <w:bodyDiv w:val="1"/>
      <w:marLeft w:val="0"/>
      <w:marRight w:val="0"/>
      <w:marTop w:val="0"/>
      <w:marBottom w:val="0"/>
      <w:divBdr>
        <w:top w:val="none" w:sz="0" w:space="0" w:color="auto"/>
        <w:left w:val="none" w:sz="0" w:space="0" w:color="auto"/>
        <w:bottom w:val="none" w:sz="0" w:space="0" w:color="auto"/>
        <w:right w:val="none" w:sz="0" w:space="0" w:color="auto"/>
      </w:divBdr>
    </w:div>
    <w:div w:id="1981571228">
      <w:bodyDiv w:val="1"/>
      <w:marLeft w:val="0"/>
      <w:marRight w:val="0"/>
      <w:marTop w:val="0"/>
      <w:marBottom w:val="0"/>
      <w:divBdr>
        <w:top w:val="none" w:sz="0" w:space="0" w:color="auto"/>
        <w:left w:val="none" w:sz="0" w:space="0" w:color="auto"/>
        <w:bottom w:val="none" w:sz="0" w:space="0" w:color="auto"/>
        <w:right w:val="none" w:sz="0" w:space="0" w:color="auto"/>
      </w:divBdr>
    </w:div>
    <w:div w:id="1985432594">
      <w:bodyDiv w:val="1"/>
      <w:marLeft w:val="0"/>
      <w:marRight w:val="0"/>
      <w:marTop w:val="0"/>
      <w:marBottom w:val="0"/>
      <w:divBdr>
        <w:top w:val="none" w:sz="0" w:space="0" w:color="auto"/>
        <w:left w:val="none" w:sz="0" w:space="0" w:color="auto"/>
        <w:bottom w:val="none" w:sz="0" w:space="0" w:color="auto"/>
        <w:right w:val="none" w:sz="0" w:space="0" w:color="auto"/>
      </w:divBdr>
      <w:divsChild>
        <w:div w:id="1476143246">
          <w:marLeft w:val="0"/>
          <w:marRight w:val="0"/>
          <w:marTop w:val="200"/>
          <w:marBottom w:val="285"/>
          <w:divBdr>
            <w:top w:val="none" w:sz="0" w:space="0" w:color="auto"/>
            <w:left w:val="none" w:sz="0" w:space="0" w:color="auto"/>
            <w:bottom w:val="none" w:sz="0" w:space="0" w:color="auto"/>
            <w:right w:val="none" w:sz="0" w:space="0" w:color="auto"/>
          </w:divBdr>
        </w:div>
        <w:div w:id="67504218">
          <w:marLeft w:val="0"/>
          <w:marRight w:val="0"/>
          <w:marTop w:val="200"/>
          <w:marBottom w:val="285"/>
          <w:divBdr>
            <w:top w:val="none" w:sz="0" w:space="0" w:color="auto"/>
            <w:left w:val="none" w:sz="0" w:space="0" w:color="auto"/>
            <w:bottom w:val="none" w:sz="0" w:space="0" w:color="auto"/>
            <w:right w:val="none" w:sz="0" w:space="0" w:color="auto"/>
          </w:divBdr>
        </w:div>
      </w:divsChild>
    </w:div>
    <w:div w:id="1995376571">
      <w:bodyDiv w:val="1"/>
      <w:marLeft w:val="0"/>
      <w:marRight w:val="0"/>
      <w:marTop w:val="0"/>
      <w:marBottom w:val="0"/>
      <w:divBdr>
        <w:top w:val="none" w:sz="0" w:space="0" w:color="auto"/>
        <w:left w:val="none" w:sz="0" w:space="0" w:color="auto"/>
        <w:bottom w:val="none" w:sz="0" w:space="0" w:color="auto"/>
        <w:right w:val="none" w:sz="0" w:space="0" w:color="auto"/>
      </w:divBdr>
    </w:div>
    <w:div w:id="1998417438">
      <w:bodyDiv w:val="1"/>
      <w:marLeft w:val="0"/>
      <w:marRight w:val="0"/>
      <w:marTop w:val="0"/>
      <w:marBottom w:val="0"/>
      <w:divBdr>
        <w:top w:val="none" w:sz="0" w:space="0" w:color="auto"/>
        <w:left w:val="none" w:sz="0" w:space="0" w:color="auto"/>
        <w:bottom w:val="none" w:sz="0" w:space="0" w:color="auto"/>
        <w:right w:val="none" w:sz="0" w:space="0" w:color="auto"/>
      </w:divBdr>
      <w:divsChild>
        <w:div w:id="1170875025">
          <w:marLeft w:val="547"/>
          <w:marRight w:val="0"/>
          <w:marTop w:val="200"/>
          <w:marBottom w:val="285"/>
          <w:divBdr>
            <w:top w:val="none" w:sz="0" w:space="0" w:color="auto"/>
            <w:left w:val="none" w:sz="0" w:space="0" w:color="auto"/>
            <w:bottom w:val="none" w:sz="0" w:space="0" w:color="auto"/>
            <w:right w:val="none" w:sz="0" w:space="0" w:color="auto"/>
          </w:divBdr>
        </w:div>
        <w:div w:id="765080189">
          <w:marLeft w:val="547"/>
          <w:marRight w:val="0"/>
          <w:marTop w:val="200"/>
          <w:marBottom w:val="285"/>
          <w:divBdr>
            <w:top w:val="none" w:sz="0" w:space="0" w:color="auto"/>
            <w:left w:val="none" w:sz="0" w:space="0" w:color="auto"/>
            <w:bottom w:val="none" w:sz="0" w:space="0" w:color="auto"/>
            <w:right w:val="none" w:sz="0" w:space="0" w:color="auto"/>
          </w:divBdr>
        </w:div>
      </w:divsChild>
    </w:div>
    <w:div w:id="2003774766">
      <w:bodyDiv w:val="1"/>
      <w:marLeft w:val="0"/>
      <w:marRight w:val="0"/>
      <w:marTop w:val="0"/>
      <w:marBottom w:val="0"/>
      <w:divBdr>
        <w:top w:val="none" w:sz="0" w:space="0" w:color="auto"/>
        <w:left w:val="none" w:sz="0" w:space="0" w:color="auto"/>
        <w:bottom w:val="none" w:sz="0" w:space="0" w:color="auto"/>
        <w:right w:val="none" w:sz="0" w:space="0" w:color="auto"/>
      </w:divBdr>
      <w:divsChild>
        <w:div w:id="384108466">
          <w:marLeft w:val="446"/>
          <w:marRight w:val="0"/>
          <w:marTop w:val="200"/>
          <w:marBottom w:val="285"/>
          <w:divBdr>
            <w:top w:val="none" w:sz="0" w:space="0" w:color="auto"/>
            <w:left w:val="none" w:sz="0" w:space="0" w:color="auto"/>
            <w:bottom w:val="none" w:sz="0" w:space="0" w:color="auto"/>
            <w:right w:val="none" w:sz="0" w:space="0" w:color="auto"/>
          </w:divBdr>
        </w:div>
        <w:div w:id="424422866">
          <w:marLeft w:val="446"/>
          <w:marRight w:val="0"/>
          <w:marTop w:val="200"/>
          <w:marBottom w:val="285"/>
          <w:divBdr>
            <w:top w:val="none" w:sz="0" w:space="0" w:color="auto"/>
            <w:left w:val="none" w:sz="0" w:space="0" w:color="auto"/>
            <w:bottom w:val="none" w:sz="0" w:space="0" w:color="auto"/>
            <w:right w:val="none" w:sz="0" w:space="0" w:color="auto"/>
          </w:divBdr>
        </w:div>
        <w:div w:id="1564834621">
          <w:marLeft w:val="446"/>
          <w:marRight w:val="0"/>
          <w:marTop w:val="200"/>
          <w:marBottom w:val="285"/>
          <w:divBdr>
            <w:top w:val="none" w:sz="0" w:space="0" w:color="auto"/>
            <w:left w:val="none" w:sz="0" w:space="0" w:color="auto"/>
            <w:bottom w:val="none" w:sz="0" w:space="0" w:color="auto"/>
            <w:right w:val="none" w:sz="0" w:space="0" w:color="auto"/>
          </w:divBdr>
        </w:div>
        <w:div w:id="1236085274">
          <w:marLeft w:val="446"/>
          <w:marRight w:val="0"/>
          <w:marTop w:val="200"/>
          <w:marBottom w:val="285"/>
          <w:divBdr>
            <w:top w:val="none" w:sz="0" w:space="0" w:color="auto"/>
            <w:left w:val="none" w:sz="0" w:space="0" w:color="auto"/>
            <w:bottom w:val="none" w:sz="0" w:space="0" w:color="auto"/>
            <w:right w:val="none" w:sz="0" w:space="0" w:color="auto"/>
          </w:divBdr>
        </w:div>
        <w:div w:id="1128816383">
          <w:marLeft w:val="446"/>
          <w:marRight w:val="0"/>
          <w:marTop w:val="200"/>
          <w:marBottom w:val="285"/>
          <w:divBdr>
            <w:top w:val="none" w:sz="0" w:space="0" w:color="auto"/>
            <w:left w:val="none" w:sz="0" w:space="0" w:color="auto"/>
            <w:bottom w:val="none" w:sz="0" w:space="0" w:color="auto"/>
            <w:right w:val="none" w:sz="0" w:space="0" w:color="auto"/>
          </w:divBdr>
        </w:div>
        <w:div w:id="391782010">
          <w:marLeft w:val="446"/>
          <w:marRight w:val="0"/>
          <w:marTop w:val="200"/>
          <w:marBottom w:val="285"/>
          <w:divBdr>
            <w:top w:val="none" w:sz="0" w:space="0" w:color="auto"/>
            <w:left w:val="none" w:sz="0" w:space="0" w:color="auto"/>
            <w:bottom w:val="none" w:sz="0" w:space="0" w:color="auto"/>
            <w:right w:val="none" w:sz="0" w:space="0" w:color="auto"/>
          </w:divBdr>
        </w:div>
        <w:div w:id="76677245">
          <w:marLeft w:val="446"/>
          <w:marRight w:val="0"/>
          <w:marTop w:val="200"/>
          <w:marBottom w:val="285"/>
          <w:divBdr>
            <w:top w:val="none" w:sz="0" w:space="0" w:color="auto"/>
            <w:left w:val="none" w:sz="0" w:space="0" w:color="auto"/>
            <w:bottom w:val="none" w:sz="0" w:space="0" w:color="auto"/>
            <w:right w:val="none" w:sz="0" w:space="0" w:color="auto"/>
          </w:divBdr>
        </w:div>
        <w:div w:id="1074470477">
          <w:marLeft w:val="446"/>
          <w:marRight w:val="0"/>
          <w:marTop w:val="200"/>
          <w:marBottom w:val="285"/>
          <w:divBdr>
            <w:top w:val="none" w:sz="0" w:space="0" w:color="auto"/>
            <w:left w:val="none" w:sz="0" w:space="0" w:color="auto"/>
            <w:bottom w:val="none" w:sz="0" w:space="0" w:color="auto"/>
            <w:right w:val="none" w:sz="0" w:space="0" w:color="auto"/>
          </w:divBdr>
        </w:div>
        <w:div w:id="573782693">
          <w:marLeft w:val="446"/>
          <w:marRight w:val="0"/>
          <w:marTop w:val="200"/>
          <w:marBottom w:val="285"/>
          <w:divBdr>
            <w:top w:val="none" w:sz="0" w:space="0" w:color="auto"/>
            <w:left w:val="none" w:sz="0" w:space="0" w:color="auto"/>
            <w:bottom w:val="none" w:sz="0" w:space="0" w:color="auto"/>
            <w:right w:val="none" w:sz="0" w:space="0" w:color="auto"/>
          </w:divBdr>
        </w:div>
      </w:divsChild>
    </w:div>
    <w:div w:id="2011171732">
      <w:bodyDiv w:val="1"/>
      <w:marLeft w:val="0"/>
      <w:marRight w:val="0"/>
      <w:marTop w:val="0"/>
      <w:marBottom w:val="0"/>
      <w:divBdr>
        <w:top w:val="none" w:sz="0" w:space="0" w:color="auto"/>
        <w:left w:val="none" w:sz="0" w:space="0" w:color="auto"/>
        <w:bottom w:val="none" w:sz="0" w:space="0" w:color="auto"/>
        <w:right w:val="none" w:sz="0" w:space="0" w:color="auto"/>
      </w:divBdr>
    </w:div>
    <w:div w:id="2018389049">
      <w:bodyDiv w:val="1"/>
      <w:marLeft w:val="0"/>
      <w:marRight w:val="0"/>
      <w:marTop w:val="0"/>
      <w:marBottom w:val="0"/>
      <w:divBdr>
        <w:top w:val="none" w:sz="0" w:space="0" w:color="auto"/>
        <w:left w:val="none" w:sz="0" w:space="0" w:color="auto"/>
        <w:bottom w:val="none" w:sz="0" w:space="0" w:color="auto"/>
        <w:right w:val="none" w:sz="0" w:space="0" w:color="auto"/>
      </w:divBdr>
    </w:div>
    <w:div w:id="2023967627">
      <w:bodyDiv w:val="1"/>
      <w:marLeft w:val="0"/>
      <w:marRight w:val="0"/>
      <w:marTop w:val="0"/>
      <w:marBottom w:val="0"/>
      <w:divBdr>
        <w:top w:val="none" w:sz="0" w:space="0" w:color="auto"/>
        <w:left w:val="none" w:sz="0" w:space="0" w:color="auto"/>
        <w:bottom w:val="none" w:sz="0" w:space="0" w:color="auto"/>
        <w:right w:val="none" w:sz="0" w:space="0" w:color="auto"/>
      </w:divBdr>
    </w:div>
    <w:div w:id="2031948749">
      <w:bodyDiv w:val="1"/>
      <w:marLeft w:val="0"/>
      <w:marRight w:val="0"/>
      <w:marTop w:val="0"/>
      <w:marBottom w:val="0"/>
      <w:divBdr>
        <w:top w:val="none" w:sz="0" w:space="0" w:color="auto"/>
        <w:left w:val="none" w:sz="0" w:space="0" w:color="auto"/>
        <w:bottom w:val="none" w:sz="0" w:space="0" w:color="auto"/>
        <w:right w:val="none" w:sz="0" w:space="0" w:color="auto"/>
      </w:divBdr>
      <w:divsChild>
        <w:div w:id="1233194114">
          <w:marLeft w:val="274"/>
          <w:marRight w:val="0"/>
          <w:marTop w:val="150"/>
          <w:marBottom w:val="0"/>
          <w:divBdr>
            <w:top w:val="none" w:sz="0" w:space="0" w:color="auto"/>
            <w:left w:val="none" w:sz="0" w:space="0" w:color="auto"/>
            <w:bottom w:val="none" w:sz="0" w:space="0" w:color="auto"/>
            <w:right w:val="none" w:sz="0" w:space="0" w:color="auto"/>
          </w:divBdr>
        </w:div>
        <w:div w:id="1463766673">
          <w:marLeft w:val="274"/>
          <w:marRight w:val="0"/>
          <w:marTop w:val="150"/>
          <w:marBottom w:val="0"/>
          <w:divBdr>
            <w:top w:val="none" w:sz="0" w:space="0" w:color="auto"/>
            <w:left w:val="none" w:sz="0" w:space="0" w:color="auto"/>
            <w:bottom w:val="none" w:sz="0" w:space="0" w:color="auto"/>
            <w:right w:val="none" w:sz="0" w:space="0" w:color="auto"/>
          </w:divBdr>
        </w:div>
        <w:div w:id="1290940599">
          <w:marLeft w:val="274"/>
          <w:marRight w:val="0"/>
          <w:marTop w:val="150"/>
          <w:marBottom w:val="0"/>
          <w:divBdr>
            <w:top w:val="none" w:sz="0" w:space="0" w:color="auto"/>
            <w:left w:val="none" w:sz="0" w:space="0" w:color="auto"/>
            <w:bottom w:val="none" w:sz="0" w:space="0" w:color="auto"/>
            <w:right w:val="none" w:sz="0" w:space="0" w:color="auto"/>
          </w:divBdr>
        </w:div>
        <w:div w:id="654796720">
          <w:marLeft w:val="274"/>
          <w:marRight w:val="0"/>
          <w:marTop w:val="150"/>
          <w:marBottom w:val="0"/>
          <w:divBdr>
            <w:top w:val="none" w:sz="0" w:space="0" w:color="auto"/>
            <w:left w:val="none" w:sz="0" w:space="0" w:color="auto"/>
            <w:bottom w:val="none" w:sz="0" w:space="0" w:color="auto"/>
            <w:right w:val="none" w:sz="0" w:space="0" w:color="auto"/>
          </w:divBdr>
        </w:div>
        <w:div w:id="648483048">
          <w:marLeft w:val="274"/>
          <w:marRight w:val="0"/>
          <w:marTop w:val="150"/>
          <w:marBottom w:val="0"/>
          <w:divBdr>
            <w:top w:val="none" w:sz="0" w:space="0" w:color="auto"/>
            <w:left w:val="none" w:sz="0" w:space="0" w:color="auto"/>
            <w:bottom w:val="none" w:sz="0" w:space="0" w:color="auto"/>
            <w:right w:val="none" w:sz="0" w:space="0" w:color="auto"/>
          </w:divBdr>
        </w:div>
        <w:div w:id="209464463">
          <w:marLeft w:val="274"/>
          <w:marRight w:val="0"/>
          <w:marTop w:val="150"/>
          <w:marBottom w:val="0"/>
          <w:divBdr>
            <w:top w:val="none" w:sz="0" w:space="0" w:color="auto"/>
            <w:left w:val="none" w:sz="0" w:space="0" w:color="auto"/>
            <w:bottom w:val="none" w:sz="0" w:space="0" w:color="auto"/>
            <w:right w:val="none" w:sz="0" w:space="0" w:color="auto"/>
          </w:divBdr>
        </w:div>
      </w:divsChild>
    </w:div>
    <w:div w:id="2036610087">
      <w:bodyDiv w:val="1"/>
      <w:marLeft w:val="0"/>
      <w:marRight w:val="0"/>
      <w:marTop w:val="0"/>
      <w:marBottom w:val="0"/>
      <w:divBdr>
        <w:top w:val="none" w:sz="0" w:space="0" w:color="auto"/>
        <w:left w:val="none" w:sz="0" w:space="0" w:color="auto"/>
        <w:bottom w:val="none" w:sz="0" w:space="0" w:color="auto"/>
        <w:right w:val="none" w:sz="0" w:space="0" w:color="auto"/>
      </w:divBdr>
      <w:divsChild>
        <w:div w:id="1235165101">
          <w:marLeft w:val="360"/>
          <w:marRight w:val="0"/>
          <w:marTop w:val="200"/>
          <w:marBottom w:val="0"/>
          <w:divBdr>
            <w:top w:val="none" w:sz="0" w:space="0" w:color="auto"/>
            <w:left w:val="none" w:sz="0" w:space="0" w:color="auto"/>
            <w:bottom w:val="none" w:sz="0" w:space="0" w:color="auto"/>
            <w:right w:val="none" w:sz="0" w:space="0" w:color="auto"/>
          </w:divBdr>
        </w:div>
        <w:div w:id="292641929">
          <w:marLeft w:val="360"/>
          <w:marRight w:val="0"/>
          <w:marTop w:val="200"/>
          <w:marBottom w:val="0"/>
          <w:divBdr>
            <w:top w:val="none" w:sz="0" w:space="0" w:color="auto"/>
            <w:left w:val="none" w:sz="0" w:space="0" w:color="auto"/>
            <w:bottom w:val="none" w:sz="0" w:space="0" w:color="auto"/>
            <w:right w:val="none" w:sz="0" w:space="0" w:color="auto"/>
          </w:divBdr>
        </w:div>
        <w:div w:id="379326778">
          <w:marLeft w:val="360"/>
          <w:marRight w:val="0"/>
          <w:marTop w:val="200"/>
          <w:marBottom w:val="0"/>
          <w:divBdr>
            <w:top w:val="none" w:sz="0" w:space="0" w:color="auto"/>
            <w:left w:val="none" w:sz="0" w:space="0" w:color="auto"/>
            <w:bottom w:val="none" w:sz="0" w:space="0" w:color="auto"/>
            <w:right w:val="none" w:sz="0" w:space="0" w:color="auto"/>
          </w:divBdr>
        </w:div>
      </w:divsChild>
    </w:div>
    <w:div w:id="2041391279">
      <w:bodyDiv w:val="1"/>
      <w:marLeft w:val="0"/>
      <w:marRight w:val="0"/>
      <w:marTop w:val="0"/>
      <w:marBottom w:val="0"/>
      <w:divBdr>
        <w:top w:val="none" w:sz="0" w:space="0" w:color="auto"/>
        <w:left w:val="none" w:sz="0" w:space="0" w:color="auto"/>
        <w:bottom w:val="none" w:sz="0" w:space="0" w:color="auto"/>
        <w:right w:val="none" w:sz="0" w:space="0" w:color="auto"/>
      </w:divBdr>
      <w:divsChild>
        <w:div w:id="296110645">
          <w:marLeft w:val="360"/>
          <w:marRight w:val="0"/>
          <w:marTop w:val="200"/>
          <w:marBottom w:val="0"/>
          <w:divBdr>
            <w:top w:val="none" w:sz="0" w:space="0" w:color="auto"/>
            <w:left w:val="none" w:sz="0" w:space="0" w:color="auto"/>
            <w:bottom w:val="none" w:sz="0" w:space="0" w:color="auto"/>
            <w:right w:val="none" w:sz="0" w:space="0" w:color="auto"/>
          </w:divBdr>
        </w:div>
        <w:div w:id="678702278">
          <w:marLeft w:val="360"/>
          <w:marRight w:val="0"/>
          <w:marTop w:val="200"/>
          <w:marBottom w:val="0"/>
          <w:divBdr>
            <w:top w:val="none" w:sz="0" w:space="0" w:color="auto"/>
            <w:left w:val="none" w:sz="0" w:space="0" w:color="auto"/>
            <w:bottom w:val="none" w:sz="0" w:space="0" w:color="auto"/>
            <w:right w:val="none" w:sz="0" w:space="0" w:color="auto"/>
          </w:divBdr>
        </w:div>
        <w:div w:id="945229556">
          <w:marLeft w:val="360"/>
          <w:marRight w:val="0"/>
          <w:marTop w:val="200"/>
          <w:marBottom w:val="0"/>
          <w:divBdr>
            <w:top w:val="none" w:sz="0" w:space="0" w:color="auto"/>
            <w:left w:val="none" w:sz="0" w:space="0" w:color="auto"/>
            <w:bottom w:val="none" w:sz="0" w:space="0" w:color="auto"/>
            <w:right w:val="none" w:sz="0" w:space="0" w:color="auto"/>
          </w:divBdr>
        </w:div>
        <w:div w:id="127162957">
          <w:marLeft w:val="360"/>
          <w:marRight w:val="0"/>
          <w:marTop w:val="200"/>
          <w:marBottom w:val="0"/>
          <w:divBdr>
            <w:top w:val="none" w:sz="0" w:space="0" w:color="auto"/>
            <w:left w:val="none" w:sz="0" w:space="0" w:color="auto"/>
            <w:bottom w:val="none" w:sz="0" w:space="0" w:color="auto"/>
            <w:right w:val="none" w:sz="0" w:space="0" w:color="auto"/>
          </w:divBdr>
        </w:div>
        <w:div w:id="459343415">
          <w:marLeft w:val="360"/>
          <w:marRight w:val="0"/>
          <w:marTop w:val="200"/>
          <w:marBottom w:val="0"/>
          <w:divBdr>
            <w:top w:val="none" w:sz="0" w:space="0" w:color="auto"/>
            <w:left w:val="none" w:sz="0" w:space="0" w:color="auto"/>
            <w:bottom w:val="none" w:sz="0" w:space="0" w:color="auto"/>
            <w:right w:val="none" w:sz="0" w:space="0" w:color="auto"/>
          </w:divBdr>
        </w:div>
      </w:divsChild>
    </w:div>
    <w:div w:id="2043746300">
      <w:bodyDiv w:val="1"/>
      <w:marLeft w:val="0"/>
      <w:marRight w:val="0"/>
      <w:marTop w:val="0"/>
      <w:marBottom w:val="0"/>
      <w:divBdr>
        <w:top w:val="none" w:sz="0" w:space="0" w:color="auto"/>
        <w:left w:val="none" w:sz="0" w:space="0" w:color="auto"/>
        <w:bottom w:val="none" w:sz="0" w:space="0" w:color="auto"/>
        <w:right w:val="none" w:sz="0" w:space="0" w:color="auto"/>
      </w:divBdr>
    </w:div>
    <w:div w:id="2048215408">
      <w:bodyDiv w:val="1"/>
      <w:marLeft w:val="0"/>
      <w:marRight w:val="0"/>
      <w:marTop w:val="0"/>
      <w:marBottom w:val="0"/>
      <w:divBdr>
        <w:top w:val="none" w:sz="0" w:space="0" w:color="auto"/>
        <w:left w:val="none" w:sz="0" w:space="0" w:color="auto"/>
        <w:bottom w:val="none" w:sz="0" w:space="0" w:color="auto"/>
        <w:right w:val="none" w:sz="0" w:space="0" w:color="auto"/>
      </w:divBdr>
      <w:divsChild>
        <w:div w:id="248004734">
          <w:marLeft w:val="677"/>
          <w:marRight w:val="0"/>
          <w:marTop w:val="0"/>
          <w:marBottom w:val="285"/>
          <w:divBdr>
            <w:top w:val="none" w:sz="0" w:space="0" w:color="auto"/>
            <w:left w:val="none" w:sz="0" w:space="0" w:color="auto"/>
            <w:bottom w:val="none" w:sz="0" w:space="0" w:color="auto"/>
            <w:right w:val="none" w:sz="0" w:space="0" w:color="auto"/>
          </w:divBdr>
        </w:div>
        <w:div w:id="2035186987">
          <w:marLeft w:val="677"/>
          <w:marRight w:val="0"/>
          <w:marTop w:val="0"/>
          <w:marBottom w:val="285"/>
          <w:divBdr>
            <w:top w:val="none" w:sz="0" w:space="0" w:color="auto"/>
            <w:left w:val="none" w:sz="0" w:space="0" w:color="auto"/>
            <w:bottom w:val="none" w:sz="0" w:space="0" w:color="auto"/>
            <w:right w:val="none" w:sz="0" w:space="0" w:color="auto"/>
          </w:divBdr>
        </w:div>
      </w:divsChild>
    </w:div>
    <w:div w:id="2053726273">
      <w:bodyDiv w:val="1"/>
      <w:marLeft w:val="0"/>
      <w:marRight w:val="0"/>
      <w:marTop w:val="0"/>
      <w:marBottom w:val="0"/>
      <w:divBdr>
        <w:top w:val="none" w:sz="0" w:space="0" w:color="auto"/>
        <w:left w:val="none" w:sz="0" w:space="0" w:color="auto"/>
        <w:bottom w:val="none" w:sz="0" w:space="0" w:color="auto"/>
        <w:right w:val="none" w:sz="0" w:space="0" w:color="auto"/>
      </w:divBdr>
    </w:div>
    <w:div w:id="2056082569">
      <w:bodyDiv w:val="1"/>
      <w:marLeft w:val="0"/>
      <w:marRight w:val="0"/>
      <w:marTop w:val="0"/>
      <w:marBottom w:val="0"/>
      <w:divBdr>
        <w:top w:val="none" w:sz="0" w:space="0" w:color="auto"/>
        <w:left w:val="none" w:sz="0" w:space="0" w:color="auto"/>
        <w:bottom w:val="none" w:sz="0" w:space="0" w:color="auto"/>
        <w:right w:val="none" w:sz="0" w:space="0" w:color="auto"/>
      </w:divBdr>
      <w:divsChild>
        <w:div w:id="425461002">
          <w:marLeft w:val="274"/>
          <w:marRight w:val="0"/>
          <w:marTop w:val="150"/>
          <w:marBottom w:val="0"/>
          <w:divBdr>
            <w:top w:val="none" w:sz="0" w:space="0" w:color="auto"/>
            <w:left w:val="none" w:sz="0" w:space="0" w:color="auto"/>
            <w:bottom w:val="none" w:sz="0" w:space="0" w:color="auto"/>
            <w:right w:val="none" w:sz="0" w:space="0" w:color="auto"/>
          </w:divBdr>
        </w:div>
        <w:div w:id="1405102757">
          <w:marLeft w:val="274"/>
          <w:marRight w:val="0"/>
          <w:marTop w:val="150"/>
          <w:marBottom w:val="0"/>
          <w:divBdr>
            <w:top w:val="none" w:sz="0" w:space="0" w:color="auto"/>
            <w:left w:val="none" w:sz="0" w:space="0" w:color="auto"/>
            <w:bottom w:val="none" w:sz="0" w:space="0" w:color="auto"/>
            <w:right w:val="none" w:sz="0" w:space="0" w:color="auto"/>
          </w:divBdr>
        </w:div>
        <w:div w:id="1671063363">
          <w:marLeft w:val="274"/>
          <w:marRight w:val="0"/>
          <w:marTop w:val="150"/>
          <w:marBottom w:val="0"/>
          <w:divBdr>
            <w:top w:val="none" w:sz="0" w:space="0" w:color="auto"/>
            <w:left w:val="none" w:sz="0" w:space="0" w:color="auto"/>
            <w:bottom w:val="none" w:sz="0" w:space="0" w:color="auto"/>
            <w:right w:val="none" w:sz="0" w:space="0" w:color="auto"/>
          </w:divBdr>
        </w:div>
        <w:div w:id="1810628707">
          <w:marLeft w:val="274"/>
          <w:marRight w:val="0"/>
          <w:marTop w:val="150"/>
          <w:marBottom w:val="0"/>
          <w:divBdr>
            <w:top w:val="none" w:sz="0" w:space="0" w:color="auto"/>
            <w:left w:val="none" w:sz="0" w:space="0" w:color="auto"/>
            <w:bottom w:val="none" w:sz="0" w:space="0" w:color="auto"/>
            <w:right w:val="none" w:sz="0" w:space="0" w:color="auto"/>
          </w:divBdr>
        </w:div>
        <w:div w:id="1934244343">
          <w:marLeft w:val="274"/>
          <w:marRight w:val="0"/>
          <w:marTop w:val="150"/>
          <w:marBottom w:val="0"/>
          <w:divBdr>
            <w:top w:val="none" w:sz="0" w:space="0" w:color="auto"/>
            <w:left w:val="none" w:sz="0" w:space="0" w:color="auto"/>
            <w:bottom w:val="none" w:sz="0" w:space="0" w:color="auto"/>
            <w:right w:val="none" w:sz="0" w:space="0" w:color="auto"/>
          </w:divBdr>
        </w:div>
        <w:div w:id="2143381556">
          <w:marLeft w:val="274"/>
          <w:marRight w:val="0"/>
          <w:marTop w:val="150"/>
          <w:marBottom w:val="0"/>
          <w:divBdr>
            <w:top w:val="none" w:sz="0" w:space="0" w:color="auto"/>
            <w:left w:val="none" w:sz="0" w:space="0" w:color="auto"/>
            <w:bottom w:val="none" w:sz="0" w:space="0" w:color="auto"/>
            <w:right w:val="none" w:sz="0" w:space="0" w:color="auto"/>
          </w:divBdr>
        </w:div>
        <w:div w:id="1014767134">
          <w:marLeft w:val="274"/>
          <w:marRight w:val="0"/>
          <w:marTop w:val="150"/>
          <w:marBottom w:val="0"/>
          <w:divBdr>
            <w:top w:val="none" w:sz="0" w:space="0" w:color="auto"/>
            <w:left w:val="none" w:sz="0" w:space="0" w:color="auto"/>
            <w:bottom w:val="none" w:sz="0" w:space="0" w:color="auto"/>
            <w:right w:val="none" w:sz="0" w:space="0" w:color="auto"/>
          </w:divBdr>
        </w:div>
        <w:div w:id="2115205775">
          <w:marLeft w:val="274"/>
          <w:marRight w:val="0"/>
          <w:marTop w:val="150"/>
          <w:marBottom w:val="0"/>
          <w:divBdr>
            <w:top w:val="none" w:sz="0" w:space="0" w:color="auto"/>
            <w:left w:val="none" w:sz="0" w:space="0" w:color="auto"/>
            <w:bottom w:val="none" w:sz="0" w:space="0" w:color="auto"/>
            <w:right w:val="none" w:sz="0" w:space="0" w:color="auto"/>
          </w:divBdr>
        </w:div>
      </w:divsChild>
    </w:div>
    <w:div w:id="2056811449">
      <w:bodyDiv w:val="1"/>
      <w:marLeft w:val="0"/>
      <w:marRight w:val="0"/>
      <w:marTop w:val="0"/>
      <w:marBottom w:val="0"/>
      <w:divBdr>
        <w:top w:val="none" w:sz="0" w:space="0" w:color="auto"/>
        <w:left w:val="none" w:sz="0" w:space="0" w:color="auto"/>
        <w:bottom w:val="none" w:sz="0" w:space="0" w:color="auto"/>
        <w:right w:val="none" w:sz="0" w:space="0" w:color="auto"/>
      </w:divBdr>
      <w:divsChild>
        <w:div w:id="1119764458">
          <w:marLeft w:val="274"/>
          <w:marRight w:val="0"/>
          <w:marTop w:val="150"/>
          <w:marBottom w:val="0"/>
          <w:divBdr>
            <w:top w:val="none" w:sz="0" w:space="0" w:color="auto"/>
            <w:left w:val="none" w:sz="0" w:space="0" w:color="auto"/>
            <w:bottom w:val="none" w:sz="0" w:space="0" w:color="auto"/>
            <w:right w:val="none" w:sz="0" w:space="0" w:color="auto"/>
          </w:divBdr>
        </w:div>
        <w:div w:id="659888982">
          <w:marLeft w:val="274"/>
          <w:marRight w:val="0"/>
          <w:marTop w:val="150"/>
          <w:marBottom w:val="0"/>
          <w:divBdr>
            <w:top w:val="none" w:sz="0" w:space="0" w:color="auto"/>
            <w:left w:val="none" w:sz="0" w:space="0" w:color="auto"/>
            <w:bottom w:val="none" w:sz="0" w:space="0" w:color="auto"/>
            <w:right w:val="none" w:sz="0" w:space="0" w:color="auto"/>
          </w:divBdr>
        </w:div>
        <w:div w:id="878198592">
          <w:marLeft w:val="274"/>
          <w:marRight w:val="0"/>
          <w:marTop w:val="150"/>
          <w:marBottom w:val="0"/>
          <w:divBdr>
            <w:top w:val="none" w:sz="0" w:space="0" w:color="auto"/>
            <w:left w:val="none" w:sz="0" w:space="0" w:color="auto"/>
            <w:bottom w:val="none" w:sz="0" w:space="0" w:color="auto"/>
            <w:right w:val="none" w:sz="0" w:space="0" w:color="auto"/>
          </w:divBdr>
        </w:div>
        <w:div w:id="974869942">
          <w:marLeft w:val="274"/>
          <w:marRight w:val="0"/>
          <w:marTop w:val="150"/>
          <w:marBottom w:val="0"/>
          <w:divBdr>
            <w:top w:val="none" w:sz="0" w:space="0" w:color="auto"/>
            <w:left w:val="none" w:sz="0" w:space="0" w:color="auto"/>
            <w:bottom w:val="none" w:sz="0" w:space="0" w:color="auto"/>
            <w:right w:val="none" w:sz="0" w:space="0" w:color="auto"/>
          </w:divBdr>
        </w:div>
        <w:div w:id="381953173">
          <w:marLeft w:val="274"/>
          <w:marRight w:val="0"/>
          <w:marTop w:val="150"/>
          <w:marBottom w:val="0"/>
          <w:divBdr>
            <w:top w:val="none" w:sz="0" w:space="0" w:color="auto"/>
            <w:left w:val="none" w:sz="0" w:space="0" w:color="auto"/>
            <w:bottom w:val="none" w:sz="0" w:space="0" w:color="auto"/>
            <w:right w:val="none" w:sz="0" w:space="0" w:color="auto"/>
          </w:divBdr>
        </w:div>
      </w:divsChild>
    </w:div>
    <w:div w:id="2063357859">
      <w:bodyDiv w:val="1"/>
      <w:marLeft w:val="0"/>
      <w:marRight w:val="0"/>
      <w:marTop w:val="0"/>
      <w:marBottom w:val="0"/>
      <w:divBdr>
        <w:top w:val="none" w:sz="0" w:space="0" w:color="auto"/>
        <w:left w:val="none" w:sz="0" w:space="0" w:color="auto"/>
        <w:bottom w:val="none" w:sz="0" w:space="0" w:color="auto"/>
        <w:right w:val="none" w:sz="0" w:space="0" w:color="auto"/>
      </w:divBdr>
      <w:divsChild>
        <w:div w:id="1613514492">
          <w:marLeft w:val="0"/>
          <w:marRight w:val="0"/>
          <w:marTop w:val="200"/>
          <w:marBottom w:val="0"/>
          <w:divBdr>
            <w:top w:val="none" w:sz="0" w:space="0" w:color="auto"/>
            <w:left w:val="none" w:sz="0" w:space="0" w:color="auto"/>
            <w:bottom w:val="none" w:sz="0" w:space="0" w:color="auto"/>
            <w:right w:val="none" w:sz="0" w:space="0" w:color="auto"/>
          </w:divBdr>
        </w:div>
        <w:div w:id="2094550553">
          <w:marLeft w:val="0"/>
          <w:marRight w:val="0"/>
          <w:marTop w:val="200"/>
          <w:marBottom w:val="0"/>
          <w:divBdr>
            <w:top w:val="none" w:sz="0" w:space="0" w:color="auto"/>
            <w:left w:val="none" w:sz="0" w:space="0" w:color="auto"/>
            <w:bottom w:val="none" w:sz="0" w:space="0" w:color="auto"/>
            <w:right w:val="none" w:sz="0" w:space="0" w:color="auto"/>
          </w:divBdr>
        </w:div>
        <w:div w:id="1062558005">
          <w:marLeft w:val="0"/>
          <w:marRight w:val="0"/>
          <w:marTop w:val="200"/>
          <w:marBottom w:val="0"/>
          <w:divBdr>
            <w:top w:val="none" w:sz="0" w:space="0" w:color="auto"/>
            <w:left w:val="none" w:sz="0" w:space="0" w:color="auto"/>
            <w:bottom w:val="none" w:sz="0" w:space="0" w:color="auto"/>
            <w:right w:val="none" w:sz="0" w:space="0" w:color="auto"/>
          </w:divBdr>
        </w:div>
      </w:divsChild>
    </w:div>
    <w:div w:id="2068145388">
      <w:bodyDiv w:val="1"/>
      <w:marLeft w:val="0"/>
      <w:marRight w:val="0"/>
      <w:marTop w:val="0"/>
      <w:marBottom w:val="0"/>
      <w:divBdr>
        <w:top w:val="none" w:sz="0" w:space="0" w:color="auto"/>
        <w:left w:val="none" w:sz="0" w:space="0" w:color="auto"/>
        <w:bottom w:val="none" w:sz="0" w:space="0" w:color="auto"/>
        <w:right w:val="none" w:sz="0" w:space="0" w:color="auto"/>
      </w:divBdr>
    </w:div>
    <w:div w:id="2074816392">
      <w:bodyDiv w:val="1"/>
      <w:marLeft w:val="0"/>
      <w:marRight w:val="0"/>
      <w:marTop w:val="0"/>
      <w:marBottom w:val="0"/>
      <w:divBdr>
        <w:top w:val="none" w:sz="0" w:space="0" w:color="auto"/>
        <w:left w:val="none" w:sz="0" w:space="0" w:color="auto"/>
        <w:bottom w:val="none" w:sz="0" w:space="0" w:color="auto"/>
        <w:right w:val="none" w:sz="0" w:space="0" w:color="auto"/>
      </w:divBdr>
      <w:divsChild>
        <w:div w:id="1878540702">
          <w:marLeft w:val="677"/>
          <w:marRight w:val="0"/>
          <w:marTop w:val="0"/>
          <w:marBottom w:val="283"/>
          <w:divBdr>
            <w:top w:val="none" w:sz="0" w:space="0" w:color="auto"/>
            <w:left w:val="none" w:sz="0" w:space="0" w:color="auto"/>
            <w:bottom w:val="none" w:sz="0" w:space="0" w:color="auto"/>
            <w:right w:val="none" w:sz="0" w:space="0" w:color="auto"/>
          </w:divBdr>
        </w:div>
        <w:div w:id="6443824">
          <w:marLeft w:val="677"/>
          <w:marRight w:val="0"/>
          <w:marTop w:val="0"/>
          <w:marBottom w:val="283"/>
          <w:divBdr>
            <w:top w:val="none" w:sz="0" w:space="0" w:color="auto"/>
            <w:left w:val="none" w:sz="0" w:space="0" w:color="auto"/>
            <w:bottom w:val="none" w:sz="0" w:space="0" w:color="auto"/>
            <w:right w:val="none" w:sz="0" w:space="0" w:color="auto"/>
          </w:divBdr>
        </w:div>
        <w:div w:id="1525971970">
          <w:marLeft w:val="677"/>
          <w:marRight w:val="0"/>
          <w:marTop w:val="0"/>
          <w:marBottom w:val="283"/>
          <w:divBdr>
            <w:top w:val="none" w:sz="0" w:space="0" w:color="auto"/>
            <w:left w:val="none" w:sz="0" w:space="0" w:color="auto"/>
            <w:bottom w:val="none" w:sz="0" w:space="0" w:color="auto"/>
            <w:right w:val="none" w:sz="0" w:space="0" w:color="auto"/>
          </w:divBdr>
        </w:div>
      </w:divsChild>
    </w:div>
    <w:div w:id="2076513711">
      <w:bodyDiv w:val="1"/>
      <w:marLeft w:val="0"/>
      <w:marRight w:val="0"/>
      <w:marTop w:val="0"/>
      <w:marBottom w:val="0"/>
      <w:divBdr>
        <w:top w:val="none" w:sz="0" w:space="0" w:color="auto"/>
        <w:left w:val="none" w:sz="0" w:space="0" w:color="auto"/>
        <w:bottom w:val="none" w:sz="0" w:space="0" w:color="auto"/>
        <w:right w:val="none" w:sz="0" w:space="0" w:color="auto"/>
      </w:divBdr>
      <w:divsChild>
        <w:div w:id="1894078902">
          <w:marLeft w:val="360"/>
          <w:marRight w:val="0"/>
          <w:marTop w:val="200"/>
          <w:marBottom w:val="285"/>
          <w:divBdr>
            <w:top w:val="none" w:sz="0" w:space="0" w:color="auto"/>
            <w:left w:val="none" w:sz="0" w:space="0" w:color="auto"/>
            <w:bottom w:val="none" w:sz="0" w:space="0" w:color="auto"/>
            <w:right w:val="none" w:sz="0" w:space="0" w:color="auto"/>
          </w:divBdr>
        </w:div>
        <w:div w:id="505051564">
          <w:marLeft w:val="360"/>
          <w:marRight w:val="0"/>
          <w:marTop w:val="200"/>
          <w:marBottom w:val="285"/>
          <w:divBdr>
            <w:top w:val="none" w:sz="0" w:space="0" w:color="auto"/>
            <w:left w:val="none" w:sz="0" w:space="0" w:color="auto"/>
            <w:bottom w:val="none" w:sz="0" w:space="0" w:color="auto"/>
            <w:right w:val="none" w:sz="0" w:space="0" w:color="auto"/>
          </w:divBdr>
        </w:div>
        <w:div w:id="460925838">
          <w:marLeft w:val="360"/>
          <w:marRight w:val="0"/>
          <w:marTop w:val="200"/>
          <w:marBottom w:val="285"/>
          <w:divBdr>
            <w:top w:val="none" w:sz="0" w:space="0" w:color="auto"/>
            <w:left w:val="none" w:sz="0" w:space="0" w:color="auto"/>
            <w:bottom w:val="none" w:sz="0" w:space="0" w:color="auto"/>
            <w:right w:val="none" w:sz="0" w:space="0" w:color="auto"/>
          </w:divBdr>
        </w:div>
        <w:div w:id="2129276577">
          <w:marLeft w:val="360"/>
          <w:marRight w:val="0"/>
          <w:marTop w:val="200"/>
          <w:marBottom w:val="285"/>
          <w:divBdr>
            <w:top w:val="none" w:sz="0" w:space="0" w:color="auto"/>
            <w:left w:val="none" w:sz="0" w:space="0" w:color="auto"/>
            <w:bottom w:val="none" w:sz="0" w:space="0" w:color="auto"/>
            <w:right w:val="none" w:sz="0" w:space="0" w:color="auto"/>
          </w:divBdr>
        </w:div>
        <w:div w:id="588009150">
          <w:marLeft w:val="360"/>
          <w:marRight w:val="0"/>
          <w:marTop w:val="200"/>
          <w:marBottom w:val="285"/>
          <w:divBdr>
            <w:top w:val="none" w:sz="0" w:space="0" w:color="auto"/>
            <w:left w:val="none" w:sz="0" w:space="0" w:color="auto"/>
            <w:bottom w:val="none" w:sz="0" w:space="0" w:color="auto"/>
            <w:right w:val="none" w:sz="0" w:space="0" w:color="auto"/>
          </w:divBdr>
        </w:div>
      </w:divsChild>
    </w:div>
    <w:div w:id="2080594685">
      <w:bodyDiv w:val="1"/>
      <w:marLeft w:val="0"/>
      <w:marRight w:val="0"/>
      <w:marTop w:val="0"/>
      <w:marBottom w:val="0"/>
      <w:divBdr>
        <w:top w:val="none" w:sz="0" w:space="0" w:color="auto"/>
        <w:left w:val="none" w:sz="0" w:space="0" w:color="auto"/>
        <w:bottom w:val="none" w:sz="0" w:space="0" w:color="auto"/>
        <w:right w:val="none" w:sz="0" w:space="0" w:color="auto"/>
      </w:divBdr>
      <w:divsChild>
        <w:div w:id="937441681">
          <w:marLeft w:val="0"/>
          <w:marRight w:val="0"/>
          <w:marTop w:val="200"/>
          <w:marBottom w:val="285"/>
          <w:divBdr>
            <w:top w:val="none" w:sz="0" w:space="0" w:color="auto"/>
            <w:left w:val="none" w:sz="0" w:space="0" w:color="auto"/>
            <w:bottom w:val="none" w:sz="0" w:space="0" w:color="auto"/>
            <w:right w:val="none" w:sz="0" w:space="0" w:color="auto"/>
          </w:divBdr>
        </w:div>
        <w:div w:id="1580480301">
          <w:marLeft w:val="806"/>
          <w:marRight w:val="0"/>
          <w:marTop w:val="200"/>
          <w:marBottom w:val="285"/>
          <w:divBdr>
            <w:top w:val="none" w:sz="0" w:space="0" w:color="auto"/>
            <w:left w:val="none" w:sz="0" w:space="0" w:color="auto"/>
            <w:bottom w:val="none" w:sz="0" w:space="0" w:color="auto"/>
            <w:right w:val="none" w:sz="0" w:space="0" w:color="auto"/>
          </w:divBdr>
        </w:div>
        <w:div w:id="1753887505">
          <w:marLeft w:val="806"/>
          <w:marRight w:val="0"/>
          <w:marTop w:val="200"/>
          <w:marBottom w:val="285"/>
          <w:divBdr>
            <w:top w:val="none" w:sz="0" w:space="0" w:color="auto"/>
            <w:left w:val="none" w:sz="0" w:space="0" w:color="auto"/>
            <w:bottom w:val="none" w:sz="0" w:space="0" w:color="auto"/>
            <w:right w:val="none" w:sz="0" w:space="0" w:color="auto"/>
          </w:divBdr>
        </w:div>
        <w:div w:id="1067536083">
          <w:marLeft w:val="806"/>
          <w:marRight w:val="0"/>
          <w:marTop w:val="200"/>
          <w:marBottom w:val="285"/>
          <w:divBdr>
            <w:top w:val="none" w:sz="0" w:space="0" w:color="auto"/>
            <w:left w:val="none" w:sz="0" w:space="0" w:color="auto"/>
            <w:bottom w:val="none" w:sz="0" w:space="0" w:color="auto"/>
            <w:right w:val="none" w:sz="0" w:space="0" w:color="auto"/>
          </w:divBdr>
        </w:div>
        <w:div w:id="1639338603">
          <w:marLeft w:val="806"/>
          <w:marRight w:val="0"/>
          <w:marTop w:val="200"/>
          <w:marBottom w:val="285"/>
          <w:divBdr>
            <w:top w:val="none" w:sz="0" w:space="0" w:color="auto"/>
            <w:left w:val="none" w:sz="0" w:space="0" w:color="auto"/>
            <w:bottom w:val="none" w:sz="0" w:space="0" w:color="auto"/>
            <w:right w:val="none" w:sz="0" w:space="0" w:color="auto"/>
          </w:divBdr>
        </w:div>
      </w:divsChild>
    </w:div>
    <w:div w:id="2085256227">
      <w:bodyDiv w:val="1"/>
      <w:marLeft w:val="0"/>
      <w:marRight w:val="0"/>
      <w:marTop w:val="0"/>
      <w:marBottom w:val="0"/>
      <w:divBdr>
        <w:top w:val="none" w:sz="0" w:space="0" w:color="auto"/>
        <w:left w:val="none" w:sz="0" w:space="0" w:color="auto"/>
        <w:bottom w:val="none" w:sz="0" w:space="0" w:color="auto"/>
        <w:right w:val="none" w:sz="0" w:space="0" w:color="auto"/>
      </w:divBdr>
      <w:divsChild>
        <w:div w:id="413429260">
          <w:marLeft w:val="360"/>
          <w:marRight w:val="0"/>
          <w:marTop w:val="200"/>
          <w:marBottom w:val="0"/>
          <w:divBdr>
            <w:top w:val="none" w:sz="0" w:space="0" w:color="auto"/>
            <w:left w:val="none" w:sz="0" w:space="0" w:color="auto"/>
            <w:bottom w:val="none" w:sz="0" w:space="0" w:color="auto"/>
            <w:right w:val="none" w:sz="0" w:space="0" w:color="auto"/>
          </w:divBdr>
        </w:div>
        <w:div w:id="566572980">
          <w:marLeft w:val="360"/>
          <w:marRight w:val="0"/>
          <w:marTop w:val="200"/>
          <w:marBottom w:val="0"/>
          <w:divBdr>
            <w:top w:val="none" w:sz="0" w:space="0" w:color="auto"/>
            <w:left w:val="none" w:sz="0" w:space="0" w:color="auto"/>
            <w:bottom w:val="none" w:sz="0" w:space="0" w:color="auto"/>
            <w:right w:val="none" w:sz="0" w:space="0" w:color="auto"/>
          </w:divBdr>
        </w:div>
        <w:div w:id="1033463601">
          <w:marLeft w:val="360"/>
          <w:marRight w:val="0"/>
          <w:marTop w:val="200"/>
          <w:marBottom w:val="0"/>
          <w:divBdr>
            <w:top w:val="none" w:sz="0" w:space="0" w:color="auto"/>
            <w:left w:val="none" w:sz="0" w:space="0" w:color="auto"/>
            <w:bottom w:val="none" w:sz="0" w:space="0" w:color="auto"/>
            <w:right w:val="none" w:sz="0" w:space="0" w:color="auto"/>
          </w:divBdr>
        </w:div>
      </w:divsChild>
    </w:div>
    <w:div w:id="2088530649">
      <w:bodyDiv w:val="1"/>
      <w:marLeft w:val="0"/>
      <w:marRight w:val="0"/>
      <w:marTop w:val="0"/>
      <w:marBottom w:val="0"/>
      <w:divBdr>
        <w:top w:val="none" w:sz="0" w:space="0" w:color="auto"/>
        <w:left w:val="none" w:sz="0" w:space="0" w:color="auto"/>
        <w:bottom w:val="none" w:sz="0" w:space="0" w:color="auto"/>
        <w:right w:val="none" w:sz="0" w:space="0" w:color="auto"/>
      </w:divBdr>
      <w:divsChild>
        <w:div w:id="1928541710">
          <w:marLeft w:val="360"/>
          <w:marRight w:val="0"/>
          <w:marTop w:val="200"/>
          <w:marBottom w:val="0"/>
          <w:divBdr>
            <w:top w:val="none" w:sz="0" w:space="0" w:color="auto"/>
            <w:left w:val="none" w:sz="0" w:space="0" w:color="auto"/>
            <w:bottom w:val="none" w:sz="0" w:space="0" w:color="auto"/>
            <w:right w:val="none" w:sz="0" w:space="0" w:color="auto"/>
          </w:divBdr>
        </w:div>
        <w:div w:id="1875187612">
          <w:marLeft w:val="360"/>
          <w:marRight w:val="0"/>
          <w:marTop w:val="200"/>
          <w:marBottom w:val="0"/>
          <w:divBdr>
            <w:top w:val="none" w:sz="0" w:space="0" w:color="auto"/>
            <w:left w:val="none" w:sz="0" w:space="0" w:color="auto"/>
            <w:bottom w:val="none" w:sz="0" w:space="0" w:color="auto"/>
            <w:right w:val="none" w:sz="0" w:space="0" w:color="auto"/>
          </w:divBdr>
        </w:div>
        <w:div w:id="1166551430">
          <w:marLeft w:val="360"/>
          <w:marRight w:val="0"/>
          <w:marTop w:val="200"/>
          <w:marBottom w:val="0"/>
          <w:divBdr>
            <w:top w:val="none" w:sz="0" w:space="0" w:color="auto"/>
            <w:left w:val="none" w:sz="0" w:space="0" w:color="auto"/>
            <w:bottom w:val="none" w:sz="0" w:space="0" w:color="auto"/>
            <w:right w:val="none" w:sz="0" w:space="0" w:color="auto"/>
          </w:divBdr>
        </w:div>
      </w:divsChild>
    </w:div>
    <w:div w:id="2095740462">
      <w:bodyDiv w:val="1"/>
      <w:marLeft w:val="0"/>
      <w:marRight w:val="0"/>
      <w:marTop w:val="0"/>
      <w:marBottom w:val="0"/>
      <w:divBdr>
        <w:top w:val="none" w:sz="0" w:space="0" w:color="auto"/>
        <w:left w:val="none" w:sz="0" w:space="0" w:color="auto"/>
        <w:bottom w:val="none" w:sz="0" w:space="0" w:color="auto"/>
        <w:right w:val="none" w:sz="0" w:space="0" w:color="auto"/>
      </w:divBdr>
      <w:divsChild>
        <w:div w:id="466557038">
          <w:marLeft w:val="360"/>
          <w:marRight w:val="0"/>
          <w:marTop w:val="200"/>
          <w:marBottom w:val="285"/>
          <w:divBdr>
            <w:top w:val="none" w:sz="0" w:space="0" w:color="auto"/>
            <w:left w:val="none" w:sz="0" w:space="0" w:color="auto"/>
            <w:bottom w:val="none" w:sz="0" w:space="0" w:color="auto"/>
            <w:right w:val="none" w:sz="0" w:space="0" w:color="auto"/>
          </w:divBdr>
        </w:div>
        <w:div w:id="120806073">
          <w:marLeft w:val="360"/>
          <w:marRight w:val="0"/>
          <w:marTop w:val="200"/>
          <w:marBottom w:val="285"/>
          <w:divBdr>
            <w:top w:val="none" w:sz="0" w:space="0" w:color="auto"/>
            <w:left w:val="none" w:sz="0" w:space="0" w:color="auto"/>
            <w:bottom w:val="none" w:sz="0" w:space="0" w:color="auto"/>
            <w:right w:val="none" w:sz="0" w:space="0" w:color="auto"/>
          </w:divBdr>
        </w:div>
      </w:divsChild>
    </w:div>
    <w:div w:id="2104911391">
      <w:bodyDiv w:val="1"/>
      <w:marLeft w:val="0"/>
      <w:marRight w:val="0"/>
      <w:marTop w:val="0"/>
      <w:marBottom w:val="0"/>
      <w:divBdr>
        <w:top w:val="none" w:sz="0" w:space="0" w:color="auto"/>
        <w:left w:val="none" w:sz="0" w:space="0" w:color="auto"/>
        <w:bottom w:val="none" w:sz="0" w:space="0" w:color="auto"/>
        <w:right w:val="none" w:sz="0" w:space="0" w:color="auto"/>
      </w:divBdr>
      <w:divsChild>
        <w:div w:id="1425541343">
          <w:marLeft w:val="274"/>
          <w:marRight w:val="0"/>
          <w:marTop w:val="150"/>
          <w:marBottom w:val="0"/>
          <w:divBdr>
            <w:top w:val="none" w:sz="0" w:space="0" w:color="auto"/>
            <w:left w:val="none" w:sz="0" w:space="0" w:color="auto"/>
            <w:bottom w:val="none" w:sz="0" w:space="0" w:color="auto"/>
            <w:right w:val="none" w:sz="0" w:space="0" w:color="auto"/>
          </w:divBdr>
        </w:div>
        <w:div w:id="1726562711">
          <w:marLeft w:val="274"/>
          <w:marRight w:val="0"/>
          <w:marTop w:val="150"/>
          <w:marBottom w:val="0"/>
          <w:divBdr>
            <w:top w:val="none" w:sz="0" w:space="0" w:color="auto"/>
            <w:left w:val="none" w:sz="0" w:space="0" w:color="auto"/>
            <w:bottom w:val="none" w:sz="0" w:space="0" w:color="auto"/>
            <w:right w:val="none" w:sz="0" w:space="0" w:color="auto"/>
          </w:divBdr>
        </w:div>
        <w:div w:id="1925383833">
          <w:marLeft w:val="274"/>
          <w:marRight w:val="0"/>
          <w:marTop w:val="150"/>
          <w:marBottom w:val="0"/>
          <w:divBdr>
            <w:top w:val="none" w:sz="0" w:space="0" w:color="auto"/>
            <w:left w:val="none" w:sz="0" w:space="0" w:color="auto"/>
            <w:bottom w:val="none" w:sz="0" w:space="0" w:color="auto"/>
            <w:right w:val="none" w:sz="0" w:space="0" w:color="auto"/>
          </w:divBdr>
        </w:div>
        <w:div w:id="106701218">
          <w:marLeft w:val="274"/>
          <w:marRight w:val="0"/>
          <w:marTop w:val="150"/>
          <w:marBottom w:val="0"/>
          <w:divBdr>
            <w:top w:val="none" w:sz="0" w:space="0" w:color="auto"/>
            <w:left w:val="none" w:sz="0" w:space="0" w:color="auto"/>
            <w:bottom w:val="none" w:sz="0" w:space="0" w:color="auto"/>
            <w:right w:val="none" w:sz="0" w:space="0" w:color="auto"/>
          </w:divBdr>
        </w:div>
        <w:div w:id="1113129170">
          <w:marLeft w:val="274"/>
          <w:marRight w:val="0"/>
          <w:marTop w:val="150"/>
          <w:marBottom w:val="0"/>
          <w:divBdr>
            <w:top w:val="none" w:sz="0" w:space="0" w:color="auto"/>
            <w:left w:val="none" w:sz="0" w:space="0" w:color="auto"/>
            <w:bottom w:val="none" w:sz="0" w:space="0" w:color="auto"/>
            <w:right w:val="none" w:sz="0" w:space="0" w:color="auto"/>
          </w:divBdr>
        </w:div>
      </w:divsChild>
    </w:div>
    <w:div w:id="2105492562">
      <w:bodyDiv w:val="1"/>
      <w:marLeft w:val="0"/>
      <w:marRight w:val="0"/>
      <w:marTop w:val="0"/>
      <w:marBottom w:val="0"/>
      <w:divBdr>
        <w:top w:val="none" w:sz="0" w:space="0" w:color="auto"/>
        <w:left w:val="none" w:sz="0" w:space="0" w:color="auto"/>
        <w:bottom w:val="none" w:sz="0" w:space="0" w:color="auto"/>
        <w:right w:val="none" w:sz="0" w:space="0" w:color="auto"/>
      </w:divBdr>
      <w:divsChild>
        <w:div w:id="1916891144">
          <w:marLeft w:val="274"/>
          <w:marRight w:val="0"/>
          <w:marTop w:val="150"/>
          <w:marBottom w:val="0"/>
          <w:divBdr>
            <w:top w:val="none" w:sz="0" w:space="0" w:color="auto"/>
            <w:left w:val="none" w:sz="0" w:space="0" w:color="auto"/>
            <w:bottom w:val="none" w:sz="0" w:space="0" w:color="auto"/>
            <w:right w:val="none" w:sz="0" w:space="0" w:color="auto"/>
          </w:divBdr>
        </w:div>
        <w:div w:id="1137406831">
          <w:marLeft w:val="274"/>
          <w:marRight w:val="0"/>
          <w:marTop w:val="150"/>
          <w:marBottom w:val="0"/>
          <w:divBdr>
            <w:top w:val="none" w:sz="0" w:space="0" w:color="auto"/>
            <w:left w:val="none" w:sz="0" w:space="0" w:color="auto"/>
            <w:bottom w:val="none" w:sz="0" w:space="0" w:color="auto"/>
            <w:right w:val="none" w:sz="0" w:space="0" w:color="auto"/>
          </w:divBdr>
        </w:div>
        <w:div w:id="1035933085">
          <w:marLeft w:val="274"/>
          <w:marRight w:val="0"/>
          <w:marTop w:val="150"/>
          <w:marBottom w:val="0"/>
          <w:divBdr>
            <w:top w:val="none" w:sz="0" w:space="0" w:color="auto"/>
            <w:left w:val="none" w:sz="0" w:space="0" w:color="auto"/>
            <w:bottom w:val="none" w:sz="0" w:space="0" w:color="auto"/>
            <w:right w:val="none" w:sz="0" w:space="0" w:color="auto"/>
          </w:divBdr>
        </w:div>
        <w:div w:id="1492332483">
          <w:marLeft w:val="274"/>
          <w:marRight w:val="0"/>
          <w:marTop w:val="150"/>
          <w:marBottom w:val="0"/>
          <w:divBdr>
            <w:top w:val="none" w:sz="0" w:space="0" w:color="auto"/>
            <w:left w:val="none" w:sz="0" w:space="0" w:color="auto"/>
            <w:bottom w:val="none" w:sz="0" w:space="0" w:color="auto"/>
            <w:right w:val="none" w:sz="0" w:space="0" w:color="auto"/>
          </w:divBdr>
        </w:div>
        <w:div w:id="1716462505">
          <w:marLeft w:val="274"/>
          <w:marRight w:val="0"/>
          <w:marTop w:val="150"/>
          <w:marBottom w:val="0"/>
          <w:divBdr>
            <w:top w:val="none" w:sz="0" w:space="0" w:color="auto"/>
            <w:left w:val="none" w:sz="0" w:space="0" w:color="auto"/>
            <w:bottom w:val="none" w:sz="0" w:space="0" w:color="auto"/>
            <w:right w:val="none" w:sz="0" w:space="0" w:color="auto"/>
          </w:divBdr>
        </w:div>
        <w:div w:id="843514951">
          <w:marLeft w:val="274"/>
          <w:marRight w:val="0"/>
          <w:marTop w:val="150"/>
          <w:marBottom w:val="0"/>
          <w:divBdr>
            <w:top w:val="none" w:sz="0" w:space="0" w:color="auto"/>
            <w:left w:val="none" w:sz="0" w:space="0" w:color="auto"/>
            <w:bottom w:val="none" w:sz="0" w:space="0" w:color="auto"/>
            <w:right w:val="none" w:sz="0" w:space="0" w:color="auto"/>
          </w:divBdr>
        </w:div>
        <w:div w:id="1626036807">
          <w:marLeft w:val="274"/>
          <w:marRight w:val="0"/>
          <w:marTop w:val="150"/>
          <w:marBottom w:val="0"/>
          <w:divBdr>
            <w:top w:val="none" w:sz="0" w:space="0" w:color="auto"/>
            <w:left w:val="none" w:sz="0" w:space="0" w:color="auto"/>
            <w:bottom w:val="none" w:sz="0" w:space="0" w:color="auto"/>
            <w:right w:val="none" w:sz="0" w:space="0" w:color="auto"/>
          </w:divBdr>
        </w:div>
      </w:divsChild>
    </w:div>
    <w:div w:id="2116707391">
      <w:bodyDiv w:val="1"/>
      <w:marLeft w:val="0"/>
      <w:marRight w:val="0"/>
      <w:marTop w:val="0"/>
      <w:marBottom w:val="0"/>
      <w:divBdr>
        <w:top w:val="none" w:sz="0" w:space="0" w:color="auto"/>
        <w:left w:val="none" w:sz="0" w:space="0" w:color="auto"/>
        <w:bottom w:val="none" w:sz="0" w:space="0" w:color="auto"/>
        <w:right w:val="none" w:sz="0" w:space="0" w:color="auto"/>
      </w:divBdr>
    </w:div>
    <w:div w:id="2119523409">
      <w:bodyDiv w:val="1"/>
      <w:marLeft w:val="0"/>
      <w:marRight w:val="0"/>
      <w:marTop w:val="0"/>
      <w:marBottom w:val="0"/>
      <w:divBdr>
        <w:top w:val="none" w:sz="0" w:space="0" w:color="auto"/>
        <w:left w:val="none" w:sz="0" w:space="0" w:color="auto"/>
        <w:bottom w:val="none" w:sz="0" w:space="0" w:color="auto"/>
        <w:right w:val="none" w:sz="0" w:space="0" w:color="auto"/>
      </w:divBdr>
      <w:divsChild>
        <w:div w:id="2084065172">
          <w:marLeft w:val="360"/>
          <w:marRight w:val="0"/>
          <w:marTop w:val="200"/>
          <w:marBottom w:val="0"/>
          <w:divBdr>
            <w:top w:val="none" w:sz="0" w:space="0" w:color="auto"/>
            <w:left w:val="none" w:sz="0" w:space="0" w:color="auto"/>
            <w:bottom w:val="none" w:sz="0" w:space="0" w:color="auto"/>
            <w:right w:val="none" w:sz="0" w:space="0" w:color="auto"/>
          </w:divBdr>
        </w:div>
      </w:divsChild>
    </w:div>
    <w:div w:id="2119717740">
      <w:bodyDiv w:val="1"/>
      <w:marLeft w:val="0"/>
      <w:marRight w:val="0"/>
      <w:marTop w:val="0"/>
      <w:marBottom w:val="0"/>
      <w:divBdr>
        <w:top w:val="none" w:sz="0" w:space="0" w:color="auto"/>
        <w:left w:val="none" w:sz="0" w:space="0" w:color="auto"/>
        <w:bottom w:val="none" w:sz="0" w:space="0" w:color="auto"/>
        <w:right w:val="none" w:sz="0" w:space="0" w:color="auto"/>
      </w:divBdr>
      <w:divsChild>
        <w:div w:id="1465153623">
          <w:marLeft w:val="274"/>
          <w:marRight w:val="0"/>
          <w:marTop w:val="150"/>
          <w:marBottom w:val="0"/>
          <w:divBdr>
            <w:top w:val="none" w:sz="0" w:space="0" w:color="auto"/>
            <w:left w:val="none" w:sz="0" w:space="0" w:color="auto"/>
            <w:bottom w:val="none" w:sz="0" w:space="0" w:color="auto"/>
            <w:right w:val="none" w:sz="0" w:space="0" w:color="auto"/>
          </w:divBdr>
        </w:div>
        <w:div w:id="641348805">
          <w:marLeft w:val="274"/>
          <w:marRight w:val="0"/>
          <w:marTop w:val="150"/>
          <w:marBottom w:val="0"/>
          <w:divBdr>
            <w:top w:val="none" w:sz="0" w:space="0" w:color="auto"/>
            <w:left w:val="none" w:sz="0" w:space="0" w:color="auto"/>
            <w:bottom w:val="none" w:sz="0" w:space="0" w:color="auto"/>
            <w:right w:val="none" w:sz="0" w:space="0" w:color="auto"/>
          </w:divBdr>
        </w:div>
        <w:div w:id="2070224177">
          <w:marLeft w:val="274"/>
          <w:marRight w:val="0"/>
          <w:marTop w:val="150"/>
          <w:marBottom w:val="0"/>
          <w:divBdr>
            <w:top w:val="none" w:sz="0" w:space="0" w:color="auto"/>
            <w:left w:val="none" w:sz="0" w:space="0" w:color="auto"/>
            <w:bottom w:val="none" w:sz="0" w:space="0" w:color="auto"/>
            <w:right w:val="none" w:sz="0" w:space="0" w:color="auto"/>
          </w:divBdr>
        </w:div>
      </w:divsChild>
    </w:div>
    <w:div w:id="2120294149">
      <w:bodyDiv w:val="1"/>
      <w:marLeft w:val="0"/>
      <w:marRight w:val="0"/>
      <w:marTop w:val="0"/>
      <w:marBottom w:val="0"/>
      <w:divBdr>
        <w:top w:val="none" w:sz="0" w:space="0" w:color="auto"/>
        <w:left w:val="none" w:sz="0" w:space="0" w:color="auto"/>
        <w:bottom w:val="none" w:sz="0" w:space="0" w:color="auto"/>
        <w:right w:val="none" w:sz="0" w:space="0" w:color="auto"/>
      </w:divBdr>
      <w:divsChild>
        <w:div w:id="2082941588">
          <w:marLeft w:val="0"/>
          <w:marRight w:val="0"/>
          <w:marTop w:val="200"/>
          <w:marBottom w:val="0"/>
          <w:divBdr>
            <w:top w:val="none" w:sz="0" w:space="0" w:color="auto"/>
            <w:left w:val="none" w:sz="0" w:space="0" w:color="auto"/>
            <w:bottom w:val="none" w:sz="0" w:space="0" w:color="auto"/>
            <w:right w:val="none" w:sz="0" w:space="0" w:color="auto"/>
          </w:divBdr>
        </w:div>
      </w:divsChild>
    </w:div>
    <w:div w:id="2120491539">
      <w:bodyDiv w:val="1"/>
      <w:marLeft w:val="0"/>
      <w:marRight w:val="0"/>
      <w:marTop w:val="0"/>
      <w:marBottom w:val="0"/>
      <w:divBdr>
        <w:top w:val="none" w:sz="0" w:space="0" w:color="auto"/>
        <w:left w:val="none" w:sz="0" w:space="0" w:color="auto"/>
        <w:bottom w:val="none" w:sz="0" w:space="0" w:color="auto"/>
        <w:right w:val="none" w:sz="0" w:space="0" w:color="auto"/>
      </w:divBdr>
      <w:divsChild>
        <w:div w:id="800925799">
          <w:marLeft w:val="878"/>
          <w:marRight w:val="0"/>
          <w:marTop w:val="0"/>
          <w:marBottom w:val="283"/>
          <w:divBdr>
            <w:top w:val="none" w:sz="0" w:space="0" w:color="auto"/>
            <w:left w:val="none" w:sz="0" w:space="0" w:color="auto"/>
            <w:bottom w:val="none" w:sz="0" w:space="0" w:color="auto"/>
            <w:right w:val="none" w:sz="0" w:space="0" w:color="auto"/>
          </w:divBdr>
        </w:div>
        <w:div w:id="141166648">
          <w:marLeft w:val="878"/>
          <w:marRight w:val="0"/>
          <w:marTop w:val="0"/>
          <w:marBottom w:val="283"/>
          <w:divBdr>
            <w:top w:val="none" w:sz="0" w:space="0" w:color="auto"/>
            <w:left w:val="none" w:sz="0" w:space="0" w:color="auto"/>
            <w:bottom w:val="none" w:sz="0" w:space="0" w:color="auto"/>
            <w:right w:val="none" w:sz="0" w:space="0" w:color="auto"/>
          </w:divBdr>
        </w:div>
        <w:div w:id="862789350">
          <w:marLeft w:val="878"/>
          <w:marRight w:val="0"/>
          <w:marTop w:val="0"/>
          <w:marBottom w:val="283"/>
          <w:divBdr>
            <w:top w:val="none" w:sz="0" w:space="0" w:color="auto"/>
            <w:left w:val="none" w:sz="0" w:space="0" w:color="auto"/>
            <w:bottom w:val="none" w:sz="0" w:space="0" w:color="auto"/>
            <w:right w:val="none" w:sz="0" w:space="0" w:color="auto"/>
          </w:divBdr>
        </w:div>
        <w:div w:id="2026438694">
          <w:marLeft w:val="878"/>
          <w:marRight w:val="0"/>
          <w:marTop w:val="0"/>
          <w:marBottom w:val="283"/>
          <w:divBdr>
            <w:top w:val="none" w:sz="0" w:space="0" w:color="auto"/>
            <w:left w:val="none" w:sz="0" w:space="0" w:color="auto"/>
            <w:bottom w:val="none" w:sz="0" w:space="0" w:color="auto"/>
            <w:right w:val="none" w:sz="0" w:space="0" w:color="auto"/>
          </w:divBdr>
        </w:div>
        <w:div w:id="645353206">
          <w:marLeft w:val="878"/>
          <w:marRight w:val="0"/>
          <w:marTop w:val="0"/>
          <w:marBottom w:val="283"/>
          <w:divBdr>
            <w:top w:val="none" w:sz="0" w:space="0" w:color="auto"/>
            <w:left w:val="none" w:sz="0" w:space="0" w:color="auto"/>
            <w:bottom w:val="none" w:sz="0" w:space="0" w:color="auto"/>
            <w:right w:val="none" w:sz="0" w:space="0" w:color="auto"/>
          </w:divBdr>
        </w:div>
        <w:div w:id="253635173">
          <w:marLeft w:val="878"/>
          <w:marRight w:val="0"/>
          <w:marTop w:val="0"/>
          <w:marBottom w:val="283"/>
          <w:divBdr>
            <w:top w:val="none" w:sz="0" w:space="0" w:color="auto"/>
            <w:left w:val="none" w:sz="0" w:space="0" w:color="auto"/>
            <w:bottom w:val="none" w:sz="0" w:space="0" w:color="auto"/>
            <w:right w:val="none" w:sz="0" w:space="0" w:color="auto"/>
          </w:divBdr>
        </w:div>
      </w:divsChild>
    </w:div>
    <w:div w:id="2121100965">
      <w:bodyDiv w:val="1"/>
      <w:marLeft w:val="0"/>
      <w:marRight w:val="0"/>
      <w:marTop w:val="0"/>
      <w:marBottom w:val="0"/>
      <w:divBdr>
        <w:top w:val="none" w:sz="0" w:space="0" w:color="auto"/>
        <w:left w:val="none" w:sz="0" w:space="0" w:color="auto"/>
        <w:bottom w:val="none" w:sz="0" w:space="0" w:color="auto"/>
        <w:right w:val="none" w:sz="0" w:space="0" w:color="auto"/>
      </w:divBdr>
      <w:divsChild>
        <w:div w:id="141821085">
          <w:marLeft w:val="360"/>
          <w:marRight w:val="0"/>
          <w:marTop w:val="200"/>
          <w:marBottom w:val="0"/>
          <w:divBdr>
            <w:top w:val="none" w:sz="0" w:space="0" w:color="auto"/>
            <w:left w:val="none" w:sz="0" w:space="0" w:color="auto"/>
            <w:bottom w:val="none" w:sz="0" w:space="0" w:color="auto"/>
            <w:right w:val="none" w:sz="0" w:space="0" w:color="auto"/>
          </w:divBdr>
        </w:div>
        <w:div w:id="1333409179">
          <w:marLeft w:val="360"/>
          <w:marRight w:val="0"/>
          <w:marTop w:val="200"/>
          <w:marBottom w:val="0"/>
          <w:divBdr>
            <w:top w:val="none" w:sz="0" w:space="0" w:color="auto"/>
            <w:left w:val="none" w:sz="0" w:space="0" w:color="auto"/>
            <w:bottom w:val="none" w:sz="0" w:space="0" w:color="auto"/>
            <w:right w:val="none" w:sz="0" w:space="0" w:color="auto"/>
          </w:divBdr>
        </w:div>
        <w:div w:id="2091853696">
          <w:marLeft w:val="360"/>
          <w:marRight w:val="0"/>
          <w:marTop w:val="200"/>
          <w:marBottom w:val="0"/>
          <w:divBdr>
            <w:top w:val="none" w:sz="0" w:space="0" w:color="auto"/>
            <w:left w:val="none" w:sz="0" w:space="0" w:color="auto"/>
            <w:bottom w:val="none" w:sz="0" w:space="0" w:color="auto"/>
            <w:right w:val="none" w:sz="0" w:space="0" w:color="auto"/>
          </w:divBdr>
        </w:div>
      </w:divsChild>
    </w:div>
    <w:div w:id="2123962201">
      <w:bodyDiv w:val="1"/>
      <w:marLeft w:val="0"/>
      <w:marRight w:val="0"/>
      <w:marTop w:val="0"/>
      <w:marBottom w:val="0"/>
      <w:divBdr>
        <w:top w:val="none" w:sz="0" w:space="0" w:color="auto"/>
        <w:left w:val="none" w:sz="0" w:space="0" w:color="auto"/>
        <w:bottom w:val="none" w:sz="0" w:space="0" w:color="auto"/>
        <w:right w:val="none" w:sz="0" w:space="0" w:color="auto"/>
      </w:divBdr>
      <w:divsChild>
        <w:div w:id="1746146386">
          <w:marLeft w:val="0"/>
          <w:marRight w:val="0"/>
          <w:marTop w:val="0"/>
          <w:marBottom w:val="285"/>
          <w:divBdr>
            <w:top w:val="none" w:sz="0" w:space="0" w:color="auto"/>
            <w:left w:val="none" w:sz="0" w:space="0" w:color="auto"/>
            <w:bottom w:val="none" w:sz="0" w:space="0" w:color="auto"/>
            <w:right w:val="none" w:sz="0" w:space="0" w:color="auto"/>
          </w:divBdr>
        </w:div>
        <w:div w:id="900022797">
          <w:marLeft w:val="0"/>
          <w:marRight w:val="0"/>
          <w:marTop w:val="0"/>
          <w:marBottom w:val="285"/>
          <w:divBdr>
            <w:top w:val="none" w:sz="0" w:space="0" w:color="auto"/>
            <w:left w:val="none" w:sz="0" w:space="0" w:color="auto"/>
            <w:bottom w:val="none" w:sz="0" w:space="0" w:color="auto"/>
            <w:right w:val="none" w:sz="0" w:space="0" w:color="auto"/>
          </w:divBdr>
        </w:div>
        <w:div w:id="606499620">
          <w:marLeft w:val="0"/>
          <w:marRight w:val="0"/>
          <w:marTop w:val="0"/>
          <w:marBottom w:val="285"/>
          <w:divBdr>
            <w:top w:val="none" w:sz="0" w:space="0" w:color="auto"/>
            <w:left w:val="none" w:sz="0" w:space="0" w:color="auto"/>
            <w:bottom w:val="none" w:sz="0" w:space="0" w:color="auto"/>
            <w:right w:val="none" w:sz="0" w:space="0" w:color="auto"/>
          </w:divBdr>
        </w:div>
        <w:div w:id="2143962010">
          <w:marLeft w:val="0"/>
          <w:marRight w:val="0"/>
          <w:marTop w:val="0"/>
          <w:marBottom w:val="285"/>
          <w:divBdr>
            <w:top w:val="none" w:sz="0" w:space="0" w:color="auto"/>
            <w:left w:val="none" w:sz="0" w:space="0" w:color="auto"/>
            <w:bottom w:val="none" w:sz="0" w:space="0" w:color="auto"/>
            <w:right w:val="none" w:sz="0" w:space="0" w:color="auto"/>
          </w:divBdr>
        </w:div>
      </w:divsChild>
    </w:div>
    <w:div w:id="2124885519">
      <w:bodyDiv w:val="1"/>
      <w:marLeft w:val="0"/>
      <w:marRight w:val="0"/>
      <w:marTop w:val="0"/>
      <w:marBottom w:val="0"/>
      <w:divBdr>
        <w:top w:val="none" w:sz="0" w:space="0" w:color="auto"/>
        <w:left w:val="none" w:sz="0" w:space="0" w:color="auto"/>
        <w:bottom w:val="none" w:sz="0" w:space="0" w:color="auto"/>
        <w:right w:val="none" w:sz="0" w:space="0" w:color="auto"/>
      </w:divBdr>
      <w:divsChild>
        <w:div w:id="129633191">
          <w:marLeft w:val="360"/>
          <w:marRight w:val="0"/>
          <w:marTop w:val="200"/>
          <w:marBottom w:val="0"/>
          <w:divBdr>
            <w:top w:val="none" w:sz="0" w:space="0" w:color="auto"/>
            <w:left w:val="none" w:sz="0" w:space="0" w:color="auto"/>
            <w:bottom w:val="none" w:sz="0" w:space="0" w:color="auto"/>
            <w:right w:val="none" w:sz="0" w:space="0" w:color="auto"/>
          </w:divBdr>
        </w:div>
      </w:divsChild>
    </w:div>
    <w:div w:id="2125150112">
      <w:bodyDiv w:val="1"/>
      <w:marLeft w:val="0"/>
      <w:marRight w:val="0"/>
      <w:marTop w:val="0"/>
      <w:marBottom w:val="0"/>
      <w:divBdr>
        <w:top w:val="none" w:sz="0" w:space="0" w:color="auto"/>
        <w:left w:val="none" w:sz="0" w:space="0" w:color="auto"/>
        <w:bottom w:val="none" w:sz="0" w:space="0" w:color="auto"/>
        <w:right w:val="none" w:sz="0" w:space="0" w:color="auto"/>
      </w:divBdr>
      <w:divsChild>
        <w:div w:id="981276358">
          <w:marLeft w:val="360"/>
          <w:marRight w:val="0"/>
          <w:marTop w:val="200"/>
          <w:marBottom w:val="0"/>
          <w:divBdr>
            <w:top w:val="none" w:sz="0" w:space="0" w:color="auto"/>
            <w:left w:val="none" w:sz="0" w:space="0" w:color="auto"/>
            <w:bottom w:val="none" w:sz="0" w:space="0" w:color="auto"/>
            <w:right w:val="none" w:sz="0" w:space="0" w:color="auto"/>
          </w:divBdr>
        </w:div>
        <w:div w:id="1675300241">
          <w:marLeft w:val="360"/>
          <w:marRight w:val="0"/>
          <w:marTop w:val="200"/>
          <w:marBottom w:val="0"/>
          <w:divBdr>
            <w:top w:val="none" w:sz="0" w:space="0" w:color="auto"/>
            <w:left w:val="none" w:sz="0" w:space="0" w:color="auto"/>
            <w:bottom w:val="none" w:sz="0" w:space="0" w:color="auto"/>
            <w:right w:val="none" w:sz="0" w:space="0" w:color="auto"/>
          </w:divBdr>
        </w:div>
      </w:divsChild>
    </w:div>
    <w:div w:id="2125223077">
      <w:bodyDiv w:val="1"/>
      <w:marLeft w:val="0"/>
      <w:marRight w:val="0"/>
      <w:marTop w:val="0"/>
      <w:marBottom w:val="0"/>
      <w:divBdr>
        <w:top w:val="none" w:sz="0" w:space="0" w:color="auto"/>
        <w:left w:val="none" w:sz="0" w:space="0" w:color="auto"/>
        <w:bottom w:val="none" w:sz="0" w:space="0" w:color="auto"/>
        <w:right w:val="none" w:sz="0" w:space="0" w:color="auto"/>
      </w:divBdr>
      <w:divsChild>
        <w:div w:id="1676686521">
          <w:marLeft w:val="806"/>
          <w:marRight w:val="0"/>
          <w:marTop w:val="200"/>
          <w:marBottom w:val="285"/>
          <w:divBdr>
            <w:top w:val="none" w:sz="0" w:space="0" w:color="auto"/>
            <w:left w:val="none" w:sz="0" w:space="0" w:color="auto"/>
            <w:bottom w:val="none" w:sz="0" w:space="0" w:color="auto"/>
            <w:right w:val="none" w:sz="0" w:space="0" w:color="auto"/>
          </w:divBdr>
        </w:div>
        <w:div w:id="1551765721">
          <w:marLeft w:val="806"/>
          <w:marRight w:val="0"/>
          <w:marTop w:val="200"/>
          <w:marBottom w:val="285"/>
          <w:divBdr>
            <w:top w:val="none" w:sz="0" w:space="0" w:color="auto"/>
            <w:left w:val="none" w:sz="0" w:space="0" w:color="auto"/>
            <w:bottom w:val="none" w:sz="0" w:space="0" w:color="auto"/>
            <w:right w:val="none" w:sz="0" w:space="0" w:color="auto"/>
          </w:divBdr>
        </w:div>
        <w:div w:id="396630717">
          <w:marLeft w:val="806"/>
          <w:marRight w:val="0"/>
          <w:marTop w:val="200"/>
          <w:marBottom w:val="285"/>
          <w:divBdr>
            <w:top w:val="none" w:sz="0" w:space="0" w:color="auto"/>
            <w:left w:val="none" w:sz="0" w:space="0" w:color="auto"/>
            <w:bottom w:val="none" w:sz="0" w:space="0" w:color="auto"/>
            <w:right w:val="none" w:sz="0" w:space="0" w:color="auto"/>
          </w:divBdr>
        </w:div>
        <w:div w:id="1130786694">
          <w:marLeft w:val="994"/>
          <w:marRight w:val="0"/>
          <w:marTop w:val="200"/>
          <w:marBottom w:val="228"/>
          <w:divBdr>
            <w:top w:val="none" w:sz="0" w:space="0" w:color="auto"/>
            <w:left w:val="none" w:sz="0" w:space="0" w:color="auto"/>
            <w:bottom w:val="none" w:sz="0" w:space="0" w:color="auto"/>
            <w:right w:val="none" w:sz="0" w:space="0" w:color="auto"/>
          </w:divBdr>
        </w:div>
        <w:div w:id="391274696">
          <w:marLeft w:val="994"/>
          <w:marRight w:val="0"/>
          <w:marTop w:val="200"/>
          <w:marBottom w:val="228"/>
          <w:divBdr>
            <w:top w:val="none" w:sz="0" w:space="0" w:color="auto"/>
            <w:left w:val="none" w:sz="0" w:space="0" w:color="auto"/>
            <w:bottom w:val="none" w:sz="0" w:space="0" w:color="auto"/>
            <w:right w:val="none" w:sz="0" w:space="0" w:color="auto"/>
          </w:divBdr>
        </w:div>
      </w:divsChild>
    </w:div>
    <w:div w:id="2133208826">
      <w:bodyDiv w:val="1"/>
      <w:marLeft w:val="0"/>
      <w:marRight w:val="0"/>
      <w:marTop w:val="0"/>
      <w:marBottom w:val="0"/>
      <w:divBdr>
        <w:top w:val="none" w:sz="0" w:space="0" w:color="auto"/>
        <w:left w:val="none" w:sz="0" w:space="0" w:color="auto"/>
        <w:bottom w:val="none" w:sz="0" w:space="0" w:color="auto"/>
        <w:right w:val="none" w:sz="0" w:space="0" w:color="auto"/>
      </w:divBdr>
      <w:divsChild>
        <w:div w:id="1627153122">
          <w:marLeft w:val="806"/>
          <w:marRight w:val="0"/>
          <w:marTop w:val="200"/>
          <w:marBottom w:val="285"/>
          <w:divBdr>
            <w:top w:val="none" w:sz="0" w:space="0" w:color="auto"/>
            <w:left w:val="none" w:sz="0" w:space="0" w:color="auto"/>
            <w:bottom w:val="none" w:sz="0" w:space="0" w:color="auto"/>
            <w:right w:val="none" w:sz="0" w:space="0" w:color="auto"/>
          </w:divBdr>
        </w:div>
        <w:div w:id="1518160147">
          <w:marLeft w:val="806"/>
          <w:marRight w:val="0"/>
          <w:marTop w:val="200"/>
          <w:marBottom w:val="285"/>
          <w:divBdr>
            <w:top w:val="none" w:sz="0" w:space="0" w:color="auto"/>
            <w:left w:val="none" w:sz="0" w:space="0" w:color="auto"/>
            <w:bottom w:val="none" w:sz="0" w:space="0" w:color="auto"/>
            <w:right w:val="none" w:sz="0" w:space="0" w:color="auto"/>
          </w:divBdr>
        </w:div>
      </w:divsChild>
    </w:div>
    <w:div w:id="2136100511">
      <w:bodyDiv w:val="1"/>
      <w:marLeft w:val="0"/>
      <w:marRight w:val="0"/>
      <w:marTop w:val="0"/>
      <w:marBottom w:val="0"/>
      <w:divBdr>
        <w:top w:val="none" w:sz="0" w:space="0" w:color="auto"/>
        <w:left w:val="none" w:sz="0" w:space="0" w:color="auto"/>
        <w:bottom w:val="none" w:sz="0" w:space="0" w:color="auto"/>
        <w:right w:val="none" w:sz="0" w:space="0" w:color="auto"/>
      </w:divBdr>
      <w:divsChild>
        <w:div w:id="946346612">
          <w:marLeft w:val="360"/>
          <w:marRight w:val="0"/>
          <w:marTop w:val="200"/>
          <w:marBottom w:val="285"/>
          <w:divBdr>
            <w:top w:val="none" w:sz="0" w:space="0" w:color="auto"/>
            <w:left w:val="none" w:sz="0" w:space="0" w:color="auto"/>
            <w:bottom w:val="none" w:sz="0" w:space="0" w:color="auto"/>
            <w:right w:val="none" w:sz="0" w:space="0" w:color="auto"/>
          </w:divBdr>
        </w:div>
        <w:div w:id="502091304">
          <w:marLeft w:val="360"/>
          <w:marRight w:val="0"/>
          <w:marTop w:val="200"/>
          <w:marBottom w:val="285"/>
          <w:divBdr>
            <w:top w:val="none" w:sz="0" w:space="0" w:color="auto"/>
            <w:left w:val="none" w:sz="0" w:space="0" w:color="auto"/>
            <w:bottom w:val="none" w:sz="0" w:space="0" w:color="auto"/>
            <w:right w:val="none" w:sz="0" w:space="0" w:color="auto"/>
          </w:divBdr>
        </w:div>
      </w:divsChild>
    </w:div>
    <w:div w:id="2144806088">
      <w:bodyDiv w:val="1"/>
      <w:marLeft w:val="0"/>
      <w:marRight w:val="0"/>
      <w:marTop w:val="0"/>
      <w:marBottom w:val="0"/>
      <w:divBdr>
        <w:top w:val="none" w:sz="0" w:space="0" w:color="auto"/>
        <w:left w:val="none" w:sz="0" w:space="0" w:color="auto"/>
        <w:bottom w:val="none" w:sz="0" w:space="0" w:color="auto"/>
        <w:right w:val="none" w:sz="0" w:space="0" w:color="auto"/>
      </w:divBdr>
    </w:div>
    <w:div w:id="2146114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569637-A163-4958-8E98-1AB713E5E7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8033</TotalTime>
  <Pages>1</Pages>
  <Words>15251</Words>
  <Characters>86937</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Amersek</dc:creator>
  <cp:keywords/>
  <dc:description/>
  <cp:lastModifiedBy>Kim Amersek</cp:lastModifiedBy>
  <cp:revision>27</cp:revision>
  <dcterms:created xsi:type="dcterms:W3CDTF">2020-01-06T19:40:00Z</dcterms:created>
  <dcterms:modified xsi:type="dcterms:W3CDTF">2020-01-12T22:43:00Z</dcterms:modified>
</cp:coreProperties>
</file>