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81B" w:rsidRDefault="008E581B" w:rsidP="00482C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2C8E" w:rsidRDefault="00482C8E" w:rsidP="007A198A">
      <w:pPr>
        <w:pStyle w:val="Odstavekseznam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03BE">
        <w:rPr>
          <w:rFonts w:ascii="Times New Roman" w:hAnsi="Times New Roman" w:cs="Times New Roman"/>
          <w:b/>
          <w:sz w:val="24"/>
          <w:szCs w:val="24"/>
        </w:rPr>
        <w:t>Opredelite pojem receptor za zdravilo.</w:t>
      </w:r>
    </w:p>
    <w:p w:rsidR="00760C2E" w:rsidRPr="00760C2E" w:rsidRDefault="00760C2E" w:rsidP="00760C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60C2E">
        <w:rPr>
          <w:rFonts w:ascii="Times New Roman" w:hAnsi="Times New Roman" w:cs="Times New Roman"/>
          <w:sz w:val="24"/>
          <w:szCs w:val="24"/>
        </w:rPr>
        <w:t xml:space="preserve">Lahko so zunaj celic, večinoma pa gre pri receptorjih za celične sestavine. Glede na njihovo funkcijo je celičnih receptorjev za zdravila več vrst: </w:t>
      </w:r>
    </w:p>
    <w:p w:rsidR="00760C2E" w:rsidRPr="00760C2E" w:rsidRDefault="00760C2E" w:rsidP="00760C2E">
      <w:pPr>
        <w:pStyle w:val="Odstavekseznama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39E1">
        <w:rPr>
          <w:rFonts w:ascii="Times New Roman" w:hAnsi="Times New Roman" w:cs="Times New Roman"/>
          <w:i/>
          <w:sz w:val="24"/>
          <w:szCs w:val="24"/>
        </w:rPr>
        <w:t>receptorji za endogene prenašalce</w:t>
      </w:r>
      <w:r w:rsidRPr="00760C2E">
        <w:rPr>
          <w:rFonts w:ascii="Times New Roman" w:hAnsi="Times New Roman" w:cs="Times New Roman"/>
          <w:sz w:val="24"/>
          <w:szCs w:val="24"/>
        </w:rPr>
        <w:t xml:space="preserve"> (mediatorje) - to so receptorji v ožjem pomenu besede, pogosto jih imenujemo tudi farmakološki receptorji. Največkrat so v celični membrani, lahko pa so tudi v citoplazmi ali v jedru. </w:t>
      </w:r>
    </w:p>
    <w:p w:rsidR="00760C2E" w:rsidRPr="00760C2E" w:rsidRDefault="00760C2E" w:rsidP="00760C2E">
      <w:pPr>
        <w:pStyle w:val="Odstavekseznama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39E1">
        <w:rPr>
          <w:rFonts w:ascii="Times New Roman" w:hAnsi="Times New Roman" w:cs="Times New Roman"/>
          <w:i/>
          <w:sz w:val="24"/>
          <w:szCs w:val="24"/>
        </w:rPr>
        <w:t>ionski kanali</w:t>
      </w:r>
      <w:r w:rsidRPr="00760C2E">
        <w:rPr>
          <w:rFonts w:ascii="Times New Roman" w:hAnsi="Times New Roman" w:cs="Times New Roman"/>
          <w:sz w:val="24"/>
          <w:szCs w:val="24"/>
        </w:rPr>
        <w:t xml:space="preserve">; ti lahko nastopajo kot samostojni receptorji, lahko so del farmakološkega receptorja ali pa so funkcionalno sklopljeni z njim. </w:t>
      </w:r>
    </w:p>
    <w:p w:rsidR="00760C2E" w:rsidRPr="00760C2E" w:rsidRDefault="00760C2E" w:rsidP="00760C2E">
      <w:pPr>
        <w:pStyle w:val="Odstavekseznama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39E1">
        <w:rPr>
          <w:rFonts w:ascii="Times New Roman" w:hAnsi="Times New Roman" w:cs="Times New Roman"/>
          <w:i/>
          <w:sz w:val="24"/>
          <w:szCs w:val="24"/>
        </w:rPr>
        <w:t>transportni sistemi</w:t>
      </w:r>
      <w:r w:rsidRPr="00760C2E">
        <w:rPr>
          <w:rFonts w:ascii="Times New Roman" w:hAnsi="Times New Roman" w:cs="Times New Roman"/>
          <w:sz w:val="24"/>
          <w:szCs w:val="24"/>
        </w:rPr>
        <w:t xml:space="preserve">, namenjeni prenašanju molekul skozi celične membrane, </w:t>
      </w:r>
    </w:p>
    <w:p w:rsidR="00ED0252" w:rsidRPr="00C71CC8" w:rsidRDefault="00760C2E" w:rsidP="00C71CC8">
      <w:pPr>
        <w:pStyle w:val="Odstavekseznama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939E1">
        <w:rPr>
          <w:rFonts w:ascii="Times New Roman" w:hAnsi="Times New Roman" w:cs="Times New Roman"/>
          <w:i/>
          <w:sz w:val="24"/>
          <w:szCs w:val="24"/>
        </w:rPr>
        <w:t>encimi</w:t>
      </w:r>
      <w:r w:rsidRPr="00760C2E">
        <w:rPr>
          <w:rFonts w:ascii="Times New Roman" w:hAnsi="Times New Roman" w:cs="Times New Roman"/>
          <w:sz w:val="24"/>
          <w:szCs w:val="24"/>
        </w:rPr>
        <w:t>, ki so velikokrat neposredna tarča delovanja zdravil.</w:t>
      </w:r>
    </w:p>
    <w:p w:rsidR="00C71CC8" w:rsidRPr="00C71CC8" w:rsidRDefault="00C71CC8" w:rsidP="00C71CC8">
      <w:p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482C8E" w:rsidRPr="003A03BE" w:rsidRDefault="00482C8E" w:rsidP="007A198A">
      <w:pPr>
        <w:pStyle w:val="Odstavekseznam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03BE">
        <w:rPr>
          <w:rFonts w:ascii="Times New Roman" w:hAnsi="Times New Roman" w:cs="Times New Roman"/>
          <w:b/>
          <w:sz w:val="24"/>
          <w:szCs w:val="24"/>
        </w:rPr>
        <w:t>Kaj pomeni izraz: biološka uporabnost zdravila.</w:t>
      </w:r>
    </w:p>
    <w:p w:rsidR="007A198A" w:rsidRDefault="00935BA6" w:rsidP="007A198A">
      <w:pPr>
        <w:pStyle w:val="Odstavekseznama"/>
        <w:spacing w:after="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764C94">
        <w:rPr>
          <w:rFonts w:ascii="Times New Roman" w:hAnsi="Times New Roman" w:cs="Times New Roman"/>
          <w:b/>
          <w:sz w:val="24"/>
          <w:szCs w:val="24"/>
        </w:rPr>
        <w:t>BIOLOŠKA UPORABNOST</w:t>
      </w:r>
      <w:r w:rsidRPr="00D151B3">
        <w:rPr>
          <w:rFonts w:ascii="Times New Roman" w:hAnsi="Times New Roman" w:cs="Times New Roman"/>
          <w:sz w:val="24"/>
          <w:szCs w:val="24"/>
        </w:rPr>
        <w:t xml:space="preserve">  je delež zdravila, ki po zaužitju doseže krvni obtok. Oznaka je F in lahko znaša od 0 do 100 % (oz. 0 – 1). Če damo zdravilo i. v. bo F tako 100 %, če ga pa ne damo direktno v veno bo biološka uporabnost manj kot 100 %. Na manjšo</w:t>
      </w:r>
      <w:r>
        <w:rPr>
          <w:rFonts w:ascii="Times New Roman" w:hAnsi="Times New Roman" w:cs="Times New Roman"/>
          <w:sz w:val="24"/>
          <w:szCs w:val="24"/>
        </w:rPr>
        <w:t xml:space="preserve"> biološko uporabnost vplivajo: absorpcija v črevesju, metabolizem (razgradnja) v jetrih,… </w:t>
      </w:r>
    </w:p>
    <w:p w:rsidR="007A198A" w:rsidRDefault="007A198A" w:rsidP="007A198A">
      <w:pPr>
        <w:pStyle w:val="Odstavekseznama"/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:rsidR="00482C8E" w:rsidRPr="003A03BE" w:rsidRDefault="00482C8E" w:rsidP="007A198A">
      <w:pPr>
        <w:pStyle w:val="Odstavekseznam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03BE">
        <w:rPr>
          <w:rFonts w:ascii="Times New Roman" w:hAnsi="Times New Roman" w:cs="Times New Roman"/>
          <w:b/>
          <w:sz w:val="24"/>
          <w:szCs w:val="24"/>
        </w:rPr>
        <w:t>Zakaj se zdravila metabolizirajo?</w:t>
      </w:r>
    </w:p>
    <w:p w:rsidR="00935BA6" w:rsidRDefault="00935BA6" w:rsidP="00935BA6">
      <w:pPr>
        <w:pStyle w:val="Odstavekseznama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nastanek neaktivnih, vodotopnih produktov (metabolitov), ker so bolj vodotopna se lažje izločijo iz telesa ( z urinom) </w:t>
      </w:r>
    </w:p>
    <w:p w:rsidR="00935BA6" w:rsidRDefault="00935BA6" w:rsidP="00935BA6">
      <w:pPr>
        <w:pStyle w:val="Odstavekseznama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nastanek aktivnih metabolitov (nekatera zdravila so v neaktivni obliki (predzdravila) in se aktivirajo šele po metabolizmu </w:t>
      </w:r>
    </w:p>
    <w:p w:rsidR="00935BA6" w:rsidRDefault="00935BA6" w:rsidP="00935BA6">
      <w:pPr>
        <w:pStyle w:val="Odstavekseznama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nastanek še bolj aktivnega metabolita (je že zdravilo, po metabolizmu pa se mu še poveča učinek) </w:t>
      </w:r>
    </w:p>
    <w:p w:rsidR="00935BA6" w:rsidRDefault="00935BA6" w:rsidP="00935BA6">
      <w:pPr>
        <w:pStyle w:val="Odstavekseznama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nastanek toksičnega metabolita (problem je pri predoziranju, kjer nastane v jetrih veliko toksičnega produkta in lahko tako pride do toksične okvare jeter) </w:t>
      </w:r>
    </w:p>
    <w:p w:rsidR="007A198A" w:rsidRDefault="00935BA6" w:rsidP="00935BA6">
      <w:pPr>
        <w:pStyle w:val="Odstavekseznama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Metabolizem zdravil poteka v jetrih s pomočjo jetrnih encimov. </w:t>
      </w:r>
    </w:p>
    <w:p w:rsidR="007A198A" w:rsidRDefault="007A198A" w:rsidP="007A198A">
      <w:pPr>
        <w:pStyle w:val="Odstavekseznama"/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:rsidR="00482C8E" w:rsidRPr="003A03BE" w:rsidRDefault="00482C8E" w:rsidP="007A198A">
      <w:pPr>
        <w:pStyle w:val="Odstavekseznam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03BE">
        <w:rPr>
          <w:rFonts w:ascii="Times New Roman" w:hAnsi="Times New Roman" w:cs="Times New Roman"/>
          <w:b/>
          <w:sz w:val="24"/>
          <w:szCs w:val="24"/>
        </w:rPr>
        <w:t>Preko katerih receptorjev deluje dopamin?</w:t>
      </w:r>
    </w:p>
    <w:p w:rsidR="001A60F6" w:rsidRPr="001A60F6" w:rsidRDefault="001A60F6" w:rsidP="001A6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60F6">
        <w:rPr>
          <w:rFonts w:ascii="Times New Roman" w:hAnsi="Times New Roman" w:cs="Times New Roman"/>
          <w:sz w:val="24"/>
          <w:szCs w:val="24"/>
        </w:rPr>
        <w:t>Dopamin je prenašalec v osrednjem živčevju in deluje preko receptorjev D1, D2, D3, D4 in D5</w:t>
      </w:r>
    </w:p>
    <w:p w:rsidR="001A60F6" w:rsidRPr="001A60F6" w:rsidRDefault="001A60F6" w:rsidP="001A6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60F6">
        <w:rPr>
          <w:rFonts w:ascii="Times New Roman" w:hAnsi="Times New Roman" w:cs="Times New Roman"/>
          <w:sz w:val="24"/>
          <w:szCs w:val="24"/>
        </w:rPr>
        <w:t xml:space="preserve">                      -D1: receptorji se nahajajo v neokorteksu in striatumu</w:t>
      </w:r>
    </w:p>
    <w:p w:rsidR="001A60F6" w:rsidRPr="001A60F6" w:rsidRDefault="001A60F6" w:rsidP="001A6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60F6">
        <w:rPr>
          <w:rFonts w:ascii="Times New Roman" w:hAnsi="Times New Roman" w:cs="Times New Roman"/>
          <w:sz w:val="24"/>
          <w:szCs w:val="24"/>
        </w:rPr>
        <w:t xml:space="preserve">                      -D2: striatum in hipofiza</w:t>
      </w:r>
    </w:p>
    <w:p w:rsidR="001A60F6" w:rsidRPr="001A60F6" w:rsidRDefault="001A60F6" w:rsidP="001A6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60F6">
        <w:rPr>
          <w:rFonts w:ascii="Times New Roman" w:hAnsi="Times New Roman" w:cs="Times New Roman"/>
          <w:sz w:val="24"/>
          <w:szCs w:val="24"/>
        </w:rPr>
        <w:t xml:space="preserve">                      -D3: hipotalamus in n. akumbens</w:t>
      </w:r>
    </w:p>
    <w:p w:rsidR="001A60F6" w:rsidRPr="001A60F6" w:rsidRDefault="001A60F6" w:rsidP="001A6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60F6">
        <w:rPr>
          <w:rFonts w:ascii="Times New Roman" w:hAnsi="Times New Roman" w:cs="Times New Roman"/>
          <w:sz w:val="24"/>
          <w:szCs w:val="24"/>
        </w:rPr>
        <w:t xml:space="preserve">                      -D4: frontalni korteks, medula</w:t>
      </w:r>
    </w:p>
    <w:p w:rsidR="007A198A" w:rsidRPr="00DD6CE2" w:rsidRDefault="001A60F6" w:rsidP="001A6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60F6">
        <w:rPr>
          <w:rFonts w:ascii="Times New Roman" w:hAnsi="Times New Roman" w:cs="Times New Roman"/>
          <w:sz w:val="24"/>
          <w:szCs w:val="24"/>
        </w:rPr>
        <w:t xml:space="preserve">                      -D5: hipokampus, hipotalamus</w:t>
      </w:r>
    </w:p>
    <w:p w:rsidR="007A198A" w:rsidRDefault="007A198A" w:rsidP="007A198A">
      <w:pPr>
        <w:pStyle w:val="Odstavekseznama"/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:rsidR="00935BA6" w:rsidRPr="003A03BE" w:rsidRDefault="00482C8E" w:rsidP="000E0EEE">
      <w:pPr>
        <w:pStyle w:val="Odstavekseznam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03B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Naštejte najpomembnejše terapevtske učinke narkotičnih analgetikov in vsaj tri predstavnike zdravil iz te skupine. </w:t>
      </w:r>
    </w:p>
    <w:p w:rsidR="00935BA6" w:rsidRPr="00935BA6" w:rsidRDefault="00935BA6" w:rsidP="00935BA6">
      <w:pPr>
        <w:pStyle w:val="Odstavekseznama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35BA6">
        <w:rPr>
          <w:rFonts w:ascii="Times New Roman" w:hAnsi="Times New Roman" w:cs="Times New Roman"/>
          <w:sz w:val="24"/>
          <w:szCs w:val="24"/>
        </w:rPr>
        <w:t>Najpomembnejši terapevtski učinki: analgezija (protibolečinsko); antitusiki (proti kašlju); antidiaroki (zaviranje driske – zaprtje)</w:t>
      </w:r>
    </w:p>
    <w:p w:rsidR="00935BA6" w:rsidRPr="00935BA6" w:rsidRDefault="00935BA6" w:rsidP="00935BA6">
      <w:pPr>
        <w:pStyle w:val="Odstavekseznama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35BA6">
        <w:rPr>
          <w:rFonts w:ascii="Times New Roman" w:hAnsi="Times New Roman" w:cs="Times New Roman"/>
          <w:sz w:val="24"/>
          <w:szCs w:val="24"/>
        </w:rPr>
        <w:t xml:space="preserve">Ostali učinki: evforija, depresija dihanja, bruhanje, mioza, sproščanje histamina iz mastocitov. </w:t>
      </w:r>
    </w:p>
    <w:p w:rsidR="007A198A" w:rsidRPr="00935BA6" w:rsidRDefault="00935BA6" w:rsidP="00935BA6">
      <w:pPr>
        <w:pStyle w:val="Odstavekseznama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35BA6">
        <w:rPr>
          <w:rFonts w:ascii="Times New Roman" w:hAnsi="Times New Roman" w:cs="Times New Roman"/>
          <w:sz w:val="24"/>
          <w:szCs w:val="24"/>
        </w:rPr>
        <w:t>Predstavniki: Marfin, Petidin, Kodein, Loperamid.</w:t>
      </w:r>
    </w:p>
    <w:p w:rsidR="007A198A" w:rsidRDefault="007A198A" w:rsidP="007A198A">
      <w:pPr>
        <w:pStyle w:val="Odstavekseznama"/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:rsidR="007A198A" w:rsidRDefault="007A198A" w:rsidP="007A198A">
      <w:pPr>
        <w:pStyle w:val="Odstavekseznama"/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:rsidR="009848A5" w:rsidRDefault="009848A5" w:rsidP="007A198A">
      <w:pPr>
        <w:pStyle w:val="Odstavekseznama"/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:rsidR="00DD6CE2" w:rsidRDefault="00DD6CE2" w:rsidP="007A198A">
      <w:pPr>
        <w:pStyle w:val="Odstavekseznama"/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:rsidR="009848A5" w:rsidRPr="003A03BE" w:rsidRDefault="00482C8E" w:rsidP="009848A5">
      <w:pPr>
        <w:pStyle w:val="Odstavekseznam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03BE">
        <w:rPr>
          <w:rFonts w:ascii="Times New Roman" w:hAnsi="Times New Roman" w:cs="Times New Roman"/>
          <w:b/>
          <w:sz w:val="24"/>
          <w:szCs w:val="24"/>
        </w:rPr>
        <w:t>S katerimi zdravili lahko zmanjšamo kislost v želodcu?</w:t>
      </w:r>
    </w:p>
    <w:p w:rsidR="009848A5" w:rsidRDefault="009848A5" w:rsidP="009848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Kislost zmanjšamo z: </w:t>
      </w:r>
    </w:p>
    <w:p w:rsidR="009848A5" w:rsidRDefault="009848A5" w:rsidP="009848A5">
      <w:pPr>
        <w:pStyle w:val="Odstavekseznama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antagonisti histaminskih receptorjev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–antihistaminik, cimelidin, ranitidin, famolidin. </w:t>
      </w:r>
    </w:p>
    <w:p w:rsidR="009848A5" w:rsidRDefault="009848A5" w:rsidP="009848A5">
      <w:pPr>
        <w:pStyle w:val="Odstavekseznama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inhibitorji protonske črpalke omeprazol</w:t>
      </w:r>
    </w:p>
    <w:p w:rsidR="009848A5" w:rsidRDefault="009848A5" w:rsidP="009848A5">
      <w:pPr>
        <w:pStyle w:val="Odstavekseznama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antacidi</w:t>
      </w:r>
    </w:p>
    <w:p w:rsidR="009848A5" w:rsidRDefault="009848A5" w:rsidP="009848A5">
      <w:pPr>
        <w:pStyle w:val="Odstavekseznama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antagonisti muskarinskih receptorjev (pirenzepin)</w:t>
      </w:r>
    </w:p>
    <w:p w:rsidR="009848A5" w:rsidRDefault="009848A5" w:rsidP="009848A5">
      <w:pPr>
        <w:pStyle w:val="Odstavekseznama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zdravila, ki ščitijo sluznico (misoprostol) </w:t>
      </w:r>
    </w:p>
    <w:p w:rsidR="009848A5" w:rsidRDefault="009848A5" w:rsidP="009848A5">
      <w:pPr>
        <w:pStyle w:val="Odstavekseznama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sukralfat</w:t>
      </w:r>
    </w:p>
    <w:p w:rsidR="007A198A" w:rsidRPr="009848A5" w:rsidRDefault="009848A5" w:rsidP="009848A5">
      <w:pPr>
        <w:pStyle w:val="Odstavekseznama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848A5">
        <w:rPr>
          <w:rFonts w:ascii="Times New Roman" w:hAnsi="Times New Roman" w:cs="Times New Roman"/>
          <w:sz w:val="24"/>
          <w:szCs w:val="24"/>
        </w:rPr>
        <w:t>bizmutove soli</w:t>
      </w:r>
    </w:p>
    <w:p w:rsidR="007A198A" w:rsidRDefault="007A198A" w:rsidP="007A198A">
      <w:pPr>
        <w:pStyle w:val="Odstavekseznama"/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:rsidR="009848A5" w:rsidRPr="003A03BE" w:rsidRDefault="00482C8E" w:rsidP="009848A5">
      <w:pPr>
        <w:pStyle w:val="Odstavekseznam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03BE">
        <w:rPr>
          <w:rFonts w:ascii="Times New Roman" w:hAnsi="Times New Roman" w:cs="Times New Roman"/>
          <w:b/>
          <w:sz w:val="24"/>
          <w:szCs w:val="24"/>
        </w:rPr>
        <w:t xml:space="preserve">Naštejte učinke paracetamola. Ali je dovoljena njegova uporaba pri otrocih in starostnikih. </w:t>
      </w:r>
    </w:p>
    <w:p w:rsidR="009848A5" w:rsidRPr="009848A5" w:rsidRDefault="009848A5" w:rsidP="009848A5">
      <w:pPr>
        <w:pStyle w:val="Odstavekseznama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848A5">
        <w:rPr>
          <w:rFonts w:ascii="Times New Roman" w:hAnsi="Times New Roman" w:cs="Times New Roman"/>
          <w:sz w:val="24"/>
          <w:szCs w:val="24"/>
        </w:rPr>
        <w:t>Deluje: analgetično (protibolečinsko) in antipiretično (znižuje povišano telesno temperaturo)</w:t>
      </w:r>
    </w:p>
    <w:p w:rsidR="007A198A" w:rsidRPr="009848A5" w:rsidRDefault="009848A5" w:rsidP="009848A5">
      <w:pPr>
        <w:pStyle w:val="Odstavekseznama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848A5">
        <w:rPr>
          <w:rFonts w:ascii="Times New Roman" w:hAnsi="Times New Roman" w:cs="Times New Roman"/>
          <w:sz w:val="24"/>
          <w:szCs w:val="24"/>
        </w:rPr>
        <w:t>Otroci in starejši ga lahko uporabljajo, kontraindiciran je samo pri jetrnih boleznih.</w:t>
      </w:r>
    </w:p>
    <w:p w:rsidR="007A198A" w:rsidRDefault="007A198A" w:rsidP="007A198A">
      <w:pPr>
        <w:pStyle w:val="Odstavekseznama"/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:rsidR="00482C8E" w:rsidRPr="003A03BE" w:rsidRDefault="00482C8E" w:rsidP="007A198A">
      <w:pPr>
        <w:pStyle w:val="Odstavekseznam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03BE">
        <w:rPr>
          <w:rFonts w:ascii="Times New Roman" w:hAnsi="Times New Roman" w:cs="Times New Roman"/>
          <w:b/>
          <w:sz w:val="24"/>
          <w:szCs w:val="24"/>
        </w:rPr>
        <w:t xml:space="preserve">Naštejte vsaj 5 učinkov antipsihotičnih zdravil in vsaj dva predstavnika te skupine zdravil. </w:t>
      </w:r>
    </w:p>
    <w:p w:rsidR="00CE6B7A" w:rsidRPr="008E3002" w:rsidRDefault="008E3002" w:rsidP="008E30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CE6B7A" w:rsidRPr="008E3002">
        <w:rPr>
          <w:rFonts w:ascii="Times New Roman" w:hAnsi="Times New Roman" w:cs="Times New Roman"/>
          <w:sz w:val="24"/>
          <w:szCs w:val="24"/>
        </w:rPr>
        <w:t>rugo ime: psihofarmaki, nevroleptiki</w:t>
      </w:r>
    </w:p>
    <w:p w:rsidR="00CE6B7A" w:rsidRPr="00CE6B7A" w:rsidRDefault="00CE6B7A" w:rsidP="00CE6B7A">
      <w:pPr>
        <w:pStyle w:val="Odstavekseznama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E6B7A">
        <w:rPr>
          <w:rFonts w:ascii="Times New Roman" w:hAnsi="Times New Roman" w:cs="Times New Roman"/>
          <w:sz w:val="24"/>
          <w:szCs w:val="24"/>
        </w:rPr>
        <w:t>Uporabljamo jih za zdravljenje shizofrenije poleg tega imajo veliko stranskih učinkov: ekstrapiramidalne motnje (simptomi podobni parkinsonovi bolezni), hipotenzija (nižji tlak), impotenca, večje izločanje prolaktina</w:t>
      </w:r>
    </w:p>
    <w:p w:rsidR="007A198A" w:rsidRPr="00CE6B7A" w:rsidRDefault="00CE6B7A" w:rsidP="00CE6B7A">
      <w:pPr>
        <w:pStyle w:val="Odstavekseznama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E6B7A">
        <w:rPr>
          <w:rFonts w:ascii="Times New Roman" w:hAnsi="Times New Roman" w:cs="Times New Roman"/>
          <w:sz w:val="24"/>
          <w:szCs w:val="24"/>
        </w:rPr>
        <w:t>Predstavniki: Klorpromazin, Haloperidol</w:t>
      </w:r>
    </w:p>
    <w:p w:rsidR="007A198A" w:rsidRDefault="007A198A" w:rsidP="007A198A">
      <w:pPr>
        <w:pStyle w:val="Odstavekseznama"/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:rsidR="00482C8E" w:rsidRPr="003A03BE" w:rsidRDefault="00482C8E" w:rsidP="007A198A">
      <w:pPr>
        <w:pStyle w:val="Odstavekseznam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03BE">
        <w:rPr>
          <w:rFonts w:ascii="Times New Roman" w:hAnsi="Times New Roman" w:cs="Times New Roman"/>
          <w:b/>
          <w:sz w:val="24"/>
          <w:szCs w:val="24"/>
        </w:rPr>
        <w:t>Katera zdravila uporabljamo pri diabetesu?</w:t>
      </w:r>
    </w:p>
    <w:p w:rsidR="00283341" w:rsidRDefault="00283341" w:rsidP="008E30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inzulin in analogi </w:t>
      </w:r>
    </w:p>
    <w:p w:rsidR="00283341" w:rsidRDefault="00283341" w:rsidP="00283341">
      <w:pPr>
        <w:pStyle w:val="Odstavekseznama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peroralni antidiabetiki </w:t>
      </w:r>
    </w:p>
    <w:p w:rsidR="00283341" w:rsidRDefault="00283341" w:rsidP="00283341">
      <w:pPr>
        <w:pStyle w:val="Odstavekseznama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sulfonilsečnine (npr. glibenklamid)</w:t>
      </w:r>
    </w:p>
    <w:p w:rsidR="00283341" w:rsidRDefault="00283341" w:rsidP="00283341">
      <w:pPr>
        <w:pStyle w:val="Odstavekseznama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meglitinidi (repaglinid) </w:t>
      </w:r>
    </w:p>
    <w:p w:rsidR="00283341" w:rsidRDefault="00283341" w:rsidP="00283341">
      <w:pPr>
        <w:pStyle w:val="Odstavekseznama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bigvanidini (metformin) </w:t>
      </w:r>
    </w:p>
    <w:p w:rsidR="00283341" w:rsidRDefault="00283341" w:rsidP="00283341">
      <w:pPr>
        <w:pStyle w:val="Odstavekseznama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tiazolidindioni (rosiglitazon) </w:t>
      </w:r>
    </w:p>
    <w:p w:rsidR="007A198A" w:rsidRPr="00283341" w:rsidRDefault="00283341" w:rsidP="00283341">
      <w:pPr>
        <w:pStyle w:val="Odstavekseznama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3341">
        <w:rPr>
          <w:rFonts w:ascii="Times New Roman" w:hAnsi="Times New Roman" w:cs="Times New Roman"/>
          <w:sz w:val="24"/>
          <w:szCs w:val="24"/>
        </w:rPr>
        <w:t>zaviralci α glukozidaze</w:t>
      </w:r>
    </w:p>
    <w:p w:rsidR="007A198A" w:rsidRDefault="007A198A" w:rsidP="007A198A">
      <w:pPr>
        <w:pStyle w:val="Odstavekseznama"/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:rsidR="00F30D92" w:rsidRPr="003A03BE" w:rsidRDefault="00482C8E" w:rsidP="00F30D92">
      <w:pPr>
        <w:pStyle w:val="Odstavekseznam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03B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Kaj pomeni, če nek antibiotik deluje baktericidno. </w:t>
      </w:r>
    </w:p>
    <w:p w:rsidR="00F30D92" w:rsidRPr="00F30D92" w:rsidRDefault="00F30D92" w:rsidP="00F30D92">
      <w:pPr>
        <w:pStyle w:val="Odstavekseznama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30D92">
        <w:rPr>
          <w:rFonts w:ascii="Times New Roman" w:hAnsi="Times New Roman" w:cs="Times New Roman"/>
          <w:sz w:val="24"/>
          <w:szCs w:val="24"/>
        </w:rPr>
        <w:t>Baktericidno delovanje – bakterijo ubije</w:t>
      </w:r>
    </w:p>
    <w:p w:rsidR="00F30D92" w:rsidRPr="00F30D92" w:rsidRDefault="00F30D92" w:rsidP="00F30D92">
      <w:pPr>
        <w:pStyle w:val="Odstavekseznama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30D92">
        <w:rPr>
          <w:rFonts w:ascii="Times New Roman" w:hAnsi="Times New Roman" w:cs="Times New Roman"/>
          <w:sz w:val="24"/>
          <w:szCs w:val="24"/>
        </w:rPr>
        <w:t xml:space="preserve">Inhibicija sinteze celične stene. </w:t>
      </w:r>
    </w:p>
    <w:p w:rsidR="007A198A" w:rsidRPr="006B1D70" w:rsidRDefault="00F30D92" w:rsidP="006B1D70">
      <w:pPr>
        <w:pStyle w:val="Odstavekseznama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30D92">
        <w:rPr>
          <w:rFonts w:ascii="Times New Roman" w:hAnsi="Times New Roman" w:cs="Times New Roman"/>
          <w:sz w:val="24"/>
          <w:szCs w:val="24"/>
        </w:rPr>
        <w:t>Neposredno delovanje na celično membrano.</w:t>
      </w:r>
    </w:p>
    <w:p w:rsidR="00482C8E" w:rsidRPr="007A198A" w:rsidRDefault="00482C8E" w:rsidP="00482C8E">
      <w:pPr>
        <w:pStyle w:val="Odstavekseznama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198A">
        <w:rPr>
          <w:rFonts w:ascii="Times New Roman" w:hAnsi="Times New Roman" w:cs="Times New Roman"/>
          <w:b/>
          <w:sz w:val="24"/>
          <w:szCs w:val="24"/>
        </w:rPr>
        <w:t>Varfarin preprečuje zlepljanje trombocitov. Prevelik vnos vitamina K lahko pomembno vpliva na učinek varfarina.</w:t>
      </w:r>
    </w:p>
    <w:p w:rsidR="00377215" w:rsidRPr="00FD3CBB" w:rsidRDefault="00377215" w:rsidP="00377215">
      <w:pPr>
        <w:pStyle w:val="Odstavekseznama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D3CBB">
        <w:rPr>
          <w:rFonts w:ascii="Times New Roman" w:hAnsi="Times New Roman" w:cs="Times New Roman"/>
          <w:b/>
          <w:sz w:val="24"/>
          <w:szCs w:val="24"/>
        </w:rPr>
        <w:t>Prva trditev je pravilna, druga nepravilna.</w:t>
      </w:r>
    </w:p>
    <w:p w:rsidR="00377215" w:rsidRDefault="00377215" w:rsidP="00377215">
      <w:pPr>
        <w:pStyle w:val="Odstavekseznam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 trditvi sta pravilni. </w:t>
      </w:r>
    </w:p>
    <w:p w:rsidR="00377215" w:rsidRDefault="00377215" w:rsidP="00377215">
      <w:pPr>
        <w:pStyle w:val="Odstavekseznam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Prva trditev je nepravilna, druga je pravilna. </w:t>
      </w:r>
    </w:p>
    <w:p w:rsidR="00377215" w:rsidRDefault="00377215" w:rsidP="00377215">
      <w:pPr>
        <w:pStyle w:val="Odstavekseznam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 trditvi sta nepravilni. </w:t>
      </w:r>
    </w:p>
    <w:p w:rsidR="00377215" w:rsidRDefault="00377215" w:rsidP="00377215">
      <w:pPr>
        <w:pStyle w:val="Odstavekseznam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 trditvi sta pravilni in vzročno povezani. </w:t>
      </w:r>
    </w:p>
    <w:p w:rsidR="00377215" w:rsidRPr="00377215" w:rsidRDefault="00377215" w:rsidP="003772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2C8E" w:rsidRPr="007A198A" w:rsidRDefault="00482C8E" w:rsidP="00482C8E">
      <w:pPr>
        <w:pStyle w:val="Odstavekseznama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198A">
        <w:rPr>
          <w:rFonts w:ascii="Times New Roman" w:hAnsi="Times New Roman" w:cs="Times New Roman"/>
          <w:b/>
          <w:sz w:val="24"/>
          <w:szCs w:val="24"/>
        </w:rPr>
        <w:t>Tiazidni diuretiki</w:t>
      </w:r>
    </w:p>
    <w:p w:rsidR="00377215" w:rsidRDefault="00377215" w:rsidP="00377215">
      <w:pPr>
        <w:pStyle w:val="Odstavekseznama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zmanjšajo izločanje urina</w:t>
      </w:r>
    </w:p>
    <w:p w:rsidR="00377215" w:rsidRDefault="00377215" w:rsidP="00377215">
      <w:pPr>
        <w:pStyle w:val="Odstavekseznama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vplivajo le na izločanje soli iz telesa</w:t>
      </w:r>
    </w:p>
    <w:p w:rsidR="00377215" w:rsidRDefault="00377215" w:rsidP="00377215">
      <w:pPr>
        <w:pStyle w:val="Odstavekseznama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uporabljamo jih pri zdravljenju okužbe sečil </w:t>
      </w:r>
    </w:p>
    <w:p w:rsidR="00377215" w:rsidRPr="00FD3CBB" w:rsidRDefault="00377215" w:rsidP="00377215">
      <w:pPr>
        <w:pStyle w:val="Odstavekseznama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D3CBB">
        <w:rPr>
          <w:rFonts w:ascii="Times New Roman" w:hAnsi="Times New Roman" w:cs="Times New Roman"/>
          <w:b/>
          <w:sz w:val="24"/>
          <w:szCs w:val="24"/>
        </w:rPr>
        <w:t>povečajo izločanje soli in vode iz telesa</w:t>
      </w:r>
    </w:p>
    <w:p w:rsidR="00377215" w:rsidRPr="00377215" w:rsidRDefault="00377215" w:rsidP="00377215">
      <w:pPr>
        <w:pStyle w:val="Odstavekseznama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zmanjšajo izločanje soli in vode iz telesa</w:t>
      </w:r>
    </w:p>
    <w:p w:rsidR="00377215" w:rsidRPr="00377215" w:rsidRDefault="00377215" w:rsidP="003772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2C8E" w:rsidRPr="007A198A" w:rsidRDefault="00482C8E" w:rsidP="00482C8E">
      <w:pPr>
        <w:pStyle w:val="Odstavekseznama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198A">
        <w:rPr>
          <w:rFonts w:ascii="Times New Roman" w:hAnsi="Times New Roman" w:cs="Times New Roman"/>
          <w:b/>
          <w:sz w:val="24"/>
          <w:szCs w:val="24"/>
        </w:rPr>
        <w:t>Kateri ukrepi so potrebni pri zdravljenju kožne alergije, ki odraža kot koprivnica?</w:t>
      </w:r>
    </w:p>
    <w:p w:rsidR="00CB3C93" w:rsidRDefault="00CB3C93" w:rsidP="00CB3C93">
      <w:pPr>
        <w:pStyle w:val="Odstavekseznama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bolnik mora sedeti, dovajamo mu kisik po nosnem katetru in takoj damo dva vpiha nitrolinguala</w:t>
      </w:r>
    </w:p>
    <w:p w:rsidR="00CB3C93" w:rsidRPr="00FD3CBB" w:rsidRDefault="00CB3C93" w:rsidP="00CB3C93">
      <w:pPr>
        <w:pStyle w:val="Odstavekseznama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D3CBB">
        <w:rPr>
          <w:rFonts w:ascii="Times New Roman" w:hAnsi="Times New Roman" w:cs="Times New Roman"/>
          <w:b/>
          <w:sz w:val="24"/>
          <w:szCs w:val="24"/>
        </w:rPr>
        <w:t>posebni ukrepi niso potrebni</w:t>
      </w:r>
    </w:p>
    <w:p w:rsidR="00CB3C93" w:rsidRDefault="00CB3C93" w:rsidP="00CB3C93">
      <w:pPr>
        <w:pStyle w:val="Odstavekseznama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položimo ga v ležeč položaj z dvignjenimi nogami in apliciramo adrenalin</w:t>
      </w:r>
    </w:p>
    <w:p w:rsidR="00CB3C93" w:rsidRDefault="00CB3C93" w:rsidP="00CB3C93">
      <w:pPr>
        <w:pStyle w:val="Odstavekseznama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položimo ga v ležeč položaj in apliciramo adrenalin</w:t>
      </w:r>
    </w:p>
    <w:p w:rsidR="00CB3C93" w:rsidRPr="00CB3C93" w:rsidRDefault="00CB3C93" w:rsidP="00CB3C93">
      <w:pPr>
        <w:pStyle w:val="Odstavekseznama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čimprej mu damo aktivno oglje in poskušamo izzvati bruhanje</w:t>
      </w:r>
    </w:p>
    <w:p w:rsidR="00CB3C93" w:rsidRPr="00CB3C93" w:rsidRDefault="00CB3C93" w:rsidP="00CB3C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2C8E" w:rsidRPr="007A198A" w:rsidRDefault="00482C8E" w:rsidP="00482C8E">
      <w:pPr>
        <w:pStyle w:val="Odstavekseznama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198A">
        <w:rPr>
          <w:rFonts w:ascii="Times New Roman" w:hAnsi="Times New Roman" w:cs="Times New Roman"/>
          <w:b/>
          <w:sz w:val="24"/>
          <w:szCs w:val="24"/>
        </w:rPr>
        <w:t>Kaj velja za antipsihotična zdravila?</w:t>
      </w:r>
    </w:p>
    <w:p w:rsidR="00CB3C93" w:rsidRDefault="00CB3C93" w:rsidP="00CB3C93">
      <w:pPr>
        <w:pStyle w:val="Odstavekseznama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 agonisti histaminskih receptorjev</w:t>
      </w:r>
    </w:p>
    <w:p w:rsidR="00CB3C93" w:rsidRDefault="00CB3C93" w:rsidP="00CB3C93">
      <w:pPr>
        <w:pStyle w:val="Odstavekseznama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sodijo med antidepresivna zdravila</w:t>
      </w:r>
    </w:p>
    <w:p w:rsidR="00CB3C93" w:rsidRDefault="00CB3C93" w:rsidP="00CB3C93">
      <w:pPr>
        <w:pStyle w:val="Odstavekseznama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vnašamo jih le po intravenski poti</w:t>
      </w:r>
    </w:p>
    <w:p w:rsidR="00CB3C93" w:rsidRDefault="00CB3C93" w:rsidP="00CB3C93">
      <w:pPr>
        <w:pStyle w:val="Odstavekseznama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že po </w:t>
      </w:r>
      <w:r w:rsidR="00A45668">
        <w:rPr>
          <w:rFonts w:ascii="Times New Roman" w:hAnsi="Times New Roman" w:cs="Times New Roman"/>
          <w:sz w:val="24"/>
          <w:szCs w:val="24"/>
        </w:rPr>
        <w:t>enkratnem odmirku se pojavi zasvojenost</w:t>
      </w:r>
    </w:p>
    <w:p w:rsidR="00A45668" w:rsidRPr="00FD3CBB" w:rsidRDefault="00A45668" w:rsidP="00CB3C93">
      <w:pPr>
        <w:pStyle w:val="Odstavekseznama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D3CBB">
        <w:rPr>
          <w:rFonts w:ascii="Times New Roman" w:hAnsi="Times New Roman" w:cs="Times New Roman"/>
          <w:b/>
          <w:sz w:val="24"/>
          <w:szCs w:val="24"/>
        </w:rPr>
        <w:t>začnejo učinkovati s časovnim zamikom</w:t>
      </w:r>
    </w:p>
    <w:p w:rsidR="00CB3C93" w:rsidRPr="00CB3C93" w:rsidRDefault="00CB3C93" w:rsidP="00CB3C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2C8E" w:rsidRPr="007A198A" w:rsidRDefault="00482C8E" w:rsidP="00482C8E">
      <w:pPr>
        <w:pStyle w:val="Odstavekseznama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198A">
        <w:rPr>
          <w:rFonts w:ascii="Times New Roman" w:hAnsi="Times New Roman" w:cs="Times New Roman"/>
          <w:b/>
          <w:sz w:val="24"/>
          <w:szCs w:val="24"/>
        </w:rPr>
        <w:t>Kaj ne velja za zdravila iz skupine zaviralcev angiotenzinske konvertaze (ACE inhibitorji)?</w:t>
      </w:r>
    </w:p>
    <w:p w:rsidR="00A45668" w:rsidRDefault="00A45668" w:rsidP="00A45668">
      <w:pPr>
        <w:pStyle w:val="Odstavekseznama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uporabljamo jih pri zdravljenju srčnega popuščanja</w:t>
      </w:r>
    </w:p>
    <w:p w:rsidR="00A45668" w:rsidRPr="00FD3CBB" w:rsidRDefault="00A45668" w:rsidP="00A45668">
      <w:pPr>
        <w:pStyle w:val="Odstavekseznama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D3CBB">
        <w:rPr>
          <w:rFonts w:ascii="Times New Roman" w:hAnsi="Times New Roman" w:cs="Times New Roman"/>
          <w:b/>
          <w:sz w:val="24"/>
          <w:szCs w:val="24"/>
        </w:rPr>
        <w:t>preprečujejo nastanek angiotenzina I iz renina</w:t>
      </w:r>
    </w:p>
    <w:p w:rsidR="00A45668" w:rsidRDefault="00A45668" w:rsidP="00A45668">
      <w:pPr>
        <w:pStyle w:val="Odstavekseznama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uporabljamo jih pri hipertenziji </w:t>
      </w:r>
    </w:p>
    <w:p w:rsidR="00A45668" w:rsidRDefault="009020B6" w:rsidP="00A45668">
      <w:pPr>
        <w:pStyle w:val="Odstavekseznama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preprečujejo nastanek angiotenzina II iz angiotenzina I</w:t>
      </w:r>
    </w:p>
    <w:p w:rsidR="009020B6" w:rsidRDefault="009020B6" w:rsidP="00A45668">
      <w:pPr>
        <w:pStyle w:val="Odstavekseznama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najpogostejši neželen učinek je suh kašelj</w:t>
      </w:r>
    </w:p>
    <w:p w:rsidR="00A45668" w:rsidRPr="00A45668" w:rsidRDefault="00A45668" w:rsidP="00A456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2C8E" w:rsidRPr="007A198A" w:rsidRDefault="001E68E0" w:rsidP="00482C8E">
      <w:pPr>
        <w:pStyle w:val="Odstavekseznama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198A">
        <w:rPr>
          <w:rFonts w:ascii="Times New Roman" w:hAnsi="Times New Roman" w:cs="Times New Roman"/>
          <w:b/>
          <w:sz w:val="24"/>
          <w:szCs w:val="24"/>
        </w:rPr>
        <w:t>Zakaj uporabljamo selegilin pri zdravljenju parkinsonove bolezni!</w:t>
      </w:r>
    </w:p>
    <w:p w:rsidR="009020B6" w:rsidRDefault="009020B6" w:rsidP="009020B6">
      <w:pPr>
        <w:pStyle w:val="Odstavekseznama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ker je antagonist muskarinskih receptorjev</w:t>
      </w:r>
    </w:p>
    <w:p w:rsidR="009020B6" w:rsidRDefault="009020B6" w:rsidP="009020B6">
      <w:pPr>
        <w:pStyle w:val="Odstavekseznama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ker je predstopnja v sintezi dopamina</w:t>
      </w:r>
    </w:p>
    <w:p w:rsidR="009020B6" w:rsidRPr="00FD3CBB" w:rsidRDefault="009020B6" w:rsidP="009020B6">
      <w:pPr>
        <w:pStyle w:val="Odstavekseznama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D3CBB">
        <w:rPr>
          <w:rFonts w:ascii="Times New Roman" w:hAnsi="Times New Roman" w:cs="Times New Roman"/>
          <w:b/>
          <w:sz w:val="24"/>
          <w:szCs w:val="24"/>
        </w:rPr>
        <w:t>ker zavre razgradnjo dopamina prek encima MAO-B</w:t>
      </w:r>
    </w:p>
    <w:p w:rsidR="009020B6" w:rsidRDefault="009020B6" w:rsidP="009020B6">
      <w:pPr>
        <w:pStyle w:val="Odstavekseznama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ker zavre razgradnjo dopamina prek encima COMT</w:t>
      </w:r>
    </w:p>
    <w:p w:rsidR="009020B6" w:rsidRPr="009020B6" w:rsidRDefault="009020B6" w:rsidP="009020B6">
      <w:pPr>
        <w:pStyle w:val="Odstavekseznama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ker je agonist dopaminskih receptorjev </w:t>
      </w:r>
    </w:p>
    <w:p w:rsidR="009020B6" w:rsidRPr="009020B6" w:rsidRDefault="009020B6" w:rsidP="009020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68E0" w:rsidRPr="007A198A" w:rsidRDefault="001E68E0" w:rsidP="00482C8E">
      <w:pPr>
        <w:pStyle w:val="Odstavekseznama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198A">
        <w:rPr>
          <w:rFonts w:ascii="Times New Roman" w:hAnsi="Times New Roman" w:cs="Times New Roman"/>
          <w:b/>
          <w:sz w:val="24"/>
          <w:szCs w:val="24"/>
        </w:rPr>
        <w:t xml:space="preserve">Metilprednizolon je glukokortikoid. Med stranske učinke dolgotrajne uporabe metilprednizolona sodijo: znižan krvni sladkor, motnje srčnega ritma in izguba telesne teže. </w:t>
      </w:r>
    </w:p>
    <w:p w:rsidR="00377215" w:rsidRPr="00FD3CBB" w:rsidRDefault="00377215" w:rsidP="00377215">
      <w:pPr>
        <w:pStyle w:val="Odstavekseznama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D3CBB">
        <w:rPr>
          <w:rFonts w:ascii="Times New Roman" w:hAnsi="Times New Roman" w:cs="Times New Roman"/>
          <w:b/>
          <w:sz w:val="24"/>
          <w:szCs w:val="24"/>
        </w:rPr>
        <w:t>Prva trditev je pravilna, druga nepravilna.</w:t>
      </w:r>
    </w:p>
    <w:p w:rsidR="00377215" w:rsidRDefault="00377215" w:rsidP="00377215">
      <w:pPr>
        <w:pStyle w:val="Odstavekseznama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7215">
        <w:rPr>
          <w:rFonts w:ascii="Times New Roman" w:hAnsi="Times New Roman" w:cs="Times New Roman"/>
          <w:sz w:val="24"/>
          <w:szCs w:val="24"/>
        </w:rPr>
        <w:t xml:space="preserve">Obe trditvi sta pravilni. </w:t>
      </w:r>
    </w:p>
    <w:p w:rsidR="00377215" w:rsidRDefault="00377215" w:rsidP="00377215">
      <w:pPr>
        <w:pStyle w:val="Odstavekseznama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7215">
        <w:rPr>
          <w:rFonts w:ascii="Times New Roman" w:hAnsi="Times New Roman" w:cs="Times New Roman"/>
          <w:sz w:val="24"/>
          <w:szCs w:val="24"/>
        </w:rPr>
        <w:t xml:space="preserve">Prva trditev je nepravilna, druga je pravilna. </w:t>
      </w:r>
    </w:p>
    <w:p w:rsidR="00377215" w:rsidRDefault="00377215" w:rsidP="00377215">
      <w:pPr>
        <w:pStyle w:val="Odstavekseznama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7215">
        <w:rPr>
          <w:rFonts w:ascii="Times New Roman" w:hAnsi="Times New Roman" w:cs="Times New Roman"/>
          <w:sz w:val="24"/>
          <w:szCs w:val="24"/>
        </w:rPr>
        <w:t xml:space="preserve">Obe trditvi sta nepravilni. </w:t>
      </w:r>
    </w:p>
    <w:p w:rsidR="00377215" w:rsidRPr="00377215" w:rsidRDefault="00377215" w:rsidP="00377215">
      <w:pPr>
        <w:pStyle w:val="Odstavekseznama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7215">
        <w:rPr>
          <w:rFonts w:ascii="Times New Roman" w:hAnsi="Times New Roman" w:cs="Times New Roman"/>
          <w:sz w:val="24"/>
          <w:szCs w:val="24"/>
        </w:rPr>
        <w:t xml:space="preserve">Obe trditvi sta pravilni in vzročno povezani. </w:t>
      </w:r>
    </w:p>
    <w:p w:rsidR="00377215" w:rsidRPr="00377215" w:rsidRDefault="00377215" w:rsidP="003772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68E0" w:rsidRPr="007A198A" w:rsidRDefault="001E68E0" w:rsidP="00482C8E">
      <w:pPr>
        <w:pStyle w:val="Odstavekseznama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198A">
        <w:rPr>
          <w:rFonts w:ascii="Times New Roman" w:hAnsi="Times New Roman" w:cs="Times New Roman"/>
          <w:b/>
          <w:sz w:val="24"/>
          <w:szCs w:val="24"/>
        </w:rPr>
        <w:t>Kaj velja za analgetike?</w:t>
      </w:r>
    </w:p>
    <w:p w:rsidR="009020B6" w:rsidRDefault="00280BF2" w:rsidP="009020B6">
      <w:pPr>
        <w:pStyle w:val="Odstavekseznama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eden izmed najmočnejših analgetikov je tudi penicilin</w:t>
      </w:r>
    </w:p>
    <w:p w:rsidR="00280BF2" w:rsidRDefault="00280BF2" w:rsidP="009020B6">
      <w:pPr>
        <w:pStyle w:val="Odstavekseznama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opioidni analgetiki so v rutinski uporabi pri pooperacijski bolečini </w:t>
      </w:r>
    </w:p>
    <w:p w:rsidR="00280BF2" w:rsidRDefault="00280BF2" w:rsidP="009020B6">
      <w:pPr>
        <w:pStyle w:val="Odstavekseznama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resen stranski učinek pri predoziranju paracetamola je okvara oči</w:t>
      </w:r>
    </w:p>
    <w:p w:rsidR="00280BF2" w:rsidRDefault="00280BF2" w:rsidP="009020B6">
      <w:pPr>
        <w:pStyle w:val="Odstavekseznama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vedno začnemo zdraviti s kombinacijo analgetikov</w:t>
      </w:r>
    </w:p>
    <w:p w:rsidR="00280BF2" w:rsidRPr="00FD3CBB" w:rsidRDefault="00280BF2" w:rsidP="009020B6">
      <w:pPr>
        <w:pStyle w:val="Odstavekseznama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D3CBB">
        <w:rPr>
          <w:rFonts w:ascii="Times New Roman" w:hAnsi="Times New Roman" w:cs="Times New Roman"/>
          <w:b/>
          <w:sz w:val="24"/>
          <w:szCs w:val="24"/>
        </w:rPr>
        <w:t>paracetamol deluje protibolečinsko in protivnetno</w:t>
      </w:r>
    </w:p>
    <w:p w:rsidR="009020B6" w:rsidRPr="009020B6" w:rsidRDefault="009020B6" w:rsidP="009020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68E0" w:rsidRPr="007A198A" w:rsidRDefault="001E68E0" w:rsidP="009020B6">
      <w:pPr>
        <w:pStyle w:val="Odstavekseznama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198A">
        <w:rPr>
          <w:rFonts w:ascii="Times New Roman" w:hAnsi="Times New Roman" w:cs="Times New Roman"/>
          <w:b/>
          <w:sz w:val="24"/>
          <w:szCs w:val="24"/>
        </w:rPr>
        <w:t>Kaj ne velja za biološka zdravila?</w:t>
      </w:r>
    </w:p>
    <w:p w:rsidR="006101D2" w:rsidRDefault="006101D2" w:rsidP="006101D2">
      <w:pPr>
        <w:pStyle w:val="Odstavekseznama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inzulin je eno od bioloških zdravil </w:t>
      </w:r>
    </w:p>
    <w:p w:rsidR="006101D2" w:rsidRDefault="006101D2" w:rsidP="006101D2">
      <w:pPr>
        <w:pStyle w:val="Odstavekseznama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eritropetin je biološko zdravilo</w:t>
      </w:r>
    </w:p>
    <w:p w:rsidR="006101D2" w:rsidRDefault="006101D2" w:rsidP="006101D2">
      <w:pPr>
        <w:pStyle w:val="Odstavekseznama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običajno gre za zdravila, proizvedena z biotehnološkimi postopki</w:t>
      </w:r>
    </w:p>
    <w:p w:rsidR="006101D2" w:rsidRPr="00FD3CBB" w:rsidRDefault="006101D2" w:rsidP="006101D2">
      <w:pPr>
        <w:pStyle w:val="Odstavekseznama"/>
        <w:numPr>
          <w:ilvl w:val="0"/>
          <w:numId w:val="10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D3CBB">
        <w:rPr>
          <w:rFonts w:ascii="Times New Roman" w:hAnsi="Times New Roman" w:cs="Times New Roman"/>
          <w:b/>
          <w:sz w:val="24"/>
          <w:szCs w:val="24"/>
        </w:rPr>
        <w:t>so zdravila brez neželenih učinkov</w:t>
      </w:r>
    </w:p>
    <w:p w:rsidR="006101D2" w:rsidRPr="006101D2" w:rsidRDefault="006101D2" w:rsidP="006101D2">
      <w:pPr>
        <w:pStyle w:val="Odstavekseznama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večinoma gre za zdravila, ki jih uporabljamo v obliki injekcij </w:t>
      </w:r>
    </w:p>
    <w:p w:rsidR="006101D2" w:rsidRPr="006101D2" w:rsidRDefault="006101D2" w:rsidP="006101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68E0" w:rsidRPr="007A198A" w:rsidRDefault="001E68E0" w:rsidP="00482C8E">
      <w:pPr>
        <w:pStyle w:val="Odstavekseznama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198A">
        <w:rPr>
          <w:rFonts w:ascii="Times New Roman" w:hAnsi="Times New Roman" w:cs="Times New Roman"/>
          <w:b/>
          <w:sz w:val="24"/>
          <w:szCs w:val="24"/>
        </w:rPr>
        <w:t>Katera zdravila povzročajo bronhodilatacijo?</w:t>
      </w:r>
    </w:p>
    <w:p w:rsidR="006101D2" w:rsidRDefault="007D007B" w:rsidP="006101D2">
      <w:pPr>
        <w:pStyle w:val="Odstavekseznama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agonisti α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receptorjev, agonisti ß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receptorjev, glukokortikoidi</w:t>
      </w:r>
    </w:p>
    <w:p w:rsidR="007D007B" w:rsidRDefault="007D007B" w:rsidP="006101D2">
      <w:pPr>
        <w:pStyle w:val="Odstavekseznama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antagonisti muskarinskih receptorjev, nesteroidni antirevmatiki in agonisti ß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receptorjev</w:t>
      </w:r>
    </w:p>
    <w:p w:rsidR="007D007B" w:rsidRDefault="007D007B" w:rsidP="006101D2">
      <w:pPr>
        <w:pStyle w:val="Odstavekseznama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antagonisti muskarinskih receptorjev, glukokortikoidi in agonisti ß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receptorjev</w:t>
      </w:r>
    </w:p>
    <w:p w:rsidR="007D007B" w:rsidRPr="00FD3CBB" w:rsidRDefault="007D007B" w:rsidP="006101D2">
      <w:pPr>
        <w:pStyle w:val="Odstavekseznama"/>
        <w:numPr>
          <w:ilvl w:val="0"/>
          <w:numId w:val="1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D3CBB">
        <w:rPr>
          <w:rFonts w:ascii="Times New Roman" w:hAnsi="Times New Roman" w:cs="Times New Roman"/>
          <w:b/>
          <w:sz w:val="24"/>
          <w:szCs w:val="24"/>
        </w:rPr>
        <w:t>antagonisti muskarinskih receptorjev, agonisti ß</w:t>
      </w:r>
      <w:r w:rsidRPr="00FD3CBB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FD3CBB">
        <w:rPr>
          <w:rFonts w:ascii="Times New Roman" w:hAnsi="Times New Roman" w:cs="Times New Roman"/>
          <w:b/>
          <w:sz w:val="24"/>
          <w:szCs w:val="24"/>
        </w:rPr>
        <w:t xml:space="preserve"> receptorjev, inhibitorji fosfodiesteraze </w:t>
      </w:r>
    </w:p>
    <w:p w:rsidR="007D007B" w:rsidRDefault="00B344EC" w:rsidP="006101D2">
      <w:pPr>
        <w:pStyle w:val="Odstavekseznama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agonisti muskarinskih receptorjev, inhibitorji fosfodiesteraze in agonisti ß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receptorjev</w:t>
      </w:r>
    </w:p>
    <w:p w:rsidR="006B1D70" w:rsidRDefault="006B1D70" w:rsidP="006B1D70">
      <w:pPr>
        <w:pStyle w:val="Odstavekseznama"/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Pr="00FF73DC" w:rsidRDefault="006B1D70" w:rsidP="006B1D70">
      <w:pPr>
        <w:pStyle w:val="Odstavekseznama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F73DC">
        <w:rPr>
          <w:rFonts w:ascii="Times New Roman" w:hAnsi="Times New Roman" w:cs="Times New Roman"/>
          <w:b/>
          <w:sz w:val="24"/>
          <w:szCs w:val="24"/>
        </w:rPr>
        <w:t xml:space="preserve">Opredelite izraz »farmakološki receptor«. </w:t>
      </w:r>
    </w:p>
    <w:p w:rsidR="006B1D70" w:rsidRPr="00FF73DC" w:rsidRDefault="006B1D70" w:rsidP="006B1D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73DC">
        <w:rPr>
          <w:rFonts w:ascii="Calibri" w:hAnsi="Calibri" w:cs="Calibri"/>
          <w:bCs/>
          <w:u w:val="single"/>
        </w:rPr>
        <w:t xml:space="preserve">Receptorji za endogene prenašalce (farmakološki receptorji) </w:t>
      </w:r>
    </w:p>
    <w:p w:rsidR="006B1D70" w:rsidRPr="002929A0" w:rsidRDefault="006B1D70" w:rsidP="006B1D70">
      <w:pPr>
        <w:pStyle w:val="Default"/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r w:rsidRPr="00E22434">
        <w:rPr>
          <w:rFonts w:ascii="Calibri" w:hAnsi="Calibri" w:cs="Calibri"/>
          <w:sz w:val="22"/>
          <w:szCs w:val="22"/>
        </w:rPr>
        <w:t xml:space="preserve">Ta vrsta receptorjev je najpogosteje povezana z učinkom zdravil, bodisi da ta delujejo na receptorje neposredno ali pa spremenijo njihovo delovanje na posreden način. </w:t>
      </w:r>
    </w:p>
    <w:p w:rsidR="006B1D70" w:rsidRPr="00E22434" w:rsidRDefault="006B1D70" w:rsidP="006B1D70">
      <w:pPr>
        <w:pStyle w:val="Default"/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r w:rsidRPr="00E22434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E22434">
        <w:rPr>
          <w:rFonts w:ascii="Calibri" w:hAnsi="Calibri" w:cs="Calibri"/>
          <w:sz w:val="22"/>
          <w:szCs w:val="22"/>
        </w:rPr>
        <w:t xml:space="preserve">Največkrat so v celični membrani, lahko pa so tudi v citoplazmi ali v jedru. </w:t>
      </w:r>
    </w:p>
    <w:p w:rsidR="006B1D70" w:rsidRPr="002929A0" w:rsidRDefault="006B1D70" w:rsidP="006B1D70">
      <w:pPr>
        <w:pStyle w:val="Odstavekseznama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6FCD">
        <w:rPr>
          <w:rFonts w:cs="Calibri"/>
        </w:rPr>
        <w:t xml:space="preserve">S temi receptorji se ukvarja veliko farmakoloških raziskav. </w:t>
      </w:r>
    </w:p>
    <w:p w:rsidR="006B1D70" w:rsidRPr="002929A0" w:rsidRDefault="006B1D70" w:rsidP="006B1D70">
      <w:pPr>
        <w:pStyle w:val="Odstavekseznama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6FCD">
        <w:t xml:space="preserve">Odkrivajo vedno nove podtipe, njihovo strukturo in delovanje. </w:t>
      </w:r>
    </w:p>
    <w:p w:rsidR="006B1D70" w:rsidRPr="002929A0" w:rsidRDefault="006B1D70" w:rsidP="006B1D70">
      <w:pPr>
        <w:pStyle w:val="Odstavekseznama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6FCD">
        <w:t>To pa pot v sintezo novih in vse bolj selektivnih zdravil.</w:t>
      </w:r>
    </w:p>
    <w:p w:rsidR="006B1D70" w:rsidRDefault="006B1D70" w:rsidP="006B1D70">
      <w:pPr>
        <w:pStyle w:val="Odstavekseznama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6B1D70" w:rsidRPr="00FF73DC" w:rsidRDefault="006B1D70" w:rsidP="006B1D70">
      <w:pPr>
        <w:pStyle w:val="Odstavekseznama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F73DC">
        <w:rPr>
          <w:rFonts w:ascii="Times New Roman" w:hAnsi="Times New Roman" w:cs="Times New Roman"/>
          <w:b/>
          <w:sz w:val="24"/>
          <w:szCs w:val="24"/>
        </w:rPr>
        <w:t>Kaj je to »antagonist«?</w:t>
      </w:r>
    </w:p>
    <w:p w:rsidR="006B1D70" w:rsidRPr="00EB66F4" w:rsidRDefault="006B1D70" w:rsidP="006B1D70">
      <w:pPr>
        <w:pStyle w:val="Odstavekseznama"/>
        <w:numPr>
          <w:ilvl w:val="0"/>
          <w:numId w:val="34"/>
        </w:numPr>
        <w:spacing w:after="0"/>
        <w:jc w:val="both"/>
        <w:rPr>
          <w:rFonts w:cs="Calibri"/>
          <w:color w:val="000000"/>
          <w:lang w:val="en-US"/>
        </w:rPr>
      </w:pPr>
      <w:r w:rsidRPr="001472FC">
        <w:rPr>
          <w:rFonts w:cs="Calibri"/>
          <w:color w:val="000000"/>
          <w:lang w:val="en-US"/>
        </w:rPr>
        <w:t xml:space="preserve">Antagonist je snov, ki ima afiniteto za receptor, se nanj veže, vendar </w:t>
      </w:r>
      <w:r w:rsidRPr="001472FC">
        <w:rPr>
          <w:rFonts w:cs="Calibri"/>
          <w:b/>
          <w:color w:val="000000"/>
          <w:lang w:val="en-US"/>
        </w:rPr>
        <w:t>NE</w:t>
      </w:r>
      <w:r w:rsidRPr="001472FC">
        <w:rPr>
          <w:rFonts w:cs="Calibri"/>
          <w:color w:val="000000"/>
          <w:lang w:val="en-US"/>
        </w:rPr>
        <w:t xml:space="preserve"> povzroči učinka.</w:t>
      </w:r>
    </w:p>
    <w:p w:rsidR="006B1D70" w:rsidRPr="001472FC" w:rsidRDefault="006B1D70" w:rsidP="006B1D70">
      <w:pPr>
        <w:pStyle w:val="Odstavekseznama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472FC">
        <w:rPr>
          <w:rFonts w:eastAsia="+mn-ea" w:cs="Calibri"/>
          <w:u w:val="single"/>
        </w:rPr>
        <w:t>Tipi antagonista</w:t>
      </w:r>
      <w:r w:rsidRPr="00E7731C">
        <w:sym w:font="Wingdings" w:char="F0E0"/>
      </w:r>
      <w:r w:rsidRPr="001472FC">
        <w:rPr>
          <w:rFonts w:eastAsia="+mn-ea" w:cs="Calibri"/>
        </w:rPr>
        <w:t>kemični antagonizem</w:t>
      </w:r>
      <w:r w:rsidRPr="001472FC">
        <w:rPr>
          <w:rFonts w:cs="Calibri"/>
        </w:rPr>
        <w:t xml:space="preserve">, </w:t>
      </w:r>
      <w:r w:rsidRPr="001472FC">
        <w:rPr>
          <w:rFonts w:eastAsia="+mn-ea" w:cs="Calibri"/>
        </w:rPr>
        <w:t>farmakokinetični antagonizem, fiziološki antagonizem,  Kompetitivni antagonizem – blokada receptorja, nekompetitivni antagonizem, npr. blokada receptor-efektorskega sistema</w:t>
      </w:r>
    </w:p>
    <w:p w:rsidR="006B1D70" w:rsidRDefault="006B1D70" w:rsidP="006B1D70">
      <w:pPr>
        <w:pStyle w:val="Odstavekseznama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6B1D70" w:rsidRPr="0080291E" w:rsidRDefault="006B1D70" w:rsidP="006B1D70">
      <w:pPr>
        <w:pStyle w:val="Odstavekseznama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0291E">
        <w:rPr>
          <w:rFonts w:ascii="Times New Roman" w:hAnsi="Times New Roman" w:cs="Times New Roman"/>
          <w:b/>
          <w:sz w:val="24"/>
          <w:szCs w:val="24"/>
        </w:rPr>
        <w:t>Navedite, katere procese obsega farmakokinetika.</w:t>
      </w:r>
    </w:p>
    <w:p w:rsidR="006B1D70" w:rsidRPr="00F87B5D" w:rsidRDefault="006B1D70" w:rsidP="006B1D70">
      <w:pPr>
        <w:pStyle w:val="Odstavekseznama"/>
        <w:numPr>
          <w:ilvl w:val="0"/>
          <w:numId w:val="35"/>
        </w:numPr>
        <w:spacing w:after="0"/>
        <w:jc w:val="both"/>
        <w:rPr>
          <w:rFonts w:cs="Calibri"/>
        </w:rPr>
      </w:pPr>
      <w:r w:rsidRPr="00F87B5D">
        <w:rPr>
          <w:rFonts w:cs="Calibri"/>
        </w:rPr>
        <w:t xml:space="preserve">Farmakokinetika pomeni delovanje </w:t>
      </w:r>
      <w:r w:rsidRPr="00F87B5D">
        <w:rPr>
          <w:rFonts w:cs="Calibri"/>
          <w:b/>
        </w:rPr>
        <w:t>telesa</w:t>
      </w:r>
      <w:r w:rsidRPr="00F87B5D">
        <w:rPr>
          <w:rFonts w:cs="Calibri"/>
        </w:rPr>
        <w:t xml:space="preserve"> </w:t>
      </w:r>
      <w:r w:rsidRPr="00F87B5D">
        <w:rPr>
          <w:rFonts w:cs="Calibri"/>
          <w:b/>
        </w:rPr>
        <w:t>na zdravilo</w:t>
      </w:r>
      <w:r w:rsidRPr="00F87B5D">
        <w:rPr>
          <w:rFonts w:cs="Calibri"/>
        </w:rPr>
        <w:t xml:space="preserve"> in se deli na 4 faze:</w:t>
      </w:r>
    </w:p>
    <w:p w:rsidR="006B1D70" w:rsidRDefault="006B1D70" w:rsidP="006B1D70">
      <w:pPr>
        <w:tabs>
          <w:tab w:val="left" w:pos="6549"/>
        </w:tabs>
        <w:spacing w:after="0"/>
        <w:jc w:val="both"/>
        <w:rPr>
          <w:rFonts w:cs="Calibri"/>
          <w:u w:val="single"/>
        </w:rPr>
      </w:pPr>
      <w:r w:rsidRPr="00F87B5D">
        <w:rPr>
          <w:rFonts w:cs="Calibri"/>
          <w:u w:val="single"/>
        </w:rPr>
        <w:t>absorbcija, distirbucija, metabolizem, eliminacija.</w:t>
      </w:r>
    </w:p>
    <w:p w:rsidR="006B1D70" w:rsidRPr="00A808B0" w:rsidRDefault="006B1D70" w:rsidP="006B1D70">
      <w:pPr>
        <w:tabs>
          <w:tab w:val="left" w:pos="6549"/>
        </w:tabs>
        <w:spacing w:after="0"/>
        <w:jc w:val="both"/>
        <w:rPr>
          <w:rFonts w:cs="Calibri"/>
          <w:u w:val="single"/>
        </w:rPr>
      </w:pPr>
    </w:p>
    <w:p w:rsidR="006B1D70" w:rsidRDefault="006B1D70" w:rsidP="006B1D70">
      <w:pPr>
        <w:pStyle w:val="Odstavekseznama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6B1D70" w:rsidRPr="0080291E" w:rsidRDefault="006B1D70" w:rsidP="006B1D70">
      <w:pPr>
        <w:pStyle w:val="Odstavekseznama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0291E">
        <w:rPr>
          <w:rFonts w:ascii="Times New Roman" w:hAnsi="Times New Roman" w:cs="Times New Roman"/>
          <w:b/>
          <w:sz w:val="24"/>
          <w:szCs w:val="24"/>
        </w:rPr>
        <w:t xml:space="preserve">Kaj je to absorpcija? Kakšne poti vnosa zdravil poznate? </w:t>
      </w:r>
    </w:p>
    <w:p w:rsidR="006B1D70" w:rsidRPr="0080291E" w:rsidRDefault="006B1D70" w:rsidP="006B1D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cs="Calibri"/>
          <w:color w:val="000000"/>
          <w:lang w:val="en-US"/>
        </w:rPr>
        <w:t xml:space="preserve">To je prehajanje </w:t>
      </w:r>
      <w:r w:rsidRPr="004F6B0C">
        <w:rPr>
          <w:rFonts w:cs="Calibri"/>
          <w:b/>
          <w:color w:val="000000"/>
          <w:lang w:val="en-US"/>
        </w:rPr>
        <w:t>zdravila od mesta aplikacije skozi membrane v kri</w:t>
      </w:r>
      <w:r>
        <w:rPr>
          <w:rFonts w:cs="Calibri"/>
          <w:color w:val="000000"/>
          <w:lang w:val="en-US"/>
        </w:rPr>
        <w:t xml:space="preserve">. </w:t>
      </w:r>
      <w:r w:rsidRPr="00704EEB">
        <w:rPr>
          <w:rFonts w:cs="Calibri"/>
          <w:color w:val="000000"/>
          <w:lang w:val="en-US"/>
        </w:rPr>
        <w:t>Zdravilo prehaja skoz celično membrano z pasivno difuzijo, olajš</w:t>
      </w:r>
      <w:r>
        <w:rPr>
          <w:rFonts w:cs="Calibri"/>
          <w:color w:val="000000"/>
          <w:lang w:val="en-US"/>
        </w:rPr>
        <w:t>ano difuzijo, aktivnim transpor</w:t>
      </w:r>
      <w:r w:rsidRPr="00704EEB">
        <w:rPr>
          <w:rFonts w:cs="Calibri"/>
          <w:color w:val="000000"/>
          <w:lang w:val="en-US"/>
        </w:rPr>
        <w:t>tom ali endocitozo. Na prehajanje zdravila skozi celično membrano vpliva topnost zdravila v maščobah, velikost molekule in naboj molekule. Na absorbcijo iz prebavil vpliva gibanje prebavil, pretok krvi, velikost delcev in fizikalno-kemijski dejavniki. Zdravilo preide v kri</w:t>
      </w:r>
      <w:r>
        <w:rPr>
          <w:rFonts w:cs="Calibri"/>
          <w:color w:val="000000"/>
          <w:lang w:val="en-US"/>
        </w:rPr>
        <w:t xml:space="preserve"> </w:t>
      </w:r>
      <w:r w:rsidRPr="00704EEB">
        <w:rPr>
          <w:rFonts w:cs="Calibri"/>
          <w:color w:val="000000"/>
          <w:lang w:val="en-US"/>
        </w:rPr>
        <w:t>po 1-3 urah.</w:t>
      </w:r>
    </w:p>
    <w:p w:rsidR="006B1D70" w:rsidRPr="0080291E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Pr="00CE67E1" w:rsidRDefault="006B1D70" w:rsidP="006B1D70">
      <w:pPr>
        <w:pStyle w:val="Odstavekseznama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E67E1">
        <w:rPr>
          <w:rFonts w:ascii="Times New Roman" w:hAnsi="Times New Roman" w:cs="Times New Roman"/>
          <w:b/>
          <w:sz w:val="24"/>
          <w:szCs w:val="24"/>
        </w:rPr>
        <w:t xml:space="preserve">Preko katerih receptorjev deluje adrenalin? </w:t>
      </w:r>
    </w:p>
    <w:p w:rsidR="006B1D70" w:rsidRPr="00B31103" w:rsidRDefault="006B1D70" w:rsidP="006B1D70">
      <w:pPr>
        <w:spacing w:after="0"/>
        <w:jc w:val="both"/>
        <w:rPr>
          <w:rFonts w:cs="Calibri"/>
        </w:rPr>
      </w:pPr>
      <w:r w:rsidRPr="00B31103">
        <w:rPr>
          <w:rFonts w:cs="Calibri"/>
        </w:rPr>
        <w:t>Adrenalin je agonist α in β adrenergičnih receptorjev.</w:t>
      </w:r>
    </w:p>
    <w:p w:rsidR="006B1D70" w:rsidRPr="00E22434" w:rsidRDefault="006B1D70" w:rsidP="006B1D70">
      <w:pPr>
        <w:pStyle w:val="Odstavekseznama"/>
        <w:numPr>
          <w:ilvl w:val="0"/>
          <w:numId w:val="36"/>
        </w:numPr>
        <w:spacing w:after="0" w:line="240" w:lineRule="auto"/>
        <w:jc w:val="both"/>
        <w:rPr>
          <w:rFonts w:ascii="Calibri" w:hAnsi="Calibri" w:cs="Calibri"/>
        </w:rPr>
      </w:pPr>
      <w:r w:rsidRPr="00E22434">
        <w:rPr>
          <w:rFonts w:ascii="Calibri" w:hAnsi="Calibri" w:cs="Calibri"/>
        </w:rPr>
        <w:t xml:space="preserve">Preko </w:t>
      </w:r>
      <w:r w:rsidRPr="00E22434">
        <w:rPr>
          <w:rFonts w:ascii="Calibri" w:hAnsi="Calibri" w:cs="Calibri"/>
          <w:b/>
        </w:rPr>
        <w:t>adrenergičnih α</w:t>
      </w:r>
      <w:r w:rsidRPr="00E22434">
        <w:rPr>
          <w:rFonts w:ascii="Calibri" w:hAnsi="Calibri" w:cs="Calibri"/>
        </w:rPr>
        <w:t xml:space="preserve"> receptorjev zviša RR in zmanjša angioedem.</w:t>
      </w:r>
    </w:p>
    <w:p w:rsidR="006B1D70" w:rsidRPr="00E22434" w:rsidRDefault="006B1D70" w:rsidP="006B1D70">
      <w:pPr>
        <w:pStyle w:val="Odstavekseznama"/>
        <w:numPr>
          <w:ilvl w:val="0"/>
          <w:numId w:val="36"/>
        </w:numPr>
        <w:spacing w:after="0" w:line="240" w:lineRule="auto"/>
        <w:jc w:val="both"/>
        <w:rPr>
          <w:rFonts w:ascii="Calibri" w:hAnsi="Calibri" w:cs="Calibri"/>
        </w:rPr>
      </w:pPr>
      <w:r w:rsidRPr="00E22434">
        <w:rPr>
          <w:rFonts w:ascii="Calibri" w:hAnsi="Calibri" w:cs="Calibri"/>
        </w:rPr>
        <w:t xml:space="preserve">Preko </w:t>
      </w:r>
      <w:r w:rsidRPr="00E22434">
        <w:rPr>
          <w:rFonts w:ascii="Calibri" w:hAnsi="Calibri" w:cs="Calibri"/>
          <w:b/>
        </w:rPr>
        <w:t>adrenergičnih β1</w:t>
      </w:r>
      <w:r w:rsidRPr="00E22434">
        <w:rPr>
          <w:rFonts w:ascii="Calibri" w:hAnsi="Calibri" w:cs="Calibri"/>
        </w:rPr>
        <w:t xml:space="preserve"> receptorjev poviša srčno frekvenco in poveča moč srca.</w:t>
      </w:r>
    </w:p>
    <w:p w:rsidR="006B1D70" w:rsidRPr="00E22434" w:rsidRDefault="006B1D70" w:rsidP="006B1D70">
      <w:pPr>
        <w:pStyle w:val="Odstavekseznama"/>
        <w:numPr>
          <w:ilvl w:val="0"/>
          <w:numId w:val="36"/>
        </w:numPr>
        <w:spacing w:after="0" w:line="240" w:lineRule="auto"/>
        <w:jc w:val="both"/>
        <w:rPr>
          <w:rFonts w:ascii="Calibri" w:hAnsi="Calibri" w:cs="Calibri"/>
        </w:rPr>
      </w:pPr>
      <w:r w:rsidRPr="00E22434">
        <w:rPr>
          <w:rFonts w:ascii="Calibri" w:hAnsi="Calibri" w:cs="Calibri"/>
        </w:rPr>
        <w:t xml:space="preserve">Preko </w:t>
      </w:r>
      <w:r w:rsidRPr="00E22434">
        <w:rPr>
          <w:rFonts w:ascii="Calibri" w:hAnsi="Calibri" w:cs="Calibri"/>
          <w:b/>
        </w:rPr>
        <w:t>adrenergičnih β2</w:t>
      </w:r>
      <w:r w:rsidRPr="00E22434">
        <w:rPr>
          <w:rFonts w:ascii="Calibri" w:hAnsi="Calibri" w:cs="Calibri"/>
        </w:rPr>
        <w:t xml:space="preserve"> receptorjev povzroči bronhodilatacijo.</w:t>
      </w:r>
    </w:p>
    <w:p w:rsidR="006B1D70" w:rsidRPr="00CE67E1" w:rsidRDefault="006B1D70" w:rsidP="006B1D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22434">
        <w:rPr>
          <w:rFonts w:ascii="Calibri" w:hAnsi="Calibri" w:cs="Calibri"/>
        </w:rPr>
        <w:t xml:space="preserve">Povečanje </w:t>
      </w:r>
      <w:r w:rsidRPr="00E22434">
        <w:rPr>
          <w:rFonts w:ascii="Calibri" w:hAnsi="Calibri" w:cs="Calibri"/>
          <w:b/>
        </w:rPr>
        <w:t>koncentracije cAMP</w:t>
      </w:r>
      <w:r w:rsidRPr="00E22434">
        <w:rPr>
          <w:rFonts w:ascii="Calibri" w:hAnsi="Calibri" w:cs="Calibri"/>
        </w:rPr>
        <w:t xml:space="preserve"> v mastocitu zmanjša sprošč</w:t>
      </w:r>
      <w:r>
        <w:rPr>
          <w:rFonts w:ascii="Calibri" w:hAnsi="Calibri" w:cs="Calibri"/>
        </w:rPr>
        <w:t>anje mediatorjev anafilaksije.</w:t>
      </w:r>
    </w:p>
    <w:p w:rsidR="006B1D70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Pr="00CE67E1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Pr="00CD5C4B" w:rsidRDefault="006B1D70" w:rsidP="006B1D70">
      <w:pPr>
        <w:pStyle w:val="Odstavekseznama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D5C4B">
        <w:rPr>
          <w:rFonts w:ascii="Times New Roman" w:hAnsi="Times New Roman" w:cs="Times New Roman"/>
          <w:b/>
          <w:sz w:val="24"/>
          <w:szCs w:val="24"/>
        </w:rPr>
        <w:t>Kakšne lastnosti mora imeti snov, da lahko pride v osrednje živčevje?</w:t>
      </w:r>
    </w:p>
    <w:p w:rsidR="006B1D70" w:rsidRPr="00CD5C4B" w:rsidRDefault="006B1D70" w:rsidP="006B1D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t>Lipidotopnost- da lahko prehaja skozi krvno-možgansko bariero (=hematoencefalna bariera).</w:t>
      </w:r>
    </w:p>
    <w:p w:rsidR="006B1D70" w:rsidRDefault="006B1D70" w:rsidP="006B1D70">
      <w:pPr>
        <w:pStyle w:val="Odstavekseznama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6B1D70" w:rsidRPr="00413272" w:rsidRDefault="006B1D70" w:rsidP="006B1D70">
      <w:pPr>
        <w:pStyle w:val="Odstavekseznama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13272">
        <w:rPr>
          <w:rFonts w:ascii="Times New Roman" w:hAnsi="Times New Roman" w:cs="Times New Roman"/>
          <w:b/>
          <w:sz w:val="24"/>
          <w:szCs w:val="24"/>
        </w:rPr>
        <w:t>Kakšni so možni načini vnosa opioidnih analgetikov?</w:t>
      </w:r>
    </w:p>
    <w:p w:rsidR="006B1D70" w:rsidRPr="00413272" w:rsidRDefault="006B1D70" w:rsidP="006B1D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413272">
        <w:rPr>
          <w:rFonts w:ascii="Times New Roman" w:hAnsi="Times New Roman" w:cs="Times New Roman"/>
          <w:sz w:val="24"/>
          <w:szCs w:val="24"/>
        </w:rPr>
        <w:t>ožni vnosi opioidnih analgetikov so parenteralno</w:t>
      </w:r>
      <w:r>
        <w:rPr>
          <w:rFonts w:ascii="Times New Roman" w:hAnsi="Times New Roman" w:cs="Times New Roman"/>
          <w:sz w:val="24"/>
          <w:szCs w:val="24"/>
        </w:rPr>
        <w:t xml:space="preserve"> (morfij) ali pa tudi oralno (</w:t>
      </w:r>
      <w:r w:rsidRPr="00413272">
        <w:rPr>
          <w:rFonts w:ascii="Times New Roman" w:hAnsi="Times New Roman" w:cs="Times New Roman"/>
          <w:sz w:val="24"/>
          <w:szCs w:val="24"/>
        </w:rPr>
        <w:t>metadon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6B1D70" w:rsidRDefault="006B1D70" w:rsidP="006B1D70">
      <w:pPr>
        <w:pStyle w:val="Odstavekseznama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6B1D70" w:rsidRPr="00397DED" w:rsidRDefault="006B1D70" w:rsidP="006B1D70">
      <w:pPr>
        <w:pStyle w:val="Odstavekseznama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97DED">
        <w:rPr>
          <w:rFonts w:ascii="Times New Roman" w:hAnsi="Times New Roman" w:cs="Times New Roman"/>
          <w:b/>
          <w:sz w:val="24"/>
          <w:szCs w:val="24"/>
        </w:rPr>
        <w:t xml:space="preserve">Utemeljite zakaj uporaba antibiotikov ni smiselna pri navadnem prehladu. </w:t>
      </w:r>
    </w:p>
    <w:p w:rsidR="006B1D70" w:rsidRPr="008A38AE" w:rsidRDefault="006B1D70" w:rsidP="006B1D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1A5E">
        <w:rPr>
          <w:rFonts w:cs="Calibri"/>
        </w:rPr>
        <w:t xml:space="preserve">Ker antibiotiki delujejo </w:t>
      </w:r>
      <w:r w:rsidRPr="004B6846">
        <w:rPr>
          <w:rFonts w:cs="Calibri"/>
          <w:b/>
        </w:rPr>
        <w:t>na bakterije</w:t>
      </w:r>
      <w:r w:rsidRPr="00061A5E">
        <w:rPr>
          <w:rFonts w:cs="Calibri"/>
        </w:rPr>
        <w:t xml:space="preserve"> in so v primeru virusnega obolenja brez učinka.</w:t>
      </w:r>
    </w:p>
    <w:p w:rsidR="006B1D70" w:rsidRDefault="006B1D70" w:rsidP="006B1D70">
      <w:pPr>
        <w:pStyle w:val="Odstavekseznama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6B1D70" w:rsidRPr="004C6FFC" w:rsidRDefault="006B1D70" w:rsidP="006B1D70">
      <w:pPr>
        <w:pStyle w:val="Odstavekseznama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C6FFC">
        <w:rPr>
          <w:rFonts w:ascii="Times New Roman" w:hAnsi="Times New Roman" w:cs="Times New Roman"/>
          <w:b/>
          <w:sz w:val="24"/>
          <w:szCs w:val="24"/>
        </w:rPr>
        <w:t>Kdaj uporabljamo zdravila, ki vplivajo na strjevanje krvi?</w:t>
      </w:r>
    </w:p>
    <w:p w:rsidR="006B1D70" w:rsidRPr="004C6FFC" w:rsidRDefault="006B1D70" w:rsidP="006B1D70">
      <w:pPr>
        <w:pStyle w:val="Brezrazmikov"/>
      </w:pPr>
      <w:r>
        <w:t>Im</w:t>
      </w:r>
      <w:r w:rsidRPr="004C6FFC">
        <w:t>amo 3 vrste: antiagregacijska, antikoagulacijska in fibrinolitiki.</w:t>
      </w:r>
    </w:p>
    <w:p w:rsidR="006B1D70" w:rsidRPr="004C6FFC" w:rsidRDefault="006B1D70" w:rsidP="006B1D70">
      <w:pPr>
        <w:pStyle w:val="Brezrazmikov"/>
        <w:rPr>
          <w:b/>
        </w:rPr>
      </w:pPr>
      <w:r w:rsidRPr="004C6FFC">
        <w:rPr>
          <w:b/>
        </w:rPr>
        <w:t>Antiagregacijska:</w:t>
      </w:r>
    </w:p>
    <w:p w:rsidR="006B1D70" w:rsidRPr="004C6FFC" w:rsidRDefault="006B1D70" w:rsidP="006B1D70">
      <w:pPr>
        <w:pStyle w:val="Brezrazmikov"/>
      </w:pPr>
      <w:r w:rsidRPr="004C6FFC">
        <w:t>-akutni miokardni infarkt</w:t>
      </w:r>
    </w:p>
    <w:p w:rsidR="006B1D70" w:rsidRPr="004C6FFC" w:rsidRDefault="006B1D70" w:rsidP="006B1D70">
      <w:pPr>
        <w:pStyle w:val="Brezrazmikov"/>
      </w:pPr>
      <w:r w:rsidRPr="004C6FFC">
        <w:lastRenderedPageBreak/>
        <w:t>-ishemična srčna bolezen</w:t>
      </w:r>
    </w:p>
    <w:p w:rsidR="006B1D70" w:rsidRPr="004C6FFC" w:rsidRDefault="006B1D70" w:rsidP="006B1D70">
      <w:pPr>
        <w:pStyle w:val="Brezrazmikov"/>
      </w:pPr>
      <w:r w:rsidRPr="004C6FFC">
        <w:t>-po vstavitvi koronarnih bypassov</w:t>
      </w:r>
    </w:p>
    <w:p w:rsidR="006B1D70" w:rsidRPr="004C6FFC" w:rsidRDefault="006B1D70" w:rsidP="006B1D70">
      <w:pPr>
        <w:pStyle w:val="Brezrazmikov"/>
      </w:pPr>
      <w:r w:rsidRPr="004C6FFC">
        <w:t>-po vstavitvi žilnih opornic</w:t>
      </w:r>
    </w:p>
    <w:p w:rsidR="006B1D70" w:rsidRPr="004C6FFC" w:rsidRDefault="006B1D70" w:rsidP="006B1D70">
      <w:pPr>
        <w:pStyle w:val="Brezrazmikov"/>
      </w:pPr>
      <w:r w:rsidRPr="004C6FFC">
        <w:t>-po ishemičnih</w:t>
      </w:r>
      <w:r>
        <w:t xml:space="preserve"> dogodkih v centralnem živčevju</w:t>
      </w:r>
    </w:p>
    <w:p w:rsidR="006B1D70" w:rsidRPr="004C6FFC" w:rsidRDefault="006B1D70" w:rsidP="006B1D70">
      <w:pPr>
        <w:pStyle w:val="Brezrazmikov"/>
        <w:rPr>
          <w:b/>
        </w:rPr>
      </w:pPr>
      <w:r w:rsidRPr="004C6FFC">
        <w:rPr>
          <w:b/>
        </w:rPr>
        <w:t>antikoagulacijska:</w:t>
      </w:r>
    </w:p>
    <w:p w:rsidR="006B1D70" w:rsidRPr="004C6FFC" w:rsidRDefault="006B1D70" w:rsidP="006B1D70">
      <w:pPr>
        <w:pStyle w:val="Brezrazmikov"/>
      </w:pPr>
      <w:r w:rsidRPr="004C6FFC">
        <w:t>-globoka venska tromboza</w:t>
      </w:r>
    </w:p>
    <w:p w:rsidR="006B1D70" w:rsidRPr="004C6FFC" w:rsidRDefault="006B1D70" w:rsidP="006B1D70">
      <w:pPr>
        <w:pStyle w:val="Brezrazmikov"/>
      </w:pPr>
      <w:r w:rsidRPr="004C6FFC">
        <w:t>-pljučna embolija</w:t>
      </w:r>
    </w:p>
    <w:p w:rsidR="006B1D70" w:rsidRPr="004C6FFC" w:rsidRDefault="006B1D70" w:rsidP="006B1D70">
      <w:pPr>
        <w:pStyle w:val="Brezrazmikov"/>
      </w:pPr>
      <w:r w:rsidRPr="004C6FFC">
        <w:t>-atrijska fibrilacija</w:t>
      </w:r>
    </w:p>
    <w:p w:rsidR="006B1D70" w:rsidRPr="004C6FFC" w:rsidRDefault="006B1D70" w:rsidP="006B1D70">
      <w:pPr>
        <w:pStyle w:val="Brezrazmikov"/>
      </w:pPr>
      <w:r w:rsidRPr="004C6FFC">
        <w:t>-bolniki z umetnimi srčnimi zaklopkami</w:t>
      </w:r>
    </w:p>
    <w:p w:rsidR="006B1D70" w:rsidRPr="004C6FFC" w:rsidRDefault="006B1D70" w:rsidP="006B1D70">
      <w:pPr>
        <w:pStyle w:val="Brezrazmikov"/>
      </w:pPr>
      <w:r w:rsidRPr="004C6FFC">
        <w:t>-srčni infarkt pri bolnik</w:t>
      </w:r>
      <w:r>
        <w:t>ih z nestabilno angino pectoris</w:t>
      </w:r>
    </w:p>
    <w:p w:rsidR="006B1D70" w:rsidRPr="004C6FFC" w:rsidRDefault="006B1D70" w:rsidP="006B1D70">
      <w:pPr>
        <w:pStyle w:val="Brezrazmikov"/>
        <w:rPr>
          <w:b/>
        </w:rPr>
      </w:pPr>
      <w:r w:rsidRPr="004C6FFC">
        <w:rPr>
          <w:b/>
        </w:rPr>
        <w:t>fibrinolitiki:</w:t>
      </w:r>
    </w:p>
    <w:p w:rsidR="006B1D70" w:rsidRPr="004C6FFC" w:rsidRDefault="006B1D70" w:rsidP="006B1D70">
      <w:pPr>
        <w:pStyle w:val="Brezrazmikov"/>
      </w:pPr>
      <w:r w:rsidRPr="004C6FFC">
        <w:t>-akutni miokardni infarkt</w:t>
      </w:r>
    </w:p>
    <w:p w:rsidR="006B1D70" w:rsidRDefault="006B1D70" w:rsidP="006B1D70">
      <w:pPr>
        <w:pStyle w:val="Odstavekseznama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6B1D70" w:rsidRPr="005056EE" w:rsidRDefault="006B1D70" w:rsidP="006B1D70">
      <w:pPr>
        <w:pStyle w:val="Odstavekseznama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056EE">
        <w:rPr>
          <w:rFonts w:ascii="Times New Roman" w:hAnsi="Times New Roman" w:cs="Times New Roman"/>
          <w:b/>
          <w:sz w:val="24"/>
          <w:szCs w:val="24"/>
        </w:rPr>
        <w:t xml:space="preserve">Kako bi ukrepali pri nekom s hudim poslabšanjem astme? </w:t>
      </w:r>
    </w:p>
    <w:p w:rsidR="006B1D70" w:rsidRPr="00CE254B" w:rsidRDefault="006B1D70" w:rsidP="006B1D70">
      <w:pPr>
        <w:spacing w:after="0"/>
        <w:jc w:val="both"/>
        <w:rPr>
          <w:rFonts w:cs="Calibri"/>
        </w:rPr>
      </w:pPr>
      <w:r w:rsidRPr="00CE254B">
        <w:rPr>
          <w:rFonts w:cs="Calibri"/>
          <w:bCs/>
        </w:rPr>
        <w:t>Zdravljenje astmatičnega napada ima štiri cilje, ki jih je potrebno obravnavati hkrati:</w:t>
      </w:r>
    </w:p>
    <w:p w:rsidR="006B1D70" w:rsidRPr="00CE254B" w:rsidRDefault="006B1D70" w:rsidP="006B1D70">
      <w:pPr>
        <w:pStyle w:val="Odstavekseznama"/>
        <w:numPr>
          <w:ilvl w:val="0"/>
          <w:numId w:val="37"/>
        </w:numPr>
        <w:spacing w:after="0"/>
        <w:jc w:val="both"/>
        <w:rPr>
          <w:rFonts w:cs="Calibri"/>
        </w:rPr>
      </w:pPr>
      <w:r w:rsidRPr="00CE254B">
        <w:rPr>
          <w:rFonts w:cs="Calibri"/>
          <w:bCs/>
        </w:rPr>
        <w:t xml:space="preserve">vzpostavitev zadostne </w:t>
      </w:r>
      <w:r w:rsidRPr="00CE254B">
        <w:rPr>
          <w:rFonts w:cs="Calibri"/>
          <w:b/>
          <w:bCs/>
        </w:rPr>
        <w:t>oksigenacije</w:t>
      </w:r>
      <w:r w:rsidRPr="00CE254B">
        <w:rPr>
          <w:rFonts w:cs="Calibri"/>
          <w:b/>
          <w:bCs/>
          <w:lang w:val="en-US"/>
        </w:rPr>
        <w:t xml:space="preserve"> – </w:t>
      </w:r>
      <w:r w:rsidRPr="00CE254B">
        <w:rPr>
          <w:rFonts w:cs="Calibri"/>
          <w:bCs/>
          <w:lang w:val="en-US"/>
        </w:rPr>
        <w:t>kisik po ventimaski</w:t>
      </w:r>
    </w:p>
    <w:p w:rsidR="006B1D70" w:rsidRPr="00CE254B" w:rsidRDefault="006B1D70" w:rsidP="006B1D70">
      <w:pPr>
        <w:pStyle w:val="Odstavekseznama"/>
        <w:numPr>
          <w:ilvl w:val="0"/>
          <w:numId w:val="37"/>
        </w:numPr>
        <w:spacing w:after="0"/>
        <w:jc w:val="both"/>
        <w:rPr>
          <w:rFonts w:cs="Calibri"/>
        </w:rPr>
      </w:pPr>
      <w:r w:rsidRPr="00CE254B">
        <w:rPr>
          <w:rFonts w:cs="Calibri"/>
          <w:bCs/>
        </w:rPr>
        <w:t xml:space="preserve">hitra </w:t>
      </w:r>
      <w:r w:rsidRPr="00CE254B">
        <w:rPr>
          <w:rFonts w:cs="Calibri"/>
          <w:b/>
          <w:bCs/>
        </w:rPr>
        <w:t>bronhodilatacija</w:t>
      </w:r>
      <w:r w:rsidRPr="00CE254B">
        <w:rPr>
          <w:rFonts w:cs="Calibri"/>
          <w:bCs/>
        </w:rPr>
        <w:t xml:space="preserve"> z zmanjšanjem obeh komponent (vnetja in bronhospazma) - </w:t>
      </w:r>
      <w:r w:rsidRPr="00CE254B">
        <w:rPr>
          <w:rFonts w:cs="Calibri"/>
          <w:b/>
        </w:rPr>
        <w:t>inhalacijski bronhodilatator</w:t>
      </w:r>
      <w:r w:rsidRPr="00CE254B">
        <w:rPr>
          <w:rFonts w:cs="Calibri"/>
        </w:rPr>
        <w:t xml:space="preserve"> (salbutamol – Ventolin)</w:t>
      </w:r>
    </w:p>
    <w:p w:rsidR="006B1D70" w:rsidRPr="00CE254B" w:rsidRDefault="006B1D70" w:rsidP="006B1D70">
      <w:pPr>
        <w:pStyle w:val="Odstavekseznama"/>
        <w:numPr>
          <w:ilvl w:val="0"/>
          <w:numId w:val="37"/>
        </w:numPr>
        <w:spacing w:after="0"/>
        <w:jc w:val="both"/>
        <w:rPr>
          <w:rFonts w:cs="Calibri"/>
        </w:rPr>
      </w:pPr>
      <w:r w:rsidRPr="00CE254B">
        <w:rPr>
          <w:rFonts w:cs="Calibri"/>
          <w:bCs/>
        </w:rPr>
        <w:t xml:space="preserve">zdravljenje </w:t>
      </w:r>
      <w:r w:rsidRPr="00CE254B">
        <w:rPr>
          <w:rFonts w:cs="Calibri"/>
          <w:b/>
          <w:bCs/>
        </w:rPr>
        <w:t>hemodinamskih motenj</w:t>
      </w:r>
      <w:r w:rsidRPr="00CE254B">
        <w:rPr>
          <w:rFonts w:cs="Calibri"/>
          <w:bCs/>
        </w:rPr>
        <w:t>, če so prisotne</w:t>
      </w:r>
      <w:r w:rsidRPr="00CE254B">
        <w:rPr>
          <w:rFonts w:cs="Calibri"/>
          <w:bCs/>
          <w:lang w:val="en-US"/>
        </w:rPr>
        <w:t xml:space="preserve"> </w:t>
      </w:r>
    </w:p>
    <w:p w:rsidR="006B1D70" w:rsidRPr="00CE254B" w:rsidRDefault="006B1D70" w:rsidP="006B1D70">
      <w:pPr>
        <w:pStyle w:val="Odstavekseznama"/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E254B">
        <w:rPr>
          <w:rFonts w:cs="Calibri"/>
          <w:b/>
          <w:bCs/>
        </w:rPr>
        <w:t>identifikacija</w:t>
      </w:r>
      <w:r w:rsidRPr="00CE254B">
        <w:rPr>
          <w:rFonts w:cs="Calibri"/>
          <w:bCs/>
        </w:rPr>
        <w:t xml:space="preserve"> vzročnega dejavnika in njegovo zdravljenje oz. odstranitev</w:t>
      </w:r>
    </w:p>
    <w:p w:rsidR="006B1D70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Pr="00C948C7" w:rsidRDefault="006B1D70" w:rsidP="006B1D70">
      <w:pPr>
        <w:pStyle w:val="Odstavekseznama"/>
        <w:numPr>
          <w:ilvl w:val="0"/>
          <w:numId w:val="2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48C7">
        <w:rPr>
          <w:rFonts w:ascii="Times New Roman" w:hAnsi="Times New Roman" w:cs="Times New Roman"/>
          <w:b/>
          <w:sz w:val="24"/>
          <w:szCs w:val="24"/>
        </w:rPr>
        <w:t>Katera zdravila uporabljamo pri zdravljenju angine pektoris?</w:t>
      </w:r>
    </w:p>
    <w:p w:rsidR="006B1D70" w:rsidRDefault="006B1D70" w:rsidP="006B1D70">
      <w:pPr>
        <w:pStyle w:val="Odstavekseznama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agoniste α receptorjev, diuretike, nitrate </w:t>
      </w:r>
    </w:p>
    <w:p w:rsidR="006B1D70" w:rsidRDefault="006B1D70" w:rsidP="006B1D70">
      <w:pPr>
        <w:pStyle w:val="Odstavekseznama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diuretike, nitrate, nesteroidne antirevmatike in agoniste ß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receptorjev </w:t>
      </w:r>
    </w:p>
    <w:p w:rsidR="006B1D70" w:rsidRPr="00DF28DD" w:rsidRDefault="006B1D70" w:rsidP="006B1D70">
      <w:pPr>
        <w:pStyle w:val="Odstavekseznama"/>
        <w:numPr>
          <w:ilvl w:val="0"/>
          <w:numId w:val="30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28DD">
        <w:rPr>
          <w:rFonts w:ascii="Times New Roman" w:hAnsi="Times New Roman" w:cs="Times New Roman"/>
          <w:b/>
          <w:sz w:val="24"/>
          <w:szCs w:val="24"/>
        </w:rPr>
        <w:t>antagoniste ß</w:t>
      </w:r>
      <w:r w:rsidRPr="00DF28DD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DF28DD">
        <w:rPr>
          <w:rFonts w:ascii="Times New Roman" w:hAnsi="Times New Roman" w:cs="Times New Roman"/>
          <w:b/>
          <w:sz w:val="24"/>
          <w:szCs w:val="24"/>
        </w:rPr>
        <w:t xml:space="preserve"> receptorjev, kalcijeve antagoniste, nitrate</w:t>
      </w:r>
    </w:p>
    <w:p w:rsidR="006B1D70" w:rsidRDefault="006B1D70" w:rsidP="006B1D70">
      <w:pPr>
        <w:pStyle w:val="Odstavekseznama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kardiotonične glikozide, diuretike, zaviralce angiotenzinskih receptorjev</w:t>
      </w:r>
    </w:p>
    <w:p w:rsidR="006B1D70" w:rsidRPr="00CB15FD" w:rsidRDefault="006B1D70" w:rsidP="006B1D70">
      <w:pPr>
        <w:pStyle w:val="Odstavekseznama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kardiotonične glikozide, zaviralce angiotenzinske konvertaze, organske nitrate</w:t>
      </w:r>
    </w:p>
    <w:p w:rsidR="006B1D70" w:rsidRPr="00CB15FD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Pr="00C948C7" w:rsidRDefault="006B1D70" w:rsidP="006B1D70">
      <w:pPr>
        <w:pStyle w:val="Odstavekseznama"/>
        <w:numPr>
          <w:ilvl w:val="0"/>
          <w:numId w:val="2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48C7">
        <w:rPr>
          <w:rFonts w:ascii="Times New Roman" w:hAnsi="Times New Roman" w:cs="Times New Roman"/>
          <w:b/>
          <w:sz w:val="24"/>
          <w:szCs w:val="24"/>
        </w:rPr>
        <w:t>Diuretiki</w:t>
      </w:r>
    </w:p>
    <w:p w:rsidR="006B1D70" w:rsidRDefault="006B1D70" w:rsidP="006B1D70">
      <w:pPr>
        <w:pStyle w:val="Odstavekseznama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71809">
        <w:rPr>
          <w:rFonts w:ascii="Times New Roman" w:hAnsi="Times New Roman" w:cs="Times New Roman"/>
          <w:sz w:val="24"/>
          <w:szCs w:val="24"/>
        </w:rPr>
        <w:t>zmanjšajo izločanje urina</w:t>
      </w:r>
    </w:p>
    <w:p w:rsidR="006B1D70" w:rsidRDefault="006B1D70" w:rsidP="006B1D70">
      <w:pPr>
        <w:pStyle w:val="Odstavekseznama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 spremenijo izločanje urina</w:t>
      </w:r>
    </w:p>
    <w:p w:rsidR="006B1D70" w:rsidRDefault="006B1D70" w:rsidP="006B1D70">
      <w:pPr>
        <w:pStyle w:val="Odstavekseznama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povečajo le izločanje urina, soli pa ne</w:t>
      </w:r>
    </w:p>
    <w:p w:rsidR="006B1D70" w:rsidRDefault="006B1D70" w:rsidP="006B1D70">
      <w:pPr>
        <w:pStyle w:val="Odstavekseznama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 vplivajo na izločanje soli</w:t>
      </w:r>
    </w:p>
    <w:p w:rsidR="006B1D70" w:rsidRPr="00DF28DD" w:rsidRDefault="006B1D70" w:rsidP="006B1D70">
      <w:pPr>
        <w:pStyle w:val="Odstavekseznama"/>
        <w:numPr>
          <w:ilvl w:val="0"/>
          <w:numId w:val="26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28DD">
        <w:rPr>
          <w:rFonts w:ascii="Times New Roman" w:hAnsi="Times New Roman" w:cs="Times New Roman"/>
          <w:b/>
          <w:sz w:val="24"/>
          <w:szCs w:val="24"/>
        </w:rPr>
        <w:t>povečajo izločanje soli in vode iz telesa</w:t>
      </w:r>
    </w:p>
    <w:p w:rsidR="006B1D70" w:rsidRPr="00D71809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Pr="00C948C7" w:rsidRDefault="006B1D70" w:rsidP="006B1D70">
      <w:pPr>
        <w:pStyle w:val="Odstavekseznama"/>
        <w:numPr>
          <w:ilvl w:val="0"/>
          <w:numId w:val="2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48C7">
        <w:rPr>
          <w:rFonts w:ascii="Times New Roman" w:hAnsi="Times New Roman" w:cs="Times New Roman"/>
          <w:b/>
          <w:sz w:val="24"/>
          <w:szCs w:val="24"/>
        </w:rPr>
        <w:t>Ukrepi pri grozečem anafilaktičnem šoku?</w:t>
      </w:r>
    </w:p>
    <w:p w:rsidR="006B1D70" w:rsidRDefault="006B1D70" w:rsidP="006B1D70">
      <w:pPr>
        <w:pStyle w:val="Odstavekseznama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bolnik v sedeč položaj </w:t>
      </w:r>
    </w:p>
    <w:p w:rsidR="006B1D70" w:rsidRPr="00DF28DD" w:rsidRDefault="006B1D70" w:rsidP="006B1D70">
      <w:pPr>
        <w:pStyle w:val="Odstavekseznama"/>
        <w:numPr>
          <w:ilvl w:val="0"/>
          <w:numId w:val="3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28DD">
        <w:rPr>
          <w:rFonts w:ascii="Times New Roman" w:hAnsi="Times New Roman" w:cs="Times New Roman"/>
          <w:b/>
          <w:sz w:val="24"/>
          <w:szCs w:val="24"/>
        </w:rPr>
        <w:t xml:space="preserve">bolnik mora ležati, prvo zdravilo izbora je adrenalim intramuskularno </w:t>
      </w:r>
    </w:p>
    <w:p w:rsidR="006B1D70" w:rsidRDefault="006B1D70" w:rsidP="006B1D70">
      <w:pPr>
        <w:pStyle w:val="Odstavekseznama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bolnik mora ležati, prvo zdravilo izbora je adrenalim intravensko</w:t>
      </w:r>
    </w:p>
    <w:p w:rsidR="006B1D70" w:rsidRDefault="006B1D70" w:rsidP="006B1D70">
      <w:pPr>
        <w:pStyle w:val="Odstavekseznama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bolnika napotimo brez spremstva k zdravniku</w:t>
      </w:r>
    </w:p>
    <w:p w:rsidR="006B1D70" w:rsidRPr="006C70B8" w:rsidRDefault="006B1D70" w:rsidP="006B1D70">
      <w:pPr>
        <w:pStyle w:val="Odstavekseznama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bolniku damo antihistaminik in ga pošljemo domov </w:t>
      </w:r>
    </w:p>
    <w:p w:rsidR="006B1D70" w:rsidRPr="006C70B8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Pr="00C948C7" w:rsidRDefault="006B1D70" w:rsidP="006B1D70">
      <w:pPr>
        <w:pStyle w:val="Odstavekseznama"/>
        <w:numPr>
          <w:ilvl w:val="0"/>
          <w:numId w:val="2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48C7">
        <w:rPr>
          <w:rFonts w:ascii="Times New Roman" w:hAnsi="Times New Roman" w:cs="Times New Roman"/>
          <w:b/>
          <w:sz w:val="24"/>
          <w:szCs w:val="24"/>
        </w:rPr>
        <w:t xml:space="preserve">Warfarin sodi med agoniste vitamina K. Uporabljamo ga parenteralno. </w:t>
      </w:r>
    </w:p>
    <w:p w:rsidR="006B1D70" w:rsidRPr="00DF28DD" w:rsidRDefault="006B1D70" w:rsidP="006B1D70">
      <w:pPr>
        <w:pStyle w:val="Odstavekseznama"/>
        <w:numPr>
          <w:ilvl w:val="0"/>
          <w:numId w:val="27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28DD">
        <w:rPr>
          <w:rFonts w:ascii="Times New Roman" w:hAnsi="Times New Roman" w:cs="Times New Roman"/>
          <w:b/>
          <w:sz w:val="24"/>
          <w:szCs w:val="24"/>
        </w:rPr>
        <w:t xml:space="preserve">Prva trditev je pravilna, druga nepravilna. </w:t>
      </w:r>
    </w:p>
    <w:p w:rsidR="006B1D70" w:rsidRDefault="006B1D70" w:rsidP="006B1D70">
      <w:pPr>
        <w:pStyle w:val="Odstavekseznama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 trditvi sta pravilni. </w:t>
      </w:r>
    </w:p>
    <w:p w:rsidR="006B1D70" w:rsidRDefault="006B1D70" w:rsidP="006B1D70">
      <w:pPr>
        <w:pStyle w:val="Odstavekseznama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Prva trditev je nepravilna, druga je pravilna. </w:t>
      </w:r>
    </w:p>
    <w:p w:rsidR="006B1D70" w:rsidRDefault="006B1D70" w:rsidP="006B1D70">
      <w:pPr>
        <w:pStyle w:val="Odstavekseznama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 trditvi sta nepravilni. </w:t>
      </w:r>
    </w:p>
    <w:p w:rsidR="006B1D70" w:rsidRPr="003522C5" w:rsidRDefault="006B1D70" w:rsidP="006B1D70">
      <w:pPr>
        <w:pStyle w:val="Odstavekseznama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 trditvi sta pravilni in vzročno povezani. </w:t>
      </w:r>
    </w:p>
    <w:p w:rsidR="006B1D70" w:rsidRPr="003522C5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Pr="00C948C7" w:rsidRDefault="006B1D70" w:rsidP="006B1D70">
      <w:pPr>
        <w:pStyle w:val="Odstavekseznama"/>
        <w:numPr>
          <w:ilvl w:val="0"/>
          <w:numId w:val="2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48C7">
        <w:rPr>
          <w:rFonts w:ascii="Times New Roman" w:hAnsi="Times New Roman" w:cs="Times New Roman"/>
          <w:b/>
          <w:sz w:val="24"/>
          <w:szCs w:val="24"/>
        </w:rPr>
        <w:t>Aspirin</w:t>
      </w:r>
    </w:p>
    <w:p w:rsidR="006B1D70" w:rsidRDefault="006B1D70" w:rsidP="006B1D70">
      <w:pPr>
        <w:pStyle w:val="Odstavekseznama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zdravilo, ki poveča strjevanje krvi</w:t>
      </w:r>
    </w:p>
    <w:p w:rsidR="006B1D70" w:rsidRPr="00DF28DD" w:rsidRDefault="006B1D70" w:rsidP="006B1D70">
      <w:pPr>
        <w:pStyle w:val="Odstavekseznama"/>
        <w:numPr>
          <w:ilvl w:val="0"/>
          <w:numId w:val="28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28DD">
        <w:rPr>
          <w:rFonts w:ascii="Times New Roman" w:hAnsi="Times New Roman" w:cs="Times New Roman"/>
          <w:b/>
          <w:sz w:val="24"/>
          <w:szCs w:val="24"/>
        </w:rPr>
        <w:t>deluje proti bolečinam, vročini, vnetju in zlepljenju trombocitov</w:t>
      </w:r>
    </w:p>
    <w:p w:rsidR="006B1D70" w:rsidRDefault="006B1D70" w:rsidP="006B1D70">
      <w:pPr>
        <w:pStyle w:val="Odstavekseznama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 deluje na bolečino</w:t>
      </w:r>
    </w:p>
    <w:p w:rsidR="006B1D70" w:rsidRDefault="006B1D70" w:rsidP="006B1D70">
      <w:pPr>
        <w:pStyle w:val="Odstavekseznama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zmanjša normalno telesno temperaturo</w:t>
      </w:r>
    </w:p>
    <w:p w:rsidR="006B1D70" w:rsidRDefault="006B1D70" w:rsidP="006B1D70">
      <w:pPr>
        <w:pStyle w:val="Odstavekseznama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deluje proti bolečinam, vročini in zlepljenju trombocitov</w:t>
      </w:r>
    </w:p>
    <w:p w:rsidR="006B1D70" w:rsidRPr="003522C5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Pr="00C948C7" w:rsidRDefault="006B1D70" w:rsidP="006B1D70">
      <w:pPr>
        <w:pStyle w:val="Odstavekseznama"/>
        <w:numPr>
          <w:ilvl w:val="0"/>
          <w:numId w:val="2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48C7">
        <w:rPr>
          <w:rFonts w:ascii="Times New Roman" w:hAnsi="Times New Roman" w:cs="Times New Roman"/>
          <w:b/>
          <w:sz w:val="24"/>
          <w:szCs w:val="24"/>
        </w:rPr>
        <w:t>Katera izmed spodaj naštetih zdravil sodijo le med bronhodilatatorje?</w:t>
      </w:r>
    </w:p>
    <w:p w:rsidR="006B1D70" w:rsidRPr="00DF28DD" w:rsidRDefault="006B1D70" w:rsidP="006B1D70">
      <w:pPr>
        <w:pStyle w:val="Odstavekseznama"/>
        <w:numPr>
          <w:ilvl w:val="0"/>
          <w:numId w:val="29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28DD">
        <w:rPr>
          <w:rFonts w:ascii="Times New Roman" w:hAnsi="Times New Roman" w:cs="Times New Roman"/>
          <w:b/>
          <w:sz w:val="24"/>
          <w:szCs w:val="24"/>
        </w:rPr>
        <w:t>salbutamol</w:t>
      </w:r>
    </w:p>
    <w:p w:rsidR="006B1D70" w:rsidRDefault="006B1D70" w:rsidP="006B1D70">
      <w:pPr>
        <w:pStyle w:val="Odstavekseznama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budezonid</w:t>
      </w:r>
    </w:p>
    <w:p w:rsidR="006B1D70" w:rsidRDefault="006B1D70" w:rsidP="006B1D70">
      <w:pPr>
        <w:pStyle w:val="Odstavekseznama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adalimumab</w:t>
      </w:r>
    </w:p>
    <w:p w:rsidR="006B1D70" w:rsidRDefault="006B1D70" w:rsidP="006B1D70">
      <w:pPr>
        <w:pStyle w:val="Odstavekseznama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kloramfenikol</w:t>
      </w:r>
    </w:p>
    <w:p w:rsidR="006B1D70" w:rsidRDefault="006B1D70" w:rsidP="006B1D70">
      <w:pPr>
        <w:pStyle w:val="Odstavekseznama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warfarin</w:t>
      </w:r>
    </w:p>
    <w:p w:rsidR="006B1D70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Pr="003522C5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Pr="00C948C7" w:rsidRDefault="006B1D70" w:rsidP="006B1D70">
      <w:pPr>
        <w:pStyle w:val="Odstavekseznama"/>
        <w:numPr>
          <w:ilvl w:val="0"/>
          <w:numId w:val="2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48C7">
        <w:rPr>
          <w:rFonts w:ascii="Times New Roman" w:hAnsi="Times New Roman" w:cs="Times New Roman"/>
          <w:b/>
          <w:sz w:val="24"/>
          <w:szCs w:val="24"/>
        </w:rPr>
        <w:t>Kaj velja za analgetike?</w:t>
      </w:r>
    </w:p>
    <w:p w:rsidR="006B1D70" w:rsidRDefault="006B1D70" w:rsidP="006B1D70">
      <w:pPr>
        <w:pStyle w:val="Odstavekseznama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način in pot vnosa analgetika nista odvisna od narave in trajanja bolečine</w:t>
      </w:r>
    </w:p>
    <w:p w:rsidR="006B1D70" w:rsidRDefault="006B1D70" w:rsidP="006B1D70">
      <w:pPr>
        <w:pStyle w:val="Odstavekseznama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opioidni analgetiki so v rutinski uporabi pri menstrualni bolečini </w:t>
      </w:r>
    </w:p>
    <w:p w:rsidR="006B1D70" w:rsidRPr="00DF28DD" w:rsidRDefault="006B1D70" w:rsidP="006B1D70">
      <w:pPr>
        <w:pStyle w:val="Odstavekseznama"/>
        <w:numPr>
          <w:ilvl w:val="0"/>
          <w:numId w:val="3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28DD">
        <w:rPr>
          <w:rFonts w:ascii="Times New Roman" w:hAnsi="Times New Roman" w:cs="Times New Roman"/>
          <w:b/>
          <w:sz w:val="24"/>
          <w:szCs w:val="24"/>
        </w:rPr>
        <w:t xml:space="preserve">resen stranski učinek pri predoziranju paracetamola je hepatotoksičnost </w:t>
      </w:r>
    </w:p>
    <w:p w:rsidR="006B1D70" w:rsidRDefault="006B1D70" w:rsidP="006B1D70">
      <w:pPr>
        <w:pStyle w:val="Odstavekseznama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vedno začnemo zdraviti s kombinacijo analgetikov </w:t>
      </w:r>
    </w:p>
    <w:p w:rsidR="006B1D70" w:rsidRPr="00E22C36" w:rsidRDefault="006B1D70" w:rsidP="006B1D70">
      <w:pPr>
        <w:pStyle w:val="Odstavekseznama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paracetamol deluje tudi protivnetno </w:t>
      </w:r>
    </w:p>
    <w:p w:rsidR="006B1D70" w:rsidRPr="00E22C36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Pr="00C948C7" w:rsidRDefault="006B1D70" w:rsidP="006B1D70">
      <w:pPr>
        <w:pStyle w:val="Odstavekseznama"/>
        <w:numPr>
          <w:ilvl w:val="0"/>
          <w:numId w:val="2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48C7">
        <w:rPr>
          <w:rFonts w:ascii="Times New Roman" w:hAnsi="Times New Roman" w:cs="Times New Roman"/>
          <w:b/>
          <w:sz w:val="24"/>
          <w:szCs w:val="24"/>
        </w:rPr>
        <w:t>Kaj ne sodi med stranske učinke dolgotrajne uporabe kortikosteroidov?</w:t>
      </w:r>
    </w:p>
    <w:p w:rsidR="006B1D70" w:rsidRDefault="006B1D70" w:rsidP="006B1D70">
      <w:pPr>
        <w:pStyle w:val="Odstavekseznama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povečana dovzetnost za okužbe </w:t>
      </w:r>
    </w:p>
    <w:p w:rsidR="006B1D70" w:rsidRDefault="006B1D70" w:rsidP="006B1D70">
      <w:pPr>
        <w:pStyle w:val="Odstavekseznama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prerazporeditev maščobe po telesu</w:t>
      </w:r>
    </w:p>
    <w:p w:rsidR="006B1D70" w:rsidRDefault="006B1D70" w:rsidP="006B1D70">
      <w:pPr>
        <w:pStyle w:val="Odstavekseznama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osteoporoza</w:t>
      </w:r>
    </w:p>
    <w:p w:rsidR="006B1D70" w:rsidRDefault="006B1D70" w:rsidP="006B1D70">
      <w:pPr>
        <w:pStyle w:val="Odstavekseznama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lunast obraz</w:t>
      </w:r>
    </w:p>
    <w:p w:rsidR="006B1D70" w:rsidRPr="00DF28DD" w:rsidRDefault="006B1D70" w:rsidP="006B1D70">
      <w:pPr>
        <w:pStyle w:val="Odstavekseznama"/>
        <w:numPr>
          <w:ilvl w:val="0"/>
          <w:numId w:val="2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28DD">
        <w:rPr>
          <w:rFonts w:ascii="Times New Roman" w:hAnsi="Times New Roman" w:cs="Times New Roman"/>
          <w:b/>
          <w:sz w:val="24"/>
          <w:szCs w:val="24"/>
        </w:rPr>
        <w:t>motnje ritma</w:t>
      </w:r>
    </w:p>
    <w:p w:rsidR="006B1D70" w:rsidRPr="00D71809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Pr="00C948C7" w:rsidRDefault="006B1D70" w:rsidP="006B1D70">
      <w:pPr>
        <w:pStyle w:val="Odstavekseznama"/>
        <w:numPr>
          <w:ilvl w:val="0"/>
          <w:numId w:val="2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48C7">
        <w:rPr>
          <w:rFonts w:ascii="Times New Roman" w:hAnsi="Times New Roman" w:cs="Times New Roman"/>
          <w:b/>
          <w:sz w:val="24"/>
          <w:szCs w:val="24"/>
        </w:rPr>
        <w:t>Kaj so neželeni učinki zdravil?</w:t>
      </w:r>
    </w:p>
    <w:p w:rsidR="006B1D70" w:rsidRDefault="006B1D70" w:rsidP="006B1D70">
      <w:pPr>
        <w:pStyle w:val="Odstavekseznama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bruhanje, driska, glavobol</w:t>
      </w:r>
    </w:p>
    <w:p w:rsidR="006B1D70" w:rsidRDefault="006B1D70" w:rsidP="006B1D70">
      <w:pPr>
        <w:pStyle w:val="Odstavekseznama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učinki zdravil, ki se pojavijo, kadar vzamemo večji (toksičen) odmerek</w:t>
      </w:r>
    </w:p>
    <w:p w:rsidR="006B1D70" w:rsidRPr="00DF28DD" w:rsidRDefault="006B1D70" w:rsidP="006B1D70">
      <w:pPr>
        <w:pStyle w:val="Odstavekseznama"/>
        <w:numPr>
          <w:ilvl w:val="0"/>
          <w:numId w:val="2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28DD">
        <w:rPr>
          <w:rFonts w:ascii="Times New Roman" w:hAnsi="Times New Roman" w:cs="Times New Roman"/>
          <w:b/>
          <w:sz w:val="24"/>
          <w:szCs w:val="24"/>
        </w:rPr>
        <w:lastRenderedPageBreak/>
        <w:t>neprijetni učinki, ki se jim ne moremo izogniti tudi, če zdravilo jemljemo na predpisan način in v predpisanem odmerku</w:t>
      </w:r>
    </w:p>
    <w:p w:rsidR="006B1D70" w:rsidRDefault="006B1D70" w:rsidP="006B1D70">
      <w:pPr>
        <w:pStyle w:val="Odstavekseznama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neprijetni učinki zdravila, ki se vedno pojavijo</w:t>
      </w:r>
    </w:p>
    <w:p w:rsidR="006B1D70" w:rsidRPr="00D71809" w:rsidRDefault="006B1D70" w:rsidP="006B1D70">
      <w:pPr>
        <w:pStyle w:val="Odstavekseznama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neprijetni učinki zdravila</w:t>
      </w:r>
    </w:p>
    <w:p w:rsidR="006B1D70" w:rsidRPr="00D71809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Pr="00C948C7" w:rsidRDefault="006B1D70" w:rsidP="006B1D70">
      <w:pPr>
        <w:pStyle w:val="Odstavekseznama"/>
        <w:numPr>
          <w:ilvl w:val="0"/>
          <w:numId w:val="2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48C7">
        <w:rPr>
          <w:rFonts w:ascii="Times New Roman" w:hAnsi="Times New Roman" w:cs="Times New Roman"/>
          <w:b/>
          <w:sz w:val="24"/>
          <w:szCs w:val="24"/>
        </w:rPr>
        <w:t xml:space="preserve">Adrenalin </w:t>
      </w:r>
    </w:p>
    <w:p w:rsidR="006B1D70" w:rsidRDefault="006B1D70" w:rsidP="006B1D70">
      <w:pPr>
        <w:pStyle w:val="Odstavekseznama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največkrat ga apliciramo oralno</w:t>
      </w:r>
    </w:p>
    <w:p w:rsidR="006B1D70" w:rsidRDefault="006B1D70" w:rsidP="006B1D70">
      <w:pPr>
        <w:pStyle w:val="Odstavekseznam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preko adrenergičnih receptorjev α poveča upornost žil</w:t>
      </w:r>
    </w:p>
    <w:p w:rsidR="006B1D70" w:rsidRPr="00DF28DD" w:rsidRDefault="006B1D70" w:rsidP="006B1D70">
      <w:pPr>
        <w:pStyle w:val="Odstavekseznama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 w:rsidRPr="00DF28DD">
        <w:rPr>
          <w:rFonts w:ascii="Times New Roman" w:hAnsi="Times New Roman" w:cs="Times New Roman"/>
          <w:b/>
          <w:sz w:val="24"/>
          <w:szCs w:val="24"/>
        </w:rPr>
        <w:t>je agonist histamina</w:t>
      </w:r>
    </w:p>
    <w:p w:rsidR="006B1D70" w:rsidRDefault="006B1D70" w:rsidP="006B1D70">
      <w:pPr>
        <w:pStyle w:val="Odstavekseznam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preko adrenergičnih receptorjev ß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deluje negativno inotropno</w:t>
      </w:r>
    </w:p>
    <w:p w:rsidR="006B1D70" w:rsidRPr="00D71809" w:rsidRDefault="006B1D70" w:rsidP="006B1D70">
      <w:pPr>
        <w:pStyle w:val="Odstavekseznam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preko adrenergičnih receptorjev ß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deluje kot bronhokonstriktor</w:t>
      </w:r>
    </w:p>
    <w:p w:rsidR="006B1D70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Default="006B1D70" w:rsidP="006B1D70">
      <w:pPr>
        <w:pStyle w:val="Odstavekseznam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03BE">
        <w:rPr>
          <w:rFonts w:ascii="Times New Roman" w:hAnsi="Times New Roman" w:cs="Times New Roman"/>
          <w:b/>
          <w:sz w:val="24"/>
          <w:szCs w:val="24"/>
        </w:rPr>
        <w:t>Opredelite pojem receptor za zdravilo.</w:t>
      </w:r>
    </w:p>
    <w:p w:rsidR="006B1D70" w:rsidRPr="00760C2E" w:rsidRDefault="006B1D70" w:rsidP="006B1D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60C2E">
        <w:rPr>
          <w:rFonts w:ascii="Times New Roman" w:hAnsi="Times New Roman" w:cs="Times New Roman"/>
          <w:sz w:val="24"/>
          <w:szCs w:val="24"/>
        </w:rPr>
        <w:t xml:space="preserve">Lahko so zunaj celic, večinoma pa gre pri receptorjih za celične sestavine. Glede na njihovo funkcijo je celičnih receptorjev za zdravila več vrst: </w:t>
      </w:r>
    </w:p>
    <w:p w:rsidR="006B1D70" w:rsidRPr="00760C2E" w:rsidRDefault="006B1D70" w:rsidP="006B1D70">
      <w:pPr>
        <w:pStyle w:val="Odstavekseznama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39E1">
        <w:rPr>
          <w:rFonts w:ascii="Times New Roman" w:hAnsi="Times New Roman" w:cs="Times New Roman"/>
          <w:i/>
          <w:sz w:val="24"/>
          <w:szCs w:val="24"/>
        </w:rPr>
        <w:t>receptorji za endogene prenašalce</w:t>
      </w:r>
      <w:r w:rsidRPr="00760C2E">
        <w:rPr>
          <w:rFonts w:ascii="Times New Roman" w:hAnsi="Times New Roman" w:cs="Times New Roman"/>
          <w:sz w:val="24"/>
          <w:szCs w:val="24"/>
        </w:rPr>
        <w:t xml:space="preserve"> (mediatorje) - to so receptorji v ožjem pomenu besede, pogosto jih imenujemo tudi farmakološki receptorji. Največkrat so v celični membrani, lahko pa so tudi v citoplazmi ali v jedru. </w:t>
      </w:r>
    </w:p>
    <w:p w:rsidR="006B1D70" w:rsidRPr="00760C2E" w:rsidRDefault="006B1D70" w:rsidP="006B1D70">
      <w:pPr>
        <w:pStyle w:val="Odstavekseznama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39E1">
        <w:rPr>
          <w:rFonts w:ascii="Times New Roman" w:hAnsi="Times New Roman" w:cs="Times New Roman"/>
          <w:i/>
          <w:sz w:val="24"/>
          <w:szCs w:val="24"/>
        </w:rPr>
        <w:t>ionski kanali</w:t>
      </w:r>
      <w:r w:rsidRPr="00760C2E">
        <w:rPr>
          <w:rFonts w:ascii="Times New Roman" w:hAnsi="Times New Roman" w:cs="Times New Roman"/>
          <w:sz w:val="24"/>
          <w:szCs w:val="24"/>
        </w:rPr>
        <w:t xml:space="preserve">; ti lahko nastopajo kot samostojni receptorji, lahko so del farmakološkega receptorja ali pa so funkcionalno sklopljeni z njim. </w:t>
      </w:r>
    </w:p>
    <w:p w:rsidR="006B1D70" w:rsidRPr="00760C2E" w:rsidRDefault="006B1D70" w:rsidP="006B1D70">
      <w:pPr>
        <w:pStyle w:val="Odstavekseznama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39E1">
        <w:rPr>
          <w:rFonts w:ascii="Times New Roman" w:hAnsi="Times New Roman" w:cs="Times New Roman"/>
          <w:i/>
          <w:sz w:val="24"/>
          <w:szCs w:val="24"/>
        </w:rPr>
        <w:t>transportni sistemi</w:t>
      </w:r>
      <w:r w:rsidRPr="00760C2E">
        <w:rPr>
          <w:rFonts w:ascii="Times New Roman" w:hAnsi="Times New Roman" w:cs="Times New Roman"/>
          <w:sz w:val="24"/>
          <w:szCs w:val="24"/>
        </w:rPr>
        <w:t xml:space="preserve">, namenjeni prenašanju molekul skozi celične membrane, </w:t>
      </w:r>
    </w:p>
    <w:p w:rsidR="006B1D70" w:rsidRPr="00C71CC8" w:rsidRDefault="006B1D70" w:rsidP="006B1D70">
      <w:pPr>
        <w:pStyle w:val="Odstavekseznama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939E1">
        <w:rPr>
          <w:rFonts w:ascii="Times New Roman" w:hAnsi="Times New Roman" w:cs="Times New Roman"/>
          <w:i/>
          <w:sz w:val="24"/>
          <w:szCs w:val="24"/>
        </w:rPr>
        <w:t>encimi</w:t>
      </w:r>
      <w:r w:rsidRPr="00760C2E">
        <w:rPr>
          <w:rFonts w:ascii="Times New Roman" w:hAnsi="Times New Roman" w:cs="Times New Roman"/>
          <w:sz w:val="24"/>
          <w:szCs w:val="24"/>
        </w:rPr>
        <w:t>, ki so velikokrat neposredna tarča delovanja zdravil.</w:t>
      </w:r>
    </w:p>
    <w:p w:rsidR="006B1D70" w:rsidRPr="00C71CC8" w:rsidRDefault="006B1D70" w:rsidP="006B1D70">
      <w:p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B1D70" w:rsidRPr="003A03BE" w:rsidRDefault="006B1D70" w:rsidP="006B1D70">
      <w:pPr>
        <w:pStyle w:val="Odstavekseznam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03BE">
        <w:rPr>
          <w:rFonts w:ascii="Times New Roman" w:hAnsi="Times New Roman" w:cs="Times New Roman"/>
          <w:b/>
          <w:sz w:val="24"/>
          <w:szCs w:val="24"/>
        </w:rPr>
        <w:t>Kaj pomeni izraz: biološka uporabnost zdravila.</w:t>
      </w:r>
    </w:p>
    <w:p w:rsidR="006B1D70" w:rsidRDefault="006B1D70" w:rsidP="006B1D70">
      <w:pPr>
        <w:pStyle w:val="Odstavekseznama"/>
        <w:spacing w:after="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764C94">
        <w:rPr>
          <w:rFonts w:ascii="Times New Roman" w:hAnsi="Times New Roman" w:cs="Times New Roman"/>
          <w:b/>
          <w:sz w:val="24"/>
          <w:szCs w:val="24"/>
        </w:rPr>
        <w:t>BIOLOŠKA UPORABNOST</w:t>
      </w:r>
      <w:r w:rsidRPr="00D151B3">
        <w:rPr>
          <w:rFonts w:ascii="Times New Roman" w:hAnsi="Times New Roman" w:cs="Times New Roman"/>
          <w:sz w:val="24"/>
          <w:szCs w:val="24"/>
        </w:rPr>
        <w:t xml:space="preserve">  je delež zdravila, ki po zaužitju doseže krvni obtok. Oznaka je F in lahko znaša od 0 do 100 % (oz. 0 – 1). Če damo zdravilo i. v. bo F tako 100 %, če ga pa ne damo direktno v veno bo biološka uporabnost manj kot 100 %. Na manjšo</w:t>
      </w:r>
      <w:r>
        <w:rPr>
          <w:rFonts w:ascii="Times New Roman" w:hAnsi="Times New Roman" w:cs="Times New Roman"/>
          <w:sz w:val="24"/>
          <w:szCs w:val="24"/>
        </w:rPr>
        <w:t xml:space="preserve"> biološko uporabnost vplivajo: absorpcija v črevesju, metabolizem (razgradnja) v jetrih,… </w:t>
      </w:r>
    </w:p>
    <w:p w:rsidR="006B1D70" w:rsidRDefault="006B1D70" w:rsidP="006B1D70">
      <w:pPr>
        <w:pStyle w:val="Odstavekseznama"/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:rsidR="006B1D70" w:rsidRPr="003A03BE" w:rsidRDefault="006B1D70" w:rsidP="006B1D70">
      <w:pPr>
        <w:pStyle w:val="Odstavekseznam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03BE">
        <w:rPr>
          <w:rFonts w:ascii="Times New Roman" w:hAnsi="Times New Roman" w:cs="Times New Roman"/>
          <w:b/>
          <w:sz w:val="24"/>
          <w:szCs w:val="24"/>
        </w:rPr>
        <w:t>Zakaj se zdravila metabolizirajo?</w:t>
      </w:r>
    </w:p>
    <w:p w:rsidR="006B1D70" w:rsidRDefault="006B1D70" w:rsidP="006B1D70">
      <w:pPr>
        <w:pStyle w:val="Odstavekseznama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nastanek neaktivnih, vodotopnih produktov (metabolitov), ker so bolj vodotopna se lažje izločijo iz telesa ( z urinom) </w:t>
      </w:r>
    </w:p>
    <w:p w:rsidR="006B1D70" w:rsidRDefault="006B1D70" w:rsidP="006B1D70">
      <w:pPr>
        <w:pStyle w:val="Odstavekseznama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nastanek aktivnih metabolitov (nekatera zdravila so v neaktivni obliki (predzdravila) in se aktivirajo šele po metabolizmu </w:t>
      </w:r>
    </w:p>
    <w:p w:rsidR="006B1D70" w:rsidRDefault="006B1D70" w:rsidP="006B1D70">
      <w:pPr>
        <w:pStyle w:val="Odstavekseznama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nastanek še bolj aktivnega metabolita (je že zdravilo, po metabolizmu pa se mu še poveča učinek) </w:t>
      </w:r>
    </w:p>
    <w:p w:rsidR="006B1D70" w:rsidRDefault="006B1D70" w:rsidP="006B1D70">
      <w:pPr>
        <w:pStyle w:val="Odstavekseznama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nastanek toksičnega metabolita (problem je pri predoziranju, kjer nastane v jetrih veliko toksičnega produkta in lahko tako pride do toksične okvare jeter) </w:t>
      </w:r>
    </w:p>
    <w:p w:rsidR="006B1D70" w:rsidRDefault="006B1D70" w:rsidP="006B1D70">
      <w:pPr>
        <w:pStyle w:val="Odstavekseznama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Metabolizem zdravil poteka v jetrih s pomočjo jetrnih encimov. </w:t>
      </w:r>
    </w:p>
    <w:p w:rsidR="006B1D70" w:rsidRDefault="006B1D70" w:rsidP="006B1D70">
      <w:pPr>
        <w:pStyle w:val="Odstavekseznama"/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:rsidR="006B1D70" w:rsidRPr="003A03BE" w:rsidRDefault="006B1D70" w:rsidP="006B1D70">
      <w:pPr>
        <w:pStyle w:val="Odstavekseznam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03BE">
        <w:rPr>
          <w:rFonts w:ascii="Times New Roman" w:hAnsi="Times New Roman" w:cs="Times New Roman"/>
          <w:b/>
          <w:sz w:val="24"/>
          <w:szCs w:val="24"/>
        </w:rPr>
        <w:t>Preko katerih receptorjev deluje dopamin?</w:t>
      </w:r>
    </w:p>
    <w:p w:rsidR="006B1D70" w:rsidRPr="001A60F6" w:rsidRDefault="006B1D70" w:rsidP="006B1D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60F6">
        <w:rPr>
          <w:rFonts w:ascii="Times New Roman" w:hAnsi="Times New Roman" w:cs="Times New Roman"/>
          <w:sz w:val="24"/>
          <w:szCs w:val="24"/>
        </w:rPr>
        <w:t>Dopamin je prenašalec v osrednjem živčevju in deluje preko receptorjev D1, D2, D3, D4 in D5</w:t>
      </w:r>
    </w:p>
    <w:p w:rsidR="006B1D70" w:rsidRPr="001A60F6" w:rsidRDefault="006B1D70" w:rsidP="006B1D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60F6">
        <w:rPr>
          <w:rFonts w:ascii="Times New Roman" w:hAnsi="Times New Roman" w:cs="Times New Roman"/>
          <w:sz w:val="24"/>
          <w:szCs w:val="24"/>
        </w:rPr>
        <w:t xml:space="preserve">                      -D1: receptorji se nahajajo v neokorteksu in striatumu</w:t>
      </w:r>
    </w:p>
    <w:p w:rsidR="006B1D70" w:rsidRPr="001A60F6" w:rsidRDefault="006B1D70" w:rsidP="006B1D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60F6">
        <w:rPr>
          <w:rFonts w:ascii="Times New Roman" w:hAnsi="Times New Roman" w:cs="Times New Roman"/>
          <w:sz w:val="24"/>
          <w:szCs w:val="24"/>
        </w:rPr>
        <w:t xml:space="preserve">                      -D2: striatum in hipofiza</w:t>
      </w:r>
    </w:p>
    <w:p w:rsidR="006B1D70" w:rsidRPr="001A60F6" w:rsidRDefault="006B1D70" w:rsidP="006B1D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60F6">
        <w:rPr>
          <w:rFonts w:ascii="Times New Roman" w:hAnsi="Times New Roman" w:cs="Times New Roman"/>
          <w:sz w:val="24"/>
          <w:szCs w:val="24"/>
        </w:rPr>
        <w:t xml:space="preserve">                      -D3: hipotalamus in n. akumbens</w:t>
      </w:r>
    </w:p>
    <w:p w:rsidR="006B1D70" w:rsidRPr="001A60F6" w:rsidRDefault="006B1D70" w:rsidP="006B1D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60F6">
        <w:rPr>
          <w:rFonts w:ascii="Times New Roman" w:hAnsi="Times New Roman" w:cs="Times New Roman"/>
          <w:sz w:val="24"/>
          <w:szCs w:val="24"/>
        </w:rPr>
        <w:t xml:space="preserve">                      -D4: frontalni korteks, medula</w:t>
      </w:r>
    </w:p>
    <w:p w:rsidR="006B1D70" w:rsidRPr="00DD6CE2" w:rsidRDefault="006B1D70" w:rsidP="006B1D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60F6">
        <w:rPr>
          <w:rFonts w:ascii="Times New Roman" w:hAnsi="Times New Roman" w:cs="Times New Roman"/>
          <w:sz w:val="24"/>
          <w:szCs w:val="24"/>
        </w:rPr>
        <w:t xml:space="preserve">                      -D5: hipokampus, hipotalamus</w:t>
      </w:r>
    </w:p>
    <w:p w:rsidR="006B1D70" w:rsidRDefault="006B1D70" w:rsidP="006B1D70">
      <w:pPr>
        <w:pStyle w:val="Odstavekseznama"/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:rsidR="006B1D70" w:rsidRPr="003A03BE" w:rsidRDefault="006B1D70" w:rsidP="006B1D70">
      <w:pPr>
        <w:pStyle w:val="Odstavekseznam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03BE">
        <w:rPr>
          <w:rFonts w:ascii="Times New Roman" w:hAnsi="Times New Roman" w:cs="Times New Roman"/>
          <w:b/>
          <w:sz w:val="24"/>
          <w:szCs w:val="24"/>
        </w:rPr>
        <w:t xml:space="preserve">Naštejte najpomembnejše terapevtske učinke narkotičnih analgetikov in vsaj tri predstavnike zdravil iz te skupine. </w:t>
      </w:r>
    </w:p>
    <w:p w:rsidR="006B1D70" w:rsidRPr="00935BA6" w:rsidRDefault="006B1D70" w:rsidP="006B1D70">
      <w:pPr>
        <w:pStyle w:val="Odstavekseznama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35BA6">
        <w:rPr>
          <w:rFonts w:ascii="Times New Roman" w:hAnsi="Times New Roman" w:cs="Times New Roman"/>
          <w:sz w:val="24"/>
          <w:szCs w:val="24"/>
        </w:rPr>
        <w:t>Najpomembnejši terapevtski učinki: analgezija (protibolečinsko); antitusiki (proti kašlju); antidiaroki (zaviranje driske – zaprtje)</w:t>
      </w:r>
    </w:p>
    <w:p w:rsidR="006B1D70" w:rsidRPr="00935BA6" w:rsidRDefault="006B1D70" w:rsidP="006B1D70">
      <w:pPr>
        <w:pStyle w:val="Odstavekseznama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35BA6">
        <w:rPr>
          <w:rFonts w:ascii="Times New Roman" w:hAnsi="Times New Roman" w:cs="Times New Roman"/>
          <w:sz w:val="24"/>
          <w:szCs w:val="24"/>
        </w:rPr>
        <w:t xml:space="preserve">Ostali učinki: evforija, depresija dihanja, bruhanje, mioza, sproščanje histamina iz mastocitov. </w:t>
      </w:r>
    </w:p>
    <w:p w:rsidR="006B1D70" w:rsidRPr="00935BA6" w:rsidRDefault="006B1D70" w:rsidP="006B1D70">
      <w:pPr>
        <w:pStyle w:val="Odstavekseznama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35BA6">
        <w:rPr>
          <w:rFonts w:ascii="Times New Roman" w:hAnsi="Times New Roman" w:cs="Times New Roman"/>
          <w:sz w:val="24"/>
          <w:szCs w:val="24"/>
        </w:rPr>
        <w:t>Predstavniki: Marfin, Petidin, Kodein, Loperamid.</w:t>
      </w:r>
    </w:p>
    <w:p w:rsidR="006B1D70" w:rsidRDefault="006B1D70" w:rsidP="006B1D70">
      <w:pPr>
        <w:pStyle w:val="Odstavekseznama"/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:rsidR="006B1D70" w:rsidRDefault="006B1D70" w:rsidP="006B1D70">
      <w:pPr>
        <w:pStyle w:val="Odstavekseznama"/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:rsidR="006B1D70" w:rsidRDefault="006B1D70" w:rsidP="006B1D70">
      <w:pPr>
        <w:pStyle w:val="Odstavekseznama"/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:rsidR="006B1D70" w:rsidRDefault="006B1D70" w:rsidP="006B1D70">
      <w:pPr>
        <w:pStyle w:val="Odstavekseznama"/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:rsidR="006B1D70" w:rsidRPr="003A03BE" w:rsidRDefault="006B1D70" w:rsidP="006B1D70">
      <w:pPr>
        <w:pStyle w:val="Odstavekseznam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03BE">
        <w:rPr>
          <w:rFonts w:ascii="Times New Roman" w:hAnsi="Times New Roman" w:cs="Times New Roman"/>
          <w:b/>
          <w:sz w:val="24"/>
          <w:szCs w:val="24"/>
        </w:rPr>
        <w:t>S katerimi zdravili lahko zmanjšamo kislost v želodcu?</w:t>
      </w:r>
    </w:p>
    <w:p w:rsidR="006B1D70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Kislost zmanjšamo z: </w:t>
      </w:r>
    </w:p>
    <w:p w:rsidR="006B1D70" w:rsidRDefault="006B1D70" w:rsidP="006B1D70">
      <w:pPr>
        <w:pStyle w:val="Odstavekseznama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antagonisti histaminskih receptorjev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–antihistaminik, cimelidin, ranitidin, famolidin. </w:t>
      </w:r>
    </w:p>
    <w:p w:rsidR="006B1D70" w:rsidRDefault="006B1D70" w:rsidP="006B1D70">
      <w:pPr>
        <w:pStyle w:val="Odstavekseznama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inhibitorji protonske črpalke omeprazol</w:t>
      </w:r>
    </w:p>
    <w:p w:rsidR="006B1D70" w:rsidRDefault="006B1D70" w:rsidP="006B1D70">
      <w:pPr>
        <w:pStyle w:val="Odstavekseznama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antacidi</w:t>
      </w:r>
    </w:p>
    <w:p w:rsidR="006B1D70" w:rsidRDefault="006B1D70" w:rsidP="006B1D70">
      <w:pPr>
        <w:pStyle w:val="Odstavekseznama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antagonisti muskarinskih receptorjev (pirenzepin)</w:t>
      </w:r>
    </w:p>
    <w:p w:rsidR="006B1D70" w:rsidRDefault="006B1D70" w:rsidP="006B1D70">
      <w:pPr>
        <w:pStyle w:val="Odstavekseznama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zdravila, ki ščitijo sluznico (misoprostol) </w:t>
      </w:r>
    </w:p>
    <w:p w:rsidR="006B1D70" w:rsidRDefault="006B1D70" w:rsidP="006B1D70">
      <w:pPr>
        <w:pStyle w:val="Odstavekseznama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sukralfat</w:t>
      </w:r>
    </w:p>
    <w:p w:rsidR="006B1D70" w:rsidRPr="009848A5" w:rsidRDefault="006B1D70" w:rsidP="006B1D70">
      <w:pPr>
        <w:pStyle w:val="Odstavekseznama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848A5">
        <w:rPr>
          <w:rFonts w:ascii="Times New Roman" w:hAnsi="Times New Roman" w:cs="Times New Roman"/>
          <w:sz w:val="24"/>
          <w:szCs w:val="24"/>
        </w:rPr>
        <w:t>bizmutove soli</w:t>
      </w:r>
    </w:p>
    <w:p w:rsidR="006B1D70" w:rsidRDefault="006B1D70" w:rsidP="006B1D70">
      <w:pPr>
        <w:pStyle w:val="Odstavekseznama"/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:rsidR="006B1D70" w:rsidRPr="003A03BE" w:rsidRDefault="006B1D70" w:rsidP="006B1D70">
      <w:pPr>
        <w:pStyle w:val="Odstavekseznam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03BE">
        <w:rPr>
          <w:rFonts w:ascii="Times New Roman" w:hAnsi="Times New Roman" w:cs="Times New Roman"/>
          <w:b/>
          <w:sz w:val="24"/>
          <w:szCs w:val="24"/>
        </w:rPr>
        <w:t xml:space="preserve">Naštejte učinke paracetamola. Ali je dovoljena njegova uporaba pri otrocih in starostnikih. </w:t>
      </w:r>
    </w:p>
    <w:p w:rsidR="006B1D70" w:rsidRPr="009848A5" w:rsidRDefault="006B1D70" w:rsidP="006B1D70">
      <w:pPr>
        <w:pStyle w:val="Odstavekseznama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848A5">
        <w:rPr>
          <w:rFonts w:ascii="Times New Roman" w:hAnsi="Times New Roman" w:cs="Times New Roman"/>
          <w:sz w:val="24"/>
          <w:szCs w:val="24"/>
        </w:rPr>
        <w:t>Deluje: analgetično (protibolečinsko) in antipiretično (znižuje povišano telesno temperaturo)</w:t>
      </w:r>
    </w:p>
    <w:p w:rsidR="006B1D70" w:rsidRPr="009848A5" w:rsidRDefault="006B1D70" w:rsidP="006B1D70">
      <w:pPr>
        <w:pStyle w:val="Odstavekseznama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848A5">
        <w:rPr>
          <w:rFonts w:ascii="Times New Roman" w:hAnsi="Times New Roman" w:cs="Times New Roman"/>
          <w:sz w:val="24"/>
          <w:szCs w:val="24"/>
        </w:rPr>
        <w:t>Otroci in starejši ga lahko uporabljajo, kontraindiciran je samo pri jetrnih boleznih.</w:t>
      </w:r>
    </w:p>
    <w:p w:rsidR="006B1D70" w:rsidRDefault="006B1D70" w:rsidP="006B1D70">
      <w:pPr>
        <w:pStyle w:val="Odstavekseznama"/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:rsidR="006B1D70" w:rsidRPr="003A03BE" w:rsidRDefault="006B1D70" w:rsidP="006B1D70">
      <w:pPr>
        <w:pStyle w:val="Odstavekseznam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03BE">
        <w:rPr>
          <w:rFonts w:ascii="Times New Roman" w:hAnsi="Times New Roman" w:cs="Times New Roman"/>
          <w:b/>
          <w:sz w:val="24"/>
          <w:szCs w:val="24"/>
        </w:rPr>
        <w:t xml:space="preserve">Naštejte vsaj 5 učinkov antipsihotičnih zdravil in vsaj dva predstavnika te skupine zdravil. </w:t>
      </w:r>
    </w:p>
    <w:p w:rsidR="006B1D70" w:rsidRPr="008E3002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8E3002">
        <w:rPr>
          <w:rFonts w:ascii="Times New Roman" w:hAnsi="Times New Roman" w:cs="Times New Roman"/>
          <w:sz w:val="24"/>
          <w:szCs w:val="24"/>
        </w:rPr>
        <w:t>rugo ime: psihofarmaki, nevroleptiki</w:t>
      </w:r>
    </w:p>
    <w:p w:rsidR="006B1D70" w:rsidRPr="00CE6B7A" w:rsidRDefault="006B1D70" w:rsidP="006B1D70">
      <w:pPr>
        <w:pStyle w:val="Odstavekseznama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E6B7A">
        <w:rPr>
          <w:rFonts w:ascii="Times New Roman" w:hAnsi="Times New Roman" w:cs="Times New Roman"/>
          <w:sz w:val="24"/>
          <w:szCs w:val="24"/>
        </w:rPr>
        <w:t>Uporabljamo jih za zdravljenje shizofrenije poleg tega imajo veliko stranskih učinkov: ekstrapiramidalne motnje (simptomi podobni parkinsonovi bolezni), hipotenzija (nižji tlak), impotenca, večje izločanje prolaktina</w:t>
      </w:r>
    </w:p>
    <w:p w:rsidR="006B1D70" w:rsidRPr="00CE6B7A" w:rsidRDefault="006B1D70" w:rsidP="006B1D70">
      <w:pPr>
        <w:pStyle w:val="Odstavekseznama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E6B7A">
        <w:rPr>
          <w:rFonts w:ascii="Times New Roman" w:hAnsi="Times New Roman" w:cs="Times New Roman"/>
          <w:sz w:val="24"/>
          <w:szCs w:val="24"/>
        </w:rPr>
        <w:t>Predstavniki: Klorpromazin, Haloperidol</w:t>
      </w:r>
    </w:p>
    <w:p w:rsidR="006B1D70" w:rsidRDefault="006B1D70" w:rsidP="006B1D70">
      <w:pPr>
        <w:pStyle w:val="Odstavekseznama"/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:rsidR="006B1D70" w:rsidRPr="003A03BE" w:rsidRDefault="006B1D70" w:rsidP="006B1D70">
      <w:pPr>
        <w:pStyle w:val="Odstavekseznam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03BE">
        <w:rPr>
          <w:rFonts w:ascii="Times New Roman" w:hAnsi="Times New Roman" w:cs="Times New Roman"/>
          <w:b/>
          <w:sz w:val="24"/>
          <w:szCs w:val="24"/>
        </w:rPr>
        <w:t>Katera zdravila uporabljamo pri diabetesu?</w:t>
      </w:r>
    </w:p>
    <w:p w:rsidR="006B1D70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inzulin in analogi </w:t>
      </w:r>
    </w:p>
    <w:p w:rsidR="006B1D70" w:rsidRDefault="006B1D70" w:rsidP="006B1D70">
      <w:pPr>
        <w:pStyle w:val="Odstavekseznama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peroralni antidiabetiki </w:t>
      </w:r>
    </w:p>
    <w:p w:rsidR="006B1D70" w:rsidRDefault="006B1D70" w:rsidP="006B1D70">
      <w:pPr>
        <w:pStyle w:val="Odstavekseznama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sulfonilsečnine (npr. glibenklamid)</w:t>
      </w:r>
    </w:p>
    <w:p w:rsidR="006B1D70" w:rsidRDefault="006B1D70" w:rsidP="006B1D70">
      <w:pPr>
        <w:pStyle w:val="Odstavekseznama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meglitinidi (repaglinid) </w:t>
      </w:r>
    </w:p>
    <w:p w:rsidR="006B1D70" w:rsidRDefault="006B1D70" w:rsidP="006B1D70">
      <w:pPr>
        <w:pStyle w:val="Odstavekseznama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bigvanidini (metformin) </w:t>
      </w:r>
    </w:p>
    <w:p w:rsidR="006B1D70" w:rsidRDefault="006B1D70" w:rsidP="006B1D70">
      <w:pPr>
        <w:pStyle w:val="Odstavekseznama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tiazolidindioni (rosiglitazon) </w:t>
      </w:r>
    </w:p>
    <w:p w:rsidR="006B1D70" w:rsidRPr="00283341" w:rsidRDefault="006B1D70" w:rsidP="006B1D70">
      <w:pPr>
        <w:pStyle w:val="Odstavekseznama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3341">
        <w:rPr>
          <w:rFonts w:ascii="Times New Roman" w:hAnsi="Times New Roman" w:cs="Times New Roman"/>
          <w:sz w:val="24"/>
          <w:szCs w:val="24"/>
        </w:rPr>
        <w:t>zaviralci α glukozidaze</w:t>
      </w:r>
    </w:p>
    <w:p w:rsidR="006B1D70" w:rsidRDefault="006B1D70" w:rsidP="006B1D70">
      <w:pPr>
        <w:pStyle w:val="Odstavekseznama"/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:rsidR="006B1D70" w:rsidRPr="003A03BE" w:rsidRDefault="006B1D70" w:rsidP="006B1D70">
      <w:pPr>
        <w:pStyle w:val="Odstavekseznam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03BE">
        <w:rPr>
          <w:rFonts w:ascii="Times New Roman" w:hAnsi="Times New Roman" w:cs="Times New Roman"/>
          <w:b/>
          <w:sz w:val="24"/>
          <w:szCs w:val="24"/>
        </w:rPr>
        <w:t xml:space="preserve">Kaj pomeni, če nek antibiotik deluje baktericidno. </w:t>
      </w:r>
    </w:p>
    <w:p w:rsidR="006B1D70" w:rsidRPr="00F30D92" w:rsidRDefault="006B1D70" w:rsidP="006B1D70">
      <w:pPr>
        <w:pStyle w:val="Odstavekseznama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30D92">
        <w:rPr>
          <w:rFonts w:ascii="Times New Roman" w:hAnsi="Times New Roman" w:cs="Times New Roman"/>
          <w:sz w:val="24"/>
          <w:szCs w:val="24"/>
        </w:rPr>
        <w:t>Baktericidno delovanje – bakterijo ubije</w:t>
      </w:r>
    </w:p>
    <w:p w:rsidR="006B1D70" w:rsidRPr="00F30D92" w:rsidRDefault="006B1D70" w:rsidP="006B1D70">
      <w:pPr>
        <w:pStyle w:val="Odstavekseznama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30D92">
        <w:rPr>
          <w:rFonts w:ascii="Times New Roman" w:hAnsi="Times New Roman" w:cs="Times New Roman"/>
          <w:sz w:val="24"/>
          <w:szCs w:val="24"/>
        </w:rPr>
        <w:t xml:space="preserve">Inhibicija sinteze celične stene. </w:t>
      </w:r>
    </w:p>
    <w:p w:rsidR="006B1D70" w:rsidRPr="00F30D92" w:rsidRDefault="006B1D70" w:rsidP="006B1D70">
      <w:pPr>
        <w:pStyle w:val="Odstavekseznama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30D92">
        <w:rPr>
          <w:rFonts w:ascii="Times New Roman" w:hAnsi="Times New Roman" w:cs="Times New Roman"/>
          <w:sz w:val="24"/>
          <w:szCs w:val="24"/>
        </w:rPr>
        <w:t>Neposredno delovanje na celično membrano.</w:t>
      </w:r>
    </w:p>
    <w:p w:rsidR="006B1D70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Pr="00FF73DC" w:rsidRDefault="006B1D70" w:rsidP="006B1D70">
      <w:pPr>
        <w:pStyle w:val="Odstavekseznama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F73DC">
        <w:rPr>
          <w:rFonts w:ascii="Times New Roman" w:hAnsi="Times New Roman" w:cs="Times New Roman"/>
          <w:b/>
          <w:sz w:val="24"/>
          <w:szCs w:val="24"/>
        </w:rPr>
        <w:t xml:space="preserve">Opredelite izraz »farmakološki receptor«. </w:t>
      </w:r>
    </w:p>
    <w:p w:rsidR="006B1D70" w:rsidRPr="00FF73DC" w:rsidRDefault="006B1D70" w:rsidP="006B1D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73DC">
        <w:rPr>
          <w:rFonts w:ascii="Calibri" w:hAnsi="Calibri" w:cs="Calibri"/>
          <w:bCs/>
          <w:u w:val="single"/>
        </w:rPr>
        <w:t xml:space="preserve">Receptorji za endogene prenašalce (farmakološki receptorji) </w:t>
      </w:r>
    </w:p>
    <w:p w:rsidR="006B1D70" w:rsidRPr="002929A0" w:rsidRDefault="006B1D70" w:rsidP="006B1D70">
      <w:pPr>
        <w:pStyle w:val="Default"/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r w:rsidRPr="00E22434">
        <w:rPr>
          <w:rFonts w:ascii="Calibri" w:hAnsi="Calibri" w:cs="Calibri"/>
          <w:sz w:val="22"/>
          <w:szCs w:val="22"/>
        </w:rPr>
        <w:t xml:space="preserve">Ta vrsta receptorjev je najpogosteje povezana z učinkom zdravil, bodisi da ta delujejo na receptorje neposredno ali pa spremenijo njihovo delovanje na posreden način. </w:t>
      </w:r>
    </w:p>
    <w:p w:rsidR="006B1D70" w:rsidRPr="00E22434" w:rsidRDefault="006B1D70" w:rsidP="006B1D70">
      <w:pPr>
        <w:pStyle w:val="Default"/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r w:rsidRPr="00E22434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E22434">
        <w:rPr>
          <w:rFonts w:ascii="Calibri" w:hAnsi="Calibri" w:cs="Calibri"/>
          <w:sz w:val="22"/>
          <w:szCs w:val="22"/>
        </w:rPr>
        <w:t xml:space="preserve">Največkrat so v celični membrani, lahko pa so tudi v citoplazmi ali v jedru. </w:t>
      </w:r>
    </w:p>
    <w:p w:rsidR="006B1D70" w:rsidRPr="002929A0" w:rsidRDefault="006B1D70" w:rsidP="006B1D70">
      <w:pPr>
        <w:pStyle w:val="Odstavekseznama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6FCD">
        <w:rPr>
          <w:rFonts w:cs="Calibri"/>
        </w:rPr>
        <w:t xml:space="preserve">S temi receptorji se ukvarja veliko farmakoloških raziskav. </w:t>
      </w:r>
    </w:p>
    <w:p w:rsidR="006B1D70" w:rsidRPr="002929A0" w:rsidRDefault="006B1D70" w:rsidP="006B1D70">
      <w:pPr>
        <w:pStyle w:val="Odstavekseznama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6FCD">
        <w:t xml:space="preserve">Odkrivajo vedno nove podtipe, njihovo strukturo in delovanje. </w:t>
      </w:r>
    </w:p>
    <w:p w:rsidR="006B1D70" w:rsidRPr="002929A0" w:rsidRDefault="006B1D70" w:rsidP="006B1D70">
      <w:pPr>
        <w:pStyle w:val="Odstavekseznama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6FCD">
        <w:t>To pa pot v sintezo novih in vse bolj selektivnih zdravil.</w:t>
      </w:r>
    </w:p>
    <w:p w:rsidR="006B1D70" w:rsidRDefault="006B1D70" w:rsidP="006B1D70">
      <w:pPr>
        <w:pStyle w:val="Odstavekseznama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6B1D70" w:rsidRPr="00FF73DC" w:rsidRDefault="006B1D70" w:rsidP="006B1D70">
      <w:pPr>
        <w:pStyle w:val="Odstavekseznama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F73DC">
        <w:rPr>
          <w:rFonts w:ascii="Times New Roman" w:hAnsi="Times New Roman" w:cs="Times New Roman"/>
          <w:b/>
          <w:sz w:val="24"/>
          <w:szCs w:val="24"/>
        </w:rPr>
        <w:t>Kaj je to »antagonist«?</w:t>
      </w:r>
    </w:p>
    <w:p w:rsidR="006B1D70" w:rsidRPr="00EB66F4" w:rsidRDefault="006B1D70" w:rsidP="006B1D70">
      <w:pPr>
        <w:pStyle w:val="Odstavekseznama"/>
        <w:numPr>
          <w:ilvl w:val="0"/>
          <w:numId w:val="34"/>
        </w:numPr>
        <w:spacing w:after="0"/>
        <w:jc w:val="both"/>
        <w:rPr>
          <w:rFonts w:cs="Calibri"/>
          <w:color w:val="000000"/>
          <w:lang w:val="en-US"/>
        </w:rPr>
      </w:pPr>
      <w:r w:rsidRPr="001472FC">
        <w:rPr>
          <w:rFonts w:cs="Calibri"/>
          <w:color w:val="000000"/>
          <w:lang w:val="en-US"/>
        </w:rPr>
        <w:t xml:space="preserve">Antagonist je snov, ki ima afiniteto za receptor, se nanj veže, vendar </w:t>
      </w:r>
      <w:r w:rsidRPr="001472FC">
        <w:rPr>
          <w:rFonts w:cs="Calibri"/>
          <w:b/>
          <w:color w:val="000000"/>
          <w:lang w:val="en-US"/>
        </w:rPr>
        <w:t>NE</w:t>
      </w:r>
      <w:r w:rsidRPr="001472FC">
        <w:rPr>
          <w:rFonts w:cs="Calibri"/>
          <w:color w:val="000000"/>
          <w:lang w:val="en-US"/>
        </w:rPr>
        <w:t xml:space="preserve"> povzroči učinka.</w:t>
      </w:r>
    </w:p>
    <w:p w:rsidR="006B1D70" w:rsidRPr="001472FC" w:rsidRDefault="006B1D70" w:rsidP="006B1D70">
      <w:pPr>
        <w:pStyle w:val="Odstavekseznama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472FC">
        <w:rPr>
          <w:rFonts w:eastAsia="+mn-ea" w:cs="Calibri"/>
          <w:u w:val="single"/>
        </w:rPr>
        <w:t>Tipi antagonista</w:t>
      </w:r>
      <w:r w:rsidRPr="00E7731C">
        <w:sym w:font="Wingdings" w:char="F0E0"/>
      </w:r>
      <w:r w:rsidRPr="001472FC">
        <w:rPr>
          <w:rFonts w:eastAsia="+mn-ea" w:cs="Calibri"/>
        </w:rPr>
        <w:t>kemični antagonizem</w:t>
      </w:r>
      <w:r w:rsidRPr="001472FC">
        <w:rPr>
          <w:rFonts w:cs="Calibri"/>
        </w:rPr>
        <w:t xml:space="preserve">, </w:t>
      </w:r>
      <w:r w:rsidRPr="001472FC">
        <w:rPr>
          <w:rFonts w:eastAsia="+mn-ea" w:cs="Calibri"/>
        </w:rPr>
        <w:t>farmakokinetični antagonizem, fiziološki antagonizem,  Kompetitivni antagonizem – blokada receptorja, nekompetitivni antagonizem, npr. blokada receptor-efektorskega sistema</w:t>
      </w:r>
    </w:p>
    <w:p w:rsidR="006B1D70" w:rsidRDefault="006B1D70" w:rsidP="006B1D70">
      <w:pPr>
        <w:pStyle w:val="Odstavekseznama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6B1D70" w:rsidRPr="0080291E" w:rsidRDefault="006B1D70" w:rsidP="006B1D70">
      <w:pPr>
        <w:pStyle w:val="Odstavekseznama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0291E">
        <w:rPr>
          <w:rFonts w:ascii="Times New Roman" w:hAnsi="Times New Roman" w:cs="Times New Roman"/>
          <w:b/>
          <w:sz w:val="24"/>
          <w:szCs w:val="24"/>
        </w:rPr>
        <w:t>Navedite, katere procese obsega farmakokinetika.</w:t>
      </w:r>
    </w:p>
    <w:p w:rsidR="006B1D70" w:rsidRPr="00F87B5D" w:rsidRDefault="006B1D70" w:rsidP="006B1D70">
      <w:pPr>
        <w:pStyle w:val="Odstavekseznama"/>
        <w:numPr>
          <w:ilvl w:val="0"/>
          <w:numId w:val="35"/>
        </w:numPr>
        <w:spacing w:after="0"/>
        <w:jc w:val="both"/>
        <w:rPr>
          <w:rFonts w:cs="Calibri"/>
        </w:rPr>
      </w:pPr>
      <w:r w:rsidRPr="00F87B5D">
        <w:rPr>
          <w:rFonts w:cs="Calibri"/>
        </w:rPr>
        <w:t xml:space="preserve">Farmakokinetika pomeni delovanje </w:t>
      </w:r>
      <w:r w:rsidRPr="00F87B5D">
        <w:rPr>
          <w:rFonts w:cs="Calibri"/>
          <w:b/>
        </w:rPr>
        <w:t>telesa</w:t>
      </w:r>
      <w:r w:rsidRPr="00F87B5D">
        <w:rPr>
          <w:rFonts w:cs="Calibri"/>
        </w:rPr>
        <w:t xml:space="preserve"> </w:t>
      </w:r>
      <w:r w:rsidRPr="00F87B5D">
        <w:rPr>
          <w:rFonts w:cs="Calibri"/>
          <w:b/>
        </w:rPr>
        <w:t>na zdravilo</w:t>
      </w:r>
      <w:r w:rsidRPr="00F87B5D">
        <w:rPr>
          <w:rFonts w:cs="Calibri"/>
        </w:rPr>
        <w:t xml:space="preserve"> in se deli na 4 faze:</w:t>
      </w:r>
    </w:p>
    <w:p w:rsidR="006B1D70" w:rsidRDefault="006B1D70" w:rsidP="006B1D70">
      <w:pPr>
        <w:tabs>
          <w:tab w:val="left" w:pos="6549"/>
        </w:tabs>
        <w:spacing w:after="0"/>
        <w:jc w:val="both"/>
        <w:rPr>
          <w:rFonts w:cs="Calibri"/>
          <w:u w:val="single"/>
        </w:rPr>
      </w:pPr>
      <w:r w:rsidRPr="00F87B5D">
        <w:rPr>
          <w:rFonts w:cs="Calibri"/>
          <w:u w:val="single"/>
        </w:rPr>
        <w:t>absorbcija, distirbucija, metabolizem, eliminacija.</w:t>
      </w:r>
    </w:p>
    <w:p w:rsidR="006B1D70" w:rsidRPr="00A808B0" w:rsidRDefault="006B1D70" w:rsidP="006B1D70">
      <w:pPr>
        <w:tabs>
          <w:tab w:val="left" w:pos="6549"/>
        </w:tabs>
        <w:spacing w:after="0"/>
        <w:jc w:val="both"/>
        <w:rPr>
          <w:rFonts w:cs="Calibri"/>
          <w:u w:val="single"/>
        </w:rPr>
      </w:pPr>
    </w:p>
    <w:p w:rsidR="006B1D70" w:rsidRDefault="006B1D70" w:rsidP="006B1D70">
      <w:pPr>
        <w:pStyle w:val="Odstavekseznama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6B1D70" w:rsidRPr="0080291E" w:rsidRDefault="006B1D70" w:rsidP="006B1D70">
      <w:pPr>
        <w:pStyle w:val="Odstavekseznama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0291E">
        <w:rPr>
          <w:rFonts w:ascii="Times New Roman" w:hAnsi="Times New Roman" w:cs="Times New Roman"/>
          <w:b/>
          <w:sz w:val="24"/>
          <w:szCs w:val="24"/>
        </w:rPr>
        <w:t xml:space="preserve">Kaj je to absorpcija? Kakšne poti vnosa zdravil poznate? </w:t>
      </w:r>
    </w:p>
    <w:p w:rsidR="006B1D70" w:rsidRPr="0080291E" w:rsidRDefault="006B1D70" w:rsidP="006B1D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cs="Calibri"/>
          <w:color w:val="000000"/>
          <w:lang w:val="en-US"/>
        </w:rPr>
        <w:t xml:space="preserve">To je prehajanje </w:t>
      </w:r>
      <w:r w:rsidRPr="004F6B0C">
        <w:rPr>
          <w:rFonts w:cs="Calibri"/>
          <w:b/>
          <w:color w:val="000000"/>
          <w:lang w:val="en-US"/>
        </w:rPr>
        <w:t>zdravila od mesta aplikacije skozi membrane v kri</w:t>
      </w:r>
      <w:r>
        <w:rPr>
          <w:rFonts w:cs="Calibri"/>
          <w:color w:val="000000"/>
          <w:lang w:val="en-US"/>
        </w:rPr>
        <w:t xml:space="preserve">. </w:t>
      </w:r>
      <w:r w:rsidRPr="00704EEB">
        <w:rPr>
          <w:rFonts w:cs="Calibri"/>
          <w:color w:val="000000"/>
          <w:lang w:val="en-US"/>
        </w:rPr>
        <w:t>Zdravilo prehaja skoz celično membrano z pasivno difuzijo, olajš</w:t>
      </w:r>
      <w:r>
        <w:rPr>
          <w:rFonts w:cs="Calibri"/>
          <w:color w:val="000000"/>
          <w:lang w:val="en-US"/>
        </w:rPr>
        <w:t>ano difuzijo, aktivnim transpor</w:t>
      </w:r>
      <w:r w:rsidRPr="00704EEB">
        <w:rPr>
          <w:rFonts w:cs="Calibri"/>
          <w:color w:val="000000"/>
          <w:lang w:val="en-US"/>
        </w:rPr>
        <w:t xml:space="preserve">tom ali endocitozo. Na prehajanje zdravila skozi celično membrano vpliva topnost zdravila v maščobah, velikost molekule in naboj molekule. Na </w:t>
      </w:r>
      <w:r w:rsidRPr="00704EEB">
        <w:rPr>
          <w:rFonts w:cs="Calibri"/>
          <w:color w:val="000000"/>
          <w:lang w:val="en-US"/>
        </w:rPr>
        <w:lastRenderedPageBreak/>
        <w:t>absorbcijo iz prebavil vpliva gibanje prebavil, pretok krvi, velikost delcev in fizikalno-kemijski dejavniki. Zdravilo preide v kri</w:t>
      </w:r>
      <w:r>
        <w:rPr>
          <w:rFonts w:cs="Calibri"/>
          <w:color w:val="000000"/>
          <w:lang w:val="en-US"/>
        </w:rPr>
        <w:t xml:space="preserve"> </w:t>
      </w:r>
      <w:r w:rsidRPr="00704EEB">
        <w:rPr>
          <w:rFonts w:cs="Calibri"/>
          <w:color w:val="000000"/>
          <w:lang w:val="en-US"/>
        </w:rPr>
        <w:t>po 1-3 urah.</w:t>
      </w:r>
    </w:p>
    <w:p w:rsidR="006B1D70" w:rsidRPr="0080291E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Pr="00CE67E1" w:rsidRDefault="006B1D70" w:rsidP="006B1D70">
      <w:pPr>
        <w:pStyle w:val="Odstavekseznama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E67E1">
        <w:rPr>
          <w:rFonts w:ascii="Times New Roman" w:hAnsi="Times New Roman" w:cs="Times New Roman"/>
          <w:b/>
          <w:sz w:val="24"/>
          <w:szCs w:val="24"/>
        </w:rPr>
        <w:t xml:space="preserve">Preko katerih receptorjev deluje adrenalin? </w:t>
      </w:r>
    </w:p>
    <w:p w:rsidR="006B1D70" w:rsidRPr="00B31103" w:rsidRDefault="006B1D70" w:rsidP="006B1D70">
      <w:pPr>
        <w:spacing w:after="0"/>
        <w:jc w:val="both"/>
        <w:rPr>
          <w:rFonts w:cs="Calibri"/>
        </w:rPr>
      </w:pPr>
      <w:r w:rsidRPr="00B31103">
        <w:rPr>
          <w:rFonts w:cs="Calibri"/>
        </w:rPr>
        <w:t>Adrenalin je agonist α in β adrenergičnih receptorjev.</w:t>
      </w:r>
    </w:p>
    <w:p w:rsidR="006B1D70" w:rsidRPr="00E22434" w:rsidRDefault="006B1D70" w:rsidP="006B1D70">
      <w:pPr>
        <w:pStyle w:val="Odstavekseznama"/>
        <w:numPr>
          <w:ilvl w:val="0"/>
          <w:numId w:val="36"/>
        </w:numPr>
        <w:spacing w:after="0" w:line="240" w:lineRule="auto"/>
        <w:jc w:val="both"/>
        <w:rPr>
          <w:rFonts w:ascii="Calibri" w:hAnsi="Calibri" w:cs="Calibri"/>
        </w:rPr>
      </w:pPr>
      <w:r w:rsidRPr="00E22434">
        <w:rPr>
          <w:rFonts w:ascii="Calibri" w:hAnsi="Calibri" w:cs="Calibri"/>
        </w:rPr>
        <w:t xml:space="preserve">Preko </w:t>
      </w:r>
      <w:r w:rsidRPr="00E22434">
        <w:rPr>
          <w:rFonts w:ascii="Calibri" w:hAnsi="Calibri" w:cs="Calibri"/>
          <w:b/>
        </w:rPr>
        <w:t>adrenergičnih α</w:t>
      </w:r>
      <w:r w:rsidRPr="00E22434">
        <w:rPr>
          <w:rFonts w:ascii="Calibri" w:hAnsi="Calibri" w:cs="Calibri"/>
        </w:rPr>
        <w:t xml:space="preserve"> receptorjev zviša RR in zmanjša angioedem.</w:t>
      </w:r>
    </w:p>
    <w:p w:rsidR="006B1D70" w:rsidRPr="00E22434" w:rsidRDefault="006B1D70" w:rsidP="006B1D70">
      <w:pPr>
        <w:pStyle w:val="Odstavekseznama"/>
        <w:numPr>
          <w:ilvl w:val="0"/>
          <w:numId w:val="36"/>
        </w:numPr>
        <w:spacing w:after="0" w:line="240" w:lineRule="auto"/>
        <w:jc w:val="both"/>
        <w:rPr>
          <w:rFonts w:ascii="Calibri" w:hAnsi="Calibri" w:cs="Calibri"/>
        </w:rPr>
      </w:pPr>
      <w:r w:rsidRPr="00E22434">
        <w:rPr>
          <w:rFonts w:ascii="Calibri" w:hAnsi="Calibri" w:cs="Calibri"/>
        </w:rPr>
        <w:t xml:space="preserve">Preko </w:t>
      </w:r>
      <w:r w:rsidRPr="00E22434">
        <w:rPr>
          <w:rFonts w:ascii="Calibri" w:hAnsi="Calibri" w:cs="Calibri"/>
          <w:b/>
        </w:rPr>
        <w:t>adrenergičnih β1</w:t>
      </w:r>
      <w:r w:rsidRPr="00E22434">
        <w:rPr>
          <w:rFonts w:ascii="Calibri" w:hAnsi="Calibri" w:cs="Calibri"/>
        </w:rPr>
        <w:t xml:space="preserve"> receptorjev poviša srčno frekvenco in poveča moč srca.</w:t>
      </w:r>
    </w:p>
    <w:p w:rsidR="006B1D70" w:rsidRPr="00E22434" w:rsidRDefault="006B1D70" w:rsidP="006B1D70">
      <w:pPr>
        <w:pStyle w:val="Odstavekseznama"/>
        <w:numPr>
          <w:ilvl w:val="0"/>
          <w:numId w:val="36"/>
        </w:numPr>
        <w:spacing w:after="0" w:line="240" w:lineRule="auto"/>
        <w:jc w:val="both"/>
        <w:rPr>
          <w:rFonts w:ascii="Calibri" w:hAnsi="Calibri" w:cs="Calibri"/>
        </w:rPr>
      </w:pPr>
      <w:r w:rsidRPr="00E22434">
        <w:rPr>
          <w:rFonts w:ascii="Calibri" w:hAnsi="Calibri" w:cs="Calibri"/>
        </w:rPr>
        <w:t xml:space="preserve">Preko </w:t>
      </w:r>
      <w:r w:rsidRPr="00E22434">
        <w:rPr>
          <w:rFonts w:ascii="Calibri" w:hAnsi="Calibri" w:cs="Calibri"/>
          <w:b/>
        </w:rPr>
        <w:t>adrenergičnih β2</w:t>
      </w:r>
      <w:r w:rsidRPr="00E22434">
        <w:rPr>
          <w:rFonts w:ascii="Calibri" w:hAnsi="Calibri" w:cs="Calibri"/>
        </w:rPr>
        <w:t xml:space="preserve"> receptorjev povzroči bronhodilatacijo.</w:t>
      </w:r>
    </w:p>
    <w:p w:rsidR="006B1D70" w:rsidRPr="00CE67E1" w:rsidRDefault="006B1D70" w:rsidP="006B1D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22434">
        <w:rPr>
          <w:rFonts w:ascii="Calibri" w:hAnsi="Calibri" w:cs="Calibri"/>
        </w:rPr>
        <w:t xml:space="preserve">Povečanje </w:t>
      </w:r>
      <w:r w:rsidRPr="00E22434">
        <w:rPr>
          <w:rFonts w:ascii="Calibri" w:hAnsi="Calibri" w:cs="Calibri"/>
          <w:b/>
        </w:rPr>
        <w:t>koncentracije cAMP</w:t>
      </w:r>
      <w:r w:rsidRPr="00E22434">
        <w:rPr>
          <w:rFonts w:ascii="Calibri" w:hAnsi="Calibri" w:cs="Calibri"/>
        </w:rPr>
        <w:t xml:space="preserve"> v mastocitu zmanjša sprošč</w:t>
      </w:r>
      <w:r>
        <w:rPr>
          <w:rFonts w:ascii="Calibri" w:hAnsi="Calibri" w:cs="Calibri"/>
        </w:rPr>
        <w:t>anje mediatorjev anafilaksije.</w:t>
      </w:r>
    </w:p>
    <w:p w:rsidR="006B1D70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Pr="00CE67E1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Pr="00CD5C4B" w:rsidRDefault="006B1D70" w:rsidP="006B1D70">
      <w:pPr>
        <w:pStyle w:val="Odstavekseznama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D5C4B">
        <w:rPr>
          <w:rFonts w:ascii="Times New Roman" w:hAnsi="Times New Roman" w:cs="Times New Roman"/>
          <w:b/>
          <w:sz w:val="24"/>
          <w:szCs w:val="24"/>
        </w:rPr>
        <w:t>Kakšne lastnosti mora imeti snov, da lahko pride v osrednje živčevje?</w:t>
      </w:r>
    </w:p>
    <w:p w:rsidR="006B1D70" w:rsidRPr="00CD5C4B" w:rsidRDefault="006B1D70" w:rsidP="006B1D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t>Lipidotopnost- da lahko prehaja skozi krvno-možgansko bariero (=hematoencefalna bariera).</w:t>
      </w:r>
    </w:p>
    <w:p w:rsidR="006B1D70" w:rsidRDefault="006B1D70" w:rsidP="006B1D70">
      <w:pPr>
        <w:pStyle w:val="Odstavekseznama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6B1D70" w:rsidRPr="00413272" w:rsidRDefault="006B1D70" w:rsidP="006B1D70">
      <w:pPr>
        <w:pStyle w:val="Odstavekseznama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13272">
        <w:rPr>
          <w:rFonts w:ascii="Times New Roman" w:hAnsi="Times New Roman" w:cs="Times New Roman"/>
          <w:b/>
          <w:sz w:val="24"/>
          <w:szCs w:val="24"/>
        </w:rPr>
        <w:t>Kakšni so možni načini vnosa opioidnih analgetikov?</w:t>
      </w:r>
    </w:p>
    <w:p w:rsidR="006B1D70" w:rsidRPr="00413272" w:rsidRDefault="006B1D70" w:rsidP="006B1D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413272">
        <w:rPr>
          <w:rFonts w:ascii="Times New Roman" w:hAnsi="Times New Roman" w:cs="Times New Roman"/>
          <w:sz w:val="24"/>
          <w:szCs w:val="24"/>
        </w:rPr>
        <w:t>ožni vnosi opioidnih analgetikov so parenteralno</w:t>
      </w:r>
      <w:r>
        <w:rPr>
          <w:rFonts w:ascii="Times New Roman" w:hAnsi="Times New Roman" w:cs="Times New Roman"/>
          <w:sz w:val="24"/>
          <w:szCs w:val="24"/>
        </w:rPr>
        <w:t xml:space="preserve"> (morfij) ali pa tudi oralno (</w:t>
      </w:r>
      <w:r w:rsidRPr="00413272">
        <w:rPr>
          <w:rFonts w:ascii="Times New Roman" w:hAnsi="Times New Roman" w:cs="Times New Roman"/>
          <w:sz w:val="24"/>
          <w:szCs w:val="24"/>
        </w:rPr>
        <w:t>metadon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6B1D70" w:rsidRDefault="006B1D70" w:rsidP="006B1D70">
      <w:pPr>
        <w:pStyle w:val="Odstavekseznama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6B1D70" w:rsidRPr="00397DED" w:rsidRDefault="006B1D70" w:rsidP="006B1D70">
      <w:pPr>
        <w:pStyle w:val="Odstavekseznama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97DED">
        <w:rPr>
          <w:rFonts w:ascii="Times New Roman" w:hAnsi="Times New Roman" w:cs="Times New Roman"/>
          <w:b/>
          <w:sz w:val="24"/>
          <w:szCs w:val="24"/>
        </w:rPr>
        <w:t xml:space="preserve">Utemeljite zakaj uporaba antibiotikov ni smiselna pri navadnem prehladu. </w:t>
      </w:r>
    </w:p>
    <w:p w:rsidR="006B1D70" w:rsidRPr="008A38AE" w:rsidRDefault="006B1D70" w:rsidP="006B1D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1A5E">
        <w:rPr>
          <w:rFonts w:cs="Calibri"/>
        </w:rPr>
        <w:t xml:space="preserve">Ker antibiotiki delujejo </w:t>
      </w:r>
      <w:r w:rsidRPr="004B6846">
        <w:rPr>
          <w:rFonts w:cs="Calibri"/>
          <w:b/>
        </w:rPr>
        <w:t>na bakterije</w:t>
      </w:r>
      <w:r w:rsidRPr="00061A5E">
        <w:rPr>
          <w:rFonts w:cs="Calibri"/>
        </w:rPr>
        <w:t xml:space="preserve"> in so v primeru virusnega obolenja brez učinka.</w:t>
      </w:r>
    </w:p>
    <w:p w:rsidR="006B1D70" w:rsidRDefault="006B1D70" w:rsidP="006B1D70">
      <w:pPr>
        <w:pStyle w:val="Odstavekseznama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6B1D70" w:rsidRPr="004C6FFC" w:rsidRDefault="006B1D70" w:rsidP="006B1D70">
      <w:pPr>
        <w:pStyle w:val="Odstavekseznama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C6FFC">
        <w:rPr>
          <w:rFonts w:ascii="Times New Roman" w:hAnsi="Times New Roman" w:cs="Times New Roman"/>
          <w:b/>
          <w:sz w:val="24"/>
          <w:szCs w:val="24"/>
        </w:rPr>
        <w:t>Kdaj uporabljamo zdravila, ki vplivajo na strjevanje krvi?</w:t>
      </w:r>
    </w:p>
    <w:p w:rsidR="006B1D70" w:rsidRPr="004C6FFC" w:rsidRDefault="006B1D70" w:rsidP="006B1D70">
      <w:pPr>
        <w:pStyle w:val="Brezrazmikov"/>
      </w:pPr>
      <w:r>
        <w:t>Im</w:t>
      </w:r>
      <w:r w:rsidRPr="004C6FFC">
        <w:t>amo 3 vrste: antiagregacijska, antikoagulacijska in fibrinolitiki.</w:t>
      </w:r>
    </w:p>
    <w:p w:rsidR="006B1D70" w:rsidRPr="004C6FFC" w:rsidRDefault="006B1D70" w:rsidP="006B1D70">
      <w:pPr>
        <w:pStyle w:val="Brezrazmikov"/>
        <w:rPr>
          <w:b/>
        </w:rPr>
      </w:pPr>
      <w:r w:rsidRPr="004C6FFC">
        <w:rPr>
          <w:b/>
        </w:rPr>
        <w:t>Antiagregacijska:</w:t>
      </w:r>
    </w:p>
    <w:p w:rsidR="006B1D70" w:rsidRPr="004C6FFC" w:rsidRDefault="006B1D70" w:rsidP="006B1D70">
      <w:pPr>
        <w:pStyle w:val="Brezrazmikov"/>
      </w:pPr>
      <w:r w:rsidRPr="004C6FFC">
        <w:t>-akutni miokardni infarkt</w:t>
      </w:r>
    </w:p>
    <w:p w:rsidR="006B1D70" w:rsidRPr="004C6FFC" w:rsidRDefault="006B1D70" w:rsidP="006B1D70">
      <w:pPr>
        <w:pStyle w:val="Brezrazmikov"/>
      </w:pPr>
      <w:r w:rsidRPr="004C6FFC">
        <w:t>-ishemična srčna bolezen</w:t>
      </w:r>
    </w:p>
    <w:p w:rsidR="006B1D70" w:rsidRPr="004C6FFC" w:rsidRDefault="006B1D70" w:rsidP="006B1D70">
      <w:pPr>
        <w:pStyle w:val="Brezrazmikov"/>
      </w:pPr>
      <w:r w:rsidRPr="004C6FFC">
        <w:t>-po vstavitvi koronarnih bypassov</w:t>
      </w:r>
    </w:p>
    <w:p w:rsidR="006B1D70" w:rsidRPr="004C6FFC" w:rsidRDefault="006B1D70" w:rsidP="006B1D70">
      <w:pPr>
        <w:pStyle w:val="Brezrazmikov"/>
      </w:pPr>
      <w:r w:rsidRPr="004C6FFC">
        <w:t>-po vstavitvi žilnih opornic</w:t>
      </w:r>
    </w:p>
    <w:p w:rsidR="006B1D70" w:rsidRPr="004C6FFC" w:rsidRDefault="006B1D70" w:rsidP="006B1D70">
      <w:pPr>
        <w:pStyle w:val="Brezrazmikov"/>
      </w:pPr>
      <w:r w:rsidRPr="004C6FFC">
        <w:t>-po ishemičnih</w:t>
      </w:r>
      <w:r>
        <w:t xml:space="preserve"> dogodkih v centralnem živčevju</w:t>
      </w:r>
    </w:p>
    <w:p w:rsidR="006B1D70" w:rsidRPr="004C6FFC" w:rsidRDefault="006B1D70" w:rsidP="006B1D70">
      <w:pPr>
        <w:pStyle w:val="Brezrazmikov"/>
        <w:rPr>
          <w:b/>
        </w:rPr>
      </w:pPr>
      <w:r w:rsidRPr="004C6FFC">
        <w:rPr>
          <w:b/>
        </w:rPr>
        <w:t>antikoagulacijska:</w:t>
      </w:r>
    </w:p>
    <w:p w:rsidR="006B1D70" w:rsidRPr="004C6FFC" w:rsidRDefault="006B1D70" w:rsidP="006B1D70">
      <w:pPr>
        <w:pStyle w:val="Brezrazmikov"/>
      </w:pPr>
      <w:r w:rsidRPr="004C6FFC">
        <w:t>-globoka venska tromboza</w:t>
      </w:r>
    </w:p>
    <w:p w:rsidR="006B1D70" w:rsidRPr="004C6FFC" w:rsidRDefault="006B1D70" w:rsidP="006B1D70">
      <w:pPr>
        <w:pStyle w:val="Brezrazmikov"/>
      </w:pPr>
      <w:r w:rsidRPr="004C6FFC">
        <w:t>-pljučna embolija</w:t>
      </w:r>
    </w:p>
    <w:p w:rsidR="006B1D70" w:rsidRPr="004C6FFC" w:rsidRDefault="006B1D70" w:rsidP="006B1D70">
      <w:pPr>
        <w:pStyle w:val="Brezrazmikov"/>
      </w:pPr>
      <w:r w:rsidRPr="004C6FFC">
        <w:t>-atrijska fibrilacija</w:t>
      </w:r>
    </w:p>
    <w:p w:rsidR="006B1D70" w:rsidRPr="004C6FFC" w:rsidRDefault="006B1D70" w:rsidP="006B1D70">
      <w:pPr>
        <w:pStyle w:val="Brezrazmikov"/>
      </w:pPr>
      <w:r w:rsidRPr="004C6FFC">
        <w:t>-bolniki z umetnimi srčnimi zaklopkami</w:t>
      </w:r>
    </w:p>
    <w:p w:rsidR="006B1D70" w:rsidRPr="004C6FFC" w:rsidRDefault="006B1D70" w:rsidP="006B1D70">
      <w:pPr>
        <w:pStyle w:val="Brezrazmikov"/>
      </w:pPr>
      <w:r w:rsidRPr="004C6FFC">
        <w:t>-srčni infarkt pri bolnik</w:t>
      </w:r>
      <w:r>
        <w:t>ih z nestabilno angino pectoris</w:t>
      </w:r>
    </w:p>
    <w:p w:rsidR="006B1D70" w:rsidRPr="004C6FFC" w:rsidRDefault="006B1D70" w:rsidP="006B1D70">
      <w:pPr>
        <w:pStyle w:val="Brezrazmikov"/>
        <w:rPr>
          <w:b/>
        </w:rPr>
      </w:pPr>
      <w:r w:rsidRPr="004C6FFC">
        <w:rPr>
          <w:b/>
        </w:rPr>
        <w:t>fibrinolitiki:</w:t>
      </w:r>
    </w:p>
    <w:p w:rsidR="006B1D70" w:rsidRPr="004C6FFC" w:rsidRDefault="006B1D70" w:rsidP="006B1D70">
      <w:pPr>
        <w:pStyle w:val="Brezrazmikov"/>
      </w:pPr>
      <w:r w:rsidRPr="004C6FFC">
        <w:t>-akutni miokardni infarkt</w:t>
      </w:r>
    </w:p>
    <w:p w:rsidR="006B1D70" w:rsidRDefault="006B1D70" w:rsidP="006B1D70">
      <w:pPr>
        <w:pStyle w:val="Odstavekseznama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6B1D70" w:rsidRPr="005056EE" w:rsidRDefault="006B1D70" w:rsidP="006B1D70">
      <w:pPr>
        <w:pStyle w:val="Odstavekseznama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056EE">
        <w:rPr>
          <w:rFonts w:ascii="Times New Roman" w:hAnsi="Times New Roman" w:cs="Times New Roman"/>
          <w:b/>
          <w:sz w:val="24"/>
          <w:szCs w:val="24"/>
        </w:rPr>
        <w:t xml:space="preserve">Kako bi ukrepali pri nekom s hudim poslabšanjem astme? </w:t>
      </w:r>
    </w:p>
    <w:p w:rsidR="006B1D70" w:rsidRPr="00CE254B" w:rsidRDefault="006B1D70" w:rsidP="006B1D70">
      <w:pPr>
        <w:spacing w:after="0"/>
        <w:jc w:val="both"/>
        <w:rPr>
          <w:rFonts w:cs="Calibri"/>
        </w:rPr>
      </w:pPr>
      <w:r w:rsidRPr="00CE254B">
        <w:rPr>
          <w:rFonts w:cs="Calibri"/>
          <w:bCs/>
        </w:rPr>
        <w:t>Zdravljenje astmatičnega napada ima štiri cilje, ki jih je potrebno obravnavati hkrati:</w:t>
      </w:r>
    </w:p>
    <w:p w:rsidR="006B1D70" w:rsidRPr="00CE254B" w:rsidRDefault="006B1D70" w:rsidP="006B1D70">
      <w:pPr>
        <w:pStyle w:val="Odstavekseznama"/>
        <w:numPr>
          <w:ilvl w:val="0"/>
          <w:numId w:val="37"/>
        </w:numPr>
        <w:spacing w:after="0"/>
        <w:jc w:val="both"/>
        <w:rPr>
          <w:rFonts w:cs="Calibri"/>
        </w:rPr>
      </w:pPr>
      <w:r w:rsidRPr="00CE254B">
        <w:rPr>
          <w:rFonts w:cs="Calibri"/>
          <w:bCs/>
        </w:rPr>
        <w:t xml:space="preserve">vzpostavitev zadostne </w:t>
      </w:r>
      <w:r w:rsidRPr="00CE254B">
        <w:rPr>
          <w:rFonts w:cs="Calibri"/>
          <w:b/>
          <w:bCs/>
        </w:rPr>
        <w:t>oksigenacije</w:t>
      </w:r>
      <w:r w:rsidRPr="00CE254B">
        <w:rPr>
          <w:rFonts w:cs="Calibri"/>
          <w:b/>
          <w:bCs/>
          <w:lang w:val="en-US"/>
        </w:rPr>
        <w:t xml:space="preserve"> – </w:t>
      </w:r>
      <w:r w:rsidRPr="00CE254B">
        <w:rPr>
          <w:rFonts w:cs="Calibri"/>
          <w:bCs/>
          <w:lang w:val="en-US"/>
        </w:rPr>
        <w:t>kisik po ventimaski</w:t>
      </w:r>
    </w:p>
    <w:p w:rsidR="006B1D70" w:rsidRPr="00CE254B" w:rsidRDefault="006B1D70" w:rsidP="006B1D70">
      <w:pPr>
        <w:pStyle w:val="Odstavekseznama"/>
        <w:numPr>
          <w:ilvl w:val="0"/>
          <w:numId w:val="37"/>
        </w:numPr>
        <w:spacing w:after="0"/>
        <w:jc w:val="both"/>
        <w:rPr>
          <w:rFonts w:cs="Calibri"/>
        </w:rPr>
      </w:pPr>
      <w:r w:rsidRPr="00CE254B">
        <w:rPr>
          <w:rFonts w:cs="Calibri"/>
          <w:bCs/>
        </w:rPr>
        <w:t xml:space="preserve">hitra </w:t>
      </w:r>
      <w:r w:rsidRPr="00CE254B">
        <w:rPr>
          <w:rFonts w:cs="Calibri"/>
          <w:b/>
          <w:bCs/>
        </w:rPr>
        <w:t>bronhodilatacija</w:t>
      </w:r>
      <w:r w:rsidRPr="00CE254B">
        <w:rPr>
          <w:rFonts w:cs="Calibri"/>
          <w:bCs/>
        </w:rPr>
        <w:t xml:space="preserve"> z zmanjšanjem obeh komponent (vnetja in bronhospazma) - </w:t>
      </w:r>
      <w:r w:rsidRPr="00CE254B">
        <w:rPr>
          <w:rFonts w:cs="Calibri"/>
          <w:b/>
        </w:rPr>
        <w:t>inhalacijski bronhodilatator</w:t>
      </w:r>
      <w:r w:rsidRPr="00CE254B">
        <w:rPr>
          <w:rFonts w:cs="Calibri"/>
        </w:rPr>
        <w:t xml:space="preserve"> (salbutamol – Ventolin)</w:t>
      </w:r>
    </w:p>
    <w:p w:rsidR="006B1D70" w:rsidRPr="00CE254B" w:rsidRDefault="006B1D70" w:rsidP="006B1D70">
      <w:pPr>
        <w:pStyle w:val="Odstavekseznama"/>
        <w:numPr>
          <w:ilvl w:val="0"/>
          <w:numId w:val="37"/>
        </w:numPr>
        <w:spacing w:after="0"/>
        <w:jc w:val="both"/>
        <w:rPr>
          <w:rFonts w:cs="Calibri"/>
        </w:rPr>
      </w:pPr>
      <w:r w:rsidRPr="00CE254B">
        <w:rPr>
          <w:rFonts w:cs="Calibri"/>
          <w:bCs/>
        </w:rPr>
        <w:t xml:space="preserve">zdravljenje </w:t>
      </w:r>
      <w:r w:rsidRPr="00CE254B">
        <w:rPr>
          <w:rFonts w:cs="Calibri"/>
          <w:b/>
          <w:bCs/>
        </w:rPr>
        <w:t>hemodinamskih motenj</w:t>
      </w:r>
      <w:r w:rsidRPr="00CE254B">
        <w:rPr>
          <w:rFonts w:cs="Calibri"/>
          <w:bCs/>
        </w:rPr>
        <w:t>, če so prisotne</w:t>
      </w:r>
      <w:r w:rsidRPr="00CE254B">
        <w:rPr>
          <w:rFonts w:cs="Calibri"/>
          <w:bCs/>
          <w:lang w:val="en-US"/>
        </w:rPr>
        <w:t xml:space="preserve"> </w:t>
      </w:r>
    </w:p>
    <w:p w:rsidR="006B1D70" w:rsidRPr="00CE254B" w:rsidRDefault="006B1D70" w:rsidP="006B1D70">
      <w:pPr>
        <w:pStyle w:val="Odstavekseznama"/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E254B">
        <w:rPr>
          <w:rFonts w:cs="Calibri"/>
          <w:b/>
          <w:bCs/>
        </w:rPr>
        <w:t>identifikacija</w:t>
      </w:r>
      <w:r w:rsidRPr="00CE254B">
        <w:rPr>
          <w:rFonts w:cs="Calibri"/>
          <w:bCs/>
        </w:rPr>
        <w:t xml:space="preserve"> vzročnega dejavnika in njegovo zdravljenje oz. odstranitev</w:t>
      </w:r>
    </w:p>
    <w:p w:rsidR="006B1D70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Pr="00C948C7" w:rsidRDefault="006B1D70" w:rsidP="006B1D70">
      <w:pPr>
        <w:pStyle w:val="Odstavekseznama"/>
        <w:numPr>
          <w:ilvl w:val="0"/>
          <w:numId w:val="2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48C7">
        <w:rPr>
          <w:rFonts w:ascii="Times New Roman" w:hAnsi="Times New Roman" w:cs="Times New Roman"/>
          <w:b/>
          <w:sz w:val="24"/>
          <w:szCs w:val="24"/>
        </w:rPr>
        <w:t>Katera zdravila uporabljamo pri zdravljenju angine pektoris?</w:t>
      </w:r>
    </w:p>
    <w:p w:rsidR="006B1D70" w:rsidRDefault="006B1D70" w:rsidP="006B1D70">
      <w:pPr>
        <w:pStyle w:val="Odstavekseznama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agoniste α receptorjev, diuretike, nitrate </w:t>
      </w:r>
    </w:p>
    <w:p w:rsidR="006B1D70" w:rsidRDefault="006B1D70" w:rsidP="006B1D70">
      <w:pPr>
        <w:pStyle w:val="Odstavekseznama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diuretike, nitrate, nesteroidne antirevmatike in agoniste ß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receptorjev </w:t>
      </w:r>
    </w:p>
    <w:p w:rsidR="006B1D70" w:rsidRPr="00DF28DD" w:rsidRDefault="006B1D70" w:rsidP="006B1D70">
      <w:pPr>
        <w:pStyle w:val="Odstavekseznama"/>
        <w:numPr>
          <w:ilvl w:val="0"/>
          <w:numId w:val="30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28DD">
        <w:rPr>
          <w:rFonts w:ascii="Times New Roman" w:hAnsi="Times New Roman" w:cs="Times New Roman"/>
          <w:b/>
          <w:sz w:val="24"/>
          <w:szCs w:val="24"/>
        </w:rPr>
        <w:t>antagoniste ß</w:t>
      </w:r>
      <w:r w:rsidRPr="00DF28DD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DF28DD">
        <w:rPr>
          <w:rFonts w:ascii="Times New Roman" w:hAnsi="Times New Roman" w:cs="Times New Roman"/>
          <w:b/>
          <w:sz w:val="24"/>
          <w:szCs w:val="24"/>
        </w:rPr>
        <w:t xml:space="preserve"> receptorjev, kalcijeve antagoniste, nitrate</w:t>
      </w:r>
    </w:p>
    <w:p w:rsidR="006B1D70" w:rsidRDefault="006B1D70" w:rsidP="006B1D70">
      <w:pPr>
        <w:pStyle w:val="Odstavekseznama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kardiotonične glikozide, diuretike, zaviralce angiotenzinskih receptorjev</w:t>
      </w:r>
    </w:p>
    <w:p w:rsidR="006B1D70" w:rsidRPr="00CB15FD" w:rsidRDefault="006B1D70" w:rsidP="006B1D70">
      <w:pPr>
        <w:pStyle w:val="Odstavekseznama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kardiotonične glikozide, zaviralce angiotenzinske konvertaze, organske nitrate</w:t>
      </w:r>
    </w:p>
    <w:p w:rsidR="006B1D70" w:rsidRPr="00CB15FD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Pr="00C948C7" w:rsidRDefault="006B1D70" w:rsidP="006B1D70">
      <w:pPr>
        <w:pStyle w:val="Odstavekseznama"/>
        <w:numPr>
          <w:ilvl w:val="0"/>
          <w:numId w:val="2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48C7">
        <w:rPr>
          <w:rFonts w:ascii="Times New Roman" w:hAnsi="Times New Roman" w:cs="Times New Roman"/>
          <w:b/>
          <w:sz w:val="24"/>
          <w:szCs w:val="24"/>
        </w:rPr>
        <w:t>Diuretiki</w:t>
      </w:r>
    </w:p>
    <w:p w:rsidR="006B1D70" w:rsidRDefault="006B1D70" w:rsidP="006B1D70">
      <w:pPr>
        <w:pStyle w:val="Odstavekseznama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71809">
        <w:rPr>
          <w:rFonts w:ascii="Times New Roman" w:hAnsi="Times New Roman" w:cs="Times New Roman"/>
          <w:sz w:val="24"/>
          <w:szCs w:val="24"/>
        </w:rPr>
        <w:t>zmanjšajo izločanje urina</w:t>
      </w:r>
    </w:p>
    <w:p w:rsidR="006B1D70" w:rsidRDefault="006B1D70" w:rsidP="006B1D70">
      <w:pPr>
        <w:pStyle w:val="Odstavekseznama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 spremenijo izločanje urina</w:t>
      </w:r>
    </w:p>
    <w:p w:rsidR="006B1D70" w:rsidRDefault="006B1D70" w:rsidP="006B1D70">
      <w:pPr>
        <w:pStyle w:val="Odstavekseznama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povečajo le izločanje urina, soli pa ne</w:t>
      </w:r>
    </w:p>
    <w:p w:rsidR="006B1D70" w:rsidRDefault="006B1D70" w:rsidP="006B1D70">
      <w:pPr>
        <w:pStyle w:val="Odstavekseznama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 vplivajo na izločanje soli</w:t>
      </w:r>
    </w:p>
    <w:p w:rsidR="006B1D70" w:rsidRPr="00DF28DD" w:rsidRDefault="006B1D70" w:rsidP="006B1D70">
      <w:pPr>
        <w:pStyle w:val="Odstavekseznama"/>
        <w:numPr>
          <w:ilvl w:val="0"/>
          <w:numId w:val="26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28DD">
        <w:rPr>
          <w:rFonts w:ascii="Times New Roman" w:hAnsi="Times New Roman" w:cs="Times New Roman"/>
          <w:b/>
          <w:sz w:val="24"/>
          <w:szCs w:val="24"/>
        </w:rPr>
        <w:t>povečajo izločanje soli in vode iz telesa</w:t>
      </w:r>
    </w:p>
    <w:p w:rsidR="006B1D70" w:rsidRPr="00D71809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Pr="00C948C7" w:rsidRDefault="006B1D70" w:rsidP="006B1D70">
      <w:pPr>
        <w:pStyle w:val="Odstavekseznama"/>
        <w:numPr>
          <w:ilvl w:val="0"/>
          <w:numId w:val="2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48C7">
        <w:rPr>
          <w:rFonts w:ascii="Times New Roman" w:hAnsi="Times New Roman" w:cs="Times New Roman"/>
          <w:b/>
          <w:sz w:val="24"/>
          <w:szCs w:val="24"/>
        </w:rPr>
        <w:t>Ukrepi pri grozečem anafilaktičnem šoku?</w:t>
      </w:r>
    </w:p>
    <w:p w:rsidR="006B1D70" w:rsidRDefault="006B1D70" w:rsidP="006B1D70">
      <w:pPr>
        <w:pStyle w:val="Odstavekseznama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bolnik v sedeč položaj </w:t>
      </w:r>
    </w:p>
    <w:p w:rsidR="006B1D70" w:rsidRPr="00DF28DD" w:rsidRDefault="006B1D70" w:rsidP="006B1D70">
      <w:pPr>
        <w:pStyle w:val="Odstavekseznama"/>
        <w:numPr>
          <w:ilvl w:val="0"/>
          <w:numId w:val="3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28DD">
        <w:rPr>
          <w:rFonts w:ascii="Times New Roman" w:hAnsi="Times New Roman" w:cs="Times New Roman"/>
          <w:b/>
          <w:sz w:val="24"/>
          <w:szCs w:val="24"/>
        </w:rPr>
        <w:t xml:space="preserve">bolnik mora ležati, prvo zdravilo izbora je adrenalim intramuskularno </w:t>
      </w:r>
    </w:p>
    <w:p w:rsidR="006B1D70" w:rsidRDefault="006B1D70" w:rsidP="006B1D70">
      <w:pPr>
        <w:pStyle w:val="Odstavekseznama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bolnik mora ležati, prvo zdravilo izbora je adrenalim intravensko</w:t>
      </w:r>
    </w:p>
    <w:p w:rsidR="006B1D70" w:rsidRDefault="006B1D70" w:rsidP="006B1D70">
      <w:pPr>
        <w:pStyle w:val="Odstavekseznama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bolnika napotimo brez spremstva k zdravniku</w:t>
      </w:r>
    </w:p>
    <w:p w:rsidR="006B1D70" w:rsidRPr="006C70B8" w:rsidRDefault="006B1D70" w:rsidP="006B1D70">
      <w:pPr>
        <w:pStyle w:val="Odstavekseznama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bolniku damo antihistaminik in ga pošljemo domov </w:t>
      </w:r>
    </w:p>
    <w:p w:rsidR="006B1D70" w:rsidRPr="006C70B8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Pr="00C948C7" w:rsidRDefault="006B1D70" w:rsidP="006B1D70">
      <w:pPr>
        <w:pStyle w:val="Odstavekseznama"/>
        <w:numPr>
          <w:ilvl w:val="0"/>
          <w:numId w:val="2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48C7">
        <w:rPr>
          <w:rFonts w:ascii="Times New Roman" w:hAnsi="Times New Roman" w:cs="Times New Roman"/>
          <w:b/>
          <w:sz w:val="24"/>
          <w:szCs w:val="24"/>
        </w:rPr>
        <w:t xml:space="preserve">Warfarin sodi med agoniste vitamina K. Uporabljamo ga parenteralno. </w:t>
      </w:r>
    </w:p>
    <w:p w:rsidR="006B1D70" w:rsidRPr="00DF28DD" w:rsidRDefault="006B1D70" w:rsidP="006B1D70">
      <w:pPr>
        <w:pStyle w:val="Odstavekseznama"/>
        <w:numPr>
          <w:ilvl w:val="0"/>
          <w:numId w:val="27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28DD">
        <w:rPr>
          <w:rFonts w:ascii="Times New Roman" w:hAnsi="Times New Roman" w:cs="Times New Roman"/>
          <w:b/>
          <w:sz w:val="24"/>
          <w:szCs w:val="24"/>
        </w:rPr>
        <w:t xml:space="preserve">Prva trditev je pravilna, druga nepravilna. </w:t>
      </w:r>
    </w:p>
    <w:p w:rsidR="006B1D70" w:rsidRDefault="006B1D70" w:rsidP="006B1D70">
      <w:pPr>
        <w:pStyle w:val="Odstavekseznama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 trditvi sta pravilni. </w:t>
      </w:r>
    </w:p>
    <w:p w:rsidR="006B1D70" w:rsidRDefault="006B1D70" w:rsidP="006B1D70">
      <w:pPr>
        <w:pStyle w:val="Odstavekseznama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Prva trditev je nepravilna, druga je pravilna. </w:t>
      </w:r>
    </w:p>
    <w:p w:rsidR="006B1D70" w:rsidRDefault="006B1D70" w:rsidP="006B1D70">
      <w:pPr>
        <w:pStyle w:val="Odstavekseznama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 trditvi sta nepravilni. </w:t>
      </w:r>
    </w:p>
    <w:p w:rsidR="006B1D70" w:rsidRPr="003522C5" w:rsidRDefault="006B1D70" w:rsidP="006B1D70">
      <w:pPr>
        <w:pStyle w:val="Odstavekseznama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 trditvi sta pravilni in vzročno povezani. </w:t>
      </w:r>
    </w:p>
    <w:p w:rsidR="006B1D70" w:rsidRPr="003522C5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Pr="00C948C7" w:rsidRDefault="006B1D70" w:rsidP="006B1D70">
      <w:pPr>
        <w:pStyle w:val="Odstavekseznama"/>
        <w:numPr>
          <w:ilvl w:val="0"/>
          <w:numId w:val="2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48C7">
        <w:rPr>
          <w:rFonts w:ascii="Times New Roman" w:hAnsi="Times New Roman" w:cs="Times New Roman"/>
          <w:b/>
          <w:sz w:val="24"/>
          <w:szCs w:val="24"/>
        </w:rPr>
        <w:t>Aspirin</w:t>
      </w:r>
    </w:p>
    <w:p w:rsidR="006B1D70" w:rsidRDefault="006B1D70" w:rsidP="006B1D70">
      <w:pPr>
        <w:pStyle w:val="Odstavekseznama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zdravilo, ki poveča strjevanje krvi</w:t>
      </w:r>
    </w:p>
    <w:p w:rsidR="006B1D70" w:rsidRPr="00DF28DD" w:rsidRDefault="006B1D70" w:rsidP="006B1D70">
      <w:pPr>
        <w:pStyle w:val="Odstavekseznama"/>
        <w:numPr>
          <w:ilvl w:val="0"/>
          <w:numId w:val="28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28DD">
        <w:rPr>
          <w:rFonts w:ascii="Times New Roman" w:hAnsi="Times New Roman" w:cs="Times New Roman"/>
          <w:b/>
          <w:sz w:val="24"/>
          <w:szCs w:val="24"/>
        </w:rPr>
        <w:t>deluje proti bolečinam, vročini, vnetju in zlepljenju trombocitov</w:t>
      </w:r>
    </w:p>
    <w:p w:rsidR="006B1D70" w:rsidRDefault="006B1D70" w:rsidP="006B1D70">
      <w:pPr>
        <w:pStyle w:val="Odstavekseznama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 deluje na bolečino</w:t>
      </w:r>
    </w:p>
    <w:p w:rsidR="006B1D70" w:rsidRDefault="006B1D70" w:rsidP="006B1D70">
      <w:pPr>
        <w:pStyle w:val="Odstavekseznama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zmanjša normalno telesno temperaturo</w:t>
      </w:r>
    </w:p>
    <w:p w:rsidR="006B1D70" w:rsidRDefault="006B1D70" w:rsidP="006B1D70">
      <w:pPr>
        <w:pStyle w:val="Odstavekseznama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deluje proti bolečinam, vročini in zlepljenju trombocitov</w:t>
      </w:r>
    </w:p>
    <w:p w:rsidR="006B1D70" w:rsidRPr="003522C5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Pr="00C948C7" w:rsidRDefault="006B1D70" w:rsidP="006B1D70">
      <w:pPr>
        <w:pStyle w:val="Odstavekseznama"/>
        <w:numPr>
          <w:ilvl w:val="0"/>
          <w:numId w:val="2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48C7">
        <w:rPr>
          <w:rFonts w:ascii="Times New Roman" w:hAnsi="Times New Roman" w:cs="Times New Roman"/>
          <w:b/>
          <w:sz w:val="24"/>
          <w:szCs w:val="24"/>
        </w:rPr>
        <w:t>Katera izmed spodaj naštetih zdravil sodijo le med bronhodilatatorje?</w:t>
      </w:r>
    </w:p>
    <w:p w:rsidR="006B1D70" w:rsidRPr="00DF28DD" w:rsidRDefault="006B1D70" w:rsidP="006B1D70">
      <w:pPr>
        <w:pStyle w:val="Odstavekseznama"/>
        <w:numPr>
          <w:ilvl w:val="0"/>
          <w:numId w:val="29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28DD">
        <w:rPr>
          <w:rFonts w:ascii="Times New Roman" w:hAnsi="Times New Roman" w:cs="Times New Roman"/>
          <w:b/>
          <w:sz w:val="24"/>
          <w:szCs w:val="24"/>
        </w:rPr>
        <w:lastRenderedPageBreak/>
        <w:t>salbutamol</w:t>
      </w:r>
    </w:p>
    <w:p w:rsidR="006B1D70" w:rsidRDefault="006B1D70" w:rsidP="006B1D70">
      <w:pPr>
        <w:pStyle w:val="Odstavekseznama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budezonid</w:t>
      </w:r>
    </w:p>
    <w:p w:rsidR="006B1D70" w:rsidRDefault="006B1D70" w:rsidP="006B1D70">
      <w:pPr>
        <w:pStyle w:val="Odstavekseznama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adalimumab</w:t>
      </w:r>
    </w:p>
    <w:p w:rsidR="006B1D70" w:rsidRDefault="006B1D70" w:rsidP="006B1D70">
      <w:pPr>
        <w:pStyle w:val="Odstavekseznama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kloramfenikol</w:t>
      </w:r>
    </w:p>
    <w:p w:rsidR="006B1D70" w:rsidRDefault="006B1D70" w:rsidP="006B1D70">
      <w:pPr>
        <w:pStyle w:val="Odstavekseznama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warfarin</w:t>
      </w:r>
    </w:p>
    <w:p w:rsidR="006B1D70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Pr="003522C5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Pr="00C948C7" w:rsidRDefault="006B1D70" w:rsidP="006B1D70">
      <w:pPr>
        <w:pStyle w:val="Odstavekseznama"/>
        <w:numPr>
          <w:ilvl w:val="0"/>
          <w:numId w:val="2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48C7">
        <w:rPr>
          <w:rFonts w:ascii="Times New Roman" w:hAnsi="Times New Roman" w:cs="Times New Roman"/>
          <w:b/>
          <w:sz w:val="24"/>
          <w:szCs w:val="24"/>
        </w:rPr>
        <w:t>Kaj velja za analgetike?</w:t>
      </w:r>
    </w:p>
    <w:p w:rsidR="006B1D70" w:rsidRDefault="006B1D70" w:rsidP="006B1D70">
      <w:pPr>
        <w:pStyle w:val="Odstavekseznama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način in pot vnosa analgetika nista odvisna od narave in trajanja bolečine</w:t>
      </w:r>
    </w:p>
    <w:p w:rsidR="006B1D70" w:rsidRDefault="006B1D70" w:rsidP="006B1D70">
      <w:pPr>
        <w:pStyle w:val="Odstavekseznama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opioidni analgetiki so v rutinski uporabi pri menstrualni bolečini </w:t>
      </w:r>
    </w:p>
    <w:p w:rsidR="006B1D70" w:rsidRPr="00DF28DD" w:rsidRDefault="006B1D70" w:rsidP="006B1D70">
      <w:pPr>
        <w:pStyle w:val="Odstavekseznama"/>
        <w:numPr>
          <w:ilvl w:val="0"/>
          <w:numId w:val="3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28DD">
        <w:rPr>
          <w:rFonts w:ascii="Times New Roman" w:hAnsi="Times New Roman" w:cs="Times New Roman"/>
          <w:b/>
          <w:sz w:val="24"/>
          <w:szCs w:val="24"/>
        </w:rPr>
        <w:t xml:space="preserve">resen stranski učinek pri predoziranju paracetamola je hepatotoksičnost </w:t>
      </w:r>
    </w:p>
    <w:p w:rsidR="006B1D70" w:rsidRDefault="006B1D70" w:rsidP="006B1D70">
      <w:pPr>
        <w:pStyle w:val="Odstavekseznama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vedno začnemo zdraviti s kombinacijo analgetikov </w:t>
      </w:r>
    </w:p>
    <w:p w:rsidR="006B1D70" w:rsidRPr="00E22C36" w:rsidRDefault="006B1D70" w:rsidP="006B1D70">
      <w:pPr>
        <w:pStyle w:val="Odstavekseznama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paracetamol deluje tudi protivnetno </w:t>
      </w:r>
    </w:p>
    <w:p w:rsidR="006B1D70" w:rsidRPr="00E22C36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Pr="00C948C7" w:rsidRDefault="006B1D70" w:rsidP="006B1D70">
      <w:pPr>
        <w:pStyle w:val="Odstavekseznama"/>
        <w:numPr>
          <w:ilvl w:val="0"/>
          <w:numId w:val="2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48C7">
        <w:rPr>
          <w:rFonts w:ascii="Times New Roman" w:hAnsi="Times New Roman" w:cs="Times New Roman"/>
          <w:b/>
          <w:sz w:val="24"/>
          <w:szCs w:val="24"/>
        </w:rPr>
        <w:t>Kaj ne sodi med stranske učinke dolgotrajne uporabe kortikosteroidov?</w:t>
      </w:r>
    </w:p>
    <w:p w:rsidR="006B1D70" w:rsidRDefault="006B1D70" w:rsidP="006B1D70">
      <w:pPr>
        <w:pStyle w:val="Odstavekseznama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povečana dovzetnost za okužbe </w:t>
      </w:r>
    </w:p>
    <w:p w:rsidR="006B1D70" w:rsidRDefault="006B1D70" w:rsidP="006B1D70">
      <w:pPr>
        <w:pStyle w:val="Odstavekseznama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prerazporeditev maščobe po telesu</w:t>
      </w:r>
    </w:p>
    <w:p w:rsidR="006B1D70" w:rsidRDefault="006B1D70" w:rsidP="006B1D70">
      <w:pPr>
        <w:pStyle w:val="Odstavekseznama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osteoporoza</w:t>
      </w:r>
    </w:p>
    <w:p w:rsidR="006B1D70" w:rsidRDefault="006B1D70" w:rsidP="006B1D70">
      <w:pPr>
        <w:pStyle w:val="Odstavekseznama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lunast obraz</w:t>
      </w:r>
    </w:p>
    <w:p w:rsidR="006B1D70" w:rsidRPr="00DF28DD" w:rsidRDefault="006B1D70" w:rsidP="006B1D70">
      <w:pPr>
        <w:pStyle w:val="Odstavekseznama"/>
        <w:numPr>
          <w:ilvl w:val="0"/>
          <w:numId w:val="2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28DD">
        <w:rPr>
          <w:rFonts w:ascii="Times New Roman" w:hAnsi="Times New Roman" w:cs="Times New Roman"/>
          <w:b/>
          <w:sz w:val="24"/>
          <w:szCs w:val="24"/>
        </w:rPr>
        <w:t>motnje ritma</w:t>
      </w:r>
    </w:p>
    <w:p w:rsidR="006B1D70" w:rsidRPr="00D71809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Pr="00C948C7" w:rsidRDefault="006B1D70" w:rsidP="006B1D70">
      <w:pPr>
        <w:pStyle w:val="Odstavekseznama"/>
        <w:numPr>
          <w:ilvl w:val="0"/>
          <w:numId w:val="2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48C7">
        <w:rPr>
          <w:rFonts w:ascii="Times New Roman" w:hAnsi="Times New Roman" w:cs="Times New Roman"/>
          <w:b/>
          <w:sz w:val="24"/>
          <w:szCs w:val="24"/>
        </w:rPr>
        <w:t>Kaj so neželeni učinki zdravil?</w:t>
      </w:r>
    </w:p>
    <w:p w:rsidR="006B1D70" w:rsidRDefault="006B1D70" w:rsidP="006B1D70">
      <w:pPr>
        <w:pStyle w:val="Odstavekseznama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bruhanje, driska, glavobol</w:t>
      </w:r>
    </w:p>
    <w:p w:rsidR="006B1D70" w:rsidRDefault="006B1D70" w:rsidP="006B1D70">
      <w:pPr>
        <w:pStyle w:val="Odstavekseznama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učinki zdravil, ki se pojavijo, kadar vzamemo večji (toksičen) odmerek</w:t>
      </w:r>
    </w:p>
    <w:p w:rsidR="006B1D70" w:rsidRPr="00DF28DD" w:rsidRDefault="006B1D70" w:rsidP="006B1D70">
      <w:pPr>
        <w:pStyle w:val="Odstavekseznama"/>
        <w:numPr>
          <w:ilvl w:val="0"/>
          <w:numId w:val="2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28DD">
        <w:rPr>
          <w:rFonts w:ascii="Times New Roman" w:hAnsi="Times New Roman" w:cs="Times New Roman"/>
          <w:b/>
          <w:sz w:val="24"/>
          <w:szCs w:val="24"/>
        </w:rPr>
        <w:t>neprijetni učinki, ki se jim ne moremo izogniti tudi, če zdravilo jemljemo na predpisan način in v predpisanem odmerku</w:t>
      </w:r>
    </w:p>
    <w:p w:rsidR="006B1D70" w:rsidRDefault="006B1D70" w:rsidP="006B1D70">
      <w:pPr>
        <w:pStyle w:val="Odstavekseznama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neprijetni učinki zdravila, ki se vedno pojavijo</w:t>
      </w:r>
    </w:p>
    <w:p w:rsidR="006B1D70" w:rsidRPr="00D71809" w:rsidRDefault="006B1D70" w:rsidP="006B1D70">
      <w:pPr>
        <w:pStyle w:val="Odstavekseznama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neprijetni učinki zdravila</w:t>
      </w:r>
    </w:p>
    <w:p w:rsidR="006B1D70" w:rsidRPr="00D71809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D70" w:rsidRPr="00C948C7" w:rsidRDefault="006B1D70" w:rsidP="006B1D70">
      <w:pPr>
        <w:pStyle w:val="Odstavekseznama"/>
        <w:numPr>
          <w:ilvl w:val="0"/>
          <w:numId w:val="2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48C7">
        <w:rPr>
          <w:rFonts w:ascii="Times New Roman" w:hAnsi="Times New Roman" w:cs="Times New Roman"/>
          <w:b/>
          <w:sz w:val="24"/>
          <w:szCs w:val="24"/>
        </w:rPr>
        <w:t xml:space="preserve">Adrenalin </w:t>
      </w:r>
    </w:p>
    <w:p w:rsidR="006B1D70" w:rsidRDefault="006B1D70" w:rsidP="006B1D70">
      <w:pPr>
        <w:pStyle w:val="Odstavekseznama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največkrat ga apliciramo oralno</w:t>
      </w:r>
    </w:p>
    <w:p w:rsidR="006B1D70" w:rsidRDefault="006B1D70" w:rsidP="006B1D70">
      <w:pPr>
        <w:pStyle w:val="Odstavekseznam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preko adrenergičnih receptorjev α poveča upornost žil</w:t>
      </w:r>
    </w:p>
    <w:p w:rsidR="006B1D70" w:rsidRPr="00DF28DD" w:rsidRDefault="006B1D70" w:rsidP="006B1D70">
      <w:pPr>
        <w:pStyle w:val="Odstavekseznama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 w:rsidRPr="00DF28DD">
        <w:rPr>
          <w:rFonts w:ascii="Times New Roman" w:hAnsi="Times New Roman" w:cs="Times New Roman"/>
          <w:b/>
          <w:sz w:val="24"/>
          <w:szCs w:val="24"/>
        </w:rPr>
        <w:t>je agonist histamina</w:t>
      </w:r>
    </w:p>
    <w:p w:rsidR="006B1D70" w:rsidRDefault="006B1D70" w:rsidP="006B1D70">
      <w:pPr>
        <w:pStyle w:val="Odstavekseznam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preko adrenergičnih receptorjev ß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deluje negativno inotropno</w:t>
      </w:r>
    </w:p>
    <w:p w:rsidR="006B1D70" w:rsidRPr="00D71809" w:rsidRDefault="006B1D70" w:rsidP="006B1D70">
      <w:pPr>
        <w:pStyle w:val="Odstavekseznam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preko adrenergičnih receptorjev ß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deluje kot bronhokonstriktor</w:t>
      </w:r>
    </w:p>
    <w:p w:rsidR="006B1D70" w:rsidRPr="006B1D70" w:rsidRDefault="006B1D70" w:rsidP="006B1D70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344EC" w:rsidRPr="00B344EC" w:rsidRDefault="00B344EC" w:rsidP="00B344E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344EC" w:rsidRPr="00B344EC" w:rsidSect="00685F03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607" w:rsidRDefault="002F4607" w:rsidP="007A198A">
      <w:pPr>
        <w:spacing w:after="0" w:line="240" w:lineRule="auto"/>
      </w:pPr>
      <w:r>
        <w:separator/>
      </w:r>
    </w:p>
  </w:endnote>
  <w:endnote w:type="continuationSeparator" w:id="0">
    <w:p w:rsidR="002F4607" w:rsidRDefault="002F4607" w:rsidP="007A1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81019"/>
      <w:docPartObj>
        <w:docPartGallery w:val="Page Numbers (Bottom of Page)"/>
        <w:docPartUnique/>
      </w:docPartObj>
    </w:sdtPr>
    <w:sdtEndPr/>
    <w:sdtContent>
      <w:p w:rsidR="007A198A" w:rsidRDefault="002F4607">
        <w:pPr>
          <w:pStyle w:val="Nog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1D70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7A198A" w:rsidRDefault="007A198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607" w:rsidRDefault="002F4607" w:rsidP="007A198A">
      <w:pPr>
        <w:spacing w:after="0" w:line="240" w:lineRule="auto"/>
      </w:pPr>
      <w:r>
        <w:separator/>
      </w:r>
    </w:p>
  </w:footnote>
  <w:footnote w:type="continuationSeparator" w:id="0">
    <w:p w:rsidR="002F4607" w:rsidRDefault="002F4607" w:rsidP="007A1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C4113"/>
    <w:multiLevelType w:val="hybridMultilevel"/>
    <w:tmpl w:val="D40EA25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91FD4"/>
    <w:multiLevelType w:val="hybridMultilevel"/>
    <w:tmpl w:val="4EB4B464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629C9"/>
    <w:multiLevelType w:val="hybridMultilevel"/>
    <w:tmpl w:val="B176A5A2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036D4"/>
    <w:multiLevelType w:val="hybridMultilevel"/>
    <w:tmpl w:val="597442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361CE"/>
    <w:multiLevelType w:val="hybridMultilevel"/>
    <w:tmpl w:val="B3402CE4"/>
    <w:lvl w:ilvl="0" w:tplc="122EF3AC">
      <w:numFmt w:val="bullet"/>
      <w:lvlText w:val="·"/>
      <w:lvlJc w:val="left"/>
      <w:pPr>
        <w:ind w:left="945" w:hanging="585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A182B"/>
    <w:multiLevelType w:val="hybridMultilevel"/>
    <w:tmpl w:val="91F4A370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353C6"/>
    <w:multiLevelType w:val="hybridMultilevel"/>
    <w:tmpl w:val="723855F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C75E1"/>
    <w:multiLevelType w:val="hybridMultilevel"/>
    <w:tmpl w:val="07CA4C54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0629D6"/>
    <w:multiLevelType w:val="hybridMultilevel"/>
    <w:tmpl w:val="4CB4047C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2F56E4"/>
    <w:multiLevelType w:val="hybridMultilevel"/>
    <w:tmpl w:val="74B846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9836B2"/>
    <w:multiLevelType w:val="hybridMultilevel"/>
    <w:tmpl w:val="1128AE14"/>
    <w:lvl w:ilvl="0" w:tplc="886ADC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D760B"/>
    <w:multiLevelType w:val="hybridMultilevel"/>
    <w:tmpl w:val="CF349ECC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2564E3"/>
    <w:multiLevelType w:val="hybridMultilevel"/>
    <w:tmpl w:val="7A80F558"/>
    <w:lvl w:ilvl="0" w:tplc="1108A2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E24BA6"/>
    <w:multiLevelType w:val="hybridMultilevel"/>
    <w:tmpl w:val="D6285D7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29447E"/>
    <w:multiLevelType w:val="hybridMultilevel"/>
    <w:tmpl w:val="4006735E"/>
    <w:lvl w:ilvl="0" w:tplc="0B865CB6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470489"/>
    <w:multiLevelType w:val="hybridMultilevel"/>
    <w:tmpl w:val="8AD46F8C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707C34"/>
    <w:multiLevelType w:val="hybridMultilevel"/>
    <w:tmpl w:val="4908472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B85288"/>
    <w:multiLevelType w:val="hybridMultilevel"/>
    <w:tmpl w:val="069043F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767D40"/>
    <w:multiLevelType w:val="hybridMultilevel"/>
    <w:tmpl w:val="D8468862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83054A"/>
    <w:multiLevelType w:val="hybridMultilevel"/>
    <w:tmpl w:val="7B68B534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93443"/>
    <w:multiLevelType w:val="hybridMultilevel"/>
    <w:tmpl w:val="6B287668"/>
    <w:lvl w:ilvl="0" w:tplc="04240001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820723"/>
    <w:multiLevelType w:val="hybridMultilevel"/>
    <w:tmpl w:val="FC96D02E"/>
    <w:lvl w:ilvl="0" w:tplc="04240001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425064"/>
    <w:multiLevelType w:val="hybridMultilevel"/>
    <w:tmpl w:val="A25E92F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9F876F1"/>
    <w:multiLevelType w:val="hybridMultilevel"/>
    <w:tmpl w:val="2F3206FC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C97D99"/>
    <w:multiLevelType w:val="hybridMultilevel"/>
    <w:tmpl w:val="851CE3F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4D64A5"/>
    <w:multiLevelType w:val="hybridMultilevel"/>
    <w:tmpl w:val="E3608272"/>
    <w:lvl w:ilvl="0" w:tplc="004CA71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CD4802"/>
    <w:multiLevelType w:val="hybridMultilevel"/>
    <w:tmpl w:val="9A6222D4"/>
    <w:lvl w:ilvl="0" w:tplc="760AE9F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7231C45"/>
    <w:multiLevelType w:val="hybridMultilevel"/>
    <w:tmpl w:val="6BDE972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EC44092"/>
    <w:multiLevelType w:val="hybridMultilevel"/>
    <w:tmpl w:val="1A4E7BEC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C746D7"/>
    <w:multiLevelType w:val="hybridMultilevel"/>
    <w:tmpl w:val="C6D2F40E"/>
    <w:lvl w:ilvl="0" w:tplc="04240001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087C0A"/>
    <w:multiLevelType w:val="hybridMultilevel"/>
    <w:tmpl w:val="B0705156"/>
    <w:lvl w:ilvl="0" w:tplc="04240001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522050"/>
    <w:multiLevelType w:val="hybridMultilevel"/>
    <w:tmpl w:val="B6EAB5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761B0B"/>
    <w:multiLevelType w:val="hybridMultilevel"/>
    <w:tmpl w:val="2202F74C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3136F6"/>
    <w:multiLevelType w:val="hybridMultilevel"/>
    <w:tmpl w:val="83A60F54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D82B0C"/>
    <w:multiLevelType w:val="hybridMultilevel"/>
    <w:tmpl w:val="1882ACFC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32102E"/>
    <w:multiLevelType w:val="hybridMultilevel"/>
    <w:tmpl w:val="58B6C48E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471635"/>
    <w:multiLevelType w:val="hybridMultilevel"/>
    <w:tmpl w:val="5D24BB66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8"/>
  </w:num>
  <w:num w:numId="4">
    <w:abstractNumId w:val="15"/>
  </w:num>
  <w:num w:numId="5">
    <w:abstractNumId w:val="5"/>
  </w:num>
  <w:num w:numId="6">
    <w:abstractNumId w:val="33"/>
  </w:num>
  <w:num w:numId="7">
    <w:abstractNumId w:val="24"/>
  </w:num>
  <w:num w:numId="8">
    <w:abstractNumId w:val="28"/>
  </w:num>
  <w:num w:numId="9">
    <w:abstractNumId w:val="0"/>
  </w:num>
  <w:num w:numId="10">
    <w:abstractNumId w:val="32"/>
  </w:num>
  <w:num w:numId="11">
    <w:abstractNumId w:val="11"/>
  </w:num>
  <w:num w:numId="12">
    <w:abstractNumId w:val="25"/>
  </w:num>
  <w:num w:numId="13">
    <w:abstractNumId w:val="17"/>
  </w:num>
  <w:num w:numId="14">
    <w:abstractNumId w:val="21"/>
  </w:num>
  <w:num w:numId="15">
    <w:abstractNumId w:val="30"/>
  </w:num>
  <w:num w:numId="16">
    <w:abstractNumId w:val="29"/>
  </w:num>
  <w:num w:numId="17">
    <w:abstractNumId w:val="26"/>
  </w:num>
  <w:num w:numId="18">
    <w:abstractNumId w:val="20"/>
  </w:num>
  <w:num w:numId="19">
    <w:abstractNumId w:val="3"/>
  </w:num>
  <w:num w:numId="20">
    <w:abstractNumId w:val="9"/>
  </w:num>
  <w:num w:numId="21">
    <w:abstractNumId w:val="4"/>
  </w:num>
  <w:num w:numId="22">
    <w:abstractNumId w:val="12"/>
  </w:num>
  <w:num w:numId="23">
    <w:abstractNumId w:val="7"/>
  </w:num>
  <w:num w:numId="24">
    <w:abstractNumId w:val="2"/>
  </w:num>
  <w:num w:numId="25">
    <w:abstractNumId w:val="13"/>
  </w:num>
  <w:num w:numId="26">
    <w:abstractNumId w:val="18"/>
  </w:num>
  <w:num w:numId="27">
    <w:abstractNumId w:val="35"/>
  </w:num>
  <w:num w:numId="28">
    <w:abstractNumId w:val="1"/>
  </w:num>
  <w:num w:numId="29">
    <w:abstractNumId w:val="23"/>
  </w:num>
  <w:num w:numId="30">
    <w:abstractNumId w:val="34"/>
  </w:num>
  <w:num w:numId="31">
    <w:abstractNumId w:val="36"/>
  </w:num>
  <w:num w:numId="32">
    <w:abstractNumId w:val="6"/>
  </w:num>
  <w:num w:numId="33">
    <w:abstractNumId w:val="16"/>
  </w:num>
  <w:num w:numId="34">
    <w:abstractNumId w:val="27"/>
  </w:num>
  <w:num w:numId="35">
    <w:abstractNumId w:val="31"/>
  </w:num>
  <w:num w:numId="36">
    <w:abstractNumId w:val="10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2C8E"/>
    <w:rsid w:val="000E0EEE"/>
    <w:rsid w:val="001151E9"/>
    <w:rsid w:val="001A60F6"/>
    <w:rsid w:val="001E68E0"/>
    <w:rsid w:val="0025139B"/>
    <w:rsid w:val="00280BF2"/>
    <w:rsid w:val="00283341"/>
    <w:rsid w:val="002E788D"/>
    <w:rsid w:val="002F4607"/>
    <w:rsid w:val="00377215"/>
    <w:rsid w:val="003A03BE"/>
    <w:rsid w:val="00482C8E"/>
    <w:rsid w:val="004D4523"/>
    <w:rsid w:val="00566897"/>
    <w:rsid w:val="006101D2"/>
    <w:rsid w:val="00685F03"/>
    <w:rsid w:val="006B1D70"/>
    <w:rsid w:val="0070267F"/>
    <w:rsid w:val="00760C2E"/>
    <w:rsid w:val="007A198A"/>
    <w:rsid w:val="007D007B"/>
    <w:rsid w:val="00877740"/>
    <w:rsid w:val="008E3002"/>
    <w:rsid w:val="008E581B"/>
    <w:rsid w:val="009020B6"/>
    <w:rsid w:val="00935BA6"/>
    <w:rsid w:val="009848A5"/>
    <w:rsid w:val="009B6779"/>
    <w:rsid w:val="009D2338"/>
    <w:rsid w:val="00A45668"/>
    <w:rsid w:val="00AC27E1"/>
    <w:rsid w:val="00B344EC"/>
    <w:rsid w:val="00B36497"/>
    <w:rsid w:val="00B500AF"/>
    <w:rsid w:val="00B60DEA"/>
    <w:rsid w:val="00B93C34"/>
    <w:rsid w:val="00C54727"/>
    <w:rsid w:val="00C71CC8"/>
    <w:rsid w:val="00C7345D"/>
    <w:rsid w:val="00CB3C93"/>
    <w:rsid w:val="00CE6B7A"/>
    <w:rsid w:val="00D25CA1"/>
    <w:rsid w:val="00D73F67"/>
    <w:rsid w:val="00D939E1"/>
    <w:rsid w:val="00DD6CE2"/>
    <w:rsid w:val="00EA0BD8"/>
    <w:rsid w:val="00ED0252"/>
    <w:rsid w:val="00F30D92"/>
    <w:rsid w:val="00F51E0C"/>
    <w:rsid w:val="00FD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52071"/>
  <w15:docId w15:val="{46E9D8C8-A8B8-450C-A5F4-1E420FF78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D2338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82C8E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semiHidden/>
    <w:unhideWhenUsed/>
    <w:rsid w:val="007A1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7A198A"/>
  </w:style>
  <w:style w:type="paragraph" w:styleId="Noga">
    <w:name w:val="footer"/>
    <w:basedOn w:val="Navaden"/>
    <w:link w:val="NogaZnak"/>
    <w:uiPriority w:val="99"/>
    <w:unhideWhenUsed/>
    <w:rsid w:val="007A1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A198A"/>
  </w:style>
  <w:style w:type="paragraph" w:customStyle="1" w:styleId="Default">
    <w:name w:val="Default"/>
    <w:rsid w:val="006B1D7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rezrazmikov">
    <w:name w:val="No Spacing"/>
    <w:uiPriority w:val="1"/>
    <w:qFormat/>
    <w:rsid w:val="006B1D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13</Pages>
  <Words>3420</Words>
  <Characters>19495</Characters>
  <Application>Microsoft Office Word</Application>
  <DocSecurity>0</DocSecurity>
  <Lines>162</Lines>
  <Paragraphs>45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Luka</cp:lastModifiedBy>
  <cp:revision>28</cp:revision>
  <dcterms:created xsi:type="dcterms:W3CDTF">2010-08-27T19:49:00Z</dcterms:created>
  <dcterms:modified xsi:type="dcterms:W3CDTF">2020-10-28T09:20:00Z</dcterms:modified>
</cp:coreProperties>
</file>