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379" w:rsidRPr="00D01C7F" w:rsidRDefault="00C95379" w:rsidP="00C95379">
      <w:pPr>
        <w:jc w:val="center"/>
        <w:rPr>
          <w:rFonts w:ascii="Arial" w:hAnsi="Arial" w:cs="Arial"/>
          <w:b/>
          <w:sz w:val="32"/>
          <w:szCs w:val="32"/>
        </w:rPr>
      </w:pPr>
      <w:r w:rsidRPr="00D01C7F">
        <w:rPr>
          <w:rFonts w:ascii="Arial" w:hAnsi="Arial" w:cs="Arial"/>
          <w:b/>
          <w:sz w:val="32"/>
          <w:szCs w:val="32"/>
        </w:rPr>
        <w:t>UNIVERZA V LJUBLJANI</w:t>
      </w:r>
    </w:p>
    <w:p w:rsidR="00C95379" w:rsidRPr="00D01C7F" w:rsidRDefault="00C95379" w:rsidP="00C95379">
      <w:pPr>
        <w:jc w:val="center"/>
        <w:rPr>
          <w:rFonts w:ascii="Arial" w:hAnsi="Arial" w:cs="Arial"/>
          <w:b/>
          <w:sz w:val="32"/>
          <w:szCs w:val="32"/>
        </w:rPr>
      </w:pPr>
      <w:r w:rsidRPr="00D01C7F">
        <w:rPr>
          <w:rFonts w:ascii="Arial" w:hAnsi="Arial" w:cs="Arial"/>
          <w:b/>
          <w:sz w:val="32"/>
          <w:szCs w:val="32"/>
        </w:rPr>
        <w:t>ZDRAVSTVENA FAULTETA</w:t>
      </w:r>
    </w:p>
    <w:p w:rsidR="00C95379" w:rsidRPr="00D01C7F" w:rsidRDefault="00C95379" w:rsidP="00C95379">
      <w:pPr>
        <w:jc w:val="center"/>
        <w:rPr>
          <w:rFonts w:ascii="Arial" w:hAnsi="Arial" w:cs="Arial"/>
          <w:b/>
          <w:sz w:val="32"/>
          <w:szCs w:val="32"/>
        </w:rPr>
      </w:pPr>
      <w:r w:rsidRPr="00D01C7F">
        <w:rPr>
          <w:rFonts w:ascii="Arial" w:hAnsi="Arial" w:cs="Arial"/>
          <w:b/>
          <w:sz w:val="32"/>
          <w:szCs w:val="32"/>
        </w:rPr>
        <w:t>Radiološka tehnologija, 1. stopnja</w:t>
      </w: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C9455B" w:rsidRDefault="00C95379" w:rsidP="00C95379">
      <w:pPr>
        <w:jc w:val="center"/>
        <w:rPr>
          <w:rFonts w:ascii="Arial" w:hAnsi="Arial" w:cs="Arial"/>
        </w:rPr>
      </w:pPr>
    </w:p>
    <w:p w:rsidR="00C95379" w:rsidRPr="00081EAD" w:rsidRDefault="00C95379" w:rsidP="00C95379">
      <w:pPr>
        <w:jc w:val="center"/>
        <w:rPr>
          <w:rFonts w:ascii="Arial" w:hAnsi="Arial" w:cs="Arial"/>
          <w:sz w:val="36"/>
          <w:szCs w:val="36"/>
        </w:rPr>
      </w:pPr>
      <w:r w:rsidRPr="00081EAD">
        <w:rPr>
          <w:rFonts w:ascii="Arial" w:hAnsi="Arial" w:cs="Arial"/>
          <w:sz w:val="36"/>
          <w:szCs w:val="36"/>
        </w:rPr>
        <w:t>UPORABNA STATISTIKA</w:t>
      </w:r>
    </w:p>
    <w:p w:rsidR="00C95379" w:rsidRDefault="00A0467D" w:rsidP="00C95379">
      <w:pPr>
        <w:jc w:val="center"/>
        <w:rPr>
          <w:rFonts w:ascii="Arial" w:hAnsi="Arial" w:cs="Arial"/>
          <w:sz w:val="36"/>
          <w:szCs w:val="36"/>
        </w:rPr>
      </w:pPr>
      <w:r>
        <w:rPr>
          <w:rFonts w:ascii="Arial" w:hAnsi="Arial" w:cs="Arial"/>
          <w:sz w:val="36"/>
          <w:szCs w:val="36"/>
        </w:rPr>
        <w:t>Primer poročila</w:t>
      </w:r>
      <w:r w:rsidR="00C95379" w:rsidRPr="00081EAD">
        <w:rPr>
          <w:rFonts w:ascii="Arial" w:hAnsi="Arial" w:cs="Arial"/>
          <w:sz w:val="36"/>
          <w:szCs w:val="36"/>
        </w:rPr>
        <w:t xml:space="preserve"> laboratorijskih vaj</w:t>
      </w:r>
    </w:p>
    <w:p w:rsidR="00A0467D" w:rsidRPr="00A0467D" w:rsidRDefault="00A0467D" w:rsidP="00C95379">
      <w:pPr>
        <w:jc w:val="center"/>
        <w:rPr>
          <w:rFonts w:ascii="Arial" w:hAnsi="Arial" w:cs="Arial"/>
          <w:b/>
          <w:sz w:val="36"/>
          <w:szCs w:val="36"/>
        </w:rPr>
      </w:pPr>
      <w:r>
        <w:rPr>
          <w:rFonts w:ascii="Arial" w:hAnsi="Arial" w:cs="Arial"/>
          <w:sz w:val="36"/>
          <w:szCs w:val="36"/>
        </w:rPr>
        <w:br/>
      </w:r>
      <w:r w:rsidRPr="00A0467D">
        <w:rPr>
          <w:rFonts w:ascii="Arial" w:hAnsi="Arial" w:cs="Arial"/>
          <w:b/>
          <w:sz w:val="36"/>
          <w:szCs w:val="36"/>
        </w:rPr>
        <w:t>Starejši študentje vam svetujemo, da poročila ne kopirate dobesedno in naj vam služi zgolj kot odlična pomoč pri izdelavi vašega poročila</w:t>
      </w:r>
    </w:p>
    <w:p w:rsidR="00C95379" w:rsidRPr="00C9455B" w:rsidRDefault="00C95379" w:rsidP="00C95379">
      <w:pPr>
        <w:jc w:val="both"/>
        <w:rPr>
          <w:rFonts w:ascii="Arial" w:hAnsi="Arial" w:cs="Arial"/>
        </w:rPr>
      </w:pPr>
    </w:p>
    <w:p w:rsidR="00C95379" w:rsidRPr="00C9455B" w:rsidRDefault="00C95379" w:rsidP="00C95379">
      <w:pPr>
        <w:jc w:val="both"/>
        <w:rPr>
          <w:rFonts w:ascii="Arial" w:hAnsi="Arial" w:cs="Arial"/>
        </w:rPr>
      </w:pPr>
    </w:p>
    <w:p w:rsidR="00C95379" w:rsidRPr="00C9455B" w:rsidRDefault="00C95379" w:rsidP="00C95379">
      <w:pPr>
        <w:jc w:val="both"/>
        <w:rPr>
          <w:rFonts w:ascii="Arial" w:hAnsi="Arial" w:cs="Arial"/>
        </w:rPr>
      </w:pPr>
    </w:p>
    <w:p w:rsidR="00C95379" w:rsidRPr="00C9455B" w:rsidRDefault="00C95379" w:rsidP="00C95379">
      <w:pPr>
        <w:jc w:val="both"/>
        <w:rPr>
          <w:rFonts w:ascii="Arial" w:hAnsi="Arial" w:cs="Arial"/>
        </w:rPr>
      </w:pPr>
    </w:p>
    <w:p w:rsidR="00C95379" w:rsidRDefault="00C95379" w:rsidP="00C95379">
      <w:pPr>
        <w:jc w:val="both"/>
        <w:rPr>
          <w:rFonts w:ascii="Arial" w:hAnsi="Arial" w:cs="Arial"/>
        </w:rPr>
      </w:pPr>
    </w:p>
    <w:p w:rsidR="00C95379" w:rsidRDefault="00C95379" w:rsidP="00C95379">
      <w:pPr>
        <w:jc w:val="both"/>
        <w:rPr>
          <w:rFonts w:ascii="Arial" w:hAnsi="Arial" w:cs="Arial"/>
        </w:rPr>
      </w:pPr>
    </w:p>
    <w:p w:rsidR="00C95379" w:rsidRPr="00C9455B" w:rsidRDefault="00C95379" w:rsidP="00C95379">
      <w:pPr>
        <w:jc w:val="both"/>
        <w:rPr>
          <w:rFonts w:ascii="Arial" w:hAnsi="Arial" w:cs="Arial"/>
        </w:rPr>
      </w:pPr>
    </w:p>
    <w:p w:rsidR="00C95379" w:rsidRPr="00C9455B" w:rsidRDefault="00C95379" w:rsidP="00C95379">
      <w:pPr>
        <w:jc w:val="both"/>
        <w:rPr>
          <w:rFonts w:ascii="Arial" w:hAnsi="Arial" w:cs="Arial"/>
        </w:rPr>
      </w:pPr>
    </w:p>
    <w:p w:rsidR="00C95379" w:rsidRPr="003070E9" w:rsidRDefault="00C95379" w:rsidP="00C95379">
      <w:pPr>
        <w:jc w:val="both"/>
        <w:rPr>
          <w:rFonts w:ascii="Arial" w:hAnsi="Arial" w:cs="Arial"/>
          <w:sz w:val="28"/>
          <w:szCs w:val="28"/>
        </w:rPr>
      </w:pPr>
      <w:bookmarkStart w:id="0" w:name="_GoBack"/>
      <w:bookmarkEnd w:id="0"/>
      <w:r>
        <w:rPr>
          <w:rFonts w:ascii="Arial" w:hAnsi="Arial" w:cs="Arial"/>
          <w:sz w:val="28"/>
          <w:szCs w:val="28"/>
        </w:rPr>
        <w:t xml:space="preserve">Avtor: </w:t>
      </w:r>
      <w:r w:rsidR="00A0467D">
        <w:rPr>
          <w:rFonts w:ascii="Arial" w:hAnsi="Arial" w:cs="Arial"/>
          <w:sz w:val="28"/>
          <w:szCs w:val="28"/>
        </w:rPr>
        <w:t>XY</w:t>
      </w:r>
      <w:r>
        <w:rPr>
          <w:rFonts w:ascii="Arial" w:hAnsi="Arial" w:cs="Arial"/>
          <w:sz w:val="28"/>
          <w:szCs w:val="28"/>
        </w:rPr>
        <w:t>, RT 1</w:t>
      </w:r>
    </w:p>
    <w:p w:rsidR="00C95379" w:rsidRPr="003070E9" w:rsidRDefault="00C95379" w:rsidP="00C95379">
      <w:pPr>
        <w:jc w:val="both"/>
        <w:rPr>
          <w:rFonts w:ascii="Arial" w:hAnsi="Arial" w:cs="Arial"/>
          <w:sz w:val="28"/>
          <w:szCs w:val="28"/>
        </w:rPr>
      </w:pPr>
      <w:r w:rsidRPr="003070E9">
        <w:rPr>
          <w:rFonts w:ascii="Arial" w:hAnsi="Arial" w:cs="Arial"/>
          <w:sz w:val="28"/>
          <w:szCs w:val="28"/>
        </w:rPr>
        <w:t>Mentor:</w:t>
      </w:r>
      <w:r>
        <w:rPr>
          <w:rFonts w:ascii="Arial" w:hAnsi="Arial" w:cs="Arial"/>
          <w:sz w:val="28"/>
          <w:szCs w:val="28"/>
        </w:rPr>
        <w:t xml:space="preserve"> Viš. pred. dr. </w:t>
      </w:r>
      <w:r w:rsidRPr="003070E9">
        <w:rPr>
          <w:rFonts w:ascii="Arial" w:hAnsi="Arial" w:cs="Arial"/>
          <w:sz w:val="28"/>
          <w:szCs w:val="28"/>
        </w:rPr>
        <w:t>Nejc Mekiš</w:t>
      </w:r>
    </w:p>
    <w:p w:rsidR="00C95379" w:rsidRPr="00C9455B" w:rsidRDefault="00C95379" w:rsidP="00C95379">
      <w:pPr>
        <w:jc w:val="both"/>
        <w:rPr>
          <w:rFonts w:ascii="Arial" w:hAnsi="Arial" w:cs="Arial"/>
        </w:rPr>
      </w:pPr>
    </w:p>
    <w:p w:rsidR="00C95379" w:rsidRDefault="00C95379" w:rsidP="00C95379">
      <w:pPr>
        <w:jc w:val="both"/>
        <w:rPr>
          <w:rFonts w:ascii="Arial" w:hAnsi="Arial" w:cs="Arial"/>
        </w:rPr>
      </w:pPr>
    </w:p>
    <w:p w:rsidR="00F572CA" w:rsidRDefault="00E03657" w:rsidP="00C95379">
      <w:pPr>
        <w:jc w:val="center"/>
        <w:rPr>
          <w:rFonts w:ascii="Arial" w:hAnsi="Arial" w:cs="Arial"/>
          <w:sz w:val="28"/>
          <w:szCs w:val="28"/>
        </w:rPr>
      </w:pPr>
      <w:r>
        <w:rPr>
          <w:rFonts w:ascii="Arial" w:hAnsi="Arial" w:cs="Arial"/>
          <w:sz w:val="28"/>
          <w:szCs w:val="28"/>
        </w:rPr>
        <w:t>Ljubljana, 2018</w:t>
      </w:r>
    </w:p>
    <w:p w:rsidR="00F572CA" w:rsidRDefault="00F572CA">
      <w:pPr>
        <w:rPr>
          <w:rFonts w:cs="Times New Roman"/>
          <w:b/>
          <w:i/>
          <w:sz w:val="28"/>
          <w:szCs w:val="28"/>
        </w:rPr>
      </w:pPr>
      <w:r>
        <w:rPr>
          <w:rFonts w:cs="Times New Roman"/>
          <w:b/>
          <w:i/>
          <w:sz w:val="28"/>
          <w:szCs w:val="28"/>
        </w:rPr>
        <w:t>VAJA 1: Osnovne opisne statistike v Excelu</w:t>
      </w:r>
    </w:p>
    <w:p w:rsidR="00BA7EA8" w:rsidRDefault="00F572CA">
      <w:pPr>
        <w:rPr>
          <w:rFonts w:cs="Times New Roman"/>
          <w:szCs w:val="28"/>
        </w:rPr>
      </w:pPr>
      <w:r>
        <w:rPr>
          <w:rFonts w:cs="Times New Roman"/>
          <w:szCs w:val="28"/>
        </w:rPr>
        <w:t>V programu Excel smo imeli podane podatke o viš</w:t>
      </w:r>
      <w:r w:rsidR="001039D9">
        <w:rPr>
          <w:rFonts w:cs="Times New Roman"/>
          <w:szCs w:val="28"/>
        </w:rPr>
        <w:t>inah in masah pri 101 pacientih, se pravi je bilo izvedenih 101 meritev.</w:t>
      </w:r>
      <w:r>
        <w:rPr>
          <w:rFonts w:cs="Times New Roman"/>
          <w:szCs w:val="28"/>
        </w:rPr>
        <w:t xml:space="preserve"> Namen te vaje je bil izračunati osnovne opisne statistike s pomočjo programa Excel. Izračunali smo povprečje, standardni odklon,</w:t>
      </w:r>
      <w:r w:rsidR="006F42A7">
        <w:rPr>
          <w:rFonts w:cs="Times New Roman"/>
          <w:szCs w:val="28"/>
        </w:rPr>
        <w:t xml:space="preserve"> minimalno vrednost, </w:t>
      </w:r>
      <w:r>
        <w:rPr>
          <w:rFonts w:cs="Times New Roman"/>
          <w:szCs w:val="28"/>
        </w:rPr>
        <w:t>maksimalno vrednost</w:t>
      </w:r>
      <w:r w:rsidR="006F42A7">
        <w:rPr>
          <w:rFonts w:cs="Times New Roman"/>
          <w:szCs w:val="28"/>
        </w:rPr>
        <w:t>, rang in varianco.</w:t>
      </w:r>
      <w:r w:rsidR="00BA7EA8">
        <w:rPr>
          <w:rFonts w:cs="Times New Roman"/>
          <w:szCs w:val="28"/>
        </w:rPr>
        <w:t xml:space="preserve"> </w:t>
      </w:r>
    </w:p>
    <w:p w:rsidR="00F572CA" w:rsidRDefault="00BA7EA8">
      <w:pPr>
        <w:rPr>
          <w:rFonts w:cs="Times New Roman"/>
          <w:szCs w:val="28"/>
        </w:rPr>
      </w:pPr>
      <w:r>
        <w:rPr>
          <w:rFonts w:cs="Times New Roman"/>
          <w:szCs w:val="28"/>
        </w:rPr>
        <w:t>Dobljene vrednosti za posamičen statistični podatek bom predstavil v tabelah spodaj.</w:t>
      </w:r>
    </w:p>
    <w:tbl>
      <w:tblPr>
        <w:tblStyle w:val="TableGrid"/>
        <w:tblW w:w="9106" w:type="dxa"/>
        <w:tblLook w:val="04A0" w:firstRow="1" w:lastRow="0" w:firstColumn="1" w:lastColumn="0" w:noHBand="0" w:noVBand="1"/>
      </w:tblPr>
      <w:tblGrid>
        <w:gridCol w:w="3034"/>
        <w:gridCol w:w="3036"/>
        <w:gridCol w:w="3036"/>
      </w:tblGrid>
      <w:tr w:rsidR="006F42A7" w:rsidTr="006F42A7">
        <w:trPr>
          <w:trHeight w:val="283"/>
        </w:trPr>
        <w:tc>
          <w:tcPr>
            <w:tcW w:w="3034" w:type="dxa"/>
          </w:tcPr>
          <w:p w:rsidR="006F42A7" w:rsidRDefault="006F42A7">
            <w:pPr>
              <w:rPr>
                <w:rFonts w:cs="Times New Roman"/>
                <w:szCs w:val="28"/>
              </w:rPr>
            </w:pPr>
          </w:p>
        </w:tc>
        <w:tc>
          <w:tcPr>
            <w:tcW w:w="3036" w:type="dxa"/>
          </w:tcPr>
          <w:p w:rsidR="006F42A7" w:rsidRDefault="006F42A7">
            <w:pPr>
              <w:rPr>
                <w:rFonts w:cs="Times New Roman"/>
                <w:szCs w:val="28"/>
              </w:rPr>
            </w:pPr>
            <w:r>
              <w:rPr>
                <w:rFonts w:cs="Times New Roman"/>
                <w:szCs w:val="28"/>
              </w:rPr>
              <w:t>višina</w:t>
            </w:r>
            <w:r w:rsidR="00AF1D88">
              <w:rPr>
                <w:rFonts w:cs="Times New Roman"/>
                <w:szCs w:val="28"/>
              </w:rPr>
              <w:t>(m)</w:t>
            </w:r>
          </w:p>
        </w:tc>
        <w:tc>
          <w:tcPr>
            <w:tcW w:w="3036" w:type="dxa"/>
          </w:tcPr>
          <w:p w:rsidR="006F42A7" w:rsidRDefault="006F42A7">
            <w:pPr>
              <w:rPr>
                <w:rFonts w:cs="Times New Roman"/>
                <w:szCs w:val="28"/>
              </w:rPr>
            </w:pPr>
            <w:r>
              <w:rPr>
                <w:rFonts w:cs="Times New Roman"/>
                <w:szCs w:val="28"/>
              </w:rPr>
              <w:t>masa</w:t>
            </w:r>
            <w:r w:rsidR="00AF1D88">
              <w:rPr>
                <w:rFonts w:cs="Times New Roman"/>
                <w:szCs w:val="28"/>
              </w:rPr>
              <w:t>(kg)</w:t>
            </w:r>
          </w:p>
        </w:tc>
      </w:tr>
      <w:tr w:rsidR="006F42A7" w:rsidTr="006F42A7">
        <w:trPr>
          <w:trHeight w:val="283"/>
        </w:trPr>
        <w:tc>
          <w:tcPr>
            <w:tcW w:w="3034" w:type="dxa"/>
          </w:tcPr>
          <w:p w:rsidR="006F42A7" w:rsidRDefault="006F42A7">
            <w:pPr>
              <w:rPr>
                <w:rFonts w:cs="Times New Roman"/>
                <w:szCs w:val="28"/>
              </w:rPr>
            </w:pPr>
            <w:r>
              <w:rPr>
                <w:rFonts w:cs="Times New Roman"/>
                <w:szCs w:val="28"/>
              </w:rPr>
              <w:t>število meritev</w:t>
            </w:r>
            <w:r w:rsidR="001039D9">
              <w:rPr>
                <w:rFonts w:cs="Times New Roman"/>
                <w:szCs w:val="28"/>
              </w:rPr>
              <w:t xml:space="preserve"> (N)</w:t>
            </w:r>
          </w:p>
        </w:tc>
        <w:tc>
          <w:tcPr>
            <w:tcW w:w="3036" w:type="dxa"/>
          </w:tcPr>
          <w:p w:rsidR="006F42A7" w:rsidRDefault="006F42A7">
            <w:pPr>
              <w:rPr>
                <w:rFonts w:cs="Times New Roman"/>
                <w:szCs w:val="28"/>
              </w:rPr>
            </w:pPr>
            <w:r>
              <w:rPr>
                <w:rFonts w:cs="Times New Roman"/>
                <w:szCs w:val="28"/>
              </w:rPr>
              <w:t>101</w:t>
            </w:r>
          </w:p>
        </w:tc>
        <w:tc>
          <w:tcPr>
            <w:tcW w:w="3036" w:type="dxa"/>
          </w:tcPr>
          <w:p w:rsidR="006F42A7" w:rsidRDefault="006F42A7">
            <w:pPr>
              <w:rPr>
                <w:rFonts w:cs="Times New Roman"/>
                <w:szCs w:val="28"/>
              </w:rPr>
            </w:pPr>
            <w:r>
              <w:rPr>
                <w:rFonts w:cs="Times New Roman"/>
                <w:szCs w:val="28"/>
              </w:rPr>
              <w:t>101</w:t>
            </w:r>
          </w:p>
        </w:tc>
      </w:tr>
      <w:tr w:rsidR="006F42A7" w:rsidTr="006F42A7">
        <w:trPr>
          <w:trHeight w:val="283"/>
        </w:trPr>
        <w:tc>
          <w:tcPr>
            <w:tcW w:w="3034" w:type="dxa"/>
          </w:tcPr>
          <w:p w:rsidR="006F42A7" w:rsidRDefault="006F42A7">
            <w:pPr>
              <w:rPr>
                <w:rFonts w:cs="Times New Roman"/>
                <w:szCs w:val="28"/>
              </w:rPr>
            </w:pPr>
            <w:r>
              <w:rPr>
                <w:rFonts w:cs="Times New Roman"/>
                <w:szCs w:val="28"/>
              </w:rPr>
              <w:t>povprečje</w:t>
            </w:r>
          </w:p>
        </w:tc>
        <w:tc>
          <w:tcPr>
            <w:tcW w:w="3036" w:type="dxa"/>
          </w:tcPr>
          <w:p w:rsidR="006F42A7" w:rsidRDefault="00AF1D88">
            <w:pPr>
              <w:rPr>
                <w:rFonts w:cs="Times New Roman"/>
                <w:szCs w:val="28"/>
              </w:rPr>
            </w:pPr>
            <w:r>
              <w:rPr>
                <w:rFonts w:cs="Times New Roman"/>
                <w:szCs w:val="28"/>
              </w:rPr>
              <w:t>1,69</w:t>
            </w:r>
          </w:p>
        </w:tc>
        <w:tc>
          <w:tcPr>
            <w:tcW w:w="3036" w:type="dxa"/>
          </w:tcPr>
          <w:p w:rsidR="006F42A7" w:rsidRDefault="00AF1D88">
            <w:pPr>
              <w:rPr>
                <w:rFonts w:cs="Times New Roman"/>
                <w:szCs w:val="28"/>
              </w:rPr>
            </w:pPr>
            <w:r>
              <w:rPr>
                <w:rFonts w:cs="Times New Roman"/>
                <w:szCs w:val="28"/>
              </w:rPr>
              <w:t>76,39</w:t>
            </w:r>
          </w:p>
        </w:tc>
      </w:tr>
      <w:tr w:rsidR="006F42A7" w:rsidTr="006F42A7">
        <w:trPr>
          <w:trHeight w:val="283"/>
        </w:trPr>
        <w:tc>
          <w:tcPr>
            <w:tcW w:w="3034" w:type="dxa"/>
          </w:tcPr>
          <w:p w:rsidR="006F42A7" w:rsidRDefault="006F42A7">
            <w:pPr>
              <w:rPr>
                <w:rFonts w:cs="Times New Roman"/>
                <w:szCs w:val="28"/>
              </w:rPr>
            </w:pPr>
            <w:r>
              <w:rPr>
                <w:rFonts w:cs="Times New Roman"/>
                <w:szCs w:val="28"/>
              </w:rPr>
              <w:t>standardni odklon</w:t>
            </w:r>
          </w:p>
        </w:tc>
        <w:tc>
          <w:tcPr>
            <w:tcW w:w="3036" w:type="dxa"/>
          </w:tcPr>
          <w:p w:rsidR="006F42A7" w:rsidRDefault="00AF1D88">
            <w:pPr>
              <w:rPr>
                <w:rFonts w:cs="Times New Roman"/>
                <w:szCs w:val="28"/>
              </w:rPr>
            </w:pPr>
            <w:r>
              <w:rPr>
                <w:rFonts w:cs="Times New Roman"/>
                <w:szCs w:val="28"/>
              </w:rPr>
              <w:t>0,10</w:t>
            </w:r>
          </w:p>
        </w:tc>
        <w:tc>
          <w:tcPr>
            <w:tcW w:w="3036" w:type="dxa"/>
          </w:tcPr>
          <w:p w:rsidR="006F42A7" w:rsidRDefault="00AF1D88">
            <w:pPr>
              <w:rPr>
                <w:rFonts w:cs="Times New Roman"/>
                <w:szCs w:val="28"/>
              </w:rPr>
            </w:pPr>
            <w:r>
              <w:rPr>
                <w:rFonts w:cs="Times New Roman"/>
                <w:szCs w:val="28"/>
              </w:rPr>
              <w:t>13,65</w:t>
            </w:r>
          </w:p>
        </w:tc>
      </w:tr>
      <w:tr w:rsidR="006F42A7" w:rsidTr="006F42A7">
        <w:trPr>
          <w:trHeight w:val="283"/>
        </w:trPr>
        <w:tc>
          <w:tcPr>
            <w:tcW w:w="3034" w:type="dxa"/>
          </w:tcPr>
          <w:p w:rsidR="006F42A7" w:rsidRDefault="006F42A7">
            <w:pPr>
              <w:rPr>
                <w:rFonts w:cs="Times New Roman"/>
                <w:szCs w:val="28"/>
              </w:rPr>
            </w:pPr>
            <w:r>
              <w:rPr>
                <w:rFonts w:cs="Times New Roman"/>
                <w:szCs w:val="28"/>
              </w:rPr>
              <w:t>minimum</w:t>
            </w:r>
          </w:p>
        </w:tc>
        <w:tc>
          <w:tcPr>
            <w:tcW w:w="3036" w:type="dxa"/>
          </w:tcPr>
          <w:p w:rsidR="006F42A7" w:rsidRDefault="00AF1D88">
            <w:pPr>
              <w:rPr>
                <w:rFonts w:cs="Times New Roman"/>
                <w:szCs w:val="28"/>
              </w:rPr>
            </w:pPr>
            <w:r>
              <w:rPr>
                <w:rFonts w:cs="Times New Roman"/>
                <w:szCs w:val="28"/>
              </w:rPr>
              <w:t>1,46</w:t>
            </w:r>
          </w:p>
        </w:tc>
        <w:tc>
          <w:tcPr>
            <w:tcW w:w="3036" w:type="dxa"/>
          </w:tcPr>
          <w:p w:rsidR="006F42A7" w:rsidRDefault="00AF1D88">
            <w:pPr>
              <w:rPr>
                <w:rFonts w:cs="Times New Roman"/>
                <w:szCs w:val="28"/>
              </w:rPr>
            </w:pPr>
            <w:r>
              <w:rPr>
                <w:rFonts w:cs="Times New Roman"/>
                <w:szCs w:val="28"/>
              </w:rPr>
              <w:t>51</w:t>
            </w:r>
          </w:p>
        </w:tc>
      </w:tr>
      <w:tr w:rsidR="006F42A7" w:rsidTr="006F42A7">
        <w:trPr>
          <w:trHeight w:val="283"/>
        </w:trPr>
        <w:tc>
          <w:tcPr>
            <w:tcW w:w="3034" w:type="dxa"/>
          </w:tcPr>
          <w:p w:rsidR="006F42A7" w:rsidRDefault="006F42A7">
            <w:pPr>
              <w:rPr>
                <w:rFonts w:cs="Times New Roman"/>
                <w:szCs w:val="28"/>
              </w:rPr>
            </w:pPr>
            <w:r>
              <w:rPr>
                <w:rFonts w:cs="Times New Roman"/>
                <w:szCs w:val="28"/>
              </w:rPr>
              <w:t>maksimum</w:t>
            </w:r>
          </w:p>
        </w:tc>
        <w:tc>
          <w:tcPr>
            <w:tcW w:w="3036" w:type="dxa"/>
          </w:tcPr>
          <w:p w:rsidR="006F42A7" w:rsidRDefault="00AF1D88">
            <w:pPr>
              <w:rPr>
                <w:rFonts w:cs="Times New Roman"/>
                <w:szCs w:val="28"/>
              </w:rPr>
            </w:pPr>
            <w:r>
              <w:rPr>
                <w:rFonts w:cs="Times New Roman"/>
                <w:szCs w:val="28"/>
              </w:rPr>
              <w:t>1,94</w:t>
            </w:r>
          </w:p>
        </w:tc>
        <w:tc>
          <w:tcPr>
            <w:tcW w:w="3036" w:type="dxa"/>
          </w:tcPr>
          <w:p w:rsidR="006F42A7" w:rsidRDefault="00AF1D88">
            <w:pPr>
              <w:rPr>
                <w:rFonts w:cs="Times New Roman"/>
                <w:szCs w:val="28"/>
              </w:rPr>
            </w:pPr>
            <w:r>
              <w:rPr>
                <w:rFonts w:cs="Times New Roman"/>
                <w:szCs w:val="28"/>
              </w:rPr>
              <w:t>110</w:t>
            </w:r>
          </w:p>
        </w:tc>
      </w:tr>
      <w:tr w:rsidR="006F42A7" w:rsidTr="006F42A7">
        <w:trPr>
          <w:trHeight w:val="283"/>
        </w:trPr>
        <w:tc>
          <w:tcPr>
            <w:tcW w:w="3034" w:type="dxa"/>
          </w:tcPr>
          <w:p w:rsidR="006F42A7" w:rsidRDefault="006F42A7">
            <w:pPr>
              <w:rPr>
                <w:rFonts w:cs="Times New Roman"/>
                <w:szCs w:val="28"/>
              </w:rPr>
            </w:pPr>
            <w:r>
              <w:rPr>
                <w:rFonts w:cs="Times New Roman"/>
                <w:szCs w:val="28"/>
              </w:rPr>
              <w:t>varianca</w:t>
            </w:r>
          </w:p>
        </w:tc>
        <w:tc>
          <w:tcPr>
            <w:tcW w:w="3036" w:type="dxa"/>
          </w:tcPr>
          <w:p w:rsidR="006F42A7" w:rsidRDefault="00AF1D88">
            <w:pPr>
              <w:rPr>
                <w:rFonts w:cs="Times New Roman"/>
                <w:szCs w:val="28"/>
              </w:rPr>
            </w:pPr>
            <w:r>
              <w:rPr>
                <w:rFonts w:cs="Times New Roman"/>
                <w:szCs w:val="28"/>
              </w:rPr>
              <w:t>0,01</w:t>
            </w:r>
          </w:p>
        </w:tc>
        <w:tc>
          <w:tcPr>
            <w:tcW w:w="3036" w:type="dxa"/>
          </w:tcPr>
          <w:p w:rsidR="006F42A7" w:rsidRDefault="00AF1D88">
            <w:pPr>
              <w:rPr>
                <w:rFonts w:cs="Times New Roman"/>
                <w:szCs w:val="28"/>
              </w:rPr>
            </w:pPr>
            <w:r>
              <w:rPr>
                <w:rFonts w:cs="Times New Roman"/>
                <w:szCs w:val="28"/>
              </w:rPr>
              <w:t>186,29</w:t>
            </w:r>
          </w:p>
        </w:tc>
      </w:tr>
      <w:tr w:rsidR="006F42A7" w:rsidTr="006F42A7">
        <w:trPr>
          <w:trHeight w:val="372"/>
        </w:trPr>
        <w:tc>
          <w:tcPr>
            <w:tcW w:w="3034" w:type="dxa"/>
          </w:tcPr>
          <w:p w:rsidR="006F42A7" w:rsidRDefault="006F42A7">
            <w:pPr>
              <w:rPr>
                <w:rFonts w:cs="Times New Roman"/>
                <w:szCs w:val="28"/>
              </w:rPr>
            </w:pPr>
            <w:r>
              <w:rPr>
                <w:rFonts w:cs="Times New Roman"/>
                <w:szCs w:val="28"/>
              </w:rPr>
              <w:t>rang</w:t>
            </w:r>
          </w:p>
        </w:tc>
        <w:tc>
          <w:tcPr>
            <w:tcW w:w="3036" w:type="dxa"/>
          </w:tcPr>
          <w:p w:rsidR="006F42A7" w:rsidRDefault="00AF1D88">
            <w:pPr>
              <w:rPr>
                <w:rFonts w:cs="Times New Roman"/>
                <w:szCs w:val="28"/>
              </w:rPr>
            </w:pPr>
            <w:r>
              <w:rPr>
                <w:rFonts w:cs="Times New Roman"/>
                <w:szCs w:val="28"/>
              </w:rPr>
              <w:t>0,48</w:t>
            </w:r>
          </w:p>
        </w:tc>
        <w:tc>
          <w:tcPr>
            <w:tcW w:w="3036" w:type="dxa"/>
          </w:tcPr>
          <w:p w:rsidR="006F42A7" w:rsidRDefault="00AF1D88">
            <w:pPr>
              <w:rPr>
                <w:rFonts w:cs="Times New Roman"/>
                <w:szCs w:val="28"/>
              </w:rPr>
            </w:pPr>
            <w:r>
              <w:rPr>
                <w:rFonts w:cs="Times New Roman"/>
                <w:szCs w:val="28"/>
              </w:rPr>
              <w:t>59</w:t>
            </w:r>
          </w:p>
        </w:tc>
      </w:tr>
    </w:tbl>
    <w:p w:rsidR="006F42A7" w:rsidRDefault="00AF1D88">
      <w:pPr>
        <w:rPr>
          <w:rFonts w:cs="Times New Roman"/>
          <w:sz w:val="20"/>
          <w:szCs w:val="20"/>
        </w:rPr>
      </w:pPr>
      <w:r w:rsidRPr="00AF1D88">
        <w:rPr>
          <w:rFonts w:cs="Times New Roman"/>
          <w:sz w:val="20"/>
          <w:szCs w:val="20"/>
        </w:rPr>
        <w:t>Tabela: Osnovne opisne statistike za višino in maso v programu Excel</w:t>
      </w:r>
    </w:p>
    <w:p w:rsidR="00C96041" w:rsidRDefault="00C96041">
      <w:pPr>
        <w:rPr>
          <w:rFonts w:cs="Times New Roman"/>
          <w:szCs w:val="24"/>
        </w:rPr>
      </w:pPr>
      <w:r>
        <w:rPr>
          <w:rFonts w:cs="Times New Roman"/>
          <w:szCs w:val="24"/>
        </w:rPr>
        <w:t xml:space="preserve">Nato smo s pomočjo funkcij v programu Excel za podatke višina in masa izračunali oz. ocenili še </w:t>
      </w:r>
      <w:r w:rsidR="00084B07">
        <w:rPr>
          <w:rFonts w:cs="Times New Roman"/>
          <w:szCs w:val="24"/>
        </w:rPr>
        <w:t>mediano, 1. kvartil, 3. kvartil, 5-ti percentil in 95-ti percentil.</w:t>
      </w:r>
    </w:p>
    <w:tbl>
      <w:tblPr>
        <w:tblStyle w:val="TableGrid"/>
        <w:tblW w:w="0" w:type="auto"/>
        <w:tblLook w:val="04A0" w:firstRow="1" w:lastRow="0" w:firstColumn="1" w:lastColumn="0" w:noHBand="0" w:noVBand="1"/>
      </w:tblPr>
      <w:tblGrid>
        <w:gridCol w:w="3020"/>
        <w:gridCol w:w="3021"/>
        <w:gridCol w:w="3021"/>
      </w:tblGrid>
      <w:tr w:rsidR="00084B07" w:rsidTr="00084B07">
        <w:tc>
          <w:tcPr>
            <w:tcW w:w="3020" w:type="dxa"/>
          </w:tcPr>
          <w:p w:rsidR="00084B07" w:rsidRDefault="00084B07">
            <w:pPr>
              <w:rPr>
                <w:rFonts w:cs="Times New Roman"/>
                <w:szCs w:val="24"/>
              </w:rPr>
            </w:pPr>
          </w:p>
        </w:tc>
        <w:tc>
          <w:tcPr>
            <w:tcW w:w="3021" w:type="dxa"/>
          </w:tcPr>
          <w:p w:rsidR="00084B07" w:rsidRDefault="00084B07">
            <w:pPr>
              <w:rPr>
                <w:rFonts w:cs="Times New Roman"/>
                <w:szCs w:val="24"/>
              </w:rPr>
            </w:pPr>
            <w:r>
              <w:rPr>
                <w:rFonts w:cs="Times New Roman"/>
                <w:szCs w:val="24"/>
              </w:rPr>
              <w:t>višina(m)</w:t>
            </w:r>
          </w:p>
        </w:tc>
        <w:tc>
          <w:tcPr>
            <w:tcW w:w="3021" w:type="dxa"/>
          </w:tcPr>
          <w:p w:rsidR="00084B07" w:rsidRDefault="00084B07">
            <w:pPr>
              <w:rPr>
                <w:rFonts w:cs="Times New Roman"/>
                <w:szCs w:val="24"/>
              </w:rPr>
            </w:pPr>
            <w:r>
              <w:rPr>
                <w:rFonts w:cs="Times New Roman"/>
                <w:szCs w:val="24"/>
              </w:rPr>
              <w:t>masa(kg)</w:t>
            </w:r>
          </w:p>
        </w:tc>
      </w:tr>
      <w:tr w:rsidR="00084B07" w:rsidTr="00084B07">
        <w:tc>
          <w:tcPr>
            <w:tcW w:w="3020" w:type="dxa"/>
          </w:tcPr>
          <w:p w:rsidR="00084B07" w:rsidRDefault="00084B07">
            <w:pPr>
              <w:rPr>
                <w:rFonts w:cs="Times New Roman"/>
                <w:szCs w:val="24"/>
              </w:rPr>
            </w:pPr>
            <w:r>
              <w:rPr>
                <w:rFonts w:cs="Times New Roman"/>
                <w:szCs w:val="24"/>
              </w:rPr>
              <w:t>mediana</w:t>
            </w:r>
          </w:p>
        </w:tc>
        <w:tc>
          <w:tcPr>
            <w:tcW w:w="3021" w:type="dxa"/>
          </w:tcPr>
          <w:p w:rsidR="00084B07" w:rsidRDefault="00C47C5A">
            <w:pPr>
              <w:rPr>
                <w:rFonts w:cs="Times New Roman"/>
                <w:szCs w:val="24"/>
              </w:rPr>
            </w:pPr>
            <w:r>
              <w:rPr>
                <w:rFonts w:cs="Times New Roman"/>
                <w:szCs w:val="24"/>
              </w:rPr>
              <w:t>1,68</w:t>
            </w:r>
          </w:p>
        </w:tc>
        <w:tc>
          <w:tcPr>
            <w:tcW w:w="3021" w:type="dxa"/>
          </w:tcPr>
          <w:p w:rsidR="00084B07" w:rsidRDefault="00C47C5A">
            <w:pPr>
              <w:rPr>
                <w:rFonts w:cs="Times New Roman"/>
                <w:szCs w:val="24"/>
              </w:rPr>
            </w:pPr>
            <w:r>
              <w:rPr>
                <w:rFonts w:cs="Times New Roman"/>
                <w:szCs w:val="24"/>
              </w:rPr>
              <w:t>76</w:t>
            </w:r>
          </w:p>
        </w:tc>
      </w:tr>
      <w:tr w:rsidR="00084B07" w:rsidTr="00084B07">
        <w:tc>
          <w:tcPr>
            <w:tcW w:w="3020" w:type="dxa"/>
          </w:tcPr>
          <w:p w:rsidR="00084B07" w:rsidRDefault="00084B07">
            <w:pPr>
              <w:rPr>
                <w:rFonts w:cs="Times New Roman"/>
                <w:szCs w:val="24"/>
              </w:rPr>
            </w:pPr>
            <w:r>
              <w:rPr>
                <w:rFonts w:cs="Times New Roman"/>
                <w:szCs w:val="24"/>
              </w:rPr>
              <w:t>1. kvartil</w:t>
            </w:r>
          </w:p>
        </w:tc>
        <w:tc>
          <w:tcPr>
            <w:tcW w:w="3021" w:type="dxa"/>
          </w:tcPr>
          <w:p w:rsidR="00084B07" w:rsidRDefault="00C47C5A">
            <w:pPr>
              <w:rPr>
                <w:rFonts w:cs="Times New Roman"/>
                <w:szCs w:val="24"/>
              </w:rPr>
            </w:pPr>
            <w:r>
              <w:rPr>
                <w:rFonts w:cs="Times New Roman"/>
                <w:szCs w:val="24"/>
              </w:rPr>
              <w:t>1,62</w:t>
            </w:r>
          </w:p>
        </w:tc>
        <w:tc>
          <w:tcPr>
            <w:tcW w:w="3021" w:type="dxa"/>
          </w:tcPr>
          <w:p w:rsidR="00084B07" w:rsidRDefault="00C47C5A">
            <w:pPr>
              <w:rPr>
                <w:rFonts w:cs="Times New Roman"/>
                <w:szCs w:val="24"/>
              </w:rPr>
            </w:pPr>
            <w:r>
              <w:rPr>
                <w:rFonts w:cs="Times New Roman"/>
                <w:szCs w:val="24"/>
              </w:rPr>
              <w:t>66</w:t>
            </w:r>
          </w:p>
        </w:tc>
      </w:tr>
      <w:tr w:rsidR="00084B07" w:rsidTr="00084B07">
        <w:tc>
          <w:tcPr>
            <w:tcW w:w="3020" w:type="dxa"/>
          </w:tcPr>
          <w:p w:rsidR="00084B07" w:rsidRDefault="00084B07">
            <w:pPr>
              <w:rPr>
                <w:rFonts w:cs="Times New Roman"/>
                <w:szCs w:val="24"/>
              </w:rPr>
            </w:pPr>
            <w:r>
              <w:rPr>
                <w:rFonts w:cs="Times New Roman"/>
                <w:szCs w:val="24"/>
              </w:rPr>
              <w:t>3. kvartil</w:t>
            </w:r>
          </w:p>
        </w:tc>
        <w:tc>
          <w:tcPr>
            <w:tcW w:w="3021" w:type="dxa"/>
          </w:tcPr>
          <w:p w:rsidR="00084B07" w:rsidRDefault="00C47C5A">
            <w:pPr>
              <w:rPr>
                <w:rFonts w:cs="Times New Roman"/>
                <w:szCs w:val="24"/>
              </w:rPr>
            </w:pPr>
            <w:r>
              <w:rPr>
                <w:rFonts w:cs="Times New Roman"/>
                <w:szCs w:val="24"/>
              </w:rPr>
              <w:t>1,76</w:t>
            </w:r>
          </w:p>
        </w:tc>
        <w:tc>
          <w:tcPr>
            <w:tcW w:w="3021" w:type="dxa"/>
          </w:tcPr>
          <w:p w:rsidR="00084B07" w:rsidRDefault="00C47C5A">
            <w:pPr>
              <w:rPr>
                <w:rFonts w:cs="Times New Roman"/>
                <w:szCs w:val="24"/>
              </w:rPr>
            </w:pPr>
            <w:r>
              <w:rPr>
                <w:rFonts w:cs="Times New Roman"/>
                <w:szCs w:val="24"/>
              </w:rPr>
              <w:t>85</w:t>
            </w:r>
          </w:p>
        </w:tc>
      </w:tr>
      <w:tr w:rsidR="00084B07" w:rsidTr="00084B07">
        <w:tc>
          <w:tcPr>
            <w:tcW w:w="3020" w:type="dxa"/>
          </w:tcPr>
          <w:p w:rsidR="00084B07" w:rsidRDefault="00084B07">
            <w:pPr>
              <w:rPr>
                <w:rFonts w:cs="Times New Roman"/>
                <w:szCs w:val="24"/>
              </w:rPr>
            </w:pPr>
            <w:r>
              <w:rPr>
                <w:rFonts w:cs="Times New Roman"/>
                <w:szCs w:val="24"/>
              </w:rPr>
              <w:t>5-ti percentil</w:t>
            </w:r>
          </w:p>
        </w:tc>
        <w:tc>
          <w:tcPr>
            <w:tcW w:w="3021" w:type="dxa"/>
          </w:tcPr>
          <w:p w:rsidR="00084B07" w:rsidRDefault="00C47C5A">
            <w:pPr>
              <w:rPr>
                <w:rFonts w:cs="Times New Roman"/>
                <w:szCs w:val="24"/>
              </w:rPr>
            </w:pPr>
            <w:r>
              <w:rPr>
                <w:rFonts w:cs="Times New Roman"/>
                <w:szCs w:val="24"/>
              </w:rPr>
              <w:t>1,54</w:t>
            </w:r>
          </w:p>
        </w:tc>
        <w:tc>
          <w:tcPr>
            <w:tcW w:w="3021" w:type="dxa"/>
          </w:tcPr>
          <w:p w:rsidR="00084B07" w:rsidRDefault="00C47C5A">
            <w:pPr>
              <w:rPr>
                <w:rFonts w:cs="Times New Roman"/>
                <w:szCs w:val="24"/>
              </w:rPr>
            </w:pPr>
            <w:r>
              <w:rPr>
                <w:rFonts w:cs="Times New Roman"/>
                <w:szCs w:val="24"/>
              </w:rPr>
              <w:t>56,9</w:t>
            </w:r>
          </w:p>
        </w:tc>
      </w:tr>
      <w:tr w:rsidR="00084B07" w:rsidTr="00084B07">
        <w:tc>
          <w:tcPr>
            <w:tcW w:w="3020" w:type="dxa"/>
          </w:tcPr>
          <w:p w:rsidR="00084B07" w:rsidRDefault="00084B07">
            <w:pPr>
              <w:rPr>
                <w:rFonts w:cs="Times New Roman"/>
                <w:szCs w:val="24"/>
              </w:rPr>
            </w:pPr>
            <w:r>
              <w:rPr>
                <w:rFonts w:cs="Times New Roman"/>
                <w:szCs w:val="24"/>
              </w:rPr>
              <w:t>95-ti percentil</w:t>
            </w:r>
          </w:p>
        </w:tc>
        <w:tc>
          <w:tcPr>
            <w:tcW w:w="3021" w:type="dxa"/>
          </w:tcPr>
          <w:p w:rsidR="00084B07" w:rsidRDefault="00C47C5A">
            <w:pPr>
              <w:rPr>
                <w:rFonts w:cs="Times New Roman"/>
                <w:szCs w:val="24"/>
              </w:rPr>
            </w:pPr>
            <w:r>
              <w:rPr>
                <w:rFonts w:cs="Times New Roman"/>
                <w:szCs w:val="24"/>
              </w:rPr>
              <w:t>1,86</w:t>
            </w:r>
          </w:p>
        </w:tc>
        <w:tc>
          <w:tcPr>
            <w:tcW w:w="3021" w:type="dxa"/>
          </w:tcPr>
          <w:p w:rsidR="00084B07" w:rsidRDefault="00C47C5A">
            <w:pPr>
              <w:rPr>
                <w:rFonts w:cs="Times New Roman"/>
                <w:szCs w:val="24"/>
              </w:rPr>
            </w:pPr>
            <w:r>
              <w:rPr>
                <w:rFonts w:cs="Times New Roman"/>
                <w:szCs w:val="24"/>
              </w:rPr>
              <w:t>100</w:t>
            </w:r>
          </w:p>
        </w:tc>
      </w:tr>
    </w:tbl>
    <w:p w:rsidR="00084B07" w:rsidRPr="00AF3445" w:rsidRDefault="00AF3445">
      <w:pPr>
        <w:rPr>
          <w:rFonts w:cs="Times New Roman"/>
          <w:sz w:val="20"/>
          <w:szCs w:val="20"/>
        </w:rPr>
      </w:pPr>
      <w:r w:rsidRPr="00AF3445">
        <w:rPr>
          <w:rFonts w:cs="Times New Roman"/>
          <w:sz w:val="20"/>
          <w:szCs w:val="20"/>
        </w:rPr>
        <w:t>Tabela: Izračunani statistični podatki za višino in maso</w:t>
      </w:r>
    </w:p>
    <w:p w:rsidR="00E32622" w:rsidRDefault="00E32622">
      <w:pPr>
        <w:rPr>
          <w:rFonts w:cs="Times New Roman"/>
          <w:szCs w:val="28"/>
        </w:rPr>
      </w:pPr>
      <w:r>
        <w:rPr>
          <w:rFonts w:cs="Times New Roman"/>
          <w:b/>
          <w:szCs w:val="28"/>
        </w:rPr>
        <w:t>Komentar in opis izmerjenih vrednosti:</w:t>
      </w:r>
      <w:r w:rsidR="00BA7EA8">
        <w:rPr>
          <w:rFonts w:cs="Times New Roman"/>
          <w:b/>
          <w:szCs w:val="28"/>
        </w:rPr>
        <w:br/>
      </w:r>
      <w:r w:rsidR="00BA7EA8">
        <w:rPr>
          <w:rFonts w:cs="Times New Roman"/>
          <w:szCs w:val="28"/>
        </w:rPr>
        <w:t>Povprečje nam pove sredno vrednost statističnega znaka. Program Excel ga izračuna tako, da sešteje vse vrednosti in jih deli s številom vrednosti. Povprečna višina je 1,69m, povprečna masa pa 76,39kg.</w:t>
      </w:r>
      <w:r w:rsidR="00BA7EA8">
        <w:rPr>
          <w:rFonts w:cs="Times New Roman"/>
          <w:szCs w:val="28"/>
        </w:rPr>
        <w:br/>
      </w:r>
      <w:r w:rsidR="00BA7EA8">
        <w:rPr>
          <w:rFonts w:cs="Times New Roman"/>
          <w:szCs w:val="28"/>
        </w:rPr>
        <w:br/>
        <w:t xml:space="preserve">Z varianco vidimo, koliko posamezna spremenljivka odstopa od povprečja. Manjša kot je vrednost, manj določena spremenljivka odstopa od povprečja. Za višino je varianca 0,01, za maso pa 186,29. Ugotovili smo, da so mase kar veliko odstopale od povprečja. </w:t>
      </w:r>
      <w:r w:rsidR="00BA7EA8">
        <w:rPr>
          <w:rFonts w:cs="Times New Roman"/>
          <w:szCs w:val="28"/>
        </w:rPr>
        <w:br/>
      </w:r>
      <w:r w:rsidR="00BA7EA8">
        <w:rPr>
          <w:rFonts w:cs="Times New Roman"/>
          <w:szCs w:val="28"/>
        </w:rPr>
        <w:br/>
        <w:t xml:space="preserve">Standardni odklon je statistični podatek ,ki je definiran kot kvadratni koren variance. Za </w:t>
      </w:r>
      <w:r w:rsidR="00BA7EA8">
        <w:rPr>
          <w:rFonts w:cs="Times New Roman"/>
          <w:szCs w:val="28"/>
        </w:rPr>
        <w:br/>
        <w:t>višino je 0,10 za maso pa 13,65.</w:t>
      </w:r>
      <w:r>
        <w:rPr>
          <w:rFonts w:cs="Times New Roman"/>
          <w:szCs w:val="28"/>
        </w:rPr>
        <w:t xml:space="preserve"> Po njem lahko sklepamo enako kot pri varianci.</w:t>
      </w:r>
    </w:p>
    <w:p w:rsidR="00E32622" w:rsidRDefault="00E32622">
      <w:pPr>
        <w:rPr>
          <w:rFonts w:cs="Times New Roman"/>
          <w:szCs w:val="28"/>
        </w:rPr>
      </w:pPr>
      <w:r>
        <w:rPr>
          <w:rFonts w:cs="Times New Roman"/>
          <w:szCs w:val="28"/>
        </w:rPr>
        <w:lastRenderedPageBreak/>
        <w:t>Minimum je najmanjša izmerjena vrednost neke meritve, pri višini je to 1,46cm, pri masi pa 51kg.</w:t>
      </w:r>
    </w:p>
    <w:p w:rsidR="00E32622" w:rsidRDefault="00E32622">
      <w:pPr>
        <w:rPr>
          <w:rFonts w:cs="Times New Roman"/>
          <w:szCs w:val="28"/>
        </w:rPr>
      </w:pPr>
      <w:r>
        <w:rPr>
          <w:rFonts w:cs="Times New Roman"/>
          <w:szCs w:val="28"/>
        </w:rPr>
        <w:t>Maksimum pa je največja izmerjena vrednost neke meritve, pri višini znaša 1,94cm, pri masi pa 110kg.</w:t>
      </w:r>
    </w:p>
    <w:p w:rsidR="00E32622" w:rsidRDefault="00E32622">
      <w:pPr>
        <w:rPr>
          <w:rFonts w:cs="Times New Roman"/>
          <w:szCs w:val="28"/>
        </w:rPr>
      </w:pPr>
      <w:r>
        <w:rPr>
          <w:rFonts w:cs="Times New Roman"/>
          <w:szCs w:val="28"/>
        </w:rPr>
        <w:t>Rang pa nam pove največjo razliko med minimumom in maksimumom. Program Excel ga izračuna tako, da od maksimuma odšteje minimum. Pri višini je rang znašal 0,48m, pri masi pa 59cm.</w:t>
      </w:r>
    </w:p>
    <w:p w:rsidR="00E32622" w:rsidRDefault="00E32622">
      <w:pPr>
        <w:rPr>
          <w:rFonts w:cs="Times New Roman"/>
          <w:szCs w:val="28"/>
        </w:rPr>
      </w:pPr>
      <w:r>
        <w:rPr>
          <w:rFonts w:cs="Times New Roman"/>
          <w:szCs w:val="28"/>
        </w:rPr>
        <w:t>1. kvartil je vrednost pri kateri je na levi strani 25% urejenih vrednosti. Pove nam, da je četrtina meritev manjših od 1. kvartila. Za višino je znašal 16,2m za maso pa 66kg.</w:t>
      </w:r>
      <w:r w:rsidR="00BA7EA8">
        <w:rPr>
          <w:rFonts w:cs="Times New Roman"/>
          <w:szCs w:val="28"/>
        </w:rPr>
        <w:br/>
      </w:r>
      <w:r>
        <w:rPr>
          <w:rFonts w:cs="Times New Roman"/>
          <w:szCs w:val="28"/>
        </w:rPr>
        <w:br/>
        <w:t>3. kvartil je vrednost, pri kateri je na desni strani 75% urejenih vrednosti. To pomeni, da je četrtina vrednosti večja od 3. kvartila. Za višino je znašal 1,76m, za maso pa 86kg.</w:t>
      </w:r>
    </w:p>
    <w:p w:rsidR="00C95379" w:rsidRPr="00E32622" w:rsidRDefault="00E32622">
      <w:pPr>
        <w:rPr>
          <w:rFonts w:cs="Times New Roman"/>
          <w:szCs w:val="28"/>
        </w:rPr>
      </w:pPr>
      <w:r>
        <w:rPr>
          <w:rFonts w:cs="Times New Roman"/>
          <w:szCs w:val="28"/>
        </w:rPr>
        <w:t>5-ti percentil je vrednost, pri kateri je na levi strani 5% urejenih vrednosti. Pri višini je znašal 1,54m pri masi pa 56,9kg.</w:t>
      </w:r>
      <w:r w:rsidR="00BA7EA8">
        <w:rPr>
          <w:rFonts w:cs="Times New Roman"/>
          <w:szCs w:val="28"/>
        </w:rPr>
        <w:br/>
      </w:r>
      <w:r>
        <w:rPr>
          <w:rFonts w:cs="Times New Roman"/>
          <w:szCs w:val="28"/>
        </w:rPr>
        <w:br/>
        <w:t>95-ti percentil pa je vrednost, pri kateri je na levi strani 95% urejenih vrednosti. Pri višini je znašal 1,86cm pri masi pa 100kg.</w:t>
      </w:r>
      <w:r w:rsidR="00F572CA">
        <w:rPr>
          <w:rFonts w:ascii="Arial" w:hAnsi="Arial" w:cs="Arial"/>
          <w:sz w:val="28"/>
          <w:szCs w:val="28"/>
        </w:rPr>
        <w:br w:type="page"/>
      </w:r>
      <w:r w:rsidR="00ED1671">
        <w:rPr>
          <w:rFonts w:cs="Times New Roman"/>
          <w:b/>
          <w:i/>
          <w:sz w:val="28"/>
          <w:szCs w:val="28"/>
        </w:rPr>
        <w:lastRenderedPageBreak/>
        <w:t>VAJA 3: SPSS in Excel</w:t>
      </w:r>
    </w:p>
    <w:p w:rsidR="00E71DE7" w:rsidRDefault="00E71DE7">
      <w:pPr>
        <w:rPr>
          <w:rFonts w:cs="Times New Roman"/>
          <w:szCs w:val="24"/>
        </w:rPr>
      </w:pPr>
      <w:r>
        <w:rPr>
          <w:rFonts w:cs="Times New Roman"/>
          <w:szCs w:val="24"/>
        </w:rPr>
        <w:t>Pri tej vaji smo se začeli spoznavati s programom SPSS, namen te vaje pa je bil, da se naučimo uvoziti podatke iz Excela v SPSS, se naučimo risati histograme v SPSS ter se naučimo izračunati osnovne opisne statistike tudi v programu SPSS.</w:t>
      </w:r>
    </w:p>
    <w:p w:rsidR="00E71DE7" w:rsidRDefault="00E71DE7">
      <w:pPr>
        <w:rPr>
          <w:rFonts w:cs="Times New Roman"/>
          <w:szCs w:val="24"/>
        </w:rPr>
      </w:pPr>
      <w:r>
        <w:rPr>
          <w:rFonts w:cs="Times New Roman"/>
          <w:szCs w:val="24"/>
        </w:rPr>
        <w:t>V SPSS smo ustrezno izvozili podatke iz Excela, ustrezno popravili lastnosti spremenljivk (to delamo v Variable view) in nato še izračunali osnovne opisne statistike naših spremenljivk.</w:t>
      </w:r>
    </w:p>
    <w:p w:rsidR="00E71DE7" w:rsidRDefault="00E71DE7">
      <w:pPr>
        <w:rPr>
          <w:rFonts w:cs="Times New Roman"/>
          <w:szCs w:val="24"/>
        </w:rPr>
      </w:pPr>
      <w:r>
        <w:rPr>
          <w:rFonts w:cs="Times New Roman"/>
          <w:szCs w:val="24"/>
        </w:rPr>
        <w:t>Imeli smo podatke o višini in masi in sicer pri 100 meritvah.</w:t>
      </w:r>
    </w:p>
    <w:tbl>
      <w:tblPr>
        <w:tblStyle w:val="TableGrid"/>
        <w:tblW w:w="0" w:type="auto"/>
        <w:tblLook w:val="04A0" w:firstRow="1" w:lastRow="0" w:firstColumn="1" w:lastColumn="0" w:noHBand="0" w:noVBand="1"/>
      </w:tblPr>
      <w:tblGrid>
        <w:gridCol w:w="3020"/>
        <w:gridCol w:w="3021"/>
        <w:gridCol w:w="3021"/>
      </w:tblGrid>
      <w:tr w:rsidR="00E71DE7" w:rsidTr="00E71DE7">
        <w:tc>
          <w:tcPr>
            <w:tcW w:w="3020" w:type="dxa"/>
          </w:tcPr>
          <w:p w:rsidR="00E71DE7" w:rsidRDefault="00E71DE7">
            <w:pPr>
              <w:rPr>
                <w:rFonts w:cs="Times New Roman"/>
                <w:szCs w:val="24"/>
              </w:rPr>
            </w:pPr>
          </w:p>
        </w:tc>
        <w:tc>
          <w:tcPr>
            <w:tcW w:w="3021" w:type="dxa"/>
          </w:tcPr>
          <w:p w:rsidR="00E71DE7" w:rsidRDefault="00E71DE7">
            <w:pPr>
              <w:rPr>
                <w:rFonts w:cs="Times New Roman"/>
                <w:szCs w:val="24"/>
              </w:rPr>
            </w:pPr>
            <w:r>
              <w:rPr>
                <w:rFonts w:cs="Times New Roman"/>
                <w:szCs w:val="24"/>
              </w:rPr>
              <w:t>višina (m)</w:t>
            </w:r>
          </w:p>
        </w:tc>
        <w:tc>
          <w:tcPr>
            <w:tcW w:w="3021" w:type="dxa"/>
          </w:tcPr>
          <w:p w:rsidR="00E71DE7" w:rsidRDefault="00E71DE7">
            <w:pPr>
              <w:rPr>
                <w:rFonts w:cs="Times New Roman"/>
                <w:szCs w:val="24"/>
              </w:rPr>
            </w:pPr>
            <w:r>
              <w:rPr>
                <w:rFonts w:cs="Times New Roman"/>
                <w:szCs w:val="24"/>
              </w:rPr>
              <w:t>masa (kg)</w:t>
            </w:r>
          </w:p>
        </w:tc>
      </w:tr>
      <w:tr w:rsidR="00E71DE7" w:rsidTr="00E71DE7">
        <w:tc>
          <w:tcPr>
            <w:tcW w:w="3020" w:type="dxa"/>
          </w:tcPr>
          <w:p w:rsidR="00E71DE7" w:rsidRDefault="00E71DE7">
            <w:pPr>
              <w:rPr>
                <w:rFonts w:cs="Times New Roman"/>
                <w:szCs w:val="24"/>
              </w:rPr>
            </w:pPr>
            <w:r>
              <w:rPr>
                <w:rFonts w:cs="Times New Roman"/>
                <w:szCs w:val="24"/>
              </w:rPr>
              <w:t>Število meritev (N)</w:t>
            </w:r>
          </w:p>
        </w:tc>
        <w:tc>
          <w:tcPr>
            <w:tcW w:w="3021" w:type="dxa"/>
          </w:tcPr>
          <w:p w:rsidR="00E71DE7" w:rsidRDefault="00E71DE7">
            <w:pPr>
              <w:rPr>
                <w:rFonts w:cs="Times New Roman"/>
                <w:szCs w:val="24"/>
              </w:rPr>
            </w:pPr>
            <w:r>
              <w:rPr>
                <w:rFonts w:cs="Times New Roman"/>
                <w:szCs w:val="24"/>
              </w:rPr>
              <w:t>100</w:t>
            </w:r>
          </w:p>
        </w:tc>
        <w:tc>
          <w:tcPr>
            <w:tcW w:w="3021" w:type="dxa"/>
          </w:tcPr>
          <w:p w:rsidR="00E71DE7" w:rsidRDefault="00E71DE7">
            <w:pPr>
              <w:rPr>
                <w:rFonts w:cs="Times New Roman"/>
                <w:szCs w:val="24"/>
              </w:rPr>
            </w:pPr>
            <w:r>
              <w:rPr>
                <w:rFonts w:cs="Times New Roman"/>
                <w:szCs w:val="24"/>
              </w:rPr>
              <w:t>100</w:t>
            </w:r>
          </w:p>
        </w:tc>
      </w:tr>
      <w:tr w:rsidR="00E71DE7" w:rsidTr="00E71DE7">
        <w:tc>
          <w:tcPr>
            <w:tcW w:w="3020" w:type="dxa"/>
          </w:tcPr>
          <w:p w:rsidR="00E71DE7" w:rsidRDefault="00E71DE7">
            <w:pPr>
              <w:rPr>
                <w:rFonts w:cs="Times New Roman"/>
                <w:szCs w:val="24"/>
              </w:rPr>
            </w:pPr>
            <w:r>
              <w:rPr>
                <w:rFonts w:cs="Times New Roman"/>
                <w:szCs w:val="24"/>
              </w:rPr>
              <w:t>Povprečje</w:t>
            </w:r>
          </w:p>
        </w:tc>
        <w:tc>
          <w:tcPr>
            <w:tcW w:w="3021" w:type="dxa"/>
          </w:tcPr>
          <w:p w:rsidR="00E71DE7" w:rsidRDefault="00E71DE7">
            <w:pPr>
              <w:rPr>
                <w:rFonts w:cs="Times New Roman"/>
                <w:szCs w:val="24"/>
              </w:rPr>
            </w:pPr>
            <w:r>
              <w:rPr>
                <w:rFonts w:cs="Times New Roman"/>
                <w:szCs w:val="24"/>
              </w:rPr>
              <w:t>1,70</w:t>
            </w:r>
          </w:p>
        </w:tc>
        <w:tc>
          <w:tcPr>
            <w:tcW w:w="3021" w:type="dxa"/>
          </w:tcPr>
          <w:p w:rsidR="00E71DE7" w:rsidRDefault="00E71DE7">
            <w:pPr>
              <w:rPr>
                <w:rFonts w:cs="Times New Roman"/>
                <w:szCs w:val="24"/>
              </w:rPr>
            </w:pPr>
            <w:r>
              <w:rPr>
                <w:rFonts w:cs="Times New Roman"/>
                <w:szCs w:val="24"/>
              </w:rPr>
              <w:t>76,40</w:t>
            </w:r>
          </w:p>
        </w:tc>
      </w:tr>
      <w:tr w:rsidR="00E71DE7" w:rsidTr="00E71DE7">
        <w:tc>
          <w:tcPr>
            <w:tcW w:w="3020" w:type="dxa"/>
          </w:tcPr>
          <w:p w:rsidR="00E71DE7" w:rsidRDefault="00E71DE7">
            <w:pPr>
              <w:rPr>
                <w:rFonts w:cs="Times New Roman"/>
                <w:szCs w:val="24"/>
              </w:rPr>
            </w:pPr>
            <w:r>
              <w:rPr>
                <w:rFonts w:cs="Times New Roman"/>
                <w:szCs w:val="24"/>
              </w:rPr>
              <w:t>Standardni odklon</w:t>
            </w:r>
          </w:p>
        </w:tc>
        <w:tc>
          <w:tcPr>
            <w:tcW w:w="3021" w:type="dxa"/>
          </w:tcPr>
          <w:p w:rsidR="00E71DE7" w:rsidRDefault="00E71DE7">
            <w:pPr>
              <w:rPr>
                <w:rFonts w:cs="Times New Roman"/>
                <w:szCs w:val="24"/>
              </w:rPr>
            </w:pPr>
            <w:r>
              <w:rPr>
                <w:rFonts w:cs="Times New Roman"/>
                <w:szCs w:val="24"/>
              </w:rPr>
              <w:t>0,10118</w:t>
            </w:r>
          </w:p>
        </w:tc>
        <w:tc>
          <w:tcPr>
            <w:tcW w:w="3021" w:type="dxa"/>
          </w:tcPr>
          <w:p w:rsidR="00E71DE7" w:rsidRDefault="00E71DE7">
            <w:pPr>
              <w:rPr>
                <w:rFonts w:cs="Times New Roman"/>
                <w:szCs w:val="24"/>
              </w:rPr>
            </w:pPr>
            <w:r>
              <w:rPr>
                <w:rFonts w:cs="Times New Roman"/>
                <w:szCs w:val="24"/>
              </w:rPr>
              <w:t>13,65</w:t>
            </w:r>
          </w:p>
        </w:tc>
      </w:tr>
      <w:tr w:rsidR="00E71DE7" w:rsidTr="00E71DE7">
        <w:tc>
          <w:tcPr>
            <w:tcW w:w="3020" w:type="dxa"/>
          </w:tcPr>
          <w:p w:rsidR="00E71DE7" w:rsidRDefault="00E71DE7">
            <w:pPr>
              <w:rPr>
                <w:rFonts w:cs="Times New Roman"/>
                <w:szCs w:val="24"/>
              </w:rPr>
            </w:pPr>
            <w:r>
              <w:rPr>
                <w:rFonts w:cs="Times New Roman"/>
                <w:szCs w:val="24"/>
              </w:rPr>
              <w:t>Mediana</w:t>
            </w:r>
          </w:p>
        </w:tc>
        <w:tc>
          <w:tcPr>
            <w:tcW w:w="3021" w:type="dxa"/>
          </w:tcPr>
          <w:p w:rsidR="00E71DE7" w:rsidRDefault="00E71DE7">
            <w:pPr>
              <w:rPr>
                <w:rFonts w:cs="Times New Roman"/>
                <w:szCs w:val="24"/>
              </w:rPr>
            </w:pPr>
            <w:r>
              <w:rPr>
                <w:rFonts w:cs="Times New Roman"/>
                <w:szCs w:val="24"/>
              </w:rPr>
              <w:t>1,68</w:t>
            </w:r>
          </w:p>
        </w:tc>
        <w:tc>
          <w:tcPr>
            <w:tcW w:w="3021" w:type="dxa"/>
          </w:tcPr>
          <w:p w:rsidR="00E71DE7" w:rsidRDefault="00E71DE7">
            <w:pPr>
              <w:rPr>
                <w:rFonts w:cs="Times New Roman"/>
                <w:szCs w:val="24"/>
              </w:rPr>
            </w:pPr>
            <w:r>
              <w:rPr>
                <w:rFonts w:cs="Times New Roman"/>
                <w:szCs w:val="24"/>
              </w:rPr>
              <w:t>76,00</w:t>
            </w:r>
          </w:p>
        </w:tc>
      </w:tr>
      <w:tr w:rsidR="00E71DE7" w:rsidTr="00E71DE7">
        <w:tc>
          <w:tcPr>
            <w:tcW w:w="3020" w:type="dxa"/>
          </w:tcPr>
          <w:p w:rsidR="00E71DE7" w:rsidRDefault="00E71DE7">
            <w:pPr>
              <w:rPr>
                <w:rFonts w:cs="Times New Roman"/>
                <w:szCs w:val="24"/>
              </w:rPr>
            </w:pPr>
            <w:r>
              <w:rPr>
                <w:rFonts w:cs="Times New Roman"/>
                <w:szCs w:val="24"/>
              </w:rPr>
              <w:t>Maximum</w:t>
            </w:r>
          </w:p>
        </w:tc>
        <w:tc>
          <w:tcPr>
            <w:tcW w:w="3021" w:type="dxa"/>
          </w:tcPr>
          <w:p w:rsidR="00E71DE7" w:rsidRDefault="00E71DE7">
            <w:pPr>
              <w:rPr>
                <w:rFonts w:cs="Times New Roman"/>
                <w:szCs w:val="24"/>
              </w:rPr>
            </w:pPr>
            <w:r>
              <w:rPr>
                <w:rFonts w:cs="Times New Roman"/>
                <w:szCs w:val="24"/>
              </w:rPr>
              <w:t>1,94</w:t>
            </w:r>
          </w:p>
        </w:tc>
        <w:tc>
          <w:tcPr>
            <w:tcW w:w="3021" w:type="dxa"/>
          </w:tcPr>
          <w:p w:rsidR="00E71DE7" w:rsidRDefault="00E71DE7">
            <w:pPr>
              <w:rPr>
                <w:rFonts w:cs="Times New Roman"/>
                <w:szCs w:val="24"/>
              </w:rPr>
            </w:pPr>
            <w:r>
              <w:rPr>
                <w:rFonts w:cs="Times New Roman"/>
                <w:szCs w:val="24"/>
              </w:rPr>
              <w:t>110,0</w:t>
            </w:r>
          </w:p>
        </w:tc>
      </w:tr>
      <w:tr w:rsidR="00E71DE7" w:rsidTr="00E71DE7">
        <w:tc>
          <w:tcPr>
            <w:tcW w:w="3020" w:type="dxa"/>
          </w:tcPr>
          <w:p w:rsidR="00E71DE7" w:rsidRDefault="00E71DE7">
            <w:pPr>
              <w:rPr>
                <w:rFonts w:cs="Times New Roman"/>
                <w:szCs w:val="24"/>
              </w:rPr>
            </w:pPr>
            <w:r>
              <w:rPr>
                <w:rFonts w:cs="Times New Roman"/>
                <w:szCs w:val="24"/>
              </w:rPr>
              <w:t>Minimum</w:t>
            </w:r>
          </w:p>
        </w:tc>
        <w:tc>
          <w:tcPr>
            <w:tcW w:w="3021" w:type="dxa"/>
          </w:tcPr>
          <w:p w:rsidR="00E71DE7" w:rsidRDefault="00E71DE7">
            <w:pPr>
              <w:rPr>
                <w:rFonts w:cs="Times New Roman"/>
                <w:szCs w:val="24"/>
              </w:rPr>
            </w:pPr>
            <w:r>
              <w:rPr>
                <w:rFonts w:cs="Times New Roman"/>
                <w:szCs w:val="24"/>
              </w:rPr>
              <w:t>1,46</w:t>
            </w:r>
          </w:p>
        </w:tc>
        <w:tc>
          <w:tcPr>
            <w:tcW w:w="3021" w:type="dxa"/>
          </w:tcPr>
          <w:p w:rsidR="00E71DE7" w:rsidRDefault="00E71DE7">
            <w:pPr>
              <w:rPr>
                <w:rFonts w:cs="Times New Roman"/>
                <w:szCs w:val="24"/>
              </w:rPr>
            </w:pPr>
            <w:r>
              <w:rPr>
                <w:rFonts w:cs="Times New Roman"/>
                <w:szCs w:val="24"/>
              </w:rPr>
              <w:t>51,0</w:t>
            </w:r>
          </w:p>
        </w:tc>
      </w:tr>
    </w:tbl>
    <w:p w:rsidR="00E71DE7" w:rsidRDefault="00E71DE7">
      <w:pPr>
        <w:rPr>
          <w:rFonts w:cs="Times New Roman"/>
          <w:sz w:val="20"/>
          <w:szCs w:val="20"/>
        </w:rPr>
      </w:pPr>
      <w:r w:rsidRPr="00E71DE7">
        <w:rPr>
          <w:rFonts w:cs="Times New Roman"/>
          <w:sz w:val="20"/>
          <w:szCs w:val="20"/>
        </w:rPr>
        <w:t>Tabela: Osnovne opisne statistike za spremenljivki masa in višina.</w:t>
      </w:r>
    </w:p>
    <w:p w:rsidR="00422CF9" w:rsidRDefault="00422CF9">
      <w:pPr>
        <w:rPr>
          <w:rFonts w:cs="Times New Roman"/>
          <w:szCs w:val="24"/>
        </w:rPr>
      </w:pPr>
      <w:r>
        <w:rPr>
          <w:rFonts w:cs="Times New Roman"/>
          <w:szCs w:val="24"/>
        </w:rPr>
        <w:br/>
        <w:t>Nato smo za vsako našo spremenljivko, se pravi višino in maso, izrisali po 3 histograme tako, da smo si vedno izbrali drug</w:t>
      </w:r>
      <w:r w:rsidR="00263A73">
        <w:rPr>
          <w:rFonts w:cs="Times New Roman"/>
          <w:szCs w:val="24"/>
        </w:rPr>
        <w:t>o število</w:t>
      </w:r>
      <w:r w:rsidR="00887952">
        <w:rPr>
          <w:rFonts w:cs="Times New Roman"/>
          <w:szCs w:val="24"/>
        </w:rPr>
        <w:t xml:space="preserve"> podinterval</w:t>
      </w:r>
      <w:r w:rsidR="00263A73">
        <w:rPr>
          <w:rFonts w:cs="Times New Roman"/>
          <w:szCs w:val="24"/>
        </w:rPr>
        <w:t>ov</w:t>
      </w:r>
      <w:r w:rsidR="00887952">
        <w:rPr>
          <w:rFonts w:cs="Times New Roman"/>
          <w:szCs w:val="24"/>
        </w:rPr>
        <w:t>. Najprej 5, nato 15 in na koncu še 50</w:t>
      </w:r>
      <w:r>
        <w:rPr>
          <w:rFonts w:cs="Times New Roman"/>
          <w:szCs w:val="24"/>
        </w:rPr>
        <w:t>.</w:t>
      </w:r>
    </w:p>
    <w:p w:rsidR="00887952" w:rsidRDefault="00887952">
      <w:pPr>
        <w:rPr>
          <w:rFonts w:cs="Times New Roman"/>
          <w:szCs w:val="24"/>
        </w:rPr>
      </w:pPr>
    </w:p>
    <w:p w:rsidR="00887952" w:rsidRPr="00422CF9" w:rsidRDefault="00887952">
      <w:pPr>
        <w:rPr>
          <w:rFonts w:cs="Times New Roman"/>
          <w:szCs w:val="24"/>
        </w:rPr>
      </w:pPr>
    </w:p>
    <w:p w:rsidR="00887952" w:rsidRDefault="00887952" w:rsidP="00887952">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extent cx="3319197" cy="265747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511" cy="2661730"/>
                    </a:xfrm>
                    <a:prstGeom prst="rect">
                      <a:avLst/>
                    </a:prstGeom>
                    <a:noFill/>
                    <a:ln>
                      <a:noFill/>
                    </a:ln>
                  </pic:spPr>
                </pic:pic>
              </a:graphicData>
            </a:graphic>
          </wp:inline>
        </w:drawing>
      </w:r>
      <w:r>
        <w:rPr>
          <w:rFonts w:cs="Times New Roman"/>
          <w:szCs w:val="24"/>
        </w:rPr>
        <w:br/>
      </w:r>
      <w:r w:rsidRPr="00887952">
        <w:rPr>
          <w:rFonts w:cs="Times New Roman"/>
          <w:sz w:val="20"/>
          <w:szCs w:val="20"/>
        </w:rPr>
        <w:t>Slika: Histogram spremenljivke višina s 5 podintervali.</w:t>
      </w:r>
    </w:p>
    <w:p w:rsidR="00887952" w:rsidRDefault="00887952" w:rsidP="00887952">
      <w:pPr>
        <w:autoSpaceDE w:val="0"/>
        <w:autoSpaceDN w:val="0"/>
        <w:adjustRightInd w:val="0"/>
        <w:spacing w:after="0" w:line="240" w:lineRule="auto"/>
        <w:rPr>
          <w:rFonts w:cs="Times New Roman"/>
          <w:sz w:val="20"/>
          <w:szCs w:val="20"/>
        </w:rPr>
      </w:pPr>
    </w:p>
    <w:p w:rsidR="00887952" w:rsidRDefault="00887952" w:rsidP="00887952">
      <w:pPr>
        <w:autoSpaceDE w:val="0"/>
        <w:autoSpaceDN w:val="0"/>
        <w:adjustRightInd w:val="0"/>
        <w:spacing w:after="0" w:line="240" w:lineRule="auto"/>
        <w:rPr>
          <w:rFonts w:cs="Times New Roman"/>
          <w:sz w:val="20"/>
          <w:szCs w:val="20"/>
        </w:rPr>
      </w:pPr>
    </w:p>
    <w:p w:rsidR="00887952" w:rsidRDefault="00887952" w:rsidP="00887952">
      <w:pPr>
        <w:autoSpaceDE w:val="0"/>
        <w:autoSpaceDN w:val="0"/>
        <w:adjustRightInd w:val="0"/>
        <w:spacing w:after="0" w:line="240" w:lineRule="auto"/>
        <w:rPr>
          <w:rFonts w:cs="Times New Roman"/>
          <w:sz w:val="20"/>
          <w:szCs w:val="20"/>
        </w:rPr>
      </w:pPr>
    </w:p>
    <w:p w:rsidR="00887952" w:rsidRPr="00887952" w:rsidRDefault="00887952" w:rsidP="00887952">
      <w:pPr>
        <w:autoSpaceDE w:val="0"/>
        <w:autoSpaceDN w:val="0"/>
        <w:adjustRightInd w:val="0"/>
        <w:spacing w:after="0" w:line="240" w:lineRule="auto"/>
        <w:rPr>
          <w:rFonts w:cs="Times New Roman"/>
          <w:sz w:val="20"/>
          <w:szCs w:val="20"/>
        </w:rPr>
      </w:pPr>
      <w:r w:rsidRPr="00887952">
        <w:rPr>
          <w:rFonts w:cs="Times New Roman"/>
          <w:noProof/>
          <w:sz w:val="20"/>
          <w:szCs w:val="20"/>
          <w:lang w:eastAsia="sl-SI"/>
        </w:rPr>
        <w:lastRenderedPageBreak/>
        <w:drawing>
          <wp:inline distT="0" distB="0" distL="0" distR="0">
            <wp:extent cx="2950398" cy="2362200"/>
            <wp:effectExtent l="0" t="0" r="254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367" cy="2372583"/>
                    </a:xfrm>
                    <a:prstGeom prst="rect">
                      <a:avLst/>
                    </a:prstGeom>
                    <a:noFill/>
                    <a:ln>
                      <a:noFill/>
                    </a:ln>
                  </pic:spPr>
                </pic:pic>
              </a:graphicData>
            </a:graphic>
          </wp:inline>
        </w:drawing>
      </w:r>
      <w:r>
        <w:rPr>
          <w:rFonts w:cs="Times New Roman"/>
          <w:sz w:val="20"/>
          <w:szCs w:val="20"/>
        </w:rPr>
        <w:br/>
        <w:t>Slika: Histogram spremenljivke višina s 15 podintervali</w:t>
      </w:r>
    </w:p>
    <w:p w:rsidR="00887952" w:rsidRDefault="00887952" w:rsidP="00887952">
      <w:pPr>
        <w:autoSpaceDE w:val="0"/>
        <w:autoSpaceDN w:val="0"/>
        <w:adjustRightInd w:val="0"/>
        <w:spacing w:after="0" w:line="240" w:lineRule="auto"/>
        <w:rPr>
          <w:rFonts w:cs="Times New Roman"/>
          <w:sz w:val="20"/>
          <w:szCs w:val="20"/>
        </w:rPr>
      </w:pPr>
    </w:p>
    <w:p w:rsidR="00887952" w:rsidRPr="00887952" w:rsidRDefault="00887952" w:rsidP="00887952">
      <w:pPr>
        <w:autoSpaceDE w:val="0"/>
        <w:autoSpaceDN w:val="0"/>
        <w:adjustRightInd w:val="0"/>
        <w:spacing w:after="0" w:line="240" w:lineRule="auto"/>
        <w:rPr>
          <w:rFonts w:cs="Times New Roman"/>
          <w:sz w:val="20"/>
          <w:szCs w:val="20"/>
        </w:rPr>
      </w:pPr>
    </w:p>
    <w:p w:rsidR="00887952" w:rsidRPr="00887952" w:rsidRDefault="00887952" w:rsidP="00887952">
      <w:pPr>
        <w:autoSpaceDE w:val="0"/>
        <w:autoSpaceDN w:val="0"/>
        <w:adjustRightInd w:val="0"/>
        <w:spacing w:after="0" w:line="240" w:lineRule="auto"/>
        <w:rPr>
          <w:rFonts w:cs="Times New Roman"/>
          <w:sz w:val="20"/>
          <w:szCs w:val="20"/>
        </w:rPr>
      </w:pPr>
    </w:p>
    <w:p w:rsidR="00887952" w:rsidRDefault="00887952" w:rsidP="00887952">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2795739" cy="2238375"/>
            <wp:effectExtent l="0" t="0" r="508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387" cy="2271720"/>
                    </a:xfrm>
                    <a:prstGeom prst="rect">
                      <a:avLst/>
                    </a:prstGeom>
                    <a:noFill/>
                    <a:ln>
                      <a:noFill/>
                    </a:ln>
                  </pic:spPr>
                </pic:pic>
              </a:graphicData>
            </a:graphic>
          </wp:inline>
        </w:drawing>
      </w:r>
    </w:p>
    <w:p w:rsidR="00887952" w:rsidRPr="00DF545A" w:rsidRDefault="00887952" w:rsidP="00887952">
      <w:pPr>
        <w:autoSpaceDE w:val="0"/>
        <w:autoSpaceDN w:val="0"/>
        <w:adjustRightInd w:val="0"/>
        <w:spacing w:after="0" w:line="240" w:lineRule="auto"/>
        <w:rPr>
          <w:rFonts w:cs="Times New Roman"/>
          <w:sz w:val="20"/>
          <w:szCs w:val="24"/>
        </w:rPr>
      </w:pPr>
      <w:r w:rsidRPr="00DF545A">
        <w:rPr>
          <w:rFonts w:cs="Times New Roman"/>
          <w:sz w:val="20"/>
          <w:szCs w:val="24"/>
        </w:rPr>
        <w:t>Slika: Histogram spremenljivke višina s 50 podintervali.</w:t>
      </w:r>
    </w:p>
    <w:p w:rsidR="00DF545A" w:rsidRPr="00DF545A" w:rsidRDefault="00DF545A" w:rsidP="00887952">
      <w:pPr>
        <w:autoSpaceDE w:val="0"/>
        <w:autoSpaceDN w:val="0"/>
        <w:adjustRightInd w:val="0"/>
        <w:spacing w:after="0" w:line="240" w:lineRule="auto"/>
        <w:rPr>
          <w:rFonts w:cs="Times New Roman"/>
          <w:sz w:val="20"/>
          <w:szCs w:val="24"/>
        </w:rPr>
      </w:pPr>
    </w:p>
    <w:p w:rsidR="00DF545A" w:rsidRPr="00DF545A" w:rsidRDefault="00DF545A" w:rsidP="00887952">
      <w:pPr>
        <w:autoSpaceDE w:val="0"/>
        <w:autoSpaceDN w:val="0"/>
        <w:adjustRightInd w:val="0"/>
        <w:spacing w:after="0" w:line="240" w:lineRule="auto"/>
        <w:rPr>
          <w:rFonts w:cs="Times New Roman"/>
          <w:sz w:val="20"/>
          <w:szCs w:val="24"/>
        </w:rPr>
      </w:pPr>
    </w:p>
    <w:p w:rsidR="00DF545A" w:rsidRDefault="00DF545A" w:rsidP="00887952">
      <w:pPr>
        <w:autoSpaceDE w:val="0"/>
        <w:autoSpaceDN w:val="0"/>
        <w:adjustRightInd w:val="0"/>
        <w:spacing w:after="0" w:line="240" w:lineRule="auto"/>
        <w:rPr>
          <w:rFonts w:cs="Times New Roman"/>
          <w:szCs w:val="24"/>
        </w:rPr>
      </w:pPr>
    </w:p>
    <w:p w:rsidR="00DF545A" w:rsidRPr="00DF545A" w:rsidRDefault="00DF545A" w:rsidP="00DF545A">
      <w:pPr>
        <w:autoSpaceDE w:val="0"/>
        <w:autoSpaceDN w:val="0"/>
        <w:adjustRightInd w:val="0"/>
        <w:spacing w:after="0" w:line="240" w:lineRule="auto"/>
        <w:rPr>
          <w:rFonts w:cs="Times New Roman"/>
          <w:sz w:val="20"/>
          <w:szCs w:val="24"/>
        </w:rPr>
      </w:pPr>
      <w:r>
        <w:rPr>
          <w:rFonts w:cs="Times New Roman"/>
          <w:noProof/>
          <w:szCs w:val="24"/>
          <w:lang w:eastAsia="sl-SI"/>
        </w:rPr>
        <w:drawing>
          <wp:inline distT="0" distB="0" distL="0" distR="0">
            <wp:extent cx="3116953" cy="2495550"/>
            <wp:effectExtent l="0" t="0" r="762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849" cy="2519486"/>
                    </a:xfrm>
                    <a:prstGeom prst="rect">
                      <a:avLst/>
                    </a:prstGeom>
                    <a:noFill/>
                    <a:ln>
                      <a:noFill/>
                    </a:ln>
                  </pic:spPr>
                </pic:pic>
              </a:graphicData>
            </a:graphic>
          </wp:inline>
        </w:drawing>
      </w:r>
      <w:r>
        <w:rPr>
          <w:rFonts w:cs="Times New Roman"/>
          <w:szCs w:val="24"/>
        </w:rPr>
        <w:br/>
      </w:r>
      <w:r w:rsidRPr="00DF545A">
        <w:rPr>
          <w:rFonts w:cs="Times New Roman"/>
          <w:sz w:val="20"/>
          <w:szCs w:val="24"/>
        </w:rPr>
        <w:t>Slika: Histogram spremenljivke masa s 5 podintervali.</w:t>
      </w:r>
    </w:p>
    <w:p w:rsidR="00DF545A" w:rsidRDefault="00DF545A" w:rsidP="00DF545A">
      <w:pPr>
        <w:autoSpaceDE w:val="0"/>
        <w:autoSpaceDN w:val="0"/>
        <w:adjustRightInd w:val="0"/>
        <w:spacing w:after="0" w:line="240" w:lineRule="auto"/>
        <w:rPr>
          <w:rFonts w:cs="Times New Roman"/>
          <w:szCs w:val="24"/>
        </w:rPr>
      </w:pPr>
    </w:p>
    <w:p w:rsidR="00DF545A" w:rsidRPr="00DF545A" w:rsidRDefault="00DF545A" w:rsidP="00DF545A">
      <w:pPr>
        <w:autoSpaceDE w:val="0"/>
        <w:autoSpaceDN w:val="0"/>
        <w:adjustRightInd w:val="0"/>
        <w:spacing w:after="0" w:line="240" w:lineRule="auto"/>
        <w:rPr>
          <w:rFonts w:cs="Times New Roman"/>
          <w:sz w:val="20"/>
          <w:szCs w:val="24"/>
        </w:rPr>
      </w:pPr>
      <w:r>
        <w:rPr>
          <w:rFonts w:cs="Times New Roman"/>
          <w:noProof/>
          <w:szCs w:val="24"/>
          <w:lang w:eastAsia="sl-SI"/>
        </w:rPr>
        <w:lastRenderedPageBreak/>
        <w:drawing>
          <wp:inline distT="0" distB="0" distL="0" distR="0">
            <wp:extent cx="2895600" cy="2318327"/>
            <wp:effectExtent l="0" t="0" r="0" b="635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302" cy="2333301"/>
                    </a:xfrm>
                    <a:prstGeom prst="rect">
                      <a:avLst/>
                    </a:prstGeom>
                    <a:noFill/>
                    <a:ln>
                      <a:noFill/>
                    </a:ln>
                  </pic:spPr>
                </pic:pic>
              </a:graphicData>
            </a:graphic>
          </wp:inline>
        </w:drawing>
      </w:r>
      <w:r>
        <w:rPr>
          <w:rFonts w:cs="Times New Roman"/>
          <w:szCs w:val="24"/>
        </w:rPr>
        <w:br/>
      </w:r>
      <w:r w:rsidRPr="00DF545A">
        <w:rPr>
          <w:rFonts w:cs="Times New Roman"/>
          <w:sz w:val="20"/>
          <w:szCs w:val="24"/>
        </w:rPr>
        <w:t>Slika: Histogram spremenljivke masa s 15 podintervali.</w:t>
      </w:r>
    </w:p>
    <w:p w:rsidR="00DF545A" w:rsidRDefault="00DF545A" w:rsidP="00DF545A">
      <w:pPr>
        <w:autoSpaceDE w:val="0"/>
        <w:autoSpaceDN w:val="0"/>
        <w:adjustRightInd w:val="0"/>
        <w:spacing w:after="0" w:line="240" w:lineRule="auto"/>
        <w:rPr>
          <w:rFonts w:cs="Times New Roman"/>
          <w:szCs w:val="24"/>
        </w:rPr>
      </w:pPr>
    </w:p>
    <w:p w:rsidR="00DF545A" w:rsidRDefault="00DF545A" w:rsidP="00DF545A">
      <w:pPr>
        <w:autoSpaceDE w:val="0"/>
        <w:autoSpaceDN w:val="0"/>
        <w:adjustRightInd w:val="0"/>
        <w:spacing w:after="0" w:line="240" w:lineRule="auto"/>
        <w:rPr>
          <w:rFonts w:cs="Times New Roman"/>
          <w:szCs w:val="24"/>
        </w:rPr>
      </w:pPr>
      <w:r>
        <w:rPr>
          <w:rFonts w:cs="Times New Roman"/>
          <w:szCs w:val="24"/>
        </w:rPr>
        <w:br/>
      </w:r>
    </w:p>
    <w:p w:rsidR="00DF545A" w:rsidRPr="00DF545A" w:rsidRDefault="00DF545A" w:rsidP="00DF545A">
      <w:pPr>
        <w:autoSpaceDE w:val="0"/>
        <w:autoSpaceDN w:val="0"/>
        <w:adjustRightInd w:val="0"/>
        <w:spacing w:after="0" w:line="240" w:lineRule="auto"/>
        <w:rPr>
          <w:rFonts w:cs="Times New Roman"/>
          <w:sz w:val="20"/>
          <w:szCs w:val="24"/>
        </w:rPr>
      </w:pPr>
      <w:r>
        <w:rPr>
          <w:rFonts w:cs="Times New Roman"/>
          <w:noProof/>
          <w:szCs w:val="24"/>
          <w:lang w:eastAsia="sl-SI"/>
        </w:rPr>
        <w:drawing>
          <wp:inline distT="0" distB="0" distL="0" distR="0">
            <wp:extent cx="2971800" cy="2379338"/>
            <wp:effectExtent l="0" t="0" r="0" b="254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8804" cy="2416971"/>
                    </a:xfrm>
                    <a:prstGeom prst="rect">
                      <a:avLst/>
                    </a:prstGeom>
                    <a:noFill/>
                    <a:ln>
                      <a:noFill/>
                    </a:ln>
                  </pic:spPr>
                </pic:pic>
              </a:graphicData>
            </a:graphic>
          </wp:inline>
        </w:drawing>
      </w:r>
      <w:r>
        <w:rPr>
          <w:rFonts w:cs="Times New Roman"/>
          <w:szCs w:val="24"/>
        </w:rPr>
        <w:br/>
      </w:r>
      <w:r w:rsidRPr="00DF545A">
        <w:rPr>
          <w:rFonts w:cs="Times New Roman"/>
          <w:sz w:val="20"/>
          <w:szCs w:val="24"/>
        </w:rPr>
        <w:t>Slika. Histogram spremenljivke masa s 50 podintervali.</w:t>
      </w:r>
    </w:p>
    <w:p w:rsidR="00DF545A" w:rsidRDefault="00DF545A" w:rsidP="00DF545A">
      <w:pPr>
        <w:autoSpaceDE w:val="0"/>
        <w:autoSpaceDN w:val="0"/>
        <w:adjustRightInd w:val="0"/>
        <w:spacing w:after="0" w:line="240" w:lineRule="auto"/>
        <w:rPr>
          <w:rFonts w:cs="Times New Roman"/>
          <w:szCs w:val="24"/>
        </w:rPr>
      </w:pPr>
    </w:p>
    <w:p w:rsidR="001A400D" w:rsidRPr="001A400D" w:rsidRDefault="001A400D" w:rsidP="00DF545A">
      <w:pPr>
        <w:autoSpaceDE w:val="0"/>
        <w:autoSpaceDN w:val="0"/>
        <w:adjustRightInd w:val="0"/>
        <w:spacing w:after="0" w:line="400" w:lineRule="atLeast"/>
        <w:rPr>
          <w:rFonts w:cs="Times New Roman"/>
          <w:b/>
          <w:szCs w:val="24"/>
        </w:rPr>
      </w:pPr>
      <w:r w:rsidRPr="001A400D">
        <w:rPr>
          <w:rFonts w:cs="Times New Roman"/>
          <w:b/>
          <w:szCs w:val="24"/>
        </w:rPr>
        <w:t>Komentar:</w:t>
      </w:r>
    </w:p>
    <w:p w:rsidR="00C55DF0" w:rsidRDefault="00C55DF0" w:rsidP="00DF545A">
      <w:pPr>
        <w:autoSpaceDE w:val="0"/>
        <w:autoSpaceDN w:val="0"/>
        <w:adjustRightInd w:val="0"/>
        <w:spacing w:after="0" w:line="240" w:lineRule="auto"/>
        <w:rPr>
          <w:rFonts w:cs="Times New Roman"/>
          <w:szCs w:val="24"/>
        </w:rPr>
      </w:pPr>
      <w:r>
        <w:rPr>
          <w:rFonts w:cs="Times New Roman"/>
          <w:szCs w:val="24"/>
        </w:rPr>
        <w:t>Za vsako spremenljivko smo izrisali po 3 histograme, in sicer tako, da smo spreminjali število podintervalov(5,15,50).</w:t>
      </w:r>
      <w:r>
        <w:rPr>
          <w:rFonts w:cs="Times New Roman"/>
          <w:szCs w:val="24"/>
        </w:rPr>
        <w:br/>
      </w:r>
    </w:p>
    <w:p w:rsidR="00DF545A" w:rsidRDefault="00C55DF0" w:rsidP="00DF545A">
      <w:pPr>
        <w:autoSpaceDE w:val="0"/>
        <w:autoSpaceDN w:val="0"/>
        <w:adjustRightInd w:val="0"/>
        <w:spacing w:after="0" w:line="240" w:lineRule="auto"/>
        <w:rPr>
          <w:rFonts w:cs="Times New Roman"/>
          <w:szCs w:val="24"/>
        </w:rPr>
      </w:pPr>
      <w:r>
        <w:rPr>
          <w:rFonts w:cs="Times New Roman"/>
          <w:szCs w:val="24"/>
        </w:rPr>
        <w:t>Razberemo lahko, da histogrami s 5 podintervali absolutno ne pokažejo dovolj podatkov in zato niso primerni za analize podatkov.</w:t>
      </w:r>
    </w:p>
    <w:p w:rsidR="00C55DF0" w:rsidRDefault="00C55DF0" w:rsidP="00DF545A">
      <w:pPr>
        <w:autoSpaceDE w:val="0"/>
        <w:autoSpaceDN w:val="0"/>
        <w:adjustRightInd w:val="0"/>
        <w:spacing w:after="0" w:line="240" w:lineRule="auto"/>
        <w:rPr>
          <w:rFonts w:cs="Times New Roman"/>
          <w:szCs w:val="24"/>
        </w:rPr>
      </w:pPr>
    </w:p>
    <w:p w:rsidR="00C55DF0" w:rsidRDefault="00C55DF0" w:rsidP="00DF545A">
      <w:pPr>
        <w:autoSpaceDE w:val="0"/>
        <w:autoSpaceDN w:val="0"/>
        <w:adjustRightInd w:val="0"/>
        <w:spacing w:after="0" w:line="240" w:lineRule="auto"/>
        <w:rPr>
          <w:rFonts w:cs="Times New Roman"/>
          <w:szCs w:val="24"/>
        </w:rPr>
      </w:pPr>
      <w:r>
        <w:rPr>
          <w:rFonts w:cs="Times New Roman"/>
          <w:szCs w:val="24"/>
        </w:rPr>
        <w:t>Na histogramih s 15 podintervali lahko dobro ugotovimo ali so podatki normalno razporejeni ali ne, saj nam zelo dobro prikažejo Gaussovo krivuljo.</w:t>
      </w:r>
    </w:p>
    <w:p w:rsidR="00C55DF0" w:rsidRDefault="00C55DF0" w:rsidP="00DF545A">
      <w:pPr>
        <w:autoSpaceDE w:val="0"/>
        <w:autoSpaceDN w:val="0"/>
        <w:adjustRightInd w:val="0"/>
        <w:spacing w:after="0" w:line="240" w:lineRule="auto"/>
        <w:rPr>
          <w:rFonts w:cs="Times New Roman"/>
          <w:szCs w:val="24"/>
        </w:rPr>
      </w:pPr>
    </w:p>
    <w:p w:rsidR="00C55DF0" w:rsidRDefault="00C55DF0" w:rsidP="00DF545A">
      <w:pPr>
        <w:autoSpaceDE w:val="0"/>
        <w:autoSpaceDN w:val="0"/>
        <w:adjustRightInd w:val="0"/>
        <w:spacing w:after="0" w:line="240" w:lineRule="auto"/>
        <w:rPr>
          <w:rFonts w:cs="Times New Roman"/>
          <w:szCs w:val="24"/>
        </w:rPr>
      </w:pPr>
      <w:r>
        <w:rPr>
          <w:rFonts w:cs="Times New Roman"/>
          <w:szCs w:val="24"/>
        </w:rPr>
        <w:t>Histogrami s 50 podintervali, pa so že preveč podrobni in natančni, in se zato ne prilegajo dovolj dobro k Gaussovi krivulji.</w:t>
      </w:r>
    </w:p>
    <w:p w:rsidR="00C55DF0" w:rsidRDefault="00C55DF0" w:rsidP="00DF545A">
      <w:pPr>
        <w:autoSpaceDE w:val="0"/>
        <w:autoSpaceDN w:val="0"/>
        <w:adjustRightInd w:val="0"/>
        <w:spacing w:after="0" w:line="240" w:lineRule="auto"/>
        <w:rPr>
          <w:rFonts w:cs="Times New Roman"/>
          <w:szCs w:val="24"/>
        </w:rPr>
      </w:pPr>
    </w:p>
    <w:p w:rsidR="00C55DF0" w:rsidRDefault="00C55DF0" w:rsidP="00DF545A">
      <w:pPr>
        <w:autoSpaceDE w:val="0"/>
        <w:autoSpaceDN w:val="0"/>
        <w:adjustRightInd w:val="0"/>
        <w:spacing w:after="0" w:line="240" w:lineRule="auto"/>
        <w:rPr>
          <w:rFonts w:cs="Times New Roman"/>
          <w:szCs w:val="24"/>
        </w:rPr>
      </w:pPr>
      <w:r>
        <w:rPr>
          <w:rFonts w:cs="Times New Roman"/>
          <w:szCs w:val="24"/>
        </w:rPr>
        <w:t>Ugotovimo torej, da je histogram s 5 podintervali preveč površen in ne dovolj natančen, histogram s 50 podintervali je preveč natančen, zato menim, da sta takšna histograma neuporabna za statistično obdelavo podatkov v našem primeru,</w:t>
      </w:r>
    </w:p>
    <w:p w:rsidR="00DF545A" w:rsidRDefault="00C55DF0" w:rsidP="00A914D2">
      <w:pPr>
        <w:autoSpaceDE w:val="0"/>
        <w:autoSpaceDN w:val="0"/>
        <w:adjustRightInd w:val="0"/>
        <w:spacing w:after="0" w:line="240" w:lineRule="auto"/>
        <w:rPr>
          <w:rFonts w:cs="Times New Roman"/>
          <w:szCs w:val="24"/>
        </w:rPr>
      </w:pPr>
      <w:r>
        <w:rPr>
          <w:rFonts w:cs="Times New Roman"/>
          <w:szCs w:val="24"/>
        </w:rPr>
        <w:t>Se pravi, najboljše je uporabiti histograme s 15 podintervali.</w:t>
      </w:r>
    </w:p>
    <w:p w:rsidR="008F2781" w:rsidRDefault="008F2781">
      <w:pPr>
        <w:rPr>
          <w:rFonts w:cs="Times New Roman"/>
          <w:b/>
          <w:i/>
          <w:sz w:val="28"/>
          <w:szCs w:val="28"/>
        </w:rPr>
      </w:pPr>
      <w:r w:rsidRPr="008F2781">
        <w:rPr>
          <w:rFonts w:cs="Times New Roman"/>
          <w:b/>
          <w:i/>
          <w:sz w:val="28"/>
          <w:szCs w:val="28"/>
        </w:rPr>
        <w:lastRenderedPageBreak/>
        <w:t>VAJA 4: Gr</w:t>
      </w:r>
      <w:r w:rsidR="00D53819">
        <w:rPr>
          <w:rFonts w:cs="Times New Roman"/>
          <w:b/>
          <w:i/>
          <w:sz w:val="28"/>
          <w:szCs w:val="28"/>
        </w:rPr>
        <w:t xml:space="preserve">af </w:t>
      </w:r>
      <w:r w:rsidRPr="008F2781">
        <w:rPr>
          <w:rFonts w:cs="Times New Roman"/>
          <w:b/>
          <w:i/>
          <w:sz w:val="28"/>
          <w:szCs w:val="28"/>
        </w:rPr>
        <w:t>okvir z ročaji</w:t>
      </w:r>
    </w:p>
    <w:p w:rsidR="008C69D3" w:rsidRDefault="008C69D3">
      <w:pPr>
        <w:rPr>
          <w:rFonts w:cs="Times New Roman"/>
          <w:szCs w:val="28"/>
        </w:rPr>
      </w:pPr>
      <w:r>
        <w:rPr>
          <w:rFonts w:cs="Times New Roman"/>
          <w:szCs w:val="28"/>
        </w:rPr>
        <w:t>Podane imamo podatke o dozah v enotah na treh aparatih (aparat 1, aparat 2 in aparat 3). Za vsak aparat je bilo izvedenih 50 meritev.</w:t>
      </w:r>
    </w:p>
    <w:p w:rsidR="008C69D3" w:rsidRDefault="008C69D3">
      <w:pPr>
        <w:rPr>
          <w:rFonts w:cs="Times New Roman"/>
          <w:szCs w:val="28"/>
        </w:rPr>
      </w:pPr>
      <w:r>
        <w:rPr>
          <w:rFonts w:cs="Times New Roman"/>
          <w:szCs w:val="28"/>
        </w:rPr>
        <w:t>Najprej smo izračunali osnovne opisne statistike za podane podatke:</w:t>
      </w:r>
    </w:p>
    <w:tbl>
      <w:tblPr>
        <w:tblStyle w:val="TableGrid"/>
        <w:tblW w:w="0" w:type="auto"/>
        <w:tblLook w:val="04A0" w:firstRow="1" w:lastRow="0" w:firstColumn="1" w:lastColumn="0" w:noHBand="0" w:noVBand="1"/>
      </w:tblPr>
      <w:tblGrid>
        <w:gridCol w:w="2265"/>
        <w:gridCol w:w="2265"/>
        <w:gridCol w:w="2266"/>
        <w:gridCol w:w="2266"/>
      </w:tblGrid>
      <w:tr w:rsidR="008C69D3" w:rsidTr="008C69D3">
        <w:tc>
          <w:tcPr>
            <w:tcW w:w="2265" w:type="dxa"/>
          </w:tcPr>
          <w:p w:rsidR="008C69D3" w:rsidRDefault="008C69D3">
            <w:pPr>
              <w:rPr>
                <w:rFonts w:cs="Times New Roman"/>
                <w:szCs w:val="28"/>
              </w:rPr>
            </w:pPr>
          </w:p>
        </w:tc>
        <w:tc>
          <w:tcPr>
            <w:tcW w:w="2265" w:type="dxa"/>
          </w:tcPr>
          <w:p w:rsidR="008C69D3" w:rsidRDefault="008C69D3">
            <w:pPr>
              <w:rPr>
                <w:rFonts w:cs="Times New Roman"/>
                <w:szCs w:val="28"/>
              </w:rPr>
            </w:pPr>
            <w:r>
              <w:rPr>
                <w:rFonts w:cs="Times New Roman"/>
                <w:szCs w:val="28"/>
              </w:rPr>
              <w:t>aparat 1</w:t>
            </w:r>
          </w:p>
        </w:tc>
        <w:tc>
          <w:tcPr>
            <w:tcW w:w="2266" w:type="dxa"/>
          </w:tcPr>
          <w:p w:rsidR="008C69D3" w:rsidRDefault="008C69D3">
            <w:pPr>
              <w:rPr>
                <w:rFonts w:cs="Times New Roman"/>
                <w:szCs w:val="28"/>
              </w:rPr>
            </w:pPr>
            <w:r>
              <w:rPr>
                <w:rFonts w:cs="Times New Roman"/>
                <w:szCs w:val="28"/>
              </w:rPr>
              <w:t>aparat 2</w:t>
            </w:r>
          </w:p>
        </w:tc>
        <w:tc>
          <w:tcPr>
            <w:tcW w:w="2266" w:type="dxa"/>
          </w:tcPr>
          <w:p w:rsidR="008C69D3" w:rsidRDefault="008C69D3">
            <w:pPr>
              <w:rPr>
                <w:rFonts w:cs="Times New Roman"/>
                <w:szCs w:val="28"/>
              </w:rPr>
            </w:pPr>
            <w:r>
              <w:rPr>
                <w:rFonts w:cs="Times New Roman"/>
                <w:szCs w:val="28"/>
              </w:rPr>
              <w:t>aparat 3</w:t>
            </w:r>
          </w:p>
        </w:tc>
      </w:tr>
      <w:tr w:rsidR="008C69D3" w:rsidTr="008C69D3">
        <w:tc>
          <w:tcPr>
            <w:tcW w:w="2265" w:type="dxa"/>
          </w:tcPr>
          <w:p w:rsidR="008C69D3" w:rsidRDefault="008C69D3">
            <w:pPr>
              <w:rPr>
                <w:rFonts w:cs="Times New Roman"/>
                <w:szCs w:val="28"/>
              </w:rPr>
            </w:pPr>
            <w:r>
              <w:rPr>
                <w:rFonts w:cs="Times New Roman"/>
                <w:szCs w:val="28"/>
              </w:rPr>
              <w:t>Število meritev (N)</w:t>
            </w:r>
          </w:p>
        </w:tc>
        <w:tc>
          <w:tcPr>
            <w:tcW w:w="2265" w:type="dxa"/>
          </w:tcPr>
          <w:p w:rsidR="008C69D3" w:rsidRDefault="006A4CF9" w:rsidP="006A4CF9">
            <w:pPr>
              <w:rPr>
                <w:rFonts w:cs="Times New Roman"/>
                <w:szCs w:val="28"/>
              </w:rPr>
            </w:pPr>
            <w:r>
              <w:rPr>
                <w:rFonts w:cs="Times New Roman"/>
                <w:szCs w:val="28"/>
              </w:rPr>
              <w:t>50</w:t>
            </w:r>
          </w:p>
        </w:tc>
        <w:tc>
          <w:tcPr>
            <w:tcW w:w="2266" w:type="dxa"/>
          </w:tcPr>
          <w:p w:rsidR="008C69D3" w:rsidRDefault="006A4CF9">
            <w:pPr>
              <w:rPr>
                <w:rFonts w:cs="Times New Roman"/>
                <w:szCs w:val="28"/>
              </w:rPr>
            </w:pPr>
            <w:r>
              <w:rPr>
                <w:rFonts w:cs="Times New Roman"/>
                <w:szCs w:val="28"/>
              </w:rPr>
              <w:t>50</w:t>
            </w:r>
          </w:p>
        </w:tc>
        <w:tc>
          <w:tcPr>
            <w:tcW w:w="2266" w:type="dxa"/>
          </w:tcPr>
          <w:p w:rsidR="008C69D3" w:rsidRDefault="006A4CF9">
            <w:pPr>
              <w:rPr>
                <w:rFonts w:cs="Times New Roman"/>
                <w:szCs w:val="28"/>
              </w:rPr>
            </w:pPr>
            <w:r>
              <w:rPr>
                <w:rFonts w:cs="Times New Roman"/>
                <w:szCs w:val="28"/>
              </w:rPr>
              <w:t>50</w:t>
            </w:r>
          </w:p>
        </w:tc>
      </w:tr>
      <w:tr w:rsidR="008C69D3" w:rsidTr="008C69D3">
        <w:tc>
          <w:tcPr>
            <w:tcW w:w="2265" w:type="dxa"/>
          </w:tcPr>
          <w:p w:rsidR="008C69D3" w:rsidRDefault="008C69D3">
            <w:pPr>
              <w:rPr>
                <w:rFonts w:cs="Times New Roman"/>
                <w:szCs w:val="28"/>
              </w:rPr>
            </w:pPr>
            <w:r>
              <w:rPr>
                <w:rFonts w:cs="Times New Roman"/>
                <w:szCs w:val="28"/>
              </w:rPr>
              <w:t>Povprečje</w:t>
            </w:r>
          </w:p>
        </w:tc>
        <w:tc>
          <w:tcPr>
            <w:tcW w:w="2265" w:type="dxa"/>
          </w:tcPr>
          <w:p w:rsidR="008C69D3" w:rsidRDefault="006A4CF9">
            <w:pPr>
              <w:rPr>
                <w:rFonts w:cs="Times New Roman"/>
                <w:szCs w:val="28"/>
              </w:rPr>
            </w:pPr>
            <w:r>
              <w:rPr>
                <w:rFonts w:cs="Times New Roman"/>
                <w:szCs w:val="28"/>
              </w:rPr>
              <w:t>15,86</w:t>
            </w:r>
          </w:p>
        </w:tc>
        <w:tc>
          <w:tcPr>
            <w:tcW w:w="2266" w:type="dxa"/>
          </w:tcPr>
          <w:p w:rsidR="008C69D3" w:rsidRDefault="006A4CF9">
            <w:pPr>
              <w:rPr>
                <w:rFonts w:cs="Times New Roman"/>
                <w:szCs w:val="28"/>
              </w:rPr>
            </w:pPr>
            <w:r>
              <w:rPr>
                <w:rFonts w:cs="Times New Roman"/>
                <w:szCs w:val="28"/>
              </w:rPr>
              <w:t>22,17</w:t>
            </w:r>
          </w:p>
        </w:tc>
        <w:tc>
          <w:tcPr>
            <w:tcW w:w="2266" w:type="dxa"/>
          </w:tcPr>
          <w:p w:rsidR="008C69D3" w:rsidRDefault="006A4CF9">
            <w:pPr>
              <w:rPr>
                <w:rFonts w:cs="Times New Roman"/>
                <w:szCs w:val="28"/>
              </w:rPr>
            </w:pPr>
            <w:r>
              <w:rPr>
                <w:rFonts w:cs="Times New Roman"/>
                <w:szCs w:val="28"/>
              </w:rPr>
              <w:t>10,54</w:t>
            </w:r>
          </w:p>
        </w:tc>
      </w:tr>
      <w:tr w:rsidR="008C69D3" w:rsidTr="008C69D3">
        <w:tc>
          <w:tcPr>
            <w:tcW w:w="2265" w:type="dxa"/>
          </w:tcPr>
          <w:p w:rsidR="008C69D3" w:rsidRDefault="008C69D3">
            <w:pPr>
              <w:rPr>
                <w:rFonts w:cs="Times New Roman"/>
                <w:szCs w:val="28"/>
              </w:rPr>
            </w:pPr>
            <w:r>
              <w:rPr>
                <w:rFonts w:cs="Times New Roman"/>
                <w:szCs w:val="28"/>
              </w:rPr>
              <w:t>Standardni odklon</w:t>
            </w:r>
          </w:p>
        </w:tc>
        <w:tc>
          <w:tcPr>
            <w:tcW w:w="2265" w:type="dxa"/>
          </w:tcPr>
          <w:p w:rsidR="008C69D3" w:rsidRDefault="006A4CF9">
            <w:pPr>
              <w:rPr>
                <w:rFonts w:cs="Times New Roman"/>
                <w:szCs w:val="28"/>
              </w:rPr>
            </w:pPr>
            <w:r>
              <w:rPr>
                <w:rFonts w:cs="Times New Roman"/>
                <w:szCs w:val="28"/>
              </w:rPr>
              <w:t>8,55</w:t>
            </w:r>
          </w:p>
        </w:tc>
        <w:tc>
          <w:tcPr>
            <w:tcW w:w="2266" w:type="dxa"/>
          </w:tcPr>
          <w:p w:rsidR="008C69D3" w:rsidRDefault="006A4CF9">
            <w:pPr>
              <w:rPr>
                <w:rFonts w:cs="Times New Roman"/>
                <w:szCs w:val="28"/>
              </w:rPr>
            </w:pPr>
            <w:r>
              <w:rPr>
                <w:rFonts w:cs="Times New Roman"/>
                <w:szCs w:val="28"/>
              </w:rPr>
              <w:t>8,294</w:t>
            </w:r>
          </w:p>
        </w:tc>
        <w:tc>
          <w:tcPr>
            <w:tcW w:w="2266" w:type="dxa"/>
          </w:tcPr>
          <w:p w:rsidR="008C69D3" w:rsidRDefault="006A4CF9">
            <w:pPr>
              <w:rPr>
                <w:rFonts w:cs="Times New Roman"/>
                <w:szCs w:val="28"/>
              </w:rPr>
            </w:pPr>
            <w:r>
              <w:rPr>
                <w:rFonts w:cs="Times New Roman"/>
                <w:szCs w:val="28"/>
              </w:rPr>
              <w:t>4,48</w:t>
            </w:r>
          </w:p>
        </w:tc>
      </w:tr>
      <w:tr w:rsidR="008C69D3" w:rsidTr="008C69D3">
        <w:tc>
          <w:tcPr>
            <w:tcW w:w="2265" w:type="dxa"/>
          </w:tcPr>
          <w:p w:rsidR="008C69D3" w:rsidRDefault="008C69D3">
            <w:pPr>
              <w:rPr>
                <w:rFonts w:cs="Times New Roman"/>
                <w:szCs w:val="28"/>
              </w:rPr>
            </w:pPr>
            <w:r>
              <w:rPr>
                <w:rFonts w:cs="Times New Roman"/>
                <w:szCs w:val="28"/>
              </w:rPr>
              <w:t>Mediana</w:t>
            </w:r>
          </w:p>
        </w:tc>
        <w:tc>
          <w:tcPr>
            <w:tcW w:w="2265" w:type="dxa"/>
          </w:tcPr>
          <w:p w:rsidR="008C69D3" w:rsidRDefault="006A4CF9">
            <w:pPr>
              <w:rPr>
                <w:rFonts w:cs="Times New Roman"/>
                <w:szCs w:val="28"/>
              </w:rPr>
            </w:pPr>
            <w:r>
              <w:rPr>
                <w:rFonts w:cs="Times New Roman"/>
                <w:szCs w:val="28"/>
              </w:rPr>
              <w:t>13,45</w:t>
            </w:r>
          </w:p>
        </w:tc>
        <w:tc>
          <w:tcPr>
            <w:tcW w:w="2266" w:type="dxa"/>
          </w:tcPr>
          <w:p w:rsidR="008C69D3" w:rsidRDefault="006A4CF9">
            <w:pPr>
              <w:rPr>
                <w:rFonts w:cs="Times New Roman"/>
                <w:szCs w:val="28"/>
              </w:rPr>
            </w:pPr>
            <w:r>
              <w:rPr>
                <w:rFonts w:cs="Times New Roman"/>
                <w:szCs w:val="28"/>
              </w:rPr>
              <w:t>20,55</w:t>
            </w:r>
          </w:p>
        </w:tc>
        <w:tc>
          <w:tcPr>
            <w:tcW w:w="2266" w:type="dxa"/>
          </w:tcPr>
          <w:p w:rsidR="008C69D3" w:rsidRDefault="006A4CF9">
            <w:pPr>
              <w:rPr>
                <w:rFonts w:cs="Times New Roman"/>
                <w:szCs w:val="28"/>
              </w:rPr>
            </w:pPr>
            <w:r>
              <w:rPr>
                <w:rFonts w:cs="Times New Roman"/>
                <w:szCs w:val="28"/>
              </w:rPr>
              <w:t>9,60</w:t>
            </w:r>
          </w:p>
        </w:tc>
      </w:tr>
      <w:tr w:rsidR="008C69D3" w:rsidTr="008C69D3">
        <w:tc>
          <w:tcPr>
            <w:tcW w:w="2265" w:type="dxa"/>
          </w:tcPr>
          <w:p w:rsidR="008C69D3" w:rsidRDefault="008C69D3">
            <w:pPr>
              <w:rPr>
                <w:rFonts w:cs="Times New Roman"/>
                <w:szCs w:val="28"/>
              </w:rPr>
            </w:pPr>
            <w:r>
              <w:rPr>
                <w:rFonts w:cs="Times New Roman"/>
                <w:szCs w:val="28"/>
              </w:rPr>
              <w:t>Minimum</w:t>
            </w:r>
          </w:p>
        </w:tc>
        <w:tc>
          <w:tcPr>
            <w:tcW w:w="2265" w:type="dxa"/>
          </w:tcPr>
          <w:p w:rsidR="008C69D3" w:rsidRDefault="006A4CF9">
            <w:pPr>
              <w:rPr>
                <w:rFonts w:cs="Times New Roman"/>
                <w:szCs w:val="28"/>
              </w:rPr>
            </w:pPr>
            <w:r>
              <w:rPr>
                <w:rFonts w:cs="Times New Roman"/>
                <w:szCs w:val="28"/>
              </w:rPr>
              <w:t>6,70</w:t>
            </w:r>
          </w:p>
        </w:tc>
        <w:tc>
          <w:tcPr>
            <w:tcW w:w="2266" w:type="dxa"/>
          </w:tcPr>
          <w:p w:rsidR="008C69D3" w:rsidRDefault="006A4CF9">
            <w:pPr>
              <w:rPr>
                <w:rFonts w:cs="Times New Roman"/>
                <w:szCs w:val="28"/>
              </w:rPr>
            </w:pPr>
            <w:r>
              <w:rPr>
                <w:rFonts w:cs="Times New Roman"/>
                <w:szCs w:val="28"/>
              </w:rPr>
              <w:t>10,20</w:t>
            </w:r>
          </w:p>
        </w:tc>
        <w:tc>
          <w:tcPr>
            <w:tcW w:w="2266" w:type="dxa"/>
          </w:tcPr>
          <w:p w:rsidR="008C69D3" w:rsidRDefault="006A4CF9">
            <w:pPr>
              <w:rPr>
                <w:rFonts w:cs="Times New Roman"/>
                <w:szCs w:val="28"/>
              </w:rPr>
            </w:pPr>
            <w:r>
              <w:rPr>
                <w:rFonts w:cs="Times New Roman"/>
                <w:szCs w:val="28"/>
              </w:rPr>
              <w:t>3,00</w:t>
            </w:r>
          </w:p>
        </w:tc>
      </w:tr>
      <w:tr w:rsidR="008C69D3" w:rsidTr="008C69D3">
        <w:tc>
          <w:tcPr>
            <w:tcW w:w="2265" w:type="dxa"/>
          </w:tcPr>
          <w:p w:rsidR="008C69D3" w:rsidRDefault="008C69D3">
            <w:pPr>
              <w:rPr>
                <w:rFonts w:cs="Times New Roman"/>
                <w:szCs w:val="28"/>
              </w:rPr>
            </w:pPr>
            <w:r>
              <w:rPr>
                <w:rFonts w:cs="Times New Roman"/>
                <w:szCs w:val="28"/>
              </w:rPr>
              <w:t>Maximum</w:t>
            </w:r>
          </w:p>
        </w:tc>
        <w:tc>
          <w:tcPr>
            <w:tcW w:w="2265" w:type="dxa"/>
          </w:tcPr>
          <w:p w:rsidR="008C69D3" w:rsidRDefault="006A4CF9">
            <w:pPr>
              <w:rPr>
                <w:rFonts w:cs="Times New Roman"/>
                <w:szCs w:val="28"/>
              </w:rPr>
            </w:pPr>
            <w:r>
              <w:rPr>
                <w:rFonts w:cs="Times New Roman"/>
                <w:szCs w:val="28"/>
              </w:rPr>
              <w:t>49,40</w:t>
            </w:r>
          </w:p>
        </w:tc>
        <w:tc>
          <w:tcPr>
            <w:tcW w:w="2266" w:type="dxa"/>
          </w:tcPr>
          <w:p w:rsidR="008C69D3" w:rsidRDefault="006A4CF9">
            <w:pPr>
              <w:rPr>
                <w:rFonts w:cs="Times New Roman"/>
                <w:szCs w:val="28"/>
              </w:rPr>
            </w:pPr>
            <w:r>
              <w:rPr>
                <w:rFonts w:cs="Times New Roman"/>
                <w:szCs w:val="28"/>
              </w:rPr>
              <w:t>42,90</w:t>
            </w:r>
          </w:p>
        </w:tc>
        <w:tc>
          <w:tcPr>
            <w:tcW w:w="2266" w:type="dxa"/>
          </w:tcPr>
          <w:p w:rsidR="008C69D3" w:rsidRDefault="006A4CF9">
            <w:pPr>
              <w:rPr>
                <w:rFonts w:cs="Times New Roman"/>
                <w:szCs w:val="28"/>
              </w:rPr>
            </w:pPr>
            <w:r>
              <w:rPr>
                <w:rFonts w:cs="Times New Roman"/>
                <w:szCs w:val="28"/>
              </w:rPr>
              <w:t>26,40</w:t>
            </w:r>
          </w:p>
        </w:tc>
      </w:tr>
    </w:tbl>
    <w:p w:rsidR="008C69D3" w:rsidRDefault="008C69D3">
      <w:pPr>
        <w:rPr>
          <w:rFonts w:cs="Times New Roman"/>
          <w:sz w:val="20"/>
          <w:szCs w:val="20"/>
        </w:rPr>
      </w:pPr>
      <w:r w:rsidRPr="00C95379">
        <w:rPr>
          <w:rFonts w:cs="Times New Roman"/>
          <w:sz w:val="20"/>
          <w:szCs w:val="20"/>
        </w:rPr>
        <w:t>Tabela: Osnov</w:t>
      </w:r>
      <w:r w:rsidR="00C95379">
        <w:rPr>
          <w:rFonts w:cs="Times New Roman"/>
          <w:sz w:val="20"/>
          <w:szCs w:val="20"/>
        </w:rPr>
        <w:t>n</w:t>
      </w:r>
      <w:r w:rsidRPr="00C95379">
        <w:rPr>
          <w:rFonts w:cs="Times New Roman"/>
          <w:sz w:val="20"/>
          <w:szCs w:val="20"/>
        </w:rPr>
        <w:t xml:space="preserve">e opisne statistike za podatke </w:t>
      </w:r>
      <w:r w:rsidR="00C95379" w:rsidRPr="00C95379">
        <w:rPr>
          <w:rFonts w:cs="Times New Roman"/>
          <w:sz w:val="20"/>
          <w:szCs w:val="20"/>
        </w:rPr>
        <w:t>o aparatih 1,2 in 3</w:t>
      </w:r>
    </w:p>
    <w:p w:rsidR="00F414A4" w:rsidRDefault="00F414A4">
      <w:pPr>
        <w:rPr>
          <w:rFonts w:cs="Times New Roman"/>
          <w:sz w:val="20"/>
          <w:szCs w:val="20"/>
        </w:rPr>
      </w:pPr>
    </w:p>
    <w:p w:rsidR="00F414A4" w:rsidRDefault="00F414A4">
      <w:pPr>
        <w:rPr>
          <w:rFonts w:cs="Times New Roman"/>
          <w:szCs w:val="24"/>
        </w:rPr>
      </w:pPr>
      <w:r>
        <w:rPr>
          <w:rFonts w:cs="Times New Roman"/>
          <w:szCs w:val="24"/>
        </w:rPr>
        <w:t>Nato smo izrisali grafe z ročaji (boxplot) za vsako spremenljivko posebej:</w:t>
      </w:r>
    </w:p>
    <w:p w:rsidR="00F414A4" w:rsidRDefault="00F414A4" w:rsidP="00F414A4">
      <w:pPr>
        <w:rPr>
          <w:rFonts w:cs="Times New Roman"/>
          <w:sz w:val="20"/>
          <w:szCs w:val="24"/>
        </w:rPr>
      </w:pPr>
      <w:r>
        <w:rPr>
          <w:rFonts w:cs="Times New Roman"/>
          <w:noProof/>
          <w:szCs w:val="24"/>
          <w:lang w:eastAsia="sl-SI"/>
        </w:rPr>
        <w:drawing>
          <wp:inline distT="0" distB="0" distL="0" distR="0" wp14:anchorId="0BA21B18" wp14:editId="64F62349">
            <wp:extent cx="2790825" cy="223444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103" cy="2259483"/>
                    </a:xfrm>
                    <a:prstGeom prst="rect">
                      <a:avLst/>
                    </a:prstGeom>
                    <a:noFill/>
                    <a:ln>
                      <a:noFill/>
                    </a:ln>
                  </pic:spPr>
                </pic:pic>
              </a:graphicData>
            </a:graphic>
          </wp:inline>
        </w:drawing>
      </w:r>
      <w:r>
        <w:rPr>
          <w:rFonts w:cs="Times New Roman"/>
          <w:szCs w:val="24"/>
        </w:rPr>
        <w:br/>
      </w:r>
      <w:r>
        <w:rPr>
          <w:rFonts w:cs="Times New Roman"/>
          <w:sz w:val="20"/>
          <w:szCs w:val="24"/>
        </w:rPr>
        <w:t>Slika: Graf z ročaji</w:t>
      </w:r>
      <w:r w:rsidRPr="00F414A4">
        <w:rPr>
          <w:rFonts w:cs="Times New Roman"/>
          <w:sz w:val="20"/>
          <w:szCs w:val="24"/>
        </w:rPr>
        <w:t xml:space="preserve"> za aparat 1</w:t>
      </w:r>
    </w:p>
    <w:p w:rsidR="00F414A4" w:rsidRDefault="00F414A4" w:rsidP="00F414A4">
      <w:pPr>
        <w:rPr>
          <w:rFonts w:cs="Times New Roman"/>
          <w:sz w:val="20"/>
          <w:szCs w:val="24"/>
        </w:rPr>
      </w:pPr>
    </w:p>
    <w:p w:rsidR="00F414A4" w:rsidRDefault="00F414A4" w:rsidP="00F414A4">
      <w:pPr>
        <w:rPr>
          <w:rFonts w:cs="Times New Roman"/>
          <w:szCs w:val="24"/>
        </w:rPr>
      </w:pPr>
      <w:r>
        <w:rPr>
          <w:rFonts w:cs="Times New Roman"/>
          <w:noProof/>
          <w:szCs w:val="24"/>
          <w:lang w:eastAsia="sl-SI"/>
        </w:rPr>
        <w:drawing>
          <wp:inline distT="0" distB="0" distL="0" distR="0" wp14:anchorId="2695C544" wp14:editId="5ABD794C">
            <wp:extent cx="2795739" cy="2238375"/>
            <wp:effectExtent l="0" t="0" r="508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193" cy="2258755"/>
                    </a:xfrm>
                    <a:prstGeom prst="rect">
                      <a:avLst/>
                    </a:prstGeom>
                    <a:noFill/>
                    <a:ln>
                      <a:noFill/>
                    </a:ln>
                  </pic:spPr>
                </pic:pic>
              </a:graphicData>
            </a:graphic>
          </wp:inline>
        </w:drawing>
      </w:r>
      <w:r>
        <w:rPr>
          <w:rFonts w:cs="Times New Roman"/>
          <w:szCs w:val="24"/>
        </w:rPr>
        <w:br/>
      </w:r>
      <w:r w:rsidRPr="00F414A4">
        <w:rPr>
          <w:rFonts w:cs="Times New Roman"/>
          <w:sz w:val="20"/>
          <w:szCs w:val="24"/>
        </w:rPr>
        <w:t>Slika: Graf z ročaji za aparat 2</w:t>
      </w:r>
    </w:p>
    <w:p w:rsidR="00F414A4" w:rsidRDefault="00F414A4" w:rsidP="00F414A4">
      <w:pPr>
        <w:autoSpaceDE w:val="0"/>
        <w:autoSpaceDN w:val="0"/>
        <w:adjustRightInd w:val="0"/>
        <w:spacing w:after="0" w:line="240" w:lineRule="auto"/>
        <w:rPr>
          <w:rFonts w:cs="Times New Roman"/>
          <w:szCs w:val="24"/>
        </w:rPr>
      </w:pPr>
      <w:r>
        <w:rPr>
          <w:rFonts w:cs="Times New Roman"/>
          <w:noProof/>
          <w:szCs w:val="24"/>
          <w:lang w:eastAsia="sl-SI"/>
        </w:rPr>
        <w:lastRenderedPageBreak/>
        <w:drawing>
          <wp:inline distT="0" distB="0" distL="0" distR="0">
            <wp:extent cx="2914650" cy="2333579"/>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954" cy="2348234"/>
                    </a:xfrm>
                    <a:prstGeom prst="rect">
                      <a:avLst/>
                    </a:prstGeom>
                    <a:noFill/>
                    <a:ln>
                      <a:noFill/>
                    </a:ln>
                  </pic:spPr>
                </pic:pic>
              </a:graphicData>
            </a:graphic>
          </wp:inline>
        </w:drawing>
      </w:r>
      <w:r>
        <w:rPr>
          <w:rFonts w:cs="Times New Roman"/>
          <w:szCs w:val="24"/>
        </w:rPr>
        <w:br/>
      </w:r>
      <w:r w:rsidRPr="00F414A4">
        <w:rPr>
          <w:rFonts w:cs="Times New Roman"/>
          <w:sz w:val="20"/>
          <w:szCs w:val="20"/>
        </w:rPr>
        <w:t>Slika. Graf z ročaji za aparat 3</w:t>
      </w:r>
    </w:p>
    <w:p w:rsidR="00F414A4" w:rsidRDefault="00F414A4" w:rsidP="00F414A4">
      <w:pPr>
        <w:autoSpaceDE w:val="0"/>
        <w:autoSpaceDN w:val="0"/>
        <w:adjustRightInd w:val="0"/>
        <w:spacing w:after="0" w:line="240" w:lineRule="auto"/>
        <w:rPr>
          <w:rFonts w:cs="Times New Roman"/>
          <w:szCs w:val="24"/>
        </w:rPr>
      </w:pPr>
    </w:p>
    <w:p w:rsidR="00F414A4" w:rsidRDefault="007F1C51" w:rsidP="007F1C51">
      <w:pPr>
        <w:jc w:val="both"/>
        <w:rPr>
          <w:rFonts w:cs="Times New Roman"/>
          <w:szCs w:val="24"/>
        </w:rPr>
      </w:pPr>
      <w:r>
        <w:rPr>
          <w:rFonts w:cs="Times New Roman"/>
          <w:szCs w:val="24"/>
        </w:rPr>
        <w:t>Nato smo iz grafov še ocenili in izračunali vrednosti 1. 2. in 3. kvartila.</w:t>
      </w:r>
      <w:r w:rsidRPr="007F1C51">
        <w:t xml:space="preserve"> </w:t>
      </w:r>
      <w:r>
        <w:t>Pri tem moramo vedeti, da je 1. kvartil enak 25-temu percentilu, 2. kvartil je enak mediani  in 3. kvartil enak 75-temu percentilu.</w:t>
      </w:r>
      <w:r>
        <w:rPr>
          <w:rFonts w:cs="Times New Roman"/>
          <w:szCs w:val="24"/>
        </w:rPr>
        <w:t xml:space="preserve"> Pomagali smo si s spreminjanjem skale v izrisu grafa.</w:t>
      </w:r>
      <w:r w:rsidR="00512F78">
        <w:rPr>
          <w:rFonts w:cs="Times New Roman"/>
          <w:szCs w:val="24"/>
        </w:rPr>
        <w:t xml:space="preserve"> </w:t>
      </w:r>
    </w:p>
    <w:tbl>
      <w:tblPr>
        <w:tblW w:w="980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0"/>
        <w:gridCol w:w="1240"/>
        <w:gridCol w:w="1212"/>
        <w:gridCol w:w="1211"/>
        <w:gridCol w:w="1314"/>
        <w:gridCol w:w="1255"/>
        <w:gridCol w:w="1226"/>
      </w:tblGrid>
      <w:tr w:rsidR="00C36373" w:rsidTr="00C36373">
        <w:trPr>
          <w:trHeight w:val="232"/>
        </w:trPr>
        <w:tc>
          <w:tcPr>
            <w:tcW w:w="2350" w:type="dxa"/>
            <w:vMerge w:val="restart"/>
            <w:tcBorders>
              <w:top w:val="nil"/>
              <w:left w:val="nil"/>
            </w:tcBorders>
          </w:tcPr>
          <w:p w:rsidR="00C36373" w:rsidRDefault="00C36373" w:rsidP="000D6933">
            <w:pPr>
              <w:ind w:left="97"/>
              <w:jc w:val="both"/>
            </w:pPr>
          </w:p>
        </w:tc>
        <w:tc>
          <w:tcPr>
            <w:tcW w:w="2452" w:type="dxa"/>
            <w:gridSpan w:val="2"/>
          </w:tcPr>
          <w:p w:rsidR="00C36373" w:rsidRDefault="00C36373" w:rsidP="00522804">
            <w:pPr>
              <w:ind w:left="97"/>
              <w:jc w:val="center"/>
            </w:pPr>
            <w:r>
              <w:t>1. kvartil</w:t>
            </w:r>
          </w:p>
        </w:tc>
        <w:tc>
          <w:tcPr>
            <w:tcW w:w="2525" w:type="dxa"/>
            <w:gridSpan w:val="2"/>
          </w:tcPr>
          <w:p w:rsidR="00C36373" w:rsidRDefault="00C36373" w:rsidP="00522804">
            <w:pPr>
              <w:ind w:left="97"/>
              <w:jc w:val="center"/>
            </w:pPr>
            <w:r>
              <w:t>2. kvartil</w:t>
            </w:r>
          </w:p>
        </w:tc>
        <w:tc>
          <w:tcPr>
            <w:tcW w:w="2481" w:type="dxa"/>
            <w:gridSpan w:val="2"/>
          </w:tcPr>
          <w:p w:rsidR="00C36373" w:rsidRDefault="00C36373" w:rsidP="00522804">
            <w:pPr>
              <w:ind w:left="97"/>
              <w:jc w:val="center"/>
            </w:pPr>
            <w:r>
              <w:t>3. kvartil</w:t>
            </w:r>
          </w:p>
        </w:tc>
      </w:tr>
      <w:tr w:rsidR="00C36373" w:rsidTr="00C36373">
        <w:trPr>
          <w:trHeight w:val="335"/>
        </w:trPr>
        <w:tc>
          <w:tcPr>
            <w:tcW w:w="2350" w:type="dxa"/>
            <w:vMerge/>
            <w:tcBorders>
              <w:top w:val="nil"/>
              <w:left w:val="nil"/>
            </w:tcBorders>
          </w:tcPr>
          <w:p w:rsidR="00C36373" w:rsidRPr="007F1C51" w:rsidRDefault="00C36373" w:rsidP="000D6933">
            <w:pPr>
              <w:ind w:left="97"/>
              <w:jc w:val="both"/>
            </w:pPr>
          </w:p>
        </w:tc>
        <w:tc>
          <w:tcPr>
            <w:tcW w:w="1240" w:type="dxa"/>
          </w:tcPr>
          <w:p w:rsidR="00C36373" w:rsidRDefault="00C36373" w:rsidP="00522804">
            <w:pPr>
              <w:ind w:left="97"/>
              <w:jc w:val="center"/>
            </w:pPr>
            <w:r>
              <w:t>ocenjen</w:t>
            </w:r>
          </w:p>
        </w:tc>
        <w:tc>
          <w:tcPr>
            <w:tcW w:w="1212" w:type="dxa"/>
          </w:tcPr>
          <w:p w:rsidR="00C36373" w:rsidRDefault="00C36373" w:rsidP="00522804">
            <w:pPr>
              <w:ind w:left="97"/>
              <w:jc w:val="center"/>
            </w:pPr>
            <w:r>
              <w:t>izračunan</w:t>
            </w:r>
          </w:p>
        </w:tc>
        <w:tc>
          <w:tcPr>
            <w:tcW w:w="1211" w:type="dxa"/>
          </w:tcPr>
          <w:p w:rsidR="00C36373" w:rsidRDefault="00C36373" w:rsidP="00522804">
            <w:pPr>
              <w:ind w:left="97"/>
              <w:jc w:val="center"/>
            </w:pPr>
            <w:r>
              <w:t>ocenjen</w:t>
            </w:r>
          </w:p>
        </w:tc>
        <w:tc>
          <w:tcPr>
            <w:tcW w:w="1314" w:type="dxa"/>
          </w:tcPr>
          <w:p w:rsidR="00C36373" w:rsidRDefault="00C36373" w:rsidP="00522804">
            <w:pPr>
              <w:ind w:left="97"/>
              <w:jc w:val="center"/>
            </w:pPr>
            <w:r>
              <w:t>izračunan</w:t>
            </w:r>
          </w:p>
        </w:tc>
        <w:tc>
          <w:tcPr>
            <w:tcW w:w="1255" w:type="dxa"/>
          </w:tcPr>
          <w:p w:rsidR="00C36373" w:rsidRDefault="00C36373" w:rsidP="00522804">
            <w:pPr>
              <w:ind w:left="97"/>
              <w:jc w:val="center"/>
            </w:pPr>
            <w:r>
              <w:t>ocenjen</w:t>
            </w:r>
          </w:p>
        </w:tc>
        <w:tc>
          <w:tcPr>
            <w:tcW w:w="1226" w:type="dxa"/>
          </w:tcPr>
          <w:p w:rsidR="00C36373" w:rsidRDefault="00C36373" w:rsidP="00522804">
            <w:pPr>
              <w:ind w:left="97"/>
              <w:jc w:val="center"/>
            </w:pPr>
            <w:r>
              <w:t>izračunan</w:t>
            </w:r>
          </w:p>
        </w:tc>
      </w:tr>
      <w:tr w:rsidR="000D6933" w:rsidTr="000D6933">
        <w:trPr>
          <w:trHeight w:val="190"/>
        </w:trPr>
        <w:tc>
          <w:tcPr>
            <w:tcW w:w="2350" w:type="dxa"/>
          </w:tcPr>
          <w:p w:rsidR="000D6933" w:rsidRDefault="007E5C22" w:rsidP="000D6933">
            <w:pPr>
              <w:ind w:left="97"/>
              <w:jc w:val="both"/>
              <w:rPr>
                <w:rFonts w:cs="Times New Roman"/>
                <w:szCs w:val="24"/>
              </w:rPr>
            </w:pPr>
            <w:r>
              <w:rPr>
                <w:rFonts w:cs="Times New Roman"/>
                <w:szCs w:val="24"/>
              </w:rPr>
              <w:t>aparat 1</w:t>
            </w:r>
          </w:p>
        </w:tc>
        <w:tc>
          <w:tcPr>
            <w:tcW w:w="1240" w:type="dxa"/>
          </w:tcPr>
          <w:p w:rsidR="000D6933" w:rsidRDefault="00522804" w:rsidP="00522804">
            <w:pPr>
              <w:ind w:left="97"/>
              <w:jc w:val="center"/>
            </w:pPr>
            <w:r>
              <w:t>9</w:t>
            </w:r>
          </w:p>
        </w:tc>
        <w:tc>
          <w:tcPr>
            <w:tcW w:w="1212" w:type="dxa"/>
          </w:tcPr>
          <w:p w:rsidR="000D6933" w:rsidRDefault="00522804" w:rsidP="00522804">
            <w:pPr>
              <w:ind w:left="97"/>
              <w:jc w:val="center"/>
            </w:pPr>
            <w:r>
              <w:t>9,53</w:t>
            </w:r>
          </w:p>
        </w:tc>
        <w:tc>
          <w:tcPr>
            <w:tcW w:w="1211" w:type="dxa"/>
          </w:tcPr>
          <w:p w:rsidR="000D6933" w:rsidRDefault="00522804" w:rsidP="00522804">
            <w:pPr>
              <w:ind w:left="97"/>
              <w:jc w:val="center"/>
            </w:pPr>
            <w:r>
              <w:t>14</w:t>
            </w:r>
          </w:p>
        </w:tc>
        <w:tc>
          <w:tcPr>
            <w:tcW w:w="1314" w:type="dxa"/>
          </w:tcPr>
          <w:p w:rsidR="000D6933" w:rsidRDefault="00522804" w:rsidP="00522804">
            <w:pPr>
              <w:ind w:left="97"/>
              <w:jc w:val="center"/>
            </w:pPr>
            <w:r>
              <w:t>13,45</w:t>
            </w:r>
          </w:p>
        </w:tc>
        <w:tc>
          <w:tcPr>
            <w:tcW w:w="1255" w:type="dxa"/>
          </w:tcPr>
          <w:p w:rsidR="000D6933" w:rsidRDefault="00522804" w:rsidP="00522804">
            <w:pPr>
              <w:ind w:left="97"/>
              <w:jc w:val="center"/>
            </w:pPr>
            <w:r>
              <w:t>20</w:t>
            </w:r>
          </w:p>
        </w:tc>
        <w:tc>
          <w:tcPr>
            <w:tcW w:w="1226" w:type="dxa"/>
          </w:tcPr>
          <w:p w:rsidR="000D6933" w:rsidRDefault="00522804" w:rsidP="00522804">
            <w:pPr>
              <w:ind w:left="97"/>
              <w:jc w:val="center"/>
            </w:pPr>
            <w:r>
              <w:t>20,16</w:t>
            </w:r>
          </w:p>
        </w:tc>
      </w:tr>
      <w:tr w:rsidR="000D6933" w:rsidTr="000D6933">
        <w:trPr>
          <w:trHeight w:val="195"/>
        </w:trPr>
        <w:tc>
          <w:tcPr>
            <w:tcW w:w="2350" w:type="dxa"/>
          </w:tcPr>
          <w:p w:rsidR="000D6933" w:rsidRDefault="007E5C22" w:rsidP="000D6933">
            <w:pPr>
              <w:ind w:left="97"/>
              <w:jc w:val="both"/>
              <w:rPr>
                <w:rFonts w:cs="Times New Roman"/>
                <w:szCs w:val="24"/>
              </w:rPr>
            </w:pPr>
            <w:r>
              <w:rPr>
                <w:rFonts w:cs="Times New Roman"/>
                <w:szCs w:val="24"/>
              </w:rPr>
              <w:t>aparat 2</w:t>
            </w:r>
          </w:p>
        </w:tc>
        <w:tc>
          <w:tcPr>
            <w:tcW w:w="1240" w:type="dxa"/>
          </w:tcPr>
          <w:p w:rsidR="000D6933" w:rsidRDefault="00522804" w:rsidP="00522804">
            <w:pPr>
              <w:ind w:left="97"/>
              <w:jc w:val="center"/>
            </w:pPr>
            <w:r>
              <w:t>16</w:t>
            </w:r>
          </w:p>
        </w:tc>
        <w:tc>
          <w:tcPr>
            <w:tcW w:w="1212" w:type="dxa"/>
          </w:tcPr>
          <w:p w:rsidR="000D6933" w:rsidRDefault="00522804" w:rsidP="00522804">
            <w:pPr>
              <w:ind w:left="97"/>
              <w:jc w:val="center"/>
            </w:pPr>
            <w:r>
              <w:t>15,38</w:t>
            </w:r>
          </w:p>
        </w:tc>
        <w:tc>
          <w:tcPr>
            <w:tcW w:w="1211" w:type="dxa"/>
          </w:tcPr>
          <w:p w:rsidR="000D6933" w:rsidRDefault="00522804" w:rsidP="00522804">
            <w:pPr>
              <w:ind w:left="97"/>
              <w:jc w:val="center"/>
            </w:pPr>
            <w:r>
              <w:t>21</w:t>
            </w:r>
          </w:p>
        </w:tc>
        <w:tc>
          <w:tcPr>
            <w:tcW w:w="1314" w:type="dxa"/>
          </w:tcPr>
          <w:p w:rsidR="000D6933" w:rsidRDefault="00522804" w:rsidP="00522804">
            <w:pPr>
              <w:ind w:left="97"/>
              <w:jc w:val="center"/>
            </w:pPr>
            <w:r>
              <w:t>20,55</w:t>
            </w:r>
          </w:p>
        </w:tc>
        <w:tc>
          <w:tcPr>
            <w:tcW w:w="1255" w:type="dxa"/>
          </w:tcPr>
          <w:p w:rsidR="000D6933" w:rsidRDefault="00522804" w:rsidP="00522804">
            <w:pPr>
              <w:ind w:left="97"/>
              <w:jc w:val="center"/>
            </w:pPr>
            <w:r>
              <w:t>27</w:t>
            </w:r>
          </w:p>
        </w:tc>
        <w:tc>
          <w:tcPr>
            <w:tcW w:w="1226" w:type="dxa"/>
          </w:tcPr>
          <w:p w:rsidR="000D6933" w:rsidRDefault="00522804" w:rsidP="00522804">
            <w:pPr>
              <w:ind w:left="97"/>
              <w:jc w:val="center"/>
            </w:pPr>
            <w:r>
              <w:t>27,38</w:t>
            </w:r>
          </w:p>
        </w:tc>
      </w:tr>
      <w:tr w:rsidR="000D6933" w:rsidTr="003E259E">
        <w:trPr>
          <w:trHeight w:val="195"/>
        </w:trPr>
        <w:tc>
          <w:tcPr>
            <w:tcW w:w="2350" w:type="dxa"/>
            <w:tcBorders>
              <w:bottom w:val="single" w:sz="4" w:space="0" w:color="auto"/>
            </w:tcBorders>
          </w:tcPr>
          <w:p w:rsidR="000D6933" w:rsidRDefault="007E5C22" w:rsidP="000D6933">
            <w:pPr>
              <w:ind w:left="97"/>
              <w:jc w:val="both"/>
              <w:rPr>
                <w:rFonts w:cs="Times New Roman"/>
                <w:szCs w:val="24"/>
              </w:rPr>
            </w:pPr>
            <w:r>
              <w:rPr>
                <w:rFonts w:cs="Times New Roman"/>
                <w:szCs w:val="24"/>
              </w:rPr>
              <w:t>aparat 3</w:t>
            </w:r>
          </w:p>
        </w:tc>
        <w:tc>
          <w:tcPr>
            <w:tcW w:w="1240" w:type="dxa"/>
            <w:tcBorders>
              <w:bottom w:val="single" w:sz="4" w:space="0" w:color="auto"/>
            </w:tcBorders>
          </w:tcPr>
          <w:p w:rsidR="000D6933" w:rsidRDefault="00522804" w:rsidP="00522804">
            <w:pPr>
              <w:ind w:left="97"/>
              <w:jc w:val="center"/>
            </w:pPr>
            <w:r>
              <w:t>8</w:t>
            </w:r>
          </w:p>
        </w:tc>
        <w:tc>
          <w:tcPr>
            <w:tcW w:w="1212" w:type="dxa"/>
            <w:tcBorders>
              <w:bottom w:val="single" w:sz="4" w:space="0" w:color="auto"/>
            </w:tcBorders>
          </w:tcPr>
          <w:p w:rsidR="000D6933" w:rsidRDefault="00522804" w:rsidP="00522804">
            <w:pPr>
              <w:ind w:left="97"/>
              <w:jc w:val="center"/>
            </w:pPr>
            <w:r>
              <w:t>8,10</w:t>
            </w:r>
          </w:p>
        </w:tc>
        <w:tc>
          <w:tcPr>
            <w:tcW w:w="1211" w:type="dxa"/>
            <w:tcBorders>
              <w:bottom w:val="single" w:sz="4" w:space="0" w:color="auto"/>
            </w:tcBorders>
          </w:tcPr>
          <w:p w:rsidR="000D6933" w:rsidRDefault="00522804" w:rsidP="00522804">
            <w:pPr>
              <w:ind w:left="97"/>
              <w:jc w:val="center"/>
            </w:pPr>
            <w:r>
              <w:t>10</w:t>
            </w:r>
          </w:p>
        </w:tc>
        <w:tc>
          <w:tcPr>
            <w:tcW w:w="1314" w:type="dxa"/>
            <w:tcBorders>
              <w:bottom w:val="single" w:sz="4" w:space="0" w:color="auto"/>
            </w:tcBorders>
          </w:tcPr>
          <w:p w:rsidR="000D6933" w:rsidRDefault="00522804" w:rsidP="00522804">
            <w:pPr>
              <w:ind w:left="97"/>
              <w:jc w:val="center"/>
            </w:pPr>
            <w:r>
              <w:t>9,60</w:t>
            </w:r>
          </w:p>
        </w:tc>
        <w:tc>
          <w:tcPr>
            <w:tcW w:w="1255" w:type="dxa"/>
            <w:tcBorders>
              <w:bottom w:val="single" w:sz="4" w:space="0" w:color="auto"/>
            </w:tcBorders>
          </w:tcPr>
          <w:p w:rsidR="000D6933" w:rsidRDefault="00522804" w:rsidP="00522804">
            <w:pPr>
              <w:ind w:left="97"/>
              <w:jc w:val="center"/>
            </w:pPr>
            <w:r>
              <w:t>14</w:t>
            </w:r>
          </w:p>
        </w:tc>
        <w:tc>
          <w:tcPr>
            <w:tcW w:w="1226" w:type="dxa"/>
            <w:tcBorders>
              <w:bottom w:val="single" w:sz="4" w:space="0" w:color="auto"/>
            </w:tcBorders>
          </w:tcPr>
          <w:p w:rsidR="000D6933" w:rsidRDefault="00522804" w:rsidP="00522804">
            <w:pPr>
              <w:ind w:left="97"/>
              <w:jc w:val="center"/>
            </w:pPr>
            <w:r>
              <w:t>13,58</w:t>
            </w:r>
          </w:p>
        </w:tc>
      </w:tr>
    </w:tbl>
    <w:p w:rsidR="00CC1D60" w:rsidRDefault="00CC1D60">
      <w:pPr>
        <w:rPr>
          <w:rFonts w:cs="Times New Roman"/>
          <w:b/>
          <w:i/>
          <w:sz w:val="28"/>
          <w:szCs w:val="28"/>
        </w:rPr>
      </w:pPr>
    </w:p>
    <w:p w:rsidR="00ED0EC3" w:rsidRPr="00ED0EC3" w:rsidRDefault="00ED0EC3" w:rsidP="00ED0EC3">
      <w:pPr>
        <w:rPr>
          <w:rFonts w:cs="Times New Roman"/>
          <w:b/>
          <w:i/>
          <w:sz w:val="28"/>
          <w:szCs w:val="28"/>
        </w:rPr>
      </w:pPr>
      <w:r w:rsidRPr="00ED0EC3">
        <w:rPr>
          <w:rFonts w:cs="Times New Roman"/>
          <w:b/>
          <w:i/>
          <w:noProof/>
          <w:sz w:val="28"/>
          <w:szCs w:val="28"/>
          <w:lang w:eastAsia="sl-SI"/>
        </w:rPr>
        <w:drawing>
          <wp:inline distT="0" distB="0" distL="0" distR="0">
            <wp:extent cx="3185327" cy="2552328"/>
            <wp:effectExtent l="0" t="0" r="0" b="63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6459" cy="2561248"/>
                    </a:xfrm>
                    <a:prstGeom prst="rect">
                      <a:avLst/>
                    </a:prstGeom>
                    <a:noFill/>
                    <a:ln>
                      <a:noFill/>
                    </a:ln>
                  </pic:spPr>
                </pic:pic>
              </a:graphicData>
            </a:graphic>
          </wp:inline>
        </w:drawing>
      </w:r>
      <w:r>
        <w:rPr>
          <w:rFonts w:cs="Times New Roman"/>
          <w:b/>
          <w:i/>
          <w:sz w:val="28"/>
          <w:szCs w:val="28"/>
        </w:rPr>
        <w:t xml:space="preserve">         </w:t>
      </w:r>
    </w:p>
    <w:p w:rsidR="00ED0EC3" w:rsidRPr="00ED0EC3" w:rsidRDefault="00ED0EC3">
      <w:pPr>
        <w:rPr>
          <w:rFonts w:cs="Times New Roman"/>
          <w:szCs w:val="24"/>
        </w:rPr>
      </w:pPr>
      <w:r>
        <w:rPr>
          <w:rFonts w:cs="Times New Roman"/>
          <w:szCs w:val="24"/>
        </w:rPr>
        <w:t>Iz histogramov ugotovimo, da med aparatom 1 in aparatom 2 ni statistično pomembnih razlik, med aparatom 2 in pa 3 pa so statistično pomembne razlike. To ugotovimo tako, da gledamo črto mediano, če se prekriva z drugim boxplotom ni razlik, če pa se ne pa razlike so.</w:t>
      </w:r>
    </w:p>
    <w:p w:rsidR="00441483" w:rsidRDefault="00BF4A6E">
      <w:pPr>
        <w:rPr>
          <w:rFonts w:cs="Times New Roman"/>
          <w:b/>
          <w:i/>
          <w:sz w:val="28"/>
          <w:szCs w:val="28"/>
        </w:rPr>
      </w:pPr>
      <w:r>
        <w:rPr>
          <w:rFonts w:cs="Times New Roman"/>
          <w:b/>
          <w:i/>
          <w:sz w:val="28"/>
          <w:szCs w:val="28"/>
        </w:rPr>
        <w:lastRenderedPageBreak/>
        <w:t>VAJA 5: Grafi me</w:t>
      </w:r>
      <w:r w:rsidR="00441483">
        <w:rPr>
          <w:rFonts w:cs="Times New Roman"/>
          <w:b/>
          <w:i/>
          <w:sz w:val="28"/>
          <w:szCs w:val="28"/>
        </w:rPr>
        <w:t>dsebojne odvisnosti med podatki</w:t>
      </w:r>
    </w:p>
    <w:p w:rsidR="00441483" w:rsidRDefault="00C00049">
      <w:pPr>
        <w:rPr>
          <w:rFonts w:cs="Times New Roman"/>
          <w:szCs w:val="28"/>
        </w:rPr>
      </w:pPr>
      <w:r>
        <w:rPr>
          <w:rFonts w:cs="Times New Roman"/>
          <w:szCs w:val="28"/>
        </w:rPr>
        <w:t xml:space="preserve">Podane smo imeli podatke o teži, višini, </w:t>
      </w:r>
      <w:r w:rsidR="00441483">
        <w:rPr>
          <w:rFonts w:cs="Times New Roman"/>
          <w:szCs w:val="28"/>
        </w:rPr>
        <w:t>DAP</w:t>
      </w:r>
      <w:r>
        <w:rPr>
          <w:rFonts w:cs="Times New Roman"/>
          <w:szCs w:val="28"/>
        </w:rPr>
        <w:t xml:space="preserve"> vrednosti, efektivni dozi(E)</w:t>
      </w:r>
      <w:r w:rsidR="00441483">
        <w:rPr>
          <w:rFonts w:cs="Times New Roman"/>
          <w:szCs w:val="28"/>
        </w:rPr>
        <w:t xml:space="preserve"> in ITM </w:t>
      </w:r>
      <w:r w:rsidR="0085746D">
        <w:rPr>
          <w:rFonts w:cs="Times New Roman"/>
          <w:szCs w:val="28"/>
        </w:rPr>
        <w:t xml:space="preserve">pri 160 pacientih oz. meritvah. </w:t>
      </w:r>
      <w:r w:rsidR="00441483">
        <w:rPr>
          <w:rFonts w:cs="Times New Roman"/>
          <w:szCs w:val="28"/>
        </w:rPr>
        <w:t>Najprej smo si v programu SPSS izrisali graf medsebojnega raztrosa med spremenljivkama</w:t>
      </w:r>
      <w:r w:rsidR="002D30CF">
        <w:rPr>
          <w:rFonts w:cs="Times New Roman"/>
          <w:szCs w:val="28"/>
        </w:rPr>
        <w:t xml:space="preserve"> BMI in DAP:</w:t>
      </w:r>
    </w:p>
    <w:p w:rsidR="00A7572A" w:rsidRDefault="00A7572A">
      <w:pPr>
        <w:rPr>
          <w:rFonts w:cs="Times New Roman"/>
          <w:szCs w:val="28"/>
        </w:rPr>
      </w:pPr>
    </w:p>
    <w:p w:rsidR="00A7572A" w:rsidRDefault="00A7572A">
      <w:pPr>
        <w:rPr>
          <w:rFonts w:cs="Times New Roman"/>
          <w:szCs w:val="28"/>
        </w:rPr>
      </w:pPr>
    </w:p>
    <w:p w:rsidR="00441483" w:rsidRDefault="00441483" w:rsidP="00441483">
      <w:pPr>
        <w:rPr>
          <w:rFonts w:cs="Times New Roman"/>
          <w:sz w:val="20"/>
          <w:szCs w:val="32"/>
        </w:rPr>
      </w:pPr>
      <w:r w:rsidRPr="00441483">
        <w:rPr>
          <w:rFonts w:ascii="Arial" w:hAnsi="Arial" w:cs="Arial"/>
          <w:noProof/>
          <w:sz w:val="32"/>
          <w:szCs w:val="32"/>
          <w:lang w:eastAsia="sl-SI"/>
        </w:rPr>
        <w:drawing>
          <wp:inline distT="0" distB="0" distL="0" distR="0">
            <wp:extent cx="3514725" cy="2814022"/>
            <wp:effectExtent l="0" t="0" r="0" b="571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9649" cy="2825970"/>
                    </a:xfrm>
                    <a:prstGeom prst="rect">
                      <a:avLst/>
                    </a:prstGeom>
                    <a:noFill/>
                    <a:ln>
                      <a:noFill/>
                    </a:ln>
                  </pic:spPr>
                </pic:pic>
              </a:graphicData>
            </a:graphic>
          </wp:inline>
        </w:drawing>
      </w:r>
      <w:r>
        <w:rPr>
          <w:rFonts w:ascii="Arial" w:hAnsi="Arial" w:cs="Arial"/>
          <w:sz w:val="32"/>
          <w:szCs w:val="32"/>
        </w:rPr>
        <w:br/>
      </w:r>
      <w:r w:rsidRPr="00441483">
        <w:rPr>
          <w:rFonts w:cs="Times New Roman"/>
          <w:sz w:val="20"/>
          <w:szCs w:val="32"/>
        </w:rPr>
        <w:t>Slika: Graf medsebojnega raztrosa spremenljivk ITM in DAP</w:t>
      </w:r>
    </w:p>
    <w:p w:rsidR="00A7572A" w:rsidRDefault="00764183" w:rsidP="00441483">
      <w:pPr>
        <w:rPr>
          <w:rFonts w:cs="Times New Roman"/>
          <w:b/>
          <w:szCs w:val="24"/>
        </w:rPr>
      </w:pPr>
      <w:r w:rsidRPr="00A7572A">
        <w:rPr>
          <w:rFonts w:cs="Times New Roman"/>
          <w:b/>
          <w:szCs w:val="24"/>
        </w:rPr>
        <w:br/>
      </w:r>
    </w:p>
    <w:p w:rsidR="00A7572A" w:rsidRPr="00A7572A" w:rsidRDefault="00A7572A" w:rsidP="00441483">
      <w:pPr>
        <w:rPr>
          <w:rFonts w:cs="Times New Roman"/>
          <w:b/>
          <w:szCs w:val="24"/>
        </w:rPr>
      </w:pPr>
      <w:r w:rsidRPr="00A7572A">
        <w:rPr>
          <w:rFonts w:cs="Times New Roman"/>
          <w:b/>
          <w:szCs w:val="24"/>
        </w:rPr>
        <w:t>Komentar grafa medsebojnega raztrosa spremenljivk ITM in DAP:</w:t>
      </w:r>
    </w:p>
    <w:p w:rsidR="00764183" w:rsidRDefault="00764183" w:rsidP="00441483">
      <w:pPr>
        <w:rPr>
          <w:rFonts w:cs="Times New Roman"/>
          <w:szCs w:val="24"/>
        </w:rPr>
      </w:pPr>
      <w:r>
        <w:rPr>
          <w:rFonts w:cs="Times New Roman"/>
          <w:szCs w:val="24"/>
        </w:rPr>
        <w:t>Točke na tem grafu predstavljajo posamezne meritve DAP in ITM pri pacientih. Vsaka točka predstavlja po enega pacienta in njegovo vrednost ITM ter izmerjeno DAP vrednost.</w:t>
      </w:r>
    </w:p>
    <w:p w:rsidR="00764183" w:rsidRDefault="00764183" w:rsidP="00441483">
      <w:pPr>
        <w:rPr>
          <w:rFonts w:cs="Times New Roman"/>
          <w:szCs w:val="24"/>
        </w:rPr>
      </w:pPr>
      <w:r>
        <w:rPr>
          <w:rFonts w:cs="Times New Roman"/>
          <w:szCs w:val="24"/>
        </w:rPr>
        <w:t>Podatke lahko med seboj primerjamo takrat, kadar sta po dve spremenljivki oz. po dva podatka med seboj odvisna. V tem primeri je DAP odvisen od ITM-ja, zato te podatke lahko medsebojno primerjamo.</w:t>
      </w:r>
    </w:p>
    <w:p w:rsidR="00764183" w:rsidRDefault="00A7572A" w:rsidP="00441483">
      <w:pPr>
        <w:rPr>
          <w:rFonts w:cs="Times New Roman"/>
          <w:szCs w:val="24"/>
        </w:rPr>
      </w:pPr>
      <w:r>
        <w:rPr>
          <w:rFonts w:cs="Times New Roman"/>
          <w:szCs w:val="24"/>
        </w:rPr>
        <w:t>Iz grafa lahko razberemo oz. ugotovimo, da večji kot ima pacient ITM, večja je tudi njegova doza(DAP). To prikazuje tudi linearna regresijska premica, kar nakazuje na medsebojno odvisnost. Smerni koeficient te premice znaša 0,495.</w:t>
      </w:r>
    </w:p>
    <w:p w:rsidR="00E24F7B" w:rsidRDefault="00E24F7B" w:rsidP="00441483">
      <w:pPr>
        <w:rPr>
          <w:rFonts w:cs="Times New Roman"/>
          <w:szCs w:val="24"/>
        </w:rPr>
      </w:pPr>
    </w:p>
    <w:p w:rsidR="00E24F7B" w:rsidRDefault="00E24F7B" w:rsidP="00441483">
      <w:pPr>
        <w:rPr>
          <w:rFonts w:cs="Times New Roman"/>
          <w:szCs w:val="24"/>
        </w:rPr>
      </w:pPr>
    </w:p>
    <w:p w:rsidR="00E24F7B" w:rsidRDefault="00E24F7B" w:rsidP="00441483">
      <w:pPr>
        <w:rPr>
          <w:rFonts w:cs="Times New Roman"/>
          <w:szCs w:val="24"/>
        </w:rPr>
      </w:pPr>
    </w:p>
    <w:p w:rsidR="00E24F7B" w:rsidRDefault="00E24F7B" w:rsidP="00441483">
      <w:pPr>
        <w:rPr>
          <w:rFonts w:cs="Times New Roman"/>
          <w:szCs w:val="24"/>
        </w:rPr>
      </w:pPr>
      <w:r>
        <w:rPr>
          <w:rFonts w:cs="Times New Roman"/>
          <w:szCs w:val="24"/>
        </w:rPr>
        <w:lastRenderedPageBreak/>
        <w:t>Nato smo narisali še matriko grafov medsebojnih primerjav med vsemi spremenljivkami (ITM, DAP, višina, teža, efektivna doza)</w:t>
      </w:r>
      <w:r w:rsidR="00FF5C02">
        <w:rPr>
          <w:rFonts w:cs="Times New Roman"/>
          <w:szCs w:val="24"/>
        </w:rPr>
        <w:t>:</w:t>
      </w:r>
    </w:p>
    <w:p w:rsidR="00C63F5C" w:rsidRDefault="00C63F5C" w:rsidP="00441483">
      <w:pPr>
        <w:rPr>
          <w:rFonts w:cs="Times New Roman"/>
          <w:szCs w:val="24"/>
        </w:rPr>
      </w:pPr>
    </w:p>
    <w:p w:rsidR="00FF5C02" w:rsidRDefault="00FF5C02" w:rsidP="00FF5C02">
      <w:pPr>
        <w:jc w:val="center"/>
        <w:rPr>
          <w:rFonts w:cs="Times New Roman"/>
          <w:sz w:val="20"/>
          <w:szCs w:val="24"/>
        </w:rPr>
      </w:pPr>
      <w:r>
        <w:rPr>
          <w:rFonts w:cs="Times New Roman"/>
          <w:noProof/>
          <w:szCs w:val="24"/>
          <w:lang w:eastAsia="sl-SI"/>
        </w:rPr>
        <w:drawing>
          <wp:inline distT="0" distB="0" distL="0" distR="0" wp14:anchorId="1147DBDC" wp14:editId="0CCA4BB6">
            <wp:extent cx="4943475" cy="494347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3475" cy="4943475"/>
                    </a:xfrm>
                    <a:prstGeom prst="rect">
                      <a:avLst/>
                    </a:prstGeom>
                    <a:noFill/>
                    <a:ln>
                      <a:noFill/>
                    </a:ln>
                  </pic:spPr>
                </pic:pic>
              </a:graphicData>
            </a:graphic>
          </wp:inline>
        </w:drawing>
      </w:r>
      <w:r>
        <w:rPr>
          <w:rFonts w:cs="Times New Roman"/>
          <w:szCs w:val="24"/>
        </w:rPr>
        <w:br/>
      </w:r>
      <w:r w:rsidRPr="00FF5C02">
        <w:rPr>
          <w:rFonts w:cs="Times New Roman"/>
          <w:sz w:val="20"/>
          <w:szCs w:val="24"/>
        </w:rPr>
        <w:t>Slika: Matrika grafov medsebojnih primerjav med vsemi spremenljivkami.</w:t>
      </w:r>
    </w:p>
    <w:p w:rsidR="00C63F5C" w:rsidRPr="00C63F5C" w:rsidRDefault="00C63F5C" w:rsidP="00FF5C02">
      <w:pPr>
        <w:jc w:val="center"/>
        <w:rPr>
          <w:rFonts w:cs="Times New Roman"/>
          <w:b/>
          <w:sz w:val="20"/>
          <w:szCs w:val="24"/>
        </w:rPr>
      </w:pPr>
    </w:p>
    <w:p w:rsidR="00C63F5C" w:rsidRDefault="00C63F5C" w:rsidP="00C63F5C">
      <w:pPr>
        <w:rPr>
          <w:rFonts w:cs="Times New Roman"/>
          <w:b/>
          <w:szCs w:val="24"/>
        </w:rPr>
      </w:pPr>
    </w:p>
    <w:p w:rsidR="00C63F5C" w:rsidRPr="00C63F5C" w:rsidRDefault="00C63F5C" w:rsidP="00C63F5C">
      <w:pPr>
        <w:rPr>
          <w:rFonts w:cs="Times New Roman"/>
          <w:szCs w:val="24"/>
        </w:rPr>
      </w:pPr>
      <w:r>
        <w:rPr>
          <w:rFonts w:cs="Times New Roman"/>
          <w:b/>
          <w:szCs w:val="24"/>
        </w:rPr>
        <w:t>Komentar matrike grafov medsebojnih primerjav med vsemi spremenljivkami:</w:t>
      </w:r>
      <w:r>
        <w:rPr>
          <w:rFonts w:cs="Times New Roman"/>
          <w:b/>
          <w:szCs w:val="24"/>
        </w:rPr>
        <w:br/>
      </w:r>
      <w:r>
        <w:rPr>
          <w:rFonts w:cs="Times New Roman"/>
          <w:szCs w:val="24"/>
        </w:rPr>
        <w:t>Spremenljivki torej lahko primerjamo med seboj, če sta v medsebojni odvisnosti. Ugotovimo, da sta si med seboj odvisni spremenljivki DAP in BMI, kar nam potrdi tudi linearna regresijska premica in sicer, večji kot je ITM, večja je tudi DAP. Iz podatkov lahko razberemo tudi, da je BMI odvisen od , med ITM in višino pa ne vidimo odvisnosti. Večji kot je ITM, večja je tudi efektivna doza(E).</w:t>
      </w:r>
      <w:r>
        <w:rPr>
          <w:rFonts w:cs="Times New Roman"/>
          <w:szCs w:val="24"/>
        </w:rPr>
        <w:br/>
        <w:t>Vidimo, da so nekje izrisani tudi histogrami, to je pa zato, ker program ne</w:t>
      </w:r>
      <w:r w:rsidR="008F2781">
        <w:rPr>
          <w:rFonts w:cs="Times New Roman"/>
          <w:szCs w:val="24"/>
        </w:rPr>
        <w:t xml:space="preserve"> </w:t>
      </w:r>
      <w:r>
        <w:rPr>
          <w:rFonts w:cs="Times New Roman"/>
          <w:szCs w:val="24"/>
        </w:rPr>
        <w:t xml:space="preserve">more primerjati spremenljivke same s seboj, zato izriše le navaden histogram njene razporeditve.  </w:t>
      </w:r>
    </w:p>
    <w:p w:rsidR="00FF5C02" w:rsidRDefault="00FF5C02" w:rsidP="00FF5C02">
      <w:pPr>
        <w:autoSpaceDE w:val="0"/>
        <w:autoSpaceDN w:val="0"/>
        <w:adjustRightInd w:val="0"/>
        <w:spacing w:after="0" w:line="240" w:lineRule="auto"/>
        <w:jc w:val="center"/>
        <w:rPr>
          <w:rFonts w:cs="Times New Roman"/>
          <w:szCs w:val="24"/>
        </w:rPr>
      </w:pPr>
    </w:p>
    <w:p w:rsidR="00316CBC" w:rsidRDefault="00316CBC">
      <w:pPr>
        <w:rPr>
          <w:rFonts w:cs="Times New Roman"/>
          <w:szCs w:val="24"/>
        </w:rPr>
      </w:pPr>
    </w:p>
    <w:p w:rsidR="00DA74F0" w:rsidRDefault="00DA74F0">
      <w:pPr>
        <w:rPr>
          <w:rFonts w:cs="Times New Roman"/>
          <w:b/>
          <w:i/>
          <w:sz w:val="28"/>
          <w:szCs w:val="28"/>
        </w:rPr>
      </w:pPr>
      <w:r>
        <w:rPr>
          <w:rFonts w:cs="Times New Roman"/>
          <w:b/>
          <w:i/>
          <w:sz w:val="28"/>
          <w:szCs w:val="28"/>
        </w:rPr>
        <w:lastRenderedPageBreak/>
        <w:t>VAJA 6: Analiza spremenljivk v deležih</w:t>
      </w:r>
    </w:p>
    <w:p w:rsidR="00607208" w:rsidRDefault="00607208">
      <w:pPr>
        <w:rPr>
          <w:rFonts w:cs="Times New Roman"/>
          <w:szCs w:val="24"/>
        </w:rPr>
      </w:pPr>
      <w:r>
        <w:rPr>
          <w:rFonts w:cs="Times New Roman"/>
          <w:szCs w:val="24"/>
        </w:rPr>
        <w:t>Izvedene so meritve pacientov glede na spol in tip zdravila, ki ga uporabljajo</w:t>
      </w:r>
      <w:r w:rsidR="008A3D36">
        <w:rPr>
          <w:rFonts w:cs="Times New Roman"/>
          <w:szCs w:val="24"/>
        </w:rPr>
        <w:t>, vseh meritev je 3020</w:t>
      </w:r>
      <w:r>
        <w:rPr>
          <w:rFonts w:cs="Times New Roman"/>
          <w:szCs w:val="24"/>
        </w:rPr>
        <w:t>. Z uporabo SPSS smo ugotavljali, koliko meritev smo izvedli za vsak tip zdravila, koliko je bilo moških in koliko žensk ter deleže meritev glede na tip zdravila in spol glede na vse te meritve.</w:t>
      </w:r>
    </w:p>
    <w:p w:rsidR="00607208" w:rsidRDefault="00607208">
      <w:pPr>
        <w:rPr>
          <w:rFonts w:cs="Times New Roman"/>
          <w:szCs w:val="24"/>
        </w:rPr>
      </w:pPr>
      <w:r>
        <w:rPr>
          <w:rFonts w:cs="Times New Roman"/>
          <w:szCs w:val="24"/>
        </w:rPr>
        <w:t>Ker je teh podatko</w:t>
      </w:r>
      <w:r w:rsidR="00007B42">
        <w:rPr>
          <w:rFonts w:cs="Times New Roman"/>
          <w:szCs w:val="24"/>
        </w:rPr>
        <w:t>v zel</w:t>
      </w:r>
      <w:r>
        <w:rPr>
          <w:rFonts w:cs="Times New Roman"/>
          <w:szCs w:val="24"/>
        </w:rPr>
        <w:t>o veliko, bo</w:t>
      </w:r>
      <w:r w:rsidR="00BF4A6E">
        <w:rPr>
          <w:rFonts w:cs="Times New Roman"/>
          <w:szCs w:val="24"/>
        </w:rPr>
        <w:t>m rezultate predstavil v tabeli:</w:t>
      </w:r>
    </w:p>
    <w:tbl>
      <w:tblPr>
        <w:tblStyle w:val="TableGrid"/>
        <w:tblW w:w="0" w:type="auto"/>
        <w:tblLook w:val="04A0" w:firstRow="1" w:lastRow="0" w:firstColumn="1" w:lastColumn="0" w:noHBand="0" w:noVBand="1"/>
      </w:tblPr>
      <w:tblGrid>
        <w:gridCol w:w="2265"/>
        <w:gridCol w:w="2265"/>
        <w:gridCol w:w="2266"/>
        <w:gridCol w:w="2266"/>
      </w:tblGrid>
      <w:tr w:rsidR="008A3D36" w:rsidTr="008A3D36">
        <w:tc>
          <w:tcPr>
            <w:tcW w:w="2265" w:type="dxa"/>
          </w:tcPr>
          <w:p w:rsidR="008A3D36" w:rsidRDefault="008A3D36" w:rsidP="008A3D36">
            <w:pPr>
              <w:rPr>
                <w:rFonts w:cs="Times New Roman"/>
                <w:szCs w:val="24"/>
              </w:rPr>
            </w:pPr>
            <w:r>
              <w:rPr>
                <w:rFonts w:cs="Times New Roman"/>
                <w:szCs w:val="24"/>
              </w:rPr>
              <w:t>Ime zdravila</w:t>
            </w:r>
          </w:p>
        </w:tc>
        <w:tc>
          <w:tcPr>
            <w:tcW w:w="2265" w:type="dxa"/>
          </w:tcPr>
          <w:p w:rsidR="008A3D36" w:rsidRDefault="008A3D36" w:rsidP="008A3D36">
            <w:pPr>
              <w:rPr>
                <w:rFonts w:cs="Times New Roman"/>
                <w:szCs w:val="24"/>
              </w:rPr>
            </w:pPr>
            <w:r>
              <w:rPr>
                <w:rFonts w:cs="Times New Roman"/>
                <w:szCs w:val="24"/>
              </w:rPr>
              <w:t xml:space="preserve">ženske </w:t>
            </w:r>
          </w:p>
        </w:tc>
        <w:tc>
          <w:tcPr>
            <w:tcW w:w="2266" w:type="dxa"/>
          </w:tcPr>
          <w:p w:rsidR="008A3D36" w:rsidRDefault="008A3D36" w:rsidP="008A3D36">
            <w:pPr>
              <w:rPr>
                <w:rFonts w:cs="Times New Roman"/>
                <w:szCs w:val="24"/>
              </w:rPr>
            </w:pPr>
            <w:r>
              <w:rPr>
                <w:rFonts w:cs="Times New Roman"/>
                <w:szCs w:val="24"/>
              </w:rPr>
              <w:t>moški</w:t>
            </w:r>
          </w:p>
        </w:tc>
        <w:tc>
          <w:tcPr>
            <w:tcW w:w="2266" w:type="dxa"/>
          </w:tcPr>
          <w:p w:rsidR="008A3D36" w:rsidRDefault="008A3D36" w:rsidP="008A3D36">
            <w:pPr>
              <w:rPr>
                <w:rFonts w:cs="Times New Roman"/>
                <w:szCs w:val="24"/>
              </w:rPr>
            </w:pPr>
            <w:r>
              <w:rPr>
                <w:rFonts w:cs="Times New Roman"/>
                <w:szCs w:val="24"/>
              </w:rPr>
              <w:t xml:space="preserve">skupaj </w:t>
            </w:r>
          </w:p>
        </w:tc>
      </w:tr>
      <w:tr w:rsidR="008A3D36" w:rsidTr="008A3D36">
        <w:tc>
          <w:tcPr>
            <w:tcW w:w="2265" w:type="dxa"/>
          </w:tcPr>
          <w:p w:rsidR="008A3D36" w:rsidRDefault="008A3D36" w:rsidP="008A3D36">
            <w:pPr>
              <w:rPr>
                <w:rFonts w:cs="Times New Roman"/>
                <w:szCs w:val="24"/>
              </w:rPr>
            </w:pPr>
            <w:r>
              <w:rPr>
                <w:rFonts w:cs="Times New Roman"/>
                <w:szCs w:val="24"/>
              </w:rPr>
              <w:t>Adalimumab</w:t>
            </w:r>
          </w:p>
          <w:p w:rsidR="00CE317F" w:rsidRDefault="00CE317F" w:rsidP="008A3D36">
            <w:pPr>
              <w:rPr>
                <w:rFonts w:cs="Times New Roman"/>
                <w:szCs w:val="24"/>
              </w:rPr>
            </w:pPr>
            <w:r>
              <w:rPr>
                <w:rFonts w:cs="Times New Roman"/>
                <w:szCs w:val="24"/>
              </w:rPr>
              <w:t>Delež v %</w:t>
            </w:r>
          </w:p>
        </w:tc>
        <w:tc>
          <w:tcPr>
            <w:tcW w:w="2265" w:type="dxa"/>
          </w:tcPr>
          <w:p w:rsidR="00CE317F" w:rsidRDefault="00CE317F" w:rsidP="008A3D36">
            <w:pPr>
              <w:rPr>
                <w:rFonts w:cs="Times New Roman"/>
                <w:szCs w:val="24"/>
              </w:rPr>
            </w:pPr>
            <w:r>
              <w:rPr>
                <w:rFonts w:cs="Times New Roman"/>
                <w:szCs w:val="24"/>
              </w:rPr>
              <w:t xml:space="preserve">1004 </w:t>
            </w:r>
          </w:p>
          <w:p w:rsidR="008A3D36" w:rsidRDefault="00CE317F" w:rsidP="008A3D36">
            <w:pPr>
              <w:rPr>
                <w:rFonts w:cs="Times New Roman"/>
                <w:szCs w:val="24"/>
              </w:rPr>
            </w:pPr>
            <w:r>
              <w:rPr>
                <w:rFonts w:cs="Times New Roman"/>
                <w:szCs w:val="24"/>
              </w:rPr>
              <w:t>33,2%</w:t>
            </w:r>
          </w:p>
        </w:tc>
        <w:tc>
          <w:tcPr>
            <w:tcW w:w="2266" w:type="dxa"/>
          </w:tcPr>
          <w:p w:rsidR="00CE317F" w:rsidRDefault="00CE317F" w:rsidP="008A3D36">
            <w:pPr>
              <w:rPr>
                <w:rFonts w:cs="Times New Roman"/>
                <w:szCs w:val="24"/>
              </w:rPr>
            </w:pPr>
            <w:r>
              <w:rPr>
                <w:rFonts w:cs="Times New Roman"/>
                <w:szCs w:val="24"/>
              </w:rPr>
              <w:t xml:space="preserve">240 </w:t>
            </w:r>
          </w:p>
          <w:p w:rsidR="008A3D36" w:rsidRDefault="00CE317F" w:rsidP="008A3D36">
            <w:pPr>
              <w:rPr>
                <w:rFonts w:cs="Times New Roman"/>
                <w:szCs w:val="24"/>
              </w:rPr>
            </w:pPr>
            <w:r>
              <w:rPr>
                <w:rFonts w:cs="Times New Roman"/>
                <w:szCs w:val="24"/>
              </w:rPr>
              <w:t>7,9%</w:t>
            </w:r>
          </w:p>
        </w:tc>
        <w:tc>
          <w:tcPr>
            <w:tcW w:w="2266" w:type="dxa"/>
          </w:tcPr>
          <w:p w:rsidR="00CE317F" w:rsidRDefault="00CE317F" w:rsidP="008A3D36">
            <w:pPr>
              <w:rPr>
                <w:rFonts w:cs="Times New Roman"/>
                <w:szCs w:val="24"/>
              </w:rPr>
            </w:pPr>
            <w:r>
              <w:rPr>
                <w:rFonts w:cs="Times New Roman"/>
                <w:szCs w:val="24"/>
              </w:rPr>
              <w:t xml:space="preserve">1244 </w:t>
            </w:r>
          </w:p>
          <w:p w:rsidR="008A3D36" w:rsidRDefault="00CE317F" w:rsidP="008A3D36">
            <w:pPr>
              <w:rPr>
                <w:rFonts w:cs="Times New Roman"/>
                <w:szCs w:val="24"/>
              </w:rPr>
            </w:pPr>
            <w:r>
              <w:rPr>
                <w:rFonts w:cs="Times New Roman"/>
                <w:szCs w:val="24"/>
              </w:rPr>
              <w:t>41,2%</w:t>
            </w:r>
          </w:p>
        </w:tc>
      </w:tr>
      <w:tr w:rsidR="008A3D36" w:rsidTr="008A3D36">
        <w:tc>
          <w:tcPr>
            <w:tcW w:w="2265" w:type="dxa"/>
          </w:tcPr>
          <w:p w:rsidR="008A3D36" w:rsidRDefault="008A3D36" w:rsidP="008A3D36">
            <w:pPr>
              <w:rPr>
                <w:rFonts w:cs="Times New Roman"/>
                <w:szCs w:val="24"/>
              </w:rPr>
            </w:pPr>
            <w:r>
              <w:rPr>
                <w:rFonts w:cs="Times New Roman"/>
                <w:szCs w:val="24"/>
              </w:rPr>
              <w:t>Anakinra</w:t>
            </w:r>
            <w:r w:rsidR="00CE317F">
              <w:rPr>
                <w:rFonts w:cs="Times New Roman"/>
                <w:szCs w:val="24"/>
              </w:rPr>
              <w:br/>
              <w:t>Delež v %</w:t>
            </w:r>
          </w:p>
        </w:tc>
        <w:tc>
          <w:tcPr>
            <w:tcW w:w="2265" w:type="dxa"/>
          </w:tcPr>
          <w:p w:rsidR="00CE317F" w:rsidRDefault="00CE317F" w:rsidP="008A3D36">
            <w:pPr>
              <w:rPr>
                <w:rFonts w:cs="Times New Roman"/>
                <w:szCs w:val="24"/>
              </w:rPr>
            </w:pPr>
            <w:r>
              <w:rPr>
                <w:rFonts w:cs="Times New Roman"/>
                <w:szCs w:val="24"/>
              </w:rPr>
              <w:t xml:space="preserve">7 </w:t>
            </w:r>
          </w:p>
          <w:p w:rsidR="008A3D36" w:rsidRDefault="00CE317F" w:rsidP="008A3D36">
            <w:pPr>
              <w:rPr>
                <w:rFonts w:cs="Times New Roman"/>
                <w:szCs w:val="24"/>
              </w:rPr>
            </w:pPr>
            <w:r>
              <w:rPr>
                <w:rFonts w:cs="Times New Roman"/>
                <w:szCs w:val="24"/>
              </w:rPr>
              <w:t>0,2%</w:t>
            </w:r>
          </w:p>
        </w:tc>
        <w:tc>
          <w:tcPr>
            <w:tcW w:w="2266" w:type="dxa"/>
          </w:tcPr>
          <w:p w:rsidR="00CE317F" w:rsidRDefault="00CE317F" w:rsidP="008A3D36">
            <w:pPr>
              <w:rPr>
                <w:rFonts w:cs="Times New Roman"/>
                <w:szCs w:val="24"/>
              </w:rPr>
            </w:pPr>
            <w:r>
              <w:rPr>
                <w:rFonts w:cs="Times New Roman"/>
                <w:szCs w:val="24"/>
              </w:rPr>
              <w:t xml:space="preserve">3 </w:t>
            </w:r>
          </w:p>
          <w:p w:rsidR="008A3D36" w:rsidRDefault="00CE317F" w:rsidP="008A3D36">
            <w:pPr>
              <w:rPr>
                <w:rFonts w:cs="Times New Roman"/>
                <w:szCs w:val="24"/>
              </w:rPr>
            </w:pPr>
            <w:r>
              <w:rPr>
                <w:rFonts w:cs="Times New Roman"/>
                <w:szCs w:val="24"/>
              </w:rPr>
              <w:t>0,1%</w:t>
            </w:r>
          </w:p>
        </w:tc>
        <w:tc>
          <w:tcPr>
            <w:tcW w:w="2266" w:type="dxa"/>
          </w:tcPr>
          <w:p w:rsidR="00CE317F" w:rsidRDefault="00CE317F" w:rsidP="008A3D36">
            <w:pPr>
              <w:rPr>
                <w:rFonts w:cs="Times New Roman"/>
                <w:szCs w:val="24"/>
              </w:rPr>
            </w:pPr>
            <w:r>
              <w:rPr>
                <w:rFonts w:cs="Times New Roman"/>
                <w:szCs w:val="24"/>
              </w:rPr>
              <w:t xml:space="preserve">10 </w:t>
            </w:r>
          </w:p>
          <w:p w:rsidR="008A3D36" w:rsidRDefault="00CE317F" w:rsidP="008A3D36">
            <w:pPr>
              <w:rPr>
                <w:rFonts w:cs="Times New Roman"/>
                <w:szCs w:val="24"/>
              </w:rPr>
            </w:pPr>
            <w:r>
              <w:rPr>
                <w:rFonts w:cs="Times New Roman"/>
                <w:szCs w:val="24"/>
              </w:rPr>
              <w:t>0,3%</w:t>
            </w:r>
          </w:p>
        </w:tc>
      </w:tr>
      <w:tr w:rsidR="008A3D36" w:rsidTr="008A3D36">
        <w:tc>
          <w:tcPr>
            <w:tcW w:w="2265" w:type="dxa"/>
          </w:tcPr>
          <w:p w:rsidR="008A3D36" w:rsidRDefault="008A3D36" w:rsidP="008A3D36">
            <w:pPr>
              <w:rPr>
                <w:rFonts w:cs="Times New Roman"/>
                <w:szCs w:val="24"/>
              </w:rPr>
            </w:pPr>
            <w:r>
              <w:rPr>
                <w:rFonts w:cs="Times New Roman"/>
                <w:szCs w:val="24"/>
              </w:rPr>
              <w:t>Etanercept</w:t>
            </w:r>
            <w:r w:rsidR="00CE317F">
              <w:rPr>
                <w:rFonts w:cs="Times New Roman"/>
                <w:szCs w:val="24"/>
              </w:rPr>
              <w:br/>
              <w:t>Delež v %</w:t>
            </w:r>
          </w:p>
        </w:tc>
        <w:tc>
          <w:tcPr>
            <w:tcW w:w="2265" w:type="dxa"/>
          </w:tcPr>
          <w:p w:rsidR="008A3D36" w:rsidRDefault="00CE317F" w:rsidP="008A3D36">
            <w:pPr>
              <w:rPr>
                <w:rFonts w:cs="Times New Roman"/>
                <w:szCs w:val="24"/>
              </w:rPr>
            </w:pPr>
            <w:r>
              <w:rPr>
                <w:rFonts w:cs="Times New Roman"/>
                <w:szCs w:val="24"/>
              </w:rPr>
              <w:t xml:space="preserve">822 </w:t>
            </w:r>
            <w:r>
              <w:rPr>
                <w:rFonts w:cs="Times New Roman"/>
                <w:szCs w:val="24"/>
              </w:rPr>
              <w:br/>
              <w:t>27,2%</w:t>
            </w:r>
          </w:p>
        </w:tc>
        <w:tc>
          <w:tcPr>
            <w:tcW w:w="2266" w:type="dxa"/>
          </w:tcPr>
          <w:p w:rsidR="00CE317F" w:rsidRDefault="00CE317F" w:rsidP="008A3D36">
            <w:pPr>
              <w:rPr>
                <w:rFonts w:cs="Times New Roman"/>
                <w:szCs w:val="24"/>
              </w:rPr>
            </w:pPr>
            <w:r>
              <w:rPr>
                <w:rFonts w:cs="Times New Roman"/>
                <w:szCs w:val="24"/>
              </w:rPr>
              <w:t xml:space="preserve">199 </w:t>
            </w:r>
          </w:p>
          <w:p w:rsidR="008A3D36" w:rsidRDefault="00CE317F" w:rsidP="008A3D36">
            <w:pPr>
              <w:rPr>
                <w:rFonts w:cs="Times New Roman"/>
                <w:szCs w:val="24"/>
              </w:rPr>
            </w:pPr>
            <w:r>
              <w:rPr>
                <w:rFonts w:cs="Times New Roman"/>
                <w:szCs w:val="24"/>
              </w:rPr>
              <w:t>6,6%</w:t>
            </w:r>
          </w:p>
        </w:tc>
        <w:tc>
          <w:tcPr>
            <w:tcW w:w="2266" w:type="dxa"/>
          </w:tcPr>
          <w:p w:rsidR="00CE317F" w:rsidRDefault="00CE317F" w:rsidP="008A3D36">
            <w:pPr>
              <w:rPr>
                <w:rFonts w:cs="Times New Roman"/>
                <w:szCs w:val="24"/>
              </w:rPr>
            </w:pPr>
            <w:r>
              <w:rPr>
                <w:rFonts w:cs="Times New Roman"/>
                <w:szCs w:val="24"/>
              </w:rPr>
              <w:t xml:space="preserve">1021 </w:t>
            </w:r>
          </w:p>
          <w:p w:rsidR="008A3D36" w:rsidRDefault="00CE317F" w:rsidP="008A3D36">
            <w:pPr>
              <w:rPr>
                <w:rFonts w:cs="Times New Roman"/>
                <w:szCs w:val="24"/>
              </w:rPr>
            </w:pPr>
            <w:r>
              <w:rPr>
                <w:rFonts w:cs="Times New Roman"/>
                <w:szCs w:val="24"/>
              </w:rPr>
              <w:t>33,8%</w:t>
            </w:r>
          </w:p>
        </w:tc>
      </w:tr>
      <w:tr w:rsidR="008A3D36" w:rsidTr="008A3D36">
        <w:tc>
          <w:tcPr>
            <w:tcW w:w="2265" w:type="dxa"/>
          </w:tcPr>
          <w:p w:rsidR="008A3D36" w:rsidRDefault="00B9016E" w:rsidP="008A3D36">
            <w:pPr>
              <w:rPr>
                <w:rFonts w:cs="Times New Roman"/>
                <w:szCs w:val="24"/>
              </w:rPr>
            </w:pPr>
            <w:r>
              <w:rPr>
                <w:rFonts w:cs="Times New Roman"/>
                <w:szCs w:val="24"/>
              </w:rPr>
              <w:t>Infliximab</w:t>
            </w:r>
            <w:r w:rsidR="00CE317F">
              <w:rPr>
                <w:rFonts w:cs="Times New Roman"/>
                <w:szCs w:val="24"/>
              </w:rPr>
              <w:br/>
              <w:t>Delež v %</w:t>
            </w:r>
          </w:p>
        </w:tc>
        <w:tc>
          <w:tcPr>
            <w:tcW w:w="2265" w:type="dxa"/>
          </w:tcPr>
          <w:p w:rsidR="00CE317F" w:rsidRDefault="00CE317F" w:rsidP="008A3D36">
            <w:pPr>
              <w:rPr>
                <w:rFonts w:cs="Times New Roman"/>
                <w:szCs w:val="24"/>
              </w:rPr>
            </w:pPr>
            <w:r>
              <w:rPr>
                <w:rFonts w:cs="Times New Roman"/>
                <w:szCs w:val="24"/>
              </w:rPr>
              <w:t xml:space="preserve">236 </w:t>
            </w:r>
          </w:p>
          <w:p w:rsidR="008A3D36" w:rsidRDefault="00CE317F" w:rsidP="008A3D36">
            <w:pPr>
              <w:rPr>
                <w:rFonts w:cs="Times New Roman"/>
                <w:szCs w:val="24"/>
              </w:rPr>
            </w:pPr>
            <w:r>
              <w:rPr>
                <w:rFonts w:cs="Times New Roman"/>
                <w:szCs w:val="24"/>
              </w:rPr>
              <w:t>7,8%</w:t>
            </w:r>
          </w:p>
        </w:tc>
        <w:tc>
          <w:tcPr>
            <w:tcW w:w="2266" w:type="dxa"/>
          </w:tcPr>
          <w:p w:rsidR="00CE317F" w:rsidRDefault="00CE317F" w:rsidP="008A3D36">
            <w:pPr>
              <w:rPr>
                <w:rFonts w:cs="Times New Roman"/>
                <w:szCs w:val="24"/>
              </w:rPr>
            </w:pPr>
            <w:r>
              <w:rPr>
                <w:rFonts w:cs="Times New Roman"/>
                <w:szCs w:val="24"/>
              </w:rPr>
              <w:t xml:space="preserve">77 </w:t>
            </w:r>
          </w:p>
          <w:p w:rsidR="008A3D36" w:rsidRDefault="00CE317F" w:rsidP="008A3D36">
            <w:pPr>
              <w:rPr>
                <w:rFonts w:cs="Times New Roman"/>
                <w:szCs w:val="24"/>
              </w:rPr>
            </w:pPr>
            <w:r>
              <w:rPr>
                <w:rFonts w:cs="Times New Roman"/>
                <w:szCs w:val="24"/>
              </w:rPr>
              <w:t>2,5%</w:t>
            </w:r>
          </w:p>
        </w:tc>
        <w:tc>
          <w:tcPr>
            <w:tcW w:w="2266" w:type="dxa"/>
          </w:tcPr>
          <w:p w:rsidR="00CE317F" w:rsidRDefault="00CE317F" w:rsidP="008A3D36">
            <w:pPr>
              <w:rPr>
                <w:rFonts w:cs="Times New Roman"/>
                <w:szCs w:val="24"/>
              </w:rPr>
            </w:pPr>
            <w:r>
              <w:rPr>
                <w:rFonts w:cs="Times New Roman"/>
                <w:szCs w:val="24"/>
              </w:rPr>
              <w:t>313</w:t>
            </w:r>
          </w:p>
          <w:p w:rsidR="008A3D36" w:rsidRDefault="00CE317F" w:rsidP="008A3D36">
            <w:pPr>
              <w:rPr>
                <w:rFonts w:cs="Times New Roman"/>
                <w:szCs w:val="24"/>
              </w:rPr>
            </w:pPr>
            <w:r>
              <w:rPr>
                <w:rFonts w:cs="Times New Roman"/>
                <w:szCs w:val="24"/>
              </w:rPr>
              <w:t>10,4%</w:t>
            </w:r>
          </w:p>
        </w:tc>
      </w:tr>
      <w:tr w:rsidR="008A3D36" w:rsidTr="008A3D36">
        <w:tc>
          <w:tcPr>
            <w:tcW w:w="2265" w:type="dxa"/>
          </w:tcPr>
          <w:p w:rsidR="008A3D36" w:rsidRDefault="00B9016E" w:rsidP="008A3D36">
            <w:pPr>
              <w:rPr>
                <w:rFonts w:cs="Times New Roman"/>
                <w:szCs w:val="24"/>
              </w:rPr>
            </w:pPr>
            <w:r>
              <w:rPr>
                <w:rFonts w:cs="Times New Roman"/>
                <w:szCs w:val="24"/>
              </w:rPr>
              <w:t>Rituksimab</w:t>
            </w:r>
            <w:r w:rsidR="00CE317F">
              <w:rPr>
                <w:rFonts w:cs="Times New Roman"/>
                <w:szCs w:val="24"/>
              </w:rPr>
              <w:br/>
              <w:t>Delež v %</w:t>
            </w:r>
          </w:p>
        </w:tc>
        <w:tc>
          <w:tcPr>
            <w:tcW w:w="2265" w:type="dxa"/>
          </w:tcPr>
          <w:p w:rsidR="00CE317F" w:rsidRDefault="00CE317F" w:rsidP="008A3D36">
            <w:pPr>
              <w:rPr>
                <w:rFonts w:cs="Times New Roman"/>
                <w:szCs w:val="24"/>
              </w:rPr>
            </w:pPr>
            <w:r>
              <w:rPr>
                <w:rFonts w:cs="Times New Roman"/>
                <w:szCs w:val="24"/>
              </w:rPr>
              <w:t xml:space="preserve">210 </w:t>
            </w:r>
          </w:p>
          <w:p w:rsidR="00CE317F" w:rsidRDefault="00CE317F" w:rsidP="008A3D36">
            <w:pPr>
              <w:rPr>
                <w:rFonts w:cs="Times New Roman"/>
                <w:szCs w:val="24"/>
              </w:rPr>
            </w:pPr>
            <w:r>
              <w:rPr>
                <w:rFonts w:cs="Times New Roman"/>
                <w:szCs w:val="24"/>
              </w:rPr>
              <w:t>7,0%</w:t>
            </w:r>
          </w:p>
        </w:tc>
        <w:tc>
          <w:tcPr>
            <w:tcW w:w="2266" w:type="dxa"/>
          </w:tcPr>
          <w:p w:rsidR="00CE317F" w:rsidRDefault="00CE317F" w:rsidP="008A3D36">
            <w:pPr>
              <w:rPr>
                <w:rFonts w:cs="Times New Roman"/>
                <w:szCs w:val="24"/>
              </w:rPr>
            </w:pPr>
            <w:r>
              <w:rPr>
                <w:rFonts w:cs="Times New Roman"/>
                <w:szCs w:val="24"/>
              </w:rPr>
              <w:t xml:space="preserve">32 </w:t>
            </w:r>
          </w:p>
          <w:p w:rsidR="008A3D36" w:rsidRDefault="00CE317F" w:rsidP="008A3D36">
            <w:pPr>
              <w:rPr>
                <w:rFonts w:cs="Times New Roman"/>
                <w:szCs w:val="24"/>
              </w:rPr>
            </w:pPr>
            <w:r>
              <w:rPr>
                <w:rFonts w:cs="Times New Roman"/>
                <w:szCs w:val="24"/>
              </w:rPr>
              <w:t>1,1%</w:t>
            </w:r>
          </w:p>
        </w:tc>
        <w:tc>
          <w:tcPr>
            <w:tcW w:w="2266" w:type="dxa"/>
          </w:tcPr>
          <w:p w:rsidR="00CE317F" w:rsidRDefault="00CE317F" w:rsidP="008A3D36">
            <w:pPr>
              <w:rPr>
                <w:rFonts w:cs="Times New Roman"/>
                <w:szCs w:val="24"/>
              </w:rPr>
            </w:pPr>
            <w:r>
              <w:rPr>
                <w:rFonts w:cs="Times New Roman"/>
                <w:szCs w:val="24"/>
              </w:rPr>
              <w:t xml:space="preserve">242 </w:t>
            </w:r>
          </w:p>
          <w:p w:rsidR="008A3D36" w:rsidRDefault="00CE317F" w:rsidP="008A3D36">
            <w:pPr>
              <w:rPr>
                <w:rFonts w:cs="Times New Roman"/>
                <w:szCs w:val="24"/>
              </w:rPr>
            </w:pPr>
            <w:r>
              <w:rPr>
                <w:rFonts w:cs="Times New Roman"/>
                <w:szCs w:val="24"/>
              </w:rPr>
              <w:t>8,0%</w:t>
            </w:r>
          </w:p>
        </w:tc>
      </w:tr>
      <w:tr w:rsidR="008A3D36" w:rsidTr="008A3D36">
        <w:tc>
          <w:tcPr>
            <w:tcW w:w="2265" w:type="dxa"/>
          </w:tcPr>
          <w:p w:rsidR="008A3D36" w:rsidRDefault="00B9016E" w:rsidP="008A3D36">
            <w:pPr>
              <w:rPr>
                <w:rFonts w:cs="Times New Roman"/>
                <w:szCs w:val="24"/>
              </w:rPr>
            </w:pPr>
            <w:r>
              <w:rPr>
                <w:rFonts w:cs="Times New Roman"/>
                <w:szCs w:val="24"/>
              </w:rPr>
              <w:t>Tocilizumab</w:t>
            </w:r>
            <w:r w:rsidR="00CE317F">
              <w:rPr>
                <w:rFonts w:cs="Times New Roman"/>
                <w:szCs w:val="24"/>
              </w:rPr>
              <w:br/>
              <w:t>Delež v %</w:t>
            </w:r>
          </w:p>
        </w:tc>
        <w:tc>
          <w:tcPr>
            <w:tcW w:w="2265" w:type="dxa"/>
          </w:tcPr>
          <w:p w:rsidR="008A3D36" w:rsidRDefault="00CE317F" w:rsidP="008A3D36">
            <w:pPr>
              <w:rPr>
                <w:rFonts w:cs="Times New Roman"/>
                <w:szCs w:val="24"/>
              </w:rPr>
            </w:pPr>
            <w:r>
              <w:rPr>
                <w:rFonts w:cs="Times New Roman"/>
                <w:szCs w:val="24"/>
              </w:rPr>
              <w:t>164</w:t>
            </w:r>
            <w:r>
              <w:rPr>
                <w:rFonts w:cs="Times New Roman"/>
                <w:szCs w:val="24"/>
              </w:rPr>
              <w:br/>
              <w:t>5,4%</w:t>
            </w:r>
          </w:p>
        </w:tc>
        <w:tc>
          <w:tcPr>
            <w:tcW w:w="2266" w:type="dxa"/>
          </w:tcPr>
          <w:p w:rsidR="00CE317F" w:rsidRDefault="00CE317F" w:rsidP="008A3D36">
            <w:pPr>
              <w:rPr>
                <w:rFonts w:cs="Times New Roman"/>
                <w:szCs w:val="24"/>
              </w:rPr>
            </w:pPr>
            <w:r>
              <w:rPr>
                <w:rFonts w:cs="Times New Roman"/>
                <w:szCs w:val="24"/>
              </w:rPr>
              <w:t>26</w:t>
            </w:r>
            <w:r>
              <w:rPr>
                <w:rFonts w:cs="Times New Roman"/>
                <w:szCs w:val="24"/>
              </w:rPr>
              <w:br/>
              <w:t>0,9%</w:t>
            </w:r>
          </w:p>
        </w:tc>
        <w:tc>
          <w:tcPr>
            <w:tcW w:w="2266" w:type="dxa"/>
          </w:tcPr>
          <w:p w:rsidR="008A3D36" w:rsidRDefault="00CE317F" w:rsidP="008A3D36">
            <w:pPr>
              <w:rPr>
                <w:rFonts w:cs="Times New Roman"/>
                <w:szCs w:val="24"/>
              </w:rPr>
            </w:pPr>
            <w:r>
              <w:rPr>
                <w:rFonts w:cs="Times New Roman"/>
                <w:szCs w:val="24"/>
              </w:rPr>
              <w:t>190</w:t>
            </w:r>
            <w:r>
              <w:rPr>
                <w:rFonts w:cs="Times New Roman"/>
                <w:szCs w:val="24"/>
              </w:rPr>
              <w:br/>
              <w:t>6,3%</w:t>
            </w:r>
          </w:p>
        </w:tc>
      </w:tr>
      <w:tr w:rsidR="008A3D36" w:rsidTr="008A3D36">
        <w:tc>
          <w:tcPr>
            <w:tcW w:w="2265" w:type="dxa"/>
          </w:tcPr>
          <w:p w:rsidR="008A3D36" w:rsidRDefault="00B9016E" w:rsidP="008A3D36">
            <w:pPr>
              <w:rPr>
                <w:rFonts w:cs="Times New Roman"/>
                <w:szCs w:val="24"/>
              </w:rPr>
            </w:pPr>
            <w:r>
              <w:rPr>
                <w:rFonts w:cs="Times New Roman"/>
                <w:szCs w:val="24"/>
              </w:rPr>
              <w:t>Skupaj</w:t>
            </w:r>
            <w:r w:rsidR="00CE317F">
              <w:rPr>
                <w:rFonts w:cs="Times New Roman"/>
                <w:szCs w:val="24"/>
              </w:rPr>
              <w:br/>
              <w:t>Delež v %</w:t>
            </w:r>
          </w:p>
        </w:tc>
        <w:tc>
          <w:tcPr>
            <w:tcW w:w="2265" w:type="dxa"/>
          </w:tcPr>
          <w:p w:rsidR="008A3D36" w:rsidRDefault="00CE317F" w:rsidP="008A3D36">
            <w:pPr>
              <w:rPr>
                <w:rFonts w:cs="Times New Roman"/>
                <w:szCs w:val="24"/>
              </w:rPr>
            </w:pPr>
            <w:r>
              <w:rPr>
                <w:rFonts w:cs="Times New Roman"/>
                <w:szCs w:val="24"/>
              </w:rPr>
              <w:t>2443</w:t>
            </w:r>
            <w:r>
              <w:rPr>
                <w:rFonts w:cs="Times New Roman"/>
                <w:szCs w:val="24"/>
              </w:rPr>
              <w:br/>
              <w:t>80,9%</w:t>
            </w:r>
          </w:p>
        </w:tc>
        <w:tc>
          <w:tcPr>
            <w:tcW w:w="2266" w:type="dxa"/>
          </w:tcPr>
          <w:p w:rsidR="008A3D36" w:rsidRDefault="00CE317F" w:rsidP="008A3D36">
            <w:pPr>
              <w:rPr>
                <w:rFonts w:cs="Times New Roman"/>
                <w:szCs w:val="24"/>
              </w:rPr>
            </w:pPr>
            <w:r>
              <w:rPr>
                <w:rFonts w:cs="Times New Roman"/>
                <w:szCs w:val="24"/>
              </w:rPr>
              <w:t>577</w:t>
            </w:r>
            <w:r>
              <w:rPr>
                <w:rFonts w:cs="Times New Roman"/>
                <w:szCs w:val="24"/>
              </w:rPr>
              <w:br/>
              <w:t>19,1%</w:t>
            </w:r>
          </w:p>
        </w:tc>
        <w:tc>
          <w:tcPr>
            <w:tcW w:w="2266" w:type="dxa"/>
          </w:tcPr>
          <w:p w:rsidR="008A3D36" w:rsidRDefault="00CE317F" w:rsidP="008A3D36">
            <w:pPr>
              <w:rPr>
                <w:rFonts w:cs="Times New Roman"/>
                <w:szCs w:val="24"/>
              </w:rPr>
            </w:pPr>
            <w:r>
              <w:rPr>
                <w:rFonts w:cs="Times New Roman"/>
                <w:szCs w:val="24"/>
              </w:rPr>
              <w:t>3020</w:t>
            </w:r>
            <w:r>
              <w:rPr>
                <w:rFonts w:cs="Times New Roman"/>
                <w:szCs w:val="24"/>
              </w:rPr>
              <w:br/>
              <w:t>100%</w:t>
            </w:r>
          </w:p>
        </w:tc>
      </w:tr>
    </w:tbl>
    <w:p w:rsidR="009A3512" w:rsidRDefault="00B9016E" w:rsidP="008A3D36">
      <w:pPr>
        <w:rPr>
          <w:rFonts w:cs="Times New Roman"/>
          <w:sz w:val="20"/>
          <w:szCs w:val="20"/>
        </w:rPr>
      </w:pPr>
      <w:r>
        <w:rPr>
          <w:rFonts w:cs="Times New Roman"/>
          <w:szCs w:val="24"/>
        </w:rPr>
        <w:br/>
      </w:r>
      <w:r w:rsidRPr="00B9016E">
        <w:rPr>
          <w:rFonts w:cs="Times New Roman"/>
          <w:sz w:val="20"/>
          <w:szCs w:val="20"/>
        </w:rPr>
        <w:t xml:space="preserve">Tabela: </w:t>
      </w:r>
      <w:r w:rsidR="009424D4">
        <w:rPr>
          <w:rFonts w:cs="Times New Roman"/>
          <w:sz w:val="20"/>
          <w:szCs w:val="20"/>
        </w:rPr>
        <w:t>Rezultati raziskave o deležih spola za vsako zdravilo.</w:t>
      </w:r>
    </w:p>
    <w:p w:rsidR="005F79C4" w:rsidRDefault="005F79C4" w:rsidP="008A3D36">
      <w:pPr>
        <w:rPr>
          <w:rFonts w:cs="Times New Roman"/>
          <w:szCs w:val="24"/>
        </w:rPr>
      </w:pPr>
    </w:p>
    <w:p w:rsidR="005F79C4" w:rsidRDefault="005F79C4" w:rsidP="008A3D36">
      <w:pPr>
        <w:rPr>
          <w:rFonts w:cs="Times New Roman"/>
          <w:b/>
          <w:szCs w:val="24"/>
        </w:rPr>
      </w:pPr>
      <w:r w:rsidRPr="005F79C4">
        <w:rPr>
          <w:rFonts w:cs="Times New Roman"/>
          <w:b/>
          <w:szCs w:val="24"/>
        </w:rPr>
        <w:t>Nato smo izrisali še tortne grafikone:</w:t>
      </w:r>
    </w:p>
    <w:p w:rsidR="005F79C4" w:rsidRDefault="005F79C4" w:rsidP="008A3D36">
      <w:pPr>
        <w:rPr>
          <w:rFonts w:cs="Times New Roman"/>
          <w:b/>
          <w:szCs w:val="24"/>
        </w:rPr>
      </w:pPr>
    </w:p>
    <w:p w:rsidR="005F79C4" w:rsidRPr="005F79C4" w:rsidRDefault="005F79C4" w:rsidP="008A3D36">
      <w:pPr>
        <w:rPr>
          <w:rFonts w:cs="Times New Roman"/>
          <w:sz w:val="20"/>
          <w:szCs w:val="20"/>
        </w:rPr>
      </w:pPr>
      <w:r>
        <w:rPr>
          <w:rFonts w:cs="Times New Roman"/>
          <w:noProof/>
          <w:szCs w:val="24"/>
          <w:lang w:eastAsia="sl-SI"/>
        </w:rPr>
        <w:drawing>
          <wp:inline distT="0" distB="0" distL="0" distR="0" wp14:anchorId="6EBFFEDA" wp14:editId="56A0D79F">
            <wp:extent cx="2781300" cy="2226814"/>
            <wp:effectExtent l="0" t="0" r="0"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799" cy="2231217"/>
                    </a:xfrm>
                    <a:prstGeom prst="rect">
                      <a:avLst/>
                    </a:prstGeom>
                    <a:noFill/>
                    <a:ln>
                      <a:noFill/>
                    </a:ln>
                  </pic:spPr>
                </pic:pic>
              </a:graphicData>
            </a:graphic>
          </wp:inline>
        </w:drawing>
      </w:r>
      <w:r>
        <w:rPr>
          <w:rFonts w:cs="Times New Roman"/>
          <w:b/>
          <w:szCs w:val="24"/>
        </w:rPr>
        <w:br/>
      </w:r>
      <w:r w:rsidRPr="005F79C4">
        <w:rPr>
          <w:rFonts w:cs="Times New Roman"/>
          <w:sz w:val="20"/>
          <w:szCs w:val="20"/>
        </w:rPr>
        <w:t>Slika: Tortni grafikon deležev glede na tip zdravila pacientov</w:t>
      </w:r>
    </w:p>
    <w:p w:rsidR="005F79C4" w:rsidRDefault="005F79C4" w:rsidP="005F79C4">
      <w:pPr>
        <w:autoSpaceDE w:val="0"/>
        <w:autoSpaceDN w:val="0"/>
        <w:adjustRightInd w:val="0"/>
        <w:spacing w:after="0" w:line="240" w:lineRule="auto"/>
        <w:rPr>
          <w:rFonts w:cs="Times New Roman"/>
          <w:szCs w:val="24"/>
        </w:rPr>
      </w:pPr>
    </w:p>
    <w:p w:rsidR="005F79C4" w:rsidRDefault="005F79C4" w:rsidP="005F79C4">
      <w:pPr>
        <w:autoSpaceDE w:val="0"/>
        <w:autoSpaceDN w:val="0"/>
        <w:adjustRightInd w:val="0"/>
        <w:spacing w:after="0" w:line="240" w:lineRule="auto"/>
        <w:rPr>
          <w:rFonts w:cs="Times New Roman"/>
          <w:szCs w:val="24"/>
        </w:rPr>
      </w:pPr>
    </w:p>
    <w:p w:rsidR="005F79C4" w:rsidRPr="005F79C4" w:rsidRDefault="005F79C4" w:rsidP="005F79C4">
      <w:pPr>
        <w:autoSpaceDE w:val="0"/>
        <w:autoSpaceDN w:val="0"/>
        <w:adjustRightInd w:val="0"/>
        <w:spacing w:after="0" w:line="240" w:lineRule="auto"/>
        <w:rPr>
          <w:rFonts w:cs="Times New Roman"/>
          <w:sz w:val="20"/>
          <w:szCs w:val="20"/>
        </w:rPr>
      </w:pPr>
      <w:r>
        <w:rPr>
          <w:rFonts w:cs="Times New Roman"/>
          <w:noProof/>
          <w:szCs w:val="24"/>
          <w:lang w:eastAsia="sl-SI"/>
        </w:rPr>
        <w:lastRenderedPageBreak/>
        <w:drawing>
          <wp:inline distT="0" distB="0" distL="0" distR="0">
            <wp:extent cx="2828925" cy="2264945"/>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681" cy="2277560"/>
                    </a:xfrm>
                    <a:prstGeom prst="rect">
                      <a:avLst/>
                    </a:prstGeom>
                    <a:noFill/>
                    <a:ln>
                      <a:noFill/>
                    </a:ln>
                  </pic:spPr>
                </pic:pic>
              </a:graphicData>
            </a:graphic>
          </wp:inline>
        </w:drawing>
      </w:r>
      <w:r>
        <w:rPr>
          <w:rFonts w:cs="Times New Roman"/>
          <w:szCs w:val="24"/>
        </w:rPr>
        <w:br/>
      </w:r>
      <w:r w:rsidRPr="005F79C4">
        <w:rPr>
          <w:rFonts w:cs="Times New Roman"/>
          <w:sz w:val="20"/>
          <w:szCs w:val="20"/>
        </w:rPr>
        <w:t>Slika: Tortni grafikon deležev glede na spol pacientov</w:t>
      </w:r>
    </w:p>
    <w:p w:rsidR="005F79C4" w:rsidRDefault="005F79C4" w:rsidP="005F79C4">
      <w:pPr>
        <w:autoSpaceDE w:val="0"/>
        <w:autoSpaceDN w:val="0"/>
        <w:adjustRightInd w:val="0"/>
        <w:spacing w:after="0" w:line="240" w:lineRule="auto"/>
        <w:rPr>
          <w:rFonts w:cs="Times New Roman"/>
          <w:szCs w:val="24"/>
        </w:rPr>
      </w:pPr>
    </w:p>
    <w:p w:rsidR="005F79C4" w:rsidRDefault="005F79C4" w:rsidP="005F79C4">
      <w:pPr>
        <w:autoSpaceDE w:val="0"/>
        <w:autoSpaceDN w:val="0"/>
        <w:adjustRightInd w:val="0"/>
        <w:spacing w:after="0" w:line="240" w:lineRule="auto"/>
        <w:rPr>
          <w:rFonts w:cs="Times New Roman"/>
          <w:szCs w:val="24"/>
        </w:rPr>
      </w:pPr>
    </w:p>
    <w:p w:rsidR="005F79C4" w:rsidRDefault="005F79C4" w:rsidP="005F79C4">
      <w:pPr>
        <w:autoSpaceDE w:val="0"/>
        <w:autoSpaceDN w:val="0"/>
        <w:adjustRightInd w:val="0"/>
        <w:spacing w:after="0" w:line="240" w:lineRule="auto"/>
        <w:rPr>
          <w:rFonts w:cs="Times New Roman"/>
          <w:szCs w:val="24"/>
        </w:rPr>
      </w:pPr>
    </w:p>
    <w:p w:rsidR="005F79C4" w:rsidRDefault="005F79C4" w:rsidP="005F79C4">
      <w:pPr>
        <w:autoSpaceDE w:val="0"/>
        <w:autoSpaceDN w:val="0"/>
        <w:adjustRightInd w:val="0"/>
        <w:spacing w:after="0" w:line="400" w:lineRule="atLeast"/>
        <w:rPr>
          <w:rFonts w:cs="Times New Roman"/>
          <w:szCs w:val="24"/>
        </w:rPr>
      </w:pPr>
    </w:p>
    <w:p w:rsidR="005F79C4" w:rsidRPr="005F79C4" w:rsidRDefault="005F79C4" w:rsidP="005F79C4">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extent cx="4602237" cy="4680000"/>
            <wp:effectExtent l="0" t="0" r="825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8459" t="-3414" r="12675" b="-3414"/>
                    <a:stretch/>
                  </pic:blipFill>
                  <pic:spPr bwMode="auto">
                    <a:xfrm>
                      <a:off x="0" y="0"/>
                      <a:ext cx="4689586" cy="476882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 w:val="20"/>
          <w:szCs w:val="20"/>
        </w:rPr>
        <w:t xml:space="preserve">                           </w:t>
      </w:r>
      <w:r w:rsidRPr="005F79C4">
        <w:rPr>
          <w:rFonts w:cs="Times New Roman"/>
          <w:sz w:val="20"/>
          <w:szCs w:val="20"/>
        </w:rPr>
        <w:t xml:space="preserve">Slika: Tortni grafikoni </w:t>
      </w:r>
      <w:r w:rsidRPr="005F79C4">
        <w:rPr>
          <w:sz w:val="20"/>
          <w:szCs w:val="20"/>
        </w:rPr>
        <w:t>za deleže glede na spol pacientov ob vsakem tipu zdravil.</w:t>
      </w:r>
    </w:p>
    <w:p w:rsidR="005F79C4" w:rsidRDefault="005F79C4" w:rsidP="005F79C4">
      <w:pPr>
        <w:autoSpaceDE w:val="0"/>
        <w:autoSpaceDN w:val="0"/>
        <w:adjustRightInd w:val="0"/>
        <w:spacing w:after="0" w:line="400" w:lineRule="atLeast"/>
        <w:rPr>
          <w:rFonts w:cs="Times New Roman"/>
          <w:szCs w:val="24"/>
        </w:rPr>
      </w:pPr>
    </w:p>
    <w:p w:rsidR="005F79C4" w:rsidRDefault="005F79C4" w:rsidP="005F79C4">
      <w:pPr>
        <w:autoSpaceDE w:val="0"/>
        <w:autoSpaceDN w:val="0"/>
        <w:adjustRightInd w:val="0"/>
        <w:spacing w:after="0" w:line="400" w:lineRule="atLeast"/>
        <w:rPr>
          <w:rFonts w:cs="Times New Roman"/>
          <w:szCs w:val="24"/>
        </w:rPr>
      </w:pPr>
    </w:p>
    <w:p w:rsidR="008A3D36" w:rsidRDefault="008A3D36" w:rsidP="00FE73F0">
      <w:pPr>
        <w:jc w:val="center"/>
        <w:rPr>
          <w:rFonts w:cs="Times New Roman"/>
          <w:szCs w:val="24"/>
        </w:rPr>
      </w:pPr>
    </w:p>
    <w:p w:rsidR="00DB5D02" w:rsidRDefault="00DB5D02" w:rsidP="00DB5D02">
      <w:pPr>
        <w:autoSpaceDE w:val="0"/>
        <w:autoSpaceDN w:val="0"/>
        <w:adjustRightInd w:val="0"/>
        <w:spacing w:after="0" w:line="240" w:lineRule="auto"/>
        <w:rPr>
          <w:rFonts w:cs="Times New Roman"/>
          <w:szCs w:val="24"/>
        </w:rPr>
      </w:pPr>
      <w:r>
        <w:rPr>
          <w:rFonts w:cs="Times New Roman"/>
          <w:noProof/>
          <w:szCs w:val="24"/>
          <w:lang w:eastAsia="sl-SI"/>
        </w:rPr>
        <w:lastRenderedPageBreak/>
        <w:drawing>
          <wp:inline distT="0" distB="0" distL="0" distR="0">
            <wp:extent cx="4734912" cy="3790950"/>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7251" cy="3800829"/>
                    </a:xfrm>
                    <a:prstGeom prst="rect">
                      <a:avLst/>
                    </a:prstGeom>
                    <a:noFill/>
                    <a:ln>
                      <a:noFill/>
                    </a:ln>
                  </pic:spPr>
                </pic:pic>
              </a:graphicData>
            </a:graphic>
          </wp:inline>
        </w:drawing>
      </w:r>
    </w:p>
    <w:p w:rsidR="00DB5D02" w:rsidRPr="0030338B" w:rsidRDefault="00DB5D02" w:rsidP="00DB5D02">
      <w:pPr>
        <w:tabs>
          <w:tab w:val="left" w:pos="7695"/>
        </w:tabs>
        <w:autoSpaceDE w:val="0"/>
        <w:autoSpaceDN w:val="0"/>
        <w:adjustRightInd w:val="0"/>
        <w:spacing w:after="0" w:line="240" w:lineRule="auto"/>
        <w:rPr>
          <w:rFonts w:cs="Times New Roman"/>
          <w:sz w:val="20"/>
          <w:szCs w:val="20"/>
        </w:rPr>
      </w:pPr>
      <w:r>
        <w:rPr>
          <w:rFonts w:cs="Times New Roman"/>
          <w:szCs w:val="24"/>
        </w:rPr>
        <w:tab/>
      </w:r>
      <w:r>
        <w:rPr>
          <w:rFonts w:cs="Times New Roman"/>
          <w:szCs w:val="24"/>
        </w:rPr>
        <w:br/>
      </w:r>
      <w:r w:rsidRPr="0030338B">
        <w:rPr>
          <w:rFonts w:cs="Times New Roman"/>
          <w:sz w:val="20"/>
          <w:szCs w:val="20"/>
        </w:rPr>
        <w:t>Slika: Tortna grafikona za deleže glede na tip zdravila pri obeh spolih.</w:t>
      </w:r>
    </w:p>
    <w:p w:rsidR="00DB5D02" w:rsidRDefault="00DB5D02" w:rsidP="00DB5D02">
      <w:pPr>
        <w:autoSpaceDE w:val="0"/>
        <w:autoSpaceDN w:val="0"/>
        <w:adjustRightInd w:val="0"/>
        <w:spacing w:after="0" w:line="400" w:lineRule="atLeast"/>
        <w:rPr>
          <w:rFonts w:cs="Times New Roman"/>
          <w:szCs w:val="24"/>
        </w:rPr>
      </w:pPr>
    </w:p>
    <w:p w:rsidR="00537B43" w:rsidRDefault="00537B43" w:rsidP="00DB5D02">
      <w:pPr>
        <w:rPr>
          <w:rFonts w:cs="Times New Roman"/>
          <w:b/>
          <w:szCs w:val="24"/>
        </w:rPr>
      </w:pPr>
    </w:p>
    <w:p w:rsidR="00EA0ED5" w:rsidRPr="00EA0ED5" w:rsidRDefault="00EA0ED5" w:rsidP="00DB5D02">
      <w:pPr>
        <w:rPr>
          <w:rFonts w:cs="Times New Roman"/>
          <w:szCs w:val="24"/>
        </w:rPr>
      </w:pPr>
      <w:r w:rsidRPr="00EA0ED5">
        <w:rPr>
          <w:rFonts w:cs="Times New Roman"/>
          <w:b/>
          <w:szCs w:val="24"/>
        </w:rPr>
        <w:t>Komentar:</w:t>
      </w:r>
      <w:r>
        <w:rPr>
          <w:rFonts w:cs="Times New Roman"/>
          <w:b/>
          <w:szCs w:val="24"/>
        </w:rPr>
        <w:br/>
      </w:r>
      <w:r>
        <w:rPr>
          <w:rFonts w:cs="Times New Roman"/>
          <w:szCs w:val="24"/>
        </w:rPr>
        <w:t>V naši raziskavi je bilo obravnavanih 6 zdravil. Vseh meritev je bilo 3020, od tega 2443 žensk, kar znaša 80,9% in 577 moških, kar predstavlja delež 19,1%.</w:t>
      </w:r>
      <w:r>
        <w:rPr>
          <w:rFonts w:cs="Times New Roman"/>
          <w:szCs w:val="24"/>
        </w:rPr>
        <w:br/>
      </w:r>
      <w:r w:rsidR="00AB0D92">
        <w:rPr>
          <w:rFonts w:cs="Times New Roman"/>
          <w:szCs w:val="24"/>
        </w:rPr>
        <w:br/>
      </w:r>
      <w:r>
        <w:rPr>
          <w:rFonts w:cs="Times New Roman"/>
          <w:szCs w:val="24"/>
        </w:rPr>
        <w:t>Zdravilo Adalimumab je skupaj testiralo 1244 pacientov, kar znaša 41,2%, od tega 1004 žensk(33,2%) in 240 moških(7,9%).</w:t>
      </w:r>
      <w:r>
        <w:rPr>
          <w:rFonts w:cs="Times New Roman"/>
          <w:szCs w:val="24"/>
        </w:rPr>
        <w:br/>
        <w:t>Zdravilo Anakinra je skupaj testiralo 10 pacientov(0,3%), od tega 7 žensk(0,2%) in 3 moški(0,1%).</w:t>
      </w:r>
      <w:r>
        <w:rPr>
          <w:rFonts w:cs="Times New Roman"/>
          <w:szCs w:val="24"/>
        </w:rPr>
        <w:br/>
        <w:t>Zdravilo Etanercept je skupaj testiralo 1021 pacientov(33,8%), od tega 822 žensk(27,2%) in 199 moških(6,6%).</w:t>
      </w:r>
      <w:r>
        <w:rPr>
          <w:rFonts w:cs="Times New Roman"/>
          <w:szCs w:val="24"/>
        </w:rPr>
        <w:br/>
        <w:t>Zdravilo Infliximab je skupaj testiralo 313 pacientov(</w:t>
      </w:r>
      <w:r w:rsidR="00AB0D92">
        <w:rPr>
          <w:rFonts w:cs="Times New Roman"/>
          <w:szCs w:val="24"/>
        </w:rPr>
        <w:t>10,4%), od tega 236 žensk(7,8%) in 77 moških(2,5%)</w:t>
      </w:r>
      <w:r w:rsidR="00AB0D92">
        <w:rPr>
          <w:rFonts w:cs="Times New Roman"/>
          <w:szCs w:val="24"/>
        </w:rPr>
        <w:br/>
        <w:t>Zdravilo Rituksimab je skupaj testiralo 242 pacientov(8,0%), od tega 210 žensk(7,0%) in 32 moških(1,1&amp;).</w:t>
      </w:r>
      <w:r w:rsidR="00AB0D92">
        <w:rPr>
          <w:rFonts w:cs="Times New Roman"/>
          <w:szCs w:val="24"/>
        </w:rPr>
        <w:br/>
        <w:t>Zdravilo Tocikizumab je skupaj testiralo 190 pacientov(6,3%), od tega 164 žensk(5,4%) in 26 moških(0,9%)</w:t>
      </w:r>
    </w:p>
    <w:p w:rsidR="008A3D36" w:rsidRDefault="008A3D36" w:rsidP="00FE73F0">
      <w:pPr>
        <w:jc w:val="center"/>
        <w:rPr>
          <w:rFonts w:cs="Times New Roman"/>
          <w:szCs w:val="24"/>
        </w:rPr>
      </w:pPr>
    </w:p>
    <w:p w:rsidR="008A3D36" w:rsidRDefault="008A3D36" w:rsidP="00FE73F0">
      <w:pPr>
        <w:jc w:val="center"/>
        <w:rPr>
          <w:rFonts w:cs="Times New Roman"/>
          <w:szCs w:val="24"/>
        </w:rPr>
      </w:pPr>
    </w:p>
    <w:p w:rsidR="0060552D" w:rsidRDefault="009A3512">
      <w:pPr>
        <w:rPr>
          <w:rFonts w:cs="Times New Roman"/>
          <w:b/>
          <w:i/>
          <w:sz w:val="28"/>
          <w:szCs w:val="32"/>
        </w:rPr>
      </w:pPr>
      <w:r>
        <w:rPr>
          <w:rFonts w:cs="Times New Roman"/>
          <w:b/>
          <w:i/>
          <w:sz w:val="28"/>
          <w:szCs w:val="32"/>
        </w:rPr>
        <w:lastRenderedPageBreak/>
        <w:t>VAJA 7: Naključne spremenljivke in porazdelitve</w:t>
      </w:r>
    </w:p>
    <w:p w:rsidR="002C5D23" w:rsidRPr="0060552D" w:rsidRDefault="00DA67C5">
      <w:pPr>
        <w:rPr>
          <w:rFonts w:cs="Times New Roman"/>
          <w:b/>
          <w:i/>
          <w:sz w:val="28"/>
          <w:szCs w:val="32"/>
        </w:rPr>
      </w:pPr>
      <w:r>
        <w:rPr>
          <w:rFonts w:cs="Times New Roman"/>
          <w:szCs w:val="32"/>
        </w:rPr>
        <w:t>V programu SPSS smo morali generirati 3 vzorce s po 80 naključnih števil</w:t>
      </w:r>
      <w:r w:rsidR="00832AF8">
        <w:rPr>
          <w:rFonts w:cs="Times New Roman"/>
          <w:szCs w:val="32"/>
        </w:rPr>
        <w:t xml:space="preserve"> oz.meritev</w:t>
      </w:r>
      <w:r>
        <w:rPr>
          <w:rFonts w:cs="Times New Roman"/>
          <w:szCs w:val="32"/>
        </w:rPr>
        <w:t>:</w:t>
      </w:r>
      <w:r>
        <w:rPr>
          <w:rFonts w:cs="Times New Roman"/>
          <w:szCs w:val="32"/>
        </w:rPr>
        <w:br/>
        <w:t xml:space="preserve">Prvi vzorec je bil po enakomerni porazdelitvi na intervalu od 3 do 22. </w:t>
      </w:r>
      <w:r>
        <w:rPr>
          <w:rFonts w:cs="Times New Roman"/>
          <w:szCs w:val="32"/>
        </w:rPr>
        <w:br/>
        <w:t>Drugi vzorec je bil po normalni porazdelitvi, s povprečjem 7 in standardnim odklonom 1,2.</w:t>
      </w:r>
      <w:r>
        <w:rPr>
          <w:rFonts w:cs="Times New Roman"/>
          <w:szCs w:val="32"/>
        </w:rPr>
        <w:br/>
        <w:t xml:space="preserve">Tretji pa po Poissonovi porazdelitvi, ki je imela povprečje 7. </w:t>
      </w:r>
    </w:p>
    <w:p w:rsidR="002C5D23" w:rsidRDefault="00EB455B">
      <w:pPr>
        <w:rPr>
          <w:rFonts w:cs="Times New Roman"/>
          <w:szCs w:val="32"/>
        </w:rPr>
      </w:pPr>
      <w:r>
        <w:rPr>
          <w:rFonts w:cs="Times New Roman"/>
          <w:szCs w:val="32"/>
        </w:rPr>
        <w:br/>
      </w:r>
      <w:r w:rsidR="002C5D23">
        <w:rPr>
          <w:rFonts w:cs="Times New Roman"/>
          <w:szCs w:val="32"/>
        </w:rPr>
        <w:t>Nato smo izrisali histograme vseh treh vzorcev oz. porazdelitev:</w:t>
      </w:r>
    </w:p>
    <w:p w:rsidR="00521501" w:rsidRDefault="00521501">
      <w:pPr>
        <w:rPr>
          <w:rFonts w:cs="Times New Roman"/>
          <w:szCs w:val="32"/>
        </w:rPr>
      </w:pPr>
    </w:p>
    <w:p w:rsidR="002C5D23" w:rsidRDefault="002C5D23" w:rsidP="002C5D23">
      <w:pPr>
        <w:rPr>
          <w:rFonts w:cs="Times New Roman"/>
          <w:sz w:val="20"/>
          <w:szCs w:val="20"/>
        </w:rPr>
      </w:pPr>
      <w:r w:rsidRPr="002C5D23">
        <w:rPr>
          <w:rFonts w:ascii="Arial" w:hAnsi="Arial" w:cs="Arial"/>
          <w:noProof/>
          <w:sz w:val="32"/>
          <w:szCs w:val="32"/>
          <w:lang w:eastAsia="sl-SI"/>
        </w:rPr>
        <w:drawing>
          <wp:inline distT="0" distB="0" distL="0" distR="0">
            <wp:extent cx="2474527" cy="198120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466" cy="2013177"/>
                    </a:xfrm>
                    <a:prstGeom prst="rect">
                      <a:avLst/>
                    </a:prstGeom>
                    <a:noFill/>
                    <a:ln>
                      <a:noFill/>
                    </a:ln>
                  </pic:spPr>
                </pic:pic>
              </a:graphicData>
            </a:graphic>
          </wp:inline>
        </w:drawing>
      </w:r>
      <w:r>
        <w:rPr>
          <w:rFonts w:ascii="Arial" w:hAnsi="Arial" w:cs="Arial"/>
          <w:sz w:val="32"/>
          <w:szCs w:val="32"/>
        </w:rPr>
        <w:br/>
      </w:r>
      <w:r>
        <w:rPr>
          <w:rFonts w:cs="Times New Roman"/>
          <w:sz w:val="20"/>
          <w:szCs w:val="20"/>
        </w:rPr>
        <w:t>Slika: Histogram enakomerne</w:t>
      </w:r>
      <w:r w:rsidRPr="002C5D23">
        <w:rPr>
          <w:rFonts w:cs="Times New Roman"/>
          <w:sz w:val="20"/>
          <w:szCs w:val="20"/>
        </w:rPr>
        <w:t xml:space="preserve"> porazdelitve (vzorec 1)</w:t>
      </w:r>
    </w:p>
    <w:p w:rsidR="00521501" w:rsidRPr="00521501" w:rsidRDefault="00521501" w:rsidP="002C5D23">
      <w:pPr>
        <w:rPr>
          <w:rFonts w:cs="Times New Roman"/>
          <w:szCs w:val="24"/>
        </w:rPr>
      </w:pPr>
      <w:r>
        <w:rPr>
          <w:rFonts w:cs="Times New Roman"/>
          <w:szCs w:val="24"/>
        </w:rPr>
        <w:t>Vidimo, da histogram ni normalno porazdeljen, saj ni v obliki Gaussove krivulje, ampak gre za enakomerno porazdelitev.</w:t>
      </w:r>
    </w:p>
    <w:p w:rsidR="002C5D23" w:rsidRDefault="002C5D23" w:rsidP="002C5D23">
      <w:pPr>
        <w:rPr>
          <w:rFonts w:cs="Times New Roman"/>
          <w:sz w:val="20"/>
          <w:szCs w:val="20"/>
        </w:rPr>
      </w:pPr>
    </w:p>
    <w:p w:rsidR="00521501" w:rsidRDefault="00521501" w:rsidP="002C5D23">
      <w:pPr>
        <w:rPr>
          <w:rFonts w:cs="Times New Roman"/>
          <w:sz w:val="20"/>
          <w:szCs w:val="20"/>
        </w:rPr>
      </w:pPr>
    </w:p>
    <w:p w:rsidR="00521501" w:rsidRDefault="00521501" w:rsidP="002C5D23">
      <w:pPr>
        <w:rPr>
          <w:rFonts w:cs="Times New Roman"/>
          <w:sz w:val="20"/>
          <w:szCs w:val="20"/>
        </w:rPr>
      </w:pPr>
    </w:p>
    <w:p w:rsidR="002C5D23" w:rsidRDefault="002C5D23" w:rsidP="002C5D23">
      <w:pPr>
        <w:rPr>
          <w:rFonts w:cs="Times New Roman"/>
          <w:sz w:val="20"/>
          <w:szCs w:val="20"/>
        </w:rPr>
      </w:pPr>
      <w:r w:rsidRPr="002C5D23">
        <w:rPr>
          <w:rFonts w:cs="Times New Roman"/>
          <w:noProof/>
          <w:sz w:val="20"/>
          <w:szCs w:val="20"/>
          <w:lang w:eastAsia="sl-SI"/>
        </w:rPr>
        <w:drawing>
          <wp:inline distT="0" distB="0" distL="0" distR="0">
            <wp:extent cx="2476227" cy="1982561"/>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9708" cy="2009367"/>
                    </a:xfrm>
                    <a:prstGeom prst="rect">
                      <a:avLst/>
                    </a:prstGeom>
                    <a:noFill/>
                    <a:ln>
                      <a:noFill/>
                    </a:ln>
                  </pic:spPr>
                </pic:pic>
              </a:graphicData>
            </a:graphic>
          </wp:inline>
        </w:drawing>
      </w:r>
      <w:r>
        <w:rPr>
          <w:rFonts w:cs="Times New Roman"/>
          <w:sz w:val="20"/>
          <w:szCs w:val="20"/>
        </w:rPr>
        <w:br/>
        <w:t>Slika: Histogram normalne porazdelitve (vzorec 2)</w:t>
      </w:r>
    </w:p>
    <w:p w:rsidR="00521501" w:rsidRPr="00521501" w:rsidRDefault="00521501" w:rsidP="002C5D23">
      <w:pPr>
        <w:rPr>
          <w:rFonts w:cs="Times New Roman"/>
          <w:szCs w:val="24"/>
        </w:rPr>
      </w:pPr>
      <w:r>
        <w:rPr>
          <w:rFonts w:cs="Times New Roman"/>
          <w:szCs w:val="24"/>
        </w:rPr>
        <w:t>Vidimo, da gre res za normalno porazdelitev podatkov, saj je krivulja v obliki Gaussove krivulje.</w:t>
      </w:r>
    </w:p>
    <w:p w:rsidR="002C5D23" w:rsidRDefault="002C5D23" w:rsidP="002C5D23">
      <w:pPr>
        <w:rPr>
          <w:rFonts w:cs="Times New Roman"/>
          <w:sz w:val="20"/>
          <w:szCs w:val="20"/>
        </w:rPr>
      </w:pPr>
      <w:r w:rsidRPr="002C5D23">
        <w:rPr>
          <w:rFonts w:cs="Times New Roman"/>
          <w:noProof/>
          <w:sz w:val="20"/>
          <w:szCs w:val="20"/>
          <w:lang w:eastAsia="sl-SI"/>
        </w:rPr>
        <w:lastRenderedPageBreak/>
        <w:drawing>
          <wp:inline distT="0" distB="0" distL="0" distR="0">
            <wp:extent cx="2619375" cy="2097171"/>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5053" cy="2101717"/>
                    </a:xfrm>
                    <a:prstGeom prst="rect">
                      <a:avLst/>
                    </a:prstGeom>
                    <a:noFill/>
                    <a:ln>
                      <a:noFill/>
                    </a:ln>
                  </pic:spPr>
                </pic:pic>
              </a:graphicData>
            </a:graphic>
          </wp:inline>
        </w:drawing>
      </w:r>
      <w:r>
        <w:rPr>
          <w:rFonts w:cs="Times New Roman"/>
          <w:sz w:val="20"/>
          <w:szCs w:val="20"/>
        </w:rPr>
        <w:br/>
        <w:t>Slika: Histogram Poissonove porazdelitve (vzorec 3)</w:t>
      </w:r>
    </w:p>
    <w:p w:rsidR="00521501" w:rsidRPr="00521501" w:rsidRDefault="00521501" w:rsidP="002C5D23">
      <w:pPr>
        <w:rPr>
          <w:rFonts w:cs="Times New Roman"/>
          <w:szCs w:val="20"/>
        </w:rPr>
      </w:pPr>
      <w:r w:rsidRPr="00521501">
        <w:rPr>
          <w:rFonts w:cs="Times New Roman"/>
          <w:szCs w:val="20"/>
        </w:rPr>
        <w:t>Vidimo, da histogram ni v obliki Gaussove krivulje, zato ne gre za normalno porazdelitev. Porazdelitev je Poissonova.</w:t>
      </w:r>
    </w:p>
    <w:p w:rsidR="00EB455B" w:rsidRDefault="00EB455B" w:rsidP="002C5D23">
      <w:pPr>
        <w:rPr>
          <w:rFonts w:cs="Times New Roman"/>
          <w:szCs w:val="24"/>
        </w:rPr>
      </w:pPr>
      <w:r>
        <w:rPr>
          <w:rFonts w:cs="Times New Roman"/>
          <w:szCs w:val="24"/>
        </w:rPr>
        <w:br/>
      </w:r>
      <w:r w:rsidR="000D4241" w:rsidRPr="000D4241">
        <w:rPr>
          <w:rFonts w:cs="Times New Roman"/>
          <w:szCs w:val="24"/>
        </w:rPr>
        <w:t xml:space="preserve">Nato smo izračunali še povprečje in varianco </w:t>
      </w:r>
      <w:r w:rsidR="000D4241">
        <w:rPr>
          <w:rFonts w:cs="Times New Roman"/>
          <w:szCs w:val="24"/>
        </w:rPr>
        <w:t xml:space="preserve">za vsako porazdelitev: </w:t>
      </w:r>
    </w:p>
    <w:tbl>
      <w:tblPr>
        <w:tblStyle w:val="TableGrid"/>
        <w:tblW w:w="0" w:type="auto"/>
        <w:tblLook w:val="04A0" w:firstRow="1" w:lastRow="0" w:firstColumn="1" w:lastColumn="0" w:noHBand="0" w:noVBand="1"/>
      </w:tblPr>
      <w:tblGrid>
        <w:gridCol w:w="3020"/>
        <w:gridCol w:w="3021"/>
        <w:gridCol w:w="3021"/>
      </w:tblGrid>
      <w:tr w:rsidR="000D4241" w:rsidTr="000D4241">
        <w:tc>
          <w:tcPr>
            <w:tcW w:w="3020" w:type="dxa"/>
          </w:tcPr>
          <w:p w:rsidR="000D4241" w:rsidRDefault="000D4241" w:rsidP="002C5D23">
            <w:pPr>
              <w:rPr>
                <w:rFonts w:cs="Times New Roman"/>
                <w:sz w:val="28"/>
                <w:szCs w:val="28"/>
              </w:rPr>
            </w:pPr>
          </w:p>
        </w:tc>
        <w:tc>
          <w:tcPr>
            <w:tcW w:w="3021" w:type="dxa"/>
          </w:tcPr>
          <w:p w:rsidR="000D4241" w:rsidRPr="000D4241" w:rsidRDefault="000D4241" w:rsidP="000D4241">
            <w:pPr>
              <w:jc w:val="center"/>
              <w:rPr>
                <w:rFonts w:cs="Times New Roman"/>
                <w:szCs w:val="24"/>
              </w:rPr>
            </w:pPr>
            <w:r w:rsidRPr="000D4241">
              <w:rPr>
                <w:rFonts w:cs="Times New Roman"/>
                <w:szCs w:val="24"/>
              </w:rPr>
              <w:t>povprečje</w:t>
            </w:r>
          </w:p>
        </w:tc>
        <w:tc>
          <w:tcPr>
            <w:tcW w:w="3021" w:type="dxa"/>
          </w:tcPr>
          <w:p w:rsidR="000D4241" w:rsidRPr="000D4241" w:rsidRDefault="000D4241" w:rsidP="000D4241">
            <w:pPr>
              <w:jc w:val="center"/>
              <w:rPr>
                <w:rFonts w:cs="Times New Roman"/>
                <w:szCs w:val="24"/>
              </w:rPr>
            </w:pPr>
            <w:r w:rsidRPr="000D4241">
              <w:rPr>
                <w:rFonts w:cs="Times New Roman"/>
                <w:szCs w:val="24"/>
              </w:rPr>
              <w:t>varianca</w:t>
            </w:r>
          </w:p>
        </w:tc>
      </w:tr>
      <w:tr w:rsidR="000D4241" w:rsidTr="000D4241">
        <w:tc>
          <w:tcPr>
            <w:tcW w:w="3020" w:type="dxa"/>
          </w:tcPr>
          <w:p w:rsidR="000D4241" w:rsidRPr="000D4241" w:rsidRDefault="000D4241" w:rsidP="002C5D23">
            <w:pPr>
              <w:rPr>
                <w:rFonts w:cs="Times New Roman"/>
                <w:szCs w:val="24"/>
              </w:rPr>
            </w:pPr>
            <w:r w:rsidRPr="000D4241">
              <w:rPr>
                <w:rFonts w:cs="Times New Roman"/>
                <w:szCs w:val="24"/>
              </w:rPr>
              <w:t>enakomerna porazdelitev</w:t>
            </w:r>
          </w:p>
        </w:tc>
        <w:tc>
          <w:tcPr>
            <w:tcW w:w="3021" w:type="dxa"/>
          </w:tcPr>
          <w:p w:rsidR="000D4241" w:rsidRPr="000D4241" w:rsidRDefault="000D4241" w:rsidP="00EB455B">
            <w:pPr>
              <w:jc w:val="center"/>
              <w:rPr>
                <w:rFonts w:cs="Times New Roman"/>
                <w:szCs w:val="28"/>
              </w:rPr>
            </w:pPr>
            <w:r>
              <w:rPr>
                <w:rFonts w:cs="Times New Roman"/>
                <w:szCs w:val="28"/>
              </w:rPr>
              <w:t>11,19</w:t>
            </w:r>
          </w:p>
        </w:tc>
        <w:tc>
          <w:tcPr>
            <w:tcW w:w="3021" w:type="dxa"/>
          </w:tcPr>
          <w:p w:rsidR="000D4241" w:rsidRPr="000D4241" w:rsidRDefault="00CE442B" w:rsidP="00CE442B">
            <w:pPr>
              <w:jc w:val="center"/>
              <w:rPr>
                <w:rFonts w:cs="Times New Roman"/>
                <w:szCs w:val="28"/>
              </w:rPr>
            </w:pPr>
            <w:r>
              <w:rPr>
                <w:rFonts w:cs="Times New Roman"/>
                <w:szCs w:val="28"/>
              </w:rPr>
              <w:t>27,72</w:t>
            </w:r>
          </w:p>
        </w:tc>
      </w:tr>
      <w:tr w:rsidR="000D4241" w:rsidTr="000D4241">
        <w:tc>
          <w:tcPr>
            <w:tcW w:w="3020" w:type="dxa"/>
          </w:tcPr>
          <w:p w:rsidR="000D4241" w:rsidRPr="000D4241" w:rsidRDefault="000D4241" w:rsidP="002C5D23">
            <w:pPr>
              <w:rPr>
                <w:rFonts w:cs="Times New Roman"/>
                <w:szCs w:val="24"/>
              </w:rPr>
            </w:pPr>
            <w:r w:rsidRPr="000D4241">
              <w:rPr>
                <w:rFonts w:cs="Times New Roman"/>
                <w:szCs w:val="24"/>
              </w:rPr>
              <w:t>normalna porazdelitev</w:t>
            </w:r>
          </w:p>
        </w:tc>
        <w:tc>
          <w:tcPr>
            <w:tcW w:w="3021" w:type="dxa"/>
          </w:tcPr>
          <w:p w:rsidR="000D4241" w:rsidRPr="000D4241" w:rsidRDefault="000D4241" w:rsidP="00EB455B">
            <w:pPr>
              <w:jc w:val="center"/>
              <w:rPr>
                <w:rFonts w:cs="Times New Roman"/>
                <w:szCs w:val="28"/>
              </w:rPr>
            </w:pPr>
            <w:r>
              <w:rPr>
                <w:rFonts w:cs="Times New Roman"/>
                <w:szCs w:val="28"/>
              </w:rPr>
              <w:t>6,88</w:t>
            </w:r>
          </w:p>
        </w:tc>
        <w:tc>
          <w:tcPr>
            <w:tcW w:w="3021" w:type="dxa"/>
          </w:tcPr>
          <w:p w:rsidR="000D4241" w:rsidRPr="000D4241" w:rsidRDefault="00CE442B" w:rsidP="00CE442B">
            <w:pPr>
              <w:jc w:val="center"/>
              <w:rPr>
                <w:rFonts w:cs="Times New Roman"/>
                <w:szCs w:val="28"/>
              </w:rPr>
            </w:pPr>
            <w:r>
              <w:rPr>
                <w:rFonts w:cs="Times New Roman"/>
                <w:szCs w:val="28"/>
              </w:rPr>
              <w:t>1,56</w:t>
            </w:r>
          </w:p>
        </w:tc>
      </w:tr>
      <w:tr w:rsidR="000D4241" w:rsidTr="000D4241">
        <w:tc>
          <w:tcPr>
            <w:tcW w:w="3020" w:type="dxa"/>
          </w:tcPr>
          <w:p w:rsidR="000D4241" w:rsidRPr="000D4241" w:rsidRDefault="000D4241" w:rsidP="002C5D23">
            <w:pPr>
              <w:rPr>
                <w:rFonts w:cs="Times New Roman"/>
                <w:szCs w:val="24"/>
              </w:rPr>
            </w:pPr>
            <w:r w:rsidRPr="000D4241">
              <w:rPr>
                <w:rFonts w:cs="Times New Roman"/>
                <w:szCs w:val="24"/>
              </w:rPr>
              <w:t>Poissonova porazdelitev</w:t>
            </w:r>
          </w:p>
        </w:tc>
        <w:tc>
          <w:tcPr>
            <w:tcW w:w="3021" w:type="dxa"/>
          </w:tcPr>
          <w:p w:rsidR="000D4241" w:rsidRPr="000D4241" w:rsidRDefault="00CE442B" w:rsidP="00EB455B">
            <w:pPr>
              <w:jc w:val="center"/>
              <w:rPr>
                <w:rFonts w:cs="Times New Roman"/>
                <w:szCs w:val="28"/>
              </w:rPr>
            </w:pPr>
            <w:r>
              <w:rPr>
                <w:rFonts w:cs="Times New Roman"/>
                <w:szCs w:val="28"/>
              </w:rPr>
              <w:t>7,01</w:t>
            </w:r>
          </w:p>
        </w:tc>
        <w:tc>
          <w:tcPr>
            <w:tcW w:w="3021" w:type="dxa"/>
          </w:tcPr>
          <w:p w:rsidR="000D4241" w:rsidRPr="000D4241" w:rsidRDefault="00CE442B" w:rsidP="00CE442B">
            <w:pPr>
              <w:jc w:val="center"/>
              <w:rPr>
                <w:rFonts w:cs="Times New Roman"/>
                <w:szCs w:val="28"/>
              </w:rPr>
            </w:pPr>
            <w:r>
              <w:rPr>
                <w:rFonts w:cs="Times New Roman"/>
                <w:szCs w:val="28"/>
              </w:rPr>
              <w:t>5,84</w:t>
            </w:r>
          </w:p>
        </w:tc>
      </w:tr>
    </w:tbl>
    <w:p w:rsidR="000D4241" w:rsidRPr="00EB455B" w:rsidRDefault="00EB455B" w:rsidP="002C5D23">
      <w:pPr>
        <w:rPr>
          <w:rFonts w:cs="Times New Roman"/>
          <w:sz w:val="20"/>
          <w:szCs w:val="20"/>
        </w:rPr>
      </w:pPr>
      <w:r w:rsidRPr="00EB455B">
        <w:rPr>
          <w:rFonts w:cs="Times New Roman"/>
          <w:sz w:val="20"/>
          <w:szCs w:val="20"/>
        </w:rPr>
        <w:t>Tabela: Izračunana povprečje in varianca za vsako porazdelitev</w:t>
      </w:r>
    </w:p>
    <w:p w:rsidR="002C5D23" w:rsidRPr="002C5D23" w:rsidRDefault="002C5D23" w:rsidP="002C5D23">
      <w:pPr>
        <w:rPr>
          <w:rFonts w:cs="Times New Roman"/>
          <w:sz w:val="20"/>
          <w:szCs w:val="20"/>
        </w:rPr>
      </w:pPr>
    </w:p>
    <w:p w:rsidR="002C5D23" w:rsidRPr="00D93EC4" w:rsidRDefault="00D93EC4" w:rsidP="00D93EC4">
      <w:pPr>
        <w:rPr>
          <w:rFonts w:cs="Times New Roman"/>
          <w:szCs w:val="20"/>
        </w:rPr>
      </w:pPr>
      <w:r w:rsidRPr="00D93EC4">
        <w:rPr>
          <w:rFonts w:cs="Times New Roman"/>
          <w:b/>
          <w:szCs w:val="20"/>
        </w:rPr>
        <w:t>Komentar:</w:t>
      </w:r>
      <w:r>
        <w:rPr>
          <w:rFonts w:cs="Times New Roman"/>
          <w:b/>
          <w:szCs w:val="20"/>
        </w:rPr>
        <w:br/>
      </w:r>
      <w:r>
        <w:rPr>
          <w:rFonts w:cs="Times New Roman"/>
          <w:szCs w:val="20"/>
        </w:rPr>
        <w:t>Povprečje naše enakomerne porazdelitve je znašalo 11,19.  Njena varianca pa 27,72</w:t>
      </w:r>
      <w:r w:rsidR="0086602B">
        <w:rPr>
          <w:rFonts w:cs="Times New Roman"/>
          <w:szCs w:val="20"/>
        </w:rPr>
        <w:t>, kar je največje od vseh porazdelitev</w:t>
      </w:r>
      <w:r>
        <w:rPr>
          <w:rFonts w:cs="Times New Roman"/>
          <w:szCs w:val="20"/>
        </w:rPr>
        <w:t>, kar pomeni, da je enakomerna porazdelitev najbolj variirala oz. odstopala od povprečja.</w:t>
      </w:r>
      <w:r>
        <w:rPr>
          <w:rFonts w:cs="Times New Roman"/>
          <w:szCs w:val="20"/>
        </w:rPr>
        <w:br/>
        <w:t>Povprečje normalne porazdelitve je 6,88, njena varianca pa je najmanjša in sicer 1,56, kar nam pove, da so njene meritve najmanj odstopale od povprečja.</w:t>
      </w:r>
      <w:r w:rsidR="0086602B">
        <w:rPr>
          <w:rFonts w:cs="Times New Roman"/>
          <w:szCs w:val="20"/>
        </w:rPr>
        <w:br/>
        <w:t>Če pa gledamo Poissonovo porazdelitev, pa vidimo da je povprečje 7,01 in varianca 5,84. Iz variance razberemo, da so meritve pri Poissonovi porazdelitvi variirale</w:t>
      </w:r>
      <w:r w:rsidR="002D2914">
        <w:rPr>
          <w:rFonts w:cs="Times New Roman"/>
          <w:szCs w:val="20"/>
        </w:rPr>
        <w:t xml:space="preserve"> od aritmetične sredine</w:t>
      </w:r>
      <w:r w:rsidR="0086602B">
        <w:rPr>
          <w:rFonts w:cs="Times New Roman"/>
          <w:szCs w:val="20"/>
        </w:rPr>
        <w:t xml:space="preserve"> veliko manj kot pri enakomerni porazdelitvi, a vseeno malo več kot pri normalni. </w:t>
      </w:r>
      <w:r w:rsidR="0086602B">
        <w:rPr>
          <w:rFonts w:cs="Times New Roman"/>
          <w:szCs w:val="20"/>
        </w:rPr>
        <w:br/>
        <w:t>Ugotovimo, da je najboljša meritev takrat, kadar imamo podatke razporejene po normalni porazdelitvi.</w:t>
      </w:r>
      <w:r>
        <w:rPr>
          <w:rFonts w:cs="Times New Roman"/>
          <w:b/>
          <w:szCs w:val="20"/>
        </w:rPr>
        <w:br/>
      </w:r>
    </w:p>
    <w:p w:rsidR="002C5D23" w:rsidRPr="002C5D23" w:rsidRDefault="002C5D23" w:rsidP="002C5D23">
      <w:pPr>
        <w:rPr>
          <w:rFonts w:cs="Times New Roman"/>
          <w:sz w:val="20"/>
          <w:szCs w:val="20"/>
        </w:rPr>
      </w:pPr>
    </w:p>
    <w:p w:rsidR="002C5D23" w:rsidRDefault="002C5D23" w:rsidP="002C5D23">
      <w:pPr>
        <w:rPr>
          <w:rFonts w:cs="Times New Roman"/>
          <w:sz w:val="20"/>
          <w:szCs w:val="20"/>
        </w:rPr>
      </w:pPr>
    </w:p>
    <w:p w:rsidR="002C5D23" w:rsidRDefault="002C5D23" w:rsidP="002C5D23">
      <w:pPr>
        <w:rPr>
          <w:rFonts w:cs="Times New Roman"/>
          <w:sz w:val="20"/>
          <w:szCs w:val="20"/>
        </w:rPr>
      </w:pPr>
    </w:p>
    <w:p w:rsidR="008A3D36" w:rsidRDefault="008A3D36">
      <w:pPr>
        <w:rPr>
          <w:rFonts w:cs="Times New Roman"/>
          <w:b/>
          <w:i/>
          <w:sz w:val="28"/>
          <w:szCs w:val="28"/>
        </w:rPr>
      </w:pPr>
    </w:p>
    <w:p w:rsidR="008A3D36" w:rsidRDefault="008A3D36">
      <w:pPr>
        <w:rPr>
          <w:rFonts w:cs="Times New Roman"/>
          <w:b/>
          <w:i/>
          <w:sz w:val="28"/>
          <w:szCs w:val="28"/>
        </w:rPr>
      </w:pPr>
    </w:p>
    <w:p w:rsidR="009C313D" w:rsidRDefault="009C313D">
      <w:pPr>
        <w:rPr>
          <w:rFonts w:cs="Times New Roman"/>
          <w:b/>
          <w:i/>
          <w:sz w:val="28"/>
          <w:szCs w:val="28"/>
        </w:rPr>
      </w:pPr>
      <w:r>
        <w:rPr>
          <w:rFonts w:cs="Times New Roman"/>
          <w:b/>
          <w:i/>
          <w:sz w:val="28"/>
          <w:szCs w:val="28"/>
        </w:rPr>
        <w:lastRenderedPageBreak/>
        <w:t>VAJA 8: Ocenjevanje povprečja in variance iz vzorca</w:t>
      </w:r>
    </w:p>
    <w:p w:rsidR="00FD7118" w:rsidRDefault="009E5848">
      <w:pPr>
        <w:rPr>
          <w:rFonts w:cs="Times New Roman"/>
          <w:szCs w:val="24"/>
        </w:rPr>
      </w:pPr>
      <w:r>
        <w:rPr>
          <w:rFonts w:cs="Times New Roman"/>
          <w:szCs w:val="24"/>
        </w:rPr>
        <w:br/>
      </w:r>
      <w:r w:rsidR="00FD7118" w:rsidRPr="00C46D30">
        <w:rPr>
          <w:rFonts w:cs="Times New Roman"/>
          <w:szCs w:val="24"/>
        </w:rPr>
        <w:t>V programu SPSS smo si generirali 3 vzorce z normalno porazdelitvijo, povprečjem 666 in standardnim odklonom 22. V prvi vzorec smo vnesli 10 meritev, v drugi vzorec 20 meritev in v tretjega 100 meritev. Izračunati smo morali varianco in povprečje vseh treh vzorcev.</w:t>
      </w:r>
    </w:p>
    <w:p w:rsidR="00860C9A" w:rsidRDefault="00860C9A">
      <w:pPr>
        <w:rPr>
          <w:rFonts w:cs="Times New Roman"/>
          <w:szCs w:val="24"/>
        </w:rPr>
      </w:pPr>
    </w:p>
    <w:p w:rsidR="009E5848" w:rsidRDefault="009E5848">
      <w:pPr>
        <w:rPr>
          <w:rFonts w:cs="Times New Roman"/>
          <w:szCs w:val="24"/>
        </w:rPr>
      </w:pPr>
    </w:p>
    <w:tbl>
      <w:tblPr>
        <w:tblStyle w:val="TableGrid"/>
        <w:tblW w:w="0" w:type="auto"/>
        <w:tblLook w:val="04A0" w:firstRow="1" w:lastRow="0" w:firstColumn="1" w:lastColumn="0" w:noHBand="0" w:noVBand="1"/>
      </w:tblPr>
      <w:tblGrid>
        <w:gridCol w:w="2265"/>
        <w:gridCol w:w="2265"/>
        <w:gridCol w:w="2266"/>
        <w:gridCol w:w="2266"/>
      </w:tblGrid>
      <w:tr w:rsidR="00860C9A" w:rsidTr="00860C9A">
        <w:tc>
          <w:tcPr>
            <w:tcW w:w="2265" w:type="dxa"/>
          </w:tcPr>
          <w:p w:rsidR="00860C9A" w:rsidRDefault="00860C9A">
            <w:pPr>
              <w:rPr>
                <w:rFonts w:cs="Times New Roman"/>
                <w:szCs w:val="24"/>
              </w:rPr>
            </w:pPr>
          </w:p>
        </w:tc>
        <w:tc>
          <w:tcPr>
            <w:tcW w:w="2265" w:type="dxa"/>
          </w:tcPr>
          <w:p w:rsidR="00860C9A" w:rsidRDefault="00860C9A">
            <w:pPr>
              <w:rPr>
                <w:rFonts w:cs="Times New Roman"/>
                <w:szCs w:val="24"/>
              </w:rPr>
            </w:pPr>
            <w:r>
              <w:rPr>
                <w:rFonts w:cs="Times New Roman"/>
                <w:szCs w:val="24"/>
              </w:rPr>
              <w:t>število meritev</w:t>
            </w:r>
          </w:p>
        </w:tc>
        <w:tc>
          <w:tcPr>
            <w:tcW w:w="2266" w:type="dxa"/>
          </w:tcPr>
          <w:p w:rsidR="00860C9A" w:rsidRDefault="00860C9A">
            <w:pPr>
              <w:rPr>
                <w:rFonts w:cs="Times New Roman"/>
                <w:szCs w:val="24"/>
              </w:rPr>
            </w:pPr>
            <w:r>
              <w:rPr>
                <w:rFonts w:cs="Times New Roman"/>
                <w:szCs w:val="24"/>
              </w:rPr>
              <w:t>povprečje</w:t>
            </w:r>
          </w:p>
        </w:tc>
        <w:tc>
          <w:tcPr>
            <w:tcW w:w="2266" w:type="dxa"/>
          </w:tcPr>
          <w:p w:rsidR="00860C9A" w:rsidRDefault="00860C9A">
            <w:pPr>
              <w:rPr>
                <w:rFonts w:cs="Times New Roman"/>
                <w:szCs w:val="24"/>
              </w:rPr>
            </w:pPr>
            <w:r>
              <w:rPr>
                <w:rFonts w:cs="Times New Roman"/>
                <w:szCs w:val="24"/>
              </w:rPr>
              <w:t>varianca</w:t>
            </w:r>
          </w:p>
        </w:tc>
      </w:tr>
      <w:tr w:rsidR="00860C9A" w:rsidTr="00860C9A">
        <w:tc>
          <w:tcPr>
            <w:tcW w:w="2265" w:type="dxa"/>
          </w:tcPr>
          <w:p w:rsidR="00860C9A" w:rsidRDefault="00860C9A">
            <w:pPr>
              <w:rPr>
                <w:rFonts w:cs="Times New Roman"/>
                <w:szCs w:val="24"/>
              </w:rPr>
            </w:pPr>
            <w:r>
              <w:rPr>
                <w:rFonts w:cs="Times New Roman"/>
                <w:szCs w:val="24"/>
              </w:rPr>
              <w:t>vzorec 1</w:t>
            </w:r>
          </w:p>
        </w:tc>
        <w:tc>
          <w:tcPr>
            <w:tcW w:w="2265" w:type="dxa"/>
          </w:tcPr>
          <w:p w:rsidR="00860C9A" w:rsidRDefault="00860C9A">
            <w:pPr>
              <w:rPr>
                <w:rFonts w:cs="Times New Roman"/>
                <w:szCs w:val="24"/>
              </w:rPr>
            </w:pPr>
            <w:r>
              <w:rPr>
                <w:rFonts w:cs="Times New Roman"/>
                <w:szCs w:val="24"/>
              </w:rPr>
              <w:t>10</w:t>
            </w:r>
          </w:p>
        </w:tc>
        <w:tc>
          <w:tcPr>
            <w:tcW w:w="2266" w:type="dxa"/>
          </w:tcPr>
          <w:p w:rsidR="00860C9A" w:rsidRDefault="00860C9A">
            <w:pPr>
              <w:rPr>
                <w:rFonts w:cs="Times New Roman"/>
                <w:szCs w:val="24"/>
              </w:rPr>
            </w:pPr>
            <w:r>
              <w:rPr>
                <w:rFonts w:cs="Times New Roman"/>
                <w:szCs w:val="24"/>
              </w:rPr>
              <w:t>656,33</w:t>
            </w:r>
          </w:p>
        </w:tc>
        <w:tc>
          <w:tcPr>
            <w:tcW w:w="2266" w:type="dxa"/>
          </w:tcPr>
          <w:p w:rsidR="00860C9A" w:rsidRDefault="00860C9A">
            <w:pPr>
              <w:rPr>
                <w:rFonts w:cs="Times New Roman"/>
                <w:szCs w:val="24"/>
              </w:rPr>
            </w:pPr>
            <w:r>
              <w:rPr>
                <w:rFonts w:cs="Times New Roman"/>
                <w:szCs w:val="24"/>
              </w:rPr>
              <w:t>461,31</w:t>
            </w:r>
          </w:p>
        </w:tc>
      </w:tr>
      <w:tr w:rsidR="00860C9A" w:rsidTr="00860C9A">
        <w:tc>
          <w:tcPr>
            <w:tcW w:w="2265" w:type="dxa"/>
          </w:tcPr>
          <w:p w:rsidR="00860C9A" w:rsidRDefault="00860C9A">
            <w:pPr>
              <w:rPr>
                <w:rFonts w:cs="Times New Roman"/>
                <w:szCs w:val="24"/>
              </w:rPr>
            </w:pPr>
            <w:r>
              <w:rPr>
                <w:rFonts w:cs="Times New Roman"/>
                <w:szCs w:val="24"/>
              </w:rPr>
              <w:t>vzorec 2</w:t>
            </w:r>
          </w:p>
        </w:tc>
        <w:tc>
          <w:tcPr>
            <w:tcW w:w="2265" w:type="dxa"/>
          </w:tcPr>
          <w:p w:rsidR="00860C9A" w:rsidRDefault="00860C9A">
            <w:pPr>
              <w:rPr>
                <w:rFonts w:cs="Times New Roman"/>
                <w:szCs w:val="24"/>
              </w:rPr>
            </w:pPr>
            <w:r>
              <w:rPr>
                <w:rFonts w:cs="Times New Roman"/>
                <w:szCs w:val="24"/>
              </w:rPr>
              <w:t>20</w:t>
            </w:r>
          </w:p>
        </w:tc>
        <w:tc>
          <w:tcPr>
            <w:tcW w:w="2266" w:type="dxa"/>
          </w:tcPr>
          <w:p w:rsidR="00860C9A" w:rsidRDefault="00860C9A">
            <w:pPr>
              <w:rPr>
                <w:rFonts w:cs="Times New Roman"/>
                <w:szCs w:val="24"/>
              </w:rPr>
            </w:pPr>
            <w:r>
              <w:rPr>
                <w:rFonts w:cs="Times New Roman"/>
                <w:szCs w:val="24"/>
              </w:rPr>
              <w:t>664,39</w:t>
            </w:r>
          </w:p>
        </w:tc>
        <w:tc>
          <w:tcPr>
            <w:tcW w:w="2266" w:type="dxa"/>
          </w:tcPr>
          <w:p w:rsidR="00860C9A" w:rsidRDefault="00860C9A">
            <w:pPr>
              <w:rPr>
                <w:rFonts w:cs="Times New Roman"/>
                <w:szCs w:val="24"/>
              </w:rPr>
            </w:pPr>
            <w:r>
              <w:rPr>
                <w:rFonts w:cs="Times New Roman"/>
                <w:szCs w:val="24"/>
              </w:rPr>
              <w:t>467,96</w:t>
            </w:r>
          </w:p>
        </w:tc>
      </w:tr>
      <w:tr w:rsidR="00860C9A" w:rsidTr="00860C9A">
        <w:tc>
          <w:tcPr>
            <w:tcW w:w="2265" w:type="dxa"/>
          </w:tcPr>
          <w:p w:rsidR="00860C9A" w:rsidRDefault="00860C9A">
            <w:pPr>
              <w:rPr>
                <w:rFonts w:cs="Times New Roman"/>
                <w:szCs w:val="24"/>
              </w:rPr>
            </w:pPr>
            <w:r>
              <w:rPr>
                <w:rFonts w:cs="Times New Roman"/>
                <w:szCs w:val="24"/>
              </w:rPr>
              <w:t>vzorec 3</w:t>
            </w:r>
          </w:p>
        </w:tc>
        <w:tc>
          <w:tcPr>
            <w:tcW w:w="2265" w:type="dxa"/>
          </w:tcPr>
          <w:p w:rsidR="00860C9A" w:rsidRDefault="00860C9A">
            <w:pPr>
              <w:rPr>
                <w:rFonts w:cs="Times New Roman"/>
                <w:szCs w:val="24"/>
              </w:rPr>
            </w:pPr>
            <w:r>
              <w:rPr>
                <w:rFonts w:cs="Times New Roman"/>
                <w:szCs w:val="24"/>
              </w:rPr>
              <w:t>100</w:t>
            </w:r>
          </w:p>
        </w:tc>
        <w:tc>
          <w:tcPr>
            <w:tcW w:w="2266" w:type="dxa"/>
          </w:tcPr>
          <w:p w:rsidR="00860C9A" w:rsidRDefault="00860C9A">
            <w:pPr>
              <w:rPr>
                <w:rFonts w:cs="Times New Roman"/>
                <w:szCs w:val="24"/>
              </w:rPr>
            </w:pPr>
            <w:r>
              <w:rPr>
                <w:rFonts w:cs="Times New Roman"/>
                <w:szCs w:val="24"/>
              </w:rPr>
              <w:t>663,08</w:t>
            </w:r>
          </w:p>
        </w:tc>
        <w:tc>
          <w:tcPr>
            <w:tcW w:w="2266" w:type="dxa"/>
          </w:tcPr>
          <w:p w:rsidR="00860C9A" w:rsidRDefault="00860C9A">
            <w:pPr>
              <w:rPr>
                <w:rFonts w:cs="Times New Roman"/>
                <w:szCs w:val="24"/>
              </w:rPr>
            </w:pPr>
            <w:r>
              <w:rPr>
                <w:rFonts w:cs="Times New Roman"/>
                <w:szCs w:val="24"/>
              </w:rPr>
              <w:t>507,27</w:t>
            </w:r>
          </w:p>
        </w:tc>
      </w:tr>
    </w:tbl>
    <w:p w:rsidR="00860C9A" w:rsidRDefault="00194E3B">
      <w:pPr>
        <w:rPr>
          <w:rFonts w:cs="Times New Roman"/>
          <w:sz w:val="20"/>
          <w:szCs w:val="20"/>
        </w:rPr>
      </w:pPr>
      <w:r w:rsidRPr="00194E3B">
        <w:rPr>
          <w:rFonts w:cs="Times New Roman"/>
          <w:sz w:val="20"/>
          <w:szCs w:val="20"/>
        </w:rPr>
        <w:t>Tabela: Izračunana varianca in povprečje vseh treh vzorcev</w:t>
      </w:r>
    </w:p>
    <w:p w:rsidR="00194E3B" w:rsidRDefault="00194E3B">
      <w:pPr>
        <w:rPr>
          <w:rFonts w:cs="Times New Roman"/>
          <w:sz w:val="20"/>
          <w:szCs w:val="20"/>
        </w:rPr>
      </w:pPr>
    </w:p>
    <w:p w:rsidR="009E5848" w:rsidRDefault="009E5848">
      <w:pPr>
        <w:rPr>
          <w:rFonts w:cs="Times New Roman"/>
          <w:b/>
          <w:szCs w:val="24"/>
        </w:rPr>
      </w:pPr>
    </w:p>
    <w:p w:rsidR="00194E3B" w:rsidRPr="00194E3B" w:rsidRDefault="00194E3B">
      <w:pPr>
        <w:rPr>
          <w:rFonts w:cs="Times New Roman"/>
          <w:szCs w:val="24"/>
        </w:rPr>
      </w:pPr>
      <w:r w:rsidRPr="00194E3B">
        <w:rPr>
          <w:rFonts w:cs="Times New Roman"/>
          <w:b/>
          <w:szCs w:val="24"/>
        </w:rPr>
        <w:t>KOMENTAR:</w:t>
      </w:r>
      <w:r>
        <w:rPr>
          <w:rFonts w:cs="Times New Roman"/>
          <w:b/>
          <w:szCs w:val="24"/>
        </w:rPr>
        <w:br/>
      </w:r>
      <w:r>
        <w:rPr>
          <w:rFonts w:cs="Times New Roman"/>
          <w:szCs w:val="24"/>
        </w:rPr>
        <w:t xml:space="preserve">Za diskusijo naloge smo morali primerjati posamezne vzorce med seboj. Ugotovimo lahko, da povprečje vzorca 1 najmanj odstopa od prednastavljenega povprečja 666, najbolj pa odstopa vzorec 2. Povprečje in varianco pa </w:t>
      </w:r>
      <w:r w:rsidR="006E310A">
        <w:rPr>
          <w:rFonts w:cs="Times New Roman"/>
          <w:szCs w:val="24"/>
        </w:rPr>
        <w:t>moramo vedno primerjati skupaj. Č</w:t>
      </w:r>
      <w:r>
        <w:rPr>
          <w:rFonts w:cs="Times New Roman"/>
          <w:szCs w:val="24"/>
        </w:rPr>
        <w:t xml:space="preserve">eprav je pri vzorcu 1 varianca manjša, a ta vzorec preveč odstopa od povprečja.  </w:t>
      </w:r>
      <w:r>
        <w:t>Varianca je d</w:t>
      </w:r>
      <w:r w:rsidRPr="004C53F0">
        <w:t>efinirana je kot povprečje kvadratov odklonov posameznih v</w:t>
      </w:r>
      <w:r>
        <w:t>rednosti od aritmetične sredine oziroma povprečja, kar pomeni, da si želimo čim manjšo vrednost variance. Zaradi prevelikega odstopanja povprečja prvega vzorca od osnovnega v</w:t>
      </w:r>
      <w:r w:rsidR="006E310A">
        <w:t>zorca (povprečje bi naj bilo 666</w:t>
      </w:r>
      <w:r>
        <w:t xml:space="preserve">), se odločim za </w:t>
      </w:r>
      <w:r w:rsidR="006E310A">
        <w:t xml:space="preserve">vzorec številka 2. </w:t>
      </w:r>
      <w:r w:rsidR="006E310A">
        <w:br/>
      </w:r>
      <w:r w:rsidR="006E310A">
        <w:br/>
        <w:t xml:space="preserve">Se pravi, iz te naloge lahko razberemo, da je najboljši vzorec za oceno povprečja vzorec številka 2 z 20 meritvami. Ker pa varianca pomeni standardni odklon na kvadrat, kar v našem primeru znaša 484 ugotovimo, da je za njeno ugotavljanje najboljši vzorec številka 3, ampak lahko sklepamo, da bi bilo najboljše, če bi bilo izvedeno nekje med 50 in 100 meritev. </w:t>
      </w:r>
    </w:p>
    <w:p w:rsidR="008E6313" w:rsidRDefault="008E6313">
      <w:pPr>
        <w:rPr>
          <w:rFonts w:ascii="Arial" w:hAnsi="Arial" w:cs="Arial"/>
          <w:sz w:val="32"/>
          <w:szCs w:val="32"/>
        </w:rPr>
      </w:pPr>
      <w:r>
        <w:rPr>
          <w:rFonts w:ascii="Arial" w:hAnsi="Arial" w:cs="Arial"/>
          <w:sz w:val="32"/>
          <w:szCs w:val="32"/>
        </w:rPr>
        <w:br w:type="page"/>
      </w:r>
    </w:p>
    <w:p w:rsidR="00FE73F0" w:rsidRDefault="00FE73F0">
      <w:pPr>
        <w:rPr>
          <w:rFonts w:cs="Times New Roman"/>
          <w:b/>
          <w:i/>
          <w:sz w:val="28"/>
          <w:szCs w:val="28"/>
        </w:rPr>
      </w:pPr>
      <w:r>
        <w:rPr>
          <w:rFonts w:cs="Times New Roman"/>
          <w:b/>
          <w:i/>
          <w:sz w:val="28"/>
          <w:szCs w:val="28"/>
        </w:rPr>
        <w:lastRenderedPageBreak/>
        <w:t>VAJA</w:t>
      </w:r>
      <w:r w:rsidR="00372340">
        <w:rPr>
          <w:rFonts w:cs="Times New Roman"/>
          <w:b/>
          <w:i/>
          <w:sz w:val="28"/>
          <w:szCs w:val="28"/>
        </w:rPr>
        <w:t xml:space="preserve"> </w:t>
      </w:r>
      <w:r>
        <w:rPr>
          <w:rFonts w:cs="Times New Roman"/>
          <w:b/>
          <w:i/>
          <w:sz w:val="28"/>
          <w:szCs w:val="28"/>
        </w:rPr>
        <w:t xml:space="preserve">9: Delo s porazdelitvami </w:t>
      </w:r>
    </w:p>
    <w:p w:rsidR="000D2CE5" w:rsidRDefault="008E6313">
      <w:pPr>
        <w:rPr>
          <w:rFonts w:cs="Times New Roman"/>
          <w:szCs w:val="24"/>
        </w:rPr>
      </w:pPr>
      <w:r>
        <w:rPr>
          <w:rFonts w:cs="Times New Roman"/>
          <w:szCs w:val="24"/>
        </w:rPr>
        <w:br/>
      </w:r>
      <w:r w:rsidR="000D2CE5">
        <w:rPr>
          <w:rFonts w:cs="Times New Roman"/>
          <w:szCs w:val="24"/>
        </w:rPr>
        <w:t>Podane imamo doze na 100 pacientih, ugotovimo, da so podatki normalno razporejeni s povprečjem 65 in standardnim odklonom 5,3.</w:t>
      </w:r>
    </w:p>
    <w:p w:rsidR="005832AD" w:rsidRDefault="005832AD">
      <w:pPr>
        <w:rPr>
          <w:rFonts w:cs="Times New Roman"/>
          <w:szCs w:val="24"/>
        </w:rPr>
      </w:pPr>
    </w:p>
    <w:p w:rsidR="000D2CE5" w:rsidRDefault="005832AD">
      <w:pPr>
        <w:rPr>
          <w:rFonts w:cs="Times New Roman"/>
          <w:szCs w:val="24"/>
        </w:rPr>
      </w:pPr>
      <w:r>
        <w:rPr>
          <w:rFonts w:cs="Times New Roman"/>
          <w:szCs w:val="24"/>
        </w:rPr>
        <w:t xml:space="preserve">1. </w:t>
      </w:r>
      <w:r w:rsidR="000D2CE5">
        <w:rPr>
          <w:rFonts w:cs="Times New Roman"/>
          <w:szCs w:val="24"/>
        </w:rPr>
        <w:t>Da bo doza na pacienta večja od 70 enot je verjetnost 0,17 kar pomeni 17%. To smo izračunali tako, da smo uporabili funkcijo CDF za normalno razporeditev podatkov.</w:t>
      </w:r>
    </w:p>
    <w:p w:rsidR="005832AD" w:rsidRDefault="005832AD">
      <w:pPr>
        <w:rPr>
          <w:rFonts w:cs="Times New Roman"/>
          <w:szCs w:val="24"/>
        </w:rPr>
      </w:pPr>
      <w:r>
        <w:rPr>
          <w:rFonts w:cs="Times New Roman"/>
          <w:szCs w:val="24"/>
        </w:rPr>
        <w:br/>
      </w:r>
      <w:r w:rsidR="0057334F">
        <w:rPr>
          <w:rFonts w:cs="Times New Roman"/>
          <w:szCs w:val="24"/>
        </w:rPr>
        <w:br/>
      </w:r>
      <w:r>
        <w:rPr>
          <w:rFonts w:cs="Times New Roman"/>
          <w:szCs w:val="24"/>
        </w:rPr>
        <w:t>2. Da bo doza na pacienta med 50 in 68 enotami je izračunana verjetnost 0,71, kar pomeni 71%. Do tega rezultata smo prišli s pomočjo funkcije CDF in sicer tako, da smo od večje vrednosti funkcije CDF(68) odšteli manjšo vrednost funkcije CDF(50).</w:t>
      </w:r>
    </w:p>
    <w:p w:rsidR="00821860" w:rsidRDefault="005832AD">
      <w:pPr>
        <w:rPr>
          <w:rFonts w:cs="Times New Roman"/>
          <w:szCs w:val="24"/>
        </w:rPr>
      </w:pPr>
      <w:r>
        <w:rPr>
          <w:rFonts w:cs="Times New Roman"/>
          <w:szCs w:val="24"/>
        </w:rPr>
        <w:br/>
      </w:r>
      <w:r w:rsidR="0057334F">
        <w:rPr>
          <w:rFonts w:cs="Times New Roman"/>
          <w:szCs w:val="24"/>
        </w:rPr>
        <w:br/>
      </w:r>
      <w:r>
        <w:rPr>
          <w:rFonts w:cs="Times New Roman"/>
          <w:szCs w:val="24"/>
        </w:rPr>
        <w:t>3. V 90% meritev oz. slikanj se preseže doza 71,79 enot</w:t>
      </w:r>
      <w:r w:rsidR="00821860">
        <w:rPr>
          <w:rFonts w:cs="Times New Roman"/>
          <w:szCs w:val="24"/>
        </w:rPr>
        <w:t>. Tukaj pa smo si pomagali s funkcijo IDF za normalno razporeditev podatkov in sicer tako, da smo za verjetnost vstavili 0,90 kar predstavlja 90%.</w:t>
      </w:r>
    </w:p>
    <w:p w:rsidR="0057334F" w:rsidRDefault="00821860" w:rsidP="00821860">
      <w:pPr>
        <w:rPr>
          <w:rFonts w:cs="Times New Roman"/>
          <w:szCs w:val="24"/>
        </w:rPr>
      </w:pPr>
      <w:r>
        <w:rPr>
          <w:rFonts w:cs="Times New Roman"/>
          <w:szCs w:val="24"/>
        </w:rPr>
        <w:br/>
      </w:r>
      <w:r w:rsidR="0057334F">
        <w:rPr>
          <w:rFonts w:cs="Times New Roman"/>
          <w:szCs w:val="24"/>
        </w:rPr>
        <w:br/>
      </w:r>
      <w:r>
        <w:rPr>
          <w:rFonts w:cs="Times New Roman"/>
          <w:szCs w:val="24"/>
        </w:rPr>
        <w:t xml:space="preserve">4. Da bi v 95% primerov lahko trdili, da bo doza manjša od 70 enot bi moral standardni odklon </w:t>
      </w:r>
      <w:r w:rsidR="0057334F">
        <w:rPr>
          <w:rFonts w:cs="Times New Roman"/>
          <w:szCs w:val="24"/>
        </w:rPr>
        <w:t xml:space="preserve">znašati </w:t>
      </w:r>
      <w:r>
        <w:rPr>
          <w:rFonts w:cs="Times New Roman"/>
          <w:szCs w:val="24"/>
        </w:rPr>
        <w:t>3,1. Uporabljali</w:t>
      </w:r>
      <w:r w:rsidRPr="00821860">
        <w:rPr>
          <w:rFonts w:cs="Times New Roman"/>
          <w:szCs w:val="24"/>
        </w:rPr>
        <w:t xml:space="preserve"> smo funkcijo CDF. Nižali smo vrednosti standardnega odklona dokler nism</w:t>
      </w:r>
      <w:r w:rsidR="00B215A2">
        <w:rPr>
          <w:rFonts w:cs="Times New Roman"/>
          <w:szCs w:val="24"/>
        </w:rPr>
        <w:t>o dobili vrednosti funkcije 0,95.</w:t>
      </w:r>
    </w:p>
    <w:p w:rsidR="0057334F" w:rsidRDefault="0057334F" w:rsidP="00821860">
      <w:pPr>
        <w:rPr>
          <w:rFonts w:cs="Times New Roman"/>
          <w:szCs w:val="24"/>
        </w:rPr>
      </w:pPr>
    </w:p>
    <w:p w:rsidR="00821860" w:rsidRPr="0057334F" w:rsidRDefault="0057334F" w:rsidP="00821860">
      <w:pPr>
        <w:rPr>
          <w:rFonts w:cs="Times New Roman"/>
          <w:szCs w:val="24"/>
        </w:rPr>
      </w:pPr>
      <w:r>
        <w:rPr>
          <w:rFonts w:cs="Times New Roman"/>
          <w:b/>
          <w:szCs w:val="24"/>
        </w:rPr>
        <w:br/>
      </w:r>
      <w:r w:rsidRPr="0057334F">
        <w:rPr>
          <w:rFonts w:cs="Times New Roman"/>
          <w:b/>
          <w:szCs w:val="24"/>
        </w:rPr>
        <w:t>Komentar:</w:t>
      </w:r>
      <w:r w:rsidR="00821860" w:rsidRPr="0057334F">
        <w:rPr>
          <w:rFonts w:cs="Times New Roman"/>
          <w:b/>
          <w:szCs w:val="24"/>
        </w:rPr>
        <w:t xml:space="preserve"> </w:t>
      </w:r>
      <w:r>
        <w:rPr>
          <w:rFonts w:cs="Times New Roman"/>
          <w:b/>
          <w:szCs w:val="24"/>
        </w:rPr>
        <w:br/>
      </w:r>
      <w:r>
        <w:rPr>
          <w:rFonts w:cs="Times New Roman"/>
          <w:szCs w:val="24"/>
        </w:rPr>
        <w:t>Ker smo delali s porazdelitvami, je  podatek, da je bilo opravljenih 100 meritev nepomemben. Tukaj smo si pomagali s funkcijami CDF in IDF. CDF funkcijo uporabljamo, kadar želimo verjetnost izraziti v procentih(%). IDF funkcijo pa uporabljamo, kadar imamo že podano neko verjetnost, nas pa zanima neka doloočena vrednost.</w:t>
      </w:r>
    </w:p>
    <w:p w:rsidR="00FE73F0" w:rsidRPr="000D2CE5" w:rsidRDefault="00FE73F0">
      <w:pPr>
        <w:rPr>
          <w:rFonts w:cs="Times New Roman"/>
          <w:szCs w:val="24"/>
        </w:rPr>
      </w:pPr>
      <w:r>
        <w:rPr>
          <w:rFonts w:ascii="Arial" w:hAnsi="Arial" w:cs="Arial"/>
          <w:sz w:val="32"/>
          <w:szCs w:val="32"/>
        </w:rPr>
        <w:br w:type="page"/>
      </w:r>
    </w:p>
    <w:p w:rsidR="00EB0153" w:rsidRDefault="00D93430">
      <w:pPr>
        <w:rPr>
          <w:rFonts w:cs="Times New Roman"/>
          <w:b/>
          <w:i/>
          <w:sz w:val="28"/>
          <w:szCs w:val="28"/>
        </w:rPr>
      </w:pPr>
      <w:r>
        <w:rPr>
          <w:rFonts w:cs="Times New Roman"/>
          <w:b/>
          <w:i/>
          <w:sz w:val="28"/>
          <w:szCs w:val="28"/>
        </w:rPr>
        <w:lastRenderedPageBreak/>
        <w:t xml:space="preserve">VAJA 10: </w:t>
      </w:r>
      <w:r w:rsidR="00553558">
        <w:rPr>
          <w:rFonts w:cs="Times New Roman"/>
          <w:b/>
          <w:i/>
          <w:sz w:val="28"/>
          <w:szCs w:val="28"/>
        </w:rPr>
        <w:t>Ugotavljanje normalnosti vzorca</w:t>
      </w:r>
    </w:p>
    <w:p w:rsidR="00744446" w:rsidRDefault="00EB0153">
      <w:pPr>
        <w:rPr>
          <w:rFonts w:cs="Times New Roman"/>
          <w:szCs w:val="24"/>
        </w:rPr>
      </w:pPr>
      <w:r>
        <w:rPr>
          <w:rFonts w:cs="Times New Roman"/>
          <w:szCs w:val="24"/>
        </w:rPr>
        <w:t>V programu SPSS smo generirali dva vzorca s po 100 meritvami. Prvega smo normalno porazdelili s standardnim odklonom 4 in povprečjem 47. Drugega pa smo porazdelili eksponentno in sicer s povprečjem 42</w:t>
      </w:r>
      <w:r w:rsidR="00744446">
        <w:rPr>
          <w:rFonts w:cs="Times New Roman"/>
          <w:szCs w:val="24"/>
        </w:rPr>
        <w:t>.</w:t>
      </w:r>
    </w:p>
    <w:p w:rsidR="00744446" w:rsidRDefault="00744446">
      <w:pPr>
        <w:rPr>
          <w:rFonts w:cs="Times New Roman"/>
          <w:szCs w:val="24"/>
        </w:rPr>
      </w:pPr>
      <w:r>
        <w:rPr>
          <w:rFonts w:cs="Times New Roman"/>
          <w:szCs w:val="24"/>
        </w:rPr>
        <w:t>Za vsako porazdelitev smo izrisali histogram in ugotovili, da gre res za dve različni porazdelitvi.</w:t>
      </w:r>
    </w:p>
    <w:p w:rsidR="00744446" w:rsidRDefault="00744446" w:rsidP="00744446">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extent cx="2926623" cy="2340428"/>
            <wp:effectExtent l="0" t="0" r="762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997" cy="2363919"/>
                    </a:xfrm>
                    <a:prstGeom prst="rect">
                      <a:avLst/>
                    </a:prstGeom>
                    <a:noFill/>
                    <a:ln>
                      <a:noFill/>
                    </a:ln>
                  </pic:spPr>
                </pic:pic>
              </a:graphicData>
            </a:graphic>
          </wp:inline>
        </w:drawing>
      </w:r>
      <w:r>
        <w:rPr>
          <w:rFonts w:cs="Times New Roman"/>
          <w:szCs w:val="24"/>
        </w:rPr>
        <w:br/>
      </w:r>
      <w:r w:rsidRPr="00744446">
        <w:rPr>
          <w:rFonts w:cs="Times New Roman"/>
          <w:sz w:val="20"/>
          <w:szCs w:val="20"/>
        </w:rPr>
        <w:t>Slika: Histogram</w:t>
      </w:r>
      <w:r>
        <w:rPr>
          <w:rFonts w:cs="Times New Roman"/>
          <w:sz w:val="20"/>
          <w:szCs w:val="20"/>
        </w:rPr>
        <w:t xml:space="preserve"> vzorca 1</w:t>
      </w:r>
      <w:r w:rsidRPr="00744446">
        <w:rPr>
          <w:rFonts w:cs="Times New Roman"/>
          <w:sz w:val="20"/>
          <w:szCs w:val="20"/>
        </w:rPr>
        <w:t xml:space="preserve"> za normalno porazdelitev</w:t>
      </w:r>
    </w:p>
    <w:p w:rsidR="00F36431" w:rsidRDefault="00F36431" w:rsidP="00744446">
      <w:pPr>
        <w:autoSpaceDE w:val="0"/>
        <w:autoSpaceDN w:val="0"/>
        <w:adjustRightInd w:val="0"/>
        <w:spacing w:after="0" w:line="240" w:lineRule="auto"/>
        <w:rPr>
          <w:rFonts w:cs="Times New Roman"/>
          <w:sz w:val="20"/>
          <w:szCs w:val="20"/>
        </w:rPr>
      </w:pPr>
    </w:p>
    <w:p w:rsidR="00F36431" w:rsidRDefault="00F36431" w:rsidP="00744446">
      <w:pPr>
        <w:autoSpaceDE w:val="0"/>
        <w:autoSpaceDN w:val="0"/>
        <w:adjustRightInd w:val="0"/>
        <w:spacing w:after="0" w:line="240" w:lineRule="auto"/>
        <w:rPr>
          <w:rFonts w:cs="Times New Roman"/>
          <w:szCs w:val="24"/>
        </w:rPr>
      </w:pPr>
    </w:p>
    <w:p w:rsidR="00F36431" w:rsidRPr="00F36431" w:rsidRDefault="00F36431" w:rsidP="00744446">
      <w:pPr>
        <w:autoSpaceDE w:val="0"/>
        <w:autoSpaceDN w:val="0"/>
        <w:adjustRightInd w:val="0"/>
        <w:spacing w:after="0" w:line="240" w:lineRule="auto"/>
        <w:rPr>
          <w:rFonts w:cs="Times New Roman"/>
          <w:szCs w:val="24"/>
        </w:rPr>
      </w:pPr>
      <w:r w:rsidRPr="00F36431">
        <w:rPr>
          <w:rFonts w:cs="Times New Roman"/>
          <w:szCs w:val="24"/>
        </w:rPr>
        <w:t>Histogram za vzorec 1 je normalno porazdeljen. (Gaussova krivulja)</w:t>
      </w:r>
    </w:p>
    <w:p w:rsidR="00744446" w:rsidRDefault="00744446" w:rsidP="00744446">
      <w:pPr>
        <w:autoSpaceDE w:val="0"/>
        <w:autoSpaceDN w:val="0"/>
        <w:adjustRightInd w:val="0"/>
        <w:spacing w:after="0" w:line="240" w:lineRule="auto"/>
        <w:rPr>
          <w:rFonts w:cs="Times New Roman"/>
          <w:sz w:val="20"/>
          <w:szCs w:val="20"/>
        </w:rPr>
      </w:pPr>
    </w:p>
    <w:p w:rsidR="00744446" w:rsidRDefault="00744446" w:rsidP="00744446">
      <w:pPr>
        <w:autoSpaceDE w:val="0"/>
        <w:autoSpaceDN w:val="0"/>
        <w:adjustRightInd w:val="0"/>
        <w:spacing w:after="0" w:line="240" w:lineRule="auto"/>
        <w:rPr>
          <w:rFonts w:cs="Times New Roman"/>
          <w:sz w:val="20"/>
          <w:szCs w:val="20"/>
        </w:rPr>
      </w:pPr>
    </w:p>
    <w:p w:rsidR="00744446" w:rsidRDefault="00744446" w:rsidP="00744446">
      <w:pPr>
        <w:autoSpaceDE w:val="0"/>
        <w:autoSpaceDN w:val="0"/>
        <w:adjustRightInd w:val="0"/>
        <w:spacing w:after="0" w:line="240" w:lineRule="auto"/>
        <w:rPr>
          <w:rFonts w:cs="Times New Roman"/>
          <w:sz w:val="20"/>
          <w:szCs w:val="20"/>
        </w:rPr>
      </w:pPr>
    </w:p>
    <w:p w:rsidR="00744446" w:rsidRDefault="00744446" w:rsidP="00744446">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14:anchorId="6DBAEE0D" wp14:editId="374B603C">
            <wp:extent cx="2994684" cy="2394857"/>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2958" cy="2409471"/>
                    </a:xfrm>
                    <a:prstGeom prst="rect">
                      <a:avLst/>
                    </a:prstGeom>
                    <a:noFill/>
                    <a:ln>
                      <a:noFill/>
                    </a:ln>
                  </pic:spPr>
                </pic:pic>
              </a:graphicData>
            </a:graphic>
          </wp:inline>
        </w:drawing>
      </w:r>
      <w:r>
        <w:rPr>
          <w:rFonts w:cs="Times New Roman"/>
          <w:sz w:val="20"/>
          <w:szCs w:val="20"/>
        </w:rPr>
        <w:br/>
        <w:t>Slika: Histogram vzorca 2 za eksponentno porazdelitev</w:t>
      </w:r>
    </w:p>
    <w:p w:rsidR="00F36431" w:rsidRDefault="00F36431" w:rsidP="00744446">
      <w:pPr>
        <w:autoSpaceDE w:val="0"/>
        <w:autoSpaceDN w:val="0"/>
        <w:adjustRightInd w:val="0"/>
        <w:spacing w:after="0" w:line="240" w:lineRule="auto"/>
        <w:rPr>
          <w:rFonts w:cs="Times New Roman"/>
          <w:sz w:val="20"/>
          <w:szCs w:val="20"/>
        </w:rPr>
      </w:pPr>
    </w:p>
    <w:p w:rsidR="00F36431" w:rsidRDefault="00F36431" w:rsidP="00744446">
      <w:pPr>
        <w:autoSpaceDE w:val="0"/>
        <w:autoSpaceDN w:val="0"/>
        <w:adjustRightInd w:val="0"/>
        <w:spacing w:after="0" w:line="240" w:lineRule="auto"/>
        <w:rPr>
          <w:rFonts w:cs="Times New Roman"/>
          <w:szCs w:val="20"/>
        </w:rPr>
      </w:pPr>
    </w:p>
    <w:p w:rsidR="00F36431" w:rsidRPr="00F36431" w:rsidRDefault="00F36431" w:rsidP="00744446">
      <w:pPr>
        <w:autoSpaceDE w:val="0"/>
        <w:autoSpaceDN w:val="0"/>
        <w:adjustRightInd w:val="0"/>
        <w:spacing w:after="0" w:line="240" w:lineRule="auto"/>
        <w:rPr>
          <w:rFonts w:cs="Times New Roman"/>
          <w:szCs w:val="20"/>
        </w:rPr>
      </w:pPr>
      <w:r w:rsidRPr="00F36431">
        <w:rPr>
          <w:rFonts w:cs="Times New Roman"/>
          <w:szCs w:val="20"/>
        </w:rPr>
        <w:t>Histogram za vzorec 2 ni normalno porazdeljen. (ni Gaussove krivulje)</w:t>
      </w:r>
    </w:p>
    <w:p w:rsidR="00744446" w:rsidRDefault="00744446" w:rsidP="00744446">
      <w:pPr>
        <w:autoSpaceDE w:val="0"/>
        <w:autoSpaceDN w:val="0"/>
        <w:adjustRightInd w:val="0"/>
        <w:spacing w:after="0" w:line="240" w:lineRule="auto"/>
        <w:rPr>
          <w:rFonts w:cs="Times New Roman"/>
          <w:szCs w:val="24"/>
        </w:rPr>
      </w:pPr>
    </w:p>
    <w:p w:rsidR="00744446" w:rsidRDefault="00744446" w:rsidP="00744446">
      <w:pPr>
        <w:autoSpaceDE w:val="0"/>
        <w:autoSpaceDN w:val="0"/>
        <w:adjustRightInd w:val="0"/>
        <w:spacing w:after="0" w:line="240" w:lineRule="auto"/>
        <w:rPr>
          <w:rFonts w:cs="Times New Roman"/>
          <w:szCs w:val="24"/>
        </w:rPr>
      </w:pPr>
    </w:p>
    <w:p w:rsidR="00B65E6E" w:rsidRDefault="00B65E6E" w:rsidP="00744446">
      <w:pPr>
        <w:autoSpaceDE w:val="0"/>
        <w:autoSpaceDN w:val="0"/>
        <w:adjustRightInd w:val="0"/>
        <w:spacing w:after="0" w:line="400" w:lineRule="atLeast"/>
        <w:rPr>
          <w:rFonts w:cs="Times New Roman"/>
          <w:szCs w:val="24"/>
        </w:rPr>
      </w:pPr>
      <w:r>
        <w:rPr>
          <w:rFonts w:cs="Times New Roman"/>
          <w:szCs w:val="24"/>
        </w:rPr>
        <w:lastRenderedPageBreak/>
        <w:t>Nato smo izrisali še QQ-plota za vsako porazdelitev, s katerima smo ugotavljali normalnost obeh vzorcev.</w:t>
      </w:r>
    </w:p>
    <w:p w:rsidR="00B65E6E" w:rsidRDefault="00B65E6E" w:rsidP="00744446">
      <w:pPr>
        <w:autoSpaceDE w:val="0"/>
        <w:autoSpaceDN w:val="0"/>
        <w:adjustRightInd w:val="0"/>
        <w:spacing w:after="0" w:line="400" w:lineRule="atLeast"/>
        <w:rPr>
          <w:rFonts w:cs="Times New Roman"/>
          <w:szCs w:val="24"/>
        </w:rPr>
      </w:pPr>
    </w:p>
    <w:p w:rsidR="00B65E6E" w:rsidRDefault="00B65E6E" w:rsidP="00B65E6E">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3185256" cy="2547257"/>
            <wp:effectExtent l="0" t="0" r="0" b="57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2902" cy="2561369"/>
                    </a:xfrm>
                    <a:prstGeom prst="rect">
                      <a:avLst/>
                    </a:prstGeom>
                    <a:noFill/>
                    <a:ln>
                      <a:noFill/>
                    </a:ln>
                  </pic:spPr>
                </pic:pic>
              </a:graphicData>
            </a:graphic>
          </wp:inline>
        </w:drawing>
      </w:r>
      <w:r w:rsidR="00137E7E">
        <w:rPr>
          <w:rFonts w:cs="Times New Roman"/>
          <w:szCs w:val="24"/>
        </w:rPr>
        <w:br/>
      </w:r>
      <w:r w:rsidR="00137E7E" w:rsidRPr="00137E7E">
        <w:rPr>
          <w:rFonts w:cs="Times New Roman"/>
          <w:sz w:val="20"/>
          <w:szCs w:val="20"/>
        </w:rPr>
        <w:t>Slika: QQ-plot vzorca 1 za normalno porazdelitev</w:t>
      </w:r>
    </w:p>
    <w:p w:rsidR="00137E7E" w:rsidRDefault="00137E7E" w:rsidP="00B65E6E">
      <w:pPr>
        <w:autoSpaceDE w:val="0"/>
        <w:autoSpaceDN w:val="0"/>
        <w:adjustRightInd w:val="0"/>
        <w:spacing w:after="0" w:line="240" w:lineRule="auto"/>
        <w:rPr>
          <w:rFonts w:cs="Times New Roman"/>
          <w:szCs w:val="24"/>
        </w:rPr>
      </w:pPr>
    </w:p>
    <w:p w:rsidR="00B65E6E" w:rsidRDefault="00B65E6E" w:rsidP="00B65E6E">
      <w:pPr>
        <w:autoSpaceDE w:val="0"/>
        <w:autoSpaceDN w:val="0"/>
        <w:adjustRightInd w:val="0"/>
        <w:spacing w:after="0" w:line="240" w:lineRule="auto"/>
        <w:rPr>
          <w:rFonts w:cs="Times New Roman"/>
          <w:szCs w:val="24"/>
        </w:rPr>
      </w:pPr>
    </w:p>
    <w:p w:rsidR="00B65E6E" w:rsidRDefault="00B65E6E" w:rsidP="00B65E6E">
      <w:pPr>
        <w:autoSpaceDE w:val="0"/>
        <w:autoSpaceDN w:val="0"/>
        <w:adjustRightInd w:val="0"/>
        <w:spacing w:after="0" w:line="400" w:lineRule="atLeast"/>
        <w:rPr>
          <w:rFonts w:cs="Times New Roman"/>
          <w:szCs w:val="24"/>
        </w:rPr>
      </w:pPr>
    </w:p>
    <w:p w:rsidR="00137E7E" w:rsidRPr="00137E7E" w:rsidRDefault="00137E7E" w:rsidP="00137E7E">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extent cx="3156857" cy="2524546"/>
            <wp:effectExtent l="0" t="0" r="571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4763" cy="2538865"/>
                    </a:xfrm>
                    <a:prstGeom prst="rect">
                      <a:avLst/>
                    </a:prstGeom>
                    <a:noFill/>
                    <a:ln>
                      <a:noFill/>
                    </a:ln>
                  </pic:spPr>
                </pic:pic>
              </a:graphicData>
            </a:graphic>
          </wp:inline>
        </w:drawing>
      </w:r>
      <w:r>
        <w:rPr>
          <w:rFonts w:cs="Times New Roman"/>
          <w:szCs w:val="24"/>
        </w:rPr>
        <w:br/>
      </w:r>
      <w:r w:rsidRPr="00137E7E">
        <w:rPr>
          <w:rFonts w:cs="Times New Roman"/>
          <w:sz w:val="20"/>
          <w:szCs w:val="20"/>
        </w:rPr>
        <w:t xml:space="preserve">Slika: QQ-plot vzorca 2 za eksponentno porazdelitev </w:t>
      </w:r>
    </w:p>
    <w:p w:rsidR="00137E7E" w:rsidRDefault="00137E7E" w:rsidP="00137E7E">
      <w:pPr>
        <w:autoSpaceDE w:val="0"/>
        <w:autoSpaceDN w:val="0"/>
        <w:adjustRightInd w:val="0"/>
        <w:spacing w:after="0" w:line="240" w:lineRule="auto"/>
        <w:rPr>
          <w:rFonts w:cs="Times New Roman"/>
          <w:szCs w:val="24"/>
        </w:rPr>
      </w:pPr>
    </w:p>
    <w:p w:rsidR="00724466" w:rsidRDefault="00724466" w:rsidP="00137E7E">
      <w:pPr>
        <w:autoSpaceDE w:val="0"/>
        <w:autoSpaceDN w:val="0"/>
        <w:adjustRightInd w:val="0"/>
        <w:spacing w:after="0" w:line="240" w:lineRule="auto"/>
        <w:rPr>
          <w:rFonts w:cs="Times New Roman"/>
          <w:b/>
          <w:szCs w:val="24"/>
        </w:rPr>
      </w:pPr>
    </w:p>
    <w:p w:rsidR="00137E7E" w:rsidRDefault="00137E7E" w:rsidP="00137E7E">
      <w:pPr>
        <w:autoSpaceDE w:val="0"/>
        <w:autoSpaceDN w:val="0"/>
        <w:adjustRightInd w:val="0"/>
        <w:spacing w:after="0" w:line="240" w:lineRule="auto"/>
        <w:rPr>
          <w:rFonts w:cs="Times New Roman"/>
          <w:szCs w:val="24"/>
        </w:rPr>
      </w:pPr>
      <w:r w:rsidRPr="00137E7E">
        <w:rPr>
          <w:rFonts w:cs="Times New Roman"/>
          <w:b/>
          <w:szCs w:val="24"/>
        </w:rPr>
        <w:t>Komentar:</w:t>
      </w:r>
      <w:r>
        <w:rPr>
          <w:rFonts w:cs="Times New Roman"/>
          <w:b/>
          <w:szCs w:val="24"/>
        </w:rPr>
        <w:br/>
      </w:r>
      <w:r>
        <w:rPr>
          <w:rFonts w:cs="Times New Roman"/>
          <w:szCs w:val="24"/>
        </w:rPr>
        <w:t xml:space="preserve">Iz histogramov smo sklepali, da je vzorec 1 normalno porazdeljen, vzorec 2 pa ne, kar sta naša QQ-plota potrdila. Podatki na vzorcu 1 so tik ob linearni regresijski premici, kar pomeni, da so podatki res normalno porazdeljeni, na vzorcu 2 pa so podatki razporejeni v obliki lunice oz. črke S, kar pa pomeni, da podatki </w:t>
      </w:r>
      <w:r w:rsidR="00F12B4B">
        <w:rPr>
          <w:rFonts w:cs="Times New Roman"/>
          <w:szCs w:val="24"/>
        </w:rPr>
        <w:t xml:space="preserve">res </w:t>
      </w:r>
      <w:r>
        <w:rPr>
          <w:rFonts w:cs="Times New Roman"/>
          <w:szCs w:val="24"/>
        </w:rPr>
        <w:t>niso normalno porazdeljeni.</w:t>
      </w:r>
    </w:p>
    <w:p w:rsidR="00724466" w:rsidRDefault="00724466" w:rsidP="00137E7E">
      <w:pPr>
        <w:autoSpaceDE w:val="0"/>
        <w:autoSpaceDN w:val="0"/>
        <w:adjustRightInd w:val="0"/>
        <w:spacing w:after="0" w:line="240" w:lineRule="auto"/>
        <w:rPr>
          <w:rFonts w:cs="Times New Roman"/>
          <w:szCs w:val="24"/>
        </w:rPr>
      </w:pPr>
    </w:p>
    <w:p w:rsidR="00137E7E" w:rsidRPr="00137E7E" w:rsidRDefault="00724466" w:rsidP="0068626D">
      <w:pPr>
        <w:autoSpaceDE w:val="0"/>
        <w:autoSpaceDN w:val="0"/>
        <w:adjustRightInd w:val="0"/>
        <w:spacing w:after="0" w:line="240" w:lineRule="auto"/>
        <w:rPr>
          <w:rFonts w:cs="Times New Roman"/>
          <w:szCs w:val="24"/>
        </w:rPr>
      </w:pPr>
      <w:r>
        <w:rPr>
          <w:rFonts w:cs="Times New Roman"/>
          <w:szCs w:val="24"/>
        </w:rPr>
        <w:t>Torej smo ugotovili, da gre za normalno porazdelitev podatkov, če so ti na QQ-plotu razporejeni tik ob linearni regresijski premici in za nenormalno porazdelitev, če so le ti razporejeni v obliki lunice ali črke S.</w:t>
      </w:r>
    </w:p>
    <w:p w:rsidR="009A3512" w:rsidRDefault="009A3512">
      <w:pPr>
        <w:rPr>
          <w:rFonts w:cs="Times New Roman"/>
          <w:b/>
          <w:i/>
          <w:sz w:val="28"/>
          <w:szCs w:val="28"/>
        </w:rPr>
      </w:pPr>
    </w:p>
    <w:p w:rsidR="00D26C08" w:rsidRDefault="00D26C08">
      <w:pPr>
        <w:rPr>
          <w:rFonts w:cs="Times New Roman"/>
          <w:b/>
          <w:i/>
          <w:sz w:val="28"/>
          <w:szCs w:val="28"/>
        </w:rPr>
      </w:pPr>
      <w:r>
        <w:rPr>
          <w:rFonts w:cs="Times New Roman"/>
          <w:b/>
          <w:i/>
          <w:sz w:val="28"/>
          <w:szCs w:val="28"/>
        </w:rPr>
        <w:lastRenderedPageBreak/>
        <w:t>VAJA 11: Test normalnosti vzorca</w:t>
      </w:r>
    </w:p>
    <w:p w:rsidR="00D26C08" w:rsidRDefault="00D26C08">
      <w:pPr>
        <w:rPr>
          <w:rFonts w:cs="Times New Roman"/>
          <w:szCs w:val="24"/>
        </w:rPr>
      </w:pPr>
      <w:r>
        <w:rPr>
          <w:rFonts w:cs="Times New Roman"/>
          <w:szCs w:val="24"/>
        </w:rPr>
        <w:t>Podane smo imeli podatke o teži, višini, indeksu telesne mase</w:t>
      </w:r>
      <w:r w:rsidR="00992278">
        <w:rPr>
          <w:rFonts w:cs="Times New Roman"/>
          <w:szCs w:val="24"/>
        </w:rPr>
        <w:t xml:space="preserve"> (ITM)</w:t>
      </w:r>
      <w:r>
        <w:rPr>
          <w:rFonts w:cs="Times New Roman"/>
          <w:szCs w:val="24"/>
        </w:rPr>
        <w:t>, efektivni dozi in DAP vrednosti pri 160 slikanih pacientih. Testirali smo ali so naše spremenljivke normalno porazdeljene ali ne.</w:t>
      </w:r>
    </w:p>
    <w:p w:rsidR="00D26C08" w:rsidRDefault="00D26C08">
      <w:pPr>
        <w:rPr>
          <w:rFonts w:cs="Times New Roman"/>
          <w:szCs w:val="24"/>
        </w:rPr>
      </w:pPr>
      <w:r>
        <w:rPr>
          <w:rFonts w:cs="Times New Roman"/>
          <w:szCs w:val="24"/>
        </w:rPr>
        <w:t>Najprej smo izrisali</w:t>
      </w:r>
      <w:r w:rsidR="00836524">
        <w:rPr>
          <w:rFonts w:cs="Times New Roman"/>
          <w:szCs w:val="24"/>
        </w:rPr>
        <w:t xml:space="preserve"> histograme za vsako spremenljivko in s pomočjo Gaussove krivulje ugotavljali normalnost vzorca.</w:t>
      </w:r>
    </w:p>
    <w:p w:rsidR="002A02C9" w:rsidRDefault="002A02C9" w:rsidP="00D26C08">
      <w:pPr>
        <w:rPr>
          <w:rFonts w:cs="Times New Roman"/>
          <w:noProof/>
          <w:szCs w:val="24"/>
          <w:lang w:eastAsia="sl-SI"/>
        </w:rPr>
      </w:pPr>
    </w:p>
    <w:p w:rsidR="00D26C08" w:rsidRDefault="002A02C9" w:rsidP="00D26C08">
      <w:pPr>
        <w:rPr>
          <w:rFonts w:cs="Times New Roman"/>
          <w:sz w:val="20"/>
          <w:szCs w:val="20"/>
        </w:rPr>
      </w:pPr>
      <w:r>
        <w:rPr>
          <w:rFonts w:cs="Times New Roman"/>
          <w:noProof/>
          <w:szCs w:val="24"/>
          <w:lang w:eastAsia="sl-SI"/>
        </w:rPr>
        <w:drawing>
          <wp:inline distT="0" distB="0" distL="0" distR="0" wp14:anchorId="3B1D64A5" wp14:editId="71AAE9A7">
            <wp:extent cx="2855221" cy="2286000"/>
            <wp:effectExtent l="0" t="0" r="254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4009" cy="2325062"/>
                    </a:xfrm>
                    <a:prstGeom prst="rect">
                      <a:avLst/>
                    </a:prstGeom>
                    <a:noFill/>
                    <a:ln>
                      <a:noFill/>
                    </a:ln>
                  </pic:spPr>
                </pic:pic>
              </a:graphicData>
            </a:graphic>
          </wp:inline>
        </w:drawing>
      </w:r>
      <w:r>
        <w:rPr>
          <w:rFonts w:ascii="Arial" w:hAnsi="Arial" w:cs="Arial"/>
          <w:sz w:val="32"/>
          <w:szCs w:val="32"/>
        </w:rPr>
        <w:br/>
      </w:r>
      <w:r w:rsidR="00004881">
        <w:rPr>
          <w:rFonts w:cs="Times New Roman"/>
          <w:sz w:val="20"/>
          <w:szCs w:val="20"/>
        </w:rPr>
        <w:t>Slika: Histogram spremenljiv</w:t>
      </w:r>
      <w:r>
        <w:rPr>
          <w:rFonts w:cs="Times New Roman"/>
          <w:sz w:val="20"/>
          <w:szCs w:val="20"/>
        </w:rPr>
        <w:t>ke teža</w:t>
      </w:r>
    </w:p>
    <w:p w:rsidR="002A02C9" w:rsidRDefault="002A02C9" w:rsidP="00D26C08">
      <w:pPr>
        <w:rPr>
          <w:rFonts w:cs="Times New Roman"/>
          <w:szCs w:val="24"/>
        </w:rPr>
      </w:pPr>
      <w:r>
        <w:rPr>
          <w:rFonts w:cs="Times New Roman"/>
          <w:szCs w:val="24"/>
        </w:rPr>
        <w:t>Spremenljivka teža je normalno porazdeljena.</w:t>
      </w:r>
    </w:p>
    <w:p w:rsidR="002A02C9" w:rsidRPr="002A02C9" w:rsidRDefault="002A02C9" w:rsidP="00D26C08">
      <w:pPr>
        <w:rPr>
          <w:rFonts w:cs="Times New Roman"/>
          <w:szCs w:val="24"/>
        </w:rPr>
      </w:pPr>
    </w:p>
    <w:p w:rsidR="002A02C9" w:rsidRDefault="002A02C9" w:rsidP="002A02C9">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3004784" cy="2405743"/>
            <wp:effectExtent l="0" t="0" r="571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1152" cy="2426854"/>
                    </a:xfrm>
                    <a:prstGeom prst="rect">
                      <a:avLst/>
                    </a:prstGeom>
                    <a:noFill/>
                    <a:ln>
                      <a:noFill/>
                    </a:ln>
                  </pic:spPr>
                </pic:pic>
              </a:graphicData>
            </a:graphic>
          </wp:inline>
        </w:drawing>
      </w:r>
      <w:r>
        <w:rPr>
          <w:rFonts w:cs="Times New Roman"/>
          <w:szCs w:val="24"/>
        </w:rPr>
        <w:br/>
      </w:r>
      <w:r>
        <w:rPr>
          <w:rFonts w:cs="Times New Roman"/>
          <w:sz w:val="20"/>
          <w:szCs w:val="20"/>
        </w:rPr>
        <w:t>Slika: Histogram spremenljivke višina</w:t>
      </w:r>
      <w:r>
        <w:rPr>
          <w:rFonts w:cs="Times New Roman"/>
          <w:sz w:val="20"/>
          <w:szCs w:val="20"/>
        </w:rPr>
        <w:br/>
      </w:r>
      <w:r>
        <w:rPr>
          <w:rFonts w:cs="Times New Roman"/>
          <w:sz w:val="20"/>
          <w:szCs w:val="20"/>
        </w:rPr>
        <w:br/>
      </w:r>
      <w:r w:rsidRPr="002A02C9">
        <w:rPr>
          <w:rFonts w:cs="Times New Roman"/>
          <w:szCs w:val="24"/>
        </w:rPr>
        <w:t>Spremenljivka</w:t>
      </w:r>
      <w:r w:rsidR="00344CCC">
        <w:rPr>
          <w:rFonts w:cs="Times New Roman"/>
          <w:szCs w:val="24"/>
        </w:rPr>
        <w:t xml:space="preserve"> višina</w:t>
      </w:r>
      <w:r w:rsidRPr="002A02C9">
        <w:rPr>
          <w:rFonts w:cs="Times New Roman"/>
          <w:szCs w:val="24"/>
        </w:rPr>
        <w:t xml:space="preserve"> ni normalno porazdeljena.</w:t>
      </w:r>
    </w:p>
    <w:p w:rsidR="002A02C9" w:rsidRDefault="002A02C9" w:rsidP="002A02C9">
      <w:pPr>
        <w:autoSpaceDE w:val="0"/>
        <w:autoSpaceDN w:val="0"/>
        <w:adjustRightInd w:val="0"/>
        <w:spacing w:after="0" w:line="240" w:lineRule="auto"/>
        <w:rPr>
          <w:rFonts w:cs="Times New Roman"/>
          <w:szCs w:val="24"/>
        </w:rPr>
      </w:pPr>
    </w:p>
    <w:p w:rsidR="002A02C9" w:rsidRDefault="002A02C9" w:rsidP="00344CCC">
      <w:pPr>
        <w:autoSpaceDE w:val="0"/>
        <w:autoSpaceDN w:val="0"/>
        <w:adjustRightInd w:val="0"/>
        <w:spacing w:after="0" w:line="240" w:lineRule="auto"/>
        <w:rPr>
          <w:rFonts w:cs="Times New Roman"/>
          <w:szCs w:val="24"/>
        </w:rPr>
      </w:pPr>
      <w:r w:rsidRPr="002A02C9">
        <w:rPr>
          <w:rFonts w:cs="Times New Roman"/>
          <w:szCs w:val="24"/>
        </w:rPr>
        <w:br/>
      </w:r>
    </w:p>
    <w:p w:rsidR="002A02C9" w:rsidRDefault="002A02C9" w:rsidP="002A02C9">
      <w:pPr>
        <w:autoSpaceDE w:val="0"/>
        <w:autoSpaceDN w:val="0"/>
        <w:adjustRightInd w:val="0"/>
        <w:spacing w:after="0" w:line="240" w:lineRule="auto"/>
        <w:rPr>
          <w:rFonts w:cs="Times New Roman"/>
          <w:szCs w:val="24"/>
        </w:rPr>
      </w:pPr>
    </w:p>
    <w:p w:rsidR="002A02C9" w:rsidRDefault="002A02C9" w:rsidP="002A02C9">
      <w:pPr>
        <w:autoSpaceDE w:val="0"/>
        <w:autoSpaceDN w:val="0"/>
        <w:adjustRightInd w:val="0"/>
        <w:spacing w:after="0" w:line="240" w:lineRule="auto"/>
        <w:rPr>
          <w:rFonts w:cs="Times New Roman"/>
          <w:szCs w:val="24"/>
        </w:rPr>
      </w:pPr>
    </w:p>
    <w:p w:rsidR="002A02C9" w:rsidRDefault="00836524" w:rsidP="002A02C9">
      <w:pPr>
        <w:autoSpaceDE w:val="0"/>
        <w:autoSpaceDN w:val="0"/>
        <w:adjustRightInd w:val="0"/>
        <w:spacing w:after="0" w:line="400" w:lineRule="atLeast"/>
        <w:rPr>
          <w:rFonts w:cs="Times New Roman"/>
          <w:szCs w:val="24"/>
        </w:rPr>
      </w:pPr>
      <w:r>
        <w:rPr>
          <w:rFonts w:cs="Times New Roman"/>
          <w:noProof/>
          <w:szCs w:val="24"/>
          <w:lang w:eastAsia="sl-SI"/>
        </w:rPr>
        <w:drawing>
          <wp:inline distT="0" distB="0" distL="0" distR="0" wp14:anchorId="621DB896" wp14:editId="293F2AD6">
            <wp:extent cx="2403146" cy="19240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9302" cy="1944992"/>
                    </a:xfrm>
                    <a:prstGeom prst="rect">
                      <a:avLst/>
                    </a:prstGeom>
                    <a:noFill/>
                    <a:ln>
                      <a:noFill/>
                    </a:ln>
                  </pic:spPr>
                </pic:pic>
              </a:graphicData>
            </a:graphic>
          </wp:inline>
        </w:drawing>
      </w:r>
      <w:r>
        <w:rPr>
          <w:rFonts w:cs="Times New Roman"/>
          <w:szCs w:val="24"/>
        </w:rPr>
        <w:br/>
      </w:r>
      <w:r w:rsidRPr="00836524">
        <w:rPr>
          <w:rFonts w:cs="Times New Roman"/>
          <w:sz w:val="20"/>
          <w:szCs w:val="20"/>
        </w:rPr>
        <w:t>Slika: Histogram spremenljivke ITM</w:t>
      </w:r>
      <w:r>
        <w:rPr>
          <w:rFonts w:cs="Times New Roman"/>
          <w:szCs w:val="24"/>
        </w:rPr>
        <w:br/>
        <w:t>Spremenljivka ITM je normalno porazdeljena.</w:t>
      </w:r>
    </w:p>
    <w:p w:rsidR="00836524" w:rsidRDefault="00836524" w:rsidP="00836524">
      <w:pPr>
        <w:autoSpaceDE w:val="0"/>
        <w:autoSpaceDN w:val="0"/>
        <w:adjustRightInd w:val="0"/>
        <w:spacing w:after="0" w:line="240" w:lineRule="auto"/>
        <w:rPr>
          <w:rFonts w:cs="Times New Roman"/>
          <w:szCs w:val="24"/>
        </w:rPr>
      </w:pPr>
    </w:p>
    <w:p w:rsidR="00836524" w:rsidRDefault="00836524" w:rsidP="00836524">
      <w:pPr>
        <w:autoSpaceDE w:val="0"/>
        <w:autoSpaceDN w:val="0"/>
        <w:adjustRightInd w:val="0"/>
        <w:spacing w:after="0" w:line="240" w:lineRule="auto"/>
        <w:rPr>
          <w:rFonts w:cs="Times New Roman"/>
          <w:szCs w:val="24"/>
        </w:rPr>
      </w:pPr>
    </w:p>
    <w:p w:rsidR="00836524" w:rsidRDefault="00004881" w:rsidP="00836524">
      <w:pPr>
        <w:autoSpaceDE w:val="0"/>
        <w:autoSpaceDN w:val="0"/>
        <w:adjustRightInd w:val="0"/>
        <w:spacing w:after="0" w:line="400" w:lineRule="atLeast"/>
        <w:rPr>
          <w:rFonts w:cs="Times New Roman"/>
          <w:sz w:val="20"/>
          <w:szCs w:val="20"/>
        </w:rPr>
      </w:pPr>
      <w:r w:rsidRPr="00004881">
        <w:rPr>
          <w:rFonts w:ascii="Arial" w:hAnsi="Arial" w:cs="Arial"/>
          <w:noProof/>
          <w:sz w:val="32"/>
          <w:szCs w:val="32"/>
          <w:lang w:eastAsia="sl-SI"/>
        </w:rPr>
        <w:drawing>
          <wp:inline distT="0" distB="0" distL="0" distR="0" wp14:anchorId="66A24F32" wp14:editId="7BC50C93">
            <wp:extent cx="2486423" cy="1990725"/>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8291" cy="2008233"/>
                    </a:xfrm>
                    <a:prstGeom prst="rect">
                      <a:avLst/>
                    </a:prstGeom>
                    <a:noFill/>
                    <a:ln>
                      <a:noFill/>
                    </a:ln>
                  </pic:spPr>
                </pic:pic>
              </a:graphicData>
            </a:graphic>
          </wp:inline>
        </w:drawing>
      </w:r>
      <w:r>
        <w:rPr>
          <w:rFonts w:cs="Times New Roman"/>
          <w:szCs w:val="24"/>
        </w:rPr>
        <w:br/>
      </w:r>
      <w:r>
        <w:rPr>
          <w:rFonts w:cs="Times New Roman"/>
          <w:sz w:val="20"/>
          <w:szCs w:val="20"/>
        </w:rPr>
        <w:t>Slika: Histogram spremenljivke DAP</w:t>
      </w:r>
      <w:r>
        <w:rPr>
          <w:rFonts w:cs="Times New Roman"/>
          <w:sz w:val="20"/>
          <w:szCs w:val="20"/>
        </w:rPr>
        <w:br/>
      </w:r>
      <w:r w:rsidRPr="00004881">
        <w:rPr>
          <w:rFonts w:cs="Times New Roman"/>
          <w:szCs w:val="24"/>
        </w:rPr>
        <w:t>Spremenljivka DAP ni normalno porazdeljena</w:t>
      </w:r>
      <w:r>
        <w:rPr>
          <w:rFonts w:cs="Times New Roman"/>
          <w:sz w:val="20"/>
          <w:szCs w:val="20"/>
        </w:rPr>
        <w:t>.</w:t>
      </w:r>
    </w:p>
    <w:p w:rsidR="00C4159E" w:rsidRDefault="00C4159E" w:rsidP="00836524">
      <w:pPr>
        <w:autoSpaceDE w:val="0"/>
        <w:autoSpaceDN w:val="0"/>
        <w:adjustRightInd w:val="0"/>
        <w:spacing w:after="0" w:line="400" w:lineRule="atLeast"/>
        <w:rPr>
          <w:rFonts w:cs="Times New Roman"/>
          <w:sz w:val="20"/>
          <w:szCs w:val="20"/>
        </w:rPr>
      </w:pPr>
    </w:p>
    <w:p w:rsidR="00C4159E" w:rsidRDefault="00C4159E" w:rsidP="00C4159E">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2557804" cy="20478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5330" cy="2061907"/>
                    </a:xfrm>
                    <a:prstGeom prst="rect">
                      <a:avLst/>
                    </a:prstGeom>
                    <a:noFill/>
                    <a:ln>
                      <a:noFill/>
                    </a:ln>
                  </pic:spPr>
                </pic:pic>
              </a:graphicData>
            </a:graphic>
          </wp:inline>
        </w:drawing>
      </w:r>
      <w:r>
        <w:rPr>
          <w:rFonts w:cs="Times New Roman"/>
          <w:szCs w:val="24"/>
        </w:rPr>
        <w:br/>
      </w:r>
      <w:r w:rsidRPr="00C4159E">
        <w:rPr>
          <w:rFonts w:cs="Times New Roman"/>
          <w:sz w:val="20"/>
          <w:szCs w:val="20"/>
        </w:rPr>
        <w:t>Slika: Histogram spremenljivke E</w:t>
      </w:r>
      <w:r w:rsidRPr="00C4159E">
        <w:rPr>
          <w:rFonts w:cs="Times New Roman"/>
          <w:sz w:val="20"/>
          <w:szCs w:val="20"/>
        </w:rPr>
        <w:br/>
      </w:r>
      <w:r w:rsidR="00344CCC">
        <w:rPr>
          <w:rFonts w:cs="Times New Roman"/>
          <w:szCs w:val="24"/>
        </w:rPr>
        <w:br/>
        <w:t>Spremenljivka E(</w:t>
      </w:r>
      <w:r>
        <w:rPr>
          <w:rFonts w:cs="Times New Roman"/>
          <w:szCs w:val="24"/>
        </w:rPr>
        <w:t xml:space="preserve">efektivna doza) ni normalno porazdeljena. </w:t>
      </w:r>
    </w:p>
    <w:p w:rsidR="00C4159E" w:rsidRDefault="00C4159E" w:rsidP="00C4159E">
      <w:pPr>
        <w:autoSpaceDE w:val="0"/>
        <w:autoSpaceDN w:val="0"/>
        <w:adjustRightInd w:val="0"/>
        <w:spacing w:after="0" w:line="240" w:lineRule="auto"/>
        <w:rPr>
          <w:rFonts w:cs="Times New Roman"/>
          <w:szCs w:val="24"/>
        </w:rPr>
      </w:pPr>
    </w:p>
    <w:p w:rsidR="00C4159E" w:rsidRDefault="00C4159E" w:rsidP="00C4159E">
      <w:pPr>
        <w:autoSpaceDE w:val="0"/>
        <w:autoSpaceDN w:val="0"/>
        <w:adjustRightInd w:val="0"/>
        <w:spacing w:after="0" w:line="400" w:lineRule="atLeast"/>
        <w:rPr>
          <w:rFonts w:cs="Times New Roman"/>
          <w:szCs w:val="24"/>
        </w:rPr>
      </w:pPr>
    </w:p>
    <w:p w:rsidR="00C4159E" w:rsidRDefault="00992278" w:rsidP="00836524">
      <w:pPr>
        <w:autoSpaceDE w:val="0"/>
        <w:autoSpaceDN w:val="0"/>
        <w:adjustRightInd w:val="0"/>
        <w:spacing w:after="0" w:line="400" w:lineRule="atLeast"/>
        <w:rPr>
          <w:rFonts w:cs="Times New Roman"/>
          <w:szCs w:val="24"/>
        </w:rPr>
      </w:pPr>
      <w:r>
        <w:rPr>
          <w:rFonts w:cs="Times New Roman"/>
          <w:szCs w:val="24"/>
        </w:rPr>
        <w:lastRenderedPageBreak/>
        <w:t>Nato smo izrisali še QQ-plote vsake spremenljivke in skušali še iz njih razbrati ali so porazdeljene normalno ali ne.</w:t>
      </w:r>
    </w:p>
    <w:p w:rsidR="00992278" w:rsidRDefault="00992278" w:rsidP="00836524">
      <w:pPr>
        <w:autoSpaceDE w:val="0"/>
        <w:autoSpaceDN w:val="0"/>
        <w:adjustRightInd w:val="0"/>
        <w:spacing w:after="0" w:line="400" w:lineRule="atLeast"/>
        <w:rPr>
          <w:rFonts w:cs="Times New Roman"/>
          <w:szCs w:val="24"/>
        </w:rPr>
      </w:pPr>
    </w:p>
    <w:p w:rsidR="003A3B8C" w:rsidRPr="00C4159E" w:rsidRDefault="003A3B8C" w:rsidP="00836524">
      <w:pPr>
        <w:autoSpaceDE w:val="0"/>
        <w:autoSpaceDN w:val="0"/>
        <w:adjustRightInd w:val="0"/>
        <w:spacing w:after="0" w:line="400" w:lineRule="atLeast"/>
        <w:rPr>
          <w:rFonts w:cs="Times New Roman"/>
          <w:szCs w:val="24"/>
        </w:rPr>
      </w:pPr>
    </w:p>
    <w:p w:rsidR="00004881" w:rsidRDefault="00992278" w:rsidP="00004881">
      <w:pPr>
        <w:rPr>
          <w:rFonts w:cs="Times New Roman"/>
          <w:sz w:val="20"/>
          <w:szCs w:val="20"/>
        </w:rPr>
      </w:pPr>
      <w:r>
        <w:rPr>
          <w:rFonts w:cs="Times New Roman"/>
          <w:noProof/>
          <w:szCs w:val="24"/>
          <w:lang w:eastAsia="sl-SI"/>
        </w:rPr>
        <w:drawing>
          <wp:inline distT="0" distB="0" distL="0" distR="0" wp14:anchorId="6AA36688" wp14:editId="19A15310">
            <wp:extent cx="2126615" cy="1809414"/>
            <wp:effectExtent l="0" t="0" r="6985"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0415" cy="1829664"/>
                    </a:xfrm>
                    <a:prstGeom prst="rect">
                      <a:avLst/>
                    </a:prstGeom>
                    <a:noFill/>
                    <a:ln>
                      <a:noFill/>
                    </a:ln>
                  </pic:spPr>
                </pic:pic>
              </a:graphicData>
            </a:graphic>
          </wp:inline>
        </w:drawing>
      </w:r>
      <w:r>
        <w:rPr>
          <w:rFonts w:ascii="Arial" w:hAnsi="Arial" w:cs="Arial"/>
          <w:sz w:val="32"/>
          <w:szCs w:val="32"/>
        </w:rPr>
        <w:br/>
      </w:r>
      <w:r w:rsidRPr="00992278">
        <w:rPr>
          <w:rFonts w:cs="Times New Roman"/>
          <w:sz w:val="20"/>
          <w:szCs w:val="20"/>
        </w:rPr>
        <w:t>Slika:  QQ-plot spremenljivke teža.</w:t>
      </w:r>
    </w:p>
    <w:p w:rsidR="00992278" w:rsidRPr="00992278" w:rsidRDefault="00992278" w:rsidP="00004881">
      <w:pPr>
        <w:rPr>
          <w:rFonts w:cs="Times New Roman"/>
          <w:szCs w:val="24"/>
        </w:rPr>
      </w:pPr>
      <w:r w:rsidRPr="00992278">
        <w:rPr>
          <w:rFonts w:cs="Times New Roman"/>
          <w:szCs w:val="24"/>
        </w:rPr>
        <w:t>QQ-plot zavrne našo domnevo, da so podatki spremenljivke teža normalno porazdeljeni.</w:t>
      </w:r>
    </w:p>
    <w:p w:rsidR="00992278" w:rsidRDefault="00992278" w:rsidP="00992278">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2141417" cy="17145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3657" cy="1724300"/>
                    </a:xfrm>
                    <a:prstGeom prst="rect">
                      <a:avLst/>
                    </a:prstGeom>
                    <a:noFill/>
                    <a:ln>
                      <a:noFill/>
                    </a:ln>
                  </pic:spPr>
                </pic:pic>
              </a:graphicData>
            </a:graphic>
          </wp:inline>
        </w:drawing>
      </w:r>
      <w:r>
        <w:rPr>
          <w:rFonts w:cs="Times New Roman"/>
          <w:szCs w:val="24"/>
        </w:rPr>
        <w:br/>
      </w:r>
      <w:r w:rsidRPr="00992278">
        <w:rPr>
          <w:rFonts w:cs="Times New Roman"/>
          <w:sz w:val="20"/>
          <w:szCs w:val="20"/>
        </w:rPr>
        <w:t>Slika: QQ-plot spremenljivke višina</w:t>
      </w:r>
    </w:p>
    <w:p w:rsidR="00992278" w:rsidRDefault="00992278" w:rsidP="00992278">
      <w:pPr>
        <w:autoSpaceDE w:val="0"/>
        <w:autoSpaceDN w:val="0"/>
        <w:adjustRightInd w:val="0"/>
        <w:spacing w:after="0" w:line="240" w:lineRule="auto"/>
        <w:rPr>
          <w:rFonts w:cs="Times New Roman"/>
          <w:szCs w:val="24"/>
        </w:rPr>
      </w:pPr>
    </w:p>
    <w:p w:rsidR="00992278" w:rsidRDefault="00992278" w:rsidP="00992278">
      <w:pPr>
        <w:autoSpaceDE w:val="0"/>
        <w:autoSpaceDN w:val="0"/>
        <w:adjustRightInd w:val="0"/>
        <w:spacing w:after="0" w:line="240" w:lineRule="auto"/>
        <w:rPr>
          <w:rFonts w:cs="Times New Roman"/>
          <w:szCs w:val="24"/>
        </w:rPr>
      </w:pPr>
      <w:r>
        <w:rPr>
          <w:rFonts w:cs="Times New Roman"/>
          <w:szCs w:val="24"/>
        </w:rPr>
        <w:t>QQ-plot potrdi našo domnevo, da podatki spremenljivke višina niso normalno porazdeljeni.</w:t>
      </w:r>
    </w:p>
    <w:p w:rsidR="00992278" w:rsidRDefault="00992278" w:rsidP="00992278">
      <w:pPr>
        <w:autoSpaceDE w:val="0"/>
        <w:autoSpaceDN w:val="0"/>
        <w:adjustRightInd w:val="0"/>
        <w:spacing w:after="0" w:line="240" w:lineRule="auto"/>
        <w:rPr>
          <w:rFonts w:cs="Times New Roman"/>
          <w:szCs w:val="24"/>
        </w:rPr>
      </w:pPr>
      <w:r>
        <w:rPr>
          <w:rFonts w:cs="Times New Roman"/>
          <w:szCs w:val="24"/>
        </w:rPr>
        <w:t xml:space="preserve"> </w:t>
      </w:r>
    </w:p>
    <w:p w:rsidR="00992278" w:rsidRDefault="00992278" w:rsidP="00992278">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2200901" cy="1762125"/>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2441" cy="1787377"/>
                    </a:xfrm>
                    <a:prstGeom prst="rect">
                      <a:avLst/>
                    </a:prstGeom>
                    <a:noFill/>
                    <a:ln>
                      <a:noFill/>
                    </a:ln>
                  </pic:spPr>
                </pic:pic>
              </a:graphicData>
            </a:graphic>
          </wp:inline>
        </w:drawing>
      </w:r>
    </w:p>
    <w:p w:rsidR="00992278" w:rsidRPr="003A3B8C" w:rsidRDefault="00992278" w:rsidP="00992278">
      <w:pPr>
        <w:autoSpaceDE w:val="0"/>
        <w:autoSpaceDN w:val="0"/>
        <w:adjustRightInd w:val="0"/>
        <w:spacing w:after="0" w:line="240" w:lineRule="auto"/>
        <w:rPr>
          <w:rFonts w:cs="Times New Roman"/>
          <w:sz w:val="20"/>
          <w:szCs w:val="20"/>
        </w:rPr>
      </w:pPr>
      <w:r w:rsidRPr="003A3B8C">
        <w:rPr>
          <w:rFonts w:cs="Times New Roman"/>
          <w:sz w:val="20"/>
          <w:szCs w:val="20"/>
        </w:rPr>
        <w:t>Slika: QQ-plot spremenljivke ITM</w:t>
      </w:r>
    </w:p>
    <w:p w:rsidR="00992278" w:rsidRDefault="00992278" w:rsidP="00992278">
      <w:pPr>
        <w:autoSpaceDE w:val="0"/>
        <w:autoSpaceDN w:val="0"/>
        <w:adjustRightInd w:val="0"/>
        <w:spacing w:after="0" w:line="240" w:lineRule="auto"/>
        <w:rPr>
          <w:rFonts w:cs="Times New Roman"/>
          <w:szCs w:val="24"/>
        </w:rPr>
      </w:pPr>
    </w:p>
    <w:p w:rsidR="00992278" w:rsidRDefault="00992278" w:rsidP="00992278">
      <w:pPr>
        <w:autoSpaceDE w:val="0"/>
        <w:autoSpaceDN w:val="0"/>
        <w:adjustRightInd w:val="0"/>
        <w:spacing w:after="0" w:line="240" w:lineRule="auto"/>
        <w:rPr>
          <w:rFonts w:cs="Times New Roman"/>
          <w:szCs w:val="24"/>
        </w:rPr>
      </w:pPr>
      <w:r>
        <w:rPr>
          <w:rFonts w:cs="Times New Roman"/>
          <w:szCs w:val="24"/>
        </w:rPr>
        <w:t>QQ-plot zavrne našo domnevo, da so podatki spremenljivke ITM normalno porazdeljeni.</w:t>
      </w:r>
    </w:p>
    <w:p w:rsidR="00992278" w:rsidRDefault="00992278" w:rsidP="00992278">
      <w:pPr>
        <w:autoSpaceDE w:val="0"/>
        <w:autoSpaceDN w:val="0"/>
        <w:adjustRightInd w:val="0"/>
        <w:spacing w:after="0" w:line="400" w:lineRule="atLeast"/>
        <w:rPr>
          <w:rFonts w:cs="Times New Roman"/>
          <w:szCs w:val="24"/>
        </w:rPr>
      </w:pPr>
    </w:p>
    <w:p w:rsidR="00992278" w:rsidRDefault="00992278" w:rsidP="00992278">
      <w:pPr>
        <w:autoSpaceDE w:val="0"/>
        <w:autoSpaceDN w:val="0"/>
        <w:adjustRightInd w:val="0"/>
        <w:spacing w:after="0" w:line="240" w:lineRule="auto"/>
        <w:rPr>
          <w:rFonts w:cs="Times New Roman"/>
          <w:szCs w:val="24"/>
        </w:rPr>
      </w:pPr>
    </w:p>
    <w:p w:rsidR="00992278" w:rsidRDefault="00992278" w:rsidP="00992278">
      <w:pPr>
        <w:autoSpaceDE w:val="0"/>
        <w:autoSpaceDN w:val="0"/>
        <w:adjustRightInd w:val="0"/>
        <w:spacing w:after="0" w:line="400" w:lineRule="atLeast"/>
        <w:rPr>
          <w:rFonts w:cs="Times New Roman"/>
          <w:szCs w:val="24"/>
        </w:rPr>
      </w:pPr>
    </w:p>
    <w:p w:rsidR="003A3B8C" w:rsidRPr="003A3B8C" w:rsidRDefault="003A3B8C" w:rsidP="003A3B8C">
      <w:pPr>
        <w:autoSpaceDE w:val="0"/>
        <w:autoSpaceDN w:val="0"/>
        <w:adjustRightInd w:val="0"/>
        <w:spacing w:after="0" w:line="240" w:lineRule="auto"/>
        <w:rPr>
          <w:rFonts w:cs="Times New Roman"/>
          <w:sz w:val="20"/>
          <w:szCs w:val="20"/>
        </w:rPr>
      </w:pPr>
      <w:r>
        <w:rPr>
          <w:rFonts w:cs="Times New Roman"/>
          <w:noProof/>
          <w:szCs w:val="24"/>
          <w:lang w:eastAsia="sl-SI"/>
        </w:rPr>
        <w:lastRenderedPageBreak/>
        <w:drawing>
          <wp:inline distT="0" distB="0" distL="0" distR="0">
            <wp:extent cx="2438400" cy="195227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2828" cy="1971833"/>
                    </a:xfrm>
                    <a:prstGeom prst="rect">
                      <a:avLst/>
                    </a:prstGeom>
                    <a:noFill/>
                    <a:ln>
                      <a:noFill/>
                    </a:ln>
                  </pic:spPr>
                </pic:pic>
              </a:graphicData>
            </a:graphic>
          </wp:inline>
        </w:drawing>
      </w:r>
      <w:r>
        <w:rPr>
          <w:rFonts w:cs="Times New Roman"/>
          <w:szCs w:val="24"/>
        </w:rPr>
        <w:br/>
      </w:r>
      <w:r w:rsidRPr="003A3B8C">
        <w:rPr>
          <w:rFonts w:cs="Times New Roman"/>
          <w:sz w:val="20"/>
          <w:szCs w:val="20"/>
        </w:rPr>
        <w:t>Slika: QQ-plot spremenljivke DAP</w:t>
      </w:r>
    </w:p>
    <w:p w:rsidR="003A3B8C" w:rsidRDefault="003A3B8C" w:rsidP="003A3B8C">
      <w:pPr>
        <w:autoSpaceDE w:val="0"/>
        <w:autoSpaceDN w:val="0"/>
        <w:adjustRightInd w:val="0"/>
        <w:spacing w:after="0" w:line="240" w:lineRule="auto"/>
        <w:rPr>
          <w:rFonts w:cs="Times New Roman"/>
          <w:szCs w:val="24"/>
        </w:rPr>
      </w:pPr>
    </w:p>
    <w:p w:rsidR="003A3B8C" w:rsidRDefault="003A3B8C" w:rsidP="003A3B8C">
      <w:pPr>
        <w:autoSpaceDE w:val="0"/>
        <w:autoSpaceDN w:val="0"/>
        <w:adjustRightInd w:val="0"/>
        <w:spacing w:after="0" w:line="240" w:lineRule="auto"/>
        <w:rPr>
          <w:rFonts w:cs="Times New Roman"/>
          <w:szCs w:val="24"/>
        </w:rPr>
      </w:pPr>
      <w:r>
        <w:rPr>
          <w:rFonts w:cs="Times New Roman"/>
          <w:szCs w:val="24"/>
        </w:rPr>
        <w:t>QQ-plot potrdi našo domnevo, da podatki spremenljivke DAP niso normalno porazdeljeni.</w:t>
      </w:r>
    </w:p>
    <w:p w:rsidR="003A3B8C" w:rsidRDefault="003A3B8C" w:rsidP="003A3B8C">
      <w:pPr>
        <w:autoSpaceDE w:val="0"/>
        <w:autoSpaceDN w:val="0"/>
        <w:adjustRightInd w:val="0"/>
        <w:spacing w:after="0" w:line="240" w:lineRule="auto"/>
        <w:rPr>
          <w:rFonts w:cs="Times New Roman"/>
          <w:szCs w:val="24"/>
        </w:rPr>
      </w:pPr>
    </w:p>
    <w:p w:rsidR="003A3B8C" w:rsidRDefault="003A3B8C" w:rsidP="003A3B8C">
      <w:pPr>
        <w:autoSpaceDE w:val="0"/>
        <w:autoSpaceDN w:val="0"/>
        <w:adjustRightInd w:val="0"/>
        <w:spacing w:after="0" w:line="240" w:lineRule="auto"/>
        <w:rPr>
          <w:rFonts w:cs="Times New Roman"/>
          <w:szCs w:val="24"/>
        </w:rPr>
      </w:pPr>
    </w:p>
    <w:p w:rsidR="003A3B8C" w:rsidRDefault="003A3B8C" w:rsidP="003A3B8C">
      <w:pPr>
        <w:autoSpaceDE w:val="0"/>
        <w:autoSpaceDN w:val="0"/>
        <w:adjustRightInd w:val="0"/>
        <w:spacing w:after="0" w:line="400" w:lineRule="atLeast"/>
        <w:rPr>
          <w:rFonts w:cs="Times New Roman"/>
          <w:szCs w:val="24"/>
        </w:rPr>
      </w:pPr>
    </w:p>
    <w:p w:rsidR="003A3B8C" w:rsidRDefault="003A3B8C" w:rsidP="003A3B8C">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2498320" cy="20002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7241" cy="2007392"/>
                    </a:xfrm>
                    <a:prstGeom prst="rect">
                      <a:avLst/>
                    </a:prstGeom>
                    <a:noFill/>
                    <a:ln>
                      <a:noFill/>
                    </a:ln>
                  </pic:spPr>
                </pic:pic>
              </a:graphicData>
            </a:graphic>
          </wp:inline>
        </w:drawing>
      </w:r>
    </w:p>
    <w:p w:rsidR="003A3B8C" w:rsidRDefault="00986A8C" w:rsidP="003A3B8C">
      <w:pPr>
        <w:autoSpaceDE w:val="0"/>
        <w:autoSpaceDN w:val="0"/>
        <w:adjustRightInd w:val="0"/>
        <w:spacing w:after="0" w:line="240" w:lineRule="auto"/>
        <w:rPr>
          <w:rFonts w:cs="Times New Roman"/>
          <w:sz w:val="20"/>
          <w:szCs w:val="20"/>
        </w:rPr>
      </w:pPr>
      <w:r w:rsidRPr="00986A8C">
        <w:rPr>
          <w:rFonts w:cs="Times New Roman"/>
          <w:sz w:val="20"/>
          <w:szCs w:val="20"/>
        </w:rPr>
        <w:t>Slika: QQ-plot spremenljivke E</w:t>
      </w:r>
    </w:p>
    <w:p w:rsidR="00986A8C" w:rsidRDefault="00986A8C" w:rsidP="003A3B8C">
      <w:pPr>
        <w:autoSpaceDE w:val="0"/>
        <w:autoSpaceDN w:val="0"/>
        <w:adjustRightInd w:val="0"/>
        <w:spacing w:after="0" w:line="240" w:lineRule="auto"/>
        <w:rPr>
          <w:rFonts w:cs="Times New Roman"/>
          <w:sz w:val="20"/>
          <w:szCs w:val="20"/>
        </w:rPr>
      </w:pPr>
    </w:p>
    <w:p w:rsidR="00986A8C" w:rsidRPr="00986A8C" w:rsidRDefault="00986A8C" w:rsidP="003A3B8C">
      <w:pPr>
        <w:autoSpaceDE w:val="0"/>
        <w:autoSpaceDN w:val="0"/>
        <w:adjustRightInd w:val="0"/>
        <w:spacing w:after="0" w:line="240" w:lineRule="auto"/>
        <w:rPr>
          <w:rFonts w:cs="Times New Roman"/>
          <w:szCs w:val="24"/>
        </w:rPr>
      </w:pPr>
      <w:r w:rsidRPr="00986A8C">
        <w:rPr>
          <w:rFonts w:cs="Times New Roman"/>
          <w:szCs w:val="24"/>
        </w:rPr>
        <w:t>QQ- plot potrdi našo domnevo, da podatki spremenljivke E niso normalno porazdeljeni.</w:t>
      </w:r>
    </w:p>
    <w:p w:rsidR="003A3B8C" w:rsidRDefault="003A3B8C" w:rsidP="003A3B8C">
      <w:pPr>
        <w:autoSpaceDE w:val="0"/>
        <w:autoSpaceDN w:val="0"/>
        <w:adjustRightInd w:val="0"/>
        <w:spacing w:after="0" w:line="400" w:lineRule="atLeast"/>
        <w:rPr>
          <w:rFonts w:cs="Times New Roman"/>
          <w:szCs w:val="24"/>
        </w:rPr>
      </w:pPr>
    </w:p>
    <w:p w:rsidR="009F62A2" w:rsidRDefault="009F62A2" w:rsidP="00004881">
      <w:pPr>
        <w:rPr>
          <w:rFonts w:cs="Times New Roman"/>
          <w:b/>
          <w:szCs w:val="24"/>
        </w:rPr>
      </w:pPr>
    </w:p>
    <w:p w:rsidR="00992278" w:rsidRDefault="009F62A2" w:rsidP="00004881">
      <w:pPr>
        <w:rPr>
          <w:rFonts w:cs="Times New Roman"/>
          <w:b/>
          <w:szCs w:val="24"/>
        </w:rPr>
      </w:pPr>
      <w:r w:rsidRPr="009F62A2">
        <w:rPr>
          <w:rFonts w:cs="Times New Roman"/>
          <w:b/>
          <w:szCs w:val="24"/>
        </w:rPr>
        <w:t>Nato smo izvedli še test za ugotavljanje normalnosti vzorca s pomočjo p-vrednosti</w:t>
      </w:r>
      <w:r w:rsidR="000A678B">
        <w:rPr>
          <w:rFonts w:cs="Times New Roman"/>
          <w:b/>
          <w:szCs w:val="24"/>
        </w:rPr>
        <w:t>.</w:t>
      </w:r>
    </w:p>
    <w:tbl>
      <w:tblPr>
        <w:tblStyle w:val="TableGrid"/>
        <w:tblW w:w="0" w:type="auto"/>
        <w:tblLook w:val="04A0" w:firstRow="1" w:lastRow="0" w:firstColumn="1" w:lastColumn="0" w:noHBand="0" w:noVBand="1"/>
      </w:tblPr>
      <w:tblGrid>
        <w:gridCol w:w="1812"/>
        <w:gridCol w:w="1812"/>
        <w:gridCol w:w="1812"/>
        <w:gridCol w:w="1813"/>
        <w:gridCol w:w="1813"/>
      </w:tblGrid>
      <w:tr w:rsidR="000A678B" w:rsidTr="000A678B">
        <w:tc>
          <w:tcPr>
            <w:tcW w:w="1812" w:type="dxa"/>
          </w:tcPr>
          <w:p w:rsidR="000A678B" w:rsidRDefault="000A678B" w:rsidP="00004881">
            <w:pPr>
              <w:rPr>
                <w:rFonts w:cs="Times New Roman"/>
                <w:szCs w:val="24"/>
              </w:rPr>
            </w:pPr>
          </w:p>
        </w:tc>
        <w:tc>
          <w:tcPr>
            <w:tcW w:w="1812" w:type="dxa"/>
          </w:tcPr>
          <w:p w:rsidR="000A678B" w:rsidRPr="000A678B" w:rsidRDefault="000A678B" w:rsidP="00004881">
            <w:pPr>
              <w:rPr>
                <w:rFonts w:cs="Times New Roman"/>
                <w:szCs w:val="24"/>
              </w:rPr>
            </w:pPr>
            <w:r w:rsidRPr="000A678B">
              <w:rPr>
                <w:rFonts w:cs="Times New Roman"/>
                <w:szCs w:val="24"/>
              </w:rPr>
              <w:t>Kolmogorov-smirnov</w:t>
            </w:r>
          </w:p>
        </w:tc>
        <w:tc>
          <w:tcPr>
            <w:tcW w:w="1812" w:type="dxa"/>
          </w:tcPr>
          <w:p w:rsidR="000A678B" w:rsidRPr="000A678B" w:rsidRDefault="000A678B" w:rsidP="00004881">
            <w:pPr>
              <w:rPr>
                <w:rFonts w:cs="Times New Roman"/>
                <w:szCs w:val="24"/>
              </w:rPr>
            </w:pPr>
            <w:r w:rsidRPr="000A678B">
              <w:rPr>
                <w:rFonts w:cs="Times New Roman"/>
                <w:szCs w:val="24"/>
              </w:rPr>
              <w:t>Normalna porazdelitev</w:t>
            </w:r>
          </w:p>
        </w:tc>
        <w:tc>
          <w:tcPr>
            <w:tcW w:w="1813" w:type="dxa"/>
          </w:tcPr>
          <w:p w:rsidR="000A678B" w:rsidRPr="000A678B" w:rsidRDefault="000A678B" w:rsidP="00004881">
            <w:pPr>
              <w:rPr>
                <w:rFonts w:cs="Times New Roman"/>
                <w:szCs w:val="24"/>
              </w:rPr>
            </w:pPr>
            <w:r w:rsidRPr="000A678B">
              <w:rPr>
                <w:rFonts w:cs="Times New Roman"/>
                <w:szCs w:val="24"/>
              </w:rPr>
              <w:t>Shapiro-wilk</w:t>
            </w:r>
          </w:p>
        </w:tc>
        <w:tc>
          <w:tcPr>
            <w:tcW w:w="1813" w:type="dxa"/>
          </w:tcPr>
          <w:p w:rsidR="000A678B" w:rsidRPr="000A678B" w:rsidRDefault="000A678B" w:rsidP="00004881">
            <w:pPr>
              <w:rPr>
                <w:rFonts w:cs="Times New Roman"/>
                <w:szCs w:val="24"/>
              </w:rPr>
            </w:pPr>
            <w:r w:rsidRPr="000A678B">
              <w:rPr>
                <w:rFonts w:cs="Times New Roman"/>
                <w:szCs w:val="24"/>
              </w:rPr>
              <w:t>Normalna porazdelitev</w:t>
            </w:r>
          </w:p>
        </w:tc>
      </w:tr>
      <w:tr w:rsidR="000A678B" w:rsidTr="000A678B">
        <w:tc>
          <w:tcPr>
            <w:tcW w:w="1812" w:type="dxa"/>
          </w:tcPr>
          <w:p w:rsidR="000A678B" w:rsidRDefault="000A678B" w:rsidP="00004881">
            <w:pPr>
              <w:rPr>
                <w:rFonts w:cs="Times New Roman"/>
                <w:szCs w:val="24"/>
              </w:rPr>
            </w:pPr>
            <w:r>
              <w:rPr>
                <w:rFonts w:cs="Times New Roman"/>
                <w:szCs w:val="24"/>
              </w:rPr>
              <w:t>Teža</w:t>
            </w:r>
          </w:p>
        </w:tc>
        <w:tc>
          <w:tcPr>
            <w:tcW w:w="1812" w:type="dxa"/>
          </w:tcPr>
          <w:p w:rsidR="000A678B" w:rsidRPr="000A678B" w:rsidRDefault="002F57B7" w:rsidP="00004881">
            <w:pPr>
              <w:rPr>
                <w:rFonts w:cs="Times New Roman"/>
                <w:szCs w:val="24"/>
                <w:vertAlign w:val="superscript"/>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2" w:type="dxa"/>
          </w:tcPr>
          <w:p w:rsidR="000A678B" w:rsidRDefault="00244E9F" w:rsidP="00004881">
            <w:pPr>
              <w:rPr>
                <w:rFonts w:cs="Times New Roman"/>
                <w:szCs w:val="24"/>
              </w:rPr>
            </w:pPr>
            <w:r>
              <w:rPr>
                <w:rFonts w:cs="Times New Roman"/>
                <w:szCs w:val="24"/>
              </w:rPr>
              <w:t>ne</w:t>
            </w:r>
          </w:p>
        </w:tc>
        <w:tc>
          <w:tcPr>
            <w:tcW w:w="1813" w:type="dxa"/>
          </w:tcPr>
          <w:p w:rsidR="000A678B" w:rsidRDefault="002F57B7" w:rsidP="00004881">
            <w:pPr>
              <w:rPr>
                <w:rFonts w:cs="Times New Roman"/>
                <w:szCs w:val="24"/>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3" w:type="dxa"/>
          </w:tcPr>
          <w:p w:rsidR="000A678B" w:rsidRDefault="00244E9F" w:rsidP="000A678B">
            <w:pPr>
              <w:rPr>
                <w:rFonts w:cs="Times New Roman"/>
                <w:szCs w:val="24"/>
              </w:rPr>
            </w:pPr>
            <w:r>
              <w:rPr>
                <w:rFonts w:cs="Times New Roman"/>
                <w:szCs w:val="24"/>
              </w:rPr>
              <w:t>ne</w:t>
            </w:r>
          </w:p>
        </w:tc>
      </w:tr>
      <w:tr w:rsidR="000A678B" w:rsidTr="000A678B">
        <w:tc>
          <w:tcPr>
            <w:tcW w:w="1812" w:type="dxa"/>
          </w:tcPr>
          <w:p w:rsidR="000A678B" w:rsidRDefault="000A678B" w:rsidP="00004881">
            <w:pPr>
              <w:rPr>
                <w:rFonts w:cs="Times New Roman"/>
                <w:szCs w:val="24"/>
              </w:rPr>
            </w:pPr>
            <w:r>
              <w:rPr>
                <w:rFonts w:cs="Times New Roman"/>
                <w:szCs w:val="24"/>
              </w:rPr>
              <w:t>Višina</w:t>
            </w:r>
          </w:p>
        </w:tc>
        <w:tc>
          <w:tcPr>
            <w:tcW w:w="1812" w:type="dxa"/>
          </w:tcPr>
          <w:p w:rsidR="000A678B" w:rsidRPr="000A678B" w:rsidRDefault="002F57B7" w:rsidP="00004881">
            <w:pPr>
              <w:rPr>
                <w:rFonts w:cs="Times New Roman"/>
                <w:szCs w:val="24"/>
                <w:vertAlign w:val="superscript"/>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2" w:type="dxa"/>
          </w:tcPr>
          <w:p w:rsidR="000A678B" w:rsidRDefault="00244E9F" w:rsidP="00004881">
            <w:pPr>
              <w:rPr>
                <w:rFonts w:cs="Times New Roman"/>
                <w:szCs w:val="24"/>
              </w:rPr>
            </w:pPr>
            <w:r>
              <w:rPr>
                <w:rFonts w:cs="Times New Roman"/>
                <w:szCs w:val="24"/>
              </w:rPr>
              <w:t>ne</w:t>
            </w:r>
          </w:p>
        </w:tc>
        <w:tc>
          <w:tcPr>
            <w:tcW w:w="1813" w:type="dxa"/>
          </w:tcPr>
          <w:p w:rsidR="000A678B" w:rsidRDefault="002F57B7" w:rsidP="00004881">
            <w:pPr>
              <w:rPr>
                <w:rFonts w:cs="Times New Roman"/>
                <w:szCs w:val="24"/>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3" w:type="dxa"/>
          </w:tcPr>
          <w:p w:rsidR="000A678B" w:rsidRDefault="00244E9F" w:rsidP="000A678B">
            <w:pPr>
              <w:rPr>
                <w:rFonts w:cs="Times New Roman"/>
                <w:szCs w:val="24"/>
              </w:rPr>
            </w:pPr>
            <w:r>
              <w:rPr>
                <w:rFonts w:cs="Times New Roman"/>
                <w:szCs w:val="24"/>
              </w:rPr>
              <w:t>ne</w:t>
            </w:r>
          </w:p>
        </w:tc>
      </w:tr>
      <w:tr w:rsidR="000A678B" w:rsidTr="000A678B">
        <w:tc>
          <w:tcPr>
            <w:tcW w:w="1812" w:type="dxa"/>
          </w:tcPr>
          <w:p w:rsidR="000A678B" w:rsidRDefault="000A678B" w:rsidP="00004881">
            <w:pPr>
              <w:rPr>
                <w:rFonts w:cs="Times New Roman"/>
                <w:szCs w:val="24"/>
              </w:rPr>
            </w:pPr>
            <w:r>
              <w:rPr>
                <w:rFonts w:cs="Times New Roman"/>
                <w:szCs w:val="24"/>
              </w:rPr>
              <w:t>ITM</w:t>
            </w:r>
          </w:p>
        </w:tc>
        <w:tc>
          <w:tcPr>
            <w:tcW w:w="1812" w:type="dxa"/>
          </w:tcPr>
          <w:p w:rsidR="000A678B" w:rsidRDefault="000A678B" w:rsidP="00004881">
            <w:pPr>
              <w:rPr>
                <w:rFonts w:cs="Times New Roman"/>
                <w:szCs w:val="24"/>
              </w:rPr>
            </w:pPr>
            <w:r>
              <w:rPr>
                <w:rFonts w:cs="Times New Roman"/>
                <w:szCs w:val="24"/>
              </w:rPr>
              <w:t>p=0,074</w:t>
            </w:r>
          </w:p>
        </w:tc>
        <w:tc>
          <w:tcPr>
            <w:tcW w:w="1812" w:type="dxa"/>
          </w:tcPr>
          <w:p w:rsidR="000A678B" w:rsidRDefault="00244E9F" w:rsidP="00004881">
            <w:pPr>
              <w:rPr>
                <w:rFonts w:cs="Times New Roman"/>
                <w:szCs w:val="24"/>
              </w:rPr>
            </w:pPr>
            <w:r>
              <w:rPr>
                <w:rFonts w:cs="Times New Roman"/>
                <w:szCs w:val="24"/>
              </w:rPr>
              <w:t>da</w:t>
            </w:r>
          </w:p>
        </w:tc>
        <w:tc>
          <w:tcPr>
            <w:tcW w:w="1813" w:type="dxa"/>
          </w:tcPr>
          <w:p w:rsidR="000A678B" w:rsidRDefault="000A678B" w:rsidP="00004881">
            <w:pPr>
              <w:rPr>
                <w:rFonts w:cs="Times New Roman"/>
                <w:szCs w:val="24"/>
              </w:rPr>
            </w:pPr>
            <w:r>
              <w:rPr>
                <w:rFonts w:cs="Times New Roman"/>
                <w:szCs w:val="24"/>
              </w:rPr>
              <w:t>p=0.013</w:t>
            </w:r>
          </w:p>
        </w:tc>
        <w:tc>
          <w:tcPr>
            <w:tcW w:w="1813" w:type="dxa"/>
          </w:tcPr>
          <w:p w:rsidR="000A678B" w:rsidRDefault="00244E9F" w:rsidP="00004881">
            <w:pPr>
              <w:rPr>
                <w:rFonts w:cs="Times New Roman"/>
                <w:szCs w:val="24"/>
              </w:rPr>
            </w:pPr>
            <w:r>
              <w:rPr>
                <w:rFonts w:cs="Times New Roman"/>
                <w:szCs w:val="24"/>
              </w:rPr>
              <w:t>ne</w:t>
            </w:r>
          </w:p>
        </w:tc>
      </w:tr>
      <w:tr w:rsidR="000A678B" w:rsidTr="000A678B">
        <w:tc>
          <w:tcPr>
            <w:tcW w:w="1812" w:type="dxa"/>
          </w:tcPr>
          <w:p w:rsidR="000A678B" w:rsidRDefault="000A678B" w:rsidP="00004881">
            <w:pPr>
              <w:rPr>
                <w:rFonts w:cs="Times New Roman"/>
                <w:szCs w:val="24"/>
              </w:rPr>
            </w:pPr>
            <w:r>
              <w:rPr>
                <w:rFonts w:cs="Times New Roman"/>
                <w:szCs w:val="24"/>
              </w:rPr>
              <w:t>DAP</w:t>
            </w:r>
          </w:p>
        </w:tc>
        <w:tc>
          <w:tcPr>
            <w:tcW w:w="1812" w:type="dxa"/>
          </w:tcPr>
          <w:p w:rsidR="000A678B" w:rsidRPr="000A678B" w:rsidRDefault="002F57B7" w:rsidP="00004881">
            <w:pPr>
              <w:rPr>
                <w:rFonts w:cs="Times New Roman"/>
                <w:szCs w:val="24"/>
                <w:vertAlign w:val="superscript"/>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2" w:type="dxa"/>
          </w:tcPr>
          <w:p w:rsidR="000A678B" w:rsidRDefault="00EF470A" w:rsidP="00004881">
            <w:pPr>
              <w:rPr>
                <w:rFonts w:cs="Times New Roman"/>
                <w:szCs w:val="24"/>
              </w:rPr>
            </w:pPr>
            <w:r>
              <w:rPr>
                <w:rFonts w:cs="Times New Roman"/>
                <w:szCs w:val="24"/>
              </w:rPr>
              <w:t>ne</w:t>
            </w:r>
          </w:p>
        </w:tc>
        <w:tc>
          <w:tcPr>
            <w:tcW w:w="1813" w:type="dxa"/>
          </w:tcPr>
          <w:p w:rsidR="000A678B" w:rsidRDefault="002F57B7" w:rsidP="00004881">
            <w:pPr>
              <w:rPr>
                <w:rFonts w:cs="Times New Roman"/>
                <w:szCs w:val="24"/>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3" w:type="dxa"/>
          </w:tcPr>
          <w:p w:rsidR="000A678B" w:rsidRDefault="00244E9F" w:rsidP="000A678B">
            <w:pPr>
              <w:rPr>
                <w:rFonts w:cs="Times New Roman"/>
                <w:szCs w:val="24"/>
              </w:rPr>
            </w:pPr>
            <w:r>
              <w:rPr>
                <w:rFonts w:cs="Times New Roman"/>
                <w:szCs w:val="24"/>
              </w:rPr>
              <w:t>ne</w:t>
            </w:r>
          </w:p>
        </w:tc>
      </w:tr>
      <w:tr w:rsidR="000A678B" w:rsidTr="000A678B">
        <w:tc>
          <w:tcPr>
            <w:tcW w:w="1812" w:type="dxa"/>
          </w:tcPr>
          <w:p w:rsidR="000A678B" w:rsidRDefault="000A678B" w:rsidP="00004881">
            <w:pPr>
              <w:rPr>
                <w:rFonts w:cs="Times New Roman"/>
                <w:szCs w:val="24"/>
              </w:rPr>
            </w:pPr>
            <w:r>
              <w:rPr>
                <w:rFonts w:cs="Times New Roman"/>
                <w:szCs w:val="24"/>
              </w:rPr>
              <w:t>E</w:t>
            </w:r>
          </w:p>
        </w:tc>
        <w:tc>
          <w:tcPr>
            <w:tcW w:w="1812" w:type="dxa"/>
          </w:tcPr>
          <w:p w:rsidR="000A678B" w:rsidRDefault="002F57B7" w:rsidP="00004881">
            <w:pPr>
              <w:rPr>
                <w:rFonts w:cs="Times New Roman"/>
                <w:szCs w:val="24"/>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2" w:type="dxa"/>
          </w:tcPr>
          <w:p w:rsidR="000A678B" w:rsidRDefault="00EF470A" w:rsidP="00004881">
            <w:pPr>
              <w:rPr>
                <w:rFonts w:cs="Times New Roman"/>
                <w:szCs w:val="24"/>
              </w:rPr>
            </w:pPr>
            <w:r>
              <w:rPr>
                <w:rFonts w:cs="Times New Roman"/>
                <w:szCs w:val="24"/>
              </w:rPr>
              <w:t>ne</w:t>
            </w:r>
          </w:p>
        </w:tc>
        <w:tc>
          <w:tcPr>
            <w:tcW w:w="1813" w:type="dxa"/>
          </w:tcPr>
          <w:p w:rsidR="000A678B" w:rsidRDefault="002F57B7" w:rsidP="00004881">
            <w:pPr>
              <w:rPr>
                <w:rFonts w:cs="Times New Roman"/>
                <w:szCs w:val="24"/>
              </w:rPr>
            </w:pPr>
            <w:r>
              <w:rPr>
                <w:rFonts w:cs="Times New Roman"/>
                <w:szCs w:val="24"/>
              </w:rPr>
              <w:t>p&lt;</w:t>
            </w:r>
            <w:r w:rsidR="000A678B">
              <w:rPr>
                <w:rFonts w:cs="Times New Roman"/>
                <w:szCs w:val="24"/>
              </w:rPr>
              <w:t>10</w:t>
            </w:r>
            <w:r w:rsidR="000A678B">
              <w:rPr>
                <w:rFonts w:cs="Times New Roman"/>
                <w:szCs w:val="24"/>
                <w:vertAlign w:val="superscript"/>
              </w:rPr>
              <w:t>-3</w:t>
            </w:r>
          </w:p>
        </w:tc>
        <w:tc>
          <w:tcPr>
            <w:tcW w:w="1813" w:type="dxa"/>
          </w:tcPr>
          <w:p w:rsidR="000A678B" w:rsidRDefault="00244E9F" w:rsidP="00004881">
            <w:pPr>
              <w:rPr>
                <w:rFonts w:cs="Times New Roman"/>
                <w:szCs w:val="24"/>
              </w:rPr>
            </w:pPr>
            <w:r>
              <w:rPr>
                <w:rFonts w:cs="Times New Roman"/>
                <w:szCs w:val="24"/>
              </w:rPr>
              <w:t>ne</w:t>
            </w:r>
          </w:p>
        </w:tc>
      </w:tr>
    </w:tbl>
    <w:p w:rsidR="001960D1" w:rsidRPr="000A678B" w:rsidRDefault="000A678B" w:rsidP="00004881">
      <w:pPr>
        <w:rPr>
          <w:rFonts w:cs="Times New Roman"/>
          <w:sz w:val="20"/>
          <w:szCs w:val="20"/>
        </w:rPr>
      </w:pPr>
      <w:r w:rsidRPr="000A678B">
        <w:rPr>
          <w:rFonts w:cs="Times New Roman"/>
          <w:sz w:val="20"/>
          <w:szCs w:val="20"/>
        </w:rPr>
        <w:t>Tabela: p-vrednosti spremenljivk pri uporabi testa normalnosti</w:t>
      </w:r>
    </w:p>
    <w:p w:rsidR="00992278" w:rsidRPr="00004881" w:rsidRDefault="00992278" w:rsidP="00004881">
      <w:pPr>
        <w:rPr>
          <w:rFonts w:ascii="Arial" w:hAnsi="Arial" w:cs="Arial"/>
          <w:sz w:val="32"/>
          <w:szCs w:val="32"/>
        </w:rPr>
      </w:pPr>
    </w:p>
    <w:p w:rsidR="00004881" w:rsidRPr="00004881" w:rsidRDefault="00004881" w:rsidP="00004881">
      <w:pPr>
        <w:rPr>
          <w:rFonts w:ascii="Arial" w:hAnsi="Arial" w:cs="Arial"/>
          <w:sz w:val="32"/>
          <w:szCs w:val="32"/>
        </w:rPr>
      </w:pPr>
    </w:p>
    <w:p w:rsidR="00992278" w:rsidRDefault="00B61299" w:rsidP="00992278">
      <w:pPr>
        <w:autoSpaceDE w:val="0"/>
        <w:autoSpaceDN w:val="0"/>
        <w:adjustRightInd w:val="0"/>
        <w:spacing w:after="0" w:line="240" w:lineRule="auto"/>
        <w:rPr>
          <w:rFonts w:cs="Times New Roman"/>
          <w:szCs w:val="24"/>
        </w:rPr>
      </w:pPr>
      <w:r w:rsidRPr="00B61299">
        <w:rPr>
          <w:rFonts w:cs="Times New Roman"/>
          <w:b/>
          <w:szCs w:val="24"/>
        </w:rPr>
        <w:lastRenderedPageBreak/>
        <w:t>KOMENTAR:</w:t>
      </w:r>
      <w:r>
        <w:rPr>
          <w:rFonts w:cs="Times New Roman"/>
          <w:b/>
          <w:szCs w:val="24"/>
        </w:rPr>
        <w:br/>
      </w:r>
      <w:r>
        <w:rPr>
          <w:rFonts w:cs="Times New Roman"/>
          <w:szCs w:val="24"/>
        </w:rPr>
        <w:t xml:space="preserve">Za spremenljivko teža smo s pomočjo histograma trdili, da je normalno porazdeljena, to domnevo nam je QQ-plot zavrnil, s pomočjo testa normalnosti pa smo ugotovili, da res ni normalno razporejena, saj je njena p-vrednost </w:t>
      </w:r>
      <w:r w:rsidR="002F57B7">
        <w:rPr>
          <w:rFonts w:cs="Times New Roman"/>
          <w:szCs w:val="24"/>
        </w:rPr>
        <w:t xml:space="preserve">manjša od </w:t>
      </w:r>
      <w:r>
        <w:rPr>
          <w:rFonts w:cs="Times New Roman"/>
          <w:szCs w:val="24"/>
        </w:rPr>
        <w:t>10</w:t>
      </w:r>
      <w:r>
        <w:rPr>
          <w:rFonts w:cs="Times New Roman"/>
          <w:szCs w:val="24"/>
          <w:vertAlign w:val="superscript"/>
        </w:rPr>
        <w:t>-3</w:t>
      </w:r>
      <w:r>
        <w:rPr>
          <w:rFonts w:cs="Times New Roman"/>
          <w:szCs w:val="24"/>
        </w:rPr>
        <w:t>.</w:t>
      </w:r>
    </w:p>
    <w:p w:rsidR="00B61299" w:rsidRDefault="00B61299" w:rsidP="00992278">
      <w:pPr>
        <w:autoSpaceDE w:val="0"/>
        <w:autoSpaceDN w:val="0"/>
        <w:adjustRightInd w:val="0"/>
        <w:spacing w:after="0" w:line="240" w:lineRule="auto"/>
        <w:rPr>
          <w:rFonts w:cs="Times New Roman"/>
          <w:szCs w:val="24"/>
        </w:rPr>
      </w:pPr>
      <w:r>
        <w:rPr>
          <w:rFonts w:cs="Times New Roman"/>
          <w:szCs w:val="24"/>
        </w:rPr>
        <w:t>Za spremenljivko višina smo tako s histogramom kot s QQ-plotom trdili, da ni normalno razporejena, kar nam je potrdil tudi test normalnosti saj je njena p-vrednost</w:t>
      </w:r>
      <w:r w:rsidR="002F57B7">
        <w:rPr>
          <w:rFonts w:cs="Times New Roman"/>
          <w:szCs w:val="24"/>
        </w:rPr>
        <w:t xml:space="preserve"> manjša od</w:t>
      </w:r>
      <w:r>
        <w:rPr>
          <w:rFonts w:cs="Times New Roman"/>
          <w:szCs w:val="24"/>
        </w:rPr>
        <w:t xml:space="preserve"> 10</w:t>
      </w:r>
      <w:r>
        <w:rPr>
          <w:rFonts w:cs="Times New Roman"/>
          <w:szCs w:val="24"/>
          <w:vertAlign w:val="superscript"/>
        </w:rPr>
        <w:t>-3</w:t>
      </w:r>
      <w:r>
        <w:rPr>
          <w:rFonts w:cs="Times New Roman"/>
          <w:szCs w:val="24"/>
        </w:rPr>
        <w:t>.</w:t>
      </w:r>
    </w:p>
    <w:p w:rsidR="00B61299" w:rsidRDefault="00B61299" w:rsidP="00992278">
      <w:pPr>
        <w:autoSpaceDE w:val="0"/>
        <w:autoSpaceDN w:val="0"/>
        <w:adjustRightInd w:val="0"/>
        <w:spacing w:after="0" w:line="240" w:lineRule="auto"/>
        <w:rPr>
          <w:rFonts w:cs="Times New Roman"/>
          <w:szCs w:val="24"/>
        </w:rPr>
      </w:pPr>
      <w:r>
        <w:rPr>
          <w:rFonts w:cs="Times New Roman"/>
          <w:szCs w:val="24"/>
        </w:rPr>
        <w:t>Za spremenljivko ITM smo s histogramom domnevali da je normalno porazdeljena, to domnevo nam je QQ-plot zavrnil, test normalnosti Kolmogorov-Smirnov pa je potrdil, da je normalno porazdeljena, saj njena p-vrednost znaša 0,074.</w:t>
      </w:r>
    </w:p>
    <w:p w:rsidR="000D30B7" w:rsidRDefault="000D30B7" w:rsidP="00992278">
      <w:pPr>
        <w:autoSpaceDE w:val="0"/>
        <w:autoSpaceDN w:val="0"/>
        <w:adjustRightInd w:val="0"/>
        <w:spacing w:after="0" w:line="240" w:lineRule="auto"/>
        <w:rPr>
          <w:rFonts w:cs="Times New Roman"/>
          <w:szCs w:val="24"/>
        </w:rPr>
      </w:pPr>
      <w:r>
        <w:rPr>
          <w:rFonts w:cs="Times New Roman"/>
          <w:szCs w:val="24"/>
        </w:rPr>
        <w:t xml:space="preserve">Za spremenljivko DAP smo tako s histogramom kot s QQ-plotom predvidevali, da ni normalno porazdeljena kar nam je potrdil tudi test normalnosti, saj p-vrednost znaša </w:t>
      </w:r>
      <w:r w:rsidR="002F57B7">
        <w:rPr>
          <w:rFonts w:cs="Times New Roman"/>
          <w:szCs w:val="24"/>
        </w:rPr>
        <w:t xml:space="preserve">manj od </w:t>
      </w:r>
      <w:r>
        <w:rPr>
          <w:rFonts w:cs="Times New Roman"/>
          <w:szCs w:val="24"/>
        </w:rPr>
        <w:t>10</w:t>
      </w:r>
      <w:r>
        <w:rPr>
          <w:rFonts w:cs="Times New Roman"/>
          <w:szCs w:val="24"/>
          <w:vertAlign w:val="superscript"/>
        </w:rPr>
        <w:t>-3</w:t>
      </w:r>
      <w:r>
        <w:rPr>
          <w:rFonts w:cs="Times New Roman"/>
          <w:szCs w:val="24"/>
        </w:rPr>
        <w:t>.</w:t>
      </w:r>
    </w:p>
    <w:p w:rsidR="000D30B7" w:rsidRPr="000D30B7" w:rsidRDefault="000D30B7" w:rsidP="00992278">
      <w:pPr>
        <w:autoSpaceDE w:val="0"/>
        <w:autoSpaceDN w:val="0"/>
        <w:adjustRightInd w:val="0"/>
        <w:spacing w:after="0" w:line="240" w:lineRule="auto"/>
        <w:rPr>
          <w:rFonts w:cs="Times New Roman"/>
          <w:szCs w:val="24"/>
        </w:rPr>
      </w:pPr>
      <w:r>
        <w:rPr>
          <w:rFonts w:cs="Times New Roman"/>
          <w:szCs w:val="24"/>
        </w:rPr>
        <w:t xml:space="preserve">Za spremenljivko E smo tako s histogramom kot s QQ-plotom predvidevali, da ni normalno porazdeljena, kar nam je potrdil tudi test normalnosti, saj p-vrednost znaša </w:t>
      </w:r>
      <w:r w:rsidR="002F57B7">
        <w:rPr>
          <w:rFonts w:cs="Times New Roman"/>
          <w:szCs w:val="24"/>
        </w:rPr>
        <w:t>manj od</w:t>
      </w:r>
      <w:r>
        <w:rPr>
          <w:rFonts w:cs="Times New Roman"/>
          <w:szCs w:val="24"/>
        </w:rPr>
        <w:t>10</w:t>
      </w:r>
      <w:r>
        <w:rPr>
          <w:rFonts w:cs="Times New Roman"/>
          <w:szCs w:val="24"/>
          <w:vertAlign w:val="superscript"/>
        </w:rPr>
        <w:t>-3</w:t>
      </w:r>
      <w:r>
        <w:rPr>
          <w:rFonts w:cs="Times New Roman"/>
          <w:szCs w:val="24"/>
        </w:rPr>
        <w:t>.</w:t>
      </w:r>
    </w:p>
    <w:p w:rsidR="00B61299" w:rsidRPr="00B61299" w:rsidRDefault="00B61299" w:rsidP="00992278">
      <w:pPr>
        <w:autoSpaceDE w:val="0"/>
        <w:autoSpaceDN w:val="0"/>
        <w:adjustRightInd w:val="0"/>
        <w:spacing w:after="0" w:line="240" w:lineRule="auto"/>
        <w:rPr>
          <w:rFonts w:cs="Times New Roman"/>
          <w:szCs w:val="24"/>
          <w:vertAlign w:val="superscript"/>
        </w:rPr>
      </w:pPr>
    </w:p>
    <w:p w:rsidR="00992278" w:rsidRDefault="00992278" w:rsidP="00992278">
      <w:pPr>
        <w:autoSpaceDE w:val="0"/>
        <w:autoSpaceDN w:val="0"/>
        <w:adjustRightInd w:val="0"/>
        <w:spacing w:after="0" w:line="240" w:lineRule="auto"/>
        <w:rPr>
          <w:rFonts w:cs="Times New Roman"/>
          <w:szCs w:val="24"/>
        </w:rPr>
      </w:pPr>
    </w:p>
    <w:p w:rsidR="00992278" w:rsidRDefault="00992278" w:rsidP="00992278">
      <w:pPr>
        <w:autoSpaceDE w:val="0"/>
        <w:autoSpaceDN w:val="0"/>
        <w:adjustRightInd w:val="0"/>
        <w:spacing w:after="0" w:line="400" w:lineRule="atLeast"/>
        <w:rPr>
          <w:rFonts w:cs="Times New Roman"/>
          <w:szCs w:val="24"/>
        </w:rPr>
      </w:pPr>
    </w:p>
    <w:p w:rsidR="00004881" w:rsidRPr="00004881" w:rsidRDefault="00004881" w:rsidP="00004881">
      <w:pPr>
        <w:rPr>
          <w:rFonts w:ascii="Arial" w:hAnsi="Arial" w:cs="Arial"/>
          <w:sz w:val="32"/>
          <w:szCs w:val="32"/>
        </w:rPr>
      </w:pPr>
    </w:p>
    <w:p w:rsidR="00D26C08" w:rsidRPr="00D26C08" w:rsidRDefault="00D26C08" w:rsidP="00D26C08">
      <w:pPr>
        <w:rPr>
          <w:rFonts w:ascii="Arial" w:hAnsi="Arial" w:cs="Arial"/>
          <w:sz w:val="32"/>
          <w:szCs w:val="32"/>
        </w:rPr>
      </w:pPr>
    </w:p>
    <w:p w:rsidR="00D26C08" w:rsidRPr="00D26C08" w:rsidRDefault="00D26C08" w:rsidP="00D26C08">
      <w:pPr>
        <w:rPr>
          <w:rFonts w:ascii="Arial" w:hAnsi="Arial" w:cs="Arial"/>
          <w:sz w:val="32"/>
          <w:szCs w:val="32"/>
        </w:rPr>
      </w:pPr>
    </w:p>
    <w:p w:rsidR="00D26C08" w:rsidRPr="00D26C08" w:rsidRDefault="00D26C08">
      <w:pPr>
        <w:rPr>
          <w:rFonts w:cs="Times New Roman"/>
          <w:szCs w:val="24"/>
        </w:rPr>
      </w:pPr>
      <w:r>
        <w:rPr>
          <w:rFonts w:ascii="Arial" w:hAnsi="Arial" w:cs="Arial"/>
          <w:sz w:val="32"/>
          <w:szCs w:val="32"/>
        </w:rPr>
        <w:br w:type="page"/>
      </w:r>
    </w:p>
    <w:p w:rsidR="00091345" w:rsidRDefault="00091345" w:rsidP="00256204">
      <w:pPr>
        <w:jc w:val="both"/>
        <w:rPr>
          <w:rFonts w:cs="Times New Roman"/>
          <w:b/>
          <w:i/>
          <w:sz w:val="28"/>
          <w:szCs w:val="28"/>
        </w:rPr>
      </w:pPr>
      <w:r w:rsidRPr="00091345">
        <w:rPr>
          <w:rFonts w:cs="Times New Roman"/>
          <w:b/>
          <w:i/>
          <w:sz w:val="28"/>
          <w:szCs w:val="28"/>
        </w:rPr>
        <w:lastRenderedPageBreak/>
        <w:t>VAJA 12: Specifičnost in senzitivnost</w:t>
      </w:r>
    </w:p>
    <w:p w:rsidR="00091345" w:rsidRDefault="00091345" w:rsidP="00256204">
      <w:pPr>
        <w:jc w:val="both"/>
        <w:rPr>
          <w:rFonts w:cs="Times New Roman"/>
          <w:szCs w:val="24"/>
        </w:rPr>
      </w:pPr>
      <w:r>
        <w:rPr>
          <w:rFonts w:cs="Times New Roman"/>
          <w:szCs w:val="24"/>
        </w:rPr>
        <w:t>Podane imamo podatke o rezultatih novega histološkega testa in o dejanskem realnem zdravstvenem stanju pacienta.</w:t>
      </w:r>
      <w:r w:rsidR="00865C62">
        <w:rPr>
          <w:rFonts w:cs="Times New Roman"/>
          <w:szCs w:val="24"/>
        </w:rPr>
        <w:t xml:space="preserve"> Meritev je bilo izvedenih 95.</w:t>
      </w:r>
    </w:p>
    <w:p w:rsidR="00B850F3" w:rsidRDefault="00091345" w:rsidP="00256204">
      <w:pPr>
        <w:jc w:val="both"/>
        <w:rPr>
          <w:rFonts w:cs="Times New Roman"/>
          <w:szCs w:val="24"/>
        </w:rPr>
      </w:pPr>
      <w:r>
        <w:rPr>
          <w:rFonts w:cs="Times New Roman"/>
          <w:szCs w:val="24"/>
        </w:rPr>
        <w:t xml:space="preserve">Izračunati moramo specifičnost in senzitivnost oz. občutljivost </w:t>
      </w:r>
      <w:r w:rsidR="00B850F3">
        <w:rPr>
          <w:rFonts w:cs="Times New Roman"/>
          <w:szCs w:val="24"/>
        </w:rPr>
        <w:t>novega diagnostičnega testa. V programu SPSS to najlažje naredimo tako, da uporabimo funkcijo crosstabs in v okvirčku cells obkljukamo COLUMN.</w:t>
      </w:r>
    </w:p>
    <w:p w:rsidR="00B850F3" w:rsidRPr="00B850F3" w:rsidRDefault="00B850F3" w:rsidP="00B850F3">
      <w:pPr>
        <w:autoSpaceDE w:val="0"/>
        <w:autoSpaceDN w:val="0"/>
        <w:adjustRightInd w:val="0"/>
        <w:spacing w:after="0" w:line="240" w:lineRule="auto"/>
        <w:rPr>
          <w:rFonts w:cs="Times New Roman"/>
          <w:szCs w:val="24"/>
        </w:rPr>
      </w:pPr>
    </w:p>
    <w:tbl>
      <w:tblPr>
        <w:tblW w:w="8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2"/>
        <w:gridCol w:w="1156"/>
        <w:gridCol w:w="1894"/>
        <w:gridCol w:w="1429"/>
        <w:gridCol w:w="1429"/>
        <w:gridCol w:w="1429"/>
      </w:tblGrid>
      <w:tr w:rsidR="00B850F3" w:rsidRPr="00B850F3" w:rsidTr="00B850F3">
        <w:trPr>
          <w:cantSplit/>
          <w:trHeight w:val="326"/>
        </w:trPr>
        <w:tc>
          <w:tcPr>
            <w:tcW w:w="8958" w:type="dxa"/>
            <w:gridSpan w:val="6"/>
            <w:tcBorders>
              <w:top w:val="nil"/>
              <w:left w:val="nil"/>
              <w:bottom w:val="nil"/>
              <w:right w:val="nil"/>
            </w:tcBorders>
            <w:shd w:val="clear" w:color="auto" w:fill="FFFFFF"/>
            <w:vAlign w:val="center"/>
          </w:tcPr>
          <w:p w:rsidR="00B850F3" w:rsidRPr="00B850F3" w:rsidRDefault="00B850F3" w:rsidP="00B850F3">
            <w:pPr>
              <w:autoSpaceDE w:val="0"/>
              <w:autoSpaceDN w:val="0"/>
              <w:adjustRightInd w:val="0"/>
              <w:spacing w:after="0" w:line="320" w:lineRule="atLeast"/>
              <w:ind w:right="60"/>
              <w:rPr>
                <w:rFonts w:ascii="Arial" w:hAnsi="Arial" w:cs="Arial"/>
                <w:color w:val="010205"/>
                <w:sz w:val="22"/>
              </w:rPr>
            </w:pPr>
          </w:p>
        </w:tc>
      </w:tr>
      <w:tr w:rsidR="00B850F3" w:rsidRPr="00B850F3" w:rsidTr="00B850F3">
        <w:trPr>
          <w:cantSplit/>
          <w:trHeight w:val="340"/>
        </w:trPr>
        <w:tc>
          <w:tcPr>
            <w:tcW w:w="4672" w:type="dxa"/>
            <w:gridSpan w:val="3"/>
            <w:vMerge w:val="restart"/>
            <w:tcBorders>
              <w:top w:val="nil"/>
              <w:left w:val="nil"/>
              <w:bottom w:val="nil"/>
              <w:right w:val="nil"/>
            </w:tcBorders>
            <w:shd w:val="clear" w:color="auto" w:fill="FFFFFF"/>
            <w:vAlign w:val="bottom"/>
          </w:tcPr>
          <w:p w:rsidR="00B850F3" w:rsidRPr="00B850F3" w:rsidRDefault="00B850F3" w:rsidP="00B850F3">
            <w:pPr>
              <w:autoSpaceDE w:val="0"/>
              <w:autoSpaceDN w:val="0"/>
              <w:adjustRightInd w:val="0"/>
              <w:spacing w:after="0" w:line="240" w:lineRule="auto"/>
              <w:rPr>
                <w:rFonts w:cs="Times New Roman"/>
                <w:szCs w:val="24"/>
              </w:rPr>
            </w:pPr>
          </w:p>
        </w:tc>
        <w:tc>
          <w:tcPr>
            <w:tcW w:w="2857" w:type="dxa"/>
            <w:gridSpan w:val="2"/>
            <w:tcBorders>
              <w:top w:val="nil"/>
              <w:left w:val="nil"/>
              <w:bottom w:val="nil"/>
              <w:right w:val="single" w:sz="8" w:space="0" w:color="E0E0E0"/>
            </w:tcBorders>
            <w:shd w:val="clear" w:color="auto" w:fill="FFFFFF"/>
            <w:vAlign w:val="bottom"/>
          </w:tcPr>
          <w:p w:rsidR="00B850F3" w:rsidRPr="00B850F3" w:rsidRDefault="00B850F3" w:rsidP="00B850F3">
            <w:pPr>
              <w:autoSpaceDE w:val="0"/>
              <w:autoSpaceDN w:val="0"/>
              <w:adjustRightInd w:val="0"/>
              <w:spacing w:after="0" w:line="320" w:lineRule="atLeast"/>
              <w:ind w:left="60" w:right="60"/>
              <w:jc w:val="center"/>
              <w:rPr>
                <w:rFonts w:ascii="Arial" w:hAnsi="Arial" w:cs="Arial"/>
                <w:color w:val="264A60"/>
                <w:sz w:val="18"/>
                <w:szCs w:val="18"/>
              </w:rPr>
            </w:pPr>
            <w:r w:rsidRPr="00B850F3">
              <w:rPr>
                <w:rFonts w:ascii="Arial" w:hAnsi="Arial" w:cs="Arial"/>
                <w:color w:val="264A60"/>
                <w:sz w:val="18"/>
                <w:szCs w:val="18"/>
              </w:rPr>
              <w:t>Realnost</w:t>
            </w:r>
          </w:p>
        </w:tc>
        <w:tc>
          <w:tcPr>
            <w:tcW w:w="1429" w:type="dxa"/>
            <w:vMerge w:val="restart"/>
            <w:tcBorders>
              <w:top w:val="nil"/>
              <w:left w:val="single" w:sz="8" w:space="0" w:color="E0E0E0"/>
              <w:bottom w:val="nil"/>
              <w:right w:val="nil"/>
            </w:tcBorders>
            <w:shd w:val="clear" w:color="auto" w:fill="FFFFFF"/>
            <w:vAlign w:val="bottom"/>
          </w:tcPr>
          <w:p w:rsidR="00B850F3" w:rsidRPr="00B850F3" w:rsidRDefault="00B850F3" w:rsidP="00B850F3">
            <w:pPr>
              <w:autoSpaceDE w:val="0"/>
              <w:autoSpaceDN w:val="0"/>
              <w:adjustRightInd w:val="0"/>
              <w:spacing w:after="0" w:line="320" w:lineRule="atLeast"/>
              <w:ind w:left="60" w:right="60"/>
              <w:jc w:val="center"/>
              <w:rPr>
                <w:rFonts w:ascii="Arial" w:hAnsi="Arial" w:cs="Arial"/>
                <w:color w:val="264A60"/>
                <w:sz w:val="18"/>
                <w:szCs w:val="18"/>
              </w:rPr>
            </w:pPr>
            <w:r w:rsidRPr="00B850F3">
              <w:rPr>
                <w:rFonts w:ascii="Arial" w:hAnsi="Arial" w:cs="Arial"/>
                <w:color w:val="264A60"/>
                <w:sz w:val="18"/>
                <w:szCs w:val="18"/>
              </w:rPr>
              <w:t>Total</w:t>
            </w:r>
          </w:p>
        </w:tc>
      </w:tr>
      <w:tr w:rsidR="00B850F3" w:rsidRPr="00B850F3" w:rsidTr="00B850F3">
        <w:trPr>
          <w:cantSplit/>
          <w:trHeight w:val="150"/>
        </w:trPr>
        <w:tc>
          <w:tcPr>
            <w:tcW w:w="4672" w:type="dxa"/>
            <w:gridSpan w:val="3"/>
            <w:vMerge/>
            <w:tcBorders>
              <w:top w:val="nil"/>
              <w:left w:val="nil"/>
              <w:bottom w:val="nil"/>
              <w:right w:val="nil"/>
            </w:tcBorders>
            <w:shd w:val="clear" w:color="auto" w:fill="FFFFFF"/>
            <w:vAlign w:val="bottom"/>
          </w:tcPr>
          <w:p w:rsidR="00B850F3" w:rsidRPr="00B850F3" w:rsidRDefault="00B850F3" w:rsidP="00B850F3">
            <w:pPr>
              <w:autoSpaceDE w:val="0"/>
              <w:autoSpaceDN w:val="0"/>
              <w:adjustRightInd w:val="0"/>
              <w:spacing w:after="0" w:line="240" w:lineRule="auto"/>
              <w:rPr>
                <w:rFonts w:ascii="Arial" w:hAnsi="Arial" w:cs="Arial"/>
                <w:color w:val="264A60"/>
                <w:sz w:val="18"/>
                <w:szCs w:val="18"/>
              </w:rPr>
            </w:pPr>
          </w:p>
        </w:tc>
        <w:tc>
          <w:tcPr>
            <w:tcW w:w="1429" w:type="dxa"/>
            <w:tcBorders>
              <w:top w:val="nil"/>
              <w:left w:val="nil"/>
              <w:bottom w:val="single" w:sz="8" w:space="0" w:color="152935"/>
              <w:right w:val="single" w:sz="8" w:space="0" w:color="E0E0E0"/>
            </w:tcBorders>
            <w:shd w:val="clear" w:color="auto" w:fill="FFFFFF"/>
            <w:vAlign w:val="bottom"/>
          </w:tcPr>
          <w:p w:rsidR="00B850F3" w:rsidRPr="00B850F3" w:rsidRDefault="00B850F3" w:rsidP="00B850F3">
            <w:pPr>
              <w:autoSpaceDE w:val="0"/>
              <w:autoSpaceDN w:val="0"/>
              <w:adjustRightInd w:val="0"/>
              <w:spacing w:after="0" w:line="320" w:lineRule="atLeast"/>
              <w:ind w:left="60" w:right="60"/>
              <w:jc w:val="center"/>
              <w:rPr>
                <w:rFonts w:ascii="Arial" w:hAnsi="Arial" w:cs="Arial"/>
                <w:color w:val="264A60"/>
                <w:sz w:val="18"/>
                <w:szCs w:val="18"/>
              </w:rPr>
            </w:pPr>
            <w:r w:rsidRPr="00B850F3">
              <w:rPr>
                <w:rFonts w:ascii="Arial" w:hAnsi="Arial" w:cs="Arial"/>
                <w:color w:val="264A60"/>
                <w:sz w:val="18"/>
                <w:szCs w:val="18"/>
              </w:rPr>
              <w:t>pozitivno</w:t>
            </w:r>
          </w:p>
        </w:tc>
        <w:tc>
          <w:tcPr>
            <w:tcW w:w="1429" w:type="dxa"/>
            <w:tcBorders>
              <w:top w:val="nil"/>
              <w:left w:val="single" w:sz="8" w:space="0" w:color="E0E0E0"/>
              <w:bottom w:val="single" w:sz="8" w:space="0" w:color="152935"/>
              <w:right w:val="single" w:sz="8" w:space="0" w:color="E0E0E0"/>
            </w:tcBorders>
            <w:shd w:val="clear" w:color="auto" w:fill="FFFFFF"/>
            <w:vAlign w:val="bottom"/>
          </w:tcPr>
          <w:p w:rsidR="00B850F3" w:rsidRPr="00B850F3" w:rsidRDefault="00B850F3" w:rsidP="00B850F3">
            <w:pPr>
              <w:autoSpaceDE w:val="0"/>
              <w:autoSpaceDN w:val="0"/>
              <w:adjustRightInd w:val="0"/>
              <w:spacing w:after="0" w:line="320" w:lineRule="atLeast"/>
              <w:ind w:left="60" w:right="60"/>
              <w:jc w:val="center"/>
              <w:rPr>
                <w:rFonts w:ascii="Arial" w:hAnsi="Arial" w:cs="Arial"/>
                <w:color w:val="264A60"/>
                <w:sz w:val="18"/>
                <w:szCs w:val="18"/>
              </w:rPr>
            </w:pPr>
            <w:r w:rsidRPr="00B850F3">
              <w:rPr>
                <w:rFonts w:ascii="Arial" w:hAnsi="Arial" w:cs="Arial"/>
                <w:color w:val="264A60"/>
                <w:sz w:val="18"/>
                <w:szCs w:val="18"/>
              </w:rPr>
              <w:t>negativno</w:t>
            </w:r>
          </w:p>
        </w:tc>
        <w:tc>
          <w:tcPr>
            <w:tcW w:w="1429" w:type="dxa"/>
            <w:vMerge/>
            <w:tcBorders>
              <w:top w:val="nil"/>
              <w:left w:val="single" w:sz="8" w:space="0" w:color="E0E0E0"/>
              <w:bottom w:val="nil"/>
              <w:right w:val="nil"/>
            </w:tcBorders>
            <w:shd w:val="clear" w:color="auto" w:fill="FFFFFF"/>
            <w:vAlign w:val="bottom"/>
          </w:tcPr>
          <w:p w:rsidR="00B850F3" w:rsidRPr="00B850F3" w:rsidRDefault="00B850F3" w:rsidP="00B850F3">
            <w:pPr>
              <w:autoSpaceDE w:val="0"/>
              <w:autoSpaceDN w:val="0"/>
              <w:adjustRightInd w:val="0"/>
              <w:spacing w:after="0" w:line="240" w:lineRule="auto"/>
              <w:rPr>
                <w:rFonts w:ascii="Arial" w:hAnsi="Arial" w:cs="Arial"/>
                <w:color w:val="264A60"/>
                <w:sz w:val="18"/>
                <w:szCs w:val="18"/>
              </w:rPr>
            </w:pPr>
          </w:p>
        </w:tc>
      </w:tr>
      <w:tr w:rsidR="00B850F3" w:rsidRPr="00B850F3" w:rsidTr="00B850F3">
        <w:trPr>
          <w:cantSplit/>
          <w:trHeight w:val="54"/>
        </w:trPr>
        <w:tc>
          <w:tcPr>
            <w:tcW w:w="1622" w:type="dxa"/>
            <w:vMerge w:val="restart"/>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Histoloski_test</w:t>
            </w:r>
          </w:p>
        </w:tc>
        <w:tc>
          <w:tcPr>
            <w:tcW w:w="1156" w:type="dxa"/>
            <w:vMerge w:val="restart"/>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pozitivno</w:t>
            </w:r>
          </w:p>
        </w:tc>
        <w:tc>
          <w:tcPr>
            <w:tcW w:w="1893" w:type="dxa"/>
            <w:tcBorders>
              <w:top w:val="single" w:sz="8" w:space="0" w:color="152935"/>
              <w:left w:val="nil"/>
              <w:bottom w:val="single" w:sz="8" w:space="0" w:color="AEAEAE"/>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Count</w:t>
            </w:r>
          </w:p>
        </w:tc>
        <w:tc>
          <w:tcPr>
            <w:tcW w:w="1429" w:type="dxa"/>
            <w:tcBorders>
              <w:top w:val="single" w:sz="8" w:space="0" w:color="152935"/>
              <w:left w:val="nil"/>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48</w:t>
            </w:r>
          </w:p>
        </w:tc>
        <w:tc>
          <w:tcPr>
            <w:tcW w:w="1429" w:type="dxa"/>
            <w:tcBorders>
              <w:top w:val="single" w:sz="8" w:space="0" w:color="152935"/>
              <w:left w:val="single" w:sz="8" w:space="0" w:color="E0E0E0"/>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5</w:t>
            </w:r>
          </w:p>
        </w:tc>
        <w:tc>
          <w:tcPr>
            <w:tcW w:w="1429" w:type="dxa"/>
            <w:tcBorders>
              <w:top w:val="single" w:sz="8" w:space="0" w:color="152935"/>
              <w:left w:val="single" w:sz="8" w:space="0" w:color="E0E0E0"/>
              <w:bottom w:val="single" w:sz="8" w:space="0" w:color="AEAEAE"/>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53</w:t>
            </w:r>
          </w:p>
        </w:tc>
      </w:tr>
      <w:tr w:rsidR="00B850F3" w:rsidRPr="00B850F3" w:rsidTr="00B850F3">
        <w:trPr>
          <w:cantSplit/>
          <w:trHeight w:val="150"/>
        </w:trPr>
        <w:tc>
          <w:tcPr>
            <w:tcW w:w="1622" w:type="dxa"/>
            <w:vMerge/>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156" w:type="dxa"/>
            <w:vMerge/>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893" w:type="dxa"/>
            <w:tcBorders>
              <w:top w:val="single" w:sz="8" w:space="0" w:color="AEAEAE"/>
              <w:left w:val="nil"/>
              <w:bottom w:val="nil"/>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 within Realnost</w:t>
            </w:r>
          </w:p>
        </w:tc>
        <w:tc>
          <w:tcPr>
            <w:tcW w:w="1429" w:type="dxa"/>
            <w:tcBorders>
              <w:top w:val="single" w:sz="8" w:space="0" w:color="AEAEAE"/>
              <w:left w:val="nil"/>
              <w:bottom w:val="nil"/>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85,7%</w:t>
            </w:r>
          </w:p>
        </w:tc>
        <w:tc>
          <w:tcPr>
            <w:tcW w:w="1429" w:type="dxa"/>
            <w:tcBorders>
              <w:top w:val="single" w:sz="8" w:space="0" w:color="AEAEAE"/>
              <w:left w:val="single" w:sz="8" w:space="0" w:color="E0E0E0"/>
              <w:bottom w:val="nil"/>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12,8%</w:t>
            </w:r>
          </w:p>
        </w:tc>
        <w:tc>
          <w:tcPr>
            <w:tcW w:w="1429" w:type="dxa"/>
            <w:tcBorders>
              <w:top w:val="single" w:sz="8" w:space="0" w:color="AEAEAE"/>
              <w:left w:val="single" w:sz="8" w:space="0" w:color="E0E0E0"/>
              <w:bottom w:val="nil"/>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55,8%</w:t>
            </w:r>
          </w:p>
        </w:tc>
      </w:tr>
      <w:tr w:rsidR="00B850F3" w:rsidRPr="00B850F3" w:rsidTr="00B850F3">
        <w:trPr>
          <w:cantSplit/>
          <w:trHeight w:val="150"/>
        </w:trPr>
        <w:tc>
          <w:tcPr>
            <w:tcW w:w="1622" w:type="dxa"/>
            <w:vMerge/>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156" w:type="dxa"/>
            <w:vMerge w:val="restart"/>
            <w:tcBorders>
              <w:top w:val="single" w:sz="8" w:space="0" w:color="AEAEAE"/>
              <w:left w:val="nil"/>
              <w:bottom w:val="nil"/>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negativno</w:t>
            </w:r>
          </w:p>
        </w:tc>
        <w:tc>
          <w:tcPr>
            <w:tcW w:w="1893" w:type="dxa"/>
            <w:tcBorders>
              <w:top w:val="single" w:sz="8" w:space="0" w:color="AEAEAE"/>
              <w:left w:val="nil"/>
              <w:bottom w:val="single" w:sz="8" w:space="0" w:color="AEAEAE"/>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Count</w:t>
            </w:r>
          </w:p>
        </w:tc>
        <w:tc>
          <w:tcPr>
            <w:tcW w:w="1429" w:type="dxa"/>
            <w:tcBorders>
              <w:top w:val="single" w:sz="8" w:space="0" w:color="AEAEAE"/>
              <w:left w:val="nil"/>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8</w:t>
            </w:r>
          </w:p>
        </w:tc>
        <w:tc>
          <w:tcPr>
            <w:tcW w:w="1429" w:type="dxa"/>
            <w:tcBorders>
              <w:top w:val="single" w:sz="8" w:space="0" w:color="AEAEAE"/>
              <w:left w:val="single" w:sz="8" w:space="0" w:color="E0E0E0"/>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34</w:t>
            </w:r>
          </w:p>
        </w:tc>
        <w:tc>
          <w:tcPr>
            <w:tcW w:w="1429" w:type="dxa"/>
            <w:tcBorders>
              <w:top w:val="single" w:sz="8" w:space="0" w:color="AEAEAE"/>
              <w:left w:val="single" w:sz="8" w:space="0" w:color="E0E0E0"/>
              <w:bottom w:val="single" w:sz="8" w:space="0" w:color="AEAEAE"/>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42</w:t>
            </w:r>
          </w:p>
        </w:tc>
      </w:tr>
      <w:tr w:rsidR="00B850F3" w:rsidRPr="00B850F3" w:rsidTr="00B850F3">
        <w:trPr>
          <w:cantSplit/>
          <w:trHeight w:val="150"/>
        </w:trPr>
        <w:tc>
          <w:tcPr>
            <w:tcW w:w="1622" w:type="dxa"/>
            <w:vMerge/>
            <w:tcBorders>
              <w:top w:val="single" w:sz="8" w:space="0" w:color="152935"/>
              <w:left w:val="nil"/>
              <w:bottom w:val="nil"/>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156" w:type="dxa"/>
            <w:vMerge/>
            <w:tcBorders>
              <w:top w:val="single" w:sz="8" w:space="0" w:color="AEAEAE"/>
              <w:left w:val="nil"/>
              <w:bottom w:val="nil"/>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893" w:type="dxa"/>
            <w:tcBorders>
              <w:top w:val="single" w:sz="8" w:space="0" w:color="AEAEAE"/>
              <w:left w:val="nil"/>
              <w:bottom w:val="nil"/>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 within Realnost</w:t>
            </w:r>
          </w:p>
        </w:tc>
        <w:tc>
          <w:tcPr>
            <w:tcW w:w="1429" w:type="dxa"/>
            <w:tcBorders>
              <w:top w:val="single" w:sz="8" w:space="0" w:color="AEAEAE"/>
              <w:left w:val="nil"/>
              <w:bottom w:val="nil"/>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14,3%</w:t>
            </w:r>
          </w:p>
        </w:tc>
        <w:tc>
          <w:tcPr>
            <w:tcW w:w="1429" w:type="dxa"/>
            <w:tcBorders>
              <w:top w:val="single" w:sz="8" w:space="0" w:color="AEAEAE"/>
              <w:left w:val="single" w:sz="8" w:space="0" w:color="E0E0E0"/>
              <w:bottom w:val="nil"/>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87,2%</w:t>
            </w:r>
          </w:p>
        </w:tc>
        <w:tc>
          <w:tcPr>
            <w:tcW w:w="1429" w:type="dxa"/>
            <w:tcBorders>
              <w:top w:val="single" w:sz="8" w:space="0" w:color="AEAEAE"/>
              <w:left w:val="single" w:sz="8" w:space="0" w:color="E0E0E0"/>
              <w:bottom w:val="nil"/>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44,2%</w:t>
            </w:r>
          </w:p>
        </w:tc>
      </w:tr>
      <w:tr w:rsidR="00B850F3" w:rsidRPr="00B850F3" w:rsidTr="00B850F3">
        <w:trPr>
          <w:cantSplit/>
          <w:trHeight w:val="326"/>
        </w:trPr>
        <w:tc>
          <w:tcPr>
            <w:tcW w:w="2778" w:type="dxa"/>
            <w:gridSpan w:val="2"/>
            <w:vMerge w:val="restart"/>
            <w:tcBorders>
              <w:top w:val="single" w:sz="8" w:space="0" w:color="AEAEAE"/>
              <w:left w:val="nil"/>
              <w:bottom w:val="single" w:sz="8" w:space="0" w:color="152935"/>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Total</w:t>
            </w:r>
          </w:p>
        </w:tc>
        <w:tc>
          <w:tcPr>
            <w:tcW w:w="1893" w:type="dxa"/>
            <w:tcBorders>
              <w:top w:val="single" w:sz="8" w:space="0" w:color="AEAEAE"/>
              <w:left w:val="nil"/>
              <w:bottom w:val="single" w:sz="8" w:space="0" w:color="AEAEAE"/>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Count</w:t>
            </w:r>
          </w:p>
        </w:tc>
        <w:tc>
          <w:tcPr>
            <w:tcW w:w="1429" w:type="dxa"/>
            <w:tcBorders>
              <w:top w:val="single" w:sz="8" w:space="0" w:color="AEAEAE"/>
              <w:left w:val="nil"/>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56</w:t>
            </w:r>
          </w:p>
        </w:tc>
        <w:tc>
          <w:tcPr>
            <w:tcW w:w="1429" w:type="dxa"/>
            <w:tcBorders>
              <w:top w:val="single" w:sz="8" w:space="0" w:color="AEAEAE"/>
              <w:left w:val="single" w:sz="8" w:space="0" w:color="E0E0E0"/>
              <w:bottom w:val="single" w:sz="8" w:space="0" w:color="AEAEAE"/>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39</w:t>
            </w:r>
          </w:p>
        </w:tc>
        <w:tc>
          <w:tcPr>
            <w:tcW w:w="1429" w:type="dxa"/>
            <w:tcBorders>
              <w:top w:val="single" w:sz="8" w:space="0" w:color="AEAEAE"/>
              <w:left w:val="single" w:sz="8" w:space="0" w:color="E0E0E0"/>
              <w:bottom w:val="single" w:sz="8" w:space="0" w:color="AEAEAE"/>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95</w:t>
            </w:r>
          </w:p>
        </w:tc>
      </w:tr>
      <w:tr w:rsidR="00B850F3" w:rsidRPr="00B850F3" w:rsidTr="00B850F3">
        <w:trPr>
          <w:cantSplit/>
          <w:trHeight w:val="150"/>
        </w:trPr>
        <w:tc>
          <w:tcPr>
            <w:tcW w:w="2778" w:type="dxa"/>
            <w:gridSpan w:val="2"/>
            <w:vMerge/>
            <w:tcBorders>
              <w:top w:val="single" w:sz="8" w:space="0" w:color="AEAEAE"/>
              <w:left w:val="nil"/>
              <w:bottom w:val="single" w:sz="8" w:space="0" w:color="152935"/>
              <w:right w:val="nil"/>
            </w:tcBorders>
            <w:shd w:val="clear" w:color="auto" w:fill="E0E0E0"/>
          </w:tcPr>
          <w:p w:rsidR="00B850F3" w:rsidRPr="00B850F3" w:rsidRDefault="00B850F3" w:rsidP="00B850F3">
            <w:pPr>
              <w:autoSpaceDE w:val="0"/>
              <w:autoSpaceDN w:val="0"/>
              <w:adjustRightInd w:val="0"/>
              <w:spacing w:after="0" w:line="240" w:lineRule="auto"/>
              <w:rPr>
                <w:rFonts w:ascii="Arial" w:hAnsi="Arial" w:cs="Arial"/>
                <w:color w:val="010205"/>
                <w:sz w:val="18"/>
                <w:szCs w:val="18"/>
              </w:rPr>
            </w:pPr>
          </w:p>
        </w:tc>
        <w:tc>
          <w:tcPr>
            <w:tcW w:w="1893" w:type="dxa"/>
            <w:tcBorders>
              <w:top w:val="single" w:sz="8" w:space="0" w:color="AEAEAE"/>
              <w:left w:val="nil"/>
              <w:bottom w:val="single" w:sz="8" w:space="0" w:color="152935"/>
              <w:right w:val="nil"/>
            </w:tcBorders>
            <w:shd w:val="clear" w:color="auto" w:fill="E0E0E0"/>
          </w:tcPr>
          <w:p w:rsidR="00B850F3" w:rsidRPr="00B850F3" w:rsidRDefault="00B850F3" w:rsidP="00B850F3">
            <w:pPr>
              <w:autoSpaceDE w:val="0"/>
              <w:autoSpaceDN w:val="0"/>
              <w:adjustRightInd w:val="0"/>
              <w:spacing w:after="0" w:line="320" w:lineRule="atLeast"/>
              <w:ind w:left="60" w:right="60"/>
              <w:rPr>
                <w:rFonts w:ascii="Arial" w:hAnsi="Arial" w:cs="Arial"/>
                <w:color w:val="264A60"/>
                <w:sz w:val="18"/>
                <w:szCs w:val="18"/>
              </w:rPr>
            </w:pPr>
            <w:r w:rsidRPr="00B850F3">
              <w:rPr>
                <w:rFonts w:ascii="Arial" w:hAnsi="Arial" w:cs="Arial"/>
                <w:color w:val="264A60"/>
                <w:sz w:val="18"/>
                <w:szCs w:val="18"/>
              </w:rPr>
              <w:t>% within Realnost</w:t>
            </w:r>
          </w:p>
        </w:tc>
        <w:tc>
          <w:tcPr>
            <w:tcW w:w="1429" w:type="dxa"/>
            <w:tcBorders>
              <w:top w:val="single" w:sz="8" w:space="0" w:color="AEAEAE"/>
              <w:left w:val="nil"/>
              <w:bottom w:val="single" w:sz="8" w:space="0" w:color="152935"/>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100,0%</w:t>
            </w:r>
          </w:p>
        </w:tc>
        <w:tc>
          <w:tcPr>
            <w:tcW w:w="1429" w:type="dxa"/>
            <w:tcBorders>
              <w:top w:val="single" w:sz="8" w:space="0" w:color="AEAEAE"/>
              <w:left w:val="single" w:sz="8" w:space="0" w:color="E0E0E0"/>
              <w:bottom w:val="single" w:sz="8" w:space="0" w:color="152935"/>
              <w:right w:val="single" w:sz="8" w:space="0" w:color="E0E0E0"/>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100,0%</w:t>
            </w:r>
          </w:p>
        </w:tc>
        <w:tc>
          <w:tcPr>
            <w:tcW w:w="1429" w:type="dxa"/>
            <w:tcBorders>
              <w:top w:val="single" w:sz="8" w:space="0" w:color="AEAEAE"/>
              <w:left w:val="single" w:sz="8" w:space="0" w:color="E0E0E0"/>
              <w:bottom w:val="single" w:sz="8" w:space="0" w:color="152935"/>
              <w:right w:val="nil"/>
            </w:tcBorders>
            <w:shd w:val="clear" w:color="auto" w:fill="FFFFFF"/>
          </w:tcPr>
          <w:p w:rsidR="00B850F3" w:rsidRPr="00B850F3" w:rsidRDefault="00B850F3" w:rsidP="00B850F3">
            <w:pPr>
              <w:autoSpaceDE w:val="0"/>
              <w:autoSpaceDN w:val="0"/>
              <w:adjustRightInd w:val="0"/>
              <w:spacing w:after="0" w:line="320" w:lineRule="atLeast"/>
              <w:ind w:left="60" w:right="60"/>
              <w:jc w:val="right"/>
              <w:rPr>
                <w:rFonts w:ascii="Arial" w:hAnsi="Arial" w:cs="Arial"/>
                <w:color w:val="010205"/>
                <w:sz w:val="18"/>
                <w:szCs w:val="18"/>
              </w:rPr>
            </w:pPr>
            <w:r w:rsidRPr="00B850F3">
              <w:rPr>
                <w:rFonts w:ascii="Arial" w:hAnsi="Arial" w:cs="Arial"/>
                <w:color w:val="010205"/>
                <w:sz w:val="18"/>
                <w:szCs w:val="18"/>
              </w:rPr>
              <w:t>100,0%</w:t>
            </w:r>
          </w:p>
        </w:tc>
      </w:tr>
    </w:tbl>
    <w:p w:rsidR="00B850F3" w:rsidRPr="00B850F3" w:rsidRDefault="00B850F3" w:rsidP="00B850F3">
      <w:pPr>
        <w:autoSpaceDE w:val="0"/>
        <w:autoSpaceDN w:val="0"/>
        <w:adjustRightInd w:val="0"/>
        <w:spacing w:after="0" w:line="400" w:lineRule="atLeast"/>
        <w:rPr>
          <w:rFonts w:cs="Times New Roman"/>
          <w:sz w:val="20"/>
          <w:szCs w:val="20"/>
        </w:rPr>
      </w:pPr>
      <w:r w:rsidRPr="00B850F3">
        <w:rPr>
          <w:rFonts w:cs="Times New Roman"/>
          <w:sz w:val="20"/>
          <w:szCs w:val="20"/>
        </w:rPr>
        <w:t>Slika: Izračunana senzitivnost in specifičnost no</w:t>
      </w:r>
      <w:r>
        <w:rPr>
          <w:rFonts w:cs="Times New Roman"/>
          <w:sz w:val="20"/>
          <w:szCs w:val="20"/>
        </w:rPr>
        <w:t>v</w:t>
      </w:r>
      <w:r w:rsidRPr="00B850F3">
        <w:rPr>
          <w:rFonts w:cs="Times New Roman"/>
          <w:sz w:val="20"/>
          <w:szCs w:val="20"/>
        </w:rPr>
        <w:t>ega DG testa</w:t>
      </w:r>
    </w:p>
    <w:p w:rsidR="00B850F3" w:rsidRPr="00E4221E" w:rsidRDefault="00B850F3" w:rsidP="00256204">
      <w:pPr>
        <w:jc w:val="both"/>
        <w:rPr>
          <w:rFonts w:cs="Times New Roman"/>
          <w:szCs w:val="24"/>
        </w:rPr>
      </w:pPr>
    </w:p>
    <w:p w:rsidR="00B850F3" w:rsidRPr="00E4221E" w:rsidRDefault="00B850F3" w:rsidP="00256204">
      <w:pPr>
        <w:jc w:val="both"/>
        <w:rPr>
          <w:rFonts w:cs="Times New Roman"/>
          <w:szCs w:val="24"/>
        </w:rPr>
      </w:pPr>
      <w:r w:rsidRPr="00E4221E">
        <w:rPr>
          <w:rFonts w:cs="Times New Roman"/>
          <w:szCs w:val="24"/>
        </w:rPr>
        <w:t xml:space="preserve">Iz tabele oz. slike iz programa SPSS lahko razberemo, da je občutljivost 85,7% in specifičnost 87,2%. </w:t>
      </w:r>
    </w:p>
    <w:p w:rsidR="00B850F3" w:rsidRPr="00E4221E" w:rsidRDefault="00B850F3" w:rsidP="00256204">
      <w:pPr>
        <w:jc w:val="both"/>
        <w:rPr>
          <w:rFonts w:eastAsiaTheme="minorEastAsia" w:cs="Times New Roman"/>
          <w:sz w:val="28"/>
          <w:szCs w:val="28"/>
        </w:rPr>
      </w:pPr>
      <w:r w:rsidRPr="00E4221E">
        <w:rPr>
          <w:rFonts w:cs="Times New Roman"/>
          <w:szCs w:val="24"/>
        </w:rPr>
        <w:t>Ker nam program ne izračuna točnosti</w:t>
      </w:r>
      <w:r w:rsidR="00865C62" w:rsidRPr="00E4221E">
        <w:rPr>
          <w:rFonts w:cs="Times New Roman"/>
          <w:szCs w:val="24"/>
        </w:rPr>
        <w:t xml:space="preserve"> testa, to lahko naredimo sami. Seštejemo »true positive« in »true negative« vrednosti ter jih delimo z vsemi meritvami, ki jih je bilo 95, kar v našem primeru pomeni   </w:t>
      </w:r>
      <m:oMath>
        <m:f>
          <m:fPr>
            <m:ctrlPr>
              <w:rPr>
                <w:rFonts w:ascii="Cambria Math" w:hAnsi="Cambria Math" w:cs="Times New Roman"/>
                <w:i/>
                <w:sz w:val="28"/>
                <w:szCs w:val="28"/>
              </w:rPr>
            </m:ctrlPr>
          </m:fPr>
          <m:num>
            <m:r>
              <w:rPr>
                <w:rFonts w:ascii="Cambria Math" w:hAnsi="Cambria Math" w:cs="Times New Roman"/>
                <w:sz w:val="28"/>
                <w:szCs w:val="28"/>
              </w:rPr>
              <m:t>48+34</m:t>
            </m:r>
          </m:num>
          <m:den>
            <m:r>
              <w:rPr>
                <w:rFonts w:ascii="Cambria Math" w:hAnsi="Cambria Math" w:cs="Times New Roman"/>
                <w:sz w:val="28"/>
                <w:szCs w:val="28"/>
              </w:rPr>
              <m:t>95</m:t>
            </m:r>
          </m:den>
        </m:f>
        <m:r>
          <w:rPr>
            <w:rFonts w:ascii="Cambria Math" w:hAnsi="Cambria Math" w:cs="Times New Roman"/>
            <w:sz w:val="28"/>
            <w:szCs w:val="28"/>
          </w:rPr>
          <m:t>=87%</m:t>
        </m:r>
      </m:oMath>
    </w:p>
    <w:p w:rsidR="00333583" w:rsidRPr="00E4221E" w:rsidRDefault="001334A3" w:rsidP="001334A3">
      <w:pPr>
        <w:rPr>
          <w:rFonts w:cs="Times New Roman"/>
        </w:rPr>
      </w:pPr>
      <w:r w:rsidRPr="00E4221E">
        <w:rPr>
          <w:rFonts w:eastAsiaTheme="minorEastAsia" w:cs="Times New Roman"/>
          <w:b/>
          <w:szCs w:val="24"/>
        </w:rPr>
        <w:t xml:space="preserve">Komentar in zaključek: </w:t>
      </w:r>
      <w:r w:rsidR="00333583" w:rsidRPr="00E4221E">
        <w:rPr>
          <w:rFonts w:eastAsiaTheme="minorEastAsia" w:cs="Times New Roman"/>
          <w:b/>
          <w:szCs w:val="24"/>
        </w:rPr>
        <w:br/>
      </w:r>
      <w:r w:rsidR="00333583" w:rsidRPr="00E4221E">
        <w:rPr>
          <w:rFonts w:cs="Times New Roman"/>
        </w:rPr>
        <w:t xml:space="preserve">S senzitivnostjo smo merili, kako uspešen je diagnostični test pri resnično bolnih pacientih, njegova vrednost pa predstavlja, s kakšno verjetnostjo bomo z diagnostičnim testom odkrili bolezen, ko je ta prisotna. Dobili smo rezultat 85,7%, kar je kar sprejemljiv rezultat za nek nov, še ne dobro preizkušen test. </w:t>
      </w:r>
      <w:r w:rsidR="00333583" w:rsidRPr="00E4221E">
        <w:rPr>
          <w:rFonts w:cs="Times New Roman"/>
        </w:rPr>
        <w:br/>
      </w:r>
      <w:r w:rsidR="00333583" w:rsidRPr="00E4221E">
        <w:rPr>
          <w:rFonts w:cs="Times New Roman"/>
        </w:rPr>
        <w:br/>
        <w:t>S specifičnostjo pa smo merili, kako je uspešen test pri pacientih, ki nimajo bolezni, njegova vrednost pa predstavlja, s kakšno verjetnostjo bomo z diagnostičnim testom pri (resnično) zdravih pacientih odkrili, da nimajo bolezni. Dobili smo rezultat 87,2%, kar je soliden rezultat za povsem nov diagnostični test, in verjamem da se bo v prihodnje še izboljšal.</w:t>
      </w:r>
    </w:p>
    <w:p w:rsidR="001334A3" w:rsidRPr="00E4221E" w:rsidRDefault="00333583" w:rsidP="001334A3">
      <w:pPr>
        <w:rPr>
          <w:rFonts w:eastAsiaTheme="minorEastAsia" w:cs="Times New Roman"/>
          <w:b/>
          <w:szCs w:val="24"/>
        </w:rPr>
      </w:pPr>
      <w:r w:rsidRPr="00E4221E">
        <w:rPr>
          <w:rFonts w:cs="Times New Roman"/>
        </w:rPr>
        <w:t>Rezultati, bi bili zelo dobri, če bi dobili rezultate višje od 95% kar pa je zelo težko pri takšnih novih testih, ki še niso dobro preizkušeni.</w:t>
      </w:r>
      <w:r w:rsidR="001334A3" w:rsidRPr="00E4221E">
        <w:rPr>
          <w:rFonts w:eastAsiaTheme="minorEastAsia" w:cs="Times New Roman"/>
          <w:b/>
          <w:szCs w:val="24"/>
        </w:rPr>
        <w:br/>
      </w:r>
    </w:p>
    <w:p w:rsidR="00021CB4" w:rsidRPr="00E4221E" w:rsidRDefault="00021CB4">
      <w:pPr>
        <w:rPr>
          <w:rFonts w:cs="Times New Roman"/>
          <w:b/>
          <w:i/>
          <w:sz w:val="28"/>
          <w:szCs w:val="28"/>
        </w:rPr>
      </w:pPr>
    </w:p>
    <w:p w:rsidR="00B42F8A" w:rsidRPr="00E4221E" w:rsidRDefault="00B42F8A">
      <w:pPr>
        <w:rPr>
          <w:rFonts w:cs="Times New Roman"/>
          <w:b/>
          <w:i/>
          <w:sz w:val="28"/>
          <w:szCs w:val="28"/>
        </w:rPr>
      </w:pPr>
      <w:r w:rsidRPr="00E4221E">
        <w:rPr>
          <w:rFonts w:cs="Times New Roman"/>
          <w:b/>
          <w:i/>
          <w:sz w:val="28"/>
          <w:szCs w:val="28"/>
        </w:rPr>
        <w:lastRenderedPageBreak/>
        <w:t>VAJA 13: Kappa koeficient</w:t>
      </w:r>
    </w:p>
    <w:p w:rsidR="00B42F8A" w:rsidRPr="00E4221E" w:rsidRDefault="00B42F8A">
      <w:pPr>
        <w:rPr>
          <w:rFonts w:cs="Times New Roman"/>
          <w:szCs w:val="24"/>
        </w:rPr>
      </w:pPr>
      <w:r w:rsidRPr="00E4221E">
        <w:rPr>
          <w:rFonts w:cs="Times New Roman"/>
          <w:szCs w:val="24"/>
        </w:rPr>
        <w:t>Podane imamo podatke o rezultatih ocenjevanja dveh radioloških inženirjev,  ki sta na rentgenogramih ocenjevala ali so na njih prisotni artefakti ali ne.</w:t>
      </w:r>
      <w:r w:rsidR="00E4221E" w:rsidRPr="00E4221E">
        <w:rPr>
          <w:rFonts w:cs="Times New Roman"/>
          <w:szCs w:val="24"/>
        </w:rPr>
        <w:t xml:space="preserve"> Oceniti sta morala 50 različnih rentgenogramov.</w:t>
      </w:r>
    </w:p>
    <w:p w:rsidR="00E4221E" w:rsidRPr="00E4221E" w:rsidRDefault="00E4221E">
      <w:pPr>
        <w:rPr>
          <w:rFonts w:cs="Times New Roman"/>
          <w:szCs w:val="24"/>
        </w:rPr>
      </w:pPr>
      <w:r w:rsidRPr="00E4221E">
        <w:rPr>
          <w:rFonts w:cs="Times New Roman"/>
          <w:szCs w:val="24"/>
        </w:rPr>
        <w:t>Najprej smo si izrisali kontingenčno tabelo med obema ocenjevalcema, da smo videli, kako se strinjata glede prisotnosti artefakta.</w:t>
      </w:r>
    </w:p>
    <w:p w:rsidR="00E4221E" w:rsidRPr="00E4221E" w:rsidRDefault="00E4221E" w:rsidP="00E4221E">
      <w:pPr>
        <w:rPr>
          <w:rFonts w:cs="Times New Roman"/>
          <w:b/>
          <w:i/>
          <w:sz w:val="28"/>
          <w:szCs w:val="28"/>
        </w:rPr>
      </w:pPr>
    </w:p>
    <w:tbl>
      <w:tblPr>
        <w:tblStyle w:val="TableGrid"/>
        <w:tblpPr w:leftFromText="141" w:rightFromText="141" w:vertAnchor="text" w:tblpX="-38" w:tblpY="1"/>
        <w:tblOverlap w:val="never"/>
        <w:tblW w:w="7158" w:type="dxa"/>
        <w:tblCellMar>
          <w:left w:w="70" w:type="dxa"/>
          <w:right w:w="70" w:type="dxa"/>
        </w:tblCellMar>
        <w:tblLook w:val="0000" w:firstRow="0" w:lastRow="0" w:firstColumn="0" w:lastColumn="0" w:noHBand="0" w:noVBand="0"/>
      </w:tblPr>
      <w:tblGrid>
        <w:gridCol w:w="2068"/>
        <w:gridCol w:w="1017"/>
        <w:gridCol w:w="387"/>
        <w:gridCol w:w="851"/>
        <w:gridCol w:w="1701"/>
        <w:gridCol w:w="283"/>
        <w:gridCol w:w="851"/>
      </w:tblGrid>
      <w:tr w:rsidR="00E4221E" w:rsidRPr="00E4221E" w:rsidTr="001B757A">
        <w:trPr>
          <w:gridBefore w:val="3"/>
          <w:gridAfter w:val="1"/>
          <w:wBefore w:w="3472" w:type="dxa"/>
          <w:wAfter w:w="851" w:type="dxa"/>
          <w:trHeight w:val="495"/>
        </w:trPr>
        <w:tc>
          <w:tcPr>
            <w:tcW w:w="2835" w:type="dxa"/>
            <w:gridSpan w:val="3"/>
          </w:tcPr>
          <w:p w:rsidR="00E4221E" w:rsidRPr="00A825FA" w:rsidRDefault="00E4221E" w:rsidP="00A825FA">
            <w:pPr>
              <w:spacing w:after="200" w:line="276" w:lineRule="auto"/>
              <w:rPr>
                <w:rFonts w:cs="Times New Roman"/>
                <w:b/>
                <w:sz w:val="20"/>
                <w:szCs w:val="20"/>
              </w:rPr>
            </w:pPr>
            <w:r w:rsidRPr="00A825FA">
              <w:rPr>
                <w:rFonts w:cs="Times New Roman"/>
                <w:b/>
                <w:sz w:val="20"/>
                <w:szCs w:val="20"/>
              </w:rPr>
              <w:t>Radiološki inženir 2</w:t>
            </w:r>
          </w:p>
        </w:tc>
      </w:tr>
      <w:tr w:rsidR="00E4221E" w:rsidRPr="00E4221E" w:rsidTr="001B757A">
        <w:tblPrEx>
          <w:tblCellMar>
            <w:left w:w="108" w:type="dxa"/>
            <w:right w:w="108" w:type="dxa"/>
          </w:tblCellMar>
          <w:tblLook w:val="04A0" w:firstRow="1" w:lastRow="0" w:firstColumn="1" w:lastColumn="0" w:noHBand="0" w:noVBand="1"/>
        </w:tblPrEx>
        <w:trPr>
          <w:trHeight w:val="285"/>
        </w:trPr>
        <w:tc>
          <w:tcPr>
            <w:tcW w:w="3085" w:type="dxa"/>
            <w:gridSpan w:val="2"/>
          </w:tcPr>
          <w:p w:rsidR="00E4221E" w:rsidRPr="00E4221E" w:rsidRDefault="00E4221E" w:rsidP="00A825FA">
            <w:pPr>
              <w:spacing w:after="200" w:line="276" w:lineRule="auto"/>
              <w:rPr>
                <w:rFonts w:cs="Times New Roman"/>
                <w:sz w:val="20"/>
                <w:szCs w:val="20"/>
              </w:rPr>
            </w:pPr>
          </w:p>
        </w:tc>
        <w:tc>
          <w:tcPr>
            <w:tcW w:w="1238" w:type="dxa"/>
            <w:gridSpan w:val="2"/>
          </w:tcPr>
          <w:p w:rsidR="00E4221E" w:rsidRPr="00E4221E" w:rsidRDefault="00E4221E" w:rsidP="00A825FA">
            <w:pPr>
              <w:spacing w:after="200" w:line="276" w:lineRule="auto"/>
              <w:rPr>
                <w:rFonts w:cs="Times New Roman"/>
                <w:sz w:val="20"/>
                <w:szCs w:val="20"/>
              </w:rPr>
            </w:pPr>
            <w:r w:rsidRPr="00E4221E">
              <w:rPr>
                <w:rFonts w:cs="Times New Roman"/>
                <w:sz w:val="20"/>
                <w:szCs w:val="20"/>
              </w:rPr>
              <w:t>Ni artefakta</w:t>
            </w:r>
          </w:p>
        </w:tc>
        <w:tc>
          <w:tcPr>
            <w:tcW w:w="1701"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 xml:space="preserve"> </w:t>
            </w:r>
            <w:r w:rsidR="00A825FA">
              <w:rPr>
                <w:rFonts w:cs="Times New Roman"/>
                <w:sz w:val="20"/>
                <w:szCs w:val="20"/>
              </w:rPr>
              <w:t>Viden artefakt</w:t>
            </w:r>
          </w:p>
        </w:tc>
        <w:tc>
          <w:tcPr>
            <w:tcW w:w="1134" w:type="dxa"/>
            <w:gridSpan w:val="2"/>
            <w:tcBorders>
              <w:bottom w:val="single" w:sz="4" w:space="0" w:color="auto"/>
            </w:tcBorders>
            <w:shd w:val="clear" w:color="auto" w:fill="auto"/>
          </w:tcPr>
          <w:p w:rsidR="00E4221E" w:rsidRPr="00E4221E" w:rsidRDefault="00A825FA" w:rsidP="00A825FA">
            <w:pPr>
              <w:spacing w:after="200" w:line="276" w:lineRule="auto"/>
              <w:rPr>
                <w:rFonts w:cs="Times New Roman"/>
                <w:sz w:val="20"/>
                <w:szCs w:val="20"/>
              </w:rPr>
            </w:pPr>
            <w:r>
              <w:rPr>
                <w:rFonts w:cs="Times New Roman"/>
                <w:sz w:val="20"/>
                <w:szCs w:val="20"/>
              </w:rPr>
              <w:t>Skupaj</w:t>
            </w:r>
          </w:p>
        </w:tc>
      </w:tr>
      <w:tr w:rsidR="00E4221E" w:rsidRPr="00E4221E" w:rsidTr="001B757A">
        <w:tblPrEx>
          <w:tblCellMar>
            <w:left w:w="108" w:type="dxa"/>
            <w:right w:w="108" w:type="dxa"/>
          </w:tblCellMar>
          <w:tblLook w:val="04A0" w:firstRow="1" w:lastRow="0" w:firstColumn="1" w:lastColumn="0" w:noHBand="0" w:noVBand="1"/>
        </w:tblPrEx>
        <w:trPr>
          <w:trHeight w:val="375"/>
        </w:trPr>
        <w:tc>
          <w:tcPr>
            <w:tcW w:w="2068" w:type="dxa"/>
            <w:vMerge w:val="restart"/>
          </w:tcPr>
          <w:p w:rsidR="00E4221E" w:rsidRPr="00A825FA" w:rsidRDefault="00E4221E" w:rsidP="00A825FA">
            <w:pPr>
              <w:spacing w:after="200" w:line="276" w:lineRule="auto"/>
              <w:rPr>
                <w:rFonts w:cs="Times New Roman"/>
                <w:b/>
                <w:sz w:val="20"/>
                <w:szCs w:val="20"/>
              </w:rPr>
            </w:pPr>
            <w:r w:rsidRPr="00A825FA">
              <w:rPr>
                <w:rFonts w:cs="Times New Roman"/>
                <w:b/>
                <w:sz w:val="20"/>
                <w:szCs w:val="20"/>
              </w:rPr>
              <w:t>Radiološki inženir 1</w:t>
            </w:r>
          </w:p>
        </w:tc>
        <w:tc>
          <w:tcPr>
            <w:tcW w:w="1017"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ni Artefakta</w:t>
            </w:r>
          </w:p>
        </w:tc>
        <w:tc>
          <w:tcPr>
            <w:tcW w:w="1238" w:type="dxa"/>
            <w:gridSpan w:val="2"/>
          </w:tcPr>
          <w:p w:rsidR="00E4221E" w:rsidRPr="00E4221E" w:rsidRDefault="00E4221E" w:rsidP="00A825FA">
            <w:pPr>
              <w:spacing w:after="200" w:line="276" w:lineRule="auto"/>
              <w:rPr>
                <w:rFonts w:cs="Times New Roman"/>
                <w:sz w:val="20"/>
                <w:szCs w:val="20"/>
              </w:rPr>
            </w:pPr>
            <w:r w:rsidRPr="00E4221E">
              <w:rPr>
                <w:rFonts w:cs="Times New Roman"/>
                <w:sz w:val="20"/>
                <w:szCs w:val="20"/>
              </w:rPr>
              <w:t>8</w:t>
            </w:r>
          </w:p>
        </w:tc>
        <w:tc>
          <w:tcPr>
            <w:tcW w:w="1701"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2</w:t>
            </w:r>
          </w:p>
        </w:tc>
        <w:tc>
          <w:tcPr>
            <w:tcW w:w="1134" w:type="dxa"/>
            <w:gridSpan w:val="2"/>
            <w:shd w:val="clear" w:color="auto" w:fill="auto"/>
          </w:tcPr>
          <w:p w:rsidR="00E4221E" w:rsidRPr="00E4221E" w:rsidRDefault="00E4221E" w:rsidP="00A825FA">
            <w:pPr>
              <w:spacing w:after="200" w:line="276" w:lineRule="auto"/>
              <w:rPr>
                <w:rFonts w:cs="Times New Roman"/>
                <w:sz w:val="20"/>
                <w:szCs w:val="20"/>
              </w:rPr>
            </w:pPr>
            <w:r w:rsidRPr="00E4221E">
              <w:rPr>
                <w:rFonts w:cs="Times New Roman"/>
                <w:sz w:val="20"/>
                <w:szCs w:val="20"/>
              </w:rPr>
              <w:t>10</w:t>
            </w:r>
          </w:p>
        </w:tc>
      </w:tr>
      <w:tr w:rsidR="00E4221E" w:rsidRPr="00E4221E" w:rsidTr="001B757A">
        <w:tblPrEx>
          <w:tblCellMar>
            <w:left w:w="108" w:type="dxa"/>
            <w:right w:w="108" w:type="dxa"/>
          </w:tblCellMar>
          <w:tblLook w:val="04A0" w:firstRow="1" w:lastRow="0" w:firstColumn="1" w:lastColumn="0" w:noHBand="0" w:noVBand="1"/>
        </w:tblPrEx>
        <w:trPr>
          <w:trHeight w:val="390"/>
        </w:trPr>
        <w:tc>
          <w:tcPr>
            <w:tcW w:w="2068" w:type="dxa"/>
            <w:vMerge/>
          </w:tcPr>
          <w:p w:rsidR="00E4221E" w:rsidRPr="00E4221E" w:rsidRDefault="00E4221E" w:rsidP="00A825FA">
            <w:pPr>
              <w:spacing w:after="200" w:line="276" w:lineRule="auto"/>
              <w:rPr>
                <w:rFonts w:cs="Times New Roman"/>
                <w:sz w:val="20"/>
                <w:szCs w:val="20"/>
              </w:rPr>
            </w:pPr>
          </w:p>
        </w:tc>
        <w:tc>
          <w:tcPr>
            <w:tcW w:w="1017"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Artefakt viden</w:t>
            </w:r>
          </w:p>
        </w:tc>
        <w:tc>
          <w:tcPr>
            <w:tcW w:w="1238" w:type="dxa"/>
            <w:gridSpan w:val="2"/>
          </w:tcPr>
          <w:p w:rsidR="00E4221E" w:rsidRPr="00E4221E" w:rsidRDefault="00E4221E" w:rsidP="00A825FA">
            <w:pPr>
              <w:spacing w:after="200" w:line="276" w:lineRule="auto"/>
              <w:rPr>
                <w:rFonts w:cs="Times New Roman"/>
                <w:sz w:val="20"/>
                <w:szCs w:val="20"/>
              </w:rPr>
            </w:pPr>
            <w:r w:rsidRPr="00E4221E">
              <w:rPr>
                <w:rFonts w:cs="Times New Roman"/>
                <w:sz w:val="20"/>
                <w:szCs w:val="20"/>
              </w:rPr>
              <w:t>2</w:t>
            </w:r>
          </w:p>
        </w:tc>
        <w:tc>
          <w:tcPr>
            <w:tcW w:w="1701"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38</w:t>
            </w:r>
          </w:p>
        </w:tc>
        <w:tc>
          <w:tcPr>
            <w:tcW w:w="1134" w:type="dxa"/>
            <w:gridSpan w:val="2"/>
            <w:tcBorders>
              <w:bottom w:val="single" w:sz="4" w:space="0" w:color="auto"/>
            </w:tcBorders>
            <w:shd w:val="clear" w:color="auto" w:fill="auto"/>
          </w:tcPr>
          <w:p w:rsidR="00E4221E" w:rsidRPr="00E4221E" w:rsidRDefault="00E4221E" w:rsidP="00A825FA">
            <w:pPr>
              <w:spacing w:after="200" w:line="276" w:lineRule="auto"/>
              <w:rPr>
                <w:rFonts w:cs="Times New Roman"/>
                <w:sz w:val="20"/>
                <w:szCs w:val="20"/>
              </w:rPr>
            </w:pPr>
            <w:r w:rsidRPr="00E4221E">
              <w:rPr>
                <w:rFonts w:cs="Times New Roman"/>
                <w:sz w:val="20"/>
                <w:szCs w:val="20"/>
              </w:rPr>
              <w:t>40</w:t>
            </w:r>
          </w:p>
        </w:tc>
      </w:tr>
      <w:tr w:rsidR="00E4221E" w:rsidRPr="00E4221E" w:rsidTr="001B757A">
        <w:tblPrEx>
          <w:tblCellMar>
            <w:left w:w="108" w:type="dxa"/>
            <w:right w:w="108" w:type="dxa"/>
          </w:tblCellMar>
          <w:tblLook w:val="04A0" w:firstRow="1" w:lastRow="0" w:firstColumn="1" w:lastColumn="0" w:noHBand="0" w:noVBand="1"/>
        </w:tblPrEx>
        <w:trPr>
          <w:trHeight w:val="300"/>
        </w:trPr>
        <w:tc>
          <w:tcPr>
            <w:tcW w:w="3085" w:type="dxa"/>
            <w:gridSpan w:val="2"/>
          </w:tcPr>
          <w:p w:rsidR="00E4221E" w:rsidRPr="00E4221E" w:rsidRDefault="00A825FA" w:rsidP="00A825FA">
            <w:pPr>
              <w:spacing w:after="200" w:line="276" w:lineRule="auto"/>
              <w:rPr>
                <w:rFonts w:cs="Times New Roman"/>
                <w:sz w:val="20"/>
                <w:szCs w:val="20"/>
              </w:rPr>
            </w:pPr>
            <w:r>
              <w:rPr>
                <w:rFonts w:cs="Times New Roman"/>
                <w:sz w:val="20"/>
                <w:szCs w:val="20"/>
              </w:rPr>
              <w:t>Skupaj</w:t>
            </w:r>
          </w:p>
        </w:tc>
        <w:tc>
          <w:tcPr>
            <w:tcW w:w="1238" w:type="dxa"/>
            <w:gridSpan w:val="2"/>
          </w:tcPr>
          <w:p w:rsidR="00E4221E" w:rsidRPr="00E4221E" w:rsidRDefault="00E4221E" w:rsidP="00A825FA">
            <w:pPr>
              <w:spacing w:after="200" w:line="276" w:lineRule="auto"/>
              <w:rPr>
                <w:rFonts w:cs="Times New Roman"/>
                <w:sz w:val="20"/>
                <w:szCs w:val="20"/>
              </w:rPr>
            </w:pPr>
            <w:r w:rsidRPr="00E4221E">
              <w:rPr>
                <w:rFonts w:cs="Times New Roman"/>
                <w:sz w:val="20"/>
                <w:szCs w:val="20"/>
              </w:rPr>
              <w:t>10</w:t>
            </w:r>
          </w:p>
        </w:tc>
        <w:tc>
          <w:tcPr>
            <w:tcW w:w="1701" w:type="dxa"/>
          </w:tcPr>
          <w:p w:rsidR="00E4221E" w:rsidRPr="00E4221E" w:rsidRDefault="00E4221E" w:rsidP="00A825FA">
            <w:pPr>
              <w:spacing w:after="200" w:line="276" w:lineRule="auto"/>
              <w:rPr>
                <w:rFonts w:cs="Times New Roman"/>
                <w:sz w:val="20"/>
                <w:szCs w:val="20"/>
              </w:rPr>
            </w:pPr>
            <w:r w:rsidRPr="00E4221E">
              <w:rPr>
                <w:rFonts w:cs="Times New Roman"/>
                <w:sz w:val="20"/>
                <w:szCs w:val="20"/>
              </w:rPr>
              <w:t>40</w:t>
            </w:r>
          </w:p>
        </w:tc>
        <w:tc>
          <w:tcPr>
            <w:tcW w:w="1134" w:type="dxa"/>
            <w:gridSpan w:val="2"/>
            <w:tcBorders>
              <w:bottom w:val="single" w:sz="4" w:space="0" w:color="auto"/>
            </w:tcBorders>
            <w:shd w:val="clear" w:color="auto" w:fill="auto"/>
          </w:tcPr>
          <w:p w:rsidR="00E4221E" w:rsidRPr="00E4221E" w:rsidRDefault="00E4221E" w:rsidP="00A825FA">
            <w:pPr>
              <w:spacing w:after="200" w:line="276" w:lineRule="auto"/>
              <w:rPr>
                <w:rFonts w:cs="Times New Roman"/>
                <w:sz w:val="20"/>
                <w:szCs w:val="20"/>
              </w:rPr>
            </w:pPr>
            <w:r w:rsidRPr="00E4221E">
              <w:rPr>
                <w:rFonts w:cs="Times New Roman"/>
                <w:sz w:val="20"/>
                <w:szCs w:val="20"/>
              </w:rPr>
              <w:t>50</w:t>
            </w:r>
          </w:p>
        </w:tc>
      </w:tr>
    </w:tbl>
    <w:p w:rsidR="00CD2580" w:rsidRDefault="001B757A" w:rsidP="00E4221E">
      <w:pPr>
        <w:rPr>
          <w:rFonts w:cs="Times New Roman"/>
          <w:sz w:val="20"/>
          <w:szCs w:val="20"/>
        </w:rPr>
      </w:pP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Pr>
          <w:rFonts w:cs="Times New Roman"/>
          <w:sz w:val="20"/>
          <w:szCs w:val="20"/>
        </w:rPr>
        <w:br/>
      </w:r>
      <w:r w:rsidR="00E4221E" w:rsidRPr="00E4221E">
        <w:rPr>
          <w:rFonts w:cs="Times New Roman"/>
          <w:sz w:val="20"/>
          <w:szCs w:val="20"/>
        </w:rPr>
        <w:t>Tabela: Kontingenčna tabela za RI1 in RI2</w:t>
      </w:r>
    </w:p>
    <w:p w:rsidR="00CD2580" w:rsidRDefault="00D06BF7" w:rsidP="00E4221E">
      <w:pPr>
        <w:rPr>
          <w:rFonts w:cs="Times New Roman"/>
          <w:szCs w:val="24"/>
        </w:rPr>
      </w:pPr>
      <w:r>
        <w:rPr>
          <w:rFonts w:cs="Times New Roman"/>
          <w:noProof/>
          <w:szCs w:val="24"/>
          <w:lang w:eastAsia="sl-SI"/>
        </w:rPr>
        <mc:AlternateContent>
          <mc:Choice Requires="wps">
            <w:drawing>
              <wp:anchor distT="0" distB="0" distL="114300" distR="114300" simplePos="0" relativeHeight="251659264" behindDoc="0" locked="0" layoutInCell="1" allowOverlap="1">
                <wp:simplePos x="0" y="0"/>
                <wp:positionH relativeFrom="column">
                  <wp:posOffset>2281555</wp:posOffset>
                </wp:positionH>
                <wp:positionV relativeFrom="paragraph">
                  <wp:posOffset>579755</wp:posOffset>
                </wp:positionV>
                <wp:extent cx="9525" cy="657225"/>
                <wp:effectExtent l="38100" t="0" r="66675" b="47625"/>
                <wp:wrapNone/>
                <wp:docPr id="49" name="Raven puščični povezovalnik 49"/>
                <wp:cNvGraphicFramePr/>
                <a:graphic xmlns:a="http://schemas.openxmlformats.org/drawingml/2006/main">
                  <a:graphicData uri="http://schemas.microsoft.com/office/word/2010/wordprocessingShape">
                    <wps:wsp>
                      <wps:cNvCnPr/>
                      <wps:spPr>
                        <a:xfrm>
                          <a:off x="0" y="0"/>
                          <a:ext cx="95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62127E0" id="_x0000_t32" coordsize="21600,21600" o:spt="32" o:oned="t" path="m,l21600,21600e" filled="f">
                <v:path arrowok="t" fillok="f" o:connecttype="none"/>
                <o:lock v:ext="edit" shapetype="t"/>
              </v:shapetype>
              <v:shape id="Raven puščični povezovalnik 49" o:spid="_x0000_s1026" type="#_x0000_t32" style="position:absolute;margin-left:179.65pt;margin-top:45.65pt;width:.75pt;height:5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" strokecolor="#4579b8 [3044]">
                <v:stroke endarrow="block"/>
              </v:shape>
            </w:pict>
          </mc:Fallback>
        </mc:AlternateContent>
      </w:r>
      <w:r w:rsidR="00CD2580">
        <w:rPr>
          <w:rFonts w:cs="Times New Roman"/>
          <w:szCs w:val="24"/>
        </w:rPr>
        <w:t xml:space="preserve">V naslednjem koraku smo izračunali Kappa koeficient v programu SPSS. </w:t>
      </w:r>
      <w:r>
        <w:rPr>
          <w:rFonts w:cs="Times New Roman"/>
          <w:szCs w:val="24"/>
        </w:rPr>
        <w:t xml:space="preserve">Na sliki ga vidimo </w:t>
      </w:r>
      <w:r w:rsidR="00E72446">
        <w:rPr>
          <w:rFonts w:cs="Times New Roman"/>
          <w:szCs w:val="24"/>
        </w:rPr>
        <w:t>označenega z rdečo barvo.</w:t>
      </w:r>
    </w:p>
    <w:p w:rsidR="00E72446" w:rsidRPr="00E72446" w:rsidRDefault="00E72446" w:rsidP="00E72446">
      <w:pPr>
        <w:rPr>
          <w:rFonts w:cs="Times New Roman"/>
          <w:sz w:val="20"/>
          <w:szCs w:val="20"/>
        </w:rPr>
      </w:pPr>
    </w:p>
    <w:tbl>
      <w:tblPr>
        <w:tblW w:w="8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4"/>
        <w:gridCol w:w="879"/>
        <w:gridCol w:w="1221"/>
        <w:gridCol w:w="1757"/>
        <w:gridCol w:w="1413"/>
        <w:gridCol w:w="1758"/>
      </w:tblGrid>
      <w:tr w:rsidR="00E72446" w:rsidRPr="00E72446" w:rsidTr="001B757A">
        <w:trPr>
          <w:cantSplit/>
          <w:trHeight w:val="220"/>
        </w:trPr>
        <w:tc>
          <w:tcPr>
            <w:tcW w:w="8992" w:type="dxa"/>
            <w:gridSpan w:val="6"/>
            <w:tcBorders>
              <w:top w:val="nil"/>
              <w:left w:val="nil"/>
              <w:bottom w:val="nil"/>
              <w:right w:val="nil"/>
            </w:tcBorders>
            <w:shd w:val="clear" w:color="auto" w:fill="FFFFFF"/>
            <w:vAlign w:val="center"/>
          </w:tcPr>
          <w:p w:rsidR="00E72446" w:rsidRPr="00E72446" w:rsidRDefault="00E72446" w:rsidP="00E72446">
            <w:pPr>
              <w:rPr>
                <w:rFonts w:cs="Times New Roman"/>
                <w:b/>
                <w:sz w:val="20"/>
                <w:szCs w:val="20"/>
              </w:rPr>
            </w:pPr>
          </w:p>
        </w:tc>
      </w:tr>
      <w:tr w:rsidR="00E72446" w:rsidRPr="00E72446" w:rsidTr="001B757A">
        <w:trPr>
          <w:cantSplit/>
          <w:trHeight w:val="349"/>
        </w:trPr>
        <w:tc>
          <w:tcPr>
            <w:tcW w:w="2842" w:type="dxa"/>
            <w:gridSpan w:val="2"/>
            <w:tcBorders>
              <w:top w:val="nil"/>
              <w:left w:val="nil"/>
              <w:bottom w:val="single" w:sz="8" w:space="0" w:color="152935"/>
              <w:right w:val="nil"/>
            </w:tcBorders>
            <w:shd w:val="clear" w:color="auto" w:fill="FFFFFF"/>
            <w:vAlign w:val="bottom"/>
          </w:tcPr>
          <w:p w:rsidR="00E72446" w:rsidRPr="00E72446" w:rsidRDefault="00E72446" w:rsidP="00E72446">
            <w:pPr>
              <w:rPr>
                <w:rFonts w:cs="Times New Roman"/>
                <w:sz w:val="20"/>
                <w:szCs w:val="20"/>
              </w:rPr>
            </w:pPr>
          </w:p>
        </w:tc>
        <w:tc>
          <w:tcPr>
            <w:tcW w:w="1221" w:type="dxa"/>
            <w:tcBorders>
              <w:top w:val="nil"/>
              <w:left w:val="nil"/>
              <w:bottom w:val="single" w:sz="8" w:space="0" w:color="152935"/>
              <w:right w:val="single" w:sz="8" w:space="0" w:color="E0E0E0"/>
            </w:tcBorders>
            <w:shd w:val="clear" w:color="auto" w:fill="FFFFFF"/>
            <w:vAlign w:val="bottom"/>
          </w:tcPr>
          <w:p w:rsidR="00E72446" w:rsidRPr="00E72446" w:rsidRDefault="00E72446" w:rsidP="00E72446">
            <w:pPr>
              <w:rPr>
                <w:rFonts w:cs="Times New Roman"/>
                <w:b/>
                <w:sz w:val="20"/>
                <w:szCs w:val="20"/>
              </w:rPr>
            </w:pPr>
            <w:r w:rsidRPr="00E72446">
              <w:rPr>
                <w:rFonts w:cs="Times New Roman"/>
                <w:b/>
                <w:sz w:val="20"/>
                <w:szCs w:val="20"/>
              </w:rPr>
              <w:t>Value</w:t>
            </w:r>
          </w:p>
        </w:tc>
        <w:tc>
          <w:tcPr>
            <w:tcW w:w="1757" w:type="dxa"/>
            <w:tcBorders>
              <w:top w:val="nil"/>
              <w:left w:val="single" w:sz="8" w:space="0" w:color="E0E0E0"/>
              <w:bottom w:val="single" w:sz="8" w:space="0" w:color="152935"/>
              <w:right w:val="single" w:sz="8" w:space="0" w:color="E0E0E0"/>
            </w:tcBorders>
            <w:shd w:val="clear" w:color="auto" w:fill="FFFFFF"/>
            <w:vAlign w:val="bottom"/>
          </w:tcPr>
          <w:p w:rsidR="00E72446" w:rsidRPr="00E72446" w:rsidRDefault="00E72446" w:rsidP="00E72446">
            <w:pPr>
              <w:rPr>
                <w:rFonts w:cs="Times New Roman"/>
                <w:b/>
                <w:sz w:val="20"/>
                <w:szCs w:val="20"/>
              </w:rPr>
            </w:pPr>
            <w:r w:rsidRPr="00E72446">
              <w:rPr>
                <w:rFonts w:cs="Times New Roman"/>
                <w:b/>
                <w:sz w:val="20"/>
                <w:szCs w:val="20"/>
              </w:rPr>
              <w:t>Asymptotic Standard Error</w:t>
            </w:r>
            <w:r w:rsidRPr="00E72446">
              <w:rPr>
                <w:rFonts w:cs="Times New Roman"/>
                <w:b/>
                <w:sz w:val="20"/>
                <w:szCs w:val="20"/>
                <w:vertAlign w:val="superscript"/>
              </w:rPr>
              <w:t>a</w:t>
            </w:r>
          </w:p>
        </w:tc>
        <w:tc>
          <w:tcPr>
            <w:tcW w:w="1413" w:type="dxa"/>
            <w:tcBorders>
              <w:top w:val="nil"/>
              <w:left w:val="single" w:sz="8" w:space="0" w:color="E0E0E0"/>
              <w:bottom w:val="single" w:sz="8" w:space="0" w:color="152935"/>
              <w:right w:val="single" w:sz="8" w:space="0" w:color="E0E0E0"/>
            </w:tcBorders>
            <w:shd w:val="clear" w:color="auto" w:fill="FFFFFF"/>
            <w:vAlign w:val="bottom"/>
          </w:tcPr>
          <w:p w:rsidR="00E72446" w:rsidRPr="00E72446" w:rsidRDefault="00E72446" w:rsidP="00E72446">
            <w:pPr>
              <w:rPr>
                <w:rFonts w:cs="Times New Roman"/>
                <w:sz w:val="20"/>
                <w:szCs w:val="20"/>
              </w:rPr>
            </w:pPr>
            <w:r w:rsidRPr="00E72446">
              <w:rPr>
                <w:rFonts w:cs="Times New Roman"/>
                <w:sz w:val="20"/>
                <w:szCs w:val="20"/>
              </w:rPr>
              <w:t>Approximate T</w:t>
            </w:r>
            <w:r w:rsidRPr="00E72446">
              <w:rPr>
                <w:rFonts w:cs="Times New Roman"/>
                <w:sz w:val="20"/>
                <w:szCs w:val="20"/>
                <w:vertAlign w:val="superscript"/>
              </w:rPr>
              <w:t>b</w:t>
            </w:r>
          </w:p>
        </w:tc>
        <w:tc>
          <w:tcPr>
            <w:tcW w:w="1758" w:type="dxa"/>
            <w:tcBorders>
              <w:top w:val="nil"/>
              <w:left w:val="single" w:sz="8" w:space="0" w:color="E0E0E0"/>
              <w:bottom w:val="single" w:sz="8" w:space="0" w:color="152935"/>
              <w:right w:val="nil"/>
            </w:tcBorders>
            <w:shd w:val="clear" w:color="auto" w:fill="FFFFFF"/>
            <w:vAlign w:val="bottom"/>
          </w:tcPr>
          <w:p w:rsidR="00E72446" w:rsidRPr="00E72446" w:rsidRDefault="00E72446" w:rsidP="00E72446">
            <w:pPr>
              <w:rPr>
                <w:rFonts w:cs="Times New Roman"/>
                <w:sz w:val="20"/>
                <w:szCs w:val="20"/>
              </w:rPr>
            </w:pPr>
            <w:r w:rsidRPr="00E72446">
              <w:rPr>
                <w:rFonts w:cs="Times New Roman"/>
                <w:sz w:val="20"/>
                <w:szCs w:val="20"/>
              </w:rPr>
              <w:t>Approximate Significance</w:t>
            </w:r>
          </w:p>
        </w:tc>
      </w:tr>
      <w:tr w:rsidR="00E72446" w:rsidRPr="00E72446" w:rsidTr="001B757A">
        <w:trPr>
          <w:cantSplit/>
          <w:trHeight w:val="220"/>
        </w:trPr>
        <w:tc>
          <w:tcPr>
            <w:tcW w:w="1964" w:type="dxa"/>
            <w:tcBorders>
              <w:top w:val="single" w:sz="8" w:space="0" w:color="152935"/>
              <w:left w:val="nil"/>
              <w:bottom w:val="single" w:sz="8" w:space="0" w:color="AEAEAE"/>
              <w:right w:val="nil"/>
            </w:tcBorders>
            <w:shd w:val="clear" w:color="auto" w:fill="E0E0E0"/>
          </w:tcPr>
          <w:p w:rsidR="00E72446" w:rsidRPr="00E72446" w:rsidRDefault="00E72446" w:rsidP="00E72446">
            <w:pPr>
              <w:rPr>
                <w:rFonts w:cs="Times New Roman"/>
                <w:sz w:val="20"/>
                <w:szCs w:val="20"/>
              </w:rPr>
            </w:pPr>
            <w:r w:rsidRPr="00E72446">
              <w:rPr>
                <w:rFonts w:cs="Times New Roman"/>
                <w:sz w:val="20"/>
                <w:szCs w:val="20"/>
              </w:rPr>
              <w:t>Measure of Agreement</w:t>
            </w:r>
          </w:p>
        </w:tc>
        <w:tc>
          <w:tcPr>
            <w:tcW w:w="879" w:type="dxa"/>
            <w:tcBorders>
              <w:top w:val="single" w:sz="8" w:space="0" w:color="152935"/>
              <w:left w:val="nil"/>
              <w:bottom w:val="single" w:sz="8" w:space="0" w:color="AEAEAE"/>
              <w:right w:val="nil"/>
            </w:tcBorders>
            <w:shd w:val="clear" w:color="auto" w:fill="E0E0E0"/>
          </w:tcPr>
          <w:p w:rsidR="00E72446" w:rsidRPr="00E72446" w:rsidRDefault="00E72446" w:rsidP="00E72446">
            <w:pPr>
              <w:rPr>
                <w:rFonts w:cs="Times New Roman"/>
                <w:sz w:val="20"/>
                <w:szCs w:val="20"/>
              </w:rPr>
            </w:pPr>
            <w:r w:rsidRPr="00E72446">
              <w:rPr>
                <w:rFonts w:cs="Times New Roman"/>
                <w:sz w:val="20"/>
                <w:szCs w:val="20"/>
              </w:rPr>
              <w:t>Kappa</w:t>
            </w:r>
          </w:p>
        </w:tc>
        <w:tc>
          <w:tcPr>
            <w:tcW w:w="1221" w:type="dxa"/>
            <w:tcBorders>
              <w:top w:val="single" w:sz="8" w:space="0" w:color="152935"/>
              <w:left w:val="nil"/>
              <w:bottom w:val="single" w:sz="8" w:space="0" w:color="AEAEAE"/>
              <w:right w:val="single" w:sz="8" w:space="0" w:color="E0E0E0"/>
            </w:tcBorders>
            <w:shd w:val="clear" w:color="auto" w:fill="FFFFFF"/>
          </w:tcPr>
          <w:p w:rsidR="00E72446" w:rsidRPr="00E72446" w:rsidRDefault="00E72446" w:rsidP="00E72446">
            <w:pPr>
              <w:rPr>
                <w:rFonts w:cs="Times New Roman"/>
                <w:b/>
                <w:sz w:val="20"/>
                <w:szCs w:val="20"/>
              </w:rPr>
            </w:pPr>
            <w:r w:rsidRPr="00E72446">
              <w:rPr>
                <w:rFonts w:cs="Times New Roman"/>
                <w:b/>
                <w:color w:val="FF0000"/>
                <w:sz w:val="20"/>
                <w:szCs w:val="20"/>
              </w:rPr>
              <w:t>,750</w:t>
            </w:r>
          </w:p>
        </w:tc>
        <w:tc>
          <w:tcPr>
            <w:tcW w:w="1757" w:type="dxa"/>
            <w:tcBorders>
              <w:top w:val="single" w:sz="8" w:space="0" w:color="152935"/>
              <w:left w:val="single" w:sz="8" w:space="0" w:color="E0E0E0"/>
              <w:bottom w:val="single" w:sz="8" w:space="0" w:color="AEAEAE"/>
              <w:right w:val="single" w:sz="8" w:space="0" w:color="E0E0E0"/>
            </w:tcBorders>
            <w:shd w:val="clear" w:color="auto" w:fill="FFFFFF"/>
          </w:tcPr>
          <w:p w:rsidR="00E72446" w:rsidRPr="00E72446" w:rsidRDefault="00E72446" w:rsidP="00E72446">
            <w:pPr>
              <w:rPr>
                <w:rFonts w:cs="Times New Roman"/>
                <w:b/>
                <w:sz w:val="20"/>
                <w:szCs w:val="20"/>
              </w:rPr>
            </w:pPr>
            <w:r w:rsidRPr="00E72446">
              <w:rPr>
                <w:rFonts w:cs="Times New Roman"/>
                <w:b/>
                <w:sz w:val="20"/>
                <w:szCs w:val="20"/>
              </w:rPr>
              <w:t>,118</w:t>
            </w:r>
          </w:p>
        </w:tc>
        <w:tc>
          <w:tcPr>
            <w:tcW w:w="1413" w:type="dxa"/>
            <w:tcBorders>
              <w:top w:val="single" w:sz="8" w:space="0" w:color="152935"/>
              <w:left w:val="single" w:sz="8" w:space="0" w:color="E0E0E0"/>
              <w:bottom w:val="single" w:sz="8" w:space="0" w:color="AEAEAE"/>
              <w:right w:val="single" w:sz="8" w:space="0" w:color="E0E0E0"/>
            </w:tcBorders>
            <w:shd w:val="clear" w:color="auto" w:fill="FFFFFF"/>
          </w:tcPr>
          <w:p w:rsidR="00E72446" w:rsidRPr="00E72446" w:rsidRDefault="00E72446" w:rsidP="00E72446">
            <w:pPr>
              <w:rPr>
                <w:rFonts w:cs="Times New Roman"/>
                <w:sz w:val="20"/>
                <w:szCs w:val="20"/>
              </w:rPr>
            </w:pPr>
            <w:r w:rsidRPr="00E72446">
              <w:rPr>
                <w:rFonts w:cs="Times New Roman"/>
                <w:sz w:val="20"/>
                <w:szCs w:val="20"/>
              </w:rPr>
              <w:t>5,303</w:t>
            </w:r>
          </w:p>
        </w:tc>
        <w:tc>
          <w:tcPr>
            <w:tcW w:w="1758" w:type="dxa"/>
            <w:tcBorders>
              <w:top w:val="single" w:sz="8" w:space="0" w:color="152935"/>
              <w:left w:val="single" w:sz="8" w:space="0" w:color="E0E0E0"/>
              <w:bottom w:val="single" w:sz="8" w:space="0" w:color="AEAEAE"/>
              <w:right w:val="nil"/>
            </w:tcBorders>
            <w:shd w:val="clear" w:color="auto" w:fill="FFFFFF"/>
          </w:tcPr>
          <w:p w:rsidR="00E72446" w:rsidRPr="00E72446" w:rsidRDefault="00E72446" w:rsidP="00E72446">
            <w:pPr>
              <w:rPr>
                <w:rFonts w:cs="Times New Roman"/>
                <w:sz w:val="20"/>
                <w:szCs w:val="20"/>
              </w:rPr>
            </w:pPr>
            <w:r w:rsidRPr="00E72446">
              <w:rPr>
                <w:rFonts w:cs="Times New Roman"/>
                <w:sz w:val="20"/>
                <w:szCs w:val="20"/>
              </w:rPr>
              <w:t>,000</w:t>
            </w:r>
          </w:p>
        </w:tc>
      </w:tr>
      <w:tr w:rsidR="00E72446" w:rsidRPr="00E72446" w:rsidTr="001B757A">
        <w:trPr>
          <w:cantSplit/>
          <w:trHeight w:val="220"/>
        </w:trPr>
        <w:tc>
          <w:tcPr>
            <w:tcW w:w="2842" w:type="dxa"/>
            <w:gridSpan w:val="2"/>
            <w:tcBorders>
              <w:top w:val="single" w:sz="8" w:space="0" w:color="AEAEAE"/>
              <w:left w:val="nil"/>
              <w:bottom w:val="single" w:sz="8" w:space="0" w:color="152935"/>
              <w:right w:val="nil"/>
            </w:tcBorders>
            <w:shd w:val="clear" w:color="auto" w:fill="E0E0E0"/>
          </w:tcPr>
          <w:p w:rsidR="00E72446" w:rsidRPr="00E72446" w:rsidRDefault="00E72446" w:rsidP="00E72446">
            <w:pPr>
              <w:rPr>
                <w:rFonts w:cs="Times New Roman"/>
                <w:sz w:val="20"/>
                <w:szCs w:val="20"/>
              </w:rPr>
            </w:pPr>
            <w:r w:rsidRPr="00E72446">
              <w:rPr>
                <w:rFonts w:cs="Times New Roman"/>
                <w:sz w:val="20"/>
                <w:szCs w:val="20"/>
              </w:rPr>
              <w:t>N of Valid Cases</w:t>
            </w:r>
          </w:p>
        </w:tc>
        <w:tc>
          <w:tcPr>
            <w:tcW w:w="1221" w:type="dxa"/>
            <w:tcBorders>
              <w:top w:val="single" w:sz="8" w:space="0" w:color="AEAEAE"/>
              <w:left w:val="nil"/>
              <w:bottom w:val="single" w:sz="8" w:space="0" w:color="152935"/>
              <w:right w:val="single" w:sz="8" w:space="0" w:color="E0E0E0"/>
            </w:tcBorders>
            <w:shd w:val="clear" w:color="auto" w:fill="FFFFFF"/>
          </w:tcPr>
          <w:p w:rsidR="00E72446" w:rsidRPr="00E72446" w:rsidRDefault="00E72446" w:rsidP="00E72446">
            <w:pPr>
              <w:rPr>
                <w:rFonts w:cs="Times New Roman"/>
                <w:sz w:val="20"/>
                <w:szCs w:val="20"/>
              </w:rPr>
            </w:pPr>
            <w:r w:rsidRPr="00E72446">
              <w:rPr>
                <w:rFonts w:cs="Times New Roman"/>
                <w:sz w:val="20"/>
                <w:szCs w:val="20"/>
              </w:rPr>
              <w:t>50</w:t>
            </w:r>
          </w:p>
        </w:tc>
        <w:tc>
          <w:tcPr>
            <w:tcW w:w="175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2446" w:rsidRPr="00E72446" w:rsidRDefault="00E72446" w:rsidP="00E72446">
            <w:pPr>
              <w:rPr>
                <w:rFonts w:cs="Times New Roman"/>
                <w:sz w:val="20"/>
                <w:szCs w:val="20"/>
              </w:rPr>
            </w:pPr>
          </w:p>
        </w:tc>
        <w:tc>
          <w:tcPr>
            <w:tcW w:w="141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2446" w:rsidRPr="00E72446" w:rsidRDefault="00E72446" w:rsidP="00E72446">
            <w:pPr>
              <w:rPr>
                <w:rFonts w:cs="Times New Roman"/>
                <w:sz w:val="20"/>
                <w:szCs w:val="20"/>
              </w:rPr>
            </w:pPr>
          </w:p>
        </w:tc>
        <w:tc>
          <w:tcPr>
            <w:tcW w:w="1758" w:type="dxa"/>
            <w:tcBorders>
              <w:top w:val="single" w:sz="8" w:space="0" w:color="AEAEAE"/>
              <w:left w:val="single" w:sz="8" w:space="0" w:color="E0E0E0"/>
              <w:bottom w:val="single" w:sz="8" w:space="0" w:color="152935"/>
              <w:right w:val="nil"/>
            </w:tcBorders>
            <w:shd w:val="clear" w:color="auto" w:fill="FFFFFF"/>
            <w:vAlign w:val="center"/>
          </w:tcPr>
          <w:p w:rsidR="00E72446" w:rsidRPr="00E72446" w:rsidRDefault="00E72446" w:rsidP="00E72446">
            <w:pPr>
              <w:rPr>
                <w:rFonts w:cs="Times New Roman"/>
                <w:sz w:val="20"/>
                <w:szCs w:val="20"/>
              </w:rPr>
            </w:pPr>
          </w:p>
        </w:tc>
      </w:tr>
    </w:tbl>
    <w:p w:rsidR="00F4473A" w:rsidRDefault="00E72446" w:rsidP="00E4221E">
      <w:pPr>
        <w:rPr>
          <w:rFonts w:cs="Times New Roman"/>
          <w:szCs w:val="24"/>
        </w:rPr>
      </w:pPr>
      <w:r>
        <w:rPr>
          <w:rFonts w:cs="Times New Roman"/>
          <w:sz w:val="20"/>
          <w:szCs w:val="20"/>
        </w:rPr>
        <w:t>Slika: Kappa koeficient izračunan v SPSS</w:t>
      </w:r>
      <w:r w:rsidR="006517BC">
        <w:rPr>
          <w:rFonts w:cs="Times New Roman"/>
          <w:sz w:val="20"/>
          <w:szCs w:val="20"/>
        </w:rPr>
        <w:br/>
      </w:r>
      <w:r w:rsidR="006517BC">
        <w:rPr>
          <w:rFonts w:cs="Times New Roman"/>
          <w:sz w:val="20"/>
          <w:szCs w:val="20"/>
        </w:rPr>
        <w:br/>
      </w:r>
      <w:r w:rsidR="006517BC" w:rsidRPr="006517BC">
        <w:rPr>
          <w:rFonts w:cs="Times New Roman"/>
          <w:b/>
          <w:szCs w:val="24"/>
        </w:rPr>
        <w:t>KOMENTAR:</w:t>
      </w:r>
      <w:r w:rsidR="006517BC">
        <w:rPr>
          <w:rFonts w:cs="Times New Roman"/>
          <w:sz w:val="20"/>
          <w:szCs w:val="20"/>
        </w:rPr>
        <w:br/>
      </w:r>
      <w:r w:rsidR="006517BC">
        <w:rPr>
          <w:rFonts w:cs="Times New Roman"/>
          <w:szCs w:val="24"/>
        </w:rPr>
        <w:t>1. Iz naše kontingenčne tabele lahko razberemo, da sta se radiološka inženirja strinjala v 46 primerih, to smo dobili tako, da smo sešteli TP in TN vrednosti.</w:t>
      </w:r>
      <w:r w:rsidR="006517BC">
        <w:rPr>
          <w:rFonts w:cs="Times New Roman"/>
          <w:szCs w:val="24"/>
        </w:rPr>
        <w:br/>
        <w:t>Nasprotovala pa sta si v 4 primerih, to pa smo izračunali tako, da smo sešteli vrednosti FP in FN.</w:t>
      </w:r>
      <w:r w:rsidR="006517BC">
        <w:rPr>
          <w:rFonts w:cs="Times New Roman"/>
          <w:szCs w:val="24"/>
        </w:rPr>
        <w:br/>
        <w:t>2. Iz izračunanega Kappa koeficienta, ki je znašal 0,750 pa smo razbrali, da sta se radiološka inženirja znatno ujemala (substantial)</w:t>
      </w:r>
      <w:r w:rsidR="001B757A">
        <w:rPr>
          <w:rFonts w:cs="Times New Roman"/>
          <w:szCs w:val="24"/>
        </w:rPr>
        <w:t>.</w:t>
      </w:r>
      <w:r w:rsidR="001B757A">
        <w:rPr>
          <w:rFonts w:cs="Times New Roman"/>
          <w:szCs w:val="24"/>
        </w:rPr>
        <w:br/>
      </w:r>
      <w:r w:rsidR="001B757A">
        <w:rPr>
          <w:rFonts w:cs="Times New Roman"/>
          <w:szCs w:val="24"/>
        </w:rPr>
        <w:br/>
      </w:r>
      <w:r w:rsidR="00CC6A83">
        <w:rPr>
          <w:rFonts w:cs="Times New Roman"/>
          <w:szCs w:val="24"/>
        </w:rPr>
        <w:t>Menim, da bi prišlo do večjih odstopanj med ocenjevalcema, če bi imela več možnosti izbire ali pa če bi imeli več različnih ocenjevalcev.</w:t>
      </w:r>
    </w:p>
    <w:p w:rsidR="00F4473A" w:rsidRDefault="00F4473A" w:rsidP="00E4221E">
      <w:pPr>
        <w:rPr>
          <w:rFonts w:cs="Times New Roman"/>
          <w:b/>
          <w:i/>
          <w:sz w:val="28"/>
          <w:szCs w:val="28"/>
        </w:rPr>
      </w:pPr>
      <w:r w:rsidRPr="00F4473A">
        <w:rPr>
          <w:rFonts w:cs="Times New Roman"/>
          <w:b/>
          <w:i/>
          <w:sz w:val="28"/>
          <w:szCs w:val="28"/>
        </w:rPr>
        <w:lastRenderedPageBreak/>
        <w:t>VAJA 13.2</w:t>
      </w:r>
    </w:p>
    <w:p w:rsidR="00F4473A" w:rsidRDefault="00F4473A" w:rsidP="00E4221E">
      <w:pPr>
        <w:rPr>
          <w:rFonts w:cs="Times New Roman"/>
          <w:szCs w:val="24"/>
        </w:rPr>
      </w:pPr>
      <w:r>
        <w:rPr>
          <w:rFonts w:cs="Times New Roman"/>
          <w:szCs w:val="24"/>
        </w:rPr>
        <w:t>V drugem delu vaje pri kateri imamo opravka s Kappa koeficienti pa smo imeli izbrane ocene rentgenogramov, ki so jih po posebni lestvici ocenili 3 zdravniki radiologi. Za oceniti pa so imeli 200 rentgenogramov, kar je veliko več kot v prejšnjem delu naloge.</w:t>
      </w:r>
    </w:p>
    <w:p w:rsidR="00F4473A" w:rsidRDefault="00F4473A" w:rsidP="00E4221E">
      <w:pPr>
        <w:rPr>
          <w:rFonts w:cs="Times New Roman"/>
          <w:szCs w:val="24"/>
        </w:rPr>
      </w:pPr>
      <w:r>
        <w:rPr>
          <w:rFonts w:cs="Times New Roman"/>
          <w:szCs w:val="24"/>
        </w:rPr>
        <w:t xml:space="preserve">Ocene: </w:t>
      </w:r>
      <w:r>
        <w:rPr>
          <w:rFonts w:cs="Times New Roman"/>
          <w:szCs w:val="24"/>
        </w:rPr>
        <w:br/>
      </w:r>
      <w:r w:rsidRPr="006A5209">
        <w:rPr>
          <w:rFonts w:cs="Times New Roman"/>
          <w:color w:val="FF0000"/>
          <w:szCs w:val="24"/>
        </w:rPr>
        <w:t xml:space="preserve">1. </w:t>
      </w:r>
      <w:r w:rsidRPr="006A5209">
        <w:rPr>
          <w:rFonts w:cs="Times New Roman"/>
          <w:szCs w:val="24"/>
        </w:rPr>
        <w:t>NESPREJEMLJIV RENTGENOGRAM</w:t>
      </w:r>
      <w:r w:rsidRPr="006A5209">
        <w:rPr>
          <w:rFonts w:cs="Times New Roman"/>
          <w:color w:val="FF0000"/>
          <w:szCs w:val="24"/>
        </w:rPr>
        <w:br/>
        <w:t xml:space="preserve">2. </w:t>
      </w:r>
      <w:r w:rsidRPr="006A5209">
        <w:rPr>
          <w:rFonts w:cs="Times New Roman"/>
          <w:szCs w:val="24"/>
        </w:rPr>
        <w:t>SPREJEMLJIV RENTGENOGRAM</w:t>
      </w:r>
      <w:r w:rsidRPr="006A5209">
        <w:rPr>
          <w:rFonts w:cs="Times New Roman"/>
          <w:color w:val="FF0000"/>
          <w:szCs w:val="24"/>
        </w:rPr>
        <w:br/>
        <w:t xml:space="preserve">3. </w:t>
      </w:r>
      <w:r w:rsidRPr="006A5209">
        <w:rPr>
          <w:rFonts w:cs="Times New Roman"/>
          <w:szCs w:val="24"/>
        </w:rPr>
        <w:t>OPTIMALEN RENTGENOGRAM</w:t>
      </w:r>
    </w:p>
    <w:p w:rsidR="0018314A" w:rsidRDefault="00F4473A" w:rsidP="0018314A">
      <w:pPr>
        <w:rPr>
          <w:rFonts w:cs="Times New Roman"/>
          <w:szCs w:val="24"/>
        </w:rPr>
      </w:pPr>
      <w:r>
        <w:rPr>
          <w:rFonts w:cs="Times New Roman"/>
          <w:szCs w:val="24"/>
        </w:rPr>
        <w:t>Namen naloge pa je bil prav tako izračun Kappa koeficienta in ugotoviti kakšno je ujemanje med ocenjevalci.</w:t>
      </w:r>
      <w:r w:rsidR="00241A5B">
        <w:rPr>
          <w:rFonts w:cs="Times New Roman"/>
          <w:szCs w:val="24"/>
        </w:rPr>
        <w:t xml:space="preserve"> Najprej smo primerjali ocenjevalca 1 in 2, nato ocenjevalca 1 in 3 in na koncu še ocenjevalca 2 in 3.</w:t>
      </w:r>
    </w:p>
    <w:p w:rsidR="00645D7D" w:rsidRPr="0018314A" w:rsidRDefault="00645D7D" w:rsidP="00D715D7">
      <w:pPr>
        <w:jc w:val="center"/>
        <w:rPr>
          <w:rFonts w:cs="Times New Roman"/>
          <w:szCs w:val="24"/>
        </w:rPr>
      </w:pPr>
    </w:p>
    <w:tbl>
      <w:tblPr>
        <w:tblStyle w:val="TableGrid"/>
        <w:tblW w:w="0" w:type="auto"/>
        <w:tblInd w:w="-38" w:type="dxa"/>
        <w:tblCellMar>
          <w:left w:w="70" w:type="dxa"/>
          <w:right w:w="70" w:type="dxa"/>
        </w:tblCellMar>
        <w:tblLook w:val="0000" w:firstRow="0" w:lastRow="0" w:firstColumn="0" w:lastColumn="0" w:noHBand="0" w:noVBand="0"/>
      </w:tblPr>
      <w:tblGrid>
        <w:gridCol w:w="855"/>
        <w:gridCol w:w="29"/>
        <w:gridCol w:w="941"/>
        <w:gridCol w:w="931"/>
        <w:gridCol w:w="883"/>
        <w:gridCol w:w="1817"/>
        <w:gridCol w:w="247"/>
        <w:gridCol w:w="851"/>
        <w:gridCol w:w="1843"/>
      </w:tblGrid>
      <w:tr w:rsidR="0018314A" w:rsidRPr="0018314A" w:rsidTr="0018314A">
        <w:trPr>
          <w:gridBefore w:val="4"/>
          <w:gridAfter w:val="2"/>
          <w:wBefore w:w="2756" w:type="dxa"/>
          <w:wAfter w:w="2694" w:type="dxa"/>
          <w:trHeight w:val="435"/>
        </w:trPr>
        <w:tc>
          <w:tcPr>
            <w:tcW w:w="2947" w:type="dxa"/>
            <w:gridSpan w:val="3"/>
          </w:tcPr>
          <w:p w:rsidR="0018314A" w:rsidRPr="0018314A" w:rsidRDefault="0018314A" w:rsidP="00D715D7">
            <w:pPr>
              <w:jc w:val="center"/>
              <w:rPr>
                <w:rFonts w:cs="Times New Roman"/>
                <w:sz w:val="20"/>
                <w:szCs w:val="20"/>
              </w:rPr>
            </w:pPr>
            <w:r w:rsidRPr="00183C11">
              <w:rPr>
                <w:rFonts w:cs="Times New Roman"/>
                <w:sz w:val="22"/>
                <w:szCs w:val="20"/>
              </w:rPr>
              <w:t>OC2</w:t>
            </w:r>
          </w:p>
        </w:tc>
      </w:tr>
      <w:tr w:rsidR="0018314A" w:rsidRPr="0018314A" w:rsidTr="00D715D7">
        <w:tblPrEx>
          <w:tblCellMar>
            <w:left w:w="108" w:type="dxa"/>
            <w:right w:w="108" w:type="dxa"/>
          </w:tblCellMar>
          <w:tblLook w:val="04A0" w:firstRow="1" w:lastRow="0" w:firstColumn="1" w:lastColumn="0" w:noHBand="0" w:noVBand="1"/>
        </w:tblPrEx>
        <w:tc>
          <w:tcPr>
            <w:tcW w:w="855" w:type="dxa"/>
          </w:tcPr>
          <w:p w:rsidR="0018314A" w:rsidRPr="00183C11" w:rsidRDefault="0018314A" w:rsidP="00D715D7">
            <w:pPr>
              <w:spacing w:after="200" w:line="276" w:lineRule="auto"/>
              <w:jc w:val="center"/>
              <w:rPr>
                <w:rFonts w:cs="Times New Roman"/>
                <w:sz w:val="22"/>
              </w:rPr>
            </w:pPr>
          </w:p>
        </w:tc>
        <w:tc>
          <w:tcPr>
            <w:tcW w:w="970" w:type="dxa"/>
            <w:gridSpan w:val="2"/>
          </w:tcPr>
          <w:p w:rsidR="0018314A" w:rsidRPr="00183C11" w:rsidRDefault="0018314A" w:rsidP="00D715D7">
            <w:pPr>
              <w:jc w:val="center"/>
              <w:rPr>
                <w:rFonts w:cs="Times New Roman"/>
                <w:sz w:val="22"/>
              </w:rPr>
            </w:pPr>
            <w:r w:rsidRPr="00183C11">
              <w:rPr>
                <w:rFonts w:cs="Times New Roman"/>
                <w:sz w:val="22"/>
              </w:rPr>
              <w:t>OCENE</w:t>
            </w:r>
          </w:p>
        </w:tc>
        <w:tc>
          <w:tcPr>
            <w:tcW w:w="1814" w:type="dxa"/>
            <w:gridSpan w:val="2"/>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1</w:t>
            </w:r>
          </w:p>
        </w:tc>
        <w:tc>
          <w:tcPr>
            <w:tcW w:w="1817" w:type="dxa"/>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2</w:t>
            </w:r>
          </w:p>
        </w:tc>
        <w:tc>
          <w:tcPr>
            <w:tcW w:w="1098" w:type="dxa"/>
            <w:gridSpan w:val="2"/>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3</w:t>
            </w:r>
          </w:p>
        </w:tc>
        <w:tc>
          <w:tcPr>
            <w:tcW w:w="1843" w:type="dxa"/>
          </w:tcPr>
          <w:p w:rsidR="0018314A" w:rsidRPr="00183C11" w:rsidRDefault="0018314A" w:rsidP="00D715D7">
            <w:pPr>
              <w:spacing w:after="200" w:line="276" w:lineRule="auto"/>
              <w:jc w:val="center"/>
              <w:rPr>
                <w:rFonts w:cs="Times New Roman"/>
                <w:sz w:val="22"/>
              </w:rPr>
            </w:pPr>
            <w:r w:rsidRPr="00183C11">
              <w:rPr>
                <w:rFonts w:cs="Times New Roman"/>
                <w:sz w:val="22"/>
              </w:rPr>
              <w:t>Skupno</w:t>
            </w:r>
          </w:p>
        </w:tc>
      </w:tr>
      <w:tr w:rsidR="0018314A" w:rsidRPr="0018314A" w:rsidTr="00D715D7">
        <w:tblPrEx>
          <w:tblCellMar>
            <w:left w:w="108" w:type="dxa"/>
            <w:right w:w="108" w:type="dxa"/>
          </w:tblCellMar>
          <w:tblLook w:val="04A0" w:firstRow="1" w:lastRow="0" w:firstColumn="1" w:lastColumn="0" w:noHBand="0" w:noVBand="1"/>
        </w:tblPrEx>
        <w:trPr>
          <w:trHeight w:val="135"/>
        </w:trPr>
        <w:tc>
          <w:tcPr>
            <w:tcW w:w="884" w:type="dxa"/>
            <w:gridSpan w:val="2"/>
            <w:vMerge w:val="restart"/>
          </w:tcPr>
          <w:p w:rsidR="0018314A" w:rsidRPr="00183C11" w:rsidRDefault="0018314A" w:rsidP="00D715D7">
            <w:pPr>
              <w:spacing w:after="200" w:line="276" w:lineRule="auto"/>
              <w:jc w:val="center"/>
              <w:rPr>
                <w:rFonts w:cs="Times New Roman"/>
                <w:sz w:val="22"/>
              </w:rPr>
            </w:pPr>
            <w:r w:rsidRPr="00183C11">
              <w:rPr>
                <w:rFonts w:cs="Times New Roman"/>
                <w:sz w:val="22"/>
              </w:rPr>
              <w:t>OC1</w:t>
            </w:r>
          </w:p>
        </w:tc>
        <w:tc>
          <w:tcPr>
            <w:tcW w:w="941" w:type="dxa"/>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1</w:t>
            </w:r>
          </w:p>
        </w:tc>
        <w:tc>
          <w:tcPr>
            <w:tcW w:w="1814"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1</w:t>
            </w:r>
          </w:p>
        </w:tc>
        <w:tc>
          <w:tcPr>
            <w:tcW w:w="1817" w:type="dxa"/>
          </w:tcPr>
          <w:p w:rsidR="0018314A" w:rsidRPr="00183C11" w:rsidRDefault="0018314A" w:rsidP="00D715D7">
            <w:pPr>
              <w:spacing w:after="200" w:line="276" w:lineRule="auto"/>
              <w:jc w:val="center"/>
              <w:rPr>
                <w:rFonts w:cs="Times New Roman"/>
                <w:sz w:val="22"/>
              </w:rPr>
            </w:pPr>
            <w:r w:rsidRPr="00183C11">
              <w:rPr>
                <w:rFonts w:cs="Times New Roman"/>
                <w:sz w:val="22"/>
              </w:rPr>
              <w:t>0</w:t>
            </w:r>
          </w:p>
        </w:tc>
        <w:tc>
          <w:tcPr>
            <w:tcW w:w="1098"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0</w:t>
            </w:r>
          </w:p>
        </w:tc>
        <w:tc>
          <w:tcPr>
            <w:tcW w:w="1843" w:type="dxa"/>
          </w:tcPr>
          <w:p w:rsidR="0018314A" w:rsidRPr="00183C11" w:rsidRDefault="0018314A" w:rsidP="00D715D7">
            <w:pPr>
              <w:spacing w:after="200" w:line="276" w:lineRule="auto"/>
              <w:jc w:val="center"/>
              <w:rPr>
                <w:rFonts w:cs="Times New Roman"/>
                <w:sz w:val="22"/>
              </w:rPr>
            </w:pPr>
            <w:r w:rsidRPr="00183C11">
              <w:rPr>
                <w:rFonts w:cs="Times New Roman"/>
                <w:sz w:val="22"/>
              </w:rPr>
              <w:t>1</w:t>
            </w:r>
          </w:p>
        </w:tc>
      </w:tr>
      <w:tr w:rsidR="0018314A" w:rsidRPr="0018314A" w:rsidTr="00D715D7">
        <w:tblPrEx>
          <w:tblCellMar>
            <w:left w:w="108" w:type="dxa"/>
            <w:right w:w="108" w:type="dxa"/>
          </w:tblCellMar>
          <w:tblLook w:val="04A0" w:firstRow="1" w:lastRow="0" w:firstColumn="1" w:lastColumn="0" w:noHBand="0" w:noVBand="1"/>
        </w:tblPrEx>
        <w:trPr>
          <w:trHeight w:val="150"/>
        </w:trPr>
        <w:tc>
          <w:tcPr>
            <w:tcW w:w="884" w:type="dxa"/>
            <w:gridSpan w:val="2"/>
            <w:vMerge/>
          </w:tcPr>
          <w:p w:rsidR="0018314A" w:rsidRPr="00183C11" w:rsidRDefault="0018314A" w:rsidP="00D715D7">
            <w:pPr>
              <w:spacing w:after="200" w:line="276" w:lineRule="auto"/>
              <w:jc w:val="center"/>
              <w:rPr>
                <w:rFonts w:cs="Times New Roman"/>
                <w:sz w:val="22"/>
              </w:rPr>
            </w:pPr>
          </w:p>
        </w:tc>
        <w:tc>
          <w:tcPr>
            <w:tcW w:w="941" w:type="dxa"/>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2</w:t>
            </w:r>
          </w:p>
        </w:tc>
        <w:tc>
          <w:tcPr>
            <w:tcW w:w="1814"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4</w:t>
            </w:r>
          </w:p>
        </w:tc>
        <w:tc>
          <w:tcPr>
            <w:tcW w:w="1817" w:type="dxa"/>
          </w:tcPr>
          <w:p w:rsidR="0018314A" w:rsidRPr="00183C11" w:rsidRDefault="0018314A" w:rsidP="00D715D7">
            <w:pPr>
              <w:spacing w:after="200" w:line="276" w:lineRule="auto"/>
              <w:jc w:val="center"/>
              <w:rPr>
                <w:rFonts w:cs="Times New Roman"/>
                <w:sz w:val="22"/>
              </w:rPr>
            </w:pPr>
            <w:r w:rsidRPr="00183C11">
              <w:rPr>
                <w:rFonts w:cs="Times New Roman"/>
                <w:sz w:val="22"/>
              </w:rPr>
              <w:t>24</w:t>
            </w:r>
          </w:p>
        </w:tc>
        <w:tc>
          <w:tcPr>
            <w:tcW w:w="1098"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20</w:t>
            </w:r>
          </w:p>
        </w:tc>
        <w:tc>
          <w:tcPr>
            <w:tcW w:w="1843" w:type="dxa"/>
          </w:tcPr>
          <w:p w:rsidR="0018314A" w:rsidRPr="00183C11" w:rsidRDefault="0018314A" w:rsidP="00D715D7">
            <w:pPr>
              <w:spacing w:after="200" w:line="276" w:lineRule="auto"/>
              <w:jc w:val="center"/>
              <w:rPr>
                <w:rFonts w:cs="Times New Roman"/>
                <w:sz w:val="22"/>
              </w:rPr>
            </w:pPr>
            <w:r w:rsidRPr="00183C11">
              <w:rPr>
                <w:rFonts w:cs="Times New Roman"/>
                <w:sz w:val="22"/>
              </w:rPr>
              <w:t>48</w:t>
            </w:r>
          </w:p>
        </w:tc>
      </w:tr>
      <w:tr w:rsidR="0018314A" w:rsidRPr="0018314A" w:rsidTr="00D715D7">
        <w:tblPrEx>
          <w:tblCellMar>
            <w:left w:w="108" w:type="dxa"/>
            <w:right w:w="108" w:type="dxa"/>
          </w:tblCellMar>
          <w:tblLook w:val="04A0" w:firstRow="1" w:lastRow="0" w:firstColumn="1" w:lastColumn="0" w:noHBand="0" w:noVBand="1"/>
        </w:tblPrEx>
        <w:trPr>
          <w:trHeight w:val="120"/>
        </w:trPr>
        <w:tc>
          <w:tcPr>
            <w:tcW w:w="884" w:type="dxa"/>
            <w:gridSpan w:val="2"/>
            <w:vMerge/>
          </w:tcPr>
          <w:p w:rsidR="0018314A" w:rsidRPr="00183C11" w:rsidRDefault="0018314A" w:rsidP="00D715D7">
            <w:pPr>
              <w:spacing w:after="200" w:line="276" w:lineRule="auto"/>
              <w:jc w:val="center"/>
              <w:rPr>
                <w:rFonts w:cs="Times New Roman"/>
                <w:sz w:val="22"/>
              </w:rPr>
            </w:pPr>
          </w:p>
        </w:tc>
        <w:tc>
          <w:tcPr>
            <w:tcW w:w="941" w:type="dxa"/>
          </w:tcPr>
          <w:p w:rsidR="0018314A" w:rsidRPr="00183C11" w:rsidRDefault="0018314A" w:rsidP="00D715D7">
            <w:pPr>
              <w:spacing w:after="200" w:line="276" w:lineRule="auto"/>
              <w:jc w:val="center"/>
              <w:rPr>
                <w:rFonts w:cs="Times New Roman"/>
                <w:color w:val="FF0000"/>
                <w:sz w:val="22"/>
              </w:rPr>
            </w:pPr>
            <w:r w:rsidRPr="00183C11">
              <w:rPr>
                <w:rFonts w:cs="Times New Roman"/>
                <w:color w:val="FF0000"/>
                <w:sz w:val="22"/>
              </w:rPr>
              <w:t>3</w:t>
            </w:r>
          </w:p>
        </w:tc>
        <w:tc>
          <w:tcPr>
            <w:tcW w:w="1814"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1</w:t>
            </w:r>
          </w:p>
        </w:tc>
        <w:tc>
          <w:tcPr>
            <w:tcW w:w="1817" w:type="dxa"/>
          </w:tcPr>
          <w:p w:rsidR="0018314A" w:rsidRPr="00183C11" w:rsidRDefault="0018314A" w:rsidP="00D715D7">
            <w:pPr>
              <w:spacing w:after="200" w:line="276" w:lineRule="auto"/>
              <w:jc w:val="center"/>
              <w:rPr>
                <w:rFonts w:cs="Times New Roman"/>
                <w:sz w:val="22"/>
              </w:rPr>
            </w:pPr>
            <w:r w:rsidRPr="00183C11">
              <w:rPr>
                <w:rFonts w:cs="Times New Roman"/>
                <w:sz w:val="22"/>
              </w:rPr>
              <w:t>34</w:t>
            </w:r>
          </w:p>
        </w:tc>
        <w:tc>
          <w:tcPr>
            <w:tcW w:w="1098"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116</w:t>
            </w:r>
          </w:p>
        </w:tc>
        <w:tc>
          <w:tcPr>
            <w:tcW w:w="1843" w:type="dxa"/>
          </w:tcPr>
          <w:p w:rsidR="0018314A" w:rsidRPr="00183C11" w:rsidRDefault="0018314A" w:rsidP="00D715D7">
            <w:pPr>
              <w:spacing w:after="200" w:line="276" w:lineRule="auto"/>
              <w:jc w:val="center"/>
              <w:rPr>
                <w:rFonts w:cs="Times New Roman"/>
                <w:sz w:val="22"/>
              </w:rPr>
            </w:pPr>
            <w:r w:rsidRPr="00183C11">
              <w:rPr>
                <w:rFonts w:cs="Times New Roman"/>
                <w:sz w:val="22"/>
              </w:rPr>
              <w:t>151</w:t>
            </w:r>
          </w:p>
        </w:tc>
      </w:tr>
      <w:tr w:rsidR="0018314A" w:rsidRPr="0018314A" w:rsidTr="00D715D7">
        <w:tblPrEx>
          <w:tblCellMar>
            <w:left w:w="108" w:type="dxa"/>
            <w:right w:w="108" w:type="dxa"/>
          </w:tblCellMar>
          <w:tblLook w:val="04A0" w:firstRow="1" w:lastRow="0" w:firstColumn="1" w:lastColumn="0" w:noHBand="0" w:noVBand="1"/>
        </w:tblPrEx>
        <w:tc>
          <w:tcPr>
            <w:tcW w:w="1825" w:type="dxa"/>
            <w:gridSpan w:val="3"/>
          </w:tcPr>
          <w:p w:rsidR="0018314A" w:rsidRPr="00183C11" w:rsidRDefault="0018314A" w:rsidP="00D715D7">
            <w:pPr>
              <w:spacing w:after="200" w:line="276" w:lineRule="auto"/>
              <w:jc w:val="center"/>
              <w:rPr>
                <w:rFonts w:cs="Times New Roman"/>
                <w:sz w:val="22"/>
              </w:rPr>
            </w:pPr>
            <w:r w:rsidRPr="00183C11">
              <w:rPr>
                <w:rFonts w:cs="Times New Roman"/>
                <w:sz w:val="22"/>
              </w:rPr>
              <w:t>Skupno</w:t>
            </w:r>
          </w:p>
        </w:tc>
        <w:tc>
          <w:tcPr>
            <w:tcW w:w="1814"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6</w:t>
            </w:r>
          </w:p>
        </w:tc>
        <w:tc>
          <w:tcPr>
            <w:tcW w:w="1817" w:type="dxa"/>
          </w:tcPr>
          <w:p w:rsidR="0018314A" w:rsidRPr="00183C11" w:rsidRDefault="0018314A" w:rsidP="00D715D7">
            <w:pPr>
              <w:spacing w:after="200" w:line="276" w:lineRule="auto"/>
              <w:jc w:val="center"/>
              <w:rPr>
                <w:rFonts w:cs="Times New Roman"/>
                <w:sz w:val="22"/>
              </w:rPr>
            </w:pPr>
            <w:r w:rsidRPr="00183C11">
              <w:rPr>
                <w:rFonts w:cs="Times New Roman"/>
                <w:sz w:val="22"/>
              </w:rPr>
              <w:t>58</w:t>
            </w:r>
          </w:p>
        </w:tc>
        <w:tc>
          <w:tcPr>
            <w:tcW w:w="1098" w:type="dxa"/>
            <w:gridSpan w:val="2"/>
          </w:tcPr>
          <w:p w:rsidR="0018314A" w:rsidRPr="00183C11" w:rsidRDefault="0018314A" w:rsidP="00D715D7">
            <w:pPr>
              <w:spacing w:after="200" w:line="276" w:lineRule="auto"/>
              <w:jc w:val="center"/>
              <w:rPr>
                <w:rFonts w:cs="Times New Roman"/>
                <w:sz w:val="22"/>
              </w:rPr>
            </w:pPr>
            <w:r w:rsidRPr="00183C11">
              <w:rPr>
                <w:rFonts w:cs="Times New Roman"/>
                <w:sz w:val="22"/>
              </w:rPr>
              <w:t>136</w:t>
            </w:r>
          </w:p>
        </w:tc>
        <w:tc>
          <w:tcPr>
            <w:tcW w:w="1843" w:type="dxa"/>
          </w:tcPr>
          <w:p w:rsidR="0018314A" w:rsidRPr="00183C11" w:rsidRDefault="0018314A" w:rsidP="00D715D7">
            <w:pPr>
              <w:spacing w:after="200" w:line="276" w:lineRule="auto"/>
              <w:jc w:val="center"/>
              <w:rPr>
                <w:rFonts w:cs="Times New Roman"/>
                <w:sz w:val="22"/>
              </w:rPr>
            </w:pPr>
            <w:r w:rsidRPr="00183C11">
              <w:rPr>
                <w:rFonts w:cs="Times New Roman"/>
                <w:sz w:val="22"/>
              </w:rPr>
              <w:t>200</w:t>
            </w:r>
          </w:p>
        </w:tc>
      </w:tr>
    </w:tbl>
    <w:p w:rsidR="0093019F" w:rsidRDefault="00183C11" w:rsidP="00E4221E">
      <w:pPr>
        <w:rPr>
          <w:rFonts w:cs="Times New Roman"/>
          <w:sz w:val="28"/>
          <w:szCs w:val="28"/>
        </w:rPr>
      </w:pPr>
      <w:r w:rsidRPr="00B73775">
        <w:rPr>
          <w:rFonts w:cs="Times New Roman"/>
          <w:sz w:val="20"/>
          <w:szCs w:val="28"/>
        </w:rPr>
        <w:t xml:space="preserve">Tabela: </w:t>
      </w:r>
      <w:r w:rsidR="00B73775" w:rsidRPr="00B73775">
        <w:rPr>
          <w:rFonts w:cs="Times New Roman"/>
          <w:sz w:val="20"/>
          <w:szCs w:val="28"/>
        </w:rPr>
        <w:t>Ujemanje med ocenjevalcem 1 in 2</w:t>
      </w:r>
    </w:p>
    <w:p w:rsidR="0093019F" w:rsidRPr="00D715D7" w:rsidRDefault="0093019F" w:rsidP="0093019F">
      <w:pPr>
        <w:rPr>
          <w:rFonts w:cs="Times New Roman"/>
          <w:szCs w:val="24"/>
        </w:rPr>
      </w:pPr>
      <w:r w:rsidRPr="0093019F">
        <w:rPr>
          <w:rFonts w:cs="Times New Roman"/>
          <w:i/>
          <w:szCs w:val="24"/>
          <w:u w:val="single"/>
        </w:rPr>
        <w:t xml:space="preserve">Kapaa koeficient </w:t>
      </w:r>
      <w:r w:rsidRPr="0093019F">
        <w:rPr>
          <w:rFonts w:cs="Times New Roman"/>
          <w:szCs w:val="24"/>
        </w:rPr>
        <w:t>med ocenjevalcem 1 in 2 je 0,292.</w:t>
      </w:r>
    </w:p>
    <w:p w:rsidR="00645D7D" w:rsidRDefault="00645D7D" w:rsidP="0093019F">
      <w:pPr>
        <w:rPr>
          <w:rFonts w:cs="Times New Roman"/>
          <w:b/>
          <w:i/>
          <w:sz w:val="22"/>
        </w:rPr>
      </w:pPr>
    </w:p>
    <w:p w:rsidR="00645D7D" w:rsidRPr="0093019F" w:rsidRDefault="00645D7D" w:rsidP="0093019F">
      <w:pPr>
        <w:rPr>
          <w:rFonts w:cs="Times New Roman"/>
          <w:b/>
          <w:i/>
          <w:sz w:val="22"/>
        </w:rPr>
      </w:pPr>
    </w:p>
    <w:tbl>
      <w:tblPr>
        <w:tblStyle w:val="TableGrid"/>
        <w:tblW w:w="0" w:type="auto"/>
        <w:tblInd w:w="-38" w:type="dxa"/>
        <w:tblCellMar>
          <w:left w:w="70" w:type="dxa"/>
          <w:right w:w="70" w:type="dxa"/>
        </w:tblCellMar>
        <w:tblLook w:val="0000" w:firstRow="0" w:lastRow="0" w:firstColumn="0" w:lastColumn="0" w:noHBand="0" w:noVBand="0"/>
      </w:tblPr>
      <w:tblGrid>
        <w:gridCol w:w="870"/>
        <w:gridCol w:w="14"/>
        <w:gridCol w:w="941"/>
        <w:gridCol w:w="931"/>
        <w:gridCol w:w="883"/>
        <w:gridCol w:w="1817"/>
        <w:gridCol w:w="1310"/>
        <w:gridCol w:w="509"/>
        <w:gridCol w:w="1825"/>
      </w:tblGrid>
      <w:tr w:rsidR="0093019F" w:rsidRPr="0093019F" w:rsidTr="0093019F">
        <w:trPr>
          <w:gridBefore w:val="4"/>
          <w:gridAfter w:val="2"/>
          <w:wBefore w:w="2756" w:type="dxa"/>
          <w:wAfter w:w="2334" w:type="dxa"/>
          <w:trHeight w:val="435"/>
        </w:trPr>
        <w:tc>
          <w:tcPr>
            <w:tcW w:w="4010" w:type="dxa"/>
            <w:gridSpan w:val="3"/>
          </w:tcPr>
          <w:p w:rsidR="0093019F" w:rsidRPr="0093019F" w:rsidRDefault="0093019F" w:rsidP="00D715D7">
            <w:pPr>
              <w:jc w:val="center"/>
              <w:rPr>
                <w:rFonts w:cs="Times New Roman"/>
                <w:sz w:val="22"/>
              </w:rPr>
            </w:pPr>
            <w:r w:rsidRPr="0093019F">
              <w:rPr>
                <w:rFonts w:cs="Times New Roman"/>
                <w:sz w:val="22"/>
              </w:rPr>
              <w:t>OC3</w:t>
            </w:r>
          </w:p>
        </w:tc>
      </w:tr>
      <w:tr w:rsidR="0093019F" w:rsidRPr="0093019F" w:rsidTr="0093019F">
        <w:tblPrEx>
          <w:tblCellMar>
            <w:left w:w="108" w:type="dxa"/>
            <w:right w:w="108" w:type="dxa"/>
          </w:tblCellMar>
          <w:tblLook w:val="04A0" w:firstRow="1" w:lastRow="0" w:firstColumn="1" w:lastColumn="0" w:noHBand="0" w:noVBand="1"/>
        </w:tblPrEx>
        <w:trPr>
          <w:trHeight w:val="399"/>
        </w:trPr>
        <w:tc>
          <w:tcPr>
            <w:tcW w:w="870" w:type="dxa"/>
          </w:tcPr>
          <w:p w:rsidR="0093019F" w:rsidRPr="0093019F" w:rsidRDefault="0093019F" w:rsidP="00D715D7">
            <w:pPr>
              <w:jc w:val="center"/>
              <w:rPr>
                <w:rFonts w:cs="Times New Roman"/>
                <w:sz w:val="22"/>
              </w:rPr>
            </w:pPr>
          </w:p>
        </w:tc>
        <w:tc>
          <w:tcPr>
            <w:tcW w:w="955" w:type="dxa"/>
            <w:gridSpan w:val="2"/>
          </w:tcPr>
          <w:p w:rsidR="0093019F" w:rsidRPr="0093019F" w:rsidRDefault="0093019F" w:rsidP="00D715D7">
            <w:pPr>
              <w:jc w:val="center"/>
              <w:rPr>
                <w:rFonts w:cs="Times New Roman"/>
                <w:sz w:val="22"/>
              </w:rPr>
            </w:pPr>
            <w:r>
              <w:rPr>
                <w:rFonts w:cs="Times New Roman"/>
                <w:sz w:val="22"/>
              </w:rPr>
              <w:t>OCENE</w:t>
            </w:r>
          </w:p>
        </w:tc>
        <w:tc>
          <w:tcPr>
            <w:tcW w:w="1814" w:type="dxa"/>
            <w:gridSpan w:val="2"/>
          </w:tcPr>
          <w:p w:rsidR="0093019F" w:rsidRPr="0093019F" w:rsidRDefault="0093019F" w:rsidP="00D715D7">
            <w:pPr>
              <w:jc w:val="center"/>
              <w:rPr>
                <w:rFonts w:cs="Times New Roman"/>
                <w:color w:val="FF0000"/>
                <w:sz w:val="22"/>
              </w:rPr>
            </w:pPr>
            <w:r w:rsidRPr="0093019F">
              <w:rPr>
                <w:rFonts w:cs="Times New Roman"/>
                <w:color w:val="FF0000"/>
                <w:sz w:val="22"/>
              </w:rPr>
              <w:t>1</w:t>
            </w:r>
          </w:p>
        </w:tc>
        <w:tc>
          <w:tcPr>
            <w:tcW w:w="1817" w:type="dxa"/>
          </w:tcPr>
          <w:p w:rsidR="0093019F" w:rsidRPr="0093019F" w:rsidRDefault="0093019F" w:rsidP="00D715D7">
            <w:pPr>
              <w:jc w:val="center"/>
              <w:rPr>
                <w:rFonts w:cs="Times New Roman"/>
                <w:color w:val="FF0000"/>
                <w:sz w:val="22"/>
              </w:rPr>
            </w:pPr>
            <w:r w:rsidRPr="0093019F">
              <w:rPr>
                <w:rFonts w:cs="Times New Roman"/>
                <w:color w:val="FF0000"/>
                <w:sz w:val="22"/>
              </w:rPr>
              <w:t>2</w:t>
            </w:r>
          </w:p>
        </w:tc>
        <w:tc>
          <w:tcPr>
            <w:tcW w:w="1819" w:type="dxa"/>
            <w:gridSpan w:val="2"/>
          </w:tcPr>
          <w:p w:rsidR="0093019F" w:rsidRPr="0093019F" w:rsidRDefault="0093019F" w:rsidP="00D715D7">
            <w:pPr>
              <w:jc w:val="center"/>
              <w:rPr>
                <w:rFonts w:cs="Times New Roman"/>
                <w:color w:val="FF0000"/>
                <w:sz w:val="22"/>
              </w:rPr>
            </w:pPr>
            <w:r w:rsidRPr="0093019F">
              <w:rPr>
                <w:rFonts w:cs="Times New Roman"/>
                <w:color w:val="FF0000"/>
                <w:sz w:val="22"/>
              </w:rPr>
              <w:t>3</w:t>
            </w:r>
          </w:p>
        </w:tc>
        <w:tc>
          <w:tcPr>
            <w:tcW w:w="1825" w:type="dxa"/>
          </w:tcPr>
          <w:p w:rsidR="0093019F" w:rsidRPr="0093019F" w:rsidRDefault="0093019F" w:rsidP="00D715D7">
            <w:pPr>
              <w:jc w:val="center"/>
              <w:rPr>
                <w:rFonts w:cs="Times New Roman"/>
                <w:sz w:val="22"/>
              </w:rPr>
            </w:pPr>
            <w:r w:rsidRPr="0093019F">
              <w:rPr>
                <w:rFonts w:cs="Times New Roman"/>
                <w:sz w:val="22"/>
              </w:rPr>
              <w:t>Skupno</w:t>
            </w:r>
          </w:p>
        </w:tc>
      </w:tr>
      <w:tr w:rsidR="0093019F" w:rsidRPr="0093019F" w:rsidTr="0093019F">
        <w:tblPrEx>
          <w:tblCellMar>
            <w:left w:w="108" w:type="dxa"/>
            <w:right w:w="108" w:type="dxa"/>
          </w:tblCellMar>
          <w:tblLook w:val="04A0" w:firstRow="1" w:lastRow="0" w:firstColumn="1" w:lastColumn="0" w:noHBand="0" w:noVBand="1"/>
        </w:tblPrEx>
        <w:trPr>
          <w:trHeight w:val="418"/>
        </w:trPr>
        <w:tc>
          <w:tcPr>
            <w:tcW w:w="884" w:type="dxa"/>
            <w:gridSpan w:val="2"/>
            <w:vMerge w:val="restart"/>
          </w:tcPr>
          <w:p w:rsidR="0093019F" w:rsidRPr="0093019F" w:rsidRDefault="00D5427B" w:rsidP="00D715D7">
            <w:pPr>
              <w:jc w:val="center"/>
              <w:rPr>
                <w:rFonts w:cs="Times New Roman"/>
                <w:sz w:val="22"/>
              </w:rPr>
            </w:pPr>
            <w:r>
              <w:rPr>
                <w:rFonts w:cs="Times New Roman"/>
                <w:sz w:val="22"/>
              </w:rPr>
              <w:t>OC1</w:t>
            </w:r>
          </w:p>
        </w:tc>
        <w:tc>
          <w:tcPr>
            <w:tcW w:w="941" w:type="dxa"/>
          </w:tcPr>
          <w:p w:rsidR="0093019F" w:rsidRPr="0093019F" w:rsidRDefault="0093019F" w:rsidP="00D715D7">
            <w:pPr>
              <w:jc w:val="center"/>
              <w:rPr>
                <w:rFonts w:cs="Times New Roman"/>
                <w:color w:val="FF0000"/>
                <w:sz w:val="22"/>
              </w:rPr>
            </w:pPr>
            <w:r w:rsidRPr="0093019F">
              <w:rPr>
                <w:rFonts w:cs="Times New Roman"/>
                <w:color w:val="FF0000"/>
                <w:sz w:val="22"/>
              </w:rPr>
              <w:t>1</w:t>
            </w:r>
          </w:p>
        </w:tc>
        <w:tc>
          <w:tcPr>
            <w:tcW w:w="1814" w:type="dxa"/>
            <w:gridSpan w:val="2"/>
          </w:tcPr>
          <w:p w:rsidR="0093019F" w:rsidRPr="0093019F" w:rsidRDefault="0093019F" w:rsidP="00D715D7">
            <w:pPr>
              <w:jc w:val="center"/>
              <w:rPr>
                <w:rFonts w:cs="Times New Roman"/>
                <w:sz w:val="22"/>
              </w:rPr>
            </w:pPr>
            <w:r w:rsidRPr="0093019F">
              <w:rPr>
                <w:rFonts w:cs="Times New Roman"/>
                <w:sz w:val="22"/>
              </w:rPr>
              <w:t>1</w:t>
            </w:r>
          </w:p>
        </w:tc>
        <w:tc>
          <w:tcPr>
            <w:tcW w:w="1817" w:type="dxa"/>
          </w:tcPr>
          <w:p w:rsidR="0093019F" w:rsidRPr="0093019F" w:rsidRDefault="0093019F" w:rsidP="00D715D7">
            <w:pPr>
              <w:jc w:val="center"/>
              <w:rPr>
                <w:rFonts w:cs="Times New Roman"/>
                <w:sz w:val="22"/>
              </w:rPr>
            </w:pPr>
            <w:r w:rsidRPr="0093019F">
              <w:rPr>
                <w:rFonts w:cs="Times New Roman"/>
                <w:sz w:val="22"/>
              </w:rPr>
              <w:t>0</w:t>
            </w:r>
          </w:p>
        </w:tc>
        <w:tc>
          <w:tcPr>
            <w:tcW w:w="1819" w:type="dxa"/>
            <w:gridSpan w:val="2"/>
          </w:tcPr>
          <w:p w:rsidR="0093019F" w:rsidRPr="0093019F" w:rsidRDefault="0093019F" w:rsidP="00D715D7">
            <w:pPr>
              <w:jc w:val="center"/>
              <w:rPr>
                <w:rFonts w:cs="Times New Roman"/>
                <w:sz w:val="22"/>
              </w:rPr>
            </w:pPr>
            <w:r w:rsidRPr="0093019F">
              <w:rPr>
                <w:rFonts w:cs="Times New Roman"/>
                <w:sz w:val="22"/>
              </w:rPr>
              <w:t>0</w:t>
            </w:r>
          </w:p>
        </w:tc>
        <w:tc>
          <w:tcPr>
            <w:tcW w:w="1825" w:type="dxa"/>
          </w:tcPr>
          <w:p w:rsidR="0093019F" w:rsidRPr="0093019F" w:rsidRDefault="0093019F" w:rsidP="00D715D7">
            <w:pPr>
              <w:jc w:val="center"/>
              <w:rPr>
                <w:rFonts w:cs="Times New Roman"/>
                <w:sz w:val="22"/>
              </w:rPr>
            </w:pPr>
            <w:r w:rsidRPr="0093019F">
              <w:rPr>
                <w:rFonts w:cs="Times New Roman"/>
                <w:sz w:val="22"/>
              </w:rPr>
              <w:t>1</w:t>
            </w:r>
          </w:p>
        </w:tc>
      </w:tr>
      <w:tr w:rsidR="0093019F" w:rsidRPr="0093019F" w:rsidTr="0093019F">
        <w:tblPrEx>
          <w:tblCellMar>
            <w:left w:w="108" w:type="dxa"/>
            <w:right w:w="108" w:type="dxa"/>
          </w:tblCellMar>
          <w:tblLook w:val="04A0" w:firstRow="1" w:lastRow="0" w:firstColumn="1" w:lastColumn="0" w:noHBand="0" w:noVBand="1"/>
        </w:tblPrEx>
        <w:trPr>
          <w:trHeight w:val="568"/>
        </w:trPr>
        <w:tc>
          <w:tcPr>
            <w:tcW w:w="884" w:type="dxa"/>
            <w:gridSpan w:val="2"/>
            <w:vMerge/>
          </w:tcPr>
          <w:p w:rsidR="0093019F" w:rsidRPr="0093019F" w:rsidRDefault="0093019F" w:rsidP="00D715D7">
            <w:pPr>
              <w:jc w:val="center"/>
              <w:rPr>
                <w:rFonts w:cs="Times New Roman"/>
                <w:sz w:val="22"/>
              </w:rPr>
            </w:pPr>
          </w:p>
        </w:tc>
        <w:tc>
          <w:tcPr>
            <w:tcW w:w="941" w:type="dxa"/>
          </w:tcPr>
          <w:p w:rsidR="0093019F" w:rsidRPr="0093019F" w:rsidRDefault="0093019F" w:rsidP="00D715D7">
            <w:pPr>
              <w:jc w:val="center"/>
              <w:rPr>
                <w:rFonts w:cs="Times New Roman"/>
                <w:color w:val="FF0000"/>
                <w:sz w:val="22"/>
              </w:rPr>
            </w:pPr>
            <w:r w:rsidRPr="0093019F">
              <w:rPr>
                <w:rFonts w:cs="Times New Roman"/>
                <w:color w:val="FF0000"/>
                <w:sz w:val="22"/>
              </w:rPr>
              <w:t>2</w:t>
            </w:r>
          </w:p>
        </w:tc>
        <w:tc>
          <w:tcPr>
            <w:tcW w:w="1814" w:type="dxa"/>
            <w:gridSpan w:val="2"/>
          </w:tcPr>
          <w:p w:rsidR="0093019F" w:rsidRPr="0093019F" w:rsidRDefault="0093019F" w:rsidP="00D715D7">
            <w:pPr>
              <w:jc w:val="center"/>
              <w:rPr>
                <w:rFonts w:cs="Times New Roman"/>
                <w:sz w:val="22"/>
              </w:rPr>
            </w:pPr>
            <w:r w:rsidRPr="0093019F">
              <w:rPr>
                <w:rFonts w:cs="Times New Roman"/>
                <w:sz w:val="22"/>
              </w:rPr>
              <w:t>1</w:t>
            </w:r>
          </w:p>
        </w:tc>
        <w:tc>
          <w:tcPr>
            <w:tcW w:w="1817" w:type="dxa"/>
          </w:tcPr>
          <w:p w:rsidR="0093019F" w:rsidRPr="0093019F" w:rsidRDefault="0093019F" w:rsidP="00D715D7">
            <w:pPr>
              <w:jc w:val="center"/>
              <w:rPr>
                <w:rFonts w:cs="Times New Roman"/>
                <w:sz w:val="22"/>
              </w:rPr>
            </w:pPr>
            <w:r w:rsidRPr="0093019F">
              <w:rPr>
                <w:rFonts w:cs="Times New Roman"/>
                <w:sz w:val="22"/>
              </w:rPr>
              <w:t>13</w:t>
            </w:r>
          </w:p>
        </w:tc>
        <w:tc>
          <w:tcPr>
            <w:tcW w:w="1819" w:type="dxa"/>
            <w:gridSpan w:val="2"/>
          </w:tcPr>
          <w:p w:rsidR="0093019F" w:rsidRPr="0093019F" w:rsidRDefault="0093019F" w:rsidP="00D715D7">
            <w:pPr>
              <w:jc w:val="center"/>
              <w:rPr>
                <w:rFonts w:cs="Times New Roman"/>
                <w:sz w:val="22"/>
              </w:rPr>
            </w:pPr>
            <w:r w:rsidRPr="0093019F">
              <w:rPr>
                <w:rFonts w:cs="Times New Roman"/>
                <w:sz w:val="22"/>
              </w:rPr>
              <w:t>34</w:t>
            </w:r>
          </w:p>
        </w:tc>
        <w:tc>
          <w:tcPr>
            <w:tcW w:w="1825" w:type="dxa"/>
          </w:tcPr>
          <w:p w:rsidR="0093019F" w:rsidRPr="0093019F" w:rsidRDefault="0093019F" w:rsidP="00D715D7">
            <w:pPr>
              <w:jc w:val="center"/>
              <w:rPr>
                <w:rFonts w:cs="Times New Roman"/>
                <w:sz w:val="22"/>
              </w:rPr>
            </w:pPr>
            <w:r w:rsidRPr="0093019F">
              <w:rPr>
                <w:rFonts w:cs="Times New Roman"/>
                <w:sz w:val="22"/>
              </w:rPr>
              <w:t>48</w:t>
            </w:r>
          </w:p>
        </w:tc>
      </w:tr>
      <w:tr w:rsidR="0093019F" w:rsidRPr="0093019F" w:rsidTr="0093019F">
        <w:tblPrEx>
          <w:tblCellMar>
            <w:left w:w="108" w:type="dxa"/>
            <w:right w:w="108" w:type="dxa"/>
          </w:tblCellMar>
          <w:tblLook w:val="04A0" w:firstRow="1" w:lastRow="0" w:firstColumn="1" w:lastColumn="0" w:noHBand="0" w:noVBand="1"/>
        </w:tblPrEx>
        <w:trPr>
          <w:trHeight w:val="543"/>
        </w:trPr>
        <w:tc>
          <w:tcPr>
            <w:tcW w:w="884" w:type="dxa"/>
            <w:gridSpan w:val="2"/>
            <w:vMerge/>
          </w:tcPr>
          <w:p w:rsidR="0093019F" w:rsidRPr="0093019F" w:rsidRDefault="0093019F" w:rsidP="00D715D7">
            <w:pPr>
              <w:jc w:val="center"/>
              <w:rPr>
                <w:rFonts w:cs="Times New Roman"/>
                <w:sz w:val="22"/>
              </w:rPr>
            </w:pPr>
          </w:p>
        </w:tc>
        <w:tc>
          <w:tcPr>
            <w:tcW w:w="941" w:type="dxa"/>
          </w:tcPr>
          <w:p w:rsidR="0093019F" w:rsidRPr="0093019F" w:rsidRDefault="0093019F" w:rsidP="00D715D7">
            <w:pPr>
              <w:jc w:val="center"/>
              <w:rPr>
                <w:rFonts w:cs="Times New Roman"/>
                <w:color w:val="FF0000"/>
                <w:sz w:val="22"/>
              </w:rPr>
            </w:pPr>
            <w:r w:rsidRPr="0093019F">
              <w:rPr>
                <w:rFonts w:cs="Times New Roman"/>
                <w:color w:val="FF0000"/>
                <w:sz w:val="22"/>
              </w:rPr>
              <w:t>3</w:t>
            </w:r>
          </w:p>
        </w:tc>
        <w:tc>
          <w:tcPr>
            <w:tcW w:w="1814" w:type="dxa"/>
            <w:gridSpan w:val="2"/>
          </w:tcPr>
          <w:p w:rsidR="0093019F" w:rsidRPr="0093019F" w:rsidRDefault="0093019F" w:rsidP="00D715D7">
            <w:pPr>
              <w:jc w:val="center"/>
              <w:rPr>
                <w:rFonts w:cs="Times New Roman"/>
                <w:sz w:val="22"/>
              </w:rPr>
            </w:pPr>
            <w:r w:rsidRPr="0093019F">
              <w:rPr>
                <w:rFonts w:cs="Times New Roman"/>
                <w:sz w:val="22"/>
              </w:rPr>
              <w:t>2</w:t>
            </w:r>
          </w:p>
        </w:tc>
        <w:tc>
          <w:tcPr>
            <w:tcW w:w="1817" w:type="dxa"/>
          </w:tcPr>
          <w:p w:rsidR="0093019F" w:rsidRPr="0093019F" w:rsidRDefault="0093019F" w:rsidP="00D715D7">
            <w:pPr>
              <w:jc w:val="center"/>
              <w:rPr>
                <w:rFonts w:cs="Times New Roman"/>
                <w:sz w:val="22"/>
              </w:rPr>
            </w:pPr>
            <w:r w:rsidRPr="0093019F">
              <w:rPr>
                <w:rFonts w:cs="Times New Roman"/>
                <w:sz w:val="22"/>
              </w:rPr>
              <w:t>9</w:t>
            </w:r>
          </w:p>
        </w:tc>
        <w:tc>
          <w:tcPr>
            <w:tcW w:w="1819" w:type="dxa"/>
            <w:gridSpan w:val="2"/>
          </w:tcPr>
          <w:p w:rsidR="0093019F" w:rsidRPr="0093019F" w:rsidRDefault="0093019F" w:rsidP="00D715D7">
            <w:pPr>
              <w:jc w:val="center"/>
              <w:rPr>
                <w:rFonts w:cs="Times New Roman"/>
                <w:sz w:val="22"/>
              </w:rPr>
            </w:pPr>
            <w:r w:rsidRPr="0093019F">
              <w:rPr>
                <w:rFonts w:cs="Times New Roman"/>
                <w:sz w:val="22"/>
              </w:rPr>
              <w:t>140</w:t>
            </w:r>
          </w:p>
        </w:tc>
        <w:tc>
          <w:tcPr>
            <w:tcW w:w="1825" w:type="dxa"/>
          </w:tcPr>
          <w:p w:rsidR="0093019F" w:rsidRPr="0093019F" w:rsidRDefault="0093019F" w:rsidP="00D715D7">
            <w:pPr>
              <w:jc w:val="center"/>
              <w:rPr>
                <w:rFonts w:cs="Times New Roman"/>
                <w:sz w:val="22"/>
              </w:rPr>
            </w:pPr>
            <w:r w:rsidRPr="0093019F">
              <w:rPr>
                <w:rFonts w:cs="Times New Roman"/>
                <w:sz w:val="22"/>
              </w:rPr>
              <w:t>151</w:t>
            </w:r>
          </w:p>
        </w:tc>
      </w:tr>
      <w:tr w:rsidR="0093019F" w:rsidRPr="0093019F" w:rsidTr="0093019F">
        <w:tblPrEx>
          <w:tblCellMar>
            <w:left w:w="108" w:type="dxa"/>
            <w:right w:w="108" w:type="dxa"/>
          </w:tblCellMar>
          <w:tblLook w:val="04A0" w:firstRow="1" w:lastRow="0" w:firstColumn="1" w:lastColumn="0" w:noHBand="0" w:noVBand="1"/>
        </w:tblPrEx>
        <w:trPr>
          <w:trHeight w:val="408"/>
        </w:trPr>
        <w:tc>
          <w:tcPr>
            <w:tcW w:w="1825" w:type="dxa"/>
            <w:gridSpan w:val="3"/>
          </w:tcPr>
          <w:p w:rsidR="0093019F" w:rsidRPr="0093019F" w:rsidRDefault="0093019F" w:rsidP="00D715D7">
            <w:pPr>
              <w:jc w:val="center"/>
              <w:rPr>
                <w:rFonts w:cs="Times New Roman"/>
                <w:sz w:val="22"/>
              </w:rPr>
            </w:pPr>
            <w:r w:rsidRPr="0093019F">
              <w:rPr>
                <w:rFonts w:cs="Times New Roman"/>
                <w:sz w:val="22"/>
              </w:rPr>
              <w:t>Skupno</w:t>
            </w:r>
          </w:p>
        </w:tc>
        <w:tc>
          <w:tcPr>
            <w:tcW w:w="1814" w:type="dxa"/>
            <w:gridSpan w:val="2"/>
          </w:tcPr>
          <w:p w:rsidR="0093019F" w:rsidRPr="0093019F" w:rsidRDefault="0093019F" w:rsidP="00D715D7">
            <w:pPr>
              <w:jc w:val="center"/>
              <w:rPr>
                <w:rFonts w:cs="Times New Roman"/>
                <w:sz w:val="22"/>
              </w:rPr>
            </w:pPr>
            <w:r w:rsidRPr="0093019F">
              <w:rPr>
                <w:rFonts w:cs="Times New Roman"/>
                <w:sz w:val="22"/>
              </w:rPr>
              <w:t>4</w:t>
            </w:r>
          </w:p>
        </w:tc>
        <w:tc>
          <w:tcPr>
            <w:tcW w:w="1817" w:type="dxa"/>
          </w:tcPr>
          <w:p w:rsidR="0093019F" w:rsidRPr="0093019F" w:rsidRDefault="0093019F" w:rsidP="00D715D7">
            <w:pPr>
              <w:jc w:val="center"/>
              <w:rPr>
                <w:rFonts w:cs="Times New Roman"/>
                <w:sz w:val="22"/>
              </w:rPr>
            </w:pPr>
            <w:r w:rsidRPr="0093019F">
              <w:rPr>
                <w:rFonts w:cs="Times New Roman"/>
                <w:sz w:val="22"/>
              </w:rPr>
              <w:t>22</w:t>
            </w:r>
          </w:p>
        </w:tc>
        <w:tc>
          <w:tcPr>
            <w:tcW w:w="1819" w:type="dxa"/>
            <w:gridSpan w:val="2"/>
          </w:tcPr>
          <w:p w:rsidR="0093019F" w:rsidRPr="0093019F" w:rsidRDefault="0093019F" w:rsidP="00D715D7">
            <w:pPr>
              <w:jc w:val="center"/>
              <w:rPr>
                <w:rFonts w:cs="Times New Roman"/>
                <w:sz w:val="22"/>
              </w:rPr>
            </w:pPr>
            <w:r w:rsidRPr="0093019F">
              <w:rPr>
                <w:rFonts w:cs="Times New Roman"/>
                <w:sz w:val="22"/>
              </w:rPr>
              <w:t>174</w:t>
            </w:r>
          </w:p>
        </w:tc>
        <w:tc>
          <w:tcPr>
            <w:tcW w:w="1825" w:type="dxa"/>
          </w:tcPr>
          <w:p w:rsidR="0093019F" w:rsidRPr="0093019F" w:rsidRDefault="0093019F" w:rsidP="00D715D7">
            <w:pPr>
              <w:jc w:val="center"/>
              <w:rPr>
                <w:rFonts w:cs="Times New Roman"/>
                <w:sz w:val="22"/>
              </w:rPr>
            </w:pPr>
            <w:r w:rsidRPr="0093019F">
              <w:rPr>
                <w:rFonts w:cs="Times New Roman"/>
                <w:sz w:val="22"/>
              </w:rPr>
              <w:t>200</w:t>
            </w:r>
          </w:p>
        </w:tc>
      </w:tr>
    </w:tbl>
    <w:p w:rsidR="0093019F" w:rsidRDefault="00645D7D" w:rsidP="00E4221E">
      <w:pPr>
        <w:rPr>
          <w:rFonts w:cs="Times New Roman"/>
          <w:sz w:val="20"/>
          <w:szCs w:val="20"/>
        </w:rPr>
      </w:pPr>
      <w:r w:rsidRPr="00645D7D">
        <w:rPr>
          <w:rFonts w:cs="Times New Roman"/>
          <w:sz w:val="20"/>
          <w:szCs w:val="20"/>
        </w:rPr>
        <w:t>Tabela: Ujemanje med ocenjevalcem 1 in 3.</w:t>
      </w:r>
    </w:p>
    <w:p w:rsidR="00645D7D" w:rsidRDefault="00645D7D" w:rsidP="00E4221E">
      <w:pPr>
        <w:rPr>
          <w:rFonts w:cs="Times New Roman"/>
          <w:szCs w:val="24"/>
        </w:rPr>
      </w:pPr>
      <w:r w:rsidRPr="00645D7D">
        <w:rPr>
          <w:rFonts w:cs="Times New Roman"/>
          <w:i/>
          <w:szCs w:val="24"/>
          <w:u w:val="single"/>
        </w:rPr>
        <w:t>Kappa koeficient</w:t>
      </w:r>
      <w:r>
        <w:rPr>
          <w:rFonts w:cs="Times New Roman"/>
          <w:szCs w:val="24"/>
        </w:rPr>
        <w:t xml:space="preserve"> med ocenjevalcem 1 in 3 pa znaša 0,274.</w:t>
      </w:r>
    </w:p>
    <w:p w:rsidR="002720EE" w:rsidRPr="002720EE" w:rsidRDefault="002720EE" w:rsidP="002720EE">
      <w:pPr>
        <w:rPr>
          <w:rFonts w:cs="Times New Roman"/>
          <w:b/>
          <w:i/>
          <w:szCs w:val="24"/>
        </w:rPr>
      </w:pPr>
    </w:p>
    <w:tbl>
      <w:tblPr>
        <w:tblStyle w:val="TableGrid"/>
        <w:tblW w:w="8538" w:type="dxa"/>
        <w:tblInd w:w="-38" w:type="dxa"/>
        <w:tblCellMar>
          <w:left w:w="70" w:type="dxa"/>
          <w:right w:w="70" w:type="dxa"/>
        </w:tblCellMar>
        <w:tblLook w:val="0000" w:firstRow="0" w:lastRow="0" w:firstColumn="0" w:lastColumn="0" w:noHBand="0" w:noVBand="0"/>
      </w:tblPr>
      <w:tblGrid>
        <w:gridCol w:w="882"/>
        <w:gridCol w:w="16"/>
        <w:gridCol w:w="950"/>
        <w:gridCol w:w="474"/>
        <w:gridCol w:w="989"/>
        <w:gridCol w:w="1695"/>
        <w:gridCol w:w="989"/>
        <w:gridCol w:w="988"/>
        <w:gridCol w:w="1555"/>
      </w:tblGrid>
      <w:tr w:rsidR="002720EE" w:rsidRPr="002720EE" w:rsidTr="002720EE">
        <w:trPr>
          <w:gridBefore w:val="4"/>
          <w:gridAfter w:val="2"/>
          <w:wBefore w:w="2301" w:type="dxa"/>
          <w:wAfter w:w="2551" w:type="dxa"/>
          <w:trHeight w:val="435"/>
        </w:trPr>
        <w:tc>
          <w:tcPr>
            <w:tcW w:w="3686" w:type="dxa"/>
            <w:gridSpan w:val="3"/>
          </w:tcPr>
          <w:p w:rsidR="002720EE" w:rsidRPr="002720EE" w:rsidRDefault="00C4390F" w:rsidP="002720EE">
            <w:pPr>
              <w:jc w:val="center"/>
              <w:rPr>
                <w:rFonts w:cs="Times New Roman"/>
                <w:szCs w:val="24"/>
              </w:rPr>
            </w:pPr>
            <w:r>
              <w:rPr>
                <w:rFonts w:cs="Times New Roman"/>
                <w:sz w:val="22"/>
                <w:szCs w:val="24"/>
              </w:rPr>
              <w:lastRenderedPageBreak/>
              <w:t>OC3</w:t>
            </w:r>
          </w:p>
        </w:tc>
      </w:tr>
      <w:tr w:rsidR="002720EE" w:rsidRPr="002720EE" w:rsidTr="002720EE">
        <w:tblPrEx>
          <w:tblCellMar>
            <w:left w:w="108" w:type="dxa"/>
            <w:right w:w="108" w:type="dxa"/>
          </w:tblCellMar>
          <w:tblLook w:val="04A0" w:firstRow="1" w:lastRow="0" w:firstColumn="1" w:lastColumn="0" w:noHBand="0" w:noVBand="1"/>
        </w:tblPrEx>
        <w:tc>
          <w:tcPr>
            <w:tcW w:w="900" w:type="dxa"/>
            <w:gridSpan w:val="2"/>
          </w:tcPr>
          <w:p w:rsidR="002720EE" w:rsidRPr="002720EE" w:rsidRDefault="002720EE" w:rsidP="002720EE">
            <w:pPr>
              <w:spacing w:after="200" w:line="276" w:lineRule="auto"/>
              <w:jc w:val="center"/>
              <w:rPr>
                <w:rFonts w:cs="Times New Roman"/>
                <w:sz w:val="22"/>
              </w:rPr>
            </w:pPr>
          </w:p>
        </w:tc>
        <w:tc>
          <w:tcPr>
            <w:tcW w:w="925" w:type="dxa"/>
          </w:tcPr>
          <w:p w:rsidR="002720EE" w:rsidRPr="002720EE" w:rsidRDefault="002720EE" w:rsidP="002720EE">
            <w:pPr>
              <w:jc w:val="center"/>
              <w:rPr>
                <w:rFonts w:cs="Times New Roman"/>
                <w:sz w:val="22"/>
              </w:rPr>
            </w:pPr>
            <w:r>
              <w:rPr>
                <w:rFonts w:cs="Times New Roman"/>
                <w:sz w:val="22"/>
              </w:rPr>
              <w:t>OCENE</w:t>
            </w:r>
          </w:p>
        </w:tc>
        <w:tc>
          <w:tcPr>
            <w:tcW w:w="1469" w:type="dxa"/>
            <w:gridSpan w:val="2"/>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1</w:t>
            </w:r>
          </w:p>
        </w:tc>
        <w:tc>
          <w:tcPr>
            <w:tcW w:w="1701" w:type="dxa"/>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2</w:t>
            </w:r>
          </w:p>
        </w:tc>
        <w:tc>
          <w:tcPr>
            <w:tcW w:w="1984" w:type="dxa"/>
            <w:gridSpan w:val="2"/>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3</w:t>
            </w:r>
          </w:p>
        </w:tc>
        <w:tc>
          <w:tcPr>
            <w:tcW w:w="1559" w:type="dxa"/>
          </w:tcPr>
          <w:p w:rsidR="002720EE" w:rsidRPr="002720EE" w:rsidRDefault="002720EE" w:rsidP="002720EE">
            <w:pPr>
              <w:spacing w:after="200" w:line="276" w:lineRule="auto"/>
              <w:jc w:val="center"/>
              <w:rPr>
                <w:rFonts w:cs="Times New Roman"/>
                <w:sz w:val="22"/>
              </w:rPr>
            </w:pPr>
            <w:r w:rsidRPr="002720EE">
              <w:rPr>
                <w:rFonts w:cs="Times New Roman"/>
                <w:sz w:val="22"/>
              </w:rPr>
              <w:t>Skupno</w:t>
            </w:r>
          </w:p>
        </w:tc>
      </w:tr>
      <w:tr w:rsidR="002720EE" w:rsidRPr="002720EE" w:rsidTr="002720EE">
        <w:tblPrEx>
          <w:tblCellMar>
            <w:left w:w="108" w:type="dxa"/>
            <w:right w:w="108" w:type="dxa"/>
          </w:tblCellMar>
          <w:tblLook w:val="04A0" w:firstRow="1" w:lastRow="0" w:firstColumn="1" w:lastColumn="0" w:noHBand="0" w:noVBand="1"/>
        </w:tblPrEx>
        <w:trPr>
          <w:trHeight w:val="135"/>
        </w:trPr>
        <w:tc>
          <w:tcPr>
            <w:tcW w:w="884" w:type="dxa"/>
            <w:vMerge w:val="restart"/>
          </w:tcPr>
          <w:p w:rsidR="002720EE" w:rsidRPr="002720EE" w:rsidRDefault="00D5427B" w:rsidP="002720EE">
            <w:pPr>
              <w:spacing w:after="200" w:line="276" w:lineRule="auto"/>
              <w:jc w:val="center"/>
              <w:rPr>
                <w:rFonts w:cs="Times New Roman"/>
                <w:sz w:val="22"/>
              </w:rPr>
            </w:pPr>
            <w:r>
              <w:rPr>
                <w:rFonts w:cs="Times New Roman"/>
                <w:sz w:val="22"/>
              </w:rPr>
              <w:t>OC2</w:t>
            </w:r>
          </w:p>
        </w:tc>
        <w:tc>
          <w:tcPr>
            <w:tcW w:w="941" w:type="dxa"/>
            <w:gridSpan w:val="2"/>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1</w:t>
            </w:r>
          </w:p>
        </w:tc>
        <w:tc>
          <w:tcPr>
            <w:tcW w:w="1469"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1</w:t>
            </w:r>
          </w:p>
        </w:tc>
        <w:tc>
          <w:tcPr>
            <w:tcW w:w="1701" w:type="dxa"/>
          </w:tcPr>
          <w:p w:rsidR="002720EE" w:rsidRPr="002720EE" w:rsidRDefault="002720EE" w:rsidP="002720EE">
            <w:pPr>
              <w:spacing w:after="200" w:line="276" w:lineRule="auto"/>
              <w:jc w:val="center"/>
              <w:rPr>
                <w:rFonts w:cs="Times New Roman"/>
                <w:sz w:val="22"/>
              </w:rPr>
            </w:pPr>
            <w:r w:rsidRPr="002720EE">
              <w:rPr>
                <w:rFonts w:cs="Times New Roman"/>
                <w:sz w:val="22"/>
              </w:rPr>
              <w:t>3</w:t>
            </w:r>
          </w:p>
        </w:tc>
        <w:tc>
          <w:tcPr>
            <w:tcW w:w="1984"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2</w:t>
            </w:r>
          </w:p>
        </w:tc>
        <w:tc>
          <w:tcPr>
            <w:tcW w:w="1559" w:type="dxa"/>
          </w:tcPr>
          <w:p w:rsidR="002720EE" w:rsidRPr="002720EE" w:rsidRDefault="002720EE" w:rsidP="002720EE">
            <w:pPr>
              <w:spacing w:after="200" w:line="276" w:lineRule="auto"/>
              <w:jc w:val="center"/>
              <w:rPr>
                <w:rFonts w:cs="Times New Roman"/>
                <w:sz w:val="22"/>
              </w:rPr>
            </w:pPr>
            <w:r w:rsidRPr="002720EE">
              <w:rPr>
                <w:rFonts w:cs="Times New Roman"/>
                <w:sz w:val="22"/>
              </w:rPr>
              <w:t>6</w:t>
            </w:r>
          </w:p>
        </w:tc>
      </w:tr>
      <w:tr w:rsidR="002720EE" w:rsidRPr="002720EE" w:rsidTr="002720EE">
        <w:tblPrEx>
          <w:tblCellMar>
            <w:left w:w="108" w:type="dxa"/>
            <w:right w:w="108" w:type="dxa"/>
          </w:tblCellMar>
          <w:tblLook w:val="04A0" w:firstRow="1" w:lastRow="0" w:firstColumn="1" w:lastColumn="0" w:noHBand="0" w:noVBand="1"/>
        </w:tblPrEx>
        <w:trPr>
          <w:trHeight w:val="150"/>
        </w:trPr>
        <w:tc>
          <w:tcPr>
            <w:tcW w:w="884" w:type="dxa"/>
            <w:vMerge/>
          </w:tcPr>
          <w:p w:rsidR="002720EE" w:rsidRPr="002720EE" w:rsidRDefault="002720EE" w:rsidP="002720EE">
            <w:pPr>
              <w:spacing w:after="200" w:line="276" w:lineRule="auto"/>
              <w:jc w:val="center"/>
              <w:rPr>
                <w:rFonts w:cs="Times New Roman"/>
                <w:sz w:val="22"/>
              </w:rPr>
            </w:pPr>
          </w:p>
        </w:tc>
        <w:tc>
          <w:tcPr>
            <w:tcW w:w="941" w:type="dxa"/>
            <w:gridSpan w:val="2"/>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2</w:t>
            </w:r>
          </w:p>
        </w:tc>
        <w:tc>
          <w:tcPr>
            <w:tcW w:w="1469"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2</w:t>
            </w:r>
          </w:p>
        </w:tc>
        <w:tc>
          <w:tcPr>
            <w:tcW w:w="1701" w:type="dxa"/>
          </w:tcPr>
          <w:p w:rsidR="002720EE" w:rsidRPr="002720EE" w:rsidRDefault="002720EE" w:rsidP="002720EE">
            <w:pPr>
              <w:spacing w:after="200" w:line="276" w:lineRule="auto"/>
              <w:jc w:val="center"/>
              <w:rPr>
                <w:rFonts w:cs="Times New Roman"/>
                <w:sz w:val="22"/>
              </w:rPr>
            </w:pPr>
            <w:r w:rsidRPr="002720EE">
              <w:rPr>
                <w:rFonts w:cs="Times New Roman"/>
                <w:sz w:val="22"/>
              </w:rPr>
              <w:t>11</w:t>
            </w:r>
          </w:p>
        </w:tc>
        <w:tc>
          <w:tcPr>
            <w:tcW w:w="1984"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45</w:t>
            </w:r>
          </w:p>
        </w:tc>
        <w:tc>
          <w:tcPr>
            <w:tcW w:w="1559" w:type="dxa"/>
          </w:tcPr>
          <w:p w:rsidR="002720EE" w:rsidRPr="002720EE" w:rsidRDefault="002720EE" w:rsidP="002720EE">
            <w:pPr>
              <w:spacing w:after="200" w:line="276" w:lineRule="auto"/>
              <w:jc w:val="center"/>
              <w:rPr>
                <w:rFonts w:cs="Times New Roman"/>
                <w:sz w:val="22"/>
              </w:rPr>
            </w:pPr>
            <w:r w:rsidRPr="002720EE">
              <w:rPr>
                <w:rFonts w:cs="Times New Roman"/>
                <w:sz w:val="22"/>
              </w:rPr>
              <w:t>58</w:t>
            </w:r>
          </w:p>
        </w:tc>
      </w:tr>
      <w:tr w:rsidR="002720EE" w:rsidRPr="002720EE" w:rsidTr="002720EE">
        <w:tblPrEx>
          <w:tblCellMar>
            <w:left w:w="108" w:type="dxa"/>
            <w:right w:w="108" w:type="dxa"/>
          </w:tblCellMar>
          <w:tblLook w:val="04A0" w:firstRow="1" w:lastRow="0" w:firstColumn="1" w:lastColumn="0" w:noHBand="0" w:noVBand="1"/>
        </w:tblPrEx>
        <w:trPr>
          <w:trHeight w:val="120"/>
        </w:trPr>
        <w:tc>
          <w:tcPr>
            <w:tcW w:w="884" w:type="dxa"/>
            <w:vMerge/>
          </w:tcPr>
          <w:p w:rsidR="002720EE" w:rsidRPr="002720EE" w:rsidRDefault="002720EE" w:rsidP="002720EE">
            <w:pPr>
              <w:spacing w:after="200" w:line="276" w:lineRule="auto"/>
              <w:jc w:val="center"/>
              <w:rPr>
                <w:rFonts w:cs="Times New Roman"/>
                <w:sz w:val="22"/>
              </w:rPr>
            </w:pPr>
          </w:p>
        </w:tc>
        <w:tc>
          <w:tcPr>
            <w:tcW w:w="941" w:type="dxa"/>
            <w:gridSpan w:val="2"/>
          </w:tcPr>
          <w:p w:rsidR="002720EE" w:rsidRPr="002720EE" w:rsidRDefault="002720EE" w:rsidP="002720EE">
            <w:pPr>
              <w:spacing w:after="200" w:line="276" w:lineRule="auto"/>
              <w:jc w:val="center"/>
              <w:rPr>
                <w:rFonts w:cs="Times New Roman"/>
                <w:color w:val="FF0000"/>
                <w:sz w:val="22"/>
              </w:rPr>
            </w:pPr>
            <w:r w:rsidRPr="002720EE">
              <w:rPr>
                <w:rFonts w:cs="Times New Roman"/>
                <w:color w:val="FF0000"/>
                <w:sz w:val="22"/>
              </w:rPr>
              <w:t>3</w:t>
            </w:r>
          </w:p>
        </w:tc>
        <w:tc>
          <w:tcPr>
            <w:tcW w:w="1469"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1</w:t>
            </w:r>
          </w:p>
        </w:tc>
        <w:tc>
          <w:tcPr>
            <w:tcW w:w="1701" w:type="dxa"/>
          </w:tcPr>
          <w:p w:rsidR="002720EE" w:rsidRPr="002720EE" w:rsidRDefault="002720EE" w:rsidP="002720EE">
            <w:pPr>
              <w:spacing w:after="200" w:line="276" w:lineRule="auto"/>
              <w:jc w:val="center"/>
              <w:rPr>
                <w:rFonts w:cs="Times New Roman"/>
                <w:sz w:val="22"/>
              </w:rPr>
            </w:pPr>
            <w:r w:rsidRPr="002720EE">
              <w:rPr>
                <w:rFonts w:cs="Times New Roman"/>
                <w:sz w:val="22"/>
              </w:rPr>
              <w:t>8</w:t>
            </w:r>
          </w:p>
        </w:tc>
        <w:tc>
          <w:tcPr>
            <w:tcW w:w="1984"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127</w:t>
            </w:r>
          </w:p>
        </w:tc>
        <w:tc>
          <w:tcPr>
            <w:tcW w:w="1559" w:type="dxa"/>
          </w:tcPr>
          <w:p w:rsidR="002720EE" w:rsidRPr="002720EE" w:rsidRDefault="002720EE" w:rsidP="002720EE">
            <w:pPr>
              <w:spacing w:after="200" w:line="276" w:lineRule="auto"/>
              <w:jc w:val="center"/>
              <w:rPr>
                <w:rFonts w:cs="Times New Roman"/>
                <w:sz w:val="22"/>
              </w:rPr>
            </w:pPr>
            <w:r w:rsidRPr="002720EE">
              <w:rPr>
                <w:rFonts w:cs="Times New Roman"/>
                <w:sz w:val="22"/>
              </w:rPr>
              <w:t>136</w:t>
            </w:r>
          </w:p>
        </w:tc>
      </w:tr>
      <w:tr w:rsidR="002720EE" w:rsidRPr="002720EE" w:rsidTr="002720EE">
        <w:tblPrEx>
          <w:tblCellMar>
            <w:left w:w="108" w:type="dxa"/>
            <w:right w:w="108" w:type="dxa"/>
          </w:tblCellMar>
          <w:tblLook w:val="04A0" w:firstRow="1" w:lastRow="0" w:firstColumn="1" w:lastColumn="0" w:noHBand="0" w:noVBand="1"/>
        </w:tblPrEx>
        <w:tc>
          <w:tcPr>
            <w:tcW w:w="1825" w:type="dxa"/>
            <w:gridSpan w:val="3"/>
          </w:tcPr>
          <w:p w:rsidR="002720EE" w:rsidRPr="002720EE" w:rsidRDefault="002720EE" w:rsidP="002720EE">
            <w:pPr>
              <w:spacing w:after="200" w:line="276" w:lineRule="auto"/>
              <w:jc w:val="center"/>
              <w:rPr>
                <w:rFonts w:cs="Times New Roman"/>
                <w:sz w:val="22"/>
              </w:rPr>
            </w:pPr>
            <w:r w:rsidRPr="002720EE">
              <w:rPr>
                <w:rFonts w:cs="Times New Roman"/>
                <w:sz w:val="22"/>
              </w:rPr>
              <w:t>Skupno</w:t>
            </w:r>
          </w:p>
        </w:tc>
        <w:tc>
          <w:tcPr>
            <w:tcW w:w="1469"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4</w:t>
            </w:r>
          </w:p>
        </w:tc>
        <w:tc>
          <w:tcPr>
            <w:tcW w:w="1701" w:type="dxa"/>
          </w:tcPr>
          <w:p w:rsidR="002720EE" w:rsidRPr="002720EE" w:rsidRDefault="002720EE" w:rsidP="002720EE">
            <w:pPr>
              <w:spacing w:after="200" w:line="276" w:lineRule="auto"/>
              <w:jc w:val="center"/>
              <w:rPr>
                <w:rFonts w:cs="Times New Roman"/>
                <w:sz w:val="22"/>
              </w:rPr>
            </w:pPr>
            <w:r w:rsidRPr="002720EE">
              <w:rPr>
                <w:rFonts w:cs="Times New Roman"/>
                <w:sz w:val="22"/>
              </w:rPr>
              <w:t>22</w:t>
            </w:r>
          </w:p>
        </w:tc>
        <w:tc>
          <w:tcPr>
            <w:tcW w:w="1984" w:type="dxa"/>
            <w:gridSpan w:val="2"/>
          </w:tcPr>
          <w:p w:rsidR="002720EE" w:rsidRPr="002720EE" w:rsidRDefault="002720EE" w:rsidP="002720EE">
            <w:pPr>
              <w:spacing w:after="200" w:line="276" w:lineRule="auto"/>
              <w:jc w:val="center"/>
              <w:rPr>
                <w:rFonts w:cs="Times New Roman"/>
                <w:sz w:val="22"/>
              </w:rPr>
            </w:pPr>
            <w:r w:rsidRPr="002720EE">
              <w:rPr>
                <w:rFonts w:cs="Times New Roman"/>
                <w:sz w:val="22"/>
              </w:rPr>
              <w:t>174</w:t>
            </w:r>
          </w:p>
        </w:tc>
        <w:tc>
          <w:tcPr>
            <w:tcW w:w="1559" w:type="dxa"/>
          </w:tcPr>
          <w:p w:rsidR="002720EE" w:rsidRPr="002720EE" w:rsidRDefault="002720EE" w:rsidP="002720EE">
            <w:pPr>
              <w:spacing w:after="200" w:line="276" w:lineRule="auto"/>
              <w:jc w:val="center"/>
              <w:rPr>
                <w:rFonts w:cs="Times New Roman"/>
                <w:sz w:val="22"/>
              </w:rPr>
            </w:pPr>
            <w:r w:rsidRPr="002720EE">
              <w:rPr>
                <w:rFonts w:cs="Times New Roman"/>
                <w:sz w:val="22"/>
              </w:rPr>
              <w:t>200</w:t>
            </w:r>
          </w:p>
        </w:tc>
      </w:tr>
    </w:tbl>
    <w:p w:rsidR="00645D7D" w:rsidRDefault="00D5427B" w:rsidP="00E4221E">
      <w:pPr>
        <w:rPr>
          <w:rFonts w:cs="Times New Roman"/>
          <w:sz w:val="20"/>
          <w:szCs w:val="20"/>
        </w:rPr>
      </w:pPr>
      <w:r w:rsidRPr="00D5427B">
        <w:rPr>
          <w:rFonts w:cs="Times New Roman"/>
          <w:sz w:val="20"/>
          <w:szCs w:val="20"/>
        </w:rPr>
        <w:t>Tabela: Ujemanje med ocenjevalcem 2 in 3.</w:t>
      </w:r>
    </w:p>
    <w:p w:rsidR="00D5427B" w:rsidRPr="00D5427B" w:rsidRDefault="00D5427B" w:rsidP="00E4221E">
      <w:pPr>
        <w:rPr>
          <w:rFonts w:cs="Times New Roman"/>
          <w:szCs w:val="24"/>
        </w:rPr>
      </w:pPr>
      <w:r w:rsidRPr="00C4390F">
        <w:rPr>
          <w:rFonts w:cs="Times New Roman"/>
          <w:i/>
          <w:szCs w:val="24"/>
          <w:u w:val="single"/>
        </w:rPr>
        <w:t>Kappa koeficient</w:t>
      </w:r>
      <w:r>
        <w:rPr>
          <w:rFonts w:cs="Times New Roman"/>
          <w:szCs w:val="24"/>
        </w:rPr>
        <w:t xml:space="preserve"> med ocenjevalcem 2 in 3 pa je </w:t>
      </w:r>
      <w:r w:rsidR="00452FA0">
        <w:rPr>
          <w:rFonts w:cs="Times New Roman"/>
          <w:szCs w:val="24"/>
        </w:rPr>
        <w:t>0,189</w:t>
      </w:r>
      <w:r w:rsidR="00C4390F">
        <w:rPr>
          <w:rFonts w:cs="Times New Roman"/>
          <w:szCs w:val="24"/>
        </w:rPr>
        <w:t>.</w:t>
      </w:r>
    </w:p>
    <w:p w:rsidR="00645D7D" w:rsidRDefault="00645D7D" w:rsidP="00E4221E">
      <w:pPr>
        <w:rPr>
          <w:rFonts w:cs="Times New Roman"/>
          <w:szCs w:val="24"/>
        </w:rPr>
      </w:pPr>
    </w:p>
    <w:p w:rsidR="00452FA0" w:rsidRPr="0009189A" w:rsidRDefault="00452FA0" w:rsidP="00E4221E">
      <w:pPr>
        <w:rPr>
          <w:rFonts w:cs="Times New Roman"/>
          <w:szCs w:val="24"/>
        </w:rPr>
      </w:pPr>
      <w:r w:rsidRPr="00452FA0">
        <w:rPr>
          <w:rFonts w:cs="Times New Roman"/>
          <w:b/>
          <w:szCs w:val="24"/>
        </w:rPr>
        <w:t>KOMENTAR:</w:t>
      </w:r>
      <w:r>
        <w:rPr>
          <w:rFonts w:cs="Times New Roman"/>
          <w:b/>
          <w:szCs w:val="24"/>
        </w:rPr>
        <w:br/>
      </w:r>
      <w:r w:rsidRPr="0009189A">
        <w:rPr>
          <w:rFonts w:cs="Times New Roman"/>
          <w:szCs w:val="24"/>
        </w:rPr>
        <w:t>S pomočjo Kappa koeficientov smo ugotovili naslednja ujemanja med ocenjevalci:</w:t>
      </w:r>
      <w:r w:rsidRPr="0009189A">
        <w:rPr>
          <w:rFonts w:cs="Times New Roman"/>
          <w:szCs w:val="24"/>
        </w:rPr>
        <w:br/>
      </w:r>
      <w:r w:rsidRPr="0009189A">
        <w:rPr>
          <w:rFonts w:cs="Times New Roman"/>
          <w:b/>
          <w:szCs w:val="24"/>
        </w:rPr>
        <w:t>1.</w:t>
      </w:r>
      <w:r w:rsidRPr="0009189A">
        <w:rPr>
          <w:rFonts w:cs="Times New Roman"/>
          <w:szCs w:val="24"/>
        </w:rPr>
        <w:t xml:space="preserve"> Ocenjevalca 1 in 2 se ujemata zmerno (fair) saj Kappa koeficient znaša 0,292.</w:t>
      </w:r>
    </w:p>
    <w:p w:rsidR="00645D7D" w:rsidRPr="0009189A" w:rsidRDefault="00452FA0" w:rsidP="00E4221E">
      <w:pPr>
        <w:rPr>
          <w:rFonts w:cs="Times New Roman"/>
          <w:szCs w:val="24"/>
        </w:rPr>
      </w:pPr>
      <w:r w:rsidRPr="0009189A">
        <w:rPr>
          <w:rFonts w:cs="Times New Roman"/>
          <w:b/>
          <w:szCs w:val="24"/>
        </w:rPr>
        <w:t>2.</w:t>
      </w:r>
      <w:r w:rsidRPr="0009189A">
        <w:rPr>
          <w:rFonts w:cs="Times New Roman"/>
          <w:szCs w:val="24"/>
        </w:rPr>
        <w:t xml:space="preserve"> Ocenjevalca 1 in 3 se prav tako zmerno ujemata z nekoliko nižjim Kappa koeficientom, ki znaša 0,274.</w:t>
      </w:r>
    </w:p>
    <w:p w:rsidR="00452FA0" w:rsidRPr="0009189A" w:rsidRDefault="00452FA0" w:rsidP="00E4221E">
      <w:pPr>
        <w:rPr>
          <w:rFonts w:cs="Times New Roman"/>
          <w:szCs w:val="24"/>
        </w:rPr>
      </w:pPr>
      <w:r w:rsidRPr="0009189A">
        <w:rPr>
          <w:rFonts w:cs="Times New Roman"/>
          <w:b/>
          <w:szCs w:val="24"/>
        </w:rPr>
        <w:t>3.</w:t>
      </w:r>
      <w:r w:rsidRPr="0009189A">
        <w:rPr>
          <w:rFonts w:cs="Times New Roman"/>
          <w:szCs w:val="24"/>
        </w:rPr>
        <w:t xml:space="preserve"> Ocenjevalca 2 in 3 pa se med vsemi najslabše ujemata in sicer le rahlo, z najnižjim Kappa koeficientom 0,189.</w:t>
      </w:r>
    </w:p>
    <w:p w:rsidR="0009189A" w:rsidRPr="0009189A" w:rsidRDefault="0009189A" w:rsidP="00E4221E">
      <w:pPr>
        <w:rPr>
          <w:rFonts w:cs="Times New Roman"/>
          <w:szCs w:val="24"/>
        </w:rPr>
      </w:pPr>
      <w:r w:rsidRPr="0009189A">
        <w:rPr>
          <w:rFonts w:cs="Times New Roman"/>
          <w:szCs w:val="24"/>
        </w:rPr>
        <w:t>S to nalogo smo ugotovili, da če povečamo možnost izbire za ocenjevalce, če dvignemo število meritev oz. v tem primeru ocenjevanj in če povečamo število ocenjevalcev se s tem  zmanjša tudi ujemanje med ocenjevalci in s tem tudi Kappa koeficent.</w:t>
      </w:r>
    </w:p>
    <w:p w:rsidR="00B2583D" w:rsidRPr="0009189A" w:rsidRDefault="00B2583D" w:rsidP="00E4221E">
      <w:pPr>
        <w:rPr>
          <w:rFonts w:cs="Times New Roman"/>
          <w:szCs w:val="24"/>
        </w:rPr>
      </w:pPr>
    </w:p>
    <w:p w:rsidR="00B2583D" w:rsidRPr="00645D7D" w:rsidRDefault="00B2583D" w:rsidP="00E4221E">
      <w:pPr>
        <w:rPr>
          <w:rFonts w:cs="Times New Roman"/>
          <w:szCs w:val="24"/>
        </w:rPr>
      </w:pPr>
    </w:p>
    <w:p w:rsidR="00B42F8A" w:rsidRPr="00B73775" w:rsidRDefault="00B42F8A" w:rsidP="00E4221E">
      <w:pPr>
        <w:rPr>
          <w:rFonts w:cs="Times New Roman"/>
          <w:szCs w:val="24"/>
        </w:rPr>
      </w:pPr>
      <w:r w:rsidRPr="00B73775">
        <w:rPr>
          <w:rFonts w:cs="Times New Roman"/>
          <w:sz w:val="28"/>
          <w:szCs w:val="28"/>
        </w:rPr>
        <w:br w:type="page"/>
      </w:r>
    </w:p>
    <w:p w:rsidR="008B75EE" w:rsidRDefault="008B75EE">
      <w:pPr>
        <w:rPr>
          <w:rFonts w:cs="Times New Roman"/>
          <w:b/>
          <w:i/>
          <w:sz w:val="28"/>
          <w:szCs w:val="28"/>
        </w:rPr>
      </w:pPr>
      <w:r w:rsidRPr="008B75EE">
        <w:rPr>
          <w:rFonts w:cs="Times New Roman"/>
          <w:b/>
          <w:i/>
          <w:sz w:val="28"/>
          <w:szCs w:val="28"/>
        </w:rPr>
        <w:lastRenderedPageBreak/>
        <w:t>VAJA 14: T-test enega vzorca</w:t>
      </w:r>
    </w:p>
    <w:p w:rsidR="008B75EE" w:rsidRDefault="008B75EE" w:rsidP="008B75EE">
      <w:pPr>
        <w:jc w:val="both"/>
      </w:pPr>
      <w:r>
        <w:rPr>
          <w:rFonts w:cs="Times New Roman"/>
          <w:szCs w:val="24"/>
        </w:rPr>
        <w:t xml:space="preserve">Podane smo imeli podatke o izmerjenih vrednostih sistoličnega krvnega tlaka pri dveh skupinah ljudi. </w:t>
      </w:r>
      <w:r>
        <w:t>Izračunali smo osnovno opisno statistiko in izrisali graf okvir z ročaji za obe skupini pacientov.</w:t>
      </w:r>
    </w:p>
    <w:tbl>
      <w:tblPr>
        <w:tblStyle w:val="TableGrid"/>
        <w:tblW w:w="0" w:type="auto"/>
        <w:tblLook w:val="04A0" w:firstRow="1" w:lastRow="0" w:firstColumn="1" w:lastColumn="0" w:noHBand="0" w:noVBand="1"/>
      </w:tblPr>
      <w:tblGrid>
        <w:gridCol w:w="3070"/>
        <w:gridCol w:w="3071"/>
        <w:gridCol w:w="3071"/>
      </w:tblGrid>
      <w:tr w:rsidR="00A10F7F" w:rsidTr="00A10F7F">
        <w:tc>
          <w:tcPr>
            <w:tcW w:w="3070" w:type="dxa"/>
          </w:tcPr>
          <w:p w:rsidR="00A10F7F" w:rsidRDefault="00A10F7F" w:rsidP="008B75EE">
            <w:pPr>
              <w:jc w:val="both"/>
            </w:pPr>
          </w:p>
        </w:tc>
        <w:tc>
          <w:tcPr>
            <w:tcW w:w="3071" w:type="dxa"/>
          </w:tcPr>
          <w:p w:rsidR="00A10F7F" w:rsidRDefault="00A10F7F" w:rsidP="008B75EE">
            <w:pPr>
              <w:jc w:val="both"/>
            </w:pPr>
            <w:r>
              <w:t>Skupina 1</w:t>
            </w:r>
          </w:p>
        </w:tc>
        <w:tc>
          <w:tcPr>
            <w:tcW w:w="3071" w:type="dxa"/>
          </w:tcPr>
          <w:p w:rsidR="00A10F7F" w:rsidRDefault="00A10F7F" w:rsidP="008B75EE">
            <w:pPr>
              <w:jc w:val="both"/>
            </w:pPr>
            <w:r>
              <w:t>Skupina 2</w:t>
            </w:r>
          </w:p>
        </w:tc>
      </w:tr>
      <w:tr w:rsidR="00A10F7F" w:rsidTr="00A10F7F">
        <w:tc>
          <w:tcPr>
            <w:tcW w:w="3070" w:type="dxa"/>
          </w:tcPr>
          <w:p w:rsidR="00A10F7F" w:rsidRDefault="00A10F7F" w:rsidP="008B75EE">
            <w:pPr>
              <w:jc w:val="both"/>
            </w:pPr>
            <w:r>
              <w:t>povprečje</w:t>
            </w:r>
          </w:p>
        </w:tc>
        <w:tc>
          <w:tcPr>
            <w:tcW w:w="3071" w:type="dxa"/>
          </w:tcPr>
          <w:p w:rsidR="00A10F7F" w:rsidRDefault="00A10F7F" w:rsidP="00A10F7F">
            <w:pPr>
              <w:jc w:val="center"/>
            </w:pPr>
            <w:r>
              <w:t>114,92</w:t>
            </w:r>
          </w:p>
        </w:tc>
        <w:tc>
          <w:tcPr>
            <w:tcW w:w="3071" w:type="dxa"/>
          </w:tcPr>
          <w:p w:rsidR="00A10F7F" w:rsidRDefault="00A10F7F" w:rsidP="00A10F7F">
            <w:pPr>
              <w:jc w:val="center"/>
            </w:pPr>
            <w:r>
              <w:t>116,27</w:t>
            </w:r>
          </w:p>
        </w:tc>
      </w:tr>
      <w:tr w:rsidR="00A10F7F" w:rsidTr="00A10F7F">
        <w:tc>
          <w:tcPr>
            <w:tcW w:w="3070" w:type="dxa"/>
          </w:tcPr>
          <w:p w:rsidR="00A10F7F" w:rsidRDefault="00A10F7F" w:rsidP="008B75EE">
            <w:pPr>
              <w:jc w:val="both"/>
            </w:pPr>
            <w:r>
              <w:t>Mediana</w:t>
            </w:r>
          </w:p>
        </w:tc>
        <w:tc>
          <w:tcPr>
            <w:tcW w:w="3071" w:type="dxa"/>
          </w:tcPr>
          <w:p w:rsidR="00A10F7F" w:rsidRDefault="00A10F7F" w:rsidP="00A10F7F">
            <w:pPr>
              <w:jc w:val="center"/>
            </w:pPr>
            <w:r>
              <w:t>114,80</w:t>
            </w:r>
          </w:p>
        </w:tc>
        <w:tc>
          <w:tcPr>
            <w:tcW w:w="3071" w:type="dxa"/>
          </w:tcPr>
          <w:p w:rsidR="00A10F7F" w:rsidRDefault="00A10F7F" w:rsidP="00A10F7F">
            <w:pPr>
              <w:jc w:val="center"/>
            </w:pPr>
            <w:r>
              <w:t>116,41</w:t>
            </w:r>
          </w:p>
        </w:tc>
      </w:tr>
      <w:tr w:rsidR="00A10F7F" w:rsidTr="00A10F7F">
        <w:tc>
          <w:tcPr>
            <w:tcW w:w="3070" w:type="dxa"/>
          </w:tcPr>
          <w:p w:rsidR="00A10F7F" w:rsidRDefault="00A10F7F" w:rsidP="008B75EE">
            <w:pPr>
              <w:jc w:val="both"/>
            </w:pPr>
            <w:r>
              <w:t>Maximum</w:t>
            </w:r>
          </w:p>
        </w:tc>
        <w:tc>
          <w:tcPr>
            <w:tcW w:w="3071" w:type="dxa"/>
          </w:tcPr>
          <w:p w:rsidR="00A10F7F" w:rsidRDefault="00A10F7F" w:rsidP="00A10F7F">
            <w:pPr>
              <w:jc w:val="center"/>
            </w:pPr>
            <w:r>
              <w:t>135</w:t>
            </w:r>
          </w:p>
        </w:tc>
        <w:tc>
          <w:tcPr>
            <w:tcW w:w="3071" w:type="dxa"/>
          </w:tcPr>
          <w:p w:rsidR="00A10F7F" w:rsidRDefault="00A10F7F" w:rsidP="00A10F7F">
            <w:pPr>
              <w:jc w:val="center"/>
            </w:pPr>
            <w:r>
              <w:t>134</w:t>
            </w:r>
          </w:p>
        </w:tc>
      </w:tr>
      <w:tr w:rsidR="00A10F7F" w:rsidTr="00A10F7F">
        <w:tc>
          <w:tcPr>
            <w:tcW w:w="3070" w:type="dxa"/>
          </w:tcPr>
          <w:p w:rsidR="00A10F7F" w:rsidRDefault="00A10F7F" w:rsidP="008B75EE">
            <w:pPr>
              <w:jc w:val="both"/>
            </w:pPr>
            <w:r>
              <w:t>Minimum</w:t>
            </w:r>
          </w:p>
        </w:tc>
        <w:tc>
          <w:tcPr>
            <w:tcW w:w="3071" w:type="dxa"/>
          </w:tcPr>
          <w:p w:rsidR="00A10F7F" w:rsidRDefault="00A10F7F" w:rsidP="00A10F7F">
            <w:pPr>
              <w:jc w:val="center"/>
            </w:pPr>
            <w:r>
              <w:t>91</w:t>
            </w:r>
          </w:p>
        </w:tc>
        <w:tc>
          <w:tcPr>
            <w:tcW w:w="3071" w:type="dxa"/>
          </w:tcPr>
          <w:p w:rsidR="00A10F7F" w:rsidRDefault="00A10F7F" w:rsidP="00A10F7F">
            <w:pPr>
              <w:jc w:val="center"/>
            </w:pPr>
            <w:r>
              <w:t>103</w:t>
            </w:r>
          </w:p>
        </w:tc>
      </w:tr>
      <w:tr w:rsidR="00A10F7F" w:rsidTr="00A10F7F">
        <w:tc>
          <w:tcPr>
            <w:tcW w:w="3070" w:type="dxa"/>
          </w:tcPr>
          <w:p w:rsidR="00A10F7F" w:rsidRDefault="00A10F7F" w:rsidP="008B75EE">
            <w:pPr>
              <w:jc w:val="both"/>
            </w:pPr>
            <w:r>
              <w:t>Standardni odklon</w:t>
            </w:r>
          </w:p>
        </w:tc>
        <w:tc>
          <w:tcPr>
            <w:tcW w:w="3071" w:type="dxa"/>
          </w:tcPr>
          <w:p w:rsidR="00A10F7F" w:rsidRDefault="00A10F7F" w:rsidP="00A10F7F">
            <w:pPr>
              <w:jc w:val="center"/>
            </w:pPr>
            <w:r>
              <w:t>8,12</w:t>
            </w:r>
          </w:p>
        </w:tc>
        <w:tc>
          <w:tcPr>
            <w:tcW w:w="3071" w:type="dxa"/>
          </w:tcPr>
          <w:p w:rsidR="00A10F7F" w:rsidRDefault="00A10F7F" w:rsidP="00A10F7F">
            <w:pPr>
              <w:jc w:val="center"/>
            </w:pPr>
            <w:r>
              <w:t>6,14</w:t>
            </w:r>
          </w:p>
        </w:tc>
      </w:tr>
      <w:tr w:rsidR="00A10F7F" w:rsidTr="00A10F7F">
        <w:tc>
          <w:tcPr>
            <w:tcW w:w="3070" w:type="dxa"/>
          </w:tcPr>
          <w:p w:rsidR="00A10F7F" w:rsidRDefault="00A10F7F" w:rsidP="008B75EE">
            <w:pPr>
              <w:jc w:val="both"/>
            </w:pPr>
            <w:r>
              <w:t>Število meritev</w:t>
            </w:r>
          </w:p>
        </w:tc>
        <w:tc>
          <w:tcPr>
            <w:tcW w:w="3071" w:type="dxa"/>
          </w:tcPr>
          <w:p w:rsidR="00A10F7F" w:rsidRDefault="00A10F7F" w:rsidP="00A10F7F">
            <w:pPr>
              <w:jc w:val="center"/>
            </w:pPr>
            <w:r>
              <w:t>150</w:t>
            </w:r>
          </w:p>
        </w:tc>
        <w:tc>
          <w:tcPr>
            <w:tcW w:w="3071" w:type="dxa"/>
          </w:tcPr>
          <w:p w:rsidR="00A10F7F" w:rsidRDefault="00A10F7F" w:rsidP="00A10F7F">
            <w:pPr>
              <w:jc w:val="center"/>
            </w:pPr>
            <w:r>
              <w:t>150</w:t>
            </w:r>
          </w:p>
        </w:tc>
      </w:tr>
    </w:tbl>
    <w:p w:rsidR="003B0FD7" w:rsidRPr="00A86260" w:rsidRDefault="00A86260" w:rsidP="008B75EE">
      <w:pPr>
        <w:jc w:val="both"/>
        <w:rPr>
          <w:sz w:val="20"/>
          <w:szCs w:val="20"/>
        </w:rPr>
      </w:pPr>
      <w:r w:rsidRPr="00A86260">
        <w:rPr>
          <w:sz w:val="20"/>
          <w:szCs w:val="20"/>
        </w:rPr>
        <w:t>Tabela: osnovna opisna statistika obeh skupin</w:t>
      </w:r>
    </w:p>
    <w:p w:rsidR="00075BB1" w:rsidRDefault="00075BB1" w:rsidP="003B0FD7">
      <w:pPr>
        <w:autoSpaceDE w:val="0"/>
        <w:autoSpaceDN w:val="0"/>
        <w:adjustRightInd w:val="0"/>
        <w:spacing w:after="0" w:line="240" w:lineRule="auto"/>
        <w:rPr>
          <w:rFonts w:cs="Times New Roman"/>
          <w:szCs w:val="24"/>
        </w:rPr>
      </w:pPr>
    </w:p>
    <w:p w:rsidR="00075BB1" w:rsidRDefault="00075BB1" w:rsidP="003B0FD7">
      <w:pPr>
        <w:autoSpaceDE w:val="0"/>
        <w:autoSpaceDN w:val="0"/>
        <w:adjustRightInd w:val="0"/>
        <w:spacing w:after="0" w:line="240" w:lineRule="auto"/>
        <w:rPr>
          <w:rFonts w:cs="Times New Roman"/>
          <w:szCs w:val="24"/>
        </w:rPr>
      </w:pPr>
    </w:p>
    <w:p w:rsidR="003B0FD7" w:rsidRDefault="003B0FD7" w:rsidP="003B0FD7">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14:anchorId="2C326179" wp14:editId="23D22A43">
            <wp:extent cx="2466907" cy="1975204"/>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7067" cy="1975332"/>
                    </a:xfrm>
                    <a:prstGeom prst="rect">
                      <a:avLst/>
                    </a:prstGeom>
                    <a:noFill/>
                    <a:ln>
                      <a:noFill/>
                    </a:ln>
                  </pic:spPr>
                </pic:pic>
              </a:graphicData>
            </a:graphic>
          </wp:inline>
        </w:drawing>
      </w:r>
      <w:r w:rsidRPr="003B0FD7">
        <w:rPr>
          <w:rFonts w:cs="Times New Roman"/>
          <w:szCs w:val="24"/>
        </w:rPr>
        <w:t xml:space="preserve"> </w:t>
      </w:r>
      <w:r>
        <w:rPr>
          <w:rFonts w:cs="Times New Roman"/>
          <w:noProof/>
          <w:szCs w:val="24"/>
          <w:lang w:eastAsia="sl-SI"/>
        </w:rPr>
        <w:drawing>
          <wp:inline distT="0" distB="0" distL="0" distR="0">
            <wp:extent cx="2473485" cy="1980471"/>
            <wp:effectExtent l="0" t="0" r="3175"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723" cy="1983064"/>
                    </a:xfrm>
                    <a:prstGeom prst="rect">
                      <a:avLst/>
                    </a:prstGeom>
                    <a:noFill/>
                    <a:ln>
                      <a:noFill/>
                    </a:ln>
                  </pic:spPr>
                </pic:pic>
              </a:graphicData>
            </a:graphic>
          </wp:inline>
        </w:drawing>
      </w:r>
    </w:p>
    <w:p w:rsidR="003B0FD7" w:rsidRPr="003B0FD7" w:rsidRDefault="003B0FD7" w:rsidP="003B0FD7">
      <w:pPr>
        <w:autoSpaceDE w:val="0"/>
        <w:autoSpaceDN w:val="0"/>
        <w:adjustRightInd w:val="0"/>
        <w:spacing w:after="0" w:line="240" w:lineRule="auto"/>
        <w:rPr>
          <w:rFonts w:cs="Times New Roman"/>
          <w:sz w:val="20"/>
          <w:szCs w:val="20"/>
        </w:rPr>
      </w:pPr>
      <w:r>
        <w:rPr>
          <w:rFonts w:cs="Times New Roman"/>
          <w:sz w:val="20"/>
          <w:szCs w:val="20"/>
        </w:rPr>
        <w:t xml:space="preserve">    </w:t>
      </w:r>
      <w:r w:rsidRPr="003B0FD7">
        <w:rPr>
          <w:rFonts w:cs="Times New Roman"/>
          <w:sz w:val="20"/>
          <w:szCs w:val="20"/>
        </w:rPr>
        <w:t xml:space="preserve">Slika: Graf z ročaji za skupino 1                  </w:t>
      </w:r>
      <w:r>
        <w:rPr>
          <w:rFonts w:cs="Times New Roman"/>
          <w:sz w:val="20"/>
          <w:szCs w:val="20"/>
        </w:rPr>
        <w:t xml:space="preserve">              </w:t>
      </w:r>
      <w:r w:rsidRPr="003B0FD7">
        <w:rPr>
          <w:rFonts w:cs="Times New Roman"/>
          <w:sz w:val="20"/>
          <w:szCs w:val="20"/>
        </w:rPr>
        <w:t>Slika: Graf z ročaji za skupino 2</w:t>
      </w:r>
    </w:p>
    <w:p w:rsidR="003B0FD7" w:rsidRDefault="003B0FD7" w:rsidP="003B0FD7">
      <w:pPr>
        <w:autoSpaceDE w:val="0"/>
        <w:autoSpaceDN w:val="0"/>
        <w:adjustRightInd w:val="0"/>
        <w:spacing w:after="0" w:line="400" w:lineRule="atLeast"/>
        <w:rPr>
          <w:rFonts w:cs="Times New Roman"/>
          <w:szCs w:val="24"/>
        </w:rPr>
      </w:pPr>
    </w:p>
    <w:p w:rsidR="003B0FD7" w:rsidRDefault="004467BD" w:rsidP="003B0FD7">
      <w:pPr>
        <w:autoSpaceDE w:val="0"/>
        <w:autoSpaceDN w:val="0"/>
        <w:adjustRightInd w:val="0"/>
        <w:spacing w:after="0" w:line="240" w:lineRule="auto"/>
        <w:rPr>
          <w:rFonts w:cs="Times New Roman"/>
          <w:szCs w:val="24"/>
        </w:rPr>
      </w:pPr>
      <w:r>
        <w:rPr>
          <w:rFonts w:cs="Times New Roman"/>
          <w:szCs w:val="24"/>
        </w:rPr>
        <w:br/>
        <w:t xml:space="preserve">Izrisali smo si tudi QQ-plot grafa za vsako skupino posebej in ugotovili, da so podatki normalno porazdeljeni. Oba QQ-plot grafa sta </w:t>
      </w:r>
      <w:r w:rsidR="006C2569">
        <w:rPr>
          <w:rFonts w:cs="Times New Roman"/>
          <w:szCs w:val="24"/>
        </w:rPr>
        <w:t xml:space="preserve">prikazana </w:t>
      </w:r>
      <w:r>
        <w:rPr>
          <w:rFonts w:cs="Times New Roman"/>
          <w:szCs w:val="24"/>
        </w:rPr>
        <w:t>spodaj:</w:t>
      </w:r>
    </w:p>
    <w:p w:rsidR="004467BD" w:rsidRDefault="004467BD" w:rsidP="003B0FD7">
      <w:pPr>
        <w:autoSpaceDE w:val="0"/>
        <w:autoSpaceDN w:val="0"/>
        <w:adjustRightInd w:val="0"/>
        <w:spacing w:after="0" w:line="240" w:lineRule="auto"/>
        <w:rPr>
          <w:rFonts w:cs="Times New Roman"/>
          <w:szCs w:val="24"/>
        </w:rPr>
      </w:pPr>
    </w:p>
    <w:p w:rsidR="004467BD" w:rsidRPr="004467BD" w:rsidRDefault="004467BD" w:rsidP="004467BD">
      <w:pPr>
        <w:autoSpaceDE w:val="0"/>
        <w:autoSpaceDN w:val="0"/>
        <w:adjustRightInd w:val="0"/>
        <w:spacing w:after="0" w:line="240" w:lineRule="auto"/>
        <w:rPr>
          <w:rFonts w:cs="Times New Roman"/>
          <w:szCs w:val="24"/>
        </w:rPr>
      </w:pPr>
      <w:r>
        <w:rPr>
          <w:rFonts w:cs="Times New Roman"/>
          <w:noProof/>
          <w:szCs w:val="24"/>
          <w:lang w:eastAsia="sl-SI"/>
        </w:rPr>
        <w:drawing>
          <wp:anchor distT="0" distB="0" distL="114300" distR="114300" simplePos="0" relativeHeight="251658240" behindDoc="0" locked="0" layoutInCell="1" allowOverlap="1" wp14:anchorId="6EBBFB0A" wp14:editId="3C9AA34C">
            <wp:simplePos x="0" y="0"/>
            <wp:positionH relativeFrom="column">
              <wp:align>left</wp:align>
            </wp:positionH>
            <wp:positionV relativeFrom="paragraph">
              <wp:align>top</wp:align>
            </wp:positionV>
            <wp:extent cx="2372995" cy="1900555"/>
            <wp:effectExtent l="0" t="0" r="8255" b="444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299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4"/>
        </w:rPr>
        <w:t xml:space="preserve">   </w:t>
      </w:r>
      <w:r w:rsidRPr="004467BD">
        <w:rPr>
          <w:rFonts w:cs="Times New Roman"/>
          <w:noProof/>
          <w:szCs w:val="24"/>
          <w:lang w:eastAsia="sl-SI"/>
        </w:rPr>
        <w:drawing>
          <wp:inline distT="0" distB="0" distL="0" distR="0">
            <wp:extent cx="2912514" cy="2332800"/>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2612" cy="2332878"/>
                    </a:xfrm>
                    <a:prstGeom prst="rect">
                      <a:avLst/>
                    </a:prstGeom>
                    <a:noFill/>
                    <a:ln>
                      <a:noFill/>
                    </a:ln>
                  </pic:spPr>
                </pic:pic>
              </a:graphicData>
            </a:graphic>
          </wp:inline>
        </w:drawing>
      </w:r>
    </w:p>
    <w:p w:rsidR="004467BD" w:rsidRPr="004467BD" w:rsidRDefault="004467BD" w:rsidP="004467BD">
      <w:pPr>
        <w:autoSpaceDE w:val="0"/>
        <w:autoSpaceDN w:val="0"/>
        <w:adjustRightInd w:val="0"/>
        <w:spacing w:after="0" w:line="240" w:lineRule="auto"/>
        <w:rPr>
          <w:rFonts w:cs="Times New Roman"/>
          <w:szCs w:val="24"/>
        </w:rPr>
      </w:pPr>
    </w:p>
    <w:p w:rsidR="004467BD" w:rsidRPr="004467BD" w:rsidRDefault="004467BD" w:rsidP="004467BD">
      <w:pPr>
        <w:autoSpaceDE w:val="0"/>
        <w:autoSpaceDN w:val="0"/>
        <w:adjustRightInd w:val="0"/>
        <w:spacing w:after="0" w:line="240" w:lineRule="auto"/>
        <w:rPr>
          <w:rFonts w:cs="Times New Roman"/>
          <w:szCs w:val="24"/>
        </w:rPr>
      </w:pPr>
    </w:p>
    <w:p w:rsidR="003B0FD7" w:rsidRDefault="004467BD" w:rsidP="003B0FD7">
      <w:pPr>
        <w:autoSpaceDE w:val="0"/>
        <w:autoSpaceDN w:val="0"/>
        <w:adjustRightInd w:val="0"/>
        <w:spacing w:after="0" w:line="240" w:lineRule="auto"/>
        <w:rPr>
          <w:rFonts w:cs="Times New Roman"/>
          <w:szCs w:val="24"/>
        </w:rPr>
      </w:pPr>
      <w:r>
        <w:rPr>
          <w:rFonts w:cs="Times New Roman"/>
          <w:szCs w:val="24"/>
        </w:rPr>
        <w:lastRenderedPageBreak/>
        <w:br w:type="textWrapping" w:clear="all"/>
      </w:r>
    </w:p>
    <w:p w:rsidR="004467BD" w:rsidRDefault="004467BD" w:rsidP="004467BD">
      <w:pPr>
        <w:autoSpaceDE w:val="0"/>
        <w:autoSpaceDN w:val="0"/>
        <w:adjustRightInd w:val="0"/>
        <w:spacing w:after="0" w:line="240" w:lineRule="auto"/>
        <w:rPr>
          <w:rFonts w:cs="Times New Roman"/>
          <w:szCs w:val="24"/>
        </w:rPr>
      </w:pPr>
      <w:r>
        <w:rPr>
          <w:rFonts w:cs="Times New Roman"/>
          <w:szCs w:val="24"/>
        </w:rPr>
        <w:t>Nato smo še s testom normalnosti preverili, če so podatki iz skupine 1 in skupine 2 res normalno razporejeni.</w:t>
      </w:r>
    </w:p>
    <w:p w:rsidR="004467BD" w:rsidRDefault="004467BD" w:rsidP="004467BD">
      <w:pPr>
        <w:autoSpaceDE w:val="0"/>
        <w:autoSpaceDN w:val="0"/>
        <w:adjustRightInd w:val="0"/>
        <w:spacing w:after="0" w:line="240" w:lineRule="auto"/>
        <w:rPr>
          <w:rFonts w:cs="Times New Roman"/>
          <w:szCs w:val="24"/>
        </w:rPr>
      </w:pPr>
    </w:p>
    <w:tbl>
      <w:tblPr>
        <w:tblStyle w:val="TableGrid"/>
        <w:tblW w:w="0" w:type="auto"/>
        <w:tblLook w:val="04A0" w:firstRow="1" w:lastRow="0" w:firstColumn="1" w:lastColumn="0" w:noHBand="0" w:noVBand="1"/>
      </w:tblPr>
      <w:tblGrid>
        <w:gridCol w:w="3070"/>
        <w:gridCol w:w="3071"/>
        <w:gridCol w:w="3071"/>
      </w:tblGrid>
      <w:tr w:rsidR="004467BD" w:rsidTr="004467BD">
        <w:tc>
          <w:tcPr>
            <w:tcW w:w="3070" w:type="dxa"/>
          </w:tcPr>
          <w:p w:rsidR="004467BD" w:rsidRDefault="004467BD" w:rsidP="004467BD">
            <w:pPr>
              <w:autoSpaceDE w:val="0"/>
              <w:autoSpaceDN w:val="0"/>
              <w:adjustRightInd w:val="0"/>
              <w:rPr>
                <w:rFonts w:cs="Times New Roman"/>
                <w:szCs w:val="24"/>
              </w:rPr>
            </w:pPr>
          </w:p>
        </w:tc>
        <w:tc>
          <w:tcPr>
            <w:tcW w:w="3071" w:type="dxa"/>
          </w:tcPr>
          <w:p w:rsidR="004467BD" w:rsidRDefault="004467BD" w:rsidP="004467BD">
            <w:pPr>
              <w:autoSpaceDE w:val="0"/>
              <w:autoSpaceDN w:val="0"/>
              <w:adjustRightInd w:val="0"/>
              <w:rPr>
                <w:rFonts w:cs="Times New Roman"/>
                <w:szCs w:val="24"/>
              </w:rPr>
            </w:pPr>
            <w:r>
              <w:rPr>
                <w:rFonts w:cs="Times New Roman"/>
                <w:szCs w:val="24"/>
              </w:rPr>
              <w:t>p-vrednost</w:t>
            </w:r>
          </w:p>
        </w:tc>
        <w:tc>
          <w:tcPr>
            <w:tcW w:w="3071" w:type="dxa"/>
          </w:tcPr>
          <w:p w:rsidR="004467BD" w:rsidRDefault="004467BD" w:rsidP="004467BD">
            <w:pPr>
              <w:autoSpaceDE w:val="0"/>
              <w:autoSpaceDN w:val="0"/>
              <w:adjustRightInd w:val="0"/>
              <w:rPr>
                <w:rFonts w:cs="Times New Roman"/>
                <w:szCs w:val="24"/>
              </w:rPr>
            </w:pPr>
            <w:r>
              <w:rPr>
                <w:rFonts w:cs="Times New Roman"/>
                <w:szCs w:val="24"/>
              </w:rPr>
              <w:t>Normalna porazdelitev</w:t>
            </w:r>
          </w:p>
        </w:tc>
      </w:tr>
      <w:tr w:rsidR="004467BD" w:rsidTr="004467BD">
        <w:trPr>
          <w:trHeight w:val="299"/>
        </w:trPr>
        <w:tc>
          <w:tcPr>
            <w:tcW w:w="3070" w:type="dxa"/>
          </w:tcPr>
          <w:p w:rsidR="004467BD" w:rsidRDefault="004467BD" w:rsidP="004467BD">
            <w:pPr>
              <w:autoSpaceDE w:val="0"/>
              <w:autoSpaceDN w:val="0"/>
              <w:adjustRightInd w:val="0"/>
              <w:rPr>
                <w:rFonts w:cs="Times New Roman"/>
                <w:szCs w:val="24"/>
              </w:rPr>
            </w:pPr>
            <w:r>
              <w:rPr>
                <w:rFonts w:cs="Times New Roman"/>
                <w:szCs w:val="24"/>
              </w:rPr>
              <w:t>Skupina 1</w:t>
            </w:r>
          </w:p>
        </w:tc>
        <w:tc>
          <w:tcPr>
            <w:tcW w:w="3071" w:type="dxa"/>
          </w:tcPr>
          <w:p w:rsidR="004467BD" w:rsidRDefault="004467BD" w:rsidP="004467BD">
            <w:pPr>
              <w:autoSpaceDE w:val="0"/>
              <w:autoSpaceDN w:val="0"/>
              <w:adjustRightInd w:val="0"/>
              <w:jc w:val="center"/>
              <w:rPr>
                <w:rFonts w:cs="Times New Roman"/>
                <w:szCs w:val="24"/>
              </w:rPr>
            </w:pPr>
            <w:r>
              <w:rPr>
                <w:rFonts w:cs="Times New Roman"/>
                <w:szCs w:val="24"/>
              </w:rPr>
              <w:t>0,820</w:t>
            </w:r>
          </w:p>
        </w:tc>
        <w:tc>
          <w:tcPr>
            <w:tcW w:w="3071" w:type="dxa"/>
          </w:tcPr>
          <w:p w:rsidR="004467BD" w:rsidRDefault="004467BD" w:rsidP="004467BD">
            <w:pPr>
              <w:autoSpaceDE w:val="0"/>
              <w:autoSpaceDN w:val="0"/>
              <w:adjustRightInd w:val="0"/>
              <w:jc w:val="center"/>
              <w:rPr>
                <w:rFonts w:cs="Times New Roman"/>
                <w:szCs w:val="24"/>
              </w:rPr>
            </w:pPr>
            <w:r>
              <w:rPr>
                <w:rFonts w:cs="Times New Roman"/>
                <w:szCs w:val="24"/>
              </w:rPr>
              <w:t>Da</w:t>
            </w:r>
          </w:p>
        </w:tc>
      </w:tr>
      <w:tr w:rsidR="004467BD" w:rsidTr="004467BD">
        <w:tc>
          <w:tcPr>
            <w:tcW w:w="3070" w:type="dxa"/>
          </w:tcPr>
          <w:p w:rsidR="004467BD" w:rsidRDefault="004467BD" w:rsidP="004467BD">
            <w:pPr>
              <w:autoSpaceDE w:val="0"/>
              <w:autoSpaceDN w:val="0"/>
              <w:adjustRightInd w:val="0"/>
              <w:rPr>
                <w:rFonts w:cs="Times New Roman"/>
                <w:szCs w:val="24"/>
              </w:rPr>
            </w:pPr>
            <w:r>
              <w:rPr>
                <w:rFonts w:cs="Times New Roman"/>
                <w:szCs w:val="24"/>
              </w:rPr>
              <w:t>Skupina 2</w:t>
            </w:r>
          </w:p>
        </w:tc>
        <w:tc>
          <w:tcPr>
            <w:tcW w:w="3071" w:type="dxa"/>
          </w:tcPr>
          <w:p w:rsidR="004467BD" w:rsidRDefault="004467BD" w:rsidP="004467BD">
            <w:pPr>
              <w:autoSpaceDE w:val="0"/>
              <w:autoSpaceDN w:val="0"/>
              <w:adjustRightInd w:val="0"/>
              <w:jc w:val="center"/>
              <w:rPr>
                <w:rFonts w:cs="Times New Roman"/>
                <w:szCs w:val="24"/>
              </w:rPr>
            </w:pPr>
            <w:r>
              <w:rPr>
                <w:rFonts w:cs="Times New Roman"/>
                <w:szCs w:val="24"/>
              </w:rPr>
              <w:t>0,215</w:t>
            </w:r>
          </w:p>
        </w:tc>
        <w:tc>
          <w:tcPr>
            <w:tcW w:w="3071" w:type="dxa"/>
          </w:tcPr>
          <w:p w:rsidR="004467BD" w:rsidRDefault="004467BD" w:rsidP="004467BD">
            <w:pPr>
              <w:autoSpaceDE w:val="0"/>
              <w:autoSpaceDN w:val="0"/>
              <w:adjustRightInd w:val="0"/>
              <w:jc w:val="center"/>
              <w:rPr>
                <w:rFonts w:cs="Times New Roman"/>
                <w:szCs w:val="24"/>
              </w:rPr>
            </w:pPr>
            <w:r>
              <w:rPr>
                <w:rFonts w:cs="Times New Roman"/>
                <w:szCs w:val="24"/>
              </w:rPr>
              <w:t>Da</w:t>
            </w:r>
          </w:p>
        </w:tc>
      </w:tr>
    </w:tbl>
    <w:p w:rsidR="004467BD" w:rsidRPr="00075BB1" w:rsidRDefault="00075BB1" w:rsidP="004467BD">
      <w:pPr>
        <w:autoSpaceDE w:val="0"/>
        <w:autoSpaceDN w:val="0"/>
        <w:adjustRightInd w:val="0"/>
        <w:spacing w:after="0" w:line="240" w:lineRule="auto"/>
        <w:rPr>
          <w:rFonts w:cs="Times New Roman"/>
          <w:sz w:val="20"/>
          <w:szCs w:val="20"/>
        </w:rPr>
      </w:pPr>
      <w:r w:rsidRPr="00075BB1">
        <w:rPr>
          <w:rFonts w:cs="Times New Roman"/>
          <w:sz w:val="20"/>
          <w:szCs w:val="20"/>
        </w:rPr>
        <w:t>Tabela: Test normalnosti za skupini 1 in 2</w:t>
      </w:r>
    </w:p>
    <w:p w:rsidR="004467BD" w:rsidRDefault="004467BD" w:rsidP="004467BD">
      <w:pPr>
        <w:autoSpaceDE w:val="0"/>
        <w:autoSpaceDN w:val="0"/>
        <w:adjustRightInd w:val="0"/>
        <w:spacing w:after="0" w:line="240" w:lineRule="auto"/>
        <w:rPr>
          <w:rFonts w:cs="Times New Roman"/>
          <w:szCs w:val="24"/>
        </w:rPr>
      </w:pPr>
    </w:p>
    <w:p w:rsidR="004467BD" w:rsidRDefault="004467BD" w:rsidP="004467BD">
      <w:pPr>
        <w:autoSpaceDE w:val="0"/>
        <w:autoSpaceDN w:val="0"/>
        <w:adjustRightInd w:val="0"/>
        <w:spacing w:after="0" w:line="400" w:lineRule="atLeast"/>
        <w:rPr>
          <w:rFonts w:cs="Times New Roman"/>
          <w:szCs w:val="24"/>
        </w:rPr>
      </w:pPr>
      <w:r>
        <w:rPr>
          <w:rFonts w:cs="Times New Roman"/>
          <w:szCs w:val="24"/>
        </w:rPr>
        <w:t>Ker sta p-vrednosti pri obeh skupinah večji od 0,05 so podatki res normalno razporejeni.</w:t>
      </w:r>
    </w:p>
    <w:p w:rsidR="00075BB1" w:rsidRDefault="00075BB1" w:rsidP="004467BD">
      <w:pPr>
        <w:autoSpaceDE w:val="0"/>
        <w:autoSpaceDN w:val="0"/>
        <w:adjustRightInd w:val="0"/>
        <w:spacing w:after="0" w:line="400" w:lineRule="atLeast"/>
        <w:rPr>
          <w:rFonts w:cs="Times New Roman"/>
          <w:szCs w:val="24"/>
        </w:rPr>
      </w:pPr>
    </w:p>
    <w:p w:rsidR="00075BB1" w:rsidRDefault="00075BB1" w:rsidP="004467BD">
      <w:pPr>
        <w:autoSpaceDE w:val="0"/>
        <w:autoSpaceDN w:val="0"/>
        <w:adjustRightInd w:val="0"/>
        <w:spacing w:after="0" w:line="400" w:lineRule="atLeast"/>
        <w:rPr>
          <w:rFonts w:cs="Times New Roman"/>
          <w:szCs w:val="24"/>
        </w:rPr>
      </w:pPr>
      <w:r>
        <w:rPr>
          <w:rFonts w:cs="Times New Roman"/>
          <w:szCs w:val="24"/>
        </w:rPr>
        <w:t>Za nadaljno analizo podatkov bomo uproabili T-test, saj so podatki normalno porazdeljeni in poznamo normalen sistolični krvni tlak, ki znaša 115 mmHg.</w:t>
      </w:r>
    </w:p>
    <w:p w:rsidR="00075BB1" w:rsidRDefault="00075BB1" w:rsidP="004467BD">
      <w:pPr>
        <w:autoSpaceDE w:val="0"/>
        <w:autoSpaceDN w:val="0"/>
        <w:adjustRightInd w:val="0"/>
        <w:spacing w:after="0" w:line="400" w:lineRule="atLeast"/>
        <w:rPr>
          <w:rFonts w:cs="Times New Roman"/>
          <w:szCs w:val="24"/>
        </w:rPr>
      </w:pPr>
    </w:p>
    <w:p w:rsidR="00075BB1" w:rsidRDefault="00075BB1" w:rsidP="004467BD">
      <w:pPr>
        <w:autoSpaceDE w:val="0"/>
        <w:autoSpaceDN w:val="0"/>
        <w:adjustRightInd w:val="0"/>
        <w:spacing w:after="0" w:line="400" w:lineRule="atLeast"/>
        <w:rPr>
          <w:rFonts w:cs="Times New Roman"/>
          <w:szCs w:val="24"/>
        </w:rPr>
      </w:pPr>
      <w:r w:rsidRPr="00DB720D">
        <w:rPr>
          <w:rFonts w:cs="Times New Roman"/>
          <w:b/>
          <w:szCs w:val="24"/>
        </w:rPr>
        <w:t xml:space="preserve">Pred izvedbo T-testa pa si moramo postaviti </w:t>
      </w:r>
      <w:r w:rsidR="005D0AD5">
        <w:rPr>
          <w:rFonts w:cs="Times New Roman"/>
          <w:b/>
          <w:szCs w:val="24"/>
        </w:rPr>
        <w:t>ničto</w:t>
      </w:r>
      <w:r w:rsidRPr="00DB720D">
        <w:rPr>
          <w:rFonts w:cs="Times New Roman"/>
          <w:b/>
          <w:szCs w:val="24"/>
        </w:rPr>
        <w:t xml:space="preserve"> hipotezo za vsako skupino posebej:</w:t>
      </w:r>
      <w:r>
        <w:rPr>
          <w:rFonts w:cs="Times New Roman"/>
          <w:szCs w:val="24"/>
        </w:rPr>
        <w:br/>
        <w:t>H</w:t>
      </w:r>
      <w:r>
        <w:rPr>
          <w:rFonts w:cs="Times New Roman"/>
          <w:szCs w:val="24"/>
          <w:vertAlign w:val="subscript"/>
        </w:rPr>
        <w:t>0</w:t>
      </w:r>
      <w:r>
        <w:rPr>
          <w:rFonts w:cs="Times New Roman"/>
          <w:szCs w:val="24"/>
        </w:rPr>
        <w:t>= Med optimalnim RR v sistoliji(115mmGh) pri pacientih v prvi skupini ni razlik.</w:t>
      </w:r>
      <w:r>
        <w:rPr>
          <w:rFonts w:cs="Times New Roman"/>
          <w:szCs w:val="24"/>
        </w:rPr>
        <w:br/>
        <w:t>H</w:t>
      </w:r>
      <w:r w:rsidR="00171516">
        <w:rPr>
          <w:rFonts w:cs="Times New Roman"/>
          <w:szCs w:val="24"/>
          <w:vertAlign w:val="subscript"/>
        </w:rPr>
        <w:t>0</w:t>
      </w:r>
      <w:r>
        <w:rPr>
          <w:rFonts w:cs="Times New Roman"/>
          <w:szCs w:val="24"/>
          <w:vertAlign w:val="subscript"/>
        </w:rPr>
        <w:t xml:space="preserve">= </w:t>
      </w:r>
      <w:r>
        <w:rPr>
          <w:rFonts w:cs="Times New Roman"/>
          <w:szCs w:val="24"/>
        </w:rPr>
        <w:t xml:space="preserve"> Med optimalnim RR v sistoliji(115mmHg) pri drugi skupini ni razlik.</w:t>
      </w:r>
    </w:p>
    <w:p w:rsidR="00075BB1" w:rsidRDefault="00075BB1" w:rsidP="004467BD">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4606"/>
        <w:gridCol w:w="4606"/>
      </w:tblGrid>
      <w:tr w:rsidR="00075BB1" w:rsidTr="00075BB1">
        <w:tc>
          <w:tcPr>
            <w:tcW w:w="4606" w:type="dxa"/>
          </w:tcPr>
          <w:p w:rsidR="00075BB1" w:rsidRDefault="00075BB1" w:rsidP="004467BD">
            <w:pPr>
              <w:autoSpaceDE w:val="0"/>
              <w:autoSpaceDN w:val="0"/>
              <w:adjustRightInd w:val="0"/>
              <w:spacing w:line="400" w:lineRule="atLeast"/>
              <w:rPr>
                <w:rFonts w:cs="Times New Roman"/>
                <w:szCs w:val="24"/>
              </w:rPr>
            </w:pPr>
          </w:p>
        </w:tc>
        <w:tc>
          <w:tcPr>
            <w:tcW w:w="4606" w:type="dxa"/>
          </w:tcPr>
          <w:p w:rsidR="00075BB1" w:rsidRDefault="00075BB1" w:rsidP="00075BB1">
            <w:pPr>
              <w:autoSpaceDE w:val="0"/>
              <w:autoSpaceDN w:val="0"/>
              <w:adjustRightInd w:val="0"/>
              <w:spacing w:line="400" w:lineRule="atLeast"/>
              <w:jc w:val="center"/>
              <w:rPr>
                <w:rFonts w:cs="Times New Roman"/>
                <w:szCs w:val="24"/>
              </w:rPr>
            </w:pPr>
            <w:r>
              <w:rPr>
                <w:rFonts w:cs="Times New Roman"/>
                <w:szCs w:val="24"/>
              </w:rPr>
              <w:t>p-vrednost</w:t>
            </w:r>
          </w:p>
        </w:tc>
      </w:tr>
      <w:tr w:rsidR="00075BB1" w:rsidTr="00075BB1">
        <w:tc>
          <w:tcPr>
            <w:tcW w:w="4606" w:type="dxa"/>
          </w:tcPr>
          <w:p w:rsidR="00075BB1" w:rsidRDefault="00075BB1" w:rsidP="004467BD">
            <w:pPr>
              <w:autoSpaceDE w:val="0"/>
              <w:autoSpaceDN w:val="0"/>
              <w:adjustRightInd w:val="0"/>
              <w:spacing w:line="400" w:lineRule="atLeast"/>
              <w:rPr>
                <w:rFonts w:cs="Times New Roman"/>
                <w:szCs w:val="24"/>
              </w:rPr>
            </w:pPr>
            <w:r>
              <w:rPr>
                <w:rFonts w:cs="Times New Roman"/>
                <w:szCs w:val="24"/>
              </w:rPr>
              <w:t>Skupina 1</w:t>
            </w:r>
          </w:p>
        </w:tc>
        <w:tc>
          <w:tcPr>
            <w:tcW w:w="4606" w:type="dxa"/>
          </w:tcPr>
          <w:p w:rsidR="00075BB1" w:rsidRDefault="00075BB1" w:rsidP="00075BB1">
            <w:pPr>
              <w:autoSpaceDE w:val="0"/>
              <w:autoSpaceDN w:val="0"/>
              <w:adjustRightInd w:val="0"/>
              <w:spacing w:line="400" w:lineRule="atLeast"/>
              <w:jc w:val="center"/>
              <w:rPr>
                <w:rFonts w:cs="Times New Roman"/>
                <w:szCs w:val="24"/>
              </w:rPr>
            </w:pPr>
            <w:r>
              <w:rPr>
                <w:rFonts w:cs="Times New Roman"/>
                <w:szCs w:val="24"/>
              </w:rPr>
              <w:t>0,903</w:t>
            </w:r>
          </w:p>
        </w:tc>
      </w:tr>
      <w:tr w:rsidR="00075BB1" w:rsidTr="00075BB1">
        <w:tc>
          <w:tcPr>
            <w:tcW w:w="4606" w:type="dxa"/>
          </w:tcPr>
          <w:p w:rsidR="00075BB1" w:rsidRDefault="00075BB1" w:rsidP="004467BD">
            <w:pPr>
              <w:autoSpaceDE w:val="0"/>
              <w:autoSpaceDN w:val="0"/>
              <w:adjustRightInd w:val="0"/>
              <w:spacing w:line="400" w:lineRule="atLeast"/>
              <w:rPr>
                <w:rFonts w:cs="Times New Roman"/>
                <w:szCs w:val="24"/>
              </w:rPr>
            </w:pPr>
            <w:r>
              <w:rPr>
                <w:rFonts w:cs="Times New Roman"/>
                <w:szCs w:val="24"/>
              </w:rPr>
              <w:t>Skupina 2</w:t>
            </w:r>
          </w:p>
        </w:tc>
        <w:tc>
          <w:tcPr>
            <w:tcW w:w="4606" w:type="dxa"/>
          </w:tcPr>
          <w:p w:rsidR="00075BB1" w:rsidRDefault="00075BB1" w:rsidP="00075BB1">
            <w:pPr>
              <w:autoSpaceDE w:val="0"/>
              <w:autoSpaceDN w:val="0"/>
              <w:adjustRightInd w:val="0"/>
              <w:spacing w:line="400" w:lineRule="atLeast"/>
              <w:jc w:val="center"/>
              <w:rPr>
                <w:rFonts w:cs="Times New Roman"/>
                <w:szCs w:val="24"/>
              </w:rPr>
            </w:pPr>
            <w:r>
              <w:rPr>
                <w:rFonts w:cs="Times New Roman"/>
                <w:szCs w:val="24"/>
              </w:rPr>
              <w:t>0,012</w:t>
            </w:r>
          </w:p>
        </w:tc>
      </w:tr>
    </w:tbl>
    <w:p w:rsidR="00075BB1" w:rsidRPr="00CA630E" w:rsidRDefault="00635713" w:rsidP="004467BD">
      <w:pPr>
        <w:autoSpaceDE w:val="0"/>
        <w:autoSpaceDN w:val="0"/>
        <w:adjustRightInd w:val="0"/>
        <w:spacing w:after="0" w:line="400" w:lineRule="atLeast"/>
        <w:rPr>
          <w:rFonts w:cs="Times New Roman"/>
          <w:sz w:val="20"/>
          <w:szCs w:val="20"/>
        </w:rPr>
      </w:pPr>
      <w:r w:rsidRPr="00CA630E">
        <w:rPr>
          <w:rFonts w:cs="Times New Roman"/>
          <w:sz w:val="20"/>
          <w:szCs w:val="20"/>
        </w:rPr>
        <w:t>Tabela: T-test za skupini 1 in 2</w:t>
      </w:r>
    </w:p>
    <w:p w:rsidR="00075BB1" w:rsidRPr="00075BB1" w:rsidRDefault="00075BB1" w:rsidP="004467BD">
      <w:pPr>
        <w:autoSpaceDE w:val="0"/>
        <w:autoSpaceDN w:val="0"/>
        <w:adjustRightInd w:val="0"/>
        <w:spacing w:after="0" w:line="400" w:lineRule="atLeast"/>
        <w:rPr>
          <w:rFonts w:cs="Times New Roman"/>
          <w:szCs w:val="24"/>
        </w:rPr>
      </w:pPr>
    </w:p>
    <w:p w:rsidR="004467BD" w:rsidRDefault="00CA630E" w:rsidP="004467BD">
      <w:pPr>
        <w:autoSpaceDE w:val="0"/>
        <w:autoSpaceDN w:val="0"/>
        <w:adjustRightInd w:val="0"/>
        <w:spacing w:after="0" w:line="400" w:lineRule="atLeast"/>
        <w:rPr>
          <w:rFonts w:cs="Times New Roman"/>
          <w:szCs w:val="24"/>
        </w:rPr>
      </w:pPr>
      <w:r w:rsidRPr="00DB720D">
        <w:rPr>
          <w:rFonts w:cs="Times New Roman"/>
          <w:b/>
          <w:szCs w:val="24"/>
        </w:rPr>
        <w:t>Komentar:</w:t>
      </w:r>
      <w:r>
        <w:rPr>
          <w:rFonts w:cs="Times New Roman"/>
          <w:szCs w:val="24"/>
        </w:rPr>
        <w:t xml:space="preserve"> </w:t>
      </w:r>
      <w:r>
        <w:rPr>
          <w:rFonts w:cs="Times New Roman"/>
          <w:szCs w:val="24"/>
        </w:rPr>
        <w:br/>
        <w:t>1. Na podlagi T-testa enega vzorca smo ugotovili, da ne obstajajo statistično značilne razlike med optimalnim sistoličnim RR (115mmHg) in povprečnim RR v sistoliji pri pacientih v prvi skupini. (p=0,903)</w:t>
      </w:r>
      <w:r>
        <w:rPr>
          <w:rFonts w:cs="Times New Roman"/>
          <w:szCs w:val="24"/>
        </w:rPr>
        <w:br/>
      </w:r>
      <w:r>
        <w:rPr>
          <w:rFonts w:cs="Times New Roman"/>
          <w:szCs w:val="24"/>
        </w:rPr>
        <w:br/>
        <w:t>2. Na podlagi T-testa enega vzorca smo ugotovili, da obstajajo statistično značilne razlike med optimalnim sistoličnim RR(115mmH</w:t>
      </w:r>
      <w:r w:rsidR="00046286">
        <w:rPr>
          <w:rFonts w:cs="Times New Roman"/>
          <w:szCs w:val="24"/>
        </w:rPr>
        <w:t xml:space="preserve">g) in povprečnim RR v sistoliji pri </w:t>
      </w:r>
      <w:r>
        <w:rPr>
          <w:rFonts w:cs="Times New Roman"/>
          <w:szCs w:val="24"/>
        </w:rPr>
        <w:t>pacientih v drugi skupini. (p=0,012)</w:t>
      </w:r>
    </w:p>
    <w:p w:rsidR="004467BD" w:rsidRDefault="004467BD" w:rsidP="004467BD">
      <w:pPr>
        <w:autoSpaceDE w:val="0"/>
        <w:autoSpaceDN w:val="0"/>
        <w:adjustRightInd w:val="0"/>
        <w:spacing w:after="0" w:line="400" w:lineRule="atLeast"/>
        <w:rPr>
          <w:rFonts w:cs="Times New Roman"/>
          <w:szCs w:val="24"/>
        </w:rPr>
      </w:pPr>
    </w:p>
    <w:p w:rsidR="004467BD" w:rsidRDefault="004467BD" w:rsidP="004467BD">
      <w:pPr>
        <w:autoSpaceDE w:val="0"/>
        <w:autoSpaceDN w:val="0"/>
        <w:adjustRightInd w:val="0"/>
        <w:spacing w:after="0" w:line="240" w:lineRule="auto"/>
        <w:rPr>
          <w:rFonts w:cs="Times New Roman"/>
          <w:szCs w:val="24"/>
        </w:rPr>
      </w:pPr>
    </w:p>
    <w:p w:rsidR="004467BD" w:rsidRDefault="004467BD" w:rsidP="004467BD">
      <w:pPr>
        <w:autoSpaceDE w:val="0"/>
        <w:autoSpaceDN w:val="0"/>
        <w:adjustRightInd w:val="0"/>
        <w:spacing w:after="0" w:line="240" w:lineRule="auto"/>
        <w:rPr>
          <w:rFonts w:cs="Times New Roman"/>
          <w:szCs w:val="24"/>
        </w:rPr>
      </w:pPr>
    </w:p>
    <w:p w:rsidR="004467BD" w:rsidRDefault="004467BD" w:rsidP="004467BD">
      <w:pPr>
        <w:autoSpaceDE w:val="0"/>
        <w:autoSpaceDN w:val="0"/>
        <w:adjustRightInd w:val="0"/>
        <w:spacing w:after="0" w:line="400" w:lineRule="atLeast"/>
        <w:rPr>
          <w:rFonts w:cs="Times New Roman"/>
          <w:szCs w:val="24"/>
        </w:rPr>
      </w:pPr>
    </w:p>
    <w:p w:rsidR="003B0FD7" w:rsidRDefault="003B0FD7" w:rsidP="003B0FD7">
      <w:pPr>
        <w:autoSpaceDE w:val="0"/>
        <w:autoSpaceDN w:val="0"/>
        <w:adjustRightInd w:val="0"/>
        <w:spacing w:after="0" w:line="400" w:lineRule="atLeast"/>
        <w:rPr>
          <w:rFonts w:cs="Times New Roman"/>
          <w:szCs w:val="24"/>
        </w:rPr>
      </w:pPr>
    </w:p>
    <w:p w:rsidR="00A86260" w:rsidRPr="004467BD" w:rsidRDefault="00A86260">
      <w:pPr>
        <w:rPr>
          <w:rFonts w:cs="Times New Roman"/>
          <w:szCs w:val="24"/>
        </w:rPr>
      </w:pPr>
    </w:p>
    <w:p w:rsidR="00E07AAB" w:rsidRPr="008B75EE" w:rsidRDefault="00E07AAB">
      <w:pPr>
        <w:rPr>
          <w:b/>
          <w:i/>
          <w:sz w:val="28"/>
          <w:szCs w:val="28"/>
        </w:rPr>
      </w:pPr>
      <w:r w:rsidRPr="008B75EE">
        <w:rPr>
          <w:b/>
          <w:i/>
          <w:sz w:val="28"/>
          <w:szCs w:val="28"/>
        </w:rPr>
        <w:lastRenderedPageBreak/>
        <w:t>VAJA 15</w:t>
      </w:r>
      <w:r w:rsidR="008B75EE" w:rsidRPr="008B75EE">
        <w:rPr>
          <w:b/>
          <w:i/>
          <w:sz w:val="28"/>
          <w:szCs w:val="28"/>
        </w:rPr>
        <w:t>: Neparametrični test enega vzorca</w:t>
      </w:r>
    </w:p>
    <w:p w:rsidR="00E07AAB" w:rsidRDefault="00201148">
      <w:pPr>
        <w:rPr>
          <w:szCs w:val="24"/>
        </w:rPr>
      </w:pPr>
      <w:r>
        <w:rPr>
          <w:szCs w:val="24"/>
        </w:rPr>
        <w:t xml:space="preserve">Podane imamo podatke o dozi v </w:t>
      </w:r>
      <w:r w:rsidRPr="00201148">
        <w:rPr>
          <w:szCs w:val="24"/>
        </w:rPr>
        <w:t>μ</w:t>
      </w:r>
      <w:r>
        <w:rPr>
          <w:szCs w:val="24"/>
        </w:rPr>
        <w:t xml:space="preserve">Gy na vsako izmed treh ionizacijskih celic (levo, desno in sredinsko) pri 50 ekspozicijah oz. pacientih. Najprej smo izvedli osnovne opisne statistike in podatke vnesli v graf z ročaji za vsako ionizacijsko celico posebej.  </w:t>
      </w:r>
    </w:p>
    <w:p w:rsidR="00661C83" w:rsidRDefault="00661C83">
      <w:pPr>
        <w:rPr>
          <w:szCs w:val="24"/>
        </w:rPr>
      </w:pPr>
    </w:p>
    <w:p w:rsidR="00661C83" w:rsidRPr="00E07AAB" w:rsidRDefault="00661C83">
      <w:pPr>
        <w:rPr>
          <w:szCs w:val="24"/>
        </w:rPr>
      </w:pPr>
    </w:p>
    <w:p w:rsidR="00201148" w:rsidRDefault="00201148" w:rsidP="00201148">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14:anchorId="7265E38A" wp14:editId="49D7288F">
            <wp:extent cx="2546973" cy="203931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8431" cy="2040477"/>
                    </a:xfrm>
                    <a:prstGeom prst="rect">
                      <a:avLst/>
                    </a:prstGeom>
                    <a:noFill/>
                    <a:ln>
                      <a:noFill/>
                    </a:ln>
                  </pic:spPr>
                </pic:pic>
              </a:graphicData>
            </a:graphic>
          </wp:inline>
        </w:drawing>
      </w:r>
      <w:r>
        <w:rPr>
          <w:rFonts w:cs="Times New Roman"/>
          <w:szCs w:val="24"/>
        </w:rPr>
        <w:t xml:space="preserve">              </w:t>
      </w:r>
      <w:r>
        <w:rPr>
          <w:rFonts w:cs="Times New Roman"/>
          <w:noProof/>
          <w:szCs w:val="24"/>
          <w:lang w:eastAsia="sl-SI"/>
        </w:rPr>
        <w:drawing>
          <wp:inline distT="0" distB="0" distL="0" distR="0" wp14:anchorId="5E3BC080" wp14:editId="3554E470">
            <wp:extent cx="2448377" cy="1960368"/>
            <wp:effectExtent l="0" t="0" r="9525"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8536" cy="1960495"/>
                    </a:xfrm>
                    <a:prstGeom prst="rect">
                      <a:avLst/>
                    </a:prstGeom>
                    <a:noFill/>
                    <a:ln>
                      <a:noFill/>
                    </a:ln>
                  </pic:spPr>
                </pic:pic>
              </a:graphicData>
            </a:graphic>
          </wp:inline>
        </w:drawing>
      </w:r>
    </w:p>
    <w:p w:rsidR="00201148" w:rsidRPr="00201148" w:rsidRDefault="00357C66" w:rsidP="00201148">
      <w:pPr>
        <w:autoSpaceDE w:val="0"/>
        <w:autoSpaceDN w:val="0"/>
        <w:adjustRightInd w:val="0"/>
        <w:spacing w:after="0" w:line="240" w:lineRule="auto"/>
        <w:rPr>
          <w:rFonts w:cs="Times New Roman"/>
          <w:sz w:val="20"/>
          <w:szCs w:val="20"/>
        </w:rPr>
      </w:pPr>
      <w:r>
        <w:rPr>
          <w:rFonts w:cs="Times New Roman"/>
          <w:sz w:val="20"/>
          <w:szCs w:val="20"/>
        </w:rPr>
        <w:t xml:space="preserve">        </w:t>
      </w:r>
      <w:r w:rsidR="00201148" w:rsidRPr="00201148">
        <w:rPr>
          <w:rFonts w:cs="Times New Roman"/>
          <w:sz w:val="20"/>
          <w:szCs w:val="20"/>
        </w:rPr>
        <w:t xml:space="preserve">Slika: Graf z ročaji za srednjo ion. celico </w:t>
      </w:r>
      <w:r>
        <w:rPr>
          <w:rFonts w:cs="Times New Roman"/>
          <w:sz w:val="20"/>
          <w:szCs w:val="20"/>
        </w:rPr>
        <w:t xml:space="preserve">                               Slika: Graf z ročaji za levo ion. celico        </w:t>
      </w:r>
    </w:p>
    <w:p w:rsidR="00201148" w:rsidRDefault="00201148" w:rsidP="00201148">
      <w:pPr>
        <w:autoSpaceDE w:val="0"/>
        <w:autoSpaceDN w:val="0"/>
        <w:adjustRightInd w:val="0"/>
        <w:spacing w:after="0" w:line="240" w:lineRule="auto"/>
        <w:rPr>
          <w:rFonts w:cs="Times New Roman"/>
          <w:szCs w:val="24"/>
        </w:rPr>
      </w:pPr>
    </w:p>
    <w:p w:rsidR="00201148" w:rsidRDefault="00201148" w:rsidP="00201148">
      <w:pPr>
        <w:autoSpaceDE w:val="0"/>
        <w:autoSpaceDN w:val="0"/>
        <w:adjustRightInd w:val="0"/>
        <w:spacing w:after="0" w:line="400" w:lineRule="atLeast"/>
        <w:rPr>
          <w:rFonts w:cs="Times New Roman"/>
          <w:szCs w:val="24"/>
        </w:rPr>
      </w:pPr>
    </w:p>
    <w:p w:rsidR="00357C66" w:rsidRDefault="00357C66" w:rsidP="00357C66">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14:anchorId="14CC72C8" wp14:editId="025C312F">
            <wp:extent cx="2177456" cy="1743446"/>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0799" cy="1746123"/>
                    </a:xfrm>
                    <a:prstGeom prst="rect">
                      <a:avLst/>
                    </a:prstGeom>
                    <a:noFill/>
                    <a:ln>
                      <a:noFill/>
                    </a:ln>
                  </pic:spPr>
                </pic:pic>
              </a:graphicData>
            </a:graphic>
          </wp:inline>
        </w:drawing>
      </w:r>
    </w:p>
    <w:p w:rsidR="00661C83" w:rsidRPr="0095263E" w:rsidRDefault="00357C66" w:rsidP="0095263E">
      <w:pPr>
        <w:autoSpaceDE w:val="0"/>
        <w:autoSpaceDN w:val="0"/>
        <w:adjustRightInd w:val="0"/>
        <w:spacing w:after="0" w:line="240" w:lineRule="auto"/>
        <w:rPr>
          <w:rFonts w:cs="Times New Roman"/>
          <w:sz w:val="20"/>
          <w:szCs w:val="20"/>
        </w:rPr>
      </w:pPr>
      <w:r>
        <w:rPr>
          <w:rFonts w:cs="Times New Roman"/>
          <w:szCs w:val="24"/>
        </w:rPr>
        <w:t xml:space="preserve">      </w:t>
      </w:r>
      <w:r w:rsidRPr="00357C66">
        <w:rPr>
          <w:rFonts w:cs="Times New Roman"/>
          <w:sz w:val="20"/>
          <w:szCs w:val="20"/>
        </w:rPr>
        <w:t>Slika: Graf z ročaji za desno ion. celico</w:t>
      </w:r>
    </w:p>
    <w:p w:rsidR="00661C83" w:rsidRDefault="00661C83" w:rsidP="00357C66">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2303"/>
        <w:gridCol w:w="2303"/>
        <w:gridCol w:w="2303"/>
        <w:gridCol w:w="2303"/>
      </w:tblGrid>
      <w:tr w:rsidR="00357C66" w:rsidTr="00357C66">
        <w:trPr>
          <w:trHeight w:val="116"/>
        </w:trPr>
        <w:tc>
          <w:tcPr>
            <w:tcW w:w="2303" w:type="dxa"/>
          </w:tcPr>
          <w:p w:rsidR="00357C66" w:rsidRDefault="00357C66"/>
        </w:tc>
        <w:tc>
          <w:tcPr>
            <w:tcW w:w="2303" w:type="dxa"/>
          </w:tcPr>
          <w:p w:rsidR="00357C66" w:rsidRPr="00357C66" w:rsidRDefault="00357C66" w:rsidP="001C6631">
            <w:pPr>
              <w:jc w:val="center"/>
              <w:rPr>
                <w:sz w:val="20"/>
                <w:szCs w:val="20"/>
              </w:rPr>
            </w:pPr>
            <w:r w:rsidRPr="00357C66">
              <w:rPr>
                <w:sz w:val="20"/>
                <w:szCs w:val="20"/>
              </w:rPr>
              <w:t>Srednja ion. celica</w:t>
            </w:r>
          </w:p>
        </w:tc>
        <w:tc>
          <w:tcPr>
            <w:tcW w:w="2303" w:type="dxa"/>
          </w:tcPr>
          <w:p w:rsidR="00357C66" w:rsidRPr="00357C66" w:rsidRDefault="00357C66" w:rsidP="001C6631">
            <w:pPr>
              <w:jc w:val="center"/>
              <w:rPr>
                <w:sz w:val="20"/>
                <w:szCs w:val="20"/>
              </w:rPr>
            </w:pPr>
            <w:r w:rsidRPr="00357C66">
              <w:rPr>
                <w:sz w:val="20"/>
                <w:szCs w:val="20"/>
              </w:rPr>
              <w:t>Leva ion. celica</w:t>
            </w:r>
          </w:p>
        </w:tc>
        <w:tc>
          <w:tcPr>
            <w:tcW w:w="2303" w:type="dxa"/>
          </w:tcPr>
          <w:p w:rsidR="00357C66" w:rsidRPr="00357C66" w:rsidRDefault="00357C66" w:rsidP="001C6631">
            <w:pPr>
              <w:jc w:val="center"/>
              <w:rPr>
                <w:sz w:val="20"/>
                <w:szCs w:val="20"/>
              </w:rPr>
            </w:pPr>
            <w:r w:rsidRPr="00357C66">
              <w:rPr>
                <w:sz w:val="20"/>
                <w:szCs w:val="20"/>
              </w:rPr>
              <w:t>Desna ion. celica</w:t>
            </w:r>
          </w:p>
        </w:tc>
      </w:tr>
      <w:tr w:rsidR="00357C66" w:rsidTr="00357C66">
        <w:tc>
          <w:tcPr>
            <w:tcW w:w="2303" w:type="dxa"/>
          </w:tcPr>
          <w:p w:rsidR="00357C66" w:rsidRDefault="00357C66">
            <w:r>
              <w:t>Povprečje</w:t>
            </w:r>
          </w:p>
        </w:tc>
        <w:tc>
          <w:tcPr>
            <w:tcW w:w="2303" w:type="dxa"/>
          </w:tcPr>
          <w:p w:rsidR="00357C66" w:rsidRDefault="00357C66" w:rsidP="000C5933">
            <w:pPr>
              <w:jc w:val="center"/>
            </w:pPr>
            <w:r>
              <w:t>2</w:t>
            </w:r>
            <w:r w:rsidR="000C5933">
              <w:t>,50</w:t>
            </w:r>
          </w:p>
        </w:tc>
        <w:tc>
          <w:tcPr>
            <w:tcW w:w="2303" w:type="dxa"/>
          </w:tcPr>
          <w:p w:rsidR="00357C66" w:rsidRDefault="000C5933" w:rsidP="000C5933">
            <w:pPr>
              <w:jc w:val="center"/>
            </w:pPr>
            <w:r>
              <w:t>2,45</w:t>
            </w:r>
          </w:p>
        </w:tc>
        <w:tc>
          <w:tcPr>
            <w:tcW w:w="2303" w:type="dxa"/>
          </w:tcPr>
          <w:p w:rsidR="00357C66" w:rsidRDefault="000C5933" w:rsidP="000C5933">
            <w:pPr>
              <w:jc w:val="center"/>
            </w:pPr>
            <w:r>
              <w:t>2,55</w:t>
            </w:r>
          </w:p>
        </w:tc>
      </w:tr>
      <w:tr w:rsidR="00357C66" w:rsidTr="00357C66">
        <w:tc>
          <w:tcPr>
            <w:tcW w:w="2303" w:type="dxa"/>
          </w:tcPr>
          <w:p w:rsidR="00357C66" w:rsidRDefault="00357C66">
            <w:r>
              <w:t>Standardni odklon</w:t>
            </w:r>
          </w:p>
        </w:tc>
        <w:tc>
          <w:tcPr>
            <w:tcW w:w="2303" w:type="dxa"/>
          </w:tcPr>
          <w:p w:rsidR="00357C66" w:rsidRDefault="000C5933" w:rsidP="000C5933">
            <w:pPr>
              <w:jc w:val="center"/>
            </w:pPr>
            <w:r>
              <w:t>0,17</w:t>
            </w:r>
          </w:p>
        </w:tc>
        <w:tc>
          <w:tcPr>
            <w:tcW w:w="2303" w:type="dxa"/>
          </w:tcPr>
          <w:p w:rsidR="00357C66" w:rsidRDefault="000C5933" w:rsidP="000C5933">
            <w:pPr>
              <w:jc w:val="center"/>
            </w:pPr>
            <w:r>
              <w:t>0,94</w:t>
            </w:r>
          </w:p>
        </w:tc>
        <w:tc>
          <w:tcPr>
            <w:tcW w:w="2303" w:type="dxa"/>
          </w:tcPr>
          <w:p w:rsidR="00357C66" w:rsidRDefault="000C5933" w:rsidP="000C5933">
            <w:pPr>
              <w:jc w:val="center"/>
            </w:pPr>
            <w:r>
              <w:t>0,058</w:t>
            </w:r>
          </w:p>
        </w:tc>
      </w:tr>
      <w:tr w:rsidR="00357C66" w:rsidTr="00357C66">
        <w:tc>
          <w:tcPr>
            <w:tcW w:w="2303" w:type="dxa"/>
          </w:tcPr>
          <w:p w:rsidR="00357C66" w:rsidRDefault="00357C66">
            <w:r>
              <w:t>Mediana</w:t>
            </w:r>
          </w:p>
        </w:tc>
        <w:tc>
          <w:tcPr>
            <w:tcW w:w="2303" w:type="dxa"/>
          </w:tcPr>
          <w:p w:rsidR="00357C66" w:rsidRDefault="000C5933" w:rsidP="000C5933">
            <w:pPr>
              <w:jc w:val="center"/>
            </w:pPr>
            <w:r>
              <w:t>2,46</w:t>
            </w:r>
          </w:p>
        </w:tc>
        <w:tc>
          <w:tcPr>
            <w:tcW w:w="2303" w:type="dxa"/>
          </w:tcPr>
          <w:p w:rsidR="00357C66" w:rsidRDefault="000C5933" w:rsidP="000C5933">
            <w:pPr>
              <w:jc w:val="center"/>
            </w:pPr>
            <w:r>
              <w:t>2,45</w:t>
            </w:r>
          </w:p>
        </w:tc>
        <w:tc>
          <w:tcPr>
            <w:tcW w:w="2303" w:type="dxa"/>
          </w:tcPr>
          <w:p w:rsidR="00357C66" w:rsidRDefault="000C5933" w:rsidP="000C5933">
            <w:pPr>
              <w:jc w:val="center"/>
            </w:pPr>
            <w:r>
              <w:t>2,55</w:t>
            </w:r>
          </w:p>
        </w:tc>
      </w:tr>
      <w:tr w:rsidR="00357C66" w:rsidTr="00357C66">
        <w:tc>
          <w:tcPr>
            <w:tcW w:w="2303" w:type="dxa"/>
          </w:tcPr>
          <w:p w:rsidR="00357C66" w:rsidRDefault="00357C66">
            <w:r>
              <w:t>Minimum</w:t>
            </w:r>
          </w:p>
        </w:tc>
        <w:tc>
          <w:tcPr>
            <w:tcW w:w="2303" w:type="dxa"/>
          </w:tcPr>
          <w:p w:rsidR="00357C66" w:rsidRDefault="000C5933" w:rsidP="000C5933">
            <w:pPr>
              <w:jc w:val="center"/>
            </w:pPr>
            <w:r>
              <w:t>2,27</w:t>
            </w:r>
          </w:p>
        </w:tc>
        <w:tc>
          <w:tcPr>
            <w:tcW w:w="2303" w:type="dxa"/>
          </w:tcPr>
          <w:p w:rsidR="00357C66" w:rsidRDefault="000C5933" w:rsidP="000C5933">
            <w:pPr>
              <w:jc w:val="center"/>
            </w:pPr>
            <w:r>
              <w:t>2,30</w:t>
            </w:r>
          </w:p>
        </w:tc>
        <w:tc>
          <w:tcPr>
            <w:tcW w:w="2303" w:type="dxa"/>
          </w:tcPr>
          <w:p w:rsidR="00357C66" w:rsidRDefault="000C5933" w:rsidP="000C5933">
            <w:pPr>
              <w:jc w:val="center"/>
            </w:pPr>
            <w:r>
              <w:t>2,46</w:t>
            </w:r>
          </w:p>
        </w:tc>
      </w:tr>
      <w:tr w:rsidR="00357C66" w:rsidTr="00357C66">
        <w:tc>
          <w:tcPr>
            <w:tcW w:w="2303" w:type="dxa"/>
            <w:shd w:val="clear" w:color="auto" w:fill="auto"/>
          </w:tcPr>
          <w:p w:rsidR="00357C66" w:rsidRDefault="00357C66">
            <w:r>
              <w:t>Maximum</w:t>
            </w:r>
          </w:p>
        </w:tc>
        <w:tc>
          <w:tcPr>
            <w:tcW w:w="2303" w:type="dxa"/>
          </w:tcPr>
          <w:p w:rsidR="00357C66" w:rsidRDefault="000C5933" w:rsidP="000C5933">
            <w:pPr>
              <w:jc w:val="center"/>
            </w:pPr>
            <w:r>
              <w:t>2,82</w:t>
            </w:r>
          </w:p>
        </w:tc>
        <w:tc>
          <w:tcPr>
            <w:tcW w:w="2303" w:type="dxa"/>
          </w:tcPr>
          <w:p w:rsidR="00357C66" w:rsidRDefault="000C5933" w:rsidP="000C5933">
            <w:pPr>
              <w:jc w:val="center"/>
            </w:pPr>
            <w:r>
              <w:t>2,60</w:t>
            </w:r>
          </w:p>
        </w:tc>
        <w:tc>
          <w:tcPr>
            <w:tcW w:w="2303" w:type="dxa"/>
          </w:tcPr>
          <w:p w:rsidR="00357C66" w:rsidRDefault="000C5933" w:rsidP="000C5933">
            <w:pPr>
              <w:jc w:val="center"/>
            </w:pPr>
            <w:r>
              <w:t>2,65</w:t>
            </w:r>
          </w:p>
        </w:tc>
      </w:tr>
      <w:tr w:rsidR="00357C66" w:rsidTr="00357C66">
        <w:tc>
          <w:tcPr>
            <w:tcW w:w="2303" w:type="dxa"/>
          </w:tcPr>
          <w:p w:rsidR="00357C66" w:rsidRDefault="00357C66">
            <w:r>
              <w:t>Število meritev</w:t>
            </w:r>
          </w:p>
        </w:tc>
        <w:tc>
          <w:tcPr>
            <w:tcW w:w="2303" w:type="dxa"/>
          </w:tcPr>
          <w:p w:rsidR="00357C66" w:rsidRDefault="00357C66" w:rsidP="000C5933">
            <w:pPr>
              <w:jc w:val="center"/>
            </w:pPr>
            <w:r>
              <w:t>50</w:t>
            </w:r>
          </w:p>
        </w:tc>
        <w:tc>
          <w:tcPr>
            <w:tcW w:w="2303" w:type="dxa"/>
          </w:tcPr>
          <w:p w:rsidR="00357C66" w:rsidRDefault="00357C66" w:rsidP="000C5933">
            <w:pPr>
              <w:jc w:val="center"/>
            </w:pPr>
            <w:r>
              <w:t>50</w:t>
            </w:r>
          </w:p>
        </w:tc>
        <w:tc>
          <w:tcPr>
            <w:tcW w:w="2303" w:type="dxa"/>
          </w:tcPr>
          <w:p w:rsidR="00357C66" w:rsidRDefault="00357C66" w:rsidP="000C5933">
            <w:pPr>
              <w:jc w:val="center"/>
            </w:pPr>
            <w:r>
              <w:t>50</w:t>
            </w:r>
          </w:p>
        </w:tc>
      </w:tr>
    </w:tbl>
    <w:p w:rsidR="007A2FC7" w:rsidRDefault="007A2FC7">
      <w:pPr>
        <w:rPr>
          <w:sz w:val="20"/>
          <w:szCs w:val="20"/>
        </w:rPr>
      </w:pPr>
      <w:r w:rsidRPr="000C5933">
        <w:rPr>
          <w:sz w:val="20"/>
          <w:szCs w:val="20"/>
        </w:rPr>
        <w:t>Tabela: Osnovne opisne statistike za vsako ionizacijsko celico</w:t>
      </w:r>
    </w:p>
    <w:p w:rsidR="002F02FD" w:rsidRDefault="002F02FD">
      <w:pPr>
        <w:rPr>
          <w:szCs w:val="24"/>
        </w:rPr>
      </w:pPr>
    </w:p>
    <w:p w:rsidR="00F02492" w:rsidRDefault="00F02492">
      <w:pPr>
        <w:rPr>
          <w:szCs w:val="24"/>
        </w:rPr>
      </w:pPr>
      <w:r>
        <w:rPr>
          <w:szCs w:val="24"/>
        </w:rPr>
        <w:lastRenderedPageBreak/>
        <w:br/>
        <w:t>Izvedli smo teste normalnosti in ugotovili, da nobeden izmed vzorcev ni normalno porazdeljen (p&lt;0,05). Dokaz v tabeli spodaj:</w:t>
      </w:r>
    </w:p>
    <w:tbl>
      <w:tblPr>
        <w:tblStyle w:val="TableGrid"/>
        <w:tblW w:w="0" w:type="auto"/>
        <w:tblLook w:val="04A0" w:firstRow="1" w:lastRow="0" w:firstColumn="1" w:lastColumn="0" w:noHBand="0" w:noVBand="1"/>
      </w:tblPr>
      <w:tblGrid>
        <w:gridCol w:w="4606"/>
        <w:gridCol w:w="4606"/>
      </w:tblGrid>
      <w:tr w:rsidR="00661C83" w:rsidTr="00661C83">
        <w:tc>
          <w:tcPr>
            <w:tcW w:w="4606" w:type="dxa"/>
          </w:tcPr>
          <w:p w:rsidR="00661C83" w:rsidRDefault="00661C83">
            <w:pPr>
              <w:rPr>
                <w:szCs w:val="24"/>
              </w:rPr>
            </w:pPr>
          </w:p>
        </w:tc>
        <w:tc>
          <w:tcPr>
            <w:tcW w:w="4606" w:type="dxa"/>
          </w:tcPr>
          <w:p w:rsidR="00661C83" w:rsidRDefault="00661C83" w:rsidP="00661C83">
            <w:pPr>
              <w:jc w:val="center"/>
              <w:rPr>
                <w:szCs w:val="24"/>
              </w:rPr>
            </w:pPr>
            <w:r>
              <w:t>Shapiro-Wilkinson</w:t>
            </w:r>
          </w:p>
        </w:tc>
      </w:tr>
      <w:tr w:rsidR="00661C83" w:rsidTr="00661C83">
        <w:tc>
          <w:tcPr>
            <w:tcW w:w="4606" w:type="dxa"/>
          </w:tcPr>
          <w:p w:rsidR="00661C83" w:rsidRDefault="00661C83">
            <w:pPr>
              <w:rPr>
                <w:szCs w:val="24"/>
              </w:rPr>
            </w:pPr>
            <w:r>
              <w:rPr>
                <w:szCs w:val="24"/>
              </w:rPr>
              <w:t>Srednja celica</w:t>
            </w:r>
          </w:p>
        </w:tc>
        <w:tc>
          <w:tcPr>
            <w:tcW w:w="4606" w:type="dxa"/>
          </w:tcPr>
          <w:p w:rsidR="00661C83" w:rsidRDefault="00661C83">
            <w:pPr>
              <w:rPr>
                <w:szCs w:val="24"/>
              </w:rPr>
            </w:pPr>
            <w:r>
              <w:rPr>
                <w:szCs w:val="24"/>
              </w:rPr>
              <w:t>p=0,002</w:t>
            </w:r>
          </w:p>
        </w:tc>
      </w:tr>
      <w:tr w:rsidR="00661C83" w:rsidTr="00661C83">
        <w:tc>
          <w:tcPr>
            <w:tcW w:w="4606" w:type="dxa"/>
          </w:tcPr>
          <w:p w:rsidR="00661C83" w:rsidRDefault="00661C83">
            <w:pPr>
              <w:rPr>
                <w:szCs w:val="24"/>
              </w:rPr>
            </w:pPr>
            <w:r>
              <w:rPr>
                <w:szCs w:val="24"/>
              </w:rPr>
              <w:t>Leva celica</w:t>
            </w:r>
          </w:p>
        </w:tc>
        <w:tc>
          <w:tcPr>
            <w:tcW w:w="4606" w:type="dxa"/>
          </w:tcPr>
          <w:p w:rsidR="00661C83" w:rsidRDefault="00661C83">
            <w:pPr>
              <w:rPr>
                <w:szCs w:val="24"/>
              </w:rPr>
            </w:pPr>
            <w:r>
              <w:rPr>
                <w:szCs w:val="24"/>
              </w:rPr>
              <w:t>p=0,011</w:t>
            </w:r>
          </w:p>
        </w:tc>
      </w:tr>
      <w:tr w:rsidR="00661C83" w:rsidTr="00661C83">
        <w:tc>
          <w:tcPr>
            <w:tcW w:w="4606" w:type="dxa"/>
          </w:tcPr>
          <w:p w:rsidR="00661C83" w:rsidRDefault="00661C83">
            <w:pPr>
              <w:rPr>
                <w:szCs w:val="24"/>
              </w:rPr>
            </w:pPr>
            <w:r>
              <w:rPr>
                <w:szCs w:val="24"/>
              </w:rPr>
              <w:t>Desna celica</w:t>
            </w:r>
          </w:p>
        </w:tc>
        <w:tc>
          <w:tcPr>
            <w:tcW w:w="4606" w:type="dxa"/>
          </w:tcPr>
          <w:p w:rsidR="00661C83" w:rsidRDefault="00661C83">
            <w:pPr>
              <w:rPr>
                <w:szCs w:val="24"/>
              </w:rPr>
            </w:pPr>
            <w:r>
              <w:rPr>
                <w:szCs w:val="24"/>
              </w:rPr>
              <w:t>p=0,003</w:t>
            </w:r>
          </w:p>
        </w:tc>
      </w:tr>
    </w:tbl>
    <w:p w:rsidR="00661C83" w:rsidRDefault="00236DD6">
      <w:pPr>
        <w:rPr>
          <w:sz w:val="20"/>
          <w:szCs w:val="20"/>
        </w:rPr>
      </w:pPr>
      <w:r>
        <w:rPr>
          <w:sz w:val="20"/>
          <w:szCs w:val="20"/>
        </w:rPr>
        <w:br/>
      </w:r>
      <w:r w:rsidRPr="00236DD6">
        <w:rPr>
          <w:sz w:val="20"/>
          <w:szCs w:val="20"/>
        </w:rPr>
        <w:t>Tabela: Test normalnosti za vsako ionizacijsko celico</w:t>
      </w:r>
    </w:p>
    <w:p w:rsidR="00236DD6" w:rsidRDefault="00236DD6">
      <w:pPr>
        <w:rPr>
          <w:szCs w:val="24"/>
        </w:rPr>
      </w:pPr>
    </w:p>
    <w:p w:rsidR="00236DD6" w:rsidRDefault="00236DD6">
      <w:pPr>
        <w:rPr>
          <w:szCs w:val="24"/>
        </w:rPr>
      </w:pPr>
      <w:r>
        <w:rPr>
          <w:szCs w:val="24"/>
        </w:rPr>
        <w:t>Ker smo ugotovili, da so vsi vzorci nenormalno porazdeljeni</w:t>
      </w:r>
      <w:r w:rsidR="00162E71">
        <w:rPr>
          <w:szCs w:val="24"/>
        </w:rPr>
        <w:t>, ker so vse p vrednosti &lt;0,05</w:t>
      </w:r>
      <w:r>
        <w:rPr>
          <w:szCs w:val="24"/>
        </w:rPr>
        <w:t>, smo za nadaljno analizo podatkov uporabili Wilcoxonov test enega vzorca.</w:t>
      </w:r>
    </w:p>
    <w:p w:rsidR="00AA661D" w:rsidRPr="00DB720D" w:rsidRDefault="00AA661D">
      <w:pPr>
        <w:rPr>
          <w:b/>
          <w:szCs w:val="24"/>
        </w:rPr>
      </w:pPr>
    </w:p>
    <w:p w:rsidR="00162E71" w:rsidRDefault="00162E71">
      <w:pPr>
        <w:rPr>
          <w:rFonts w:eastAsiaTheme="minorEastAsia"/>
        </w:rPr>
      </w:pPr>
      <w:r w:rsidRPr="00DB720D">
        <w:rPr>
          <w:b/>
          <w:szCs w:val="24"/>
        </w:rPr>
        <w:t>Postavili smo si ničelne hipoteze za vsako ionizacijsko celico posebej:</w:t>
      </w:r>
      <w:r>
        <w:rPr>
          <w:szCs w:val="24"/>
        </w:rPr>
        <w:t xml:space="preserve"> </w:t>
      </w:r>
      <w:r>
        <w:rPr>
          <w:szCs w:val="24"/>
        </w:rPr>
        <w:br/>
      </w:r>
      <w:r>
        <w:rPr>
          <w:rFonts w:eastAsiaTheme="minorEastAsia"/>
        </w:rPr>
        <w:t>H</w:t>
      </w:r>
      <w:r w:rsidRPr="005E603A">
        <w:rPr>
          <w:rFonts w:eastAsiaTheme="minorEastAsia"/>
          <w:vertAlign w:val="subscript"/>
        </w:rPr>
        <w:t>0</w:t>
      </w:r>
      <w:r>
        <w:rPr>
          <w:szCs w:val="24"/>
        </w:rPr>
        <w:t xml:space="preserve">=  Med dozo na sredinsko ion. celico in pričakovano dozo 2,5mGy ni razlik. </w:t>
      </w:r>
      <w:r>
        <w:rPr>
          <w:szCs w:val="24"/>
        </w:rPr>
        <w:br/>
      </w:r>
      <w:r>
        <w:rPr>
          <w:rFonts w:eastAsiaTheme="minorEastAsia"/>
        </w:rPr>
        <w:t>H</w:t>
      </w:r>
      <w:r w:rsidR="00171516">
        <w:rPr>
          <w:rFonts w:eastAsiaTheme="minorEastAsia"/>
          <w:vertAlign w:val="subscript"/>
        </w:rPr>
        <w:t>0</w:t>
      </w:r>
      <w:r>
        <w:rPr>
          <w:rFonts w:eastAsiaTheme="minorEastAsia"/>
          <w:vertAlign w:val="subscript"/>
        </w:rPr>
        <w:t xml:space="preserve"> </w:t>
      </w:r>
      <w:r w:rsidR="0090691C">
        <w:rPr>
          <w:szCs w:val="24"/>
        </w:rPr>
        <w:t>= D</w:t>
      </w:r>
      <w:r w:rsidR="00E91C60">
        <w:rPr>
          <w:szCs w:val="24"/>
        </w:rPr>
        <w:t>oza</w:t>
      </w:r>
      <w:r>
        <w:rPr>
          <w:szCs w:val="24"/>
        </w:rPr>
        <w:t xml:space="preserve"> na levo ion. celico in  </w:t>
      </w:r>
      <w:r w:rsidR="0090691C">
        <w:rPr>
          <w:szCs w:val="24"/>
        </w:rPr>
        <w:t>pričakovana doza</w:t>
      </w:r>
      <w:r>
        <w:rPr>
          <w:szCs w:val="24"/>
        </w:rPr>
        <w:t xml:space="preserve"> 2,5mGy </w:t>
      </w:r>
      <w:r w:rsidR="0090691C">
        <w:rPr>
          <w:szCs w:val="24"/>
        </w:rPr>
        <w:t>sta enaki</w:t>
      </w:r>
      <w:r>
        <w:rPr>
          <w:szCs w:val="24"/>
        </w:rPr>
        <w:br/>
      </w:r>
      <w:r>
        <w:rPr>
          <w:rFonts w:eastAsiaTheme="minorEastAsia"/>
        </w:rPr>
        <w:t>H</w:t>
      </w:r>
      <w:r w:rsidR="00171516">
        <w:rPr>
          <w:rFonts w:eastAsiaTheme="minorEastAsia"/>
          <w:vertAlign w:val="subscript"/>
        </w:rPr>
        <w:t>0</w:t>
      </w:r>
      <w:r>
        <w:rPr>
          <w:rFonts w:eastAsiaTheme="minorEastAsia"/>
        </w:rPr>
        <w:t xml:space="preserve"> = </w:t>
      </w:r>
      <w:r w:rsidR="0090691C">
        <w:rPr>
          <w:rFonts w:eastAsiaTheme="minorEastAsia"/>
        </w:rPr>
        <w:t>Doza</w:t>
      </w:r>
      <w:r>
        <w:rPr>
          <w:rFonts w:eastAsiaTheme="minorEastAsia"/>
        </w:rPr>
        <w:t xml:space="preserve"> na desno</w:t>
      </w:r>
      <w:r w:rsidR="0090691C">
        <w:rPr>
          <w:rFonts w:eastAsiaTheme="minorEastAsia"/>
        </w:rPr>
        <w:t xml:space="preserve"> ion. celico in pričakovana doza</w:t>
      </w:r>
      <w:r>
        <w:rPr>
          <w:rFonts w:eastAsiaTheme="minorEastAsia"/>
        </w:rPr>
        <w:t xml:space="preserve"> 2,5mGy </w:t>
      </w:r>
      <w:r w:rsidR="0090691C">
        <w:rPr>
          <w:rFonts w:eastAsiaTheme="minorEastAsia"/>
        </w:rPr>
        <w:t>sta enaki.</w:t>
      </w:r>
    </w:p>
    <w:tbl>
      <w:tblPr>
        <w:tblStyle w:val="TableGrid"/>
        <w:tblW w:w="0" w:type="auto"/>
        <w:tblLook w:val="04A0" w:firstRow="1" w:lastRow="0" w:firstColumn="1" w:lastColumn="0" w:noHBand="0" w:noVBand="1"/>
      </w:tblPr>
      <w:tblGrid>
        <w:gridCol w:w="4606"/>
        <w:gridCol w:w="4606"/>
      </w:tblGrid>
      <w:tr w:rsidR="007B1FB7" w:rsidTr="007B1FB7">
        <w:tc>
          <w:tcPr>
            <w:tcW w:w="4606" w:type="dxa"/>
          </w:tcPr>
          <w:p w:rsidR="007B1FB7" w:rsidRDefault="007B1FB7">
            <w:pPr>
              <w:rPr>
                <w:rFonts w:eastAsiaTheme="minorEastAsia"/>
              </w:rPr>
            </w:pPr>
          </w:p>
        </w:tc>
        <w:tc>
          <w:tcPr>
            <w:tcW w:w="4606" w:type="dxa"/>
          </w:tcPr>
          <w:p w:rsidR="007B1FB7" w:rsidRDefault="007B1FB7" w:rsidP="007B1FB7">
            <w:pPr>
              <w:jc w:val="center"/>
              <w:rPr>
                <w:rFonts w:eastAsiaTheme="minorEastAsia"/>
              </w:rPr>
            </w:pPr>
            <w:r>
              <w:rPr>
                <w:rFonts w:eastAsiaTheme="minorEastAsia"/>
              </w:rPr>
              <w:t>Wilcoxonov test</w:t>
            </w:r>
          </w:p>
        </w:tc>
      </w:tr>
      <w:tr w:rsidR="007B1FB7" w:rsidTr="007B1FB7">
        <w:tc>
          <w:tcPr>
            <w:tcW w:w="4606" w:type="dxa"/>
          </w:tcPr>
          <w:p w:rsidR="007B1FB7" w:rsidRDefault="007B1FB7" w:rsidP="00F0679F">
            <w:r>
              <w:t>Srednja ion. celica</w:t>
            </w:r>
          </w:p>
        </w:tc>
        <w:tc>
          <w:tcPr>
            <w:tcW w:w="4606" w:type="dxa"/>
          </w:tcPr>
          <w:p w:rsidR="007B1FB7" w:rsidRDefault="007B1FB7" w:rsidP="007B1FB7">
            <w:pPr>
              <w:jc w:val="center"/>
              <w:rPr>
                <w:rFonts w:eastAsiaTheme="minorEastAsia"/>
              </w:rPr>
            </w:pPr>
            <w:r>
              <w:rPr>
                <w:rFonts w:eastAsiaTheme="minorEastAsia"/>
              </w:rPr>
              <w:t>p=0,912</w:t>
            </w:r>
          </w:p>
        </w:tc>
      </w:tr>
      <w:tr w:rsidR="007B1FB7" w:rsidTr="007B1FB7">
        <w:tc>
          <w:tcPr>
            <w:tcW w:w="4606" w:type="dxa"/>
          </w:tcPr>
          <w:p w:rsidR="007B1FB7" w:rsidRDefault="007B1FB7">
            <w:pPr>
              <w:rPr>
                <w:rFonts w:eastAsiaTheme="minorEastAsia"/>
              </w:rPr>
            </w:pPr>
            <w:r>
              <w:rPr>
                <w:rFonts w:eastAsiaTheme="minorEastAsia"/>
              </w:rPr>
              <w:t>Leva ion. celica</w:t>
            </w:r>
          </w:p>
        </w:tc>
        <w:tc>
          <w:tcPr>
            <w:tcW w:w="4606" w:type="dxa"/>
          </w:tcPr>
          <w:p w:rsidR="007B1FB7" w:rsidRDefault="007B1FB7" w:rsidP="007B1FB7">
            <w:pPr>
              <w:jc w:val="center"/>
              <w:rPr>
                <w:rFonts w:eastAsiaTheme="minorEastAsia"/>
              </w:rPr>
            </w:pPr>
            <w:r>
              <w:rPr>
                <w:rFonts w:eastAsiaTheme="minorEastAsia"/>
              </w:rPr>
              <w:t>p=0,003</w:t>
            </w:r>
          </w:p>
        </w:tc>
      </w:tr>
      <w:tr w:rsidR="007B1FB7" w:rsidTr="007B1FB7">
        <w:tc>
          <w:tcPr>
            <w:tcW w:w="4606" w:type="dxa"/>
          </w:tcPr>
          <w:p w:rsidR="007B1FB7" w:rsidRDefault="007B1FB7">
            <w:pPr>
              <w:rPr>
                <w:rFonts w:eastAsiaTheme="minorEastAsia"/>
              </w:rPr>
            </w:pPr>
            <w:r>
              <w:rPr>
                <w:rFonts w:eastAsiaTheme="minorEastAsia"/>
              </w:rPr>
              <w:t>Desna ion. celica</w:t>
            </w:r>
          </w:p>
        </w:tc>
        <w:tc>
          <w:tcPr>
            <w:tcW w:w="4606" w:type="dxa"/>
          </w:tcPr>
          <w:p w:rsidR="007B1FB7" w:rsidRPr="007B1FB7" w:rsidRDefault="002F57B7" w:rsidP="007B1FB7">
            <w:pPr>
              <w:jc w:val="center"/>
              <w:rPr>
                <w:rFonts w:eastAsiaTheme="minorEastAsia"/>
                <w:vertAlign w:val="superscript"/>
              </w:rPr>
            </w:pPr>
            <w:r>
              <w:rPr>
                <w:rFonts w:eastAsiaTheme="minorEastAsia"/>
              </w:rPr>
              <w:t>p&lt;</w:t>
            </w:r>
            <w:r w:rsidR="007B1FB7">
              <w:rPr>
                <w:rFonts w:eastAsiaTheme="minorEastAsia"/>
              </w:rPr>
              <w:t>10</w:t>
            </w:r>
            <w:r w:rsidR="007B1FB7">
              <w:rPr>
                <w:rFonts w:eastAsiaTheme="minorEastAsia"/>
                <w:vertAlign w:val="superscript"/>
              </w:rPr>
              <w:t>-3</w:t>
            </w:r>
          </w:p>
        </w:tc>
      </w:tr>
    </w:tbl>
    <w:p w:rsidR="00162E71" w:rsidRPr="00A15829" w:rsidRDefault="00A15829">
      <w:pPr>
        <w:rPr>
          <w:rFonts w:eastAsiaTheme="minorEastAsia"/>
          <w:sz w:val="20"/>
          <w:szCs w:val="20"/>
        </w:rPr>
      </w:pPr>
      <w:r w:rsidRPr="00A15829">
        <w:rPr>
          <w:rFonts w:eastAsiaTheme="minorEastAsia"/>
          <w:sz w:val="20"/>
          <w:szCs w:val="20"/>
        </w:rPr>
        <w:t xml:space="preserve">Tabela: vrednosti Wilcoxonovega testa </w:t>
      </w:r>
    </w:p>
    <w:p w:rsidR="00162E71" w:rsidRDefault="00162E71">
      <w:pPr>
        <w:rPr>
          <w:rFonts w:eastAsiaTheme="minorEastAsia"/>
          <w:szCs w:val="24"/>
          <w:vertAlign w:val="subscript"/>
        </w:rPr>
      </w:pPr>
      <w:r>
        <w:rPr>
          <w:rFonts w:eastAsiaTheme="minorEastAsia"/>
          <w:vertAlign w:val="subscript"/>
        </w:rPr>
        <w:t xml:space="preserve">  </w:t>
      </w:r>
    </w:p>
    <w:p w:rsidR="0090691C" w:rsidRPr="0090691C" w:rsidRDefault="0090691C">
      <w:pPr>
        <w:rPr>
          <w:szCs w:val="24"/>
          <w:vertAlign w:val="superscript"/>
        </w:rPr>
      </w:pPr>
      <w:r w:rsidRPr="00DB720D">
        <w:rPr>
          <w:rFonts w:eastAsiaTheme="minorEastAsia"/>
          <w:b/>
          <w:szCs w:val="24"/>
        </w:rPr>
        <w:t>Komentar:</w:t>
      </w:r>
      <w:r>
        <w:rPr>
          <w:rFonts w:eastAsiaTheme="minorEastAsia"/>
          <w:szCs w:val="24"/>
        </w:rPr>
        <w:t xml:space="preserve"> </w:t>
      </w:r>
      <w:r w:rsidR="00DB720D">
        <w:rPr>
          <w:rFonts w:eastAsiaTheme="minorEastAsia"/>
          <w:szCs w:val="24"/>
        </w:rPr>
        <w:br/>
      </w:r>
      <w:r>
        <w:rPr>
          <w:rFonts w:eastAsiaTheme="minorEastAsia"/>
          <w:szCs w:val="24"/>
        </w:rPr>
        <w:t>1. Z uporabno Wilcoxonovega testa enega vzorca smo ugotovili, da ni statistično pomembnih razlik med dozo na sredinski ion. celici in podano dozo 2,5mGy.(p=0,912)</w:t>
      </w:r>
      <w:r w:rsidR="00331717">
        <w:rPr>
          <w:rFonts w:eastAsiaTheme="minorEastAsia"/>
          <w:szCs w:val="24"/>
        </w:rPr>
        <w:br/>
      </w:r>
      <w:r>
        <w:rPr>
          <w:rFonts w:eastAsiaTheme="minorEastAsia"/>
          <w:szCs w:val="24"/>
        </w:rPr>
        <w:br/>
        <w:t>2. Z uporabno Wilcoxonovega testa enega vzorca smo ugotovili, da so statistično pomembne razlike med dozo na levi ion. celici in podano dozo 2,5mGy.(p=0,</w:t>
      </w:r>
      <w:r w:rsidR="00E91C60">
        <w:rPr>
          <w:rFonts w:eastAsiaTheme="minorEastAsia"/>
          <w:szCs w:val="24"/>
        </w:rPr>
        <w:t>0</w:t>
      </w:r>
      <w:r>
        <w:rPr>
          <w:rFonts w:eastAsiaTheme="minorEastAsia"/>
          <w:szCs w:val="24"/>
        </w:rPr>
        <w:t>03)</w:t>
      </w:r>
      <w:r w:rsidR="00331717">
        <w:rPr>
          <w:rFonts w:eastAsiaTheme="minorEastAsia"/>
          <w:szCs w:val="24"/>
        </w:rPr>
        <w:br/>
      </w:r>
      <w:r>
        <w:rPr>
          <w:rFonts w:eastAsiaTheme="minorEastAsia"/>
          <w:szCs w:val="24"/>
        </w:rPr>
        <w:br/>
        <w:t>3. Z uporabno Wilcoxonovega testa enega vzorca smo ugotovili, da so statistično pomembne razlike med dozo na desni ion. celici in podano dozo 2,5mGy. (p&lt;10</w:t>
      </w:r>
      <w:r>
        <w:rPr>
          <w:rFonts w:eastAsiaTheme="minorEastAsia"/>
          <w:szCs w:val="24"/>
          <w:vertAlign w:val="superscript"/>
        </w:rPr>
        <w:t>-3)</w:t>
      </w:r>
    </w:p>
    <w:p w:rsidR="00162E71" w:rsidRDefault="00162E71" w:rsidP="00162E71">
      <w:pPr>
        <w:autoSpaceDE w:val="0"/>
        <w:autoSpaceDN w:val="0"/>
        <w:adjustRightInd w:val="0"/>
        <w:spacing w:after="0" w:line="240" w:lineRule="auto"/>
        <w:rPr>
          <w:rFonts w:cs="Times New Roman"/>
          <w:szCs w:val="24"/>
        </w:rPr>
      </w:pPr>
    </w:p>
    <w:p w:rsidR="00162E71" w:rsidRDefault="00331717" w:rsidP="00162E71">
      <w:pPr>
        <w:autoSpaceDE w:val="0"/>
        <w:autoSpaceDN w:val="0"/>
        <w:adjustRightInd w:val="0"/>
        <w:spacing w:after="0" w:line="400" w:lineRule="atLeast"/>
        <w:rPr>
          <w:rFonts w:eastAsiaTheme="minorEastAsia"/>
        </w:rPr>
      </w:pPr>
      <w:r>
        <w:rPr>
          <w:rFonts w:eastAsiaTheme="minorEastAsia"/>
        </w:rPr>
        <w:t xml:space="preserve">Izvedli smo tudi t-test, </w:t>
      </w:r>
      <w:r w:rsidR="001F188F">
        <w:rPr>
          <w:rFonts w:eastAsiaTheme="minorEastAsia"/>
        </w:rPr>
        <w:t>vrednosti se razlikujejo od rezultatov Wilcoxonovega testa</w:t>
      </w:r>
      <w:r w:rsidR="008459A5">
        <w:rPr>
          <w:rFonts w:eastAsiaTheme="minorEastAsia"/>
        </w:rPr>
        <w:t>, enaka je le vrednost p za desno ionizacijsko celico</w:t>
      </w:r>
      <w:r w:rsidR="001F188F">
        <w:rPr>
          <w:rFonts w:eastAsiaTheme="minorEastAsia"/>
        </w:rPr>
        <w:t>, ampak testa ne</w:t>
      </w:r>
      <w:r w:rsidR="008459A5">
        <w:rPr>
          <w:rFonts w:eastAsiaTheme="minorEastAsia"/>
        </w:rPr>
        <w:t xml:space="preserve"> </w:t>
      </w:r>
      <w:r w:rsidR="001F188F">
        <w:rPr>
          <w:rFonts w:eastAsiaTheme="minorEastAsia"/>
        </w:rPr>
        <w:t>smemo upoštevati kot pravilnega, saj pod</w:t>
      </w:r>
      <w:r w:rsidR="008459A5">
        <w:rPr>
          <w:rFonts w:eastAsiaTheme="minorEastAsia"/>
        </w:rPr>
        <w:t>atki niso normalno porazdeljeni in ta test ni primeren.</w:t>
      </w:r>
    </w:p>
    <w:p w:rsidR="00937979" w:rsidRDefault="00937979" w:rsidP="00162E71">
      <w:pPr>
        <w:autoSpaceDE w:val="0"/>
        <w:autoSpaceDN w:val="0"/>
        <w:adjustRightInd w:val="0"/>
        <w:spacing w:after="0" w:line="400" w:lineRule="atLeast"/>
        <w:rPr>
          <w:rFonts w:eastAsiaTheme="minorEastAsia"/>
        </w:rPr>
      </w:pPr>
    </w:p>
    <w:p w:rsidR="00937979" w:rsidRDefault="00937979" w:rsidP="00162E71">
      <w:pPr>
        <w:autoSpaceDE w:val="0"/>
        <w:autoSpaceDN w:val="0"/>
        <w:adjustRightInd w:val="0"/>
        <w:spacing w:after="0" w:line="400" w:lineRule="atLeast"/>
        <w:rPr>
          <w:rFonts w:eastAsiaTheme="minorEastAsia"/>
        </w:rPr>
      </w:pPr>
    </w:p>
    <w:p w:rsidR="00937979" w:rsidRDefault="00937979" w:rsidP="00162E71">
      <w:pPr>
        <w:autoSpaceDE w:val="0"/>
        <w:autoSpaceDN w:val="0"/>
        <w:adjustRightInd w:val="0"/>
        <w:spacing w:after="0" w:line="400" w:lineRule="atLeast"/>
        <w:rPr>
          <w:rFonts w:eastAsiaTheme="minorEastAsia"/>
          <w:b/>
          <w:i/>
          <w:sz w:val="28"/>
          <w:szCs w:val="28"/>
        </w:rPr>
      </w:pPr>
      <w:r>
        <w:rPr>
          <w:rFonts w:eastAsiaTheme="minorEastAsia"/>
          <w:b/>
          <w:i/>
          <w:sz w:val="28"/>
          <w:szCs w:val="28"/>
        </w:rPr>
        <w:lastRenderedPageBreak/>
        <w:t>VAJA 16: Statistične primerjave dveh (neodvisnih) vzorcev</w:t>
      </w:r>
    </w:p>
    <w:p w:rsidR="00937979" w:rsidRDefault="00937979" w:rsidP="00162E71">
      <w:pPr>
        <w:autoSpaceDE w:val="0"/>
        <w:autoSpaceDN w:val="0"/>
        <w:adjustRightInd w:val="0"/>
        <w:spacing w:after="0" w:line="400" w:lineRule="atLeast"/>
        <w:rPr>
          <w:rFonts w:eastAsiaTheme="minorEastAsia"/>
          <w:szCs w:val="24"/>
        </w:rPr>
      </w:pPr>
      <w:r>
        <w:rPr>
          <w:rFonts w:eastAsiaTheme="minorEastAsia"/>
          <w:szCs w:val="24"/>
        </w:rPr>
        <w:t>Podane imamo podatke o dozah, ki jih pacient prejme pri slikanju ledvene hrbtenice v AP in PA projekciji</w:t>
      </w:r>
      <w:r w:rsidR="00BF07A2">
        <w:rPr>
          <w:rFonts w:eastAsiaTheme="minorEastAsia"/>
          <w:szCs w:val="24"/>
        </w:rPr>
        <w:t xml:space="preserve"> glede na njegovo višino, težo in ITM</w:t>
      </w:r>
      <w:r>
        <w:rPr>
          <w:rFonts w:eastAsiaTheme="minorEastAsia"/>
          <w:szCs w:val="24"/>
        </w:rPr>
        <w:t>. Zanima nas, katere vrednosti so značilno različne pri pacientih v PA in AP projekciji.</w:t>
      </w:r>
    </w:p>
    <w:p w:rsidR="00E424D9" w:rsidRDefault="00852011" w:rsidP="00162E71">
      <w:pPr>
        <w:autoSpaceDE w:val="0"/>
        <w:autoSpaceDN w:val="0"/>
        <w:adjustRightInd w:val="0"/>
        <w:spacing w:after="0" w:line="400" w:lineRule="atLeast"/>
        <w:rPr>
          <w:rFonts w:cs="Times New Roman"/>
          <w:szCs w:val="24"/>
        </w:rPr>
      </w:pPr>
      <w:r>
        <w:rPr>
          <w:rFonts w:cs="Times New Roman"/>
          <w:szCs w:val="24"/>
        </w:rPr>
        <w:br/>
        <w:t>Najprej izrišemo grafe okvirje z ročaji</w:t>
      </w:r>
      <w:r w:rsidR="00E424D9">
        <w:rPr>
          <w:rFonts w:cs="Times New Roman"/>
          <w:szCs w:val="24"/>
        </w:rPr>
        <w:t xml:space="preserve"> za vse pare parametrov.</w:t>
      </w:r>
    </w:p>
    <w:p w:rsidR="00E424D9" w:rsidRDefault="00E424D9" w:rsidP="00162E71">
      <w:pPr>
        <w:autoSpaceDE w:val="0"/>
        <w:autoSpaceDN w:val="0"/>
        <w:adjustRightInd w:val="0"/>
        <w:spacing w:after="0" w:line="400" w:lineRule="atLeast"/>
        <w:rPr>
          <w:rFonts w:cs="Times New Roman"/>
          <w:szCs w:val="24"/>
        </w:rPr>
      </w:pPr>
    </w:p>
    <w:p w:rsidR="00E424D9" w:rsidRDefault="00E424D9" w:rsidP="00162E71">
      <w:pPr>
        <w:autoSpaceDE w:val="0"/>
        <w:autoSpaceDN w:val="0"/>
        <w:adjustRightInd w:val="0"/>
        <w:spacing w:after="0" w:line="400" w:lineRule="atLeast"/>
        <w:rPr>
          <w:rFonts w:cs="Times New Roman"/>
          <w:szCs w:val="24"/>
        </w:rPr>
      </w:pPr>
    </w:p>
    <w:p w:rsidR="00E424D9" w:rsidRPr="00E424D9" w:rsidRDefault="00852011" w:rsidP="00E424D9">
      <w:pPr>
        <w:autoSpaceDE w:val="0"/>
        <w:autoSpaceDN w:val="0"/>
        <w:adjustRightInd w:val="0"/>
        <w:spacing w:after="0" w:line="240" w:lineRule="auto"/>
        <w:rPr>
          <w:rFonts w:cs="Times New Roman"/>
          <w:sz w:val="20"/>
          <w:szCs w:val="20"/>
        </w:rPr>
      </w:pPr>
      <w:r>
        <w:rPr>
          <w:rFonts w:cs="Times New Roman"/>
          <w:szCs w:val="24"/>
        </w:rPr>
        <w:t xml:space="preserve"> </w:t>
      </w:r>
      <w:r w:rsidR="00E424D9">
        <w:rPr>
          <w:rFonts w:cs="Times New Roman"/>
          <w:noProof/>
          <w:szCs w:val="24"/>
          <w:lang w:eastAsia="sl-SI"/>
        </w:rPr>
        <w:drawing>
          <wp:inline distT="0" distB="0" distL="0" distR="0" wp14:anchorId="25D79957" wp14:editId="5B225A19">
            <wp:extent cx="2958077" cy="236621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8541" cy="2366582"/>
                    </a:xfrm>
                    <a:prstGeom prst="rect">
                      <a:avLst/>
                    </a:prstGeom>
                    <a:noFill/>
                    <a:ln>
                      <a:noFill/>
                    </a:ln>
                  </pic:spPr>
                </pic:pic>
              </a:graphicData>
            </a:graphic>
          </wp:inline>
        </w:drawing>
      </w:r>
      <w:r w:rsidR="00E424D9">
        <w:rPr>
          <w:rFonts w:cs="Times New Roman"/>
          <w:szCs w:val="24"/>
        </w:rPr>
        <w:br/>
      </w:r>
      <w:r w:rsidR="00E424D9" w:rsidRPr="00E424D9">
        <w:rPr>
          <w:rFonts w:cs="Times New Roman"/>
          <w:sz w:val="20"/>
          <w:szCs w:val="20"/>
        </w:rPr>
        <w:t>Slika: Graf okvir z ročaji za višino v AP in PA projekciji</w:t>
      </w: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400" w:lineRule="atLeast"/>
        <w:rPr>
          <w:rFonts w:cs="Times New Roman"/>
          <w:szCs w:val="24"/>
        </w:rPr>
      </w:pPr>
    </w:p>
    <w:p w:rsidR="00E424D9" w:rsidRDefault="00E424D9" w:rsidP="00E424D9">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14:anchorId="4FE76A77" wp14:editId="7BEC3AF5">
            <wp:extent cx="3028269" cy="2422358"/>
            <wp:effectExtent l="0" t="0" r="127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742" cy="2422737"/>
                    </a:xfrm>
                    <a:prstGeom prst="rect">
                      <a:avLst/>
                    </a:prstGeom>
                    <a:noFill/>
                    <a:ln>
                      <a:noFill/>
                    </a:ln>
                  </pic:spPr>
                </pic:pic>
              </a:graphicData>
            </a:graphic>
          </wp:inline>
        </w:drawing>
      </w:r>
      <w:r>
        <w:rPr>
          <w:rFonts w:cs="Times New Roman"/>
          <w:szCs w:val="24"/>
        </w:rPr>
        <w:br/>
      </w:r>
      <w:r w:rsidRPr="00E424D9">
        <w:rPr>
          <w:rFonts w:cs="Times New Roman"/>
          <w:sz w:val="20"/>
          <w:szCs w:val="20"/>
        </w:rPr>
        <w:t>Slika: Graf okvir z ročaji za višino v AP in PA projekciji.</w:t>
      </w: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240" w:lineRule="auto"/>
        <w:rPr>
          <w:rFonts w:cs="Times New Roman"/>
          <w:szCs w:val="24"/>
        </w:rPr>
      </w:pPr>
    </w:p>
    <w:p w:rsidR="00E424D9" w:rsidRDefault="00E424D9" w:rsidP="00E424D9">
      <w:pPr>
        <w:autoSpaceDE w:val="0"/>
        <w:autoSpaceDN w:val="0"/>
        <w:adjustRightInd w:val="0"/>
        <w:spacing w:after="0" w:line="400" w:lineRule="atLeast"/>
        <w:rPr>
          <w:rFonts w:cs="Times New Roman"/>
          <w:szCs w:val="24"/>
        </w:rPr>
      </w:pPr>
    </w:p>
    <w:p w:rsidR="00E424D9" w:rsidRDefault="00E424D9" w:rsidP="00E424D9">
      <w:pPr>
        <w:autoSpaceDE w:val="0"/>
        <w:autoSpaceDN w:val="0"/>
        <w:adjustRightInd w:val="0"/>
        <w:spacing w:after="0" w:line="240" w:lineRule="auto"/>
        <w:rPr>
          <w:rFonts w:cs="Times New Roman"/>
          <w:noProof/>
          <w:szCs w:val="24"/>
          <w:lang w:eastAsia="sl-SI"/>
        </w:rPr>
      </w:pPr>
    </w:p>
    <w:p w:rsidR="00E424D9" w:rsidRDefault="00E424D9" w:rsidP="00E424D9">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14:anchorId="309EC024" wp14:editId="553DF7B9">
            <wp:extent cx="2911642" cy="2329067"/>
            <wp:effectExtent l="0" t="0" r="317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1642" cy="2329067"/>
                    </a:xfrm>
                    <a:prstGeom prst="rect">
                      <a:avLst/>
                    </a:prstGeom>
                    <a:noFill/>
                    <a:ln>
                      <a:noFill/>
                    </a:ln>
                  </pic:spPr>
                </pic:pic>
              </a:graphicData>
            </a:graphic>
          </wp:inline>
        </w:drawing>
      </w:r>
      <w:r>
        <w:rPr>
          <w:rFonts w:cs="Times New Roman"/>
          <w:szCs w:val="24"/>
        </w:rPr>
        <w:br/>
      </w:r>
      <w:r w:rsidRPr="00E424D9">
        <w:rPr>
          <w:rFonts w:cs="Times New Roman"/>
          <w:sz w:val="20"/>
          <w:szCs w:val="20"/>
        </w:rPr>
        <w:t>Slika: Graf okvir z ročaji za ITM v AP in PA projekciji</w:t>
      </w:r>
    </w:p>
    <w:p w:rsidR="00E424D9" w:rsidRDefault="00E424D9" w:rsidP="00E424D9">
      <w:pPr>
        <w:autoSpaceDE w:val="0"/>
        <w:autoSpaceDN w:val="0"/>
        <w:adjustRightInd w:val="0"/>
        <w:spacing w:after="0" w:line="240" w:lineRule="auto"/>
        <w:rPr>
          <w:rFonts w:cs="Times New Roman"/>
          <w:sz w:val="20"/>
          <w:szCs w:val="20"/>
        </w:rPr>
      </w:pPr>
    </w:p>
    <w:p w:rsidR="00E424D9" w:rsidRPr="00E424D9" w:rsidRDefault="00E424D9" w:rsidP="00E424D9">
      <w:pPr>
        <w:autoSpaceDE w:val="0"/>
        <w:autoSpaceDN w:val="0"/>
        <w:adjustRightInd w:val="0"/>
        <w:spacing w:after="0" w:line="240" w:lineRule="auto"/>
        <w:rPr>
          <w:rFonts w:cs="Times New Roman"/>
          <w:sz w:val="20"/>
          <w:szCs w:val="20"/>
        </w:rPr>
      </w:pPr>
    </w:p>
    <w:p w:rsidR="00E424D9" w:rsidRPr="00E424D9" w:rsidRDefault="00E424D9" w:rsidP="00E424D9">
      <w:pPr>
        <w:autoSpaceDE w:val="0"/>
        <w:autoSpaceDN w:val="0"/>
        <w:adjustRightInd w:val="0"/>
        <w:spacing w:after="0" w:line="240" w:lineRule="auto"/>
        <w:rPr>
          <w:rFonts w:cs="Times New Roman"/>
          <w:sz w:val="20"/>
          <w:szCs w:val="20"/>
        </w:rPr>
      </w:pPr>
    </w:p>
    <w:p w:rsidR="00E424D9" w:rsidRDefault="00E424D9" w:rsidP="00E424D9">
      <w:pPr>
        <w:autoSpaceDE w:val="0"/>
        <w:autoSpaceDN w:val="0"/>
        <w:adjustRightInd w:val="0"/>
        <w:spacing w:after="0" w:line="240" w:lineRule="auto"/>
        <w:rPr>
          <w:rFonts w:cs="Times New Roman"/>
          <w:sz w:val="20"/>
          <w:szCs w:val="20"/>
        </w:rPr>
      </w:pPr>
      <w:r>
        <w:rPr>
          <w:rFonts w:cs="Times New Roman"/>
          <w:noProof/>
          <w:szCs w:val="24"/>
          <w:lang w:eastAsia="sl-SI"/>
        </w:rPr>
        <w:drawing>
          <wp:inline distT="0" distB="0" distL="0" distR="0" wp14:anchorId="45555B75" wp14:editId="76A27CE1">
            <wp:extent cx="2911642" cy="2329066"/>
            <wp:effectExtent l="0" t="0" r="317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1789" cy="2329184"/>
                    </a:xfrm>
                    <a:prstGeom prst="rect">
                      <a:avLst/>
                    </a:prstGeom>
                    <a:noFill/>
                    <a:ln>
                      <a:noFill/>
                    </a:ln>
                  </pic:spPr>
                </pic:pic>
              </a:graphicData>
            </a:graphic>
          </wp:inline>
        </w:drawing>
      </w:r>
      <w:r>
        <w:rPr>
          <w:rFonts w:cs="Times New Roman"/>
          <w:szCs w:val="24"/>
        </w:rPr>
        <w:br/>
      </w:r>
      <w:r w:rsidRPr="00E424D9">
        <w:rPr>
          <w:rFonts w:cs="Times New Roman"/>
          <w:sz w:val="20"/>
          <w:szCs w:val="20"/>
        </w:rPr>
        <w:t>Slika: Graf okvir z ročaji za DAP v AP in PA projekciji</w:t>
      </w:r>
    </w:p>
    <w:p w:rsidR="00E424D9" w:rsidRDefault="00E424D9" w:rsidP="00E424D9">
      <w:pPr>
        <w:autoSpaceDE w:val="0"/>
        <w:autoSpaceDN w:val="0"/>
        <w:adjustRightInd w:val="0"/>
        <w:spacing w:after="0" w:line="240" w:lineRule="auto"/>
        <w:rPr>
          <w:rFonts w:cs="Times New Roman"/>
          <w:sz w:val="20"/>
          <w:szCs w:val="20"/>
        </w:rPr>
      </w:pPr>
    </w:p>
    <w:p w:rsidR="00E424D9" w:rsidRPr="00E424D9" w:rsidRDefault="00E424D9" w:rsidP="00E424D9">
      <w:pPr>
        <w:autoSpaceDE w:val="0"/>
        <w:autoSpaceDN w:val="0"/>
        <w:adjustRightInd w:val="0"/>
        <w:spacing w:after="0" w:line="240" w:lineRule="auto"/>
        <w:rPr>
          <w:rFonts w:cs="Times New Roman"/>
          <w:sz w:val="20"/>
          <w:szCs w:val="20"/>
        </w:rPr>
      </w:pPr>
    </w:p>
    <w:p w:rsidR="00E424D9" w:rsidRDefault="00E424D9" w:rsidP="00E424D9">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14:anchorId="529DBAB9" wp14:editId="08113622">
            <wp:extent cx="2767560" cy="2213811"/>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9573" cy="2215422"/>
                    </a:xfrm>
                    <a:prstGeom prst="rect">
                      <a:avLst/>
                    </a:prstGeom>
                    <a:noFill/>
                    <a:ln>
                      <a:noFill/>
                    </a:ln>
                  </pic:spPr>
                </pic:pic>
              </a:graphicData>
            </a:graphic>
          </wp:inline>
        </w:drawing>
      </w:r>
    </w:p>
    <w:p w:rsidR="00E424D9" w:rsidRPr="007045A8" w:rsidRDefault="007045A8" w:rsidP="00E424D9">
      <w:pPr>
        <w:autoSpaceDE w:val="0"/>
        <w:autoSpaceDN w:val="0"/>
        <w:adjustRightInd w:val="0"/>
        <w:spacing w:after="0" w:line="240" w:lineRule="auto"/>
        <w:rPr>
          <w:rFonts w:cs="Times New Roman"/>
          <w:sz w:val="20"/>
          <w:szCs w:val="20"/>
        </w:rPr>
      </w:pPr>
      <w:r w:rsidRPr="007045A8">
        <w:rPr>
          <w:rFonts w:cs="Times New Roman"/>
          <w:sz w:val="20"/>
          <w:szCs w:val="20"/>
        </w:rPr>
        <w:t>Slika: Graf okvir z ročaji za efektivno dozo v AP in PA projekciji</w:t>
      </w:r>
    </w:p>
    <w:p w:rsidR="00E424D9" w:rsidRDefault="00E424D9" w:rsidP="00E424D9">
      <w:pPr>
        <w:autoSpaceDE w:val="0"/>
        <w:autoSpaceDN w:val="0"/>
        <w:adjustRightInd w:val="0"/>
        <w:spacing w:after="0" w:line="400" w:lineRule="atLeast"/>
        <w:rPr>
          <w:rFonts w:cs="Times New Roman"/>
          <w:szCs w:val="24"/>
        </w:rPr>
      </w:pPr>
    </w:p>
    <w:p w:rsidR="00E424D9" w:rsidRPr="00E424D9" w:rsidRDefault="00E424D9" w:rsidP="00E424D9">
      <w:pPr>
        <w:autoSpaceDE w:val="0"/>
        <w:autoSpaceDN w:val="0"/>
        <w:adjustRightInd w:val="0"/>
        <w:spacing w:after="0" w:line="240" w:lineRule="auto"/>
        <w:rPr>
          <w:rFonts w:cs="Times New Roman"/>
          <w:sz w:val="20"/>
          <w:szCs w:val="20"/>
        </w:rPr>
      </w:pPr>
    </w:p>
    <w:p w:rsidR="009A1AFD" w:rsidRDefault="007045A8" w:rsidP="00E424D9">
      <w:pPr>
        <w:autoSpaceDE w:val="0"/>
        <w:autoSpaceDN w:val="0"/>
        <w:adjustRightInd w:val="0"/>
        <w:spacing w:after="0" w:line="400" w:lineRule="atLeast"/>
        <w:rPr>
          <w:rFonts w:cs="Times New Roman"/>
          <w:szCs w:val="24"/>
        </w:rPr>
      </w:pPr>
      <w:r>
        <w:rPr>
          <w:rFonts w:cs="Times New Roman"/>
          <w:szCs w:val="24"/>
        </w:rPr>
        <w:lastRenderedPageBreak/>
        <w:t>Iz grafov okvirjev z ročaji, lahko razberemo, da so statistično značilne razlike med AP in PA projekcijo le v efektivni dozi (E).</w:t>
      </w:r>
    </w:p>
    <w:p w:rsidR="009A1AFD" w:rsidRDefault="009A1AFD" w:rsidP="00E424D9">
      <w:pPr>
        <w:autoSpaceDE w:val="0"/>
        <w:autoSpaceDN w:val="0"/>
        <w:adjustRightInd w:val="0"/>
        <w:spacing w:after="0" w:line="400" w:lineRule="atLeast"/>
        <w:rPr>
          <w:rFonts w:cs="Times New Roman"/>
          <w:szCs w:val="24"/>
        </w:rPr>
      </w:pPr>
      <w:r>
        <w:rPr>
          <w:rFonts w:cs="Times New Roman"/>
          <w:szCs w:val="24"/>
        </w:rPr>
        <w:br/>
        <w:t>Nato smo izračunali osnovne opisne statistike za vse parametre.</w:t>
      </w:r>
      <w:r>
        <w:rPr>
          <w:rFonts w:cs="Times New Roman"/>
          <w:szCs w:val="24"/>
        </w:rPr>
        <w:br/>
        <w:t>V PA projekciji je bilo izvedenih 25 meritev in prav tako v AP 25 meritev.</w:t>
      </w:r>
    </w:p>
    <w:p w:rsidR="009A1AFD" w:rsidRDefault="009A1AFD" w:rsidP="00E424D9">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1465"/>
        <w:gridCol w:w="711"/>
        <w:gridCol w:w="741"/>
        <w:gridCol w:w="757"/>
        <w:gridCol w:w="770"/>
        <w:gridCol w:w="757"/>
        <w:gridCol w:w="8"/>
        <w:gridCol w:w="764"/>
        <w:gridCol w:w="876"/>
        <w:gridCol w:w="780"/>
        <w:gridCol w:w="783"/>
        <w:gridCol w:w="876"/>
      </w:tblGrid>
      <w:tr w:rsidR="009A1AFD" w:rsidTr="009A1AFD">
        <w:tc>
          <w:tcPr>
            <w:tcW w:w="1535" w:type="dxa"/>
          </w:tcPr>
          <w:p w:rsidR="009A1AFD" w:rsidRDefault="009A1AFD" w:rsidP="00FF4FAD">
            <w:pPr>
              <w:autoSpaceDE w:val="0"/>
              <w:autoSpaceDN w:val="0"/>
              <w:adjustRightInd w:val="0"/>
              <w:spacing w:line="400" w:lineRule="atLeast"/>
              <w:jc w:val="center"/>
              <w:rPr>
                <w:rFonts w:cs="Times New Roman"/>
                <w:szCs w:val="24"/>
              </w:rPr>
            </w:pPr>
          </w:p>
        </w:tc>
        <w:tc>
          <w:tcPr>
            <w:tcW w:w="1535" w:type="dxa"/>
            <w:gridSpan w:val="2"/>
          </w:tcPr>
          <w:p w:rsidR="009A1AFD" w:rsidRDefault="00FF4FAD" w:rsidP="00FF4FAD">
            <w:pPr>
              <w:autoSpaceDE w:val="0"/>
              <w:autoSpaceDN w:val="0"/>
              <w:adjustRightInd w:val="0"/>
              <w:spacing w:line="400" w:lineRule="atLeast"/>
              <w:jc w:val="center"/>
              <w:rPr>
                <w:rFonts w:cs="Times New Roman"/>
                <w:szCs w:val="24"/>
              </w:rPr>
            </w:pPr>
            <w:r>
              <w:rPr>
                <w:rFonts w:cs="Times New Roman"/>
                <w:szCs w:val="24"/>
              </w:rPr>
              <w:t>V</w:t>
            </w:r>
            <w:r w:rsidR="005A3EC9">
              <w:rPr>
                <w:rFonts w:cs="Times New Roman"/>
                <w:szCs w:val="24"/>
              </w:rPr>
              <w:t>išina</w:t>
            </w:r>
            <w:r>
              <w:rPr>
                <w:rFonts w:cs="Times New Roman"/>
                <w:szCs w:val="24"/>
              </w:rPr>
              <w:t>(m)</w:t>
            </w:r>
          </w:p>
        </w:tc>
        <w:tc>
          <w:tcPr>
            <w:tcW w:w="1535" w:type="dxa"/>
            <w:gridSpan w:val="2"/>
          </w:tcPr>
          <w:p w:rsidR="009A1AFD" w:rsidRDefault="00FF4FAD" w:rsidP="00FF4FAD">
            <w:pPr>
              <w:autoSpaceDE w:val="0"/>
              <w:autoSpaceDN w:val="0"/>
              <w:adjustRightInd w:val="0"/>
              <w:spacing w:line="400" w:lineRule="atLeast"/>
              <w:jc w:val="center"/>
              <w:rPr>
                <w:rFonts w:cs="Times New Roman"/>
                <w:szCs w:val="24"/>
              </w:rPr>
            </w:pPr>
            <w:r>
              <w:rPr>
                <w:rFonts w:cs="Times New Roman"/>
                <w:szCs w:val="24"/>
              </w:rPr>
              <w:t>T</w:t>
            </w:r>
            <w:r w:rsidR="005A3EC9">
              <w:rPr>
                <w:rFonts w:cs="Times New Roman"/>
                <w:szCs w:val="24"/>
              </w:rPr>
              <w:t>eža</w:t>
            </w:r>
            <w:r>
              <w:rPr>
                <w:rFonts w:cs="Times New Roman"/>
                <w:szCs w:val="24"/>
              </w:rPr>
              <w:t>(kg)</w:t>
            </w:r>
          </w:p>
        </w:tc>
        <w:tc>
          <w:tcPr>
            <w:tcW w:w="1535" w:type="dxa"/>
            <w:gridSpan w:val="3"/>
          </w:tcPr>
          <w:p w:rsidR="009A1AFD" w:rsidRDefault="005A3EC9" w:rsidP="00FF4FAD">
            <w:pPr>
              <w:autoSpaceDE w:val="0"/>
              <w:autoSpaceDN w:val="0"/>
              <w:adjustRightInd w:val="0"/>
              <w:spacing w:line="400" w:lineRule="atLeast"/>
              <w:jc w:val="center"/>
              <w:rPr>
                <w:rFonts w:cs="Times New Roman"/>
                <w:szCs w:val="24"/>
              </w:rPr>
            </w:pPr>
            <w:r>
              <w:rPr>
                <w:rFonts w:cs="Times New Roman"/>
                <w:szCs w:val="24"/>
              </w:rPr>
              <w:t>ITM</w:t>
            </w:r>
          </w:p>
        </w:tc>
        <w:tc>
          <w:tcPr>
            <w:tcW w:w="1536" w:type="dxa"/>
            <w:gridSpan w:val="2"/>
          </w:tcPr>
          <w:p w:rsidR="009A1AFD" w:rsidRDefault="005A3EC9" w:rsidP="00FF4FAD">
            <w:pPr>
              <w:autoSpaceDE w:val="0"/>
              <w:autoSpaceDN w:val="0"/>
              <w:adjustRightInd w:val="0"/>
              <w:spacing w:line="400" w:lineRule="atLeast"/>
              <w:jc w:val="center"/>
              <w:rPr>
                <w:rFonts w:cs="Times New Roman"/>
                <w:szCs w:val="24"/>
              </w:rPr>
            </w:pPr>
            <w:r>
              <w:rPr>
                <w:rFonts w:cs="Times New Roman"/>
                <w:szCs w:val="24"/>
              </w:rPr>
              <w:t>DAP</w:t>
            </w:r>
          </w:p>
        </w:tc>
        <w:tc>
          <w:tcPr>
            <w:tcW w:w="1536" w:type="dxa"/>
            <w:gridSpan w:val="2"/>
          </w:tcPr>
          <w:p w:rsidR="009A1AFD" w:rsidRDefault="005A3EC9" w:rsidP="00FF4FAD">
            <w:pPr>
              <w:autoSpaceDE w:val="0"/>
              <w:autoSpaceDN w:val="0"/>
              <w:adjustRightInd w:val="0"/>
              <w:spacing w:line="400" w:lineRule="atLeast"/>
              <w:jc w:val="center"/>
              <w:rPr>
                <w:rFonts w:cs="Times New Roman"/>
                <w:szCs w:val="24"/>
              </w:rPr>
            </w:pPr>
            <w:r>
              <w:rPr>
                <w:rFonts w:cs="Times New Roman"/>
                <w:szCs w:val="24"/>
              </w:rPr>
              <w:t>E</w:t>
            </w:r>
            <w:r w:rsidR="00FF4FAD">
              <w:rPr>
                <w:rFonts w:cs="Times New Roman"/>
                <w:szCs w:val="24"/>
              </w:rPr>
              <w:t>(uSv)</w:t>
            </w:r>
          </w:p>
        </w:tc>
      </w:tr>
      <w:tr w:rsidR="00FF4FAD" w:rsidTr="00FF4FAD">
        <w:tc>
          <w:tcPr>
            <w:tcW w:w="1535" w:type="dxa"/>
          </w:tcPr>
          <w:p w:rsidR="00FF4FAD" w:rsidRDefault="00FF4FAD" w:rsidP="00FF4FAD">
            <w:pPr>
              <w:autoSpaceDE w:val="0"/>
              <w:autoSpaceDN w:val="0"/>
              <w:adjustRightInd w:val="0"/>
              <w:spacing w:line="400" w:lineRule="atLeast"/>
              <w:jc w:val="center"/>
              <w:rPr>
                <w:rFonts w:cs="Times New Roman"/>
                <w:szCs w:val="24"/>
              </w:rPr>
            </w:pPr>
          </w:p>
        </w:tc>
        <w:tc>
          <w:tcPr>
            <w:tcW w:w="745"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PA</w:t>
            </w:r>
          </w:p>
        </w:tc>
        <w:tc>
          <w:tcPr>
            <w:tcW w:w="790"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AP</w:t>
            </w:r>
          </w:p>
        </w:tc>
        <w:tc>
          <w:tcPr>
            <w:tcW w:w="758"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PA</w:t>
            </w:r>
          </w:p>
        </w:tc>
        <w:tc>
          <w:tcPr>
            <w:tcW w:w="777"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AP</w:t>
            </w:r>
          </w:p>
        </w:tc>
        <w:tc>
          <w:tcPr>
            <w:tcW w:w="758"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PA</w:t>
            </w:r>
          </w:p>
        </w:tc>
        <w:tc>
          <w:tcPr>
            <w:tcW w:w="777" w:type="dxa"/>
            <w:gridSpan w:val="2"/>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AP</w:t>
            </w:r>
          </w:p>
        </w:tc>
        <w:tc>
          <w:tcPr>
            <w:tcW w:w="745"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PA</w:t>
            </w:r>
          </w:p>
        </w:tc>
        <w:tc>
          <w:tcPr>
            <w:tcW w:w="791"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AP</w:t>
            </w:r>
          </w:p>
        </w:tc>
        <w:tc>
          <w:tcPr>
            <w:tcW w:w="796"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PA</w:t>
            </w:r>
          </w:p>
        </w:tc>
        <w:tc>
          <w:tcPr>
            <w:tcW w:w="740" w:type="dxa"/>
          </w:tcPr>
          <w:p w:rsidR="00FF4FAD" w:rsidRPr="00A268CD" w:rsidRDefault="00FF4FAD" w:rsidP="00FF4FAD">
            <w:pPr>
              <w:autoSpaceDE w:val="0"/>
              <w:autoSpaceDN w:val="0"/>
              <w:adjustRightInd w:val="0"/>
              <w:spacing w:line="400" w:lineRule="atLeast"/>
              <w:jc w:val="center"/>
              <w:rPr>
                <w:rFonts w:cs="Times New Roman"/>
                <w:color w:val="1F497D" w:themeColor="text2"/>
                <w:szCs w:val="24"/>
              </w:rPr>
            </w:pPr>
            <w:r w:rsidRPr="00A268CD">
              <w:rPr>
                <w:rFonts w:cs="Times New Roman"/>
                <w:color w:val="1F497D" w:themeColor="text2"/>
                <w:szCs w:val="24"/>
              </w:rPr>
              <w:t>AP</w:t>
            </w:r>
          </w:p>
        </w:tc>
      </w:tr>
      <w:tr w:rsidR="00FF4FAD" w:rsidTr="00FF4FAD">
        <w:tc>
          <w:tcPr>
            <w:tcW w:w="153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Povprečje</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1,71</w:t>
            </w:r>
          </w:p>
        </w:tc>
        <w:tc>
          <w:tcPr>
            <w:tcW w:w="79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1,68</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77,36</w:t>
            </w:r>
          </w:p>
        </w:tc>
        <w:tc>
          <w:tcPr>
            <w:tcW w:w="777"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75,44</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26,35</w:t>
            </w:r>
          </w:p>
        </w:tc>
        <w:tc>
          <w:tcPr>
            <w:tcW w:w="777" w:type="dxa"/>
            <w:gridSpan w:val="2"/>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26,82</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45,296</w:t>
            </w:r>
          </w:p>
        </w:tc>
        <w:tc>
          <w:tcPr>
            <w:tcW w:w="791"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61,73</w:t>
            </w:r>
          </w:p>
        </w:tc>
        <w:tc>
          <w:tcPr>
            <w:tcW w:w="796"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78,48</w:t>
            </w:r>
          </w:p>
        </w:tc>
        <w:tc>
          <w:tcPr>
            <w:tcW w:w="74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186,16</w:t>
            </w:r>
          </w:p>
        </w:tc>
      </w:tr>
      <w:tr w:rsidR="00FF4FAD" w:rsidTr="00FF4FAD">
        <w:tc>
          <w:tcPr>
            <w:tcW w:w="153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Mediana</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1,70</w:t>
            </w:r>
          </w:p>
        </w:tc>
        <w:tc>
          <w:tcPr>
            <w:tcW w:w="79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1,70</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76,00</w:t>
            </w:r>
          </w:p>
        </w:tc>
        <w:tc>
          <w:tcPr>
            <w:tcW w:w="777"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75,00</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26,74</w:t>
            </w:r>
          </w:p>
        </w:tc>
        <w:tc>
          <w:tcPr>
            <w:tcW w:w="777" w:type="dxa"/>
            <w:gridSpan w:val="2"/>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26,38</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43,6</w:t>
            </w:r>
          </w:p>
        </w:tc>
        <w:tc>
          <w:tcPr>
            <w:tcW w:w="791"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56,33</w:t>
            </w:r>
          </w:p>
        </w:tc>
        <w:tc>
          <w:tcPr>
            <w:tcW w:w="796"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80</w:t>
            </w:r>
          </w:p>
        </w:tc>
        <w:tc>
          <w:tcPr>
            <w:tcW w:w="74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174</w:t>
            </w:r>
          </w:p>
        </w:tc>
      </w:tr>
      <w:tr w:rsidR="005A3EC9" w:rsidTr="005A3EC9">
        <w:tc>
          <w:tcPr>
            <w:tcW w:w="1535" w:type="dxa"/>
          </w:tcPr>
          <w:p w:rsidR="005A3EC9" w:rsidRDefault="005A3EC9" w:rsidP="00FF4FAD">
            <w:pPr>
              <w:autoSpaceDE w:val="0"/>
              <w:autoSpaceDN w:val="0"/>
              <w:adjustRightInd w:val="0"/>
              <w:spacing w:line="400" w:lineRule="atLeast"/>
              <w:jc w:val="center"/>
              <w:rPr>
                <w:rFonts w:cs="Times New Roman"/>
                <w:szCs w:val="24"/>
              </w:rPr>
            </w:pPr>
            <w:r>
              <w:rPr>
                <w:rFonts w:cs="Times New Roman"/>
                <w:szCs w:val="24"/>
              </w:rPr>
              <w:t>Maksimum</w:t>
            </w:r>
          </w:p>
        </w:tc>
        <w:tc>
          <w:tcPr>
            <w:tcW w:w="745"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1,90</w:t>
            </w:r>
          </w:p>
        </w:tc>
        <w:tc>
          <w:tcPr>
            <w:tcW w:w="790"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1,83</w:t>
            </w:r>
          </w:p>
        </w:tc>
        <w:tc>
          <w:tcPr>
            <w:tcW w:w="758"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110,0</w:t>
            </w:r>
          </w:p>
        </w:tc>
        <w:tc>
          <w:tcPr>
            <w:tcW w:w="777"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96,00</w:t>
            </w:r>
          </w:p>
        </w:tc>
        <w:tc>
          <w:tcPr>
            <w:tcW w:w="767" w:type="dxa"/>
            <w:gridSpan w:val="2"/>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35,43</w:t>
            </w:r>
          </w:p>
        </w:tc>
        <w:tc>
          <w:tcPr>
            <w:tcW w:w="768"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35,16</w:t>
            </w:r>
          </w:p>
        </w:tc>
        <w:tc>
          <w:tcPr>
            <w:tcW w:w="745"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93,4</w:t>
            </w:r>
          </w:p>
        </w:tc>
        <w:tc>
          <w:tcPr>
            <w:tcW w:w="791"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128,4</w:t>
            </w:r>
          </w:p>
        </w:tc>
        <w:tc>
          <w:tcPr>
            <w:tcW w:w="796"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127</w:t>
            </w:r>
          </w:p>
        </w:tc>
        <w:tc>
          <w:tcPr>
            <w:tcW w:w="740" w:type="dxa"/>
          </w:tcPr>
          <w:p w:rsidR="005A3EC9" w:rsidRDefault="00FF4FAD" w:rsidP="00FF4FAD">
            <w:pPr>
              <w:autoSpaceDE w:val="0"/>
              <w:autoSpaceDN w:val="0"/>
              <w:adjustRightInd w:val="0"/>
              <w:spacing w:line="400" w:lineRule="atLeast"/>
              <w:jc w:val="center"/>
              <w:rPr>
                <w:rFonts w:cs="Times New Roman"/>
                <w:szCs w:val="24"/>
              </w:rPr>
            </w:pPr>
            <w:r>
              <w:rPr>
                <w:rFonts w:cs="Times New Roman"/>
                <w:szCs w:val="24"/>
              </w:rPr>
              <w:t>346</w:t>
            </w:r>
          </w:p>
        </w:tc>
      </w:tr>
      <w:tr w:rsidR="00FF4FAD" w:rsidTr="00FF4FAD">
        <w:tc>
          <w:tcPr>
            <w:tcW w:w="153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Minimum</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1,46</w:t>
            </w:r>
          </w:p>
        </w:tc>
        <w:tc>
          <w:tcPr>
            <w:tcW w:w="79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1,47</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52,0</w:t>
            </w:r>
          </w:p>
        </w:tc>
        <w:tc>
          <w:tcPr>
            <w:tcW w:w="777"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57,00</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19,95</w:t>
            </w:r>
          </w:p>
        </w:tc>
        <w:tc>
          <w:tcPr>
            <w:tcW w:w="777" w:type="dxa"/>
            <w:gridSpan w:val="2"/>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22,10</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18,0</w:t>
            </w:r>
          </w:p>
        </w:tc>
        <w:tc>
          <w:tcPr>
            <w:tcW w:w="791"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2,8</w:t>
            </w:r>
          </w:p>
        </w:tc>
        <w:tc>
          <w:tcPr>
            <w:tcW w:w="796"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45</w:t>
            </w:r>
          </w:p>
        </w:tc>
        <w:tc>
          <w:tcPr>
            <w:tcW w:w="74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82</w:t>
            </w:r>
          </w:p>
        </w:tc>
      </w:tr>
      <w:tr w:rsidR="00FF4FAD" w:rsidTr="00FF4FAD">
        <w:tc>
          <w:tcPr>
            <w:tcW w:w="153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Standardni odklon</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0,11</w:t>
            </w:r>
          </w:p>
        </w:tc>
        <w:tc>
          <w:tcPr>
            <w:tcW w:w="79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0,09</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17,24</w:t>
            </w:r>
          </w:p>
        </w:tc>
        <w:tc>
          <w:tcPr>
            <w:tcW w:w="777"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11,75</w:t>
            </w:r>
          </w:p>
        </w:tc>
        <w:tc>
          <w:tcPr>
            <w:tcW w:w="758"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4,22</w:t>
            </w:r>
          </w:p>
        </w:tc>
        <w:tc>
          <w:tcPr>
            <w:tcW w:w="777" w:type="dxa"/>
            <w:gridSpan w:val="2"/>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3,32</w:t>
            </w:r>
          </w:p>
        </w:tc>
        <w:tc>
          <w:tcPr>
            <w:tcW w:w="745"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20,29</w:t>
            </w:r>
          </w:p>
        </w:tc>
        <w:tc>
          <w:tcPr>
            <w:tcW w:w="791"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33,41</w:t>
            </w:r>
          </w:p>
        </w:tc>
        <w:tc>
          <w:tcPr>
            <w:tcW w:w="796"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19,51</w:t>
            </w:r>
          </w:p>
        </w:tc>
        <w:tc>
          <w:tcPr>
            <w:tcW w:w="740" w:type="dxa"/>
          </w:tcPr>
          <w:p w:rsidR="00FF4FAD" w:rsidRDefault="00FF4FAD" w:rsidP="00FF4FAD">
            <w:pPr>
              <w:autoSpaceDE w:val="0"/>
              <w:autoSpaceDN w:val="0"/>
              <w:adjustRightInd w:val="0"/>
              <w:spacing w:line="400" w:lineRule="atLeast"/>
              <w:jc w:val="center"/>
              <w:rPr>
                <w:rFonts w:cs="Times New Roman"/>
                <w:szCs w:val="24"/>
              </w:rPr>
            </w:pPr>
            <w:r>
              <w:rPr>
                <w:rFonts w:cs="Times New Roman"/>
                <w:szCs w:val="24"/>
              </w:rPr>
              <w:t>81,20</w:t>
            </w:r>
          </w:p>
        </w:tc>
      </w:tr>
    </w:tbl>
    <w:p w:rsidR="009A1AFD" w:rsidRPr="005A3EC9" w:rsidRDefault="005A3EC9" w:rsidP="00E424D9">
      <w:pPr>
        <w:autoSpaceDE w:val="0"/>
        <w:autoSpaceDN w:val="0"/>
        <w:adjustRightInd w:val="0"/>
        <w:spacing w:after="0" w:line="400" w:lineRule="atLeast"/>
        <w:rPr>
          <w:rFonts w:cs="Times New Roman"/>
          <w:sz w:val="20"/>
          <w:szCs w:val="20"/>
        </w:rPr>
      </w:pPr>
      <w:r w:rsidRPr="005A3EC9">
        <w:rPr>
          <w:rFonts w:cs="Times New Roman"/>
          <w:sz w:val="20"/>
          <w:szCs w:val="20"/>
        </w:rPr>
        <w:t>Tabela: Osnovne opisne statistike za vse parametre</w:t>
      </w:r>
    </w:p>
    <w:p w:rsidR="00E424D9" w:rsidRDefault="00E424D9" w:rsidP="00E424D9">
      <w:pPr>
        <w:autoSpaceDE w:val="0"/>
        <w:autoSpaceDN w:val="0"/>
        <w:adjustRightInd w:val="0"/>
        <w:spacing w:after="0" w:line="400" w:lineRule="atLeast"/>
        <w:rPr>
          <w:rFonts w:cs="Times New Roman"/>
          <w:szCs w:val="24"/>
        </w:rPr>
      </w:pPr>
    </w:p>
    <w:p w:rsidR="00017AAD" w:rsidRDefault="00A23903" w:rsidP="00E424D9">
      <w:pPr>
        <w:autoSpaceDE w:val="0"/>
        <w:autoSpaceDN w:val="0"/>
        <w:adjustRightInd w:val="0"/>
        <w:spacing w:after="0" w:line="400" w:lineRule="atLeast"/>
        <w:rPr>
          <w:rFonts w:cs="Times New Roman"/>
          <w:szCs w:val="24"/>
        </w:rPr>
      </w:pPr>
      <w:r>
        <w:rPr>
          <w:rFonts w:cs="Times New Roman"/>
          <w:szCs w:val="24"/>
        </w:rPr>
        <w:t>Najprej preverimo, ali so vsi vzorci normalno razporejeni, to vidimo Shapiro-wilkinsonovim testom. Ugotovili smo, da so res vsi normalno razporejeni (p&gt;0,05), zato smo primerjali povprečja med PA in AP skupino s T-testom dveh vzorcev.</w:t>
      </w:r>
      <w:r w:rsidR="00121A97">
        <w:rPr>
          <w:rFonts w:cs="Times New Roman"/>
          <w:szCs w:val="24"/>
        </w:rPr>
        <w:t xml:space="preserve"> Preden pa smo izvedli T-test, pa smo si mogli </w:t>
      </w:r>
      <w:r w:rsidR="00121A97" w:rsidRPr="00017AAD">
        <w:rPr>
          <w:rFonts w:cs="Times New Roman"/>
          <w:color w:val="FF0000"/>
          <w:szCs w:val="24"/>
        </w:rPr>
        <w:t>postaviti ničelne hipoteze:</w:t>
      </w:r>
      <w:r w:rsidR="00121A97">
        <w:rPr>
          <w:rFonts w:cs="Times New Roman"/>
          <w:szCs w:val="24"/>
        </w:rPr>
        <w:br/>
        <w:t>H</w:t>
      </w:r>
      <w:r w:rsidR="00121A97">
        <w:rPr>
          <w:rFonts w:cs="Times New Roman"/>
          <w:szCs w:val="24"/>
          <w:vertAlign w:val="subscript"/>
        </w:rPr>
        <w:t>0</w:t>
      </w:r>
      <w:r w:rsidR="00121A97">
        <w:rPr>
          <w:rFonts w:cs="Times New Roman"/>
          <w:szCs w:val="24"/>
        </w:rPr>
        <w:t>= Med višino v PA in AP projekciji ni razlik.</w:t>
      </w:r>
      <w:r w:rsidR="00121A97">
        <w:rPr>
          <w:rFonts w:cs="Times New Roman"/>
          <w:szCs w:val="24"/>
        </w:rPr>
        <w:br/>
        <w:t>H</w:t>
      </w:r>
      <w:r w:rsidR="00171516">
        <w:rPr>
          <w:rFonts w:cs="Times New Roman"/>
          <w:szCs w:val="24"/>
          <w:vertAlign w:val="subscript"/>
        </w:rPr>
        <w:t>0</w:t>
      </w:r>
      <w:r w:rsidR="00121A97">
        <w:rPr>
          <w:rFonts w:cs="Times New Roman"/>
          <w:szCs w:val="24"/>
        </w:rPr>
        <w:t>= Med težo v PA in AP projekciji ni razlik.</w:t>
      </w:r>
      <w:r w:rsidR="00121A97">
        <w:rPr>
          <w:rFonts w:cs="Times New Roman"/>
          <w:szCs w:val="24"/>
        </w:rPr>
        <w:br/>
        <w:t>H</w:t>
      </w:r>
      <w:r w:rsidR="00171516">
        <w:rPr>
          <w:rFonts w:cs="Times New Roman"/>
          <w:szCs w:val="24"/>
          <w:vertAlign w:val="subscript"/>
        </w:rPr>
        <w:t>0</w:t>
      </w:r>
      <w:r w:rsidR="00121A97">
        <w:rPr>
          <w:rFonts w:cs="Times New Roman"/>
          <w:szCs w:val="24"/>
        </w:rPr>
        <w:t>= Med ITM v PA in AP projekciji ni razlik.</w:t>
      </w:r>
      <w:r w:rsidR="00121A97">
        <w:rPr>
          <w:rFonts w:cs="Times New Roman"/>
          <w:szCs w:val="24"/>
        </w:rPr>
        <w:br/>
        <w:t>H</w:t>
      </w:r>
      <w:r w:rsidR="00171516">
        <w:rPr>
          <w:rFonts w:cs="Times New Roman"/>
          <w:szCs w:val="24"/>
          <w:vertAlign w:val="subscript"/>
        </w:rPr>
        <w:t>0</w:t>
      </w:r>
      <w:r w:rsidR="00121A97">
        <w:rPr>
          <w:rFonts w:cs="Times New Roman"/>
          <w:szCs w:val="24"/>
        </w:rPr>
        <w:t>= Med DAP v PA in AP projekciji ni razlik.</w:t>
      </w:r>
      <w:r w:rsidR="00121A97">
        <w:rPr>
          <w:rFonts w:cs="Times New Roman"/>
          <w:szCs w:val="24"/>
        </w:rPr>
        <w:br/>
        <w:t>H</w:t>
      </w:r>
      <w:r w:rsidR="00171516">
        <w:rPr>
          <w:rFonts w:cs="Times New Roman"/>
          <w:szCs w:val="24"/>
          <w:vertAlign w:val="subscript"/>
        </w:rPr>
        <w:t>0</w:t>
      </w:r>
      <w:r w:rsidR="00121A97">
        <w:rPr>
          <w:rFonts w:cs="Times New Roman"/>
          <w:szCs w:val="24"/>
        </w:rPr>
        <w:t>= Med efektivno dozo v PA in AP projekciji ni razlik.</w:t>
      </w:r>
    </w:p>
    <w:p w:rsidR="00017AAD" w:rsidRDefault="00017AAD" w:rsidP="00E424D9">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4606"/>
        <w:gridCol w:w="4606"/>
      </w:tblGrid>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p>
        </w:tc>
        <w:tc>
          <w:tcPr>
            <w:tcW w:w="4606" w:type="dxa"/>
          </w:tcPr>
          <w:p w:rsidR="00017AAD" w:rsidRDefault="00017AAD" w:rsidP="00017AAD">
            <w:pPr>
              <w:autoSpaceDE w:val="0"/>
              <w:autoSpaceDN w:val="0"/>
              <w:adjustRightInd w:val="0"/>
              <w:spacing w:line="400" w:lineRule="atLeast"/>
              <w:jc w:val="center"/>
              <w:rPr>
                <w:rFonts w:cs="Times New Roman"/>
                <w:szCs w:val="24"/>
              </w:rPr>
            </w:pPr>
            <w:r>
              <w:rPr>
                <w:rFonts w:cs="Times New Roman"/>
                <w:szCs w:val="24"/>
              </w:rPr>
              <w:t xml:space="preserve">p-vrednost </w:t>
            </w:r>
          </w:p>
        </w:tc>
      </w:tr>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r>
              <w:rPr>
                <w:rFonts w:cs="Times New Roman"/>
                <w:szCs w:val="24"/>
              </w:rPr>
              <w:t>Višina(m)</w:t>
            </w:r>
          </w:p>
        </w:tc>
        <w:tc>
          <w:tcPr>
            <w:tcW w:w="4606" w:type="dxa"/>
          </w:tcPr>
          <w:p w:rsidR="00017AAD" w:rsidRDefault="00017AAD" w:rsidP="00017AAD">
            <w:pPr>
              <w:autoSpaceDE w:val="0"/>
              <w:autoSpaceDN w:val="0"/>
              <w:adjustRightInd w:val="0"/>
              <w:spacing w:line="400" w:lineRule="atLeast"/>
              <w:jc w:val="center"/>
              <w:rPr>
                <w:rFonts w:cs="Times New Roman"/>
                <w:szCs w:val="24"/>
              </w:rPr>
            </w:pPr>
            <w:r>
              <w:rPr>
                <w:rFonts w:cs="Times New Roman"/>
                <w:szCs w:val="24"/>
              </w:rPr>
              <w:t>0,268</w:t>
            </w:r>
          </w:p>
        </w:tc>
      </w:tr>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r>
              <w:rPr>
                <w:rFonts w:cs="Times New Roman"/>
                <w:szCs w:val="24"/>
              </w:rPr>
              <w:t>Teža(kg)</w:t>
            </w:r>
          </w:p>
        </w:tc>
        <w:tc>
          <w:tcPr>
            <w:tcW w:w="4606" w:type="dxa"/>
          </w:tcPr>
          <w:p w:rsidR="00017AAD" w:rsidRDefault="00017AAD" w:rsidP="00017AAD">
            <w:pPr>
              <w:autoSpaceDE w:val="0"/>
              <w:autoSpaceDN w:val="0"/>
              <w:adjustRightInd w:val="0"/>
              <w:spacing w:line="400" w:lineRule="atLeast"/>
              <w:jc w:val="center"/>
              <w:rPr>
                <w:rFonts w:cs="Times New Roman"/>
                <w:szCs w:val="24"/>
              </w:rPr>
            </w:pPr>
            <w:r>
              <w:rPr>
                <w:rFonts w:cs="Times New Roman"/>
                <w:szCs w:val="24"/>
              </w:rPr>
              <w:t>0,648</w:t>
            </w:r>
          </w:p>
        </w:tc>
      </w:tr>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r>
              <w:rPr>
                <w:rFonts w:cs="Times New Roman"/>
                <w:szCs w:val="24"/>
              </w:rPr>
              <w:t>ITM</w:t>
            </w:r>
          </w:p>
        </w:tc>
        <w:tc>
          <w:tcPr>
            <w:tcW w:w="4606" w:type="dxa"/>
          </w:tcPr>
          <w:p w:rsidR="00017AAD" w:rsidRDefault="00017AAD" w:rsidP="00017AAD">
            <w:pPr>
              <w:autoSpaceDE w:val="0"/>
              <w:autoSpaceDN w:val="0"/>
              <w:adjustRightInd w:val="0"/>
              <w:spacing w:line="400" w:lineRule="atLeast"/>
              <w:jc w:val="center"/>
              <w:rPr>
                <w:rFonts w:cs="Times New Roman"/>
                <w:szCs w:val="24"/>
              </w:rPr>
            </w:pPr>
            <w:r>
              <w:rPr>
                <w:rFonts w:cs="Times New Roman"/>
                <w:szCs w:val="24"/>
              </w:rPr>
              <w:t>0,664</w:t>
            </w:r>
          </w:p>
        </w:tc>
      </w:tr>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r>
              <w:rPr>
                <w:rFonts w:cs="Times New Roman"/>
                <w:szCs w:val="24"/>
              </w:rPr>
              <w:t>DAP</w:t>
            </w:r>
          </w:p>
        </w:tc>
        <w:tc>
          <w:tcPr>
            <w:tcW w:w="4606" w:type="dxa"/>
          </w:tcPr>
          <w:p w:rsidR="00017AAD" w:rsidRDefault="00017AAD" w:rsidP="00017AAD">
            <w:pPr>
              <w:autoSpaceDE w:val="0"/>
              <w:autoSpaceDN w:val="0"/>
              <w:adjustRightInd w:val="0"/>
              <w:spacing w:line="400" w:lineRule="atLeast"/>
              <w:jc w:val="center"/>
              <w:rPr>
                <w:rFonts w:cs="Times New Roman"/>
                <w:szCs w:val="24"/>
              </w:rPr>
            </w:pPr>
            <w:r>
              <w:rPr>
                <w:rFonts w:cs="Times New Roman"/>
                <w:szCs w:val="24"/>
              </w:rPr>
              <w:t>0,041</w:t>
            </w:r>
          </w:p>
        </w:tc>
      </w:tr>
      <w:tr w:rsidR="00017AAD" w:rsidTr="00017AAD">
        <w:tc>
          <w:tcPr>
            <w:tcW w:w="4606" w:type="dxa"/>
          </w:tcPr>
          <w:p w:rsidR="00017AAD" w:rsidRDefault="00017AAD" w:rsidP="00E424D9">
            <w:pPr>
              <w:autoSpaceDE w:val="0"/>
              <w:autoSpaceDN w:val="0"/>
              <w:adjustRightInd w:val="0"/>
              <w:spacing w:line="400" w:lineRule="atLeast"/>
              <w:rPr>
                <w:rFonts w:cs="Times New Roman"/>
                <w:szCs w:val="24"/>
              </w:rPr>
            </w:pPr>
            <w:r>
              <w:rPr>
                <w:rFonts w:cs="Times New Roman"/>
                <w:szCs w:val="24"/>
              </w:rPr>
              <w:t>E(uSv)</w:t>
            </w:r>
          </w:p>
        </w:tc>
        <w:tc>
          <w:tcPr>
            <w:tcW w:w="4606" w:type="dxa"/>
          </w:tcPr>
          <w:p w:rsidR="00017AAD" w:rsidRPr="00017AAD" w:rsidRDefault="00017AAD" w:rsidP="00017AAD">
            <w:pPr>
              <w:autoSpaceDE w:val="0"/>
              <w:autoSpaceDN w:val="0"/>
              <w:adjustRightInd w:val="0"/>
              <w:spacing w:line="400" w:lineRule="atLeast"/>
              <w:jc w:val="center"/>
              <w:rPr>
                <w:rFonts w:cs="Times New Roman"/>
                <w:szCs w:val="24"/>
              </w:rPr>
            </w:pPr>
            <w:r>
              <w:rPr>
                <w:rFonts w:cs="Times New Roman"/>
                <w:szCs w:val="24"/>
              </w:rPr>
              <w:t>P&lt;10</w:t>
            </w:r>
            <w:r>
              <w:rPr>
                <w:rFonts w:cs="Times New Roman"/>
                <w:szCs w:val="24"/>
                <w:vertAlign w:val="superscript"/>
              </w:rPr>
              <w:t>-3</w:t>
            </w:r>
          </w:p>
        </w:tc>
      </w:tr>
    </w:tbl>
    <w:p w:rsidR="0002563F" w:rsidRPr="004F4C80" w:rsidRDefault="0002563F" w:rsidP="00E424D9">
      <w:pPr>
        <w:autoSpaceDE w:val="0"/>
        <w:autoSpaceDN w:val="0"/>
        <w:adjustRightInd w:val="0"/>
        <w:spacing w:after="0" w:line="400" w:lineRule="atLeast"/>
        <w:rPr>
          <w:rFonts w:cs="Times New Roman"/>
          <w:sz w:val="20"/>
          <w:szCs w:val="20"/>
        </w:rPr>
      </w:pPr>
      <w:r w:rsidRPr="004F4C80">
        <w:rPr>
          <w:rFonts w:cs="Times New Roman"/>
          <w:sz w:val="20"/>
          <w:szCs w:val="20"/>
        </w:rPr>
        <w:t>Tabela: Rezultati p-vrednosti</w:t>
      </w:r>
      <w:r w:rsidR="004F4C80">
        <w:rPr>
          <w:rFonts w:cs="Times New Roman"/>
          <w:sz w:val="20"/>
          <w:szCs w:val="20"/>
        </w:rPr>
        <w:t xml:space="preserve"> iz</w:t>
      </w:r>
      <w:r w:rsidRPr="004F4C80">
        <w:rPr>
          <w:rFonts w:cs="Times New Roman"/>
          <w:sz w:val="20"/>
          <w:szCs w:val="20"/>
        </w:rPr>
        <w:t xml:space="preserve"> T-testa dveh vzorcev.</w:t>
      </w:r>
    </w:p>
    <w:p w:rsidR="00DC61BC" w:rsidRDefault="00DC61BC" w:rsidP="00E424D9">
      <w:pPr>
        <w:autoSpaceDE w:val="0"/>
        <w:autoSpaceDN w:val="0"/>
        <w:adjustRightInd w:val="0"/>
        <w:spacing w:after="0" w:line="400" w:lineRule="atLeast"/>
        <w:rPr>
          <w:rFonts w:cs="Times New Roman"/>
          <w:szCs w:val="24"/>
        </w:rPr>
      </w:pPr>
    </w:p>
    <w:p w:rsidR="00DC61BC" w:rsidRDefault="00DC61BC" w:rsidP="00DC61BC">
      <w:pPr>
        <w:autoSpaceDE w:val="0"/>
        <w:autoSpaceDN w:val="0"/>
        <w:adjustRightInd w:val="0"/>
        <w:spacing w:after="0" w:line="400" w:lineRule="atLeast"/>
        <w:rPr>
          <w:rFonts w:cs="Times New Roman"/>
          <w:szCs w:val="24"/>
        </w:rPr>
      </w:pPr>
      <w:r w:rsidRPr="00DC61BC">
        <w:rPr>
          <w:rFonts w:cs="Times New Roman"/>
          <w:b/>
          <w:szCs w:val="24"/>
        </w:rPr>
        <w:lastRenderedPageBreak/>
        <w:t>Rezultati oz. komentar:</w:t>
      </w:r>
      <w:r>
        <w:rPr>
          <w:rFonts w:cs="Times New Roman"/>
          <w:b/>
          <w:szCs w:val="24"/>
        </w:rPr>
        <w:br/>
      </w:r>
      <w:r>
        <w:rPr>
          <w:rFonts w:cs="Times New Roman"/>
          <w:szCs w:val="24"/>
        </w:rPr>
        <w:t>S T-testom za neodvisne vzorce smo ugotovili, da med višino, težo in ITM v AP in PA projekciji ni statistično značilnih razlik (p=0,268, p=0,648, p=0,664).</w:t>
      </w:r>
    </w:p>
    <w:p w:rsidR="00DC61BC" w:rsidRDefault="00DC61BC" w:rsidP="00DC61BC">
      <w:pPr>
        <w:autoSpaceDE w:val="0"/>
        <w:autoSpaceDN w:val="0"/>
        <w:adjustRightInd w:val="0"/>
        <w:spacing w:after="0" w:line="400" w:lineRule="atLeast"/>
        <w:rPr>
          <w:rFonts w:cs="Times New Roman"/>
          <w:szCs w:val="24"/>
        </w:rPr>
      </w:pPr>
      <w:r>
        <w:rPr>
          <w:rFonts w:cs="Times New Roman"/>
          <w:szCs w:val="24"/>
        </w:rPr>
        <w:t>S T- testom za neodvisne vzorce, pa smo ugotovili, da za DAP in E obstajajo statistično značilne razlike v PA in AP projekciji (p=0,041 in p&lt;10</w:t>
      </w:r>
      <w:r>
        <w:rPr>
          <w:rFonts w:cs="Times New Roman"/>
          <w:szCs w:val="24"/>
          <w:vertAlign w:val="superscript"/>
        </w:rPr>
        <w:t>-3</w:t>
      </w:r>
      <w:r>
        <w:rPr>
          <w:rFonts w:cs="Times New Roman"/>
          <w:szCs w:val="24"/>
        </w:rPr>
        <w:t>)</w:t>
      </w: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p>
    <w:p w:rsidR="00D6083A" w:rsidRDefault="00D6083A"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b/>
          <w:i/>
          <w:sz w:val="28"/>
          <w:szCs w:val="28"/>
        </w:rPr>
      </w:pPr>
      <w:r>
        <w:rPr>
          <w:rFonts w:cs="Times New Roman"/>
          <w:b/>
          <w:i/>
          <w:sz w:val="28"/>
          <w:szCs w:val="28"/>
        </w:rPr>
        <w:lastRenderedPageBreak/>
        <w:t>VAJA 17: Neparametrični testi dveh vzorcev</w:t>
      </w:r>
    </w:p>
    <w:p w:rsidR="006E4B36" w:rsidRDefault="006E4B36" w:rsidP="00DC61BC">
      <w:pPr>
        <w:autoSpaceDE w:val="0"/>
        <w:autoSpaceDN w:val="0"/>
        <w:adjustRightInd w:val="0"/>
        <w:spacing w:after="0" w:line="400" w:lineRule="atLeast"/>
        <w:rPr>
          <w:rFonts w:cs="Times New Roman"/>
          <w:szCs w:val="24"/>
        </w:rPr>
      </w:pPr>
      <w:r>
        <w:rPr>
          <w:rFonts w:cs="Times New Roman"/>
          <w:szCs w:val="24"/>
        </w:rPr>
        <w:t>Podane imamo podatke o višini, teži, ITM, ekspozicijskemu indeksu, DAP in efektivni dozi pacientov pri slikanju medenice na dveh različnih RTG aparatih. Zanima nas ali se razlikujejo vrednosti pri enem in pri drugem aparatu.</w:t>
      </w:r>
      <w:r w:rsidR="00F66E57">
        <w:rPr>
          <w:rFonts w:cs="Times New Roman"/>
          <w:szCs w:val="24"/>
        </w:rPr>
        <w:t xml:space="preserve"> </w:t>
      </w:r>
    </w:p>
    <w:p w:rsidR="006E4B36" w:rsidRDefault="006E4B36" w:rsidP="00DC61BC">
      <w:pPr>
        <w:autoSpaceDE w:val="0"/>
        <w:autoSpaceDN w:val="0"/>
        <w:adjustRightInd w:val="0"/>
        <w:spacing w:after="0" w:line="400" w:lineRule="atLeast"/>
        <w:rPr>
          <w:rFonts w:cs="Times New Roman"/>
          <w:szCs w:val="24"/>
        </w:rPr>
      </w:pPr>
    </w:p>
    <w:p w:rsidR="006E4B36" w:rsidRDefault="006E4B36" w:rsidP="00DC61BC">
      <w:pPr>
        <w:autoSpaceDE w:val="0"/>
        <w:autoSpaceDN w:val="0"/>
        <w:adjustRightInd w:val="0"/>
        <w:spacing w:after="0" w:line="400" w:lineRule="atLeast"/>
        <w:rPr>
          <w:rFonts w:cs="Times New Roman"/>
          <w:szCs w:val="24"/>
        </w:rPr>
      </w:pPr>
      <w:r>
        <w:rPr>
          <w:rFonts w:cs="Times New Roman"/>
          <w:szCs w:val="24"/>
        </w:rPr>
        <w:t>Najprej naredimo osnovne opisne statistike v SPSS-u.</w:t>
      </w:r>
      <w:r w:rsidR="00F66E57">
        <w:rPr>
          <w:rFonts w:cs="Times New Roman"/>
          <w:szCs w:val="24"/>
        </w:rPr>
        <w:t xml:space="preserve"> Na vsakem aparatu je bilo izvedenih 100 meritev. </w:t>
      </w:r>
      <w:r w:rsidR="009E4538">
        <w:rPr>
          <w:rFonts w:cs="Times New Roman"/>
          <w:szCs w:val="24"/>
        </w:rPr>
        <w:br/>
      </w:r>
      <w:r w:rsidR="009E4538" w:rsidRPr="008555FF">
        <w:rPr>
          <w:rFonts w:cs="Times New Roman"/>
          <w:b/>
          <w:szCs w:val="24"/>
        </w:rPr>
        <w:t>Opomba:</w:t>
      </w:r>
      <w:r w:rsidR="008555FF">
        <w:rPr>
          <w:rFonts w:cs="Times New Roman"/>
          <w:szCs w:val="24"/>
        </w:rPr>
        <w:t xml:space="preserve"> </w:t>
      </w:r>
      <w:r w:rsidR="00F66E57">
        <w:rPr>
          <w:rFonts w:cs="Times New Roman"/>
          <w:szCs w:val="24"/>
        </w:rPr>
        <w:t xml:space="preserve">V tabeli </w:t>
      </w:r>
      <w:r w:rsidR="009E4538">
        <w:rPr>
          <w:rFonts w:cs="Times New Roman"/>
          <w:szCs w:val="24"/>
        </w:rPr>
        <w:t xml:space="preserve">in nadaljevanju poročila </w:t>
      </w:r>
      <w:r w:rsidR="00F66E57">
        <w:rPr>
          <w:rFonts w:cs="Times New Roman"/>
          <w:szCs w:val="24"/>
        </w:rPr>
        <w:t>bom aparat Lum označil s številko 1, aparat YSIO pa s številko 2.</w:t>
      </w:r>
    </w:p>
    <w:p w:rsidR="00F66E57" w:rsidRDefault="00F66E57" w:rsidP="00F66E57">
      <w:pPr>
        <w:autoSpaceDE w:val="0"/>
        <w:autoSpaceDN w:val="0"/>
        <w:adjustRightInd w:val="0"/>
        <w:spacing w:after="0" w:line="400" w:lineRule="atLeast"/>
        <w:jc w:val="center"/>
        <w:rPr>
          <w:rFonts w:cs="Times New Roman"/>
          <w:szCs w:val="24"/>
        </w:rPr>
      </w:pPr>
    </w:p>
    <w:tbl>
      <w:tblPr>
        <w:tblStyle w:val="TableGrid"/>
        <w:tblW w:w="0" w:type="auto"/>
        <w:tblLook w:val="04A0" w:firstRow="1" w:lastRow="0" w:firstColumn="1" w:lastColumn="0" w:noHBand="0" w:noVBand="1"/>
      </w:tblPr>
      <w:tblGrid>
        <w:gridCol w:w="1205"/>
        <w:gridCol w:w="652"/>
        <w:gridCol w:w="656"/>
        <w:gridCol w:w="749"/>
        <w:gridCol w:w="663"/>
        <w:gridCol w:w="652"/>
        <w:gridCol w:w="663"/>
        <w:gridCol w:w="652"/>
        <w:gridCol w:w="684"/>
        <w:gridCol w:w="669"/>
        <w:gridCol w:w="621"/>
        <w:gridCol w:w="711"/>
        <w:gridCol w:w="711"/>
      </w:tblGrid>
      <w:tr w:rsidR="00B11B20" w:rsidTr="00675A06">
        <w:tc>
          <w:tcPr>
            <w:tcW w:w="1315" w:type="dxa"/>
          </w:tcPr>
          <w:p w:rsidR="00F66E57" w:rsidRDefault="00F66E57" w:rsidP="00F66E57">
            <w:pPr>
              <w:autoSpaceDE w:val="0"/>
              <w:autoSpaceDN w:val="0"/>
              <w:adjustRightInd w:val="0"/>
              <w:spacing w:line="400" w:lineRule="atLeast"/>
              <w:jc w:val="center"/>
              <w:rPr>
                <w:rFonts w:cs="Times New Roman"/>
                <w:szCs w:val="24"/>
              </w:rPr>
            </w:pPr>
          </w:p>
        </w:tc>
        <w:tc>
          <w:tcPr>
            <w:tcW w:w="1337" w:type="dxa"/>
            <w:gridSpan w:val="2"/>
          </w:tcPr>
          <w:p w:rsidR="00F66E57" w:rsidRDefault="001D75D9" w:rsidP="00F66E57">
            <w:pPr>
              <w:autoSpaceDE w:val="0"/>
              <w:autoSpaceDN w:val="0"/>
              <w:adjustRightInd w:val="0"/>
              <w:spacing w:line="400" w:lineRule="atLeast"/>
              <w:jc w:val="center"/>
              <w:rPr>
                <w:rFonts w:cs="Times New Roman"/>
                <w:szCs w:val="24"/>
              </w:rPr>
            </w:pPr>
            <w:r>
              <w:rPr>
                <w:rFonts w:cs="Times New Roman"/>
                <w:szCs w:val="24"/>
              </w:rPr>
              <w:t>Teža(kg)</w:t>
            </w:r>
          </w:p>
        </w:tc>
        <w:tc>
          <w:tcPr>
            <w:tcW w:w="1447" w:type="dxa"/>
            <w:gridSpan w:val="2"/>
          </w:tcPr>
          <w:p w:rsidR="00F66E57" w:rsidRDefault="001D75D9" w:rsidP="00F66E57">
            <w:pPr>
              <w:autoSpaceDE w:val="0"/>
              <w:autoSpaceDN w:val="0"/>
              <w:adjustRightInd w:val="0"/>
              <w:spacing w:line="400" w:lineRule="atLeast"/>
              <w:jc w:val="center"/>
              <w:rPr>
                <w:rFonts w:cs="Times New Roman"/>
                <w:szCs w:val="24"/>
              </w:rPr>
            </w:pPr>
            <w:r>
              <w:rPr>
                <w:rFonts w:cs="Times New Roman"/>
                <w:szCs w:val="24"/>
              </w:rPr>
              <w:t>Višina(m)</w:t>
            </w:r>
          </w:p>
        </w:tc>
        <w:tc>
          <w:tcPr>
            <w:tcW w:w="1347" w:type="dxa"/>
            <w:gridSpan w:val="2"/>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ITM</w:t>
            </w:r>
          </w:p>
        </w:tc>
        <w:tc>
          <w:tcPr>
            <w:tcW w:w="1378" w:type="dxa"/>
            <w:gridSpan w:val="2"/>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DAP</w:t>
            </w:r>
          </w:p>
        </w:tc>
        <w:tc>
          <w:tcPr>
            <w:tcW w:w="1261" w:type="dxa"/>
            <w:gridSpan w:val="2"/>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EXI</w:t>
            </w:r>
          </w:p>
        </w:tc>
        <w:tc>
          <w:tcPr>
            <w:tcW w:w="1203" w:type="dxa"/>
            <w:gridSpan w:val="2"/>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E</w:t>
            </w:r>
          </w:p>
        </w:tc>
      </w:tr>
      <w:tr w:rsidR="005A445D" w:rsidTr="00675A06">
        <w:tc>
          <w:tcPr>
            <w:tcW w:w="1315" w:type="dxa"/>
          </w:tcPr>
          <w:p w:rsidR="00F66E57" w:rsidRDefault="00F66E57" w:rsidP="00F66E57">
            <w:pPr>
              <w:autoSpaceDE w:val="0"/>
              <w:autoSpaceDN w:val="0"/>
              <w:adjustRightInd w:val="0"/>
              <w:spacing w:line="400" w:lineRule="atLeast"/>
              <w:jc w:val="center"/>
              <w:rPr>
                <w:rFonts w:cs="Times New Roman"/>
                <w:szCs w:val="24"/>
              </w:rPr>
            </w:pPr>
          </w:p>
        </w:tc>
        <w:tc>
          <w:tcPr>
            <w:tcW w:w="666"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671"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c>
          <w:tcPr>
            <w:tcW w:w="766"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681"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c>
          <w:tcPr>
            <w:tcW w:w="666"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681"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c>
          <w:tcPr>
            <w:tcW w:w="666"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712"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c>
          <w:tcPr>
            <w:tcW w:w="690"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571"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c>
          <w:tcPr>
            <w:tcW w:w="621"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1</w:t>
            </w:r>
          </w:p>
        </w:tc>
        <w:tc>
          <w:tcPr>
            <w:tcW w:w="582"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2</w:t>
            </w:r>
          </w:p>
        </w:tc>
      </w:tr>
      <w:tr w:rsidR="005A445D" w:rsidTr="00675A06">
        <w:tc>
          <w:tcPr>
            <w:tcW w:w="1315" w:type="dxa"/>
          </w:tcPr>
          <w:p w:rsidR="00F66E57" w:rsidRDefault="005A445D" w:rsidP="00F66E57">
            <w:pPr>
              <w:autoSpaceDE w:val="0"/>
              <w:autoSpaceDN w:val="0"/>
              <w:adjustRightInd w:val="0"/>
              <w:spacing w:line="400" w:lineRule="atLeast"/>
              <w:jc w:val="center"/>
              <w:rPr>
                <w:rFonts w:cs="Times New Roman"/>
                <w:szCs w:val="24"/>
              </w:rPr>
            </w:pPr>
            <w:r>
              <w:rPr>
                <w:rFonts w:cs="Times New Roman"/>
                <w:szCs w:val="24"/>
              </w:rPr>
              <w:t>Povp.</w:t>
            </w:r>
          </w:p>
        </w:tc>
        <w:tc>
          <w:tcPr>
            <w:tcW w:w="666" w:type="dxa"/>
          </w:tcPr>
          <w:p w:rsidR="00F66E57" w:rsidRPr="00391891" w:rsidRDefault="00970127"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81,13</w:t>
            </w:r>
          </w:p>
        </w:tc>
        <w:tc>
          <w:tcPr>
            <w:tcW w:w="67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74,74</w:t>
            </w:r>
          </w:p>
        </w:tc>
        <w:tc>
          <w:tcPr>
            <w:tcW w:w="7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166,69</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169,2</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29,06</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26,16</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95,64</w:t>
            </w:r>
          </w:p>
        </w:tc>
        <w:tc>
          <w:tcPr>
            <w:tcW w:w="712"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94,9</w:t>
            </w:r>
          </w:p>
        </w:tc>
        <w:tc>
          <w:tcPr>
            <w:tcW w:w="690"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239,3</w:t>
            </w:r>
          </w:p>
        </w:tc>
        <w:tc>
          <w:tcPr>
            <w:tcW w:w="57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293,4</w:t>
            </w:r>
          </w:p>
        </w:tc>
        <w:tc>
          <w:tcPr>
            <w:tcW w:w="62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156,31</w:t>
            </w:r>
          </w:p>
        </w:tc>
        <w:tc>
          <w:tcPr>
            <w:tcW w:w="582"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154,</w:t>
            </w:r>
            <w:r w:rsidR="00B11B20" w:rsidRPr="00391891">
              <w:rPr>
                <w:rFonts w:cs="Times New Roman"/>
                <w:sz w:val="18"/>
                <w:szCs w:val="18"/>
              </w:rPr>
              <w:t>74</w:t>
            </w:r>
          </w:p>
        </w:tc>
      </w:tr>
      <w:tr w:rsidR="005A445D" w:rsidTr="00675A06">
        <w:tc>
          <w:tcPr>
            <w:tcW w:w="1315"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S</w:t>
            </w:r>
            <w:r w:rsidR="005A445D">
              <w:rPr>
                <w:rFonts w:cs="Times New Roman"/>
                <w:szCs w:val="24"/>
              </w:rPr>
              <w:t>td.odk</w:t>
            </w:r>
          </w:p>
        </w:tc>
        <w:tc>
          <w:tcPr>
            <w:tcW w:w="666" w:type="dxa"/>
          </w:tcPr>
          <w:p w:rsidR="00F66E57" w:rsidRPr="00391891" w:rsidRDefault="00970127"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16,63</w:t>
            </w:r>
          </w:p>
        </w:tc>
        <w:tc>
          <w:tcPr>
            <w:tcW w:w="67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12,4</w:t>
            </w:r>
          </w:p>
        </w:tc>
        <w:tc>
          <w:tcPr>
            <w:tcW w:w="7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10,6</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7,73</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5</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4,27</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51,64</w:t>
            </w:r>
          </w:p>
        </w:tc>
        <w:tc>
          <w:tcPr>
            <w:tcW w:w="712"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75,8</w:t>
            </w:r>
          </w:p>
        </w:tc>
        <w:tc>
          <w:tcPr>
            <w:tcW w:w="690"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30,75</w:t>
            </w:r>
          </w:p>
        </w:tc>
        <w:tc>
          <w:tcPr>
            <w:tcW w:w="57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48,39</w:t>
            </w:r>
          </w:p>
        </w:tc>
        <w:tc>
          <w:tcPr>
            <w:tcW w:w="62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76,55</w:t>
            </w:r>
          </w:p>
        </w:tc>
        <w:tc>
          <w:tcPr>
            <w:tcW w:w="582" w:type="dxa"/>
          </w:tcPr>
          <w:p w:rsidR="00F66E57" w:rsidRPr="00391891" w:rsidRDefault="00B11B20"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114,87</w:t>
            </w:r>
          </w:p>
        </w:tc>
      </w:tr>
      <w:tr w:rsidR="005A445D" w:rsidTr="00391891">
        <w:trPr>
          <w:trHeight w:val="58"/>
        </w:trPr>
        <w:tc>
          <w:tcPr>
            <w:tcW w:w="1315"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M</w:t>
            </w:r>
            <w:r w:rsidR="005A445D">
              <w:rPr>
                <w:rFonts w:cs="Times New Roman"/>
                <w:szCs w:val="24"/>
              </w:rPr>
              <w:t>ed</w:t>
            </w:r>
          </w:p>
        </w:tc>
        <w:tc>
          <w:tcPr>
            <w:tcW w:w="666" w:type="dxa"/>
          </w:tcPr>
          <w:p w:rsidR="00F66E57" w:rsidRPr="00391891" w:rsidRDefault="00970127"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80,5</w:t>
            </w:r>
          </w:p>
        </w:tc>
        <w:tc>
          <w:tcPr>
            <w:tcW w:w="67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74,5</w:t>
            </w:r>
          </w:p>
        </w:tc>
        <w:tc>
          <w:tcPr>
            <w:tcW w:w="7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165</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168</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29,2</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25,05</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87,7</w:t>
            </w:r>
          </w:p>
        </w:tc>
        <w:tc>
          <w:tcPr>
            <w:tcW w:w="712" w:type="dxa"/>
          </w:tcPr>
          <w:p w:rsidR="00F66E57" w:rsidRPr="00391891" w:rsidRDefault="001D75D9" w:rsidP="001D75D9">
            <w:pPr>
              <w:autoSpaceDE w:val="0"/>
              <w:autoSpaceDN w:val="0"/>
              <w:adjustRightInd w:val="0"/>
              <w:spacing w:line="400" w:lineRule="atLeast"/>
              <w:rPr>
                <w:rFonts w:cs="Times New Roman"/>
                <w:sz w:val="18"/>
                <w:szCs w:val="18"/>
              </w:rPr>
            </w:pPr>
            <w:r w:rsidRPr="00391891">
              <w:rPr>
                <w:rFonts w:cs="Times New Roman"/>
                <w:sz w:val="18"/>
                <w:szCs w:val="18"/>
              </w:rPr>
              <w:t>79,12</w:t>
            </w:r>
          </w:p>
        </w:tc>
        <w:tc>
          <w:tcPr>
            <w:tcW w:w="690"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234,5</w:t>
            </w:r>
          </w:p>
        </w:tc>
        <w:tc>
          <w:tcPr>
            <w:tcW w:w="57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298</w:t>
            </w:r>
          </w:p>
        </w:tc>
        <w:tc>
          <w:tcPr>
            <w:tcW w:w="62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143,8</w:t>
            </w:r>
          </w:p>
        </w:tc>
        <w:tc>
          <w:tcPr>
            <w:tcW w:w="582" w:type="dxa"/>
          </w:tcPr>
          <w:p w:rsidR="00F66E57" w:rsidRPr="00391891" w:rsidRDefault="00B11B20"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126,86</w:t>
            </w:r>
          </w:p>
        </w:tc>
      </w:tr>
      <w:tr w:rsidR="005A445D" w:rsidTr="00675A06">
        <w:tc>
          <w:tcPr>
            <w:tcW w:w="1315" w:type="dxa"/>
          </w:tcPr>
          <w:p w:rsidR="00F66E57" w:rsidRDefault="00F66E57" w:rsidP="00F66E57">
            <w:pPr>
              <w:autoSpaceDE w:val="0"/>
              <w:autoSpaceDN w:val="0"/>
              <w:adjustRightInd w:val="0"/>
              <w:spacing w:line="400" w:lineRule="atLeast"/>
              <w:jc w:val="center"/>
              <w:rPr>
                <w:rFonts w:cs="Times New Roman"/>
                <w:szCs w:val="24"/>
              </w:rPr>
            </w:pPr>
            <w:r>
              <w:rPr>
                <w:rFonts w:cs="Times New Roman"/>
                <w:szCs w:val="24"/>
              </w:rPr>
              <w:t>M</w:t>
            </w:r>
            <w:r w:rsidR="005A445D">
              <w:rPr>
                <w:rFonts w:cs="Times New Roman"/>
                <w:szCs w:val="24"/>
              </w:rPr>
              <w:t>in.</w:t>
            </w:r>
          </w:p>
        </w:tc>
        <w:tc>
          <w:tcPr>
            <w:tcW w:w="666" w:type="dxa"/>
          </w:tcPr>
          <w:p w:rsidR="00F66E57" w:rsidRPr="00391891" w:rsidRDefault="00970127"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120</w:t>
            </w:r>
          </w:p>
        </w:tc>
        <w:tc>
          <w:tcPr>
            <w:tcW w:w="67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118</w:t>
            </w:r>
          </w:p>
        </w:tc>
        <w:tc>
          <w:tcPr>
            <w:tcW w:w="7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200</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188</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41,1</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36,4</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256,1</w:t>
            </w:r>
          </w:p>
        </w:tc>
        <w:tc>
          <w:tcPr>
            <w:tcW w:w="712" w:type="dxa"/>
          </w:tcPr>
          <w:p w:rsidR="00F66E57" w:rsidRPr="00391891" w:rsidRDefault="001D75D9" w:rsidP="001D75D9">
            <w:pPr>
              <w:autoSpaceDE w:val="0"/>
              <w:autoSpaceDN w:val="0"/>
              <w:adjustRightInd w:val="0"/>
              <w:spacing w:line="400" w:lineRule="atLeast"/>
              <w:rPr>
                <w:rFonts w:cs="Times New Roman"/>
                <w:sz w:val="18"/>
                <w:szCs w:val="18"/>
              </w:rPr>
            </w:pPr>
            <w:r w:rsidRPr="00391891">
              <w:rPr>
                <w:rFonts w:cs="Times New Roman"/>
                <w:sz w:val="18"/>
                <w:szCs w:val="18"/>
              </w:rPr>
              <w:t>414,1</w:t>
            </w:r>
          </w:p>
        </w:tc>
        <w:tc>
          <w:tcPr>
            <w:tcW w:w="690"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211</w:t>
            </w:r>
          </w:p>
        </w:tc>
        <w:tc>
          <w:tcPr>
            <w:tcW w:w="57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390</w:t>
            </w:r>
          </w:p>
        </w:tc>
        <w:tc>
          <w:tcPr>
            <w:tcW w:w="62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365,79</w:t>
            </w:r>
          </w:p>
        </w:tc>
        <w:tc>
          <w:tcPr>
            <w:tcW w:w="582" w:type="dxa"/>
          </w:tcPr>
          <w:p w:rsidR="00F66E57" w:rsidRPr="00391891" w:rsidRDefault="00B11B20"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626,61</w:t>
            </w:r>
          </w:p>
        </w:tc>
      </w:tr>
      <w:tr w:rsidR="005A445D" w:rsidTr="00675A06">
        <w:trPr>
          <w:trHeight w:val="454"/>
        </w:trPr>
        <w:tc>
          <w:tcPr>
            <w:tcW w:w="1315" w:type="dxa"/>
          </w:tcPr>
          <w:p w:rsidR="00F66E57" w:rsidRDefault="005A445D" w:rsidP="00F66E57">
            <w:pPr>
              <w:autoSpaceDE w:val="0"/>
              <w:autoSpaceDN w:val="0"/>
              <w:adjustRightInd w:val="0"/>
              <w:spacing w:line="400" w:lineRule="atLeast"/>
              <w:jc w:val="center"/>
              <w:rPr>
                <w:rFonts w:cs="Times New Roman"/>
                <w:szCs w:val="24"/>
              </w:rPr>
            </w:pPr>
            <w:r>
              <w:rPr>
                <w:rFonts w:cs="Times New Roman"/>
                <w:szCs w:val="24"/>
              </w:rPr>
              <w:t>Max.</w:t>
            </w:r>
          </w:p>
        </w:tc>
        <w:tc>
          <w:tcPr>
            <w:tcW w:w="666" w:type="dxa"/>
          </w:tcPr>
          <w:p w:rsidR="00F66E57" w:rsidRPr="00391891" w:rsidRDefault="00970127"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55</w:t>
            </w:r>
          </w:p>
        </w:tc>
        <w:tc>
          <w:tcPr>
            <w:tcW w:w="67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55</w:t>
            </w:r>
          </w:p>
        </w:tc>
        <w:tc>
          <w:tcPr>
            <w:tcW w:w="7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150</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155</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20,4</w:t>
            </w:r>
          </w:p>
        </w:tc>
        <w:tc>
          <w:tcPr>
            <w:tcW w:w="681"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19</w:t>
            </w:r>
          </w:p>
        </w:tc>
        <w:tc>
          <w:tcPr>
            <w:tcW w:w="666"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30</w:t>
            </w:r>
          </w:p>
        </w:tc>
        <w:tc>
          <w:tcPr>
            <w:tcW w:w="712" w:type="dxa"/>
          </w:tcPr>
          <w:p w:rsidR="00F66E57" w:rsidRPr="00391891" w:rsidRDefault="001D75D9"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20,7</w:t>
            </w:r>
          </w:p>
        </w:tc>
        <w:tc>
          <w:tcPr>
            <w:tcW w:w="690"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424</w:t>
            </w:r>
          </w:p>
        </w:tc>
        <w:tc>
          <w:tcPr>
            <w:tcW w:w="57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191</w:t>
            </w:r>
          </w:p>
        </w:tc>
        <w:tc>
          <w:tcPr>
            <w:tcW w:w="621" w:type="dxa"/>
          </w:tcPr>
          <w:p w:rsidR="00F66E57" w:rsidRPr="00391891" w:rsidRDefault="00675A06"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49,40</w:t>
            </w:r>
          </w:p>
        </w:tc>
        <w:tc>
          <w:tcPr>
            <w:tcW w:w="582" w:type="dxa"/>
          </w:tcPr>
          <w:p w:rsidR="00F66E57" w:rsidRPr="00391891" w:rsidRDefault="00B11B20" w:rsidP="00F66E57">
            <w:pPr>
              <w:autoSpaceDE w:val="0"/>
              <w:autoSpaceDN w:val="0"/>
              <w:adjustRightInd w:val="0"/>
              <w:spacing w:line="400" w:lineRule="atLeast"/>
              <w:jc w:val="center"/>
              <w:rPr>
                <w:rFonts w:cs="Times New Roman"/>
                <w:sz w:val="18"/>
                <w:szCs w:val="18"/>
              </w:rPr>
            </w:pPr>
            <w:r w:rsidRPr="00391891">
              <w:rPr>
                <w:rFonts w:cs="Times New Roman"/>
                <w:sz w:val="18"/>
                <w:szCs w:val="18"/>
              </w:rPr>
              <w:t>34,5</w:t>
            </w:r>
          </w:p>
        </w:tc>
      </w:tr>
    </w:tbl>
    <w:p w:rsidR="006E4B36" w:rsidRPr="00F66E57" w:rsidRDefault="00F66E57" w:rsidP="00DC61BC">
      <w:pPr>
        <w:autoSpaceDE w:val="0"/>
        <w:autoSpaceDN w:val="0"/>
        <w:adjustRightInd w:val="0"/>
        <w:spacing w:after="0" w:line="400" w:lineRule="atLeast"/>
        <w:rPr>
          <w:rFonts w:cs="Times New Roman"/>
          <w:sz w:val="20"/>
          <w:szCs w:val="20"/>
        </w:rPr>
      </w:pPr>
      <w:r w:rsidRPr="00F66E57">
        <w:rPr>
          <w:rFonts w:cs="Times New Roman"/>
          <w:sz w:val="20"/>
          <w:szCs w:val="20"/>
        </w:rPr>
        <w:t xml:space="preserve">Tabela: Osnovne opisne statistike </w:t>
      </w:r>
    </w:p>
    <w:p w:rsidR="006E4B36" w:rsidRDefault="006E4B36" w:rsidP="00DC61BC">
      <w:pPr>
        <w:autoSpaceDE w:val="0"/>
        <w:autoSpaceDN w:val="0"/>
        <w:adjustRightInd w:val="0"/>
        <w:spacing w:after="0" w:line="400" w:lineRule="atLeast"/>
        <w:rPr>
          <w:rFonts w:cs="Times New Roman"/>
          <w:szCs w:val="24"/>
        </w:rPr>
      </w:pPr>
    </w:p>
    <w:p w:rsidR="002416C1" w:rsidRDefault="002416C1" w:rsidP="00DC61BC">
      <w:pPr>
        <w:autoSpaceDE w:val="0"/>
        <w:autoSpaceDN w:val="0"/>
        <w:adjustRightInd w:val="0"/>
        <w:spacing w:after="0" w:line="400" w:lineRule="atLeast"/>
        <w:rPr>
          <w:rFonts w:cs="Times New Roman"/>
          <w:szCs w:val="24"/>
        </w:rPr>
      </w:pPr>
      <w:r>
        <w:rPr>
          <w:rFonts w:cs="Times New Roman"/>
          <w:szCs w:val="24"/>
        </w:rPr>
        <w:t xml:space="preserve">Izvedemo osnovni test normalnosti (Shapiro-wilkinson) in pogledamo p-vrednosti, da ugotovimo, če so spremenljivke normalno porazdeljene. </w:t>
      </w:r>
    </w:p>
    <w:p w:rsidR="003222E1" w:rsidRDefault="003222E1" w:rsidP="00DC61BC">
      <w:pPr>
        <w:autoSpaceDE w:val="0"/>
        <w:autoSpaceDN w:val="0"/>
        <w:adjustRightInd w:val="0"/>
        <w:spacing w:after="0" w:line="400" w:lineRule="atLeast"/>
        <w:rPr>
          <w:rFonts w:cs="Times New Roman"/>
          <w:szCs w:val="24"/>
        </w:rPr>
      </w:pPr>
    </w:p>
    <w:p w:rsidR="002416C1" w:rsidRDefault="002416C1" w:rsidP="00DC61BC">
      <w:pPr>
        <w:autoSpaceDE w:val="0"/>
        <w:autoSpaceDN w:val="0"/>
        <w:adjustRightInd w:val="0"/>
        <w:spacing w:after="0" w:line="400" w:lineRule="atLeast"/>
        <w:rPr>
          <w:rFonts w:cs="Times New Roman"/>
          <w:szCs w:val="24"/>
        </w:rPr>
      </w:pPr>
      <w:r>
        <w:rPr>
          <w:rFonts w:cs="Times New Roman"/>
          <w:szCs w:val="24"/>
        </w:rPr>
        <w:t xml:space="preserve">Videli smo, da spremenljivke </w:t>
      </w:r>
      <w:r w:rsidRPr="002416C1">
        <w:rPr>
          <w:rFonts w:cs="Times New Roman"/>
          <w:color w:val="FF0000"/>
          <w:szCs w:val="24"/>
        </w:rPr>
        <w:t>niso normalno razporejene</w:t>
      </w:r>
      <w:r>
        <w:rPr>
          <w:rFonts w:cs="Times New Roman"/>
          <w:szCs w:val="24"/>
        </w:rPr>
        <w:t>, saj so bile p-vrednosti manjše od 0,05.</w:t>
      </w:r>
    </w:p>
    <w:p w:rsidR="002416C1" w:rsidRDefault="002416C1" w:rsidP="00DC61BC">
      <w:pPr>
        <w:autoSpaceDE w:val="0"/>
        <w:autoSpaceDN w:val="0"/>
        <w:adjustRightInd w:val="0"/>
        <w:spacing w:after="0" w:line="400" w:lineRule="atLeast"/>
        <w:rPr>
          <w:rFonts w:cs="Times New Roman"/>
          <w:szCs w:val="24"/>
        </w:rPr>
      </w:pPr>
    </w:p>
    <w:p w:rsidR="002416C1" w:rsidRDefault="002416C1" w:rsidP="00DC61BC">
      <w:pPr>
        <w:autoSpaceDE w:val="0"/>
        <w:autoSpaceDN w:val="0"/>
        <w:adjustRightInd w:val="0"/>
        <w:spacing w:after="0" w:line="400" w:lineRule="atLeast"/>
        <w:rPr>
          <w:rFonts w:cs="Times New Roman"/>
          <w:szCs w:val="24"/>
        </w:rPr>
      </w:pPr>
      <w:r>
        <w:rPr>
          <w:rFonts w:cs="Times New Roman"/>
          <w:szCs w:val="24"/>
        </w:rPr>
        <w:t xml:space="preserve">Ker smo ugotovili, da spremenljivke niso normalno razporejene izvedemo Mann Whitney U neparametrični test. Še prej pa si moramo </w:t>
      </w:r>
      <w:r w:rsidRPr="002416C1">
        <w:rPr>
          <w:rFonts w:cs="Times New Roman"/>
          <w:color w:val="FF0000"/>
          <w:szCs w:val="24"/>
        </w:rPr>
        <w:t>postaviti ničelne hipoteze</w:t>
      </w:r>
      <w:r w:rsidR="003222E1">
        <w:rPr>
          <w:rFonts w:cs="Times New Roman"/>
          <w:szCs w:val="24"/>
        </w:rPr>
        <w:t>, ki jih bomo s tem testom potrdili oz. zavrgli.</w:t>
      </w:r>
    </w:p>
    <w:p w:rsidR="002416C1" w:rsidRDefault="002416C1" w:rsidP="00DC61BC">
      <w:pPr>
        <w:autoSpaceDE w:val="0"/>
        <w:autoSpaceDN w:val="0"/>
        <w:adjustRightInd w:val="0"/>
        <w:spacing w:after="0" w:line="400" w:lineRule="atLeast"/>
        <w:rPr>
          <w:rFonts w:cs="Times New Roman"/>
          <w:szCs w:val="24"/>
        </w:rPr>
      </w:pPr>
      <w:r>
        <w:rPr>
          <w:rFonts w:cs="Times New Roman"/>
          <w:szCs w:val="24"/>
        </w:rPr>
        <w:t>H</w:t>
      </w:r>
      <w:r>
        <w:rPr>
          <w:rFonts w:cs="Times New Roman"/>
          <w:szCs w:val="24"/>
          <w:vertAlign w:val="subscript"/>
        </w:rPr>
        <w:t>0</w:t>
      </w:r>
      <w:r>
        <w:rPr>
          <w:rFonts w:cs="Times New Roman"/>
          <w:szCs w:val="24"/>
        </w:rPr>
        <w:t xml:space="preserve">= </w:t>
      </w:r>
      <w:r w:rsidR="009E4538">
        <w:rPr>
          <w:rFonts w:cs="Times New Roman"/>
          <w:szCs w:val="24"/>
        </w:rPr>
        <w:t xml:space="preserve">Med težo pri aparatu </w:t>
      </w:r>
      <w:r w:rsidR="00954404">
        <w:rPr>
          <w:rFonts w:cs="Times New Roman"/>
          <w:szCs w:val="24"/>
        </w:rPr>
        <w:t>1 in pri aparatu 2 ni razlik.</w:t>
      </w:r>
      <w:r w:rsidR="00954404">
        <w:rPr>
          <w:rFonts w:cs="Times New Roman"/>
          <w:szCs w:val="24"/>
        </w:rPr>
        <w:br/>
        <w:t>H</w:t>
      </w:r>
      <w:r w:rsidR="00171516">
        <w:rPr>
          <w:rFonts w:cs="Times New Roman"/>
          <w:szCs w:val="24"/>
          <w:vertAlign w:val="subscript"/>
        </w:rPr>
        <w:t>0</w:t>
      </w:r>
      <w:r w:rsidR="00954404">
        <w:rPr>
          <w:rFonts w:cs="Times New Roman"/>
          <w:szCs w:val="24"/>
        </w:rPr>
        <w:t>= Med višino pri aparatu 1 in pri aparatu 2 ni razlik.</w:t>
      </w:r>
      <w:r w:rsidR="00954404">
        <w:rPr>
          <w:rFonts w:cs="Times New Roman"/>
          <w:szCs w:val="24"/>
        </w:rPr>
        <w:br/>
        <w:t>H</w:t>
      </w:r>
      <w:r w:rsidR="00171516">
        <w:rPr>
          <w:rFonts w:cs="Times New Roman"/>
          <w:szCs w:val="24"/>
          <w:vertAlign w:val="subscript"/>
        </w:rPr>
        <w:t>0</w:t>
      </w:r>
      <w:r w:rsidR="00954404">
        <w:rPr>
          <w:rFonts w:cs="Times New Roman"/>
          <w:szCs w:val="24"/>
        </w:rPr>
        <w:t>= Med ITM pri aparatu 1 in pri aparatu 2 ni razlik.</w:t>
      </w:r>
      <w:r w:rsidR="00954404">
        <w:rPr>
          <w:rFonts w:cs="Times New Roman"/>
          <w:szCs w:val="24"/>
        </w:rPr>
        <w:br/>
        <w:t>H</w:t>
      </w:r>
      <w:r w:rsidR="00171516">
        <w:rPr>
          <w:rFonts w:cs="Times New Roman"/>
          <w:szCs w:val="24"/>
          <w:vertAlign w:val="subscript"/>
        </w:rPr>
        <w:t>0</w:t>
      </w:r>
      <w:r w:rsidR="00954404">
        <w:rPr>
          <w:rFonts w:cs="Times New Roman"/>
          <w:szCs w:val="24"/>
        </w:rPr>
        <w:t>= Med DAP pri aparatu 1 in aparatu 2 ni razlik.</w:t>
      </w:r>
      <w:r w:rsidR="00954404">
        <w:rPr>
          <w:rFonts w:cs="Times New Roman"/>
          <w:szCs w:val="24"/>
        </w:rPr>
        <w:br/>
        <w:t>H</w:t>
      </w:r>
      <w:r w:rsidR="00171516">
        <w:rPr>
          <w:rFonts w:cs="Times New Roman"/>
          <w:szCs w:val="24"/>
          <w:vertAlign w:val="subscript"/>
        </w:rPr>
        <w:t>0</w:t>
      </w:r>
      <w:r w:rsidR="00954404">
        <w:rPr>
          <w:rFonts w:cs="Times New Roman"/>
          <w:szCs w:val="24"/>
        </w:rPr>
        <w:t>= Med EXI pri aparatu 1 in aparatu 2 ni razlik.</w:t>
      </w:r>
    </w:p>
    <w:p w:rsidR="00954404" w:rsidRDefault="00954404" w:rsidP="00DC61BC">
      <w:pPr>
        <w:autoSpaceDE w:val="0"/>
        <w:autoSpaceDN w:val="0"/>
        <w:adjustRightInd w:val="0"/>
        <w:spacing w:after="0" w:line="400" w:lineRule="atLeast"/>
        <w:rPr>
          <w:rFonts w:cs="Times New Roman"/>
          <w:szCs w:val="24"/>
        </w:rPr>
      </w:pPr>
      <w:r>
        <w:rPr>
          <w:rFonts w:cs="Times New Roman"/>
          <w:szCs w:val="24"/>
        </w:rPr>
        <w:t>H</w:t>
      </w:r>
      <w:r w:rsidR="00171516">
        <w:rPr>
          <w:rFonts w:cs="Times New Roman"/>
          <w:szCs w:val="24"/>
          <w:vertAlign w:val="subscript"/>
        </w:rPr>
        <w:t>0</w:t>
      </w:r>
      <w:r>
        <w:rPr>
          <w:rFonts w:cs="Times New Roman"/>
          <w:szCs w:val="24"/>
        </w:rPr>
        <w:t>= Med E pri aparatu 1 in pri aparatu 2 ni razlik.</w:t>
      </w:r>
    </w:p>
    <w:p w:rsidR="00954404" w:rsidRDefault="00954404" w:rsidP="00DC61BC">
      <w:pPr>
        <w:autoSpaceDE w:val="0"/>
        <w:autoSpaceDN w:val="0"/>
        <w:adjustRightInd w:val="0"/>
        <w:spacing w:after="0" w:line="400" w:lineRule="atLeast"/>
        <w:rPr>
          <w:rFonts w:cs="Times New Roman"/>
          <w:szCs w:val="24"/>
        </w:rPr>
      </w:pPr>
    </w:p>
    <w:p w:rsidR="00954404" w:rsidRDefault="00954404" w:rsidP="00DC61BC">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4606"/>
        <w:gridCol w:w="4606"/>
      </w:tblGrid>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Mann Whitney U test</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Teža(kg)</w:t>
            </w: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p=0,052</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Višina(m)</w:t>
            </w: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p=0,111</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ITM</w:t>
            </w: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p=0,003</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DAP</w:t>
            </w: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p=0,428</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EXI</w:t>
            </w:r>
          </w:p>
        </w:tc>
        <w:tc>
          <w:tcPr>
            <w:tcW w:w="4606" w:type="dxa"/>
          </w:tcPr>
          <w:p w:rsidR="00954404" w:rsidRPr="00954404" w:rsidRDefault="00954404" w:rsidP="00954404">
            <w:pPr>
              <w:autoSpaceDE w:val="0"/>
              <w:autoSpaceDN w:val="0"/>
              <w:adjustRightInd w:val="0"/>
              <w:spacing w:line="400" w:lineRule="atLeast"/>
              <w:jc w:val="center"/>
              <w:rPr>
                <w:rFonts w:cs="Times New Roman"/>
                <w:szCs w:val="24"/>
              </w:rPr>
            </w:pPr>
            <w:r>
              <w:rPr>
                <w:rFonts w:cs="Times New Roman"/>
                <w:szCs w:val="24"/>
              </w:rPr>
              <w:t>p&lt;10</w:t>
            </w:r>
            <w:r>
              <w:rPr>
                <w:rFonts w:cs="Times New Roman"/>
                <w:szCs w:val="24"/>
                <w:vertAlign w:val="superscript"/>
              </w:rPr>
              <w:t>-3</w:t>
            </w:r>
          </w:p>
        </w:tc>
      </w:tr>
      <w:tr w:rsidR="00954404" w:rsidTr="00954404">
        <w:tc>
          <w:tcPr>
            <w:tcW w:w="4606" w:type="dxa"/>
          </w:tcPr>
          <w:p w:rsidR="00954404" w:rsidRDefault="00954404" w:rsidP="00DC61BC">
            <w:pPr>
              <w:autoSpaceDE w:val="0"/>
              <w:autoSpaceDN w:val="0"/>
              <w:adjustRightInd w:val="0"/>
              <w:spacing w:line="400" w:lineRule="atLeast"/>
              <w:rPr>
                <w:rFonts w:cs="Times New Roman"/>
                <w:szCs w:val="24"/>
              </w:rPr>
            </w:pPr>
            <w:r>
              <w:rPr>
                <w:rFonts w:cs="Times New Roman"/>
                <w:szCs w:val="24"/>
              </w:rPr>
              <w:t>E</w:t>
            </w:r>
          </w:p>
        </w:tc>
        <w:tc>
          <w:tcPr>
            <w:tcW w:w="4606" w:type="dxa"/>
          </w:tcPr>
          <w:p w:rsidR="00954404" w:rsidRDefault="00954404" w:rsidP="00954404">
            <w:pPr>
              <w:autoSpaceDE w:val="0"/>
              <w:autoSpaceDN w:val="0"/>
              <w:adjustRightInd w:val="0"/>
              <w:spacing w:line="400" w:lineRule="atLeast"/>
              <w:jc w:val="center"/>
              <w:rPr>
                <w:rFonts w:cs="Times New Roman"/>
                <w:szCs w:val="24"/>
              </w:rPr>
            </w:pPr>
            <w:r>
              <w:rPr>
                <w:rFonts w:cs="Times New Roman"/>
                <w:szCs w:val="24"/>
              </w:rPr>
              <w:t>p=0,331</w:t>
            </w:r>
          </w:p>
        </w:tc>
      </w:tr>
    </w:tbl>
    <w:p w:rsidR="00954404" w:rsidRDefault="00574534" w:rsidP="00DC61BC">
      <w:pPr>
        <w:autoSpaceDE w:val="0"/>
        <w:autoSpaceDN w:val="0"/>
        <w:adjustRightInd w:val="0"/>
        <w:spacing w:after="0" w:line="400" w:lineRule="atLeast"/>
        <w:rPr>
          <w:rFonts w:cs="Times New Roman"/>
          <w:sz w:val="20"/>
          <w:szCs w:val="20"/>
        </w:rPr>
      </w:pPr>
      <w:r w:rsidRPr="00574534">
        <w:rPr>
          <w:rFonts w:cs="Times New Roman"/>
          <w:sz w:val="20"/>
          <w:szCs w:val="20"/>
        </w:rPr>
        <w:t>Tabela: p-vrednosti spremenljivk pri Mann Whitney U testu.</w:t>
      </w:r>
    </w:p>
    <w:p w:rsidR="00782F59" w:rsidRDefault="00782F59" w:rsidP="00DC61BC">
      <w:pPr>
        <w:autoSpaceDE w:val="0"/>
        <w:autoSpaceDN w:val="0"/>
        <w:adjustRightInd w:val="0"/>
        <w:spacing w:after="0" w:line="400" w:lineRule="atLeast"/>
        <w:rPr>
          <w:rFonts w:cs="Times New Roman"/>
          <w:sz w:val="20"/>
          <w:szCs w:val="20"/>
        </w:rPr>
      </w:pPr>
    </w:p>
    <w:p w:rsidR="00782F59" w:rsidRDefault="00782F59" w:rsidP="00DC61BC">
      <w:pPr>
        <w:autoSpaceDE w:val="0"/>
        <w:autoSpaceDN w:val="0"/>
        <w:adjustRightInd w:val="0"/>
        <w:spacing w:after="0" w:line="400" w:lineRule="atLeast"/>
        <w:rPr>
          <w:rFonts w:cs="Times New Roman"/>
          <w:b/>
          <w:szCs w:val="24"/>
        </w:rPr>
      </w:pPr>
      <w:r w:rsidRPr="00782F59">
        <w:rPr>
          <w:rFonts w:cs="Times New Roman"/>
          <w:b/>
          <w:szCs w:val="24"/>
        </w:rPr>
        <w:t>Rezultati oz. komentar:</w:t>
      </w:r>
    </w:p>
    <w:p w:rsidR="00782F59" w:rsidRDefault="003102B5" w:rsidP="003102B5">
      <w:pPr>
        <w:autoSpaceDE w:val="0"/>
        <w:autoSpaceDN w:val="0"/>
        <w:adjustRightInd w:val="0"/>
        <w:spacing w:after="0" w:line="400" w:lineRule="atLeast"/>
        <w:rPr>
          <w:rFonts w:cs="Times New Roman"/>
          <w:szCs w:val="24"/>
        </w:rPr>
      </w:pPr>
      <w:r w:rsidRPr="003102B5">
        <w:rPr>
          <w:rFonts w:cs="Times New Roman"/>
          <w:szCs w:val="24"/>
        </w:rPr>
        <w:t>1.</w:t>
      </w:r>
      <w:r>
        <w:rPr>
          <w:rFonts w:cs="Times New Roman"/>
          <w:szCs w:val="24"/>
        </w:rPr>
        <w:t xml:space="preserve"> </w:t>
      </w:r>
      <w:r w:rsidRPr="003102B5">
        <w:rPr>
          <w:rFonts w:cs="Times New Roman"/>
          <w:szCs w:val="24"/>
        </w:rPr>
        <w:t>Z uporabo Mann Whitney U neparametrič</w:t>
      </w:r>
      <w:r>
        <w:rPr>
          <w:rFonts w:cs="Times New Roman"/>
          <w:szCs w:val="24"/>
        </w:rPr>
        <w:t>nega testa smo ugotovili, da ni statistično značilnih razlik med aparatom 1 in aparatom 2 za težo, višino, DAP in E (p=0,052, p=0,111, p=0,428, p=0.331)</w:t>
      </w:r>
    </w:p>
    <w:p w:rsidR="003102B5" w:rsidRDefault="003102B5" w:rsidP="003102B5">
      <w:pPr>
        <w:autoSpaceDE w:val="0"/>
        <w:autoSpaceDN w:val="0"/>
        <w:adjustRightInd w:val="0"/>
        <w:spacing w:after="0" w:line="400" w:lineRule="atLeast"/>
        <w:rPr>
          <w:rFonts w:cs="Times New Roman"/>
          <w:szCs w:val="24"/>
        </w:rPr>
      </w:pPr>
    </w:p>
    <w:p w:rsidR="003102B5" w:rsidRDefault="003102B5" w:rsidP="003102B5">
      <w:pPr>
        <w:autoSpaceDE w:val="0"/>
        <w:autoSpaceDN w:val="0"/>
        <w:adjustRightInd w:val="0"/>
        <w:spacing w:after="0" w:line="400" w:lineRule="atLeast"/>
        <w:rPr>
          <w:rFonts w:cs="Times New Roman"/>
          <w:szCs w:val="24"/>
        </w:rPr>
      </w:pPr>
      <w:r>
        <w:rPr>
          <w:rFonts w:cs="Times New Roman"/>
          <w:szCs w:val="24"/>
        </w:rPr>
        <w:t>2. Z uporabo Mann Whitney U neparametričnega testa smo ugotovili, da so statistično značilne razlike med aparatom 1 in aparatom 2 za ITM in EXI oz. ekspozicijski indeks (p=0,003 in p&lt;10</w:t>
      </w:r>
      <w:r>
        <w:rPr>
          <w:rFonts w:cs="Times New Roman"/>
          <w:szCs w:val="24"/>
          <w:vertAlign w:val="superscript"/>
        </w:rPr>
        <w:t>-3</w:t>
      </w:r>
      <w:r>
        <w:rPr>
          <w:rFonts w:cs="Times New Roman"/>
          <w:szCs w:val="24"/>
        </w:rPr>
        <w:t>)</w:t>
      </w:r>
    </w:p>
    <w:p w:rsidR="006B0169" w:rsidRDefault="006B0169" w:rsidP="003102B5">
      <w:pPr>
        <w:autoSpaceDE w:val="0"/>
        <w:autoSpaceDN w:val="0"/>
        <w:adjustRightInd w:val="0"/>
        <w:spacing w:after="0" w:line="400" w:lineRule="atLeast"/>
        <w:rPr>
          <w:rFonts w:cs="Times New Roman"/>
          <w:szCs w:val="24"/>
        </w:rPr>
      </w:pPr>
    </w:p>
    <w:p w:rsidR="003222E1" w:rsidRDefault="003222E1" w:rsidP="003102B5">
      <w:pPr>
        <w:autoSpaceDE w:val="0"/>
        <w:autoSpaceDN w:val="0"/>
        <w:adjustRightInd w:val="0"/>
        <w:spacing w:after="0" w:line="400" w:lineRule="atLeast"/>
        <w:rPr>
          <w:rFonts w:cs="Times New Roman"/>
          <w:szCs w:val="24"/>
        </w:rPr>
      </w:pPr>
      <w:r>
        <w:rPr>
          <w:rFonts w:cs="Times New Roman"/>
          <w:szCs w:val="24"/>
        </w:rPr>
        <w:t xml:space="preserve">Ugotovili smo, da smo ničelne hipoteze </w:t>
      </w:r>
      <w:r w:rsidR="00171516">
        <w:rPr>
          <w:rFonts w:cs="Times New Roman"/>
          <w:szCs w:val="24"/>
        </w:rPr>
        <w:t xml:space="preserve">za spremenljivki </w:t>
      </w:r>
      <w:r w:rsidR="005A6653">
        <w:rPr>
          <w:rFonts w:cs="Times New Roman"/>
          <w:szCs w:val="24"/>
        </w:rPr>
        <w:t xml:space="preserve">EXI in ITM </w:t>
      </w:r>
      <w:r>
        <w:rPr>
          <w:rFonts w:cs="Times New Roman"/>
          <w:szCs w:val="24"/>
        </w:rPr>
        <w:t>avrgli, ostale pa potrdili.</w:t>
      </w:r>
    </w:p>
    <w:p w:rsidR="003A6094" w:rsidRDefault="003A6094" w:rsidP="003102B5">
      <w:pPr>
        <w:autoSpaceDE w:val="0"/>
        <w:autoSpaceDN w:val="0"/>
        <w:adjustRightInd w:val="0"/>
        <w:spacing w:after="0" w:line="400" w:lineRule="atLeast"/>
        <w:rPr>
          <w:rFonts w:cs="Times New Roman"/>
          <w:szCs w:val="24"/>
        </w:rPr>
      </w:pPr>
    </w:p>
    <w:p w:rsidR="003A6094" w:rsidRDefault="003A6094" w:rsidP="003102B5">
      <w:pPr>
        <w:autoSpaceDE w:val="0"/>
        <w:autoSpaceDN w:val="0"/>
        <w:adjustRightInd w:val="0"/>
        <w:spacing w:after="0" w:line="400" w:lineRule="atLeast"/>
        <w:rPr>
          <w:rFonts w:cs="Times New Roman"/>
          <w:szCs w:val="24"/>
        </w:rPr>
      </w:pPr>
      <w:r>
        <w:rPr>
          <w:rFonts w:cs="Times New Roman"/>
          <w:szCs w:val="24"/>
        </w:rPr>
        <w:t>Na koncu smo naredili še T-test in ugotovili, da ni dovolj natančen, saj so prišli drugačni rezultati p-vrednosti in zavrgli več hipotez oz. jih več potrdili, kar ni prav. Pri takšnih vzorcih moramo uporabljati Mann Whitney U neparametrične teste.</w:t>
      </w:r>
    </w:p>
    <w:p w:rsidR="003E65D7" w:rsidRDefault="003E65D7" w:rsidP="003102B5">
      <w:pPr>
        <w:autoSpaceDE w:val="0"/>
        <w:autoSpaceDN w:val="0"/>
        <w:adjustRightInd w:val="0"/>
        <w:spacing w:after="0" w:line="400" w:lineRule="atLeast"/>
        <w:rPr>
          <w:rFonts w:cs="Times New Roman"/>
          <w:szCs w:val="24"/>
        </w:rPr>
      </w:pPr>
    </w:p>
    <w:p w:rsidR="003E65D7" w:rsidRDefault="003E65D7" w:rsidP="003102B5">
      <w:pPr>
        <w:autoSpaceDE w:val="0"/>
        <w:autoSpaceDN w:val="0"/>
        <w:adjustRightInd w:val="0"/>
        <w:spacing w:after="0" w:line="400" w:lineRule="atLeast"/>
        <w:rPr>
          <w:rFonts w:cs="Times New Roman"/>
          <w:szCs w:val="24"/>
        </w:rPr>
      </w:pPr>
    </w:p>
    <w:p w:rsidR="003E65D7" w:rsidRDefault="003E65D7" w:rsidP="003102B5">
      <w:pPr>
        <w:autoSpaceDE w:val="0"/>
        <w:autoSpaceDN w:val="0"/>
        <w:adjustRightInd w:val="0"/>
        <w:spacing w:after="0" w:line="400" w:lineRule="atLeast"/>
        <w:rPr>
          <w:rFonts w:cs="Times New Roman"/>
          <w:szCs w:val="24"/>
        </w:rPr>
      </w:pPr>
    </w:p>
    <w:p w:rsidR="003E65D7" w:rsidRDefault="003E65D7" w:rsidP="003102B5">
      <w:pPr>
        <w:autoSpaceDE w:val="0"/>
        <w:autoSpaceDN w:val="0"/>
        <w:adjustRightInd w:val="0"/>
        <w:spacing w:after="0" w:line="400" w:lineRule="atLeast"/>
        <w:rPr>
          <w:rFonts w:cs="Times New Roman"/>
          <w:szCs w:val="24"/>
        </w:rPr>
      </w:pPr>
    </w:p>
    <w:p w:rsidR="003E65D7" w:rsidRDefault="003E65D7" w:rsidP="003102B5">
      <w:pPr>
        <w:autoSpaceDE w:val="0"/>
        <w:autoSpaceDN w:val="0"/>
        <w:adjustRightInd w:val="0"/>
        <w:spacing w:after="0" w:line="400" w:lineRule="atLeast"/>
        <w:rPr>
          <w:rFonts w:cs="Times New Roman"/>
          <w:szCs w:val="24"/>
        </w:rPr>
      </w:pPr>
    </w:p>
    <w:p w:rsidR="008555FF" w:rsidRDefault="008555FF" w:rsidP="00DC61BC">
      <w:pPr>
        <w:autoSpaceDE w:val="0"/>
        <w:autoSpaceDN w:val="0"/>
        <w:adjustRightInd w:val="0"/>
        <w:spacing w:after="0" w:line="400" w:lineRule="atLeast"/>
        <w:rPr>
          <w:rFonts w:cs="Times New Roman"/>
          <w:b/>
          <w:i/>
          <w:sz w:val="28"/>
          <w:szCs w:val="28"/>
        </w:rPr>
      </w:pPr>
    </w:p>
    <w:p w:rsidR="008555FF" w:rsidRDefault="008555FF" w:rsidP="00DC61BC">
      <w:pPr>
        <w:autoSpaceDE w:val="0"/>
        <w:autoSpaceDN w:val="0"/>
        <w:adjustRightInd w:val="0"/>
        <w:spacing w:after="0" w:line="400" w:lineRule="atLeast"/>
        <w:rPr>
          <w:rFonts w:cs="Times New Roman"/>
          <w:b/>
          <w:i/>
          <w:sz w:val="28"/>
          <w:szCs w:val="28"/>
        </w:rPr>
      </w:pPr>
    </w:p>
    <w:p w:rsidR="008555FF" w:rsidRDefault="008555FF" w:rsidP="00DC61BC">
      <w:pPr>
        <w:autoSpaceDE w:val="0"/>
        <w:autoSpaceDN w:val="0"/>
        <w:adjustRightInd w:val="0"/>
        <w:spacing w:after="0" w:line="400" w:lineRule="atLeast"/>
        <w:rPr>
          <w:rFonts w:cs="Times New Roman"/>
          <w:b/>
          <w:i/>
          <w:sz w:val="28"/>
          <w:szCs w:val="28"/>
        </w:rPr>
      </w:pPr>
    </w:p>
    <w:p w:rsidR="008555FF" w:rsidRDefault="008555FF" w:rsidP="00DC61BC">
      <w:pPr>
        <w:autoSpaceDE w:val="0"/>
        <w:autoSpaceDN w:val="0"/>
        <w:adjustRightInd w:val="0"/>
        <w:spacing w:after="0" w:line="400" w:lineRule="atLeast"/>
        <w:rPr>
          <w:rFonts w:cs="Times New Roman"/>
          <w:b/>
          <w:i/>
          <w:sz w:val="28"/>
          <w:szCs w:val="28"/>
        </w:rPr>
      </w:pPr>
    </w:p>
    <w:p w:rsidR="00954404" w:rsidRDefault="003E65D7" w:rsidP="00DC61BC">
      <w:pPr>
        <w:autoSpaceDE w:val="0"/>
        <w:autoSpaceDN w:val="0"/>
        <w:adjustRightInd w:val="0"/>
        <w:spacing w:after="0" w:line="400" w:lineRule="atLeast"/>
        <w:rPr>
          <w:rFonts w:cs="Times New Roman"/>
          <w:b/>
          <w:i/>
          <w:sz w:val="28"/>
          <w:szCs w:val="28"/>
        </w:rPr>
      </w:pPr>
      <w:r>
        <w:rPr>
          <w:rFonts w:cs="Times New Roman"/>
          <w:b/>
          <w:i/>
          <w:sz w:val="28"/>
          <w:szCs w:val="28"/>
        </w:rPr>
        <w:t xml:space="preserve">VAJA 18: </w:t>
      </w:r>
      <w:r w:rsidR="00892BB0">
        <w:rPr>
          <w:rFonts w:cs="Times New Roman"/>
          <w:b/>
          <w:i/>
          <w:sz w:val="28"/>
          <w:szCs w:val="28"/>
        </w:rPr>
        <w:t>Parni T-test na ponovljenih meritvah</w:t>
      </w:r>
    </w:p>
    <w:p w:rsidR="00892BB0" w:rsidRDefault="00892BB0" w:rsidP="00DC61BC">
      <w:pPr>
        <w:autoSpaceDE w:val="0"/>
        <w:autoSpaceDN w:val="0"/>
        <w:adjustRightInd w:val="0"/>
        <w:spacing w:after="0" w:line="400" w:lineRule="atLeast"/>
        <w:rPr>
          <w:rFonts w:cs="Times New Roman"/>
          <w:b/>
          <w:i/>
          <w:sz w:val="28"/>
          <w:szCs w:val="28"/>
        </w:rPr>
      </w:pPr>
    </w:p>
    <w:p w:rsidR="00892BB0" w:rsidRDefault="00892BB0" w:rsidP="00DC61BC">
      <w:pPr>
        <w:autoSpaceDE w:val="0"/>
        <w:autoSpaceDN w:val="0"/>
        <w:adjustRightInd w:val="0"/>
        <w:spacing w:after="0" w:line="400" w:lineRule="atLeast"/>
        <w:rPr>
          <w:rFonts w:cs="Times New Roman"/>
          <w:szCs w:val="24"/>
        </w:rPr>
      </w:pPr>
      <w:r>
        <w:rPr>
          <w:rFonts w:cs="Times New Roman"/>
          <w:szCs w:val="24"/>
        </w:rPr>
        <w:t>V tej preiskavi so slikali pljuča pacientom pred optimizacijo protokola.</w:t>
      </w:r>
      <w:r w:rsidR="005260A4">
        <w:rPr>
          <w:rFonts w:cs="Times New Roman"/>
          <w:szCs w:val="24"/>
        </w:rPr>
        <w:t xml:space="preserve"> Merili so podatke o pospeševalni napetosti(kV) in dozi DAP.</w:t>
      </w:r>
      <w:r>
        <w:rPr>
          <w:rFonts w:cs="Times New Roman"/>
          <w:szCs w:val="24"/>
        </w:rPr>
        <w:t xml:space="preserve"> Nato so iste paciente, ki so imeli kontrolno slikanje pljuč slikali še po narejeni optimizaciji protokola.</w:t>
      </w:r>
      <w:r w:rsidR="00ED480E">
        <w:rPr>
          <w:rFonts w:cs="Times New Roman"/>
          <w:szCs w:val="24"/>
        </w:rPr>
        <w:t xml:space="preserve"> Ker so bili podatki v SPSS narobe vneseni, smo jih morali popraviti v Excelu in nato ponovno kopirati v SPSS.</w:t>
      </w:r>
    </w:p>
    <w:p w:rsidR="00892BB0" w:rsidRDefault="00892BB0" w:rsidP="00DC61BC">
      <w:pPr>
        <w:autoSpaceDE w:val="0"/>
        <w:autoSpaceDN w:val="0"/>
        <w:adjustRightInd w:val="0"/>
        <w:spacing w:after="0" w:line="400" w:lineRule="atLeast"/>
        <w:rPr>
          <w:rFonts w:cs="Times New Roman"/>
          <w:szCs w:val="24"/>
        </w:rPr>
      </w:pPr>
    </w:p>
    <w:p w:rsidR="005260A4" w:rsidRDefault="00892BB0" w:rsidP="00DC61BC">
      <w:pPr>
        <w:autoSpaceDE w:val="0"/>
        <w:autoSpaceDN w:val="0"/>
        <w:adjustRightInd w:val="0"/>
        <w:spacing w:after="0" w:line="400" w:lineRule="atLeast"/>
        <w:rPr>
          <w:rFonts w:cs="Times New Roman"/>
          <w:szCs w:val="24"/>
        </w:rPr>
      </w:pPr>
      <w:r>
        <w:rPr>
          <w:rFonts w:cs="Times New Roman"/>
          <w:szCs w:val="24"/>
        </w:rPr>
        <w:t xml:space="preserve">Najprej smo v programu SPSS izračunali opisno </w:t>
      </w:r>
      <w:r w:rsidR="005260A4">
        <w:rPr>
          <w:rFonts w:cs="Times New Roman"/>
          <w:szCs w:val="24"/>
        </w:rPr>
        <w:t>statistiko za podatke pred in po optimizaciji protokola.</w:t>
      </w:r>
    </w:p>
    <w:p w:rsidR="005260A4" w:rsidRDefault="005260A4" w:rsidP="00DC61BC">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3070"/>
        <w:gridCol w:w="1478"/>
        <w:gridCol w:w="25"/>
        <w:gridCol w:w="1568"/>
        <w:gridCol w:w="1554"/>
        <w:gridCol w:w="1517"/>
      </w:tblGrid>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p>
        </w:tc>
        <w:tc>
          <w:tcPr>
            <w:tcW w:w="3071" w:type="dxa"/>
            <w:gridSpan w:val="3"/>
          </w:tcPr>
          <w:p w:rsidR="005260A4" w:rsidRDefault="005260A4" w:rsidP="005260A4">
            <w:pPr>
              <w:autoSpaceDE w:val="0"/>
              <w:autoSpaceDN w:val="0"/>
              <w:adjustRightInd w:val="0"/>
              <w:spacing w:line="400" w:lineRule="atLeast"/>
              <w:jc w:val="center"/>
              <w:rPr>
                <w:rFonts w:cs="Times New Roman"/>
                <w:szCs w:val="24"/>
              </w:rPr>
            </w:pPr>
            <w:r>
              <w:rPr>
                <w:rFonts w:cs="Times New Roman"/>
                <w:szCs w:val="24"/>
              </w:rPr>
              <w:t>AP projekcija</w:t>
            </w:r>
          </w:p>
        </w:tc>
        <w:tc>
          <w:tcPr>
            <w:tcW w:w="3071" w:type="dxa"/>
            <w:gridSpan w:val="2"/>
          </w:tcPr>
          <w:p w:rsidR="005260A4" w:rsidRDefault="005260A4" w:rsidP="005260A4">
            <w:pPr>
              <w:autoSpaceDE w:val="0"/>
              <w:autoSpaceDN w:val="0"/>
              <w:adjustRightInd w:val="0"/>
              <w:spacing w:line="400" w:lineRule="atLeast"/>
              <w:jc w:val="center"/>
              <w:rPr>
                <w:rFonts w:cs="Times New Roman"/>
                <w:szCs w:val="24"/>
              </w:rPr>
            </w:pPr>
            <w:r>
              <w:rPr>
                <w:rFonts w:cs="Times New Roman"/>
                <w:szCs w:val="24"/>
              </w:rPr>
              <w:t>Stranska projekcija</w:t>
            </w:r>
          </w:p>
        </w:tc>
      </w:tr>
      <w:tr w:rsidR="00CF763B" w:rsidTr="005260A4">
        <w:tc>
          <w:tcPr>
            <w:tcW w:w="3070" w:type="dxa"/>
          </w:tcPr>
          <w:p w:rsidR="00CF763B" w:rsidRDefault="00CF763B" w:rsidP="00DC61BC">
            <w:pPr>
              <w:autoSpaceDE w:val="0"/>
              <w:autoSpaceDN w:val="0"/>
              <w:adjustRightInd w:val="0"/>
              <w:spacing w:line="400" w:lineRule="atLeast"/>
              <w:rPr>
                <w:rFonts w:cs="Times New Roman"/>
                <w:szCs w:val="24"/>
              </w:rPr>
            </w:pPr>
          </w:p>
        </w:tc>
        <w:tc>
          <w:tcPr>
            <w:tcW w:w="1478" w:type="dxa"/>
          </w:tcPr>
          <w:p w:rsidR="00CF763B" w:rsidRDefault="00CF763B" w:rsidP="00CF763B">
            <w:pPr>
              <w:autoSpaceDE w:val="0"/>
              <w:autoSpaceDN w:val="0"/>
              <w:adjustRightInd w:val="0"/>
              <w:spacing w:line="400" w:lineRule="atLeast"/>
              <w:jc w:val="center"/>
              <w:rPr>
                <w:rFonts w:cs="Times New Roman"/>
                <w:szCs w:val="24"/>
              </w:rPr>
            </w:pPr>
            <w:r>
              <w:rPr>
                <w:rFonts w:cs="Times New Roman"/>
                <w:szCs w:val="24"/>
              </w:rPr>
              <w:t>PRED</w:t>
            </w:r>
          </w:p>
        </w:tc>
        <w:tc>
          <w:tcPr>
            <w:tcW w:w="1593" w:type="dxa"/>
            <w:gridSpan w:val="2"/>
          </w:tcPr>
          <w:p w:rsidR="00CF763B" w:rsidRDefault="00CF763B" w:rsidP="00CF763B">
            <w:pPr>
              <w:autoSpaceDE w:val="0"/>
              <w:autoSpaceDN w:val="0"/>
              <w:adjustRightInd w:val="0"/>
              <w:spacing w:line="400" w:lineRule="atLeast"/>
              <w:jc w:val="center"/>
              <w:rPr>
                <w:rFonts w:cs="Times New Roman"/>
                <w:szCs w:val="24"/>
              </w:rPr>
            </w:pPr>
            <w:r>
              <w:rPr>
                <w:rFonts w:cs="Times New Roman"/>
                <w:szCs w:val="24"/>
              </w:rPr>
              <w:t>PO</w:t>
            </w:r>
          </w:p>
        </w:tc>
        <w:tc>
          <w:tcPr>
            <w:tcW w:w="1554" w:type="dxa"/>
          </w:tcPr>
          <w:p w:rsidR="00CF763B" w:rsidRDefault="00CF763B" w:rsidP="00CF763B">
            <w:pPr>
              <w:autoSpaceDE w:val="0"/>
              <w:autoSpaceDN w:val="0"/>
              <w:adjustRightInd w:val="0"/>
              <w:spacing w:line="400" w:lineRule="atLeast"/>
              <w:jc w:val="center"/>
              <w:rPr>
                <w:rFonts w:cs="Times New Roman"/>
                <w:szCs w:val="24"/>
              </w:rPr>
            </w:pPr>
            <w:r>
              <w:rPr>
                <w:rFonts w:cs="Times New Roman"/>
                <w:szCs w:val="24"/>
              </w:rPr>
              <w:t>PRED</w:t>
            </w:r>
          </w:p>
        </w:tc>
        <w:tc>
          <w:tcPr>
            <w:tcW w:w="1517" w:type="dxa"/>
          </w:tcPr>
          <w:p w:rsidR="00CF763B" w:rsidRDefault="00CF763B" w:rsidP="00CF763B">
            <w:pPr>
              <w:autoSpaceDE w:val="0"/>
              <w:autoSpaceDN w:val="0"/>
              <w:adjustRightInd w:val="0"/>
              <w:spacing w:line="400" w:lineRule="atLeast"/>
              <w:jc w:val="center"/>
              <w:rPr>
                <w:rFonts w:cs="Times New Roman"/>
                <w:szCs w:val="24"/>
              </w:rPr>
            </w:pPr>
            <w:r>
              <w:rPr>
                <w:rFonts w:cs="Times New Roman"/>
                <w:szCs w:val="24"/>
              </w:rPr>
              <w:t>PO</w:t>
            </w:r>
          </w:p>
        </w:tc>
      </w:tr>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r>
              <w:rPr>
                <w:rFonts w:cs="Times New Roman"/>
                <w:szCs w:val="24"/>
              </w:rPr>
              <w:t>povprečje</w:t>
            </w:r>
          </w:p>
        </w:tc>
        <w:tc>
          <w:tcPr>
            <w:tcW w:w="1478"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3,89</w:t>
            </w:r>
          </w:p>
        </w:tc>
        <w:tc>
          <w:tcPr>
            <w:tcW w:w="1593" w:type="dxa"/>
            <w:gridSpan w:val="2"/>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3,99</w:t>
            </w:r>
          </w:p>
        </w:tc>
        <w:tc>
          <w:tcPr>
            <w:tcW w:w="1554"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9,21</w:t>
            </w:r>
          </w:p>
        </w:tc>
        <w:tc>
          <w:tcPr>
            <w:tcW w:w="1517"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13,6</w:t>
            </w:r>
          </w:p>
        </w:tc>
      </w:tr>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r>
              <w:rPr>
                <w:rFonts w:cs="Times New Roman"/>
                <w:szCs w:val="24"/>
              </w:rPr>
              <w:t>mediana</w:t>
            </w:r>
          </w:p>
        </w:tc>
        <w:tc>
          <w:tcPr>
            <w:tcW w:w="1478"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3,8</w:t>
            </w:r>
          </w:p>
        </w:tc>
        <w:tc>
          <w:tcPr>
            <w:tcW w:w="1593" w:type="dxa"/>
            <w:gridSpan w:val="2"/>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3,67</w:t>
            </w:r>
          </w:p>
        </w:tc>
        <w:tc>
          <w:tcPr>
            <w:tcW w:w="1554"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9,2</w:t>
            </w:r>
          </w:p>
        </w:tc>
        <w:tc>
          <w:tcPr>
            <w:tcW w:w="1517"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11,9</w:t>
            </w:r>
          </w:p>
        </w:tc>
      </w:tr>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r>
              <w:rPr>
                <w:rFonts w:cs="Times New Roman"/>
                <w:szCs w:val="24"/>
              </w:rPr>
              <w:t>standardni odklon</w:t>
            </w:r>
          </w:p>
        </w:tc>
        <w:tc>
          <w:tcPr>
            <w:tcW w:w="1478"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1,14</w:t>
            </w:r>
          </w:p>
        </w:tc>
        <w:tc>
          <w:tcPr>
            <w:tcW w:w="1593" w:type="dxa"/>
            <w:gridSpan w:val="2"/>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1,35</w:t>
            </w:r>
          </w:p>
        </w:tc>
        <w:tc>
          <w:tcPr>
            <w:tcW w:w="1554"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4,36</w:t>
            </w:r>
          </w:p>
        </w:tc>
        <w:tc>
          <w:tcPr>
            <w:tcW w:w="1517"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6,51</w:t>
            </w:r>
          </w:p>
        </w:tc>
      </w:tr>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r>
              <w:rPr>
                <w:rFonts w:cs="Times New Roman"/>
                <w:szCs w:val="24"/>
              </w:rPr>
              <w:t>maksimum</w:t>
            </w:r>
          </w:p>
        </w:tc>
        <w:tc>
          <w:tcPr>
            <w:tcW w:w="1503" w:type="dxa"/>
            <w:gridSpan w:val="2"/>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5,57</w:t>
            </w:r>
          </w:p>
        </w:tc>
        <w:tc>
          <w:tcPr>
            <w:tcW w:w="1568"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7,9</w:t>
            </w:r>
          </w:p>
        </w:tc>
        <w:tc>
          <w:tcPr>
            <w:tcW w:w="1554"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18,9</w:t>
            </w:r>
          </w:p>
        </w:tc>
        <w:tc>
          <w:tcPr>
            <w:tcW w:w="1517"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28</w:t>
            </w:r>
          </w:p>
        </w:tc>
      </w:tr>
      <w:tr w:rsidR="005260A4" w:rsidTr="005260A4">
        <w:tc>
          <w:tcPr>
            <w:tcW w:w="3070" w:type="dxa"/>
          </w:tcPr>
          <w:p w:rsidR="005260A4" w:rsidRDefault="005260A4" w:rsidP="00DC61BC">
            <w:pPr>
              <w:autoSpaceDE w:val="0"/>
              <w:autoSpaceDN w:val="0"/>
              <w:adjustRightInd w:val="0"/>
              <w:spacing w:line="400" w:lineRule="atLeast"/>
              <w:rPr>
                <w:rFonts w:cs="Times New Roman"/>
                <w:szCs w:val="24"/>
              </w:rPr>
            </w:pPr>
            <w:r>
              <w:rPr>
                <w:rFonts w:cs="Times New Roman"/>
                <w:szCs w:val="24"/>
              </w:rPr>
              <w:t>minimum</w:t>
            </w:r>
          </w:p>
        </w:tc>
        <w:tc>
          <w:tcPr>
            <w:tcW w:w="1503" w:type="dxa"/>
            <w:gridSpan w:val="2"/>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1,67</w:t>
            </w:r>
          </w:p>
        </w:tc>
        <w:tc>
          <w:tcPr>
            <w:tcW w:w="1568"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2</w:t>
            </w:r>
          </w:p>
        </w:tc>
        <w:tc>
          <w:tcPr>
            <w:tcW w:w="1554"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3.30</w:t>
            </w:r>
          </w:p>
        </w:tc>
        <w:tc>
          <w:tcPr>
            <w:tcW w:w="1517" w:type="dxa"/>
          </w:tcPr>
          <w:p w:rsidR="005260A4" w:rsidRDefault="00CF763B" w:rsidP="00CF763B">
            <w:pPr>
              <w:autoSpaceDE w:val="0"/>
              <w:autoSpaceDN w:val="0"/>
              <w:adjustRightInd w:val="0"/>
              <w:spacing w:line="400" w:lineRule="atLeast"/>
              <w:jc w:val="center"/>
              <w:rPr>
                <w:rFonts w:cs="Times New Roman"/>
                <w:szCs w:val="24"/>
              </w:rPr>
            </w:pPr>
            <w:r>
              <w:rPr>
                <w:rFonts w:cs="Times New Roman"/>
                <w:szCs w:val="24"/>
              </w:rPr>
              <w:t>3,8</w:t>
            </w:r>
          </w:p>
        </w:tc>
      </w:tr>
    </w:tbl>
    <w:p w:rsidR="00892BB0" w:rsidRPr="007C34EA" w:rsidRDefault="00892BB0" w:rsidP="00DC61BC">
      <w:pPr>
        <w:autoSpaceDE w:val="0"/>
        <w:autoSpaceDN w:val="0"/>
        <w:adjustRightInd w:val="0"/>
        <w:spacing w:after="0" w:line="400" w:lineRule="atLeast"/>
        <w:rPr>
          <w:rFonts w:cs="Times New Roman"/>
          <w:sz w:val="20"/>
          <w:szCs w:val="20"/>
        </w:rPr>
      </w:pPr>
      <w:r>
        <w:rPr>
          <w:rFonts w:cs="Times New Roman"/>
          <w:szCs w:val="24"/>
        </w:rPr>
        <w:t xml:space="preserve"> </w:t>
      </w:r>
      <w:r w:rsidR="007C34EA" w:rsidRPr="007C34EA">
        <w:rPr>
          <w:rFonts w:cs="Times New Roman"/>
          <w:sz w:val="20"/>
          <w:szCs w:val="20"/>
        </w:rPr>
        <w:t>Tabela: Osnovne opisne statistike</w:t>
      </w:r>
    </w:p>
    <w:p w:rsidR="0056118E" w:rsidRDefault="0056118E" w:rsidP="00DC61BC">
      <w:pPr>
        <w:autoSpaceDE w:val="0"/>
        <w:autoSpaceDN w:val="0"/>
        <w:adjustRightInd w:val="0"/>
        <w:spacing w:after="0" w:line="400" w:lineRule="atLeast"/>
        <w:rPr>
          <w:rFonts w:cs="Times New Roman"/>
          <w:szCs w:val="24"/>
        </w:rPr>
      </w:pPr>
    </w:p>
    <w:p w:rsidR="0056118E" w:rsidRDefault="0056118E" w:rsidP="0056118E">
      <w:pPr>
        <w:autoSpaceDE w:val="0"/>
        <w:autoSpaceDN w:val="0"/>
        <w:adjustRightInd w:val="0"/>
        <w:spacing w:before="240" w:after="0" w:line="400" w:lineRule="atLeast"/>
        <w:rPr>
          <w:rFonts w:cs="Times New Roman"/>
          <w:szCs w:val="24"/>
        </w:rPr>
      </w:pPr>
      <w:r>
        <w:rPr>
          <w:rFonts w:cs="Times New Roman"/>
          <w:szCs w:val="24"/>
        </w:rPr>
        <w:t>S pomočjo osnovnih testov normalnosti (Shapiro-Wilkinson) ugotovimo, da so vsi vzorci normalno razporejeni(p-vrednosti so večje od 0,05).</w:t>
      </w:r>
    </w:p>
    <w:p w:rsidR="00F7106B" w:rsidRDefault="00F7106B" w:rsidP="0056118E">
      <w:pPr>
        <w:autoSpaceDE w:val="0"/>
        <w:autoSpaceDN w:val="0"/>
        <w:adjustRightInd w:val="0"/>
        <w:spacing w:before="240" w:after="0" w:line="400" w:lineRule="atLeast"/>
        <w:rPr>
          <w:rFonts w:cs="Times New Roman"/>
          <w:szCs w:val="24"/>
        </w:rPr>
      </w:pPr>
    </w:p>
    <w:tbl>
      <w:tblPr>
        <w:tblStyle w:val="TableGrid"/>
        <w:tblW w:w="0" w:type="auto"/>
        <w:tblLook w:val="04A0" w:firstRow="1" w:lastRow="0" w:firstColumn="1" w:lastColumn="0" w:noHBand="0" w:noVBand="1"/>
      </w:tblPr>
      <w:tblGrid>
        <w:gridCol w:w="4606"/>
        <w:gridCol w:w="4606"/>
      </w:tblGrid>
      <w:tr w:rsidR="0056118E" w:rsidTr="0056118E">
        <w:tc>
          <w:tcPr>
            <w:tcW w:w="4606" w:type="dxa"/>
          </w:tcPr>
          <w:p w:rsidR="0056118E" w:rsidRDefault="0056118E" w:rsidP="0056118E">
            <w:pPr>
              <w:autoSpaceDE w:val="0"/>
              <w:autoSpaceDN w:val="0"/>
              <w:adjustRightInd w:val="0"/>
              <w:spacing w:before="240" w:line="400" w:lineRule="atLeast"/>
              <w:rPr>
                <w:rFonts w:cs="Times New Roman"/>
                <w:szCs w:val="24"/>
              </w:rPr>
            </w:pPr>
          </w:p>
        </w:tc>
        <w:tc>
          <w:tcPr>
            <w:tcW w:w="4606" w:type="dxa"/>
          </w:tcPr>
          <w:p w:rsidR="0056118E" w:rsidRDefault="0056118E" w:rsidP="0056118E">
            <w:pPr>
              <w:autoSpaceDE w:val="0"/>
              <w:autoSpaceDN w:val="0"/>
              <w:adjustRightInd w:val="0"/>
              <w:spacing w:before="240" w:line="400" w:lineRule="atLeast"/>
              <w:jc w:val="center"/>
              <w:rPr>
                <w:rFonts w:cs="Times New Roman"/>
                <w:szCs w:val="24"/>
              </w:rPr>
            </w:pPr>
            <w:r>
              <w:rPr>
                <w:rFonts w:cs="Times New Roman"/>
                <w:szCs w:val="24"/>
              </w:rPr>
              <w:t>p-vrednosti</w:t>
            </w:r>
          </w:p>
        </w:tc>
      </w:tr>
      <w:tr w:rsidR="0056118E" w:rsidTr="0056118E">
        <w:tc>
          <w:tcPr>
            <w:tcW w:w="4606" w:type="dxa"/>
          </w:tcPr>
          <w:p w:rsidR="0056118E" w:rsidRDefault="0056118E" w:rsidP="0056118E">
            <w:pPr>
              <w:autoSpaceDE w:val="0"/>
              <w:autoSpaceDN w:val="0"/>
              <w:adjustRightInd w:val="0"/>
              <w:spacing w:before="240" w:line="400" w:lineRule="atLeast"/>
              <w:rPr>
                <w:rFonts w:cs="Times New Roman"/>
                <w:szCs w:val="24"/>
              </w:rPr>
            </w:pPr>
            <w:r>
              <w:rPr>
                <w:rFonts w:cs="Times New Roman"/>
                <w:szCs w:val="24"/>
              </w:rPr>
              <w:t>AP pred optimizacijo</w:t>
            </w:r>
          </w:p>
        </w:tc>
        <w:tc>
          <w:tcPr>
            <w:tcW w:w="4606" w:type="dxa"/>
          </w:tcPr>
          <w:p w:rsidR="0056118E" w:rsidRDefault="0056118E" w:rsidP="0056118E">
            <w:pPr>
              <w:autoSpaceDE w:val="0"/>
              <w:autoSpaceDN w:val="0"/>
              <w:adjustRightInd w:val="0"/>
              <w:spacing w:before="240" w:line="400" w:lineRule="atLeast"/>
              <w:jc w:val="center"/>
              <w:rPr>
                <w:rFonts w:cs="Times New Roman"/>
                <w:szCs w:val="24"/>
              </w:rPr>
            </w:pPr>
            <w:r>
              <w:rPr>
                <w:rFonts w:cs="Times New Roman"/>
                <w:szCs w:val="24"/>
              </w:rPr>
              <w:t>0,602</w:t>
            </w:r>
          </w:p>
        </w:tc>
      </w:tr>
      <w:tr w:rsidR="0056118E" w:rsidTr="0056118E">
        <w:tc>
          <w:tcPr>
            <w:tcW w:w="4606" w:type="dxa"/>
          </w:tcPr>
          <w:p w:rsidR="0056118E" w:rsidRDefault="0056118E" w:rsidP="0056118E">
            <w:pPr>
              <w:autoSpaceDE w:val="0"/>
              <w:autoSpaceDN w:val="0"/>
              <w:adjustRightInd w:val="0"/>
              <w:spacing w:before="240" w:line="400" w:lineRule="atLeast"/>
              <w:rPr>
                <w:rFonts w:cs="Times New Roman"/>
                <w:szCs w:val="24"/>
              </w:rPr>
            </w:pPr>
            <w:r>
              <w:rPr>
                <w:rFonts w:cs="Times New Roman"/>
                <w:szCs w:val="24"/>
              </w:rPr>
              <w:t>AP po optimizaciji</w:t>
            </w:r>
          </w:p>
        </w:tc>
        <w:tc>
          <w:tcPr>
            <w:tcW w:w="4606" w:type="dxa"/>
          </w:tcPr>
          <w:p w:rsidR="0056118E" w:rsidRDefault="0056118E" w:rsidP="0056118E">
            <w:pPr>
              <w:autoSpaceDE w:val="0"/>
              <w:autoSpaceDN w:val="0"/>
              <w:adjustRightInd w:val="0"/>
              <w:spacing w:before="240" w:line="400" w:lineRule="atLeast"/>
              <w:jc w:val="center"/>
              <w:rPr>
                <w:rFonts w:cs="Times New Roman"/>
                <w:szCs w:val="24"/>
              </w:rPr>
            </w:pPr>
            <w:r>
              <w:rPr>
                <w:rFonts w:cs="Times New Roman"/>
                <w:szCs w:val="24"/>
              </w:rPr>
              <w:t>0,023</w:t>
            </w:r>
          </w:p>
        </w:tc>
      </w:tr>
      <w:tr w:rsidR="0056118E" w:rsidTr="0056118E">
        <w:tc>
          <w:tcPr>
            <w:tcW w:w="4606" w:type="dxa"/>
          </w:tcPr>
          <w:p w:rsidR="0056118E" w:rsidRDefault="0056118E" w:rsidP="0056118E">
            <w:pPr>
              <w:autoSpaceDE w:val="0"/>
              <w:autoSpaceDN w:val="0"/>
              <w:adjustRightInd w:val="0"/>
              <w:spacing w:before="240" w:line="400" w:lineRule="atLeast"/>
              <w:rPr>
                <w:rFonts w:cs="Times New Roman"/>
                <w:szCs w:val="24"/>
              </w:rPr>
            </w:pPr>
            <w:r>
              <w:rPr>
                <w:rFonts w:cs="Times New Roman"/>
                <w:szCs w:val="24"/>
              </w:rPr>
              <w:t>Stranska pred optimizacijo</w:t>
            </w:r>
          </w:p>
        </w:tc>
        <w:tc>
          <w:tcPr>
            <w:tcW w:w="4606" w:type="dxa"/>
          </w:tcPr>
          <w:p w:rsidR="0056118E" w:rsidRDefault="0056118E" w:rsidP="0056118E">
            <w:pPr>
              <w:autoSpaceDE w:val="0"/>
              <w:autoSpaceDN w:val="0"/>
              <w:adjustRightInd w:val="0"/>
              <w:spacing w:before="240" w:line="400" w:lineRule="atLeast"/>
              <w:jc w:val="center"/>
              <w:rPr>
                <w:rFonts w:cs="Times New Roman"/>
                <w:szCs w:val="24"/>
              </w:rPr>
            </w:pPr>
            <w:r>
              <w:rPr>
                <w:rFonts w:cs="Times New Roman"/>
                <w:szCs w:val="24"/>
              </w:rPr>
              <w:t>0,344</w:t>
            </w:r>
          </w:p>
        </w:tc>
      </w:tr>
      <w:tr w:rsidR="0056118E" w:rsidTr="0056118E">
        <w:tc>
          <w:tcPr>
            <w:tcW w:w="4606" w:type="dxa"/>
          </w:tcPr>
          <w:p w:rsidR="0056118E" w:rsidRDefault="0056118E" w:rsidP="0056118E">
            <w:pPr>
              <w:autoSpaceDE w:val="0"/>
              <w:autoSpaceDN w:val="0"/>
              <w:adjustRightInd w:val="0"/>
              <w:spacing w:before="240" w:line="400" w:lineRule="atLeast"/>
              <w:rPr>
                <w:rFonts w:cs="Times New Roman"/>
                <w:szCs w:val="24"/>
              </w:rPr>
            </w:pPr>
            <w:r>
              <w:rPr>
                <w:rFonts w:cs="Times New Roman"/>
                <w:szCs w:val="24"/>
              </w:rPr>
              <w:t>Stranska po optimizaciji</w:t>
            </w:r>
          </w:p>
        </w:tc>
        <w:tc>
          <w:tcPr>
            <w:tcW w:w="4606" w:type="dxa"/>
          </w:tcPr>
          <w:p w:rsidR="0056118E" w:rsidRDefault="0056118E" w:rsidP="0056118E">
            <w:pPr>
              <w:autoSpaceDE w:val="0"/>
              <w:autoSpaceDN w:val="0"/>
              <w:adjustRightInd w:val="0"/>
              <w:spacing w:before="240" w:line="400" w:lineRule="atLeast"/>
              <w:jc w:val="center"/>
              <w:rPr>
                <w:rFonts w:cs="Times New Roman"/>
                <w:szCs w:val="24"/>
              </w:rPr>
            </w:pPr>
            <w:r>
              <w:rPr>
                <w:rFonts w:cs="Times New Roman"/>
                <w:szCs w:val="24"/>
              </w:rPr>
              <w:t>0,774</w:t>
            </w:r>
          </w:p>
        </w:tc>
      </w:tr>
    </w:tbl>
    <w:p w:rsidR="0056118E" w:rsidRPr="0056118E" w:rsidRDefault="0056118E" w:rsidP="0056118E">
      <w:pPr>
        <w:autoSpaceDE w:val="0"/>
        <w:autoSpaceDN w:val="0"/>
        <w:adjustRightInd w:val="0"/>
        <w:spacing w:before="240" w:after="0" w:line="400" w:lineRule="atLeast"/>
        <w:rPr>
          <w:rFonts w:cs="Times New Roman"/>
          <w:sz w:val="20"/>
          <w:szCs w:val="20"/>
        </w:rPr>
      </w:pPr>
      <w:r w:rsidRPr="0056118E">
        <w:rPr>
          <w:rFonts w:cs="Times New Roman"/>
          <w:sz w:val="20"/>
          <w:szCs w:val="20"/>
        </w:rPr>
        <w:t>Tabela: Test normalnosti Shapiro Wilkinson.</w:t>
      </w:r>
    </w:p>
    <w:p w:rsidR="0056118E" w:rsidRDefault="0056118E" w:rsidP="0056118E">
      <w:pPr>
        <w:autoSpaceDE w:val="0"/>
        <w:autoSpaceDN w:val="0"/>
        <w:adjustRightInd w:val="0"/>
        <w:spacing w:before="240" w:after="0" w:line="400" w:lineRule="atLeast"/>
        <w:rPr>
          <w:rFonts w:cs="Times New Roman"/>
          <w:szCs w:val="24"/>
        </w:rPr>
      </w:pPr>
    </w:p>
    <w:p w:rsidR="005954B2" w:rsidRPr="005954B2" w:rsidRDefault="0056118E" w:rsidP="0056118E">
      <w:pPr>
        <w:autoSpaceDE w:val="0"/>
        <w:autoSpaceDN w:val="0"/>
        <w:adjustRightInd w:val="0"/>
        <w:spacing w:before="240" w:after="0" w:line="400" w:lineRule="atLeast"/>
        <w:rPr>
          <w:rFonts w:cs="Times New Roman"/>
          <w:szCs w:val="24"/>
        </w:rPr>
      </w:pPr>
      <w:r>
        <w:rPr>
          <w:rFonts w:cs="Times New Roman"/>
          <w:szCs w:val="24"/>
        </w:rPr>
        <w:t xml:space="preserve">Vzorci pa so odvisni, zato se odločimo, da bomo za iskanje statističnih razlik pred in po optimizaciji protokola uporabili Parni T-test. Preden pa izvedemo ta test, pa si moramo </w:t>
      </w:r>
      <w:r w:rsidRPr="0056118E">
        <w:rPr>
          <w:rFonts w:cs="Times New Roman"/>
          <w:color w:val="FF0000"/>
          <w:szCs w:val="24"/>
        </w:rPr>
        <w:t>postaviti ničelne hipoteze</w:t>
      </w:r>
      <w:r w:rsidR="003B5B76">
        <w:rPr>
          <w:rFonts w:cs="Times New Roman"/>
          <w:szCs w:val="24"/>
        </w:rPr>
        <w:t xml:space="preserve"> in eno alternativno hipotezo:</w:t>
      </w:r>
      <w:r>
        <w:rPr>
          <w:rFonts w:cs="Times New Roman"/>
          <w:szCs w:val="24"/>
        </w:rPr>
        <w:br/>
        <w:t>H</w:t>
      </w:r>
      <w:r>
        <w:rPr>
          <w:rFonts w:cs="Times New Roman"/>
          <w:szCs w:val="24"/>
          <w:vertAlign w:val="subscript"/>
        </w:rPr>
        <w:t>0</w:t>
      </w:r>
      <w:r>
        <w:rPr>
          <w:rFonts w:cs="Times New Roman"/>
          <w:szCs w:val="24"/>
        </w:rPr>
        <w:t xml:space="preserve">= </w:t>
      </w:r>
      <w:r w:rsidR="00505531">
        <w:rPr>
          <w:rFonts w:cs="Times New Roman"/>
          <w:szCs w:val="24"/>
        </w:rPr>
        <w:t xml:space="preserve">Med </w:t>
      </w:r>
      <w:r>
        <w:rPr>
          <w:rFonts w:cs="Times New Roman"/>
          <w:szCs w:val="24"/>
        </w:rPr>
        <w:t>dozo v AP</w:t>
      </w:r>
      <w:r w:rsidR="00505531">
        <w:rPr>
          <w:rFonts w:cs="Times New Roman"/>
          <w:szCs w:val="24"/>
        </w:rPr>
        <w:t xml:space="preserve"> projekciji pred in po optimizaciji ni razlik</w:t>
      </w:r>
      <w:r>
        <w:rPr>
          <w:rFonts w:cs="Times New Roman"/>
          <w:szCs w:val="24"/>
        </w:rPr>
        <w:t>.</w:t>
      </w:r>
      <w:r>
        <w:rPr>
          <w:rFonts w:cs="Times New Roman"/>
          <w:szCs w:val="24"/>
        </w:rPr>
        <w:br/>
        <w:t>H</w:t>
      </w:r>
      <w:r w:rsidR="00171516">
        <w:rPr>
          <w:rFonts w:cs="Times New Roman"/>
          <w:szCs w:val="24"/>
          <w:vertAlign w:val="subscript"/>
        </w:rPr>
        <w:t>0</w:t>
      </w:r>
      <w:r>
        <w:rPr>
          <w:rFonts w:cs="Times New Roman"/>
          <w:szCs w:val="24"/>
        </w:rPr>
        <w:t xml:space="preserve">= </w:t>
      </w:r>
      <w:r w:rsidR="00505531">
        <w:rPr>
          <w:rFonts w:cs="Times New Roman"/>
          <w:szCs w:val="24"/>
        </w:rPr>
        <w:t>Med dozo v STRANSKI projekciji pred in po optimizaciji ni razlik.</w:t>
      </w:r>
      <w:r w:rsidR="004B61B9">
        <w:rPr>
          <w:rFonts w:cs="Times New Roman"/>
          <w:szCs w:val="24"/>
        </w:rPr>
        <w:br/>
        <w:t>A</w:t>
      </w:r>
      <w:r w:rsidR="004B61B9">
        <w:rPr>
          <w:rFonts w:cs="Times New Roman"/>
          <w:szCs w:val="24"/>
          <w:vertAlign w:val="subscript"/>
        </w:rPr>
        <w:t>0</w:t>
      </w:r>
      <w:r w:rsidR="004B61B9">
        <w:rPr>
          <w:rFonts w:cs="Times New Roman"/>
          <w:szCs w:val="24"/>
        </w:rPr>
        <w:t xml:space="preserve">= </w:t>
      </w:r>
      <w:r w:rsidR="005954B2">
        <w:rPr>
          <w:rFonts w:cs="Times New Roman"/>
          <w:szCs w:val="24"/>
        </w:rPr>
        <w:t>Med dozo v AP projekciji pred in po optimizaciji so razlike</w:t>
      </w:r>
      <w:r w:rsidR="005954B2">
        <w:rPr>
          <w:rFonts w:cs="Times New Roman"/>
          <w:szCs w:val="24"/>
        </w:rPr>
        <w:br/>
        <w:t>A</w:t>
      </w:r>
      <w:r w:rsidR="005954B2">
        <w:rPr>
          <w:rFonts w:cs="Times New Roman"/>
          <w:szCs w:val="24"/>
          <w:vertAlign w:val="subscript"/>
        </w:rPr>
        <w:t>0</w:t>
      </w:r>
      <w:r w:rsidR="005954B2">
        <w:rPr>
          <w:rFonts w:cs="Times New Roman"/>
          <w:szCs w:val="24"/>
        </w:rPr>
        <w:t>= Med dozo v STRANSKI projekciji pred in po optimizaciji so razlike.</w:t>
      </w:r>
    </w:p>
    <w:p w:rsidR="002416C1" w:rsidRDefault="002416C1" w:rsidP="00DC61BC">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5070"/>
        <w:gridCol w:w="4142"/>
      </w:tblGrid>
      <w:tr w:rsidR="007C312D" w:rsidTr="007C312D">
        <w:tc>
          <w:tcPr>
            <w:tcW w:w="5070" w:type="dxa"/>
          </w:tcPr>
          <w:p w:rsidR="007C312D" w:rsidRDefault="007C312D" w:rsidP="00DC61BC">
            <w:pPr>
              <w:autoSpaceDE w:val="0"/>
              <w:autoSpaceDN w:val="0"/>
              <w:adjustRightInd w:val="0"/>
              <w:spacing w:line="400" w:lineRule="atLeast"/>
              <w:rPr>
                <w:rFonts w:cs="Times New Roman"/>
                <w:szCs w:val="24"/>
              </w:rPr>
            </w:pPr>
          </w:p>
        </w:tc>
        <w:tc>
          <w:tcPr>
            <w:tcW w:w="4142" w:type="dxa"/>
          </w:tcPr>
          <w:p w:rsidR="007C312D" w:rsidRDefault="007C312D" w:rsidP="007C312D">
            <w:pPr>
              <w:autoSpaceDE w:val="0"/>
              <w:autoSpaceDN w:val="0"/>
              <w:adjustRightInd w:val="0"/>
              <w:spacing w:line="400" w:lineRule="atLeast"/>
              <w:jc w:val="center"/>
              <w:rPr>
                <w:rFonts w:cs="Times New Roman"/>
                <w:szCs w:val="24"/>
              </w:rPr>
            </w:pPr>
            <w:r>
              <w:rPr>
                <w:rFonts w:cs="Times New Roman"/>
                <w:szCs w:val="24"/>
              </w:rPr>
              <w:t>p-vrednosti</w:t>
            </w:r>
          </w:p>
        </w:tc>
      </w:tr>
      <w:tr w:rsidR="007C312D" w:rsidTr="007C312D">
        <w:tc>
          <w:tcPr>
            <w:tcW w:w="5070" w:type="dxa"/>
          </w:tcPr>
          <w:p w:rsidR="007C312D" w:rsidRDefault="007C312D" w:rsidP="00DC61BC">
            <w:pPr>
              <w:autoSpaceDE w:val="0"/>
              <w:autoSpaceDN w:val="0"/>
              <w:adjustRightInd w:val="0"/>
              <w:spacing w:line="400" w:lineRule="atLeast"/>
              <w:rPr>
                <w:rFonts w:cs="Times New Roman"/>
                <w:szCs w:val="24"/>
              </w:rPr>
            </w:pPr>
            <w:r>
              <w:rPr>
                <w:rFonts w:cs="Times New Roman"/>
                <w:szCs w:val="24"/>
              </w:rPr>
              <w:t>AP pred optimizacijo - AP po optimizaciji</w:t>
            </w:r>
          </w:p>
        </w:tc>
        <w:tc>
          <w:tcPr>
            <w:tcW w:w="4142" w:type="dxa"/>
          </w:tcPr>
          <w:p w:rsidR="007C312D" w:rsidRDefault="008C1288" w:rsidP="008C1288">
            <w:pPr>
              <w:autoSpaceDE w:val="0"/>
              <w:autoSpaceDN w:val="0"/>
              <w:adjustRightInd w:val="0"/>
              <w:spacing w:line="400" w:lineRule="atLeast"/>
              <w:jc w:val="center"/>
              <w:rPr>
                <w:rFonts w:cs="Times New Roman"/>
                <w:szCs w:val="24"/>
              </w:rPr>
            </w:pPr>
            <w:r>
              <w:rPr>
                <w:rFonts w:cs="Times New Roman"/>
                <w:szCs w:val="24"/>
              </w:rPr>
              <w:t>0,857</w:t>
            </w:r>
          </w:p>
        </w:tc>
      </w:tr>
      <w:tr w:rsidR="007C312D" w:rsidTr="007C312D">
        <w:tc>
          <w:tcPr>
            <w:tcW w:w="5070" w:type="dxa"/>
          </w:tcPr>
          <w:p w:rsidR="007C312D" w:rsidRDefault="007C312D" w:rsidP="007C312D">
            <w:pPr>
              <w:autoSpaceDE w:val="0"/>
              <w:autoSpaceDN w:val="0"/>
              <w:adjustRightInd w:val="0"/>
              <w:spacing w:line="400" w:lineRule="atLeast"/>
              <w:rPr>
                <w:rFonts w:cs="Times New Roman"/>
                <w:szCs w:val="24"/>
              </w:rPr>
            </w:pPr>
            <w:r>
              <w:rPr>
                <w:rFonts w:cs="Times New Roman"/>
                <w:szCs w:val="24"/>
              </w:rPr>
              <w:t>STR. pred optimizacijo - STR. po optimizaciji</w:t>
            </w:r>
          </w:p>
        </w:tc>
        <w:tc>
          <w:tcPr>
            <w:tcW w:w="4142" w:type="dxa"/>
          </w:tcPr>
          <w:p w:rsidR="007C312D" w:rsidRDefault="008C1288" w:rsidP="008C1288">
            <w:pPr>
              <w:autoSpaceDE w:val="0"/>
              <w:autoSpaceDN w:val="0"/>
              <w:adjustRightInd w:val="0"/>
              <w:spacing w:line="400" w:lineRule="atLeast"/>
              <w:jc w:val="center"/>
              <w:rPr>
                <w:rFonts w:cs="Times New Roman"/>
                <w:szCs w:val="24"/>
              </w:rPr>
            </w:pPr>
            <w:r>
              <w:rPr>
                <w:rFonts w:cs="Times New Roman"/>
                <w:szCs w:val="24"/>
              </w:rPr>
              <w:t>0,058</w:t>
            </w:r>
          </w:p>
        </w:tc>
      </w:tr>
    </w:tbl>
    <w:p w:rsidR="007C312D" w:rsidRPr="007C312D" w:rsidRDefault="007C312D" w:rsidP="00DC61BC">
      <w:pPr>
        <w:autoSpaceDE w:val="0"/>
        <w:autoSpaceDN w:val="0"/>
        <w:adjustRightInd w:val="0"/>
        <w:spacing w:after="0" w:line="400" w:lineRule="atLeast"/>
        <w:rPr>
          <w:rFonts w:cs="Times New Roman"/>
          <w:sz w:val="20"/>
          <w:szCs w:val="20"/>
        </w:rPr>
      </w:pPr>
      <w:r w:rsidRPr="007C312D">
        <w:rPr>
          <w:rFonts w:cs="Times New Roman"/>
          <w:sz w:val="20"/>
          <w:szCs w:val="20"/>
        </w:rPr>
        <w:t xml:space="preserve">Tabela: Parni T-test </w:t>
      </w:r>
      <w:r w:rsidR="00913C65">
        <w:rPr>
          <w:rFonts w:cs="Times New Roman"/>
          <w:sz w:val="20"/>
          <w:szCs w:val="20"/>
        </w:rPr>
        <w:t>razlike v dozi</w:t>
      </w:r>
      <w:r w:rsidRPr="007C312D">
        <w:rPr>
          <w:rFonts w:cs="Times New Roman"/>
          <w:sz w:val="20"/>
          <w:szCs w:val="20"/>
        </w:rPr>
        <w:t xml:space="preserve"> v AP in stranski projekciji pred in po optimizaciji protokola.</w:t>
      </w:r>
    </w:p>
    <w:p w:rsidR="002416C1" w:rsidRDefault="002416C1" w:rsidP="00DC61BC">
      <w:pPr>
        <w:autoSpaceDE w:val="0"/>
        <w:autoSpaceDN w:val="0"/>
        <w:adjustRightInd w:val="0"/>
        <w:spacing w:after="0" w:line="400" w:lineRule="atLeast"/>
        <w:rPr>
          <w:rFonts w:cs="Times New Roman"/>
          <w:szCs w:val="24"/>
        </w:rPr>
      </w:pPr>
    </w:p>
    <w:p w:rsidR="00C70F0F" w:rsidRDefault="00C70F0F" w:rsidP="00DC61BC">
      <w:pPr>
        <w:autoSpaceDE w:val="0"/>
        <w:autoSpaceDN w:val="0"/>
        <w:adjustRightInd w:val="0"/>
        <w:spacing w:after="0" w:line="400" w:lineRule="atLeast"/>
        <w:rPr>
          <w:rFonts w:cs="Times New Roman"/>
          <w:b/>
          <w:szCs w:val="24"/>
        </w:rPr>
      </w:pPr>
    </w:p>
    <w:p w:rsidR="00E1795B" w:rsidRDefault="00E1795B" w:rsidP="00DC61BC">
      <w:pPr>
        <w:autoSpaceDE w:val="0"/>
        <w:autoSpaceDN w:val="0"/>
        <w:adjustRightInd w:val="0"/>
        <w:spacing w:after="0" w:line="400" w:lineRule="atLeast"/>
        <w:rPr>
          <w:rFonts w:cs="Times New Roman"/>
          <w:b/>
          <w:szCs w:val="24"/>
        </w:rPr>
      </w:pPr>
      <w:r w:rsidRPr="00E1795B">
        <w:rPr>
          <w:rFonts w:cs="Times New Roman"/>
          <w:b/>
          <w:szCs w:val="24"/>
        </w:rPr>
        <w:t>Rezultati oz. komentar:</w:t>
      </w:r>
    </w:p>
    <w:p w:rsidR="00E1795B" w:rsidRDefault="00E1795B" w:rsidP="00E1795B">
      <w:pPr>
        <w:pStyle w:val="ListParagraph"/>
        <w:numPr>
          <w:ilvl w:val="0"/>
          <w:numId w:val="2"/>
        </w:numPr>
        <w:autoSpaceDE w:val="0"/>
        <w:autoSpaceDN w:val="0"/>
        <w:adjustRightInd w:val="0"/>
        <w:spacing w:after="0" w:line="400" w:lineRule="atLeast"/>
        <w:rPr>
          <w:rFonts w:cs="Times New Roman"/>
          <w:szCs w:val="24"/>
        </w:rPr>
      </w:pPr>
      <w:r>
        <w:rPr>
          <w:rFonts w:cs="Times New Roman"/>
          <w:szCs w:val="24"/>
        </w:rPr>
        <w:t>Z uporabo parnega T- testa smo ugotovili, da ni statistično značilnih razli</w:t>
      </w:r>
      <w:r w:rsidR="00F7106B">
        <w:rPr>
          <w:rFonts w:cs="Times New Roman"/>
          <w:szCs w:val="24"/>
        </w:rPr>
        <w:t xml:space="preserve">k med dozo </w:t>
      </w:r>
      <w:r w:rsidR="005954B2">
        <w:rPr>
          <w:rFonts w:cs="Times New Roman"/>
          <w:szCs w:val="24"/>
        </w:rPr>
        <w:t xml:space="preserve">v AP projekciji </w:t>
      </w:r>
      <w:r w:rsidR="00F7106B">
        <w:rPr>
          <w:rFonts w:cs="Times New Roman"/>
          <w:szCs w:val="24"/>
        </w:rPr>
        <w:t xml:space="preserve">pred </w:t>
      </w:r>
      <w:r w:rsidR="005954B2">
        <w:rPr>
          <w:rFonts w:cs="Times New Roman"/>
          <w:szCs w:val="24"/>
        </w:rPr>
        <w:t>in po optimizaciji.</w:t>
      </w:r>
      <w:r>
        <w:rPr>
          <w:rFonts w:cs="Times New Roman"/>
          <w:szCs w:val="24"/>
        </w:rPr>
        <w:t xml:space="preserve"> (p=0,857)</w:t>
      </w:r>
    </w:p>
    <w:p w:rsidR="00E1795B" w:rsidRDefault="00E1795B" w:rsidP="00E1795B">
      <w:pPr>
        <w:pStyle w:val="ListParagraph"/>
        <w:autoSpaceDE w:val="0"/>
        <w:autoSpaceDN w:val="0"/>
        <w:adjustRightInd w:val="0"/>
        <w:spacing w:after="0" w:line="400" w:lineRule="atLeast"/>
        <w:rPr>
          <w:rFonts w:cs="Times New Roman"/>
          <w:szCs w:val="24"/>
        </w:rPr>
      </w:pPr>
    </w:p>
    <w:p w:rsidR="00E1795B" w:rsidRDefault="00E1795B" w:rsidP="00E1795B">
      <w:pPr>
        <w:pStyle w:val="ListParagraph"/>
        <w:numPr>
          <w:ilvl w:val="0"/>
          <w:numId w:val="2"/>
        </w:numPr>
        <w:autoSpaceDE w:val="0"/>
        <w:autoSpaceDN w:val="0"/>
        <w:adjustRightInd w:val="0"/>
        <w:spacing w:after="0" w:line="400" w:lineRule="atLeast"/>
        <w:rPr>
          <w:rFonts w:cs="Times New Roman"/>
          <w:szCs w:val="24"/>
        </w:rPr>
      </w:pPr>
      <w:r>
        <w:rPr>
          <w:rFonts w:cs="Times New Roman"/>
          <w:szCs w:val="24"/>
        </w:rPr>
        <w:t>Z uporabo parnega T-testa smo ugotovili, da ni statis</w:t>
      </w:r>
      <w:r w:rsidR="005954B2">
        <w:rPr>
          <w:rFonts w:cs="Times New Roman"/>
          <w:szCs w:val="24"/>
        </w:rPr>
        <w:t xml:space="preserve">tično značilnih razlik med dozo v STRANSKI projekciji pred in </w:t>
      </w:r>
      <w:r>
        <w:rPr>
          <w:rFonts w:cs="Times New Roman"/>
          <w:szCs w:val="24"/>
        </w:rPr>
        <w:t>po optimizaciji</w:t>
      </w:r>
      <w:r w:rsidR="005954B2">
        <w:rPr>
          <w:rFonts w:cs="Times New Roman"/>
          <w:szCs w:val="24"/>
        </w:rPr>
        <w:t>.</w:t>
      </w:r>
      <w:r>
        <w:rPr>
          <w:rFonts w:cs="Times New Roman"/>
          <w:szCs w:val="24"/>
        </w:rPr>
        <w:t xml:space="preserve"> (p=0,058)</w:t>
      </w:r>
    </w:p>
    <w:p w:rsidR="004B61B9" w:rsidRPr="004B61B9" w:rsidRDefault="004B61B9" w:rsidP="004B61B9">
      <w:pPr>
        <w:pStyle w:val="ListParagraph"/>
        <w:rPr>
          <w:rFonts w:cs="Times New Roman"/>
          <w:szCs w:val="24"/>
        </w:rPr>
      </w:pPr>
    </w:p>
    <w:p w:rsidR="004B61B9" w:rsidRPr="004B61B9" w:rsidRDefault="004B61B9" w:rsidP="004B61B9">
      <w:pPr>
        <w:pStyle w:val="ListParagraph"/>
        <w:numPr>
          <w:ilvl w:val="0"/>
          <w:numId w:val="2"/>
        </w:numPr>
        <w:autoSpaceDE w:val="0"/>
        <w:autoSpaceDN w:val="0"/>
        <w:adjustRightInd w:val="0"/>
        <w:spacing w:after="0" w:line="400" w:lineRule="atLeast"/>
        <w:rPr>
          <w:rFonts w:cs="Times New Roman"/>
          <w:szCs w:val="24"/>
        </w:rPr>
      </w:pPr>
      <w:r w:rsidRPr="004B61B9">
        <w:rPr>
          <w:rFonts w:cs="Times New Roman"/>
          <w:szCs w:val="24"/>
        </w:rPr>
        <w:t>Ugotovimo, da obe naše ničelne hipoteze Parni T-tes</w:t>
      </w:r>
      <w:r w:rsidR="005954B2">
        <w:rPr>
          <w:rFonts w:cs="Times New Roman"/>
          <w:szCs w:val="24"/>
        </w:rPr>
        <w:t>t potrdi, naši alternativni hipotezi</w:t>
      </w:r>
      <w:r w:rsidRPr="004B61B9">
        <w:rPr>
          <w:rFonts w:cs="Times New Roman"/>
          <w:szCs w:val="24"/>
        </w:rPr>
        <w:t xml:space="preserve"> pa zavrne.</w:t>
      </w:r>
    </w:p>
    <w:p w:rsidR="002416C1" w:rsidRPr="00E1795B" w:rsidRDefault="002416C1" w:rsidP="00DC61BC">
      <w:pPr>
        <w:autoSpaceDE w:val="0"/>
        <w:autoSpaceDN w:val="0"/>
        <w:adjustRightInd w:val="0"/>
        <w:spacing w:after="0" w:line="400" w:lineRule="atLeast"/>
        <w:rPr>
          <w:rFonts w:cs="Times New Roman"/>
          <w:b/>
          <w:i/>
          <w:szCs w:val="24"/>
        </w:rPr>
      </w:pPr>
    </w:p>
    <w:p w:rsidR="006E4B36" w:rsidRPr="006E4B36" w:rsidRDefault="006E4B36" w:rsidP="00DC61BC">
      <w:pPr>
        <w:autoSpaceDE w:val="0"/>
        <w:autoSpaceDN w:val="0"/>
        <w:adjustRightInd w:val="0"/>
        <w:spacing w:after="0" w:line="400" w:lineRule="atLeast"/>
        <w:rPr>
          <w:rFonts w:cs="Times New Roman"/>
          <w:szCs w:val="24"/>
        </w:rPr>
      </w:pPr>
    </w:p>
    <w:p w:rsidR="004F4C80" w:rsidRDefault="004F4C80" w:rsidP="00DC61BC">
      <w:pPr>
        <w:autoSpaceDE w:val="0"/>
        <w:autoSpaceDN w:val="0"/>
        <w:adjustRightInd w:val="0"/>
        <w:spacing w:after="0" w:line="400" w:lineRule="atLeast"/>
        <w:rPr>
          <w:rFonts w:cs="Times New Roman"/>
          <w:szCs w:val="24"/>
        </w:rPr>
      </w:pPr>
      <w:r>
        <w:rPr>
          <w:rFonts w:cs="Times New Roman"/>
          <w:szCs w:val="24"/>
        </w:rPr>
        <w:t xml:space="preserve"> </w:t>
      </w:r>
    </w:p>
    <w:p w:rsidR="00A23903" w:rsidRDefault="00A23903" w:rsidP="00E424D9">
      <w:pPr>
        <w:autoSpaceDE w:val="0"/>
        <w:autoSpaceDN w:val="0"/>
        <w:adjustRightInd w:val="0"/>
        <w:spacing w:after="0" w:line="400" w:lineRule="atLeast"/>
        <w:rPr>
          <w:rFonts w:cs="Times New Roman"/>
          <w:szCs w:val="24"/>
        </w:rPr>
      </w:pPr>
    </w:p>
    <w:p w:rsidR="00A23903" w:rsidRDefault="00A23903" w:rsidP="00E424D9">
      <w:pPr>
        <w:autoSpaceDE w:val="0"/>
        <w:autoSpaceDN w:val="0"/>
        <w:adjustRightInd w:val="0"/>
        <w:spacing w:after="0" w:line="400" w:lineRule="atLeast"/>
        <w:rPr>
          <w:rFonts w:cs="Times New Roman"/>
          <w:szCs w:val="24"/>
        </w:rPr>
      </w:pPr>
    </w:p>
    <w:p w:rsidR="00A23903" w:rsidRDefault="00A23903" w:rsidP="00E424D9">
      <w:pPr>
        <w:autoSpaceDE w:val="0"/>
        <w:autoSpaceDN w:val="0"/>
        <w:adjustRightInd w:val="0"/>
        <w:spacing w:after="0" w:line="400" w:lineRule="atLeast"/>
        <w:rPr>
          <w:rFonts w:cs="Times New Roman"/>
          <w:szCs w:val="24"/>
        </w:rPr>
      </w:pPr>
    </w:p>
    <w:p w:rsidR="00937979" w:rsidRDefault="00937979" w:rsidP="00162E71">
      <w:pPr>
        <w:autoSpaceDE w:val="0"/>
        <w:autoSpaceDN w:val="0"/>
        <w:adjustRightInd w:val="0"/>
        <w:spacing w:after="0" w:line="400" w:lineRule="atLeast"/>
        <w:rPr>
          <w:rFonts w:cs="Times New Roman"/>
          <w:szCs w:val="24"/>
        </w:rPr>
      </w:pPr>
    </w:p>
    <w:p w:rsidR="00DC79CA" w:rsidRDefault="00DC79CA" w:rsidP="00162E71">
      <w:pPr>
        <w:autoSpaceDE w:val="0"/>
        <w:autoSpaceDN w:val="0"/>
        <w:adjustRightInd w:val="0"/>
        <w:spacing w:after="0" w:line="400" w:lineRule="atLeast"/>
        <w:rPr>
          <w:rFonts w:cs="Times New Roman"/>
          <w:szCs w:val="24"/>
        </w:rPr>
      </w:pPr>
    </w:p>
    <w:p w:rsidR="00DC79CA" w:rsidRDefault="00DC79CA" w:rsidP="00162E71">
      <w:pPr>
        <w:autoSpaceDE w:val="0"/>
        <w:autoSpaceDN w:val="0"/>
        <w:adjustRightInd w:val="0"/>
        <w:spacing w:after="0" w:line="400" w:lineRule="atLeast"/>
        <w:rPr>
          <w:rFonts w:cs="Times New Roman"/>
          <w:b/>
          <w:i/>
          <w:sz w:val="28"/>
          <w:szCs w:val="28"/>
        </w:rPr>
      </w:pPr>
    </w:p>
    <w:p w:rsidR="00DC79CA" w:rsidRDefault="00DC79CA" w:rsidP="00162E71">
      <w:pPr>
        <w:autoSpaceDE w:val="0"/>
        <w:autoSpaceDN w:val="0"/>
        <w:adjustRightInd w:val="0"/>
        <w:spacing w:after="0" w:line="400" w:lineRule="atLeast"/>
        <w:rPr>
          <w:rFonts w:cs="Times New Roman"/>
          <w:b/>
          <w:i/>
          <w:sz w:val="28"/>
          <w:szCs w:val="28"/>
        </w:rPr>
      </w:pPr>
    </w:p>
    <w:p w:rsidR="00DC79CA" w:rsidRDefault="00DC79CA" w:rsidP="00162E71">
      <w:pPr>
        <w:autoSpaceDE w:val="0"/>
        <w:autoSpaceDN w:val="0"/>
        <w:adjustRightInd w:val="0"/>
        <w:spacing w:after="0" w:line="400" w:lineRule="atLeast"/>
        <w:rPr>
          <w:rFonts w:cs="Times New Roman"/>
          <w:b/>
          <w:i/>
          <w:sz w:val="28"/>
          <w:szCs w:val="28"/>
        </w:rPr>
      </w:pPr>
    </w:p>
    <w:p w:rsidR="00DC79CA" w:rsidRDefault="00DC79CA" w:rsidP="00162E71">
      <w:pPr>
        <w:autoSpaceDE w:val="0"/>
        <w:autoSpaceDN w:val="0"/>
        <w:adjustRightInd w:val="0"/>
        <w:spacing w:after="0" w:line="400" w:lineRule="atLeast"/>
        <w:rPr>
          <w:rFonts w:cs="Times New Roman"/>
          <w:b/>
          <w:i/>
          <w:sz w:val="28"/>
          <w:szCs w:val="28"/>
        </w:rPr>
      </w:pPr>
    </w:p>
    <w:p w:rsidR="00DC79CA" w:rsidRDefault="00DC79CA" w:rsidP="00162E71">
      <w:pPr>
        <w:autoSpaceDE w:val="0"/>
        <w:autoSpaceDN w:val="0"/>
        <w:adjustRightInd w:val="0"/>
        <w:spacing w:after="0" w:line="400" w:lineRule="atLeast"/>
        <w:rPr>
          <w:rFonts w:cs="Times New Roman"/>
          <w:b/>
          <w:i/>
          <w:sz w:val="28"/>
          <w:szCs w:val="28"/>
        </w:rPr>
      </w:pPr>
    </w:p>
    <w:p w:rsidR="00DC79CA" w:rsidRDefault="00DC79CA" w:rsidP="00162E71">
      <w:pPr>
        <w:autoSpaceDE w:val="0"/>
        <w:autoSpaceDN w:val="0"/>
        <w:adjustRightInd w:val="0"/>
        <w:spacing w:after="0" w:line="400" w:lineRule="atLeast"/>
        <w:rPr>
          <w:rFonts w:cs="Times New Roman"/>
          <w:b/>
          <w:i/>
          <w:sz w:val="28"/>
          <w:szCs w:val="28"/>
        </w:rPr>
      </w:pPr>
    </w:p>
    <w:p w:rsidR="009F02D5" w:rsidRPr="00997463" w:rsidRDefault="009F02D5" w:rsidP="00162E71">
      <w:pPr>
        <w:autoSpaceDE w:val="0"/>
        <w:autoSpaceDN w:val="0"/>
        <w:adjustRightInd w:val="0"/>
        <w:spacing w:after="0" w:line="400" w:lineRule="atLeast"/>
        <w:rPr>
          <w:rFonts w:cs="Times New Roman"/>
          <w:b/>
          <w:i/>
          <w:sz w:val="28"/>
          <w:szCs w:val="28"/>
        </w:rPr>
      </w:pPr>
      <w:r w:rsidRPr="00997463">
        <w:rPr>
          <w:rFonts w:cs="Times New Roman"/>
          <w:b/>
          <w:i/>
          <w:sz w:val="28"/>
          <w:szCs w:val="28"/>
        </w:rPr>
        <w:t>VAJA 19: Neparametrični testi na ponovljenih meritvah</w:t>
      </w:r>
    </w:p>
    <w:p w:rsidR="009F02D5" w:rsidRPr="00997463" w:rsidRDefault="00DC79CA" w:rsidP="00162E71">
      <w:pPr>
        <w:autoSpaceDE w:val="0"/>
        <w:autoSpaceDN w:val="0"/>
        <w:adjustRightInd w:val="0"/>
        <w:spacing w:after="0" w:line="400" w:lineRule="atLeast"/>
        <w:rPr>
          <w:rFonts w:cs="Times New Roman"/>
          <w:szCs w:val="24"/>
        </w:rPr>
      </w:pPr>
      <w:r w:rsidRPr="00997463">
        <w:rPr>
          <w:rFonts w:cs="Times New Roman"/>
          <w:szCs w:val="24"/>
        </w:rPr>
        <w:br/>
        <w:t xml:space="preserve"> V programu SPSS imamo podane podatke o različnih kotih pri slikanju dojke pri mamografiji pri 50 pacientkah. Namen vaje je ugotoviti, ali obstajajo spremembe oz. razlike med prikazom dojke pred in po spremembi kota. Vzorci so odvisni.</w:t>
      </w:r>
    </w:p>
    <w:p w:rsidR="00DC79CA" w:rsidRPr="00997463" w:rsidRDefault="00DC79CA" w:rsidP="00162E71">
      <w:pPr>
        <w:autoSpaceDE w:val="0"/>
        <w:autoSpaceDN w:val="0"/>
        <w:adjustRightInd w:val="0"/>
        <w:spacing w:after="0" w:line="400" w:lineRule="atLeast"/>
        <w:rPr>
          <w:rFonts w:cs="Times New Roman"/>
          <w:szCs w:val="24"/>
        </w:rPr>
      </w:pPr>
    </w:p>
    <w:p w:rsidR="00DC79CA" w:rsidRPr="00997463" w:rsidRDefault="00DC79CA" w:rsidP="00162E71">
      <w:pPr>
        <w:autoSpaceDE w:val="0"/>
        <w:autoSpaceDN w:val="0"/>
        <w:adjustRightInd w:val="0"/>
        <w:spacing w:after="0" w:line="400" w:lineRule="atLeast"/>
        <w:rPr>
          <w:rFonts w:cs="Times New Roman"/>
          <w:szCs w:val="24"/>
        </w:rPr>
      </w:pPr>
      <w:r w:rsidRPr="00997463">
        <w:rPr>
          <w:rFonts w:cs="Times New Roman"/>
          <w:szCs w:val="24"/>
        </w:rPr>
        <w:t>Najprej smo izračunali osnovne opisne statistike z osnovnim testom normalnosti.</w:t>
      </w:r>
    </w:p>
    <w:p w:rsidR="00DC79CA" w:rsidRPr="00997463" w:rsidRDefault="00DC79CA" w:rsidP="00162E71">
      <w:pPr>
        <w:autoSpaceDE w:val="0"/>
        <w:autoSpaceDN w:val="0"/>
        <w:adjustRightInd w:val="0"/>
        <w:spacing w:after="0" w:line="400" w:lineRule="atLeast"/>
        <w:rPr>
          <w:rFonts w:cs="Times New Roman"/>
          <w:szCs w:val="24"/>
        </w:rPr>
      </w:pPr>
      <w:r w:rsidRPr="00997463">
        <w:rPr>
          <w:rFonts w:cs="Times New Roman"/>
          <w:szCs w:val="24"/>
        </w:rPr>
        <w:t>Vseh meritev je bilo 50:</w:t>
      </w:r>
    </w:p>
    <w:p w:rsidR="00DC79CA" w:rsidRPr="00997463" w:rsidRDefault="00DC79CA" w:rsidP="00162E71">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DC79CA" w:rsidRPr="00997463" w:rsidTr="00DC79CA">
        <w:tc>
          <w:tcPr>
            <w:tcW w:w="1294" w:type="dxa"/>
          </w:tcPr>
          <w:p w:rsidR="00DC79CA" w:rsidRPr="00997463" w:rsidRDefault="00DC79CA" w:rsidP="00162E71">
            <w:pPr>
              <w:autoSpaceDE w:val="0"/>
              <w:autoSpaceDN w:val="0"/>
              <w:adjustRightInd w:val="0"/>
              <w:spacing w:line="400" w:lineRule="atLeast"/>
              <w:rPr>
                <w:rFonts w:cs="Times New Roman"/>
                <w:sz w:val="22"/>
              </w:rPr>
            </w:pPr>
          </w:p>
        </w:tc>
        <w:tc>
          <w:tcPr>
            <w:tcW w:w="1294"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Prsna 35</w:t>
            </w:r>
            <w:r w:rsidRPr="00997463">
              <w:rPr>
                <w:rFonts w:cs="Times New Roman"/>
                <w:color w:val="222222"/>
                <w:sz w:val="22"/>
                <w:shd w:val="clear" w:color="auto" w:fill="FFFFFF"/>
              </w:rPr>
              <w:t>°</w:t>
            </w:r>
          </w:p>
        </w:tc>
        <w:tc>
          <w:tcPr>
            <w:tcW w:w="1294"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Prsna 45</w:t>
            </w:r>
            <w:r w:rsidRPr="00997463">
              <w:rPr>
                <w:rFonts w:cs="Times New Roman"/>
                <w:color w:val="222222"/>
                <w:sz w:val="22"/>
                <w:shd w:val="clear" w:color="auto" w:fill="FFFFFF"/>
              </w:rPr>
              <w:t>°</w:t>
            </w:r>
          </w:p>
        </w:tc>
        <w:tc>
          <w:tcPr>
            <w:tcW w:w="1295"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Bazalni 35</w:t>
            </w:r>
            <w:r w:rsidRPr="00997463">
              <w:rPr>
                <w:rFonts w:cs="Times New Roman"/>
                <w:color w:val="222222"/>
                <w:sz w:val="22"/>
                <w:shd w:val="clear" w:color="auto" w:fill="FFFFFF"/>
              </w:rPr>
              <w:t>°</w:t>
            </w:r>
          </w:p>
        </w:tc>
        <w:tc>
          <w:tcPr>
            <w:tcW w:w="1295"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Bazalni 45</w:t>
            </w:r>
            <w:r w:rsidRPr="00997463">
              <w:rPr>
                <w:rFonts w:cs="Times New Roman"/>
                <w:color w:val="222222"/>
                <w:sz w:val="21"/>
                <w:szCs w:val="21"/>
                <w:shd w:val="clear" w:color="auto" w:fill="FFFFFF"/>
              </w:rPr>
              <w:t>°</w:t>
            </w:r>
          </w:p>
        </w:tc>
        <w:tc>
          <w:tcPr>
            <w:tcW w:w="1295"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Inf.mam35</w:t>
            </w:r>
            <w:r w:rsidRPr="00997463">
              <w:rPr>
                <w:rFonts w:cs="Times New Roman"/>
                <w:color w:val="222222"/>
                <w:sz w:val="21"/>
                <w:szCs w:val="21"/>
                <w:shd w:val="clear" w:color="auto" w:fill="FFFFFF"/>
              </w:rPr>
              <w:t>°</w:t>
            </w:r>
          </w:p>
        </w:tc>
        <w:tc>
          <w:tcPr>
            <w:tcW w:w="1295" w:type="dxa"/>
          </w:tcPr>
          <w:p w:rsidR="00DC79CA" w:rsidRPr="00997463" w:rsidRDefault="00DC79CA" w:rsidP="004B4D9E">
            <w:pPr>
              <w:autoSpaceDE w:val="0"/>
              <w:autoSpaceDN w:val="0"/>
              <w:adjustRightInd w:val="0"/>
              <w:spacing w:line="400" w:lineRule="atLeast"/>
              <w:jc w:val="center"/>
              <w:rPr>
                <w:rFonts w:cs="Times New Roman"/>
                <w:sz w:val="22"/>
              </w:rPr>
            </w:pPr>
            <w:r w:rsidRPr="00997463">
              <w:rPr>
                <w:rFonts w:cs="Times New Roman"/>
                <w:sz w:val="22"/>
              </w:rPr>
              <w:t>Inf.mam45</w:t>
            </w:r>
            <w:r w:rsidRPr="00997463">
              <w:rPr>
                <w:rFonts w:cs="Times New Roman"/>
                <w:color w:val="222222"/>
                <w:sz w:val="21"/>
                <w:szCs w:val="21"/>
                <w:shd w:val="clear" w:color="auto" w:fill="FFFFFF"/>
              </w:rPr>
              <w:t>°</w:t>
            </w:r>
          </w:p>
        </w:tc>
      </w:tr>
      <w:tr w:rsidR="00DC79CA" w:rsidRPr="00997463" w:rsidTr="00DC79CA">
        <w:tc>
          <w:tcPr>
            <w:tcW w:w="1294" w:type="dxa"/>
          </w:tcPr>
          <w:p w:rsidR="00DC79CA" w:rsidRPr="00997463" w:rsidRDefault="00DC79CA" w:rsidP="00DC79CA">
            <w:pPr>
              <w:tabs>
                <w:tab w:val="left" w:pos="744"/>
              </w:tabs>
              <w:autoSpaceDE w:val="0"/>
              <w:autoSpaceDN w:val="0"/>
              <w:adjustRightInd w:val="0"/>
              <w:spacing w:line="400" w:lineRule="atLeast"/>
              <w:jc w:val="center"/>
              <w:rPr>
                <w:rFonts w:cs="Times New Roman"/>
                <w:sz w:val="22"/>
              </w:rPr>
            </w:pPr>
            <w:r w:rsidRPr="00997463">
              <w:rPr>
                <w:rFonts w:cs="Times New Roman"/>
                <w:sz w:val="22"/>
              </w:rPr>
              <w:t>Povprečje</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47,15</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41,35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138,38</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134,40</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8,13</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8,58</w:t>
            </w:r>
          </w:p>
        </w:tc>
      </w:tr>
      <w:tr w:rsidR="00DC79CA" w:rsidRPr="00997463" w:rsidTr="00DC79CA">
        <w:tc>
          <w:tcPr>
            <w:tcW w:w="1294" w:type="dxa"/>
          </w:tcPr>
          <w:p w:rsidR="00DC79CA" w:rsidRPr="00997463" w:rsidRDefault="00DC79CA" w:rsidP="00162E71">
            <w:pPr>
              <w:autoSpaceDE w:val="0"/>
              <w:autoSpaceDN w:val="0"/>
              <w:adjustRightInd w:val="0"/>
              <w:spacing w:line="400" w:lineRule="atLeast"/>
              <w:rPr>
                <w:rFonts w:cs="Times New Roman"/>
                <w:sz w:val="22"/>
              </w:rPr>
            </w:pPr>
            <w:r w:rsidRPr="00997463">
              <w:rPr>
                <w:rFonts w:cs="Times New Roman"/>
                <w:sz w:val="22"/>
              </w:rPr>
              <w:t>Std.odklon</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6,98</w:t>
            </w:r>
          </w:p>
        </w:tc>
        <w:tc>
          <w:tcPr>
            <w:tcW w:w="1294"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16,05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32,49</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42,01</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7,16</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7,11</w:t>
            </w:r>
          </w:p>
        </w:tc>
      </w:tr>
      <w:tr w:rsidR="00DC79CA" w:rsidRPr="00997463" w:rsidTr="00DC79CA">
        <w:tc>
          <w:tcPr>
            <w:tcW w:w="1294" w:type="dxa"/>
          </w:tcPr>
          <w:p w:rsidR="00DC79CA" w:rsidRPr="00997463" w:rsidRDefault="00DC79CA" w:rsidP="00162E71">
            <w:pPr>
              <w:autoSpaceDE w:val="0"/>
              <w:autoSpaceDN w:val="0"/>
              <w:adjustRightInd w:val="0"/>
              <w:spacing w:line="400" w:lineRule="atLeast"/>
              <w:rPr>
                <w:rFonts w:cs="Times New Roman"/>
                <w:sz w:val="22"/>
              </w:rPr>
            </w:pPr>
            <w:r w:rsidRPr="00997463">
              <w:rPr>
                <w:rFonts w:cs="Times New Roman"/>
                <w:sz w:val="22"/>
              </w:rPr>
              <w:t>Mediana</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48,28</w:t>
            </w:r>
          </w:p>
        </w:tc>
        <w:tc>
          <w:tcPr>
            <w:tcW w:w="1294"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37,53</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137,15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140,45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7,55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7,85</w:t>
            </w:r>
          </w:p>
        </w:tc>
      </w:tr>
      <w:tr w:rsidR="00DC79CA" w:rsidRPr="00997463" w:rsidTr="00DC79CA">
        <w:tc>
          <w:tcPr>
            <w:tcW w:w="1294" w:type="dxa"/>
          </w:tcPr>
          <w:p w:rsidR="00DC79CA" w:rsidRPr="00997463" w:rsidRDefault="00DC79CA" w:rsidP="00162E71">
            <w:pPr>
              <w:autoSpaceDE w:val="0"/>
              <w:autoSpaceDN w:val="0"/>
              <w:adjustRightInd w:val="0"/>
              <w:spacing w:line="400" w:lineRule="atLeast"/>
              <w:rPr>
                <w:rFonts w:cs="Times New Roman"/>
                <w:sz w:val="22"/>
              </w:rPr>
            </w:pPr>
            <w:r w:rsidRPr="00997463">
              <w:rPr>
                <w:rFonts w:cs="Times New Roman"/>
                <w:sz w:val="22"/>
              </w:rPr>
              <w:t>Maksimum</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59,1</w:t>
            </w:r>
          </w:p>
        </w:tc>
        <w:tc>
          <w:tcPr>
            <w:tcW w:w="1294"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71,4</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214,7</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199,8</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30</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26,1</w:t>
            </w:r>
          </w:p>
        </w:tc>
      </w:tr>
      <w:tr w:rsidR="00DC79CA" w:rsidRPr="00997463" w:rsidTr="00DC79CA">
        <w:tc>
          <w:tcPr>
            <w:tcW w:w="1294" w:type="dxa"/>
          </w:tcPr>
          <w:p w:rsidR="00DC79CA" w:rsidRPr="00997463" w:rsidRDefault="00DC79CA" w:rsidP="00162E71">
            <w:pPr>
              <w:autoSpaceDE w:val="0"/>
              <w:autoSpaceDN w:val="0"/>
              <w:adjustRightInd w:val="0"/>
              <w:spacing w:line="400" w:lineRule="atLeast"/>
              <w:rPr>
                <w:rFonts w:cs="Times New Roman"/>
                <w:sz w:val="22"/>
              </w:rPr>
            </w:pPr>
            <w:r w:rsidRPr="00997463">
              <w:rPr>
                <w:rFonts w:cs="Times New Roman"/>
                <w:sz w:val="22"/>
              </w:rPr>
              <w:t>Minimum</w:t>
            </w:r>
          </w:p>
        </w:tc>
        <w:tc>
          <w:tcPr>
            <w:tcW w:w="1294" w:type="dxa"/>
          </w:tcPr>
          <w:p w:rsidR="00DC79CA" w:rsidRPr="00997463" w:rsidRDefault="00C9669A" w:rsidP="004B4D9E">
            <w:pPr>
              <w:autoSpaceDE w:val="0"/>
              <w:autoSpaceDN w:val="0"/>
              <w:adjustRightInd w:val="0"/>
              <w:spacing w:line="400" w:lineRule="atLeast"/>
              <w:jc w:val="center"/>
              <w:rPr>
                <w:rFonts w:cs="Times New Roman"/>
                <w:sz w:val="22"/>
              </w:rPr>
            </w:pPr>
            <w:r w:rsidRPr="00997463">
              <w:rPr>
                <w:rFonts w:cs="Times New Roman"/>
                <w:sz w:val="22"/>
              </w:rPr>
              <w:t>27,1</w:t>
            </w:r>
          </w:p>
        </w:tc>
        <w:tc>
          <w:tcPr>
            <w:tcW w:w="1294"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20,1</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60,5</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58,8</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0</w:t>
            </w:r>
          </w:p>
        </w:tc>
        <w:tc>
          <w:tcPr>
            <w:tcW w:w="1295" w:type="dxa"/>
          </w:tcPr>
          <w:p w:rsidR="00DC79CA" w:rsidRPr="00997463" w:rsidRDefault="004B4D9E" w:rsidP="004B4D9E">
            <w:pPr>
              <w:autoSpaceDE w:val="0"/>
              <w:autoSpaceDN w:val="0"/>
              <w:adjustRightInd w:val="0"/>
              <w:spacing w:line="400" w:lineRule="atLeast"/>
              <w:jc w:val="center"/>
              <w:rPr>
                <w:rFonts w:cs="Times New Roman"/>
                <w:sz w:val="22"/>
              </w:rPr>
            </w:pPr>
            <w:r w:rsidRPr="00997463">
              <w:rPr>
                <w:rFonts w:cs="Times New Roman"/>
                <w:sz w:val="22"/>
              </w:rPr>
              <w:t>0</w:t>
            </w:r>
          </w:p>
        </w:tc>
      </w:tr>
      <w:tr w:rsidR="00F35DF6" w:rsidRPr="00997463" w:rsidTr="00DC79CA">
        <w:tc>
          <w:tcPr>
            <w:tcW w:w="1294" w:type="dxa"/>
          </w:tcPr>
          <w:p w:rsidR="00F35DF6" w:rsidRPr="00997463" w:rsidRDefault="00F35DF6" w:rsidP="00F35DF6">
            <w:pPr>
              <w:autoSpaceDE w:val="0"/>
              <w:autoSpaceDN w:val="0"/>
              <w:adjustRightInd w:val="0"/>
              <w:spacing w:line="400" w:lineRule="atLeast"/>
              <w:jc w:val="center"/>
              <w:rPr>
                <w:rFonts w:cs="Times New Roman"/>
                <w:sz w:val="22"/>
              </w:rPr>
            </w:pPr>
            <w:r w:rsidRPr="00997463">
              <w:rPr>
                <w:rFonts w:cs="Times New Roman"/>
                <w:sz w:val="22"/>
              </w:rPr>
              <w:t>p-vrednost</w:t>
            </w:r>
            <w:r w:rsidRPr="00997463">
              <w:rPr>
                <w:rFonts w:cs="Times New Roman"/>
                <w:sz w:val="22"/>
              </w:rPr>
              <w:br/>
              <w:t>(Shap-wilk)</w:t>
            </w:r>
          </w:p>
        </w:tc>
        <w:tc>
          <w:tcPr>
            <w:tcW w:w="1294"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0,080</w:t>
            </w:r>
          </w:p>
        </w:tc>
        <w:tc>
          <w:tcPr>
            <w:tcW w:w="1294"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0,002</w:t>
            </w:r>
          </w:p>
        </w:tc>
        <w:tc>
          <w:tcPr>
            <w:tcW w:w="1295"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0,933</w:t>
            </w:r>
          </w:p>
        </w:tc>
        <w:tc>
          <w:tcPr>
            <w:tcW w:w="1295"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0,038</w:t>
            </w:r>
          </w:p>
        </w:tc>
        <w:tc>
          <w:tcPr>
            <w:tcW w:w="1295"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0,001</w:t>
            </w:r>
          </w:p>
        </w:tc>
        <w:tc>
          <w:tcPr>
            <w:tcW w:w="1295" w:type="dxa"/>
          </w:tcPr>
          <w:p w:rsidR="00F35DF6" w:rsidRPr="00997463" w:rsidRDefault="00F35DF6" w:rsidP="004B4D9E">
            <w:pPr>
              <w:autoSpaceDE w:val="0"/>
              <w:autoSpaceDN w:val="0"/>
              <w:adjustRightInd w:val="0"/>
              <w:spacing w:line="400" w:lineRule="atLeast"/>
              <w:jc w:val="center"/>
              <w:rPr>
                <w:rFonts w:cs="Times New Roman"/>
                <w:sz w:val="22"/>
              </w:rPr>
            </w:pPr>
            <w:r w:rsidRPr="00997463">
              <w:rPr>
                <w:rFonts w:cs="Times New Roman"/>
                <w:sz w:val="22"/>
              </w:rPr>
              <w:t>0,006</w:t>
            </w:r>
          </w:p>
        </w:tc>
      </w:tr>
    </w:tbl>
    <w:p w:rsidR="00DC79CA" w:rsidRPr="00997463" w:rsidRDefault="00F35DF6" w:rsidP="00162E71">
      <w:pPr>
        <w:autoSpaceDE w:val="0"/>
        <w:autoSpaceDN w:val="0"/>
        <w:adjustRightInd w:val="0"/>
        <w:spacing w:after="0" w:line="400" w:lineRule="atLeast"/>
        <w:rPr>
          <w:rFonts w:cs="Times New Roman"/>
          <w:sz w:val="20"/>
          <w:szCs w:val="20"/>
        </w:rPr>
      </w:pPr>
      <w:r w:rsidRPr="00997463">
        <w:rPr>
          <w:rFonts w:cs="Times New Roman"/>
          <w:sz w:val="20"/>
          <w:szCs w:val="20"/>
        </w:rPr>
        <w:t>Tabela: Osnovne opisne statistike in test normalnosti pred in po spremembi kota pri mamografskem slikanju.</w:t>
      </w:r>
    </w:p>
    <w:p w:rsidR="00F35DF6" w:rsidRPr="00997463" w:rsidRDefault="00F35DF6" w:rsidP="00162E71">
      <w:pPr>
        <w:autoSpaceDE w:val="0"/>
        <w:autoSpaceDN w:val="0"/>
        <w:adjustRightInd w:val="0"/>
        <w:spacing w:after="0" w:line="400" w:lineRule="atLeast"/>
        <w:rPr>
          <w:rFonts w:cs="Times New Roman"/>
          <w:szCs w:val="24"/>
        </w:rPr>
      </w:pPr>
    </w:p>
    <w:p w:rsidR="00F35DF6" w:rsidRDefault="00F35DF6" w:rsidP="00162E71">
      <w:pPr>
        <w:autoSpaceDE w:val="0"/>
        <w:autoSpaceDN w:val="0"/>
        <w:adjustRightInd w:val="0"/>
        <w:spacing w:after="0" w:line="400" w:lineRule="atLeast"/>
        <w:rPr>
          <w:rFonts w:ascii="Arial" w:hAnsi="Arial" w:cs="Arial"/>
          <w:color w:val="222222"/>
          <w:szCs w:val="24"/>
          <w:shd w:val="clear" w:color="auto" w:fill="FFFFFF"/>
        </w:rPr>
      </w:pPr>
      <w:r w:rsidRPr="00997463">
        <w:rPr>
          <w:rFonts w:cs="Times New Roman"/>
          <w:szCs w:val="24"/>
        </w:rPr>
        <w:t xml:space="preserve">Z osnovnim </w:t>
      </w:r>
      <w:r w:rsidR="00913EAE" w:rsidRPr="00997463">
        <w:rPr>
          <w:rFonts w:cs="Times New Roman"/>
          <w:szCs w:val="24"/>
        </w:rPr>
        <w:t xml:space="preserve"> testom normalnosti smo ugotovili, da vzorci niso normalno porazdeljeni in so med seboj odvisni. Zato smo se za iskanje statistično značilnih razlik pred in po spremembi kota, odločili za uporabo neparametričnega testa odvisnih vzocev</w:t>
      </w:r>
      <w:r w:rsidR="00997463" w:rsidRPr="00997463">
        <w:rPr>
          <w:rFonts w:cs="Times New Roman"/>
          <w:szCs w:val="24"/>
        </w:rPr>
        <w:t xml:space="preserve"> (Wilcoxon). Preden izvedemo test, si moramo </w:t>
      </w:r>
      <w:r w:rsidR="00997463" w:rsidRPr="00997463">
        <w:rPr>
          <w:rFonts w:cs="Times New Roman"/>
          <w:color w:val="FF0000"/>
          <w:szCs w:val="24"/>
        </w:rPr>
        <w:t>postaviti ničelne hiptoeze:</w:t>
      </w:r>
      <w:r w:rsidR="00997463" w:rsidRPr="00997463">
        <w:rPr>
          <w:rFonts w:cs="Times New Roman"/>
          <w:color w:val="FF0000"/>
          <w:szCs w:val="24"/>
        </w:rPr>
        <w:br/>
      </w:r>
      <w:r w:rsidR="00997463" w:rsidRPr="00997463">
        <w:rPr>
          <w:rFonts w:cs="Times New Roman"/>
          <w:szCs w:val="24"/>
        </w:rPr>
        <w:t>H</w:t>
      </w:r>
      <w:r w:rsidR="00997463" w:rsidRPr="00997463">
        <w:rPr>
          <w:rFonts w:cs="Times New Roman"/>
          <w:szCs w:val="24"/>
          <w:vertAlign w:val="subscript"/>
        </w:rPr>
        <w:t>0</w:t>
      </w:r>
      <w:r w:rsidR="00997463" w:rsidRPr="00997463">
        <w:rPr>
          <w:rFonts w:cs="Times New Roman"/>
          <w:szCs w:val="24"/>
        </w:rPr>
        <w:t>= Pri prikazu prsne mišice pri kotu 35</w:t>
      </w:r>
      <w:r w:rsidR="00997463" w:rsidRPr="00997463">
        <w:rPr>
          <w:rFonts w:cs="Times New Roman"/>
          <w:szCs w:val="24"/>
          <w:shd w:val="clear" w:color="auto" w:fill="FFFFFF"/>
        </w:rPr>
        <w:t>° in 45° ni razlik.</w:t>
      </w:r>
      <w:r w:rsidR="00997463" w:rsidRPr="00997463">
        <w:rPr>
          <w:rFonts w:cs="Times New Roman"/>
          <w:szCs w:val="24"/>
          <w:shd w:val="clear" w:color="auto" w:fill="FFFFFF"/>
        </w:rPr>
        <w:br/>
        <w:t>H</w:t>
      </w:r>
      <w:r w:rsidR="00171516">
        <w:rPr>
          <w:rFonts w:cs="Times New Roman"/>
          <w:szCs w:val="24"/>
          <w:shd w:val="clear" w:color="auto" w:fill="FFFFFF"/>
          <w:vertAlign w:val="subscript"/>
        </w:rPr>
        <w:t>0</w:t>
      </w:r>
      <w:r w:rsidR="00997463" w:rsidRPr="00997463">
        <w:rPr>
          <w:rFonts w:cs="Times New Roman"/>
          <w:szCs w:val="24"/>
          <w:shd w:val="clear" w:color="auto" w:fill="FFFFFF"/>
        </w:rPr>
        <w:t>= Pr prikazu bazalnega predela pri kotu 35 in 45° ni razlik.</w:t>
      </w:r>
      <w:r w:rsidR="00997463">
        <w:rPr>
          <w:rFonts w:cs="Times New Roman"/>
          <w:szCs w:val="24"/>
          <w:shd w:val="clear" w:color="auto" w:fill="FFFFFF"/>
        </w:rPr>
        <w:br/>
        <w:t>H</w:t>
      </w:r>
      <w:r w:rsidR="00171516">
        <w:rPr>
          <w:rFonts w:cs="Times New Roman"/>
          <w:szCs w:val="24"/>
          <w:shd w:val="clear" w:color="auto" w:fill="FFFFFF"/>
          <w:vertAlign w:val="subscript"/>
        </w:rPr>
        <w:t>0</w:t>
      </w:r>
      <w:r w:rsidR="00997463">
        <w:rPr>
          <w:rFonts w:cs="Times New Roman"/>
          <w:szCs w:val="24"/>
          <w:shd w:val="clear" w:color="auto" w:fill="FFFFFF"/>
        </w:rPr>
        <w:t>= Pri prikazu inframamarnega prede</w:t>
      </w:r>
      <w:r w:rsidR="00997463" w:rsidRPr="00997463">
        <w:rPr>
          <w:rFonts w:cs="Times New Roman"/>
          <w:szCs w:val="24"/>
          <w:shd w:val="clear" w:color="auto" w:fill="FFFFFF"/>
        </w:rPr>
        <w:t>la pri kotu 35 in 45</w:t>
      </w:r>
      <w:r w:rsidR="00997463" w:rsidRPr="00997463">
        <w:rPr>
          <w:rFonts w:ascii="Arial" w:hAnsi="Arial" w:cs="Arial"/>
          <w:color w:val="222222"/>
          <w:szCs w:val="24"/>
          <w:shd w:val="clear" w:color="auto" w:fill="FFFFFF"/>
        </w:rPr>
        <w:t>° ni razlik.</w:t>
      </w:r>
    </w:p>
    <w:p w:rsidR="00FA6EF9" w:rsidRDefault="00FA6EF9" w:rsidP="00162E71">
      <w:pPr>
        <w:autoSpaceDE w:val="0"/>
        <w:autoSpaceDN w:val="0"/>
        <w:adjustRightInd w:val="0"/>
        <w:spacing w:after="0" w:line="400" w:lineRule="atLeast"/>
        <w:rPr>
          <w:rFonts w:ascii="Arial" w:hAnsi="Arial" w:cs="Arial"/>
          <w:color w:val="222222"/>
          <w:szCs w:val="24"/>
          <w:shd w:val="clear" w:color="auto" w:fill="FFFFFF"/>
        </w:rPr>
      </w:pPr>
    </w:p>
    <w:p w:rsidR="00997463" w:rsidRDefault="00997463" w:rsidP="00162E71">
      <w:pPr>
        <w:autoSpaceDE w:val="0"/>
        <w:autoSpaceDN w:val="0"/>
        <w:adjustRightInd w:val="0"/>
        <w:spacing w:after="0" w:line="400" w:lineRule="atLeast"/>
        <w:rPr>
          <w:rFonts w:ascii="Arial" w:hAnsi="Arial" w:cs="Arial"/>
          <w:color w:val="222222"/>
          <w:szCs w:val="24"/>
          <w:shd w:val="clear" w:color="auto" w:fill="FFFFFF"/>
        </w:rPr>
      </w:pPr>
    </w:p>
    <w:tbl>
      <w:tblPr>
        <w:tblStyle w:val="TableGrid"/>
        <w:tblW w:w="0" w:type="auto"/>
        <w:tblLook w:val="04A0" w:firstRow="1" w:lastRow="0" w:firstColumn="1" w:lastColumn="0" w:noHBand="0" w:noVBand="1"/>
      </w:tblPr>
      <w:tblGrid>
        <w:gridCol w:w="4531"/>
        <w:gridCol w:w="4531"/>
      </w:tblGrid>
      <w:tr w:rsidR="00997463" w:rsidTr="00997463">
        <w:tc>
          <w:tcPr>
            <w:tcW w:w="4531" w:type="dxa"/>
          </w:tcPr>
          <w:p w:rsidR="00997463" w:rsidRDefault="00997463" w:rsidP="00162E71">
            <w:pPr>
              <w:autoSpaceDE w:val="0"/>
              <w:autoSpaceDN w:val="0"/>
              <w:adjustRightInd w:val="0"/>
              <w:spacing w:line="400" w:lineRule="atLeast"/>
              <w:rPr>
                <w:rFonts w:cs="Times New Roman"/>
                <w:szCs w:val="24"/>
              </w:rPr>
            </w:pPr>
          </w:p>
        </w:tc>
        <w:tc>
          <w:tcPr>
            <w:tcW w:w="4531" w:type="dxa"/>
          </w:tcPr>
          <w:p w:rsidR="00997463" w:rsidRDefault="00997463" w:rsidP="00997463">
            <w:pPr>
              <w:autoSpaceDE w:val="0"/>
              <w:autoSpaceDN w:val="0"/>
              <w:adjustRightInd w:val="0"/>
              <w:spacing w:line="400" w:lineRule="atLeast"/>
              <w:jc w:val="center"/>
              <w:rPr>
                <w:rFonts w:cs="Times New Roman"/>
                <w:szCs w:val="24"/>
              </w:rPr>
            </w:pPr>
            <w:r>
              <w:rPr>
                <w:rFonts w:cs="Times New Roman"/>
                <w:szCs w:val="24"/>
              </w:rPr>
              <w:t>p-vrednosti</w:t>
            </w:r>
          </w:p>
        </w:tc>
      </w:tr>
      <w:tr w:rsidR="00997463" w:rsidTr="00997463">
        <w:tc>
          <w:tcPr>
            <w:tcW w:w="4531" w:type="dxa"/>
          </w:tcPr>
          <w:p w:rsidR="00997463" w:rsidRDefault="00D03F29" w:rsidP="00162E71">
            <w:pPr>
              <w:autoSpaceDE w:val="0"/>
              <w:autoSpaceDN w:val="0"/>
              <w:adjustRightInd w:val="0"/>
              <w:spacing w:line="400" w:lineRule="atLeast"/>
              <w:rPr>
                <w:rFonts w:cs="Times New Roman"/>
                <w:szCs w:val="24"/>
              </w:rPr>
            </w:pPr>
            <w:r>
              <w:rPr>
                <w:rFonts w:cs="Times New Roman"/>
                <w:szCs w:val="24"/>
              </w:rPr>
              <w:t>Prsna mišica pri 35 in 45</w:t>
            </w:r>
            <w:r w:rsidRPr="00D03F29">
              <w:rPr>
                <w:rFonts w:cs="Times New Roman"/>
                <w:szCs w:val="24"/>
              </w:rPr>
              <w:t>°</w:t>
            </w:r>
          </w:p>
        </w:tc>
        <w:tc>
          <w:tcPr>
            <w:tcW w:w="4531" w:type="dxa"/>
          </w:tcPr>
          <w:p w:rsidR="00997463" w:rsidRDefault="008C13E8" w:rsidP="008C13E8">
            <w:pPr>
              <w:autoSpaceDE w:val="0"/>
              <w:autoSpaceDN w:val="0"/>
              <w:adjustRightInd w:val="0"/>
              <w:spacing w:line="400" w:lineRule="atLeast"/>
              <w:jc w:val="center"/>
              <w:rPr>
                <w:rFonts w:cs="Times New Roman"/>
                <w:szCs w:val="24"/>
              </w:rPr>
            </w:pPr>
            <w:r>
              <w:rPr>
                <w:rFonts w:cs="Times New Roman"/>
                <w:szCs w:val="24"/>
              </w:rPr>
              <w:t>0,013</w:t>
            </w:r>
          </w:p>
        </w:tc>
      </w:tr>
      <w:tr w:rsidR="00997463" w:rsidTr="00997463">
        <w:tc>
          <w:tcPr>
            <w:tcW w:w="4531" w:type="dxa"/>
          </w:tcPr>
          <w:p w:rsidR="00997463" w:rsidRDefault="00D03F29" w:rsidP="00162E71">
            <w:pPr>
              <w:autoSpaceDE w:val="0"/>
              <w:autoSpaceDN w:val="0"/>
              <w:adjustRightInd w:val="0"/>
              <w:spacing w:line="400" w:lineRule="atLeast"/>
              <w:rPr>
                <w:rFonts w:cs="Times New Roman"/>
                <w:szCs w:val="24"/>
              </w:rPr>
            </w:pPr>
            <w:r>
              <w:rPr>
                <w:rFonts w:cs="Times New Roman"/>
                <w:szCs w:val="24"/>
              </w:rPr>
              <w:lastRenderedPageBreak/>
              <w:t>Bazalni predel pri 35 in 45</w:t>
            </w:r>
            <w:r w:rsidRPr="00D03F29">
              <w:rPr>
                <w:rFonts w:cs="Times New Roman"/>
                <w:szCs w:val="24"/>
              </w:rPr>
              <w:t>°</w:t>
            </w:r>
          </w:p>
        </w:tc>
        <w:tc>
          <w:tcPr>
            <w:tcW w:w="4531" w:type="dxa"/>
          </w:tcPr>
          <w:p w:rsidR="00997463" w:rsidRDefault="008C13E8" w:rsidP="008C13E8">
            <w:pPr>
              <w:autoSpaceDE w:val="0"/>
              <w:autoSpaceDN w:val="0"/>
              <w:adjustRightInd w:val="0"/>
              <w:spacing w:line="400" w:lineRule="atLeast"/>
              <w:jc w:val="center"/>
              <w:rPr>
                <w:rFonts w:cs="Times New Roman"/>
                <w:szCs w:val="24"/>
              </w:rPr>
            </w:pPr>
            <w:r>
              <w:rPr>
                <w:rFonts w:cs="Times New Roman"/>
                <w:szCs w:val="24"/>
              </w:rPr>
              <w:t>0,813</w:t>
            </w:r>
          </w:p>
        </w:tc>
      </w:tr>
      <w:tr w:rsidR="00997463" w:rsidTr="00997463">
        <w:tc>
          <w:tcPr>
            <w:tcW w:w="4531" w:type="dxa"/>
          </w:tcPr>
          <w:p w:rsidR="00997463" w:rsidRDefault="00D03F29" w:rsidP="00162E71">
            <w:pPr>
              <w:autoSpaceDE w:val="0"/>
              <w:autoSpaceDN w:val="0"/>
              <w:adjustRightInd w:val="0"/>
              <w:spacing w:line="400" w:lineRule="atLeast"/>
              <w:rPr>
                <w:rFonts w:cs="Times New Roman"/>
                <w:szCs w:val="24"/>
              </w:rPr>
            </w:pPr>
            <w:r>
              <w:rPr>
                <w:rFonts w:cs="Times New Roman"/>
                <w:szCs w:val="24"/>
              </w:rPr>
              <w:t>Inframamarni predel pri 35 in 45</w:t>
            </w:r>
            <w:r w:rsidRPr="00D03F29">
              <w:rPr>
                <w:rFonts w:cs="Times New Roman"/>
                <w:szCs w:val="24"/>
              </w:rPr>
              <w:t>°</w:t>
            </w:r>
          </w:p>
        </w:tc>
        <w:tc>
          <w:tcPr>
            <w:tcW w:w="4531" w:type="dxa"/>
          </w:tcPr>
          <w:p w:rsidR="00997463" w:rsidRDefault="008C13E8" w:rsidP="008C13E8">
            <w:pPr>
              <w:autoSpaceDE w:val="0"/>
              <w:autoSpaceDN w:val="0"/>
              <w:adjustRightInd w:val="0"/>
              <w:spacing w:line="400" w:lineRule="atLeast"/>
              <w:jc w:val="center"/>
              <w:rPr>
                <w:rFonts w:cs="Times New Roman"/>
                <w:szCs w:val="24"/>
              </w:rPr>
            </w:pPr>
            <w:r>
              <w:rPr>
                <w:rFonts w:cs="Times New Roman"/>
                <w:szCs w:val="24"/>
              </w:rPr>
              <w:t>0,331</w:t>
            </w:r>
          </w:p>
        </w:tc>
      </w:tr>
    </w:tbl>
    <w:p w:rsidR="00997463" w:rsidRPr="00997463" w:rsidRDefault="00997463" w:rsidP="00162E71">
      <w:pPr>
        <w:autoSpaceDE w:val="0"/>
        <w:autoSpaceDN w:val="0"/>
        <w:adjustRightInd w:val="0"/>
        <w:spacing w:after="0" w:line="400" w:lineRule="atLeast"/>
        <w:rPr>
          <w:rFonts w:cs="Times New Roman"/>
          <w:sz w:val="20"/>
          <w:szCs w:val="20"/>
        </w:rPr>
      </w:pPr>
      <w:r w:rsidRPr="00997463">
        <w:rPr>
          <w:rFonts w:cs="Times New Roman"/>
          <w:sz w:val="20"/>
          <w:szCs w:val="20"/>
        </w:rPr>
        <w:t>Tabela: Neparametrični test odvisnih vzorcev (Wilcoxon)</w:t>
      </w:r>
      <w:r w:rsidR="00D0452D">
        <w:rPr>
          <w:rFonts w:cs="Times New Roman"/>
          <w:sz w:val="20"/>
          <w:szCs w:val="20"/>
        </w:rPr>
        <w:t xml:space="preserve"> v razliki med kotom 35 in 45</w:t>
      </w:r>
      <w:r w:rsidR="00D0452D" w:rsidRPr="00D0452D">
        <w:rPr>
          <w:rFonts w:cs="Times New Roman"/>
          <w:sz w:val="20"/>
          <w:szCs w:val="20"/>
        </w:rPr>
        <w:t>°</w:t>
      </w:r>
      <w:r w:rsidR="00D0452D">
        <w:rPr>
          <w:rFonts w:cs="Times New Roman"/>
          <w:sz w:val="20"/>
          <w:szCs w:val="20"/>
        </w:rPr>
        <w:t>.</w:t>
      </w:r>
    </w:p>
    <w:p w:rsidR="00DC79CA" w:rsidRDefault="00DC79CA" w:rsidP="00162E71">
      <w:pPr>
        <w:autoSpaceDE w:val="0"/>
        <w:autoSpaceDN w:val="0"/>
        <w:adjustRightInd w:val="0"/>
        <w:spacing w:after="0" w:line="400" w:lineRule="atLeast"/>
        <w:rPr>
          <w:rFonts w:cs="Times New Roman"/>
          <w:szCs w:val="24"/>
        </w:rPr>
      </w:pPr>
    </w:p>
    <w:p w:rsidR="008C13E8" w:rsidRDefault="008C13E8" w:rsidP="00162E71">
      <w:pPr>
        <w:autoSpaceDE w:val="0"/>
        <w:autoSpaceDN w:val="0"/>
        <w:adjustRightInd w:val="0"/>
        <w:spacing w:after="0" w:line="400" w:lineRule="atLeast"/>
        <w:rPr>
          <w:rFonts w:cs="Times New Roman"/>
          <w:szCs w:val="24"/>
        </w:rPr>
      </w:pPr>
    </w:p>
    <w:p w:rsidR="008C13E8" w:rsidRDefault="008C13E8" w:rsidP="00162E71">
      <w:pPr>
        <w:autoSpaceDE w:val="0"/>
        <w:autoSpaceDN w:val="0"/>
        <w:adjustRightInd w:val="0"/>
        <w:spacing w:after="0" w:line="400" w:lineRule="atLeast"/>
        <w:rPr>
          <w:rFonts w:cs="Times New Roman"/>
          <w:b/>
          <w:szCs w:val="24"/>
        </w:rPr>
      </w:pPr>
      <w:r w:rsidRPr="008C13E8">
        <w:rPr>
          <w:rFonts w:cs="Times New Roman"/>
          <w:b/>
          <w:szCs w:val="24"/>
        </w:rPr>
        <w:t>Rezultati oz. komentar:</w:t>
      </w:r>
    </w:p>
    <w:p w:rsidR="008C13E8" w:rsidRDefault="008C13E8" w:rsidP="002C410F">
      <w:pPr>
        <w:pStyle w:val="ListParagraph"/>
        <w:numPr>
          <w:ilvl w:val="0"/>
          <w:numId w:val="3"/>
        </w:numPr>
        <w:autoSpaceDE w:val="0"/>
        <w:autoSpaceDN w:val="0"/>
        <w:adjustRightInd w:val="0"/>
        <w:spacing w:after="0" w:line="400" w:lineRule="atLeast"/>
        <w:rPr>
          <w:rFonts w:cs="Times New Roman"/>
          <w:szCs w:val="24"/>
        </w:rPr>
      </w:pPr>
      <w:r w:rsidRPr="008C13E8">
        <w:rPr>
          <w:rFonts w:cs="Times New Roman"/>
          <w:szCs w:val="24"/>
        </w:rPr>
        <w:t>Z uporabo Wilcoxon neparametričnega testa odvisnih vzorcev smo ugotovili, da so statistično značilne razlike med prikazom prsne mišice pri kotu 35 in 45°</w:t>
      </w:r>
      <w:r w:rsidR="00FF42A3">
        <w:rPr>
          <w:rFonts w:cs="Times New Roman"/>
          <w:szCs w:val="24"/>
        </w:rPr>
        <w:t xml:space="preserve"> (p=0,013)</w:t>
      </w:r>
    </w:p>
    <w:p w:rsidR="008C13E8" w:rsidRDefault="008C13E8" w:rsidP="008C13E8">
      <w:pPr>
        <w:pStyle w:val="ListParagraph"/>
        <w:autoSpaceDE w:val="0"/>
        <w:autoSpaceDN w:val="0"/>
        <w:adjustRightInd w:val="0"/>
        <w:spacing w:after="0" w:line="400" w:lineRule="atLeast"/>
        <w:rPr>
          <w:rFonts w:cs="Times New Roman"/>
          <w:szCs w:val="24"/>
        </w:rPr>
      </w:pPr>
    </w:p>
    <w:p w:rsidR="008C13E8" w:rsidRDefault="008C13E8" w:rsidP="002C410F">
      <w:pPr>
        <w:pStyle w:val="ListParagraph"/>
        <w:numPr>
          <w:ilvl w:val="0"/>
          <w:numId w:val="3"/>
        </w:numPr>
        <w:autoSpaceDE w:val="0"/>
        <w:autoSpaceDN w:val="0"/>
        <w:adjustRightInd w:val="0"/>
        <w:spacing w:after="0" w:line="400" w:lineRule="atLeast"/>
        <w:rPr>
          <w:rFonts w:cs="Times New Roman"/>
          <w:szCs w:val="24"/>
        </w:rPr>
      </w:pPr>
      <w:r>
        <w:rPr>
          <w:rFonts w:cs="Times New Roman"/>
          <w:szCs w:val="24"/>
        </w:rPr>
        <w:t>Z uproabo Wilcoxon neparametričnega testa odvisnih vzorcev smo ugotovili, da ni statistično značilnih razlik med prikazom bazalnega dela pri kotu 35 in 45</w:t>
      </w:r>
      <w:r w:rsidRPr="008C13E8">
        <w:rPr>
          <w:rFonts w:cs="Times New Roman"/>
          <w:szCs w:val="24"/>
        </w:rPr>
        <w:t>°</w:t>
      </w:r>
      <w:r>
        <w:rPr>
          <w:rFonts w:cs="Times New Roman"/>
          <w:szCs w:val="24"/>
        </w:rPr>
        <w:t xml:space="preserve"> (p=0,813)</w:t>
      </w:r>
    </w:p>
    <w:p w:rsidR="008C13E8" w:rsidRPr="008C13E8" w:rsidRDefault="008C13E8" w:rsidP="008C13E8">
      <w:pPr>
        <w:pStyle w:val="ListParagraph"/>
        <w:rPr>
          <w:rFonts w:cs="Times New Roman"/>
          <w:szCs w:val="24"/>
        </w:rPr>
      </w:pPr>
    </w:p>
    <w:p w:rsidR="008C13E8" w:rsidRDefault="008C13E8" w:rsidP="002C410F">
      <w:pPr>
        <w:pStyle w:val="ListParagraph"/>
        <w:numPr>
          <w:ilvl w:val="0"/>
          <w:numId w:val="3"/>
        </w:numPr>
        <w:autoSpaceDE w:val="0"/>
        <w:autoSpaceDN w:val="0"/>
        <w:adjustRightInd w:val="0"/>
        <w:spacing w:after="0" w:line="400" w:lineRule="atLeast"/>
        <w:rPr>
          <w:rFonts w:cs="Times New Roman"/>
          <w:szCs w:val="24"/>
        </w:rPr>
      </w:pPr>
      <w:r>
        <w:rPr>
          <w:rFonts w:cs="Times New Roman"/>
          <w:szCs w:val="24"/>
        </w:rPr>
        <w:t xml:space="preserve">Z uporabo Wilcoxon neparametričnega testa odvisnih vzorcev  smo ugotovili, da ni statstično značilnih razlik med prikazom intramamarnega predela </w:t>
      </w:r>
      <w:r w:rsidR="00FF42A3">
        <w:rPr>
          <w:rFonts w:cs="Times New Roman"/>
          <w:szCs w:val="24"/>
        </w:rPr>
        <w:t>pri kotu 35 in 45</w:t>
      </w:r>
      <w:r w:rsidR="00FF42A3" w:rsidRPr="00FF42A3">
        <w:rPr>
          <w:rFonts w:cs="Times New Roman"/>
          <w:szCs w:val="24"/>
        </w:rPr>
        <w:t>°</w:t>
      </w:r>
      <w:r w:rsidR="00FF42A3">
        <w:rPr>
          <w:rFonts w:cs="Times New Roman"/>
          <w:szCs w:val="24"/>
        </w:rPr>
        <w:t xml:space="preserve"> (p=0,331)</w:t>
      </w:r>
    </w:p>
    <w:p w:rsidR="00391891" w:rsidRPr="00391891" w:rsidRDefault="00391891" w:rsidP="00391891">
      <w:pPr>
        <w:pStyle w:val="ListParagraph"/>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pStyle w:val="ListParagraph"/>
        <w:autoSpaceDE w:val="0"/>
        <w:autoSpaceDN w:val="0"/>
        <w:adjustRightInd w:val="0"/>
        <w:spacing w:after="0" w:line="400" w:lineRule="atLeast"/>
        <w:rPr>
          <w:rFonts w:cs="Times New Roman"/>
          <w:szCs w:val="24"/>
        </w:rPr>
      </w:pPr>
    </w:p>
    <w:p w:rsidR="00391891" w:rsidRDefault="00391891" w:rsidP="00391891">
      <w:pPr>
        <w:autoSpaceDE w:val="0"/>
        <w:autoSpaceDN w:val="0"/>
        <w:adjustRightInd w:val="0"/>
        <w:spacing w:after="0" w:line="400" w:lineRule="atLeast"/>
        <w:rPr>
          <w:rFonts w:cs="Times New Roman"/>
          <w:szCs w:val="24"/>
        </w:rPr>
      </w:pPr>
    </w:p>
    <w:p w:rsidR="00391891" w:rsidRDefault="00391891" w:rsidP="00391891">
      <w:pPr>
        <w:autoSpaceDE w:val="0"/>
        <w:autoSpaceDN w:val="0"/>
        <w:adjustRightInd w:val="0"/>
        <w:spacing w:after="0" w:line="400" w:lineRule="atLeast"/>
        <w:rPr>
          <w:rFonts w:cs="Times New Roman"/>
          <w:b/>
          <w:i/>
          <w:sz w:val="28"/>
          <w:szCs w:val="28"/>
        </w:rPr>
      </w:pPr>
      <w:r w:rsidRPr="00391891">
        <w:rPr>
          <w:rFonts w:cs="Times New Roman"/>
          <w:b/>
          <w:i/>
          <w:sz w:val="28"/>
          <w:szCs w:val="28"/>
        </w:rPr>
        <w:t>VAJA 20: Testiranje podatkov v deležih med skupinami</w:t>
      </w:r>
    </w:p>
    <w:p w:rsidR="00391891" w:rsidRDefault="00391891" w:rsidP="00391891">
      <w:pPr>
        <w:autoSpaceDE w:val="0"/>
        <w:autoSpaceDN w:val="0"/>
        <w:adjustRightInd w:val="0"/>
        <w:spacing w:after="0" w:line="400" w:lineRule="atLeast"/>
        <w:rPr>
          <w:rFonts w:cs="Times New Roman"/>
          <w:sz w:val="28"/>
          <w:szCs w:val="28"/>
        </w:rPr>
      </w:pPr>
    </w:p>
    <w:p w:rsidR="002C410F" w:rsidRDefault="002C410F" w:rsidP="00391891">
      <w:pPr>
        <w:autoSpaceDE w:val="0"/>
        <w:autoSpaceDN w:val="0"/>
        <w:adjustRightInd w:val="0"/>
        <w:spacing w:after="0" w:line="400" w:lineRule="atLeast"/>
        <w:rPr>
          <w:rFonts w:cs="Times New Roman"/>
          <w:szCs w:val="24"/>
        </w:rPr>
      </w:pPr>
      <w:r>
        <w:rPr>
          <w:rFonts w:cs="Times New Roman"/>
          <w:szCs w:val="24"/>
        </w:rPr>
        <w:t xml:space="preserve">V programu SPSS imamo podane podatke o pacientih, ki so prejemali dve vrste generičnih zdravil, in sicer tocilizuma in rituksimab. </w:t>
      </w:r>
      <w:r w:rsidRPr="002C410F">
        <w:rPr>
          <w:rFonts w:cs="Times New Roman"/>
          <w:szCs w:val="24"/>
        </w:rPr>
        <w:t>Pri tej vaji, pa bomo ovrednotili, ali so podatki v deležih med posameznimi skupinami statistično značilno različni ali ne.</w:t>
      </w:r>
      <w:r>
        <w:rPr>
          <w:rFonts w:cs="Times New Roman"/>
          <w:szCs w:val="24"/>
        </w:rPr>
        <w:t xml:space="preserve"> </w:t>
      </w:r>
      <w:r w:rsidRPr="002C410F">
        <w:rPr>
          <w:rFonts w:cs="Times New Roman"/>
          <w:szCs w:val="24"/>
        </w:rPr>
        <w:t>Zanima nas, ali so pacienti pri obeh tipih zdravil enako zastopani glede na spol</w:t>
      </w:r>
      <w:r>
        <w:rPr>
          <w:rFonts w:cs="Times New Roman"/>
          <w:szCs w:val="24"/>
        </w:rPr>
        <w:t xml:space="preserve"> ali ne.</w:t>
      </w:r>
      <w:r>
        <w:rPr>
          <w:rFonts w:cs="Times New Roman"/>
          <w:szCs w:val="24"/>
        </w:rPr>
        <w:br/>
      </w:r>
      <w:r>
        <w:rPr>
          <w:rFonts w:cs="Times New Roman"/>
          <w:szCs w:val="24"/>
        </w:rPr>
        <w:br/>
        <w:t>N</w:t>
      </w:r>
      <w:r w:rsidR="00763379">
        <w:rPr>
          <w:rFonts w:cs="Times New Roman"/>
          <w:szCs w:val="24"/>
        </w:rPr>
        <w:t>ajprej smo si izrisali podatke o</w:t>
      </w:r>
      <w:r>
        <w:rPr>
          <w:rFonts w:cs="Times New Roman"/>
          <w:szCs w:val="24"/>
        </w:rPr>
        <w:t xml:space="preserve"> deležih s tortnimi grafikoni v programu SPSS:</w:t>
      </w:r>
    </w:p>
    <w:p w:rsidR="002C410F" w:rsidRDefault="002C410F" w:rsidP="00391891">
      <w:pPr>
        <w:autoSpaceDE w:val="0"/>
        <w:autoSpaceDN w:val="0"/>
        <w:adjustRightInd w:val="0"/>
        <w:spacing w:after="0" w:line="400" w:lineRule="atLeast"/>
        <w:rPr>
          <w:rFonts w:cs="Times New Roman"/>
          <w:szCs w:val="24"/>
        </w:rPr>
      </w:pPr>
    </w:p>
    <w:p w:rsidR="002C410F" w:rsidRDefault="002C410F" w:rsidP="002C410F">
      <w:pPr>
        <w:autoSpaceDE w:val="0"/>
        <w:autoSpaceDN w:val="0"/>
        <w:adjustRightInd w:val="0"/>
        <w:spacing w:after="0" w:line="400" w:lineRule="atLeast"/>
        <w:rPr>
          <w:rFonts w:cs="Times New Roman"/>
          <w:sz w:val="20"/>
          <w:szCs w:val="20"/>
        </w:rPr>
      </w:pPr>
      <w:r w:rsidRPr="002C410F">
        <w:rPr>
          <w:rFonts w:cs="Times New Roman"/>
          <w:noProof/>
          <w:szCs w:val="24"/>
          <w:lang w:eastAsia="sl-SI"/>
        </w:rPr>
        <w:drawing>
          <wp:inline distT="0" distB="0" distL="0" distR="0" wp14:anchorId="1756718C" wp14:editId="6A4ECE5D">
            <wp:extent cx="3734991" cy="2987040"/>
            <wp:effectExtent l="0" t="0" r="0" b="381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7987" cy="2989436"/>
                    </a:xfrm>
                    <a:prstGeom prst="rect">
                      <a:avLst/>
                    </a:prstGeom>
                    <a:noFill/>
                    <a:ln>
                      <a:noFill/>
                    </a:ln>
                  </pic:spPr>
                </pic:pic>
              </a:graphicData>
            </a:graphic>
          </wp:inline>
        </w:drawing>
      </w:r>
      <w:r>
        <w:rPr>
          <w:rFonts w:cs="Times New Roman"/>
          <w:szCs w:val="24"/>
        </w:rPr>
        <w:br/>
      </w:r>
      <w:r w:rsidRPr="002C410F">
        <w:rPr>
          <w:rFonts w:cs="Times New Roman"/>
          <w:sz w:val="20"/>
          <w:szCs w:val="20"/>
        </w:rPr>
        <w:t>Slika: Delež moških in žensk za oba zdravila prikazan s tortnima grafikonoma.</w:t>
      </w:r>
    </w:p>
    <w:p w:rsidR="002C410F" w:rsidRDefault="002C410F" w:rsidP="002C410F">
      <w:pPr>
        <w:autoSpaceDE w:val="0"/>
        <w:autoSpaceDN w:val="0"/>
        <w:adjustRightInd w:val="0"/>
        <w:spacing w:after="0" w:line="400" w:lineRule="atLeast"/>
        <w:rPr>
          <w:rFonts w:cs="Times New Roman"/>
          <w:szCs w:val="24"/>
        </w:rPr>
      </w:pPr>
    </w:p>
    <w:p w:rsidR="002C410F" w:rsidRDefault="002C410F" w:rsidP="002C410F">
      <w:pPr>
        <w:autoSpaceDE w:val="0"/>
        <w:autoSpaceDN w:val="0"/>
        <w:adjustRightInd w:val="0"/>
        <w:spacing w:after="0" w:line="400" w:lineRule="atLeast"/>
        <w:rPr>
          <w:rFonts w:cs="Times New Roman"/>
          <w:szCs w:val="24"/>
        </w:rPr>
      </w:pPr>
      <w:r>
        <w:rPr>
          <w:rFonts w:cs="Times New Roman"/>
          <w:szCs w:val="24"/>
        </w:rPr>
        <w:t>Iz izrisanih tortnih grafikonov</w:t>
      </w:r>
      <w:r w:rsidR="003A031F">
        <w:rPr>
          <w:rFonts w:cs="Times New Roman"/>
          <w:szCs w:val="24"/>
        </w:rPr>
        <w:t>, lahko razberemo, da sta deleža</w:t>
      </w:r>
      <w:r>
        <w:rPr>
          <w:rFonts w:cs="Times New Roman"/>
          <w:szCs w:val="24"/>
        </w:rPr>
        <w:t xml:space="preserve"> moških in žensk za vsako zdravilo približno enaka. </w:t>
      </w:r>
    </w:p>
    <w:p w:rsidR="002C410F" w:rsidRDefault="002C410F" w:rsidP="002C410F">
      <w:pPr>
        <w:autoSpaceDE w:val="0"/>
        <w:autoSpaceDN w:val="0"/>
        <w:adjustRightInd w:val="0"/>
        <w:spacing w:after="0" w:line="400" w:lineRule="atLeast"/>
        <w:rPr>
          <w:rFonts w:cs="Times New Roman"/>
          <w:szCs w:val="24"/>
        </w:rPr>
      </w:pPr>
    </w:p>
    <w:p w:rsidR="002C410F" w:rsidRDefault="002C410F" w:rsidP="002C410F">
      <w:pPr>
        <w:autoSpaceDE w:val="0"/>
        <w:autoSpaceDN w:val="0"/>
        <w:adjustRightInd w:val="0"/>
        <w:spacing w:after="0" w:line="400" w:lineRule="atLeast"/>
        <w:rPr>
          <w:rFonts w:cs="Times New Roman"/>
          <w:szCs w:val="24"/>
        </w:rPr>
      </w:pPr>
      <w:r>
        <w:rPr>
          <w:rFonts w:cs="Times New Roman"/>
          <w:szCs w:val="24"/>
        </w:rPr>
        <w:t>Nato smo s pomočjo HI-kvadrat testa in kontingenčnih tabel ugotavljali</w:t>
      </w:r>
      <w:r w:rsidRPr="002C410F">
        <w:rPr>
          <w:rFonts w:cs="Times New Roman"/>
          <w:szCs w:val="24"/>
        </w:rPr>
        <w:t xml:space="preserve"> ali gre za statistične značilne razlike v deležih</w:t>
      </w:r>
      <w:r>
        <w:rPr>
          <w:rFonts w:cs="Times New Roman"/>
          <w:szCs w:val="24"/>
        </w:rPr>
        <w:t xml:space="preserve"> pri obeh zdravilih</w:t>
      </w:r>
      <w:r w:rsidRPr="002C410F">
        <w:rPr>
          <w:rFonts w:cs="Times New Roman"/>
          <w:szCs w:val="24"/>
        </w:rPr>
        <w:t>, ali ne</w:t>
      </w:r>
      <w:r>
        <w:rPr>
          <w:rFonts w:cs="Times New Roman"/>
          <w:szCs w:val="24"/>
        </w:rPr>
        <w:t>.</w:t>
      </w:r>
      <w:r w:rsidR="006502B0">
        <w:rPr>
          <w:rFonts w:cs="Times New Roman"/>
          <w:szCs w:val="24"/>
        </w:rPr>
        <w:t xml:space="preserve"> Preden pa smo opravili teste, pa smo si morali </w:t>
      </w:r>
      <w:r w:rsidR="006502B0" w:rsidRPr="004D79D7">
        <w:rPr>
          <w:rFonts w:cs="Times New Roman"/>
          <w:color w:val="FF0000"/>
          <w:szCs w:val="24"/>
        </w:rPr>
        <w:t xml:space="preserve">postaviti </w:t>
      </w:r>
      <w:r w:rsidR="005D0AD5">
        <w:rPr>
          <w:rFonts w:cs="Times New Roman"/>
          <w:color w:val="FF0000"/>
          <w:szCs w:val="24"/>
        </w:rPr>
        <w:t>ničto</w:t>
      </w:r>
      <w:r w:rsidR="006502B0" w:rsidRPr="004D79D7">
        <w:rPr>
          <w:rFonts w:cs="Times New Roman"/>
          <w:color w:val="FF0000"/>
          <w:szCs w:val="24"/>
        </w:rPr>
        <w:t xml:space="preserve"> hipotezo</w:t>
      </w:r>
      <w:r w:rsidR="006502B0">
        <w:rPr>
          <w:rFonts w:cs="Times New Roman"/>
          <w:szCs w:val="24"/>
        </w:rPr>
        <w:t>:</w:t>
      </w:r>
      <w:r w:rsidR="006502B0">
        <w:rPr>
          <w:rFonts w:cs="Times New Roman"/>
          <w:szCs w:val="24"/>
        </w:rPr>
        <w:br/>
        <w:t>H</w:t>
      </w:r>
      <w:r w:rsidR="006502B0">
        <w:rPr>
          <w:rFonts w:cs="Times New Roman"/>
          <w:szCs w:val="24"/>
          <w:vertAlign w:val="subscript"/>
        </w:rPr>
        <w:t>0</w:t>
      </w:r>
      <w:r w:rsidR="006502B0">
        <w:rPr>
          <w:rFonts w:cs="Times New Roman"/>
          <w:szCs w:val="24"/>
        </w:rPr>
        <w:t>= V deležih glede na spol pacientov pri obeh zdravilih ni razlik.</w:t>
      </w:r>
    </w:p>
    <w:p w:rsidR="006502B0" w:rsidRDefault="006502B0" w:rsidP="002C410F">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3020"/>
        <w:gridCol w:w="3021"/>
        <w:gridCol w:w="3021"/>
      </w:tblGrid>
      <w:tr w:rsidR="006502B0" w:rsidTr="006502B0">
        <w:tc>
          <w:tcPr>
            <w:tcW w:w="3020" w:type="dxa"/>
          </w:tcPr>
          <w:p w:rsidR="006502B0" w:rsidRDefault="006502B0" w:rsidP="002C410F">
            <w:pPr>
              <w:autoSpaceDE w:val="0"/>
              <w:autoSpaceDN w:val="0"/>
              <w:adjustRightInd w:val="0"/>
              <w:spacing w:line="400" w:lineRule="atLeast"/>
              <w:rPr>
                <w:rFonts w:cs="Times New Roman"/>
                <w:szCs w:val="24"/>
              </w:rPr>
            </w:pPr>
          </w:p>
        </w:tc>
        <w:tc>
          <w:tcPr>
            <w:tcW w:w="3021" w:type="dxa"/>
          </w:tcPr>
          <w:p w:rsidR="006502B0" w:rsidRDefault="006502B0" w:rsidP="00364E28">
            <w:pPr>
              <w:autoSpaceDE w:val="0"/>
              <w:autoSpaceDN w:val="0"/>
              <w:adjustRightInd w:val="0"/>
              <w:spacing w:line="400" w:lineRule="atLeast"/>
              <w:jc w:val="center"/>
              <w:rPr>
                <w:rFonts w:cs="Times New Roman"/>
                <w:szCs w:val="24"/>
              </w:rPr>
            </w:pPr>
            <w:r>
              <w:rPr>
                <w:rFonts w:cs="Times New Roman"/>
                <w:szCs w:val="24"/>
              </w:rPr>
              <w:t>Delež moških</w:t>
            </w:r>
          </w:p>
        </w:tc>
        <w:tc>
          <w:tcPr>
            <w:tcW w:w="3021" w:type="dxa"/>
          </w:tcPr>
          <w:p w:rsidR="006502B0" w:rsidRDefault="006502B0" w:rsidP="00364E28">
            <w:pPr>
              <w:autoSpaceDE w:val="0"/>
              <w:autoSpaceDN w:val="0"/>
              <w:adjustRightInd w:val="0"/>
              <w:spacing w:line="400" w:lineRule="atLeast"/>
              <w:jc w:val="center"/>
              <w:rPr>
                <w:rFonts w:cs="Times New Roman"/>
                <w:szCs w:val="24"/>
              </w:rPr>
            </w:pPr>
            <w:r>
              <w:rPr>
                <w:rFonts w:cs="Times New Roman"/>
                <w:szCs w:val="24"/>
              </w:rPr>
              <w:t>Delež žensk</w:t>
            </w:r>
          </w:p>
        </w:tc>
      </w:tr>
      <w:tr w:rsidR="006502B0" w:rsidTr="006502B0">
        <w:tc>
          <w:tcPr>
            <w:tcW w:w="3020" w:type="dxa"/>
          </w:tcPr>
          <w:p w:rsidR="006502B0" w:rsidRDefault="006502B0" w:rsidP="002C410F">
            <w:pPr>
              <w:autoSpaceDE w:val="0"/>
              <w:autoSpaceDN w:val="0"/>
              <w:adjustRightInd w:val="0"/>
              <w:spacing w:line="400" w:lineRule="atLeast"/>
              <w:rPr>
                <w:rFonts w:cs="Times New Roman"/>
                <w:szCs w:val="24"/>
              </w:rPr>
            </w:pPr>
            <w:r>
              <w:rPr>
                <w:rFonts w:cs="Times New Roman"/>
                <w:szCs w:val="24"/>
              </w:rPr>
              <w:t>Rituksimab</w:t>
            </w:r>
          </w:p>
        </w:tc>
        <w:tc>
          <w:tcPr>
            <w:tcW w:w="3021" w:type="dxa"/>
          </w:tcPr>
          <w:p w:rsidR="006502B0" w:rsidRDefault="00364E28" w:rsidP="00364E28">
            <w:pPr>
              <w:autoSpaceDE w:val="0"/>
              <w:autoSpaceDN w:val="0"/>
              <w:adjustRightInd w:val="0"/>
              <w:spacing w:line="400" w:lineRule="atLeast"/>
              <w:jc w:val="center"/>
              <w:rPr>
                <w:rFonts w:cs="Times New Roman"/>
                <w:szCs w:val="24"/>
              </w:rPr>
            </w:pPr>
            <w:r>
              <w:rPr>
                <w:rFonts w:cs="Times New Roman"/>
                <w:szCs w:val="24"/>
              </w:rPr>
              <w:t>14%</w:t>
            </w:r>
          </w:p>
        </w:tc>
        <w:tc>
          <w:tcPr>
            <w:tcW w:w="3021" w:type="dxa"/>
          </w:tcPr>
          <w:p w:rsidR="006502B0" w:rsidRDefault="00364E28" w:rsidP="00364E28">
            <w:pPr>
              <w:autoSpaceDE w:val="0"/>
              <w:autoSpaceDN w:val="0"/>
              <w:adjustRightInd w:val="0"/>
              <w:spacing w:line="400" w:lineRule="atLeast"/>
              <w:jc w:val="center"/>
              <w:rPr>
                <w:rFonts w:cs="Times New Roman"/>
                <w:szCs w:val="24"/>
              </w:rPr>
            </w:pPr>
            <w:r>
              <w:rPr>
                <w:rFonts w:cs="Times New Roman"/>
                <w:szCs w:val="24"/>
              </w:rPr>
              <w:t>86%</w:t>
            </w:r>
          </w:p>
        </w:tc>
      </w:tr>
      <w:tr w:rsidR="006502B0" w:rsidTr="006502B0">
        <w:tc>
          <w:tcPr>
            <w:tcW w:w="3020" w:type="dxa"/>
          </w:tcPr>
          <w:p w:rsidR="006502B0" w:rsidRDefault="006502B0" w:rsidP="002C410F">
            <w:pPr>
              <w:autoSpaceDE w:val="0"/>
              <w:autoSpaceDN w:val="0"/>
              <w:adjustRightInd w:val="0"/>
              <w:spacing w:line="400" w:lineRule="atLeast"/>
              <w:rPr>
                <w:rFonts w:cs="Times New Roman"/>
                <w:szCs w:val="24"/>
              </w:rPr>
            </w:pPr>
            <w:r>
              <w:rPr>
                <w:rFonts w:cs="Times New Roman"/>
                <w:szCs w:val="24"/>
              </w:rPr>
              <w:lastRenderedPageBreak/>
              <w:t>Tocilizuma</w:t>
            </w:r>
          </w:p>
        </w:tc>
        <w:tc>
          <w:tcPr>
            <w:tcW w:w="3021" w:type="dxa"/>
          </w:tcPr>
          <w:p w:rsidR="006502B0" w:rsidRDefault="00364E28" w:rsidP="00364E28">
            <w:pPr>
              <w:autoSpaceDE w:val="0"/>
              <w:autoSpaceDN w:val="0"/>
              <w:adjustRightInd w:val="0"/>
              <w:spacing w:line="400" w:lineRule="atLeast"/>
              <w:jc w:val="center"/>
              <w:rPr>
                <w:rFonts w:cs="Times New Roman"/>
                <w:szCs w:val="24"/>
              </w:rPr>
            </w:pPr>
            <w:r>
              <w:rPr>
                <w:rFonts w:cs="Times New Roman"/>
                <w:szCs w:val="24"/>
              </w:rPr>
              <w:t>13,2%</w:t>
            </w:r>
          </w:p>
        </w:tc>
        <w:tc>
          <w:tcPr>
            <w:tcW w:w="3021" w:type="dxa"/>
          </w:tcPr>
          <w:p w:rsidR="006502B0" w:rsidRDefault="00364E28" w:rsidP="00364E28">
            <w:pPr>
              <w:autoSpaceDE w:val="0"/>
              <w:autoSpaceDN w:val="0"/>
              <w:adjustRightInd w:val="0"/>
              <w:spacing w:line="400" w:lineRule="atLeast"/>
              <w:ind w:firstLine="708"/>
              <w:jc w:val="center"/>
              <w:rPr>
                <w:rFonts w:cs="Times New Roman"/>
                <w:szCs w:val="24"/>
              </w:rPr>
            </w:pPr>
            <w:r>
              <w:rPr>
                <w:rFonts w:cs="Times New Roman"/>
                <w:szCs w:val="24"/>
              </w:rPr>
              <w:t>86,8%</w:t>
            </w:r>
          </w:p>
        </w:tc>
      </w:tr>
    </w:tbl>
    <w:p w:rsidR="002C410F" w:rsidRDefault="006502B0" w:rsidP="002C410F">
      <w:pPr>
        <w:autoSpaceDE w:val="0"/>
        <w:autoSpaceDN w:val="0"/>
        <w:adjustRightInd w:val="0"/>
        <w:spacing w:after="0" w:line="400" w:lineRule="atLeast"/>
        <w:rPr>
          <w:rFonts w:cs="Times New Roman"/>
          <w:sz w:val="20"/>
          <w:szCs w:val="20"/>
        </w:rPr>
      </w:pPr>
      <w:r w:rsidRPr="006502B0">
        <w:rPr>
          <w:rFonts w:cs="Times New Roman"/>
          <w:sz w:val="20"/>
          <w:szCs w:val="20"/>
        </w:rPr>
        <w:t xml:space="preserve">Tabela: Kontingenčna tabela o deležih obeh spolov pri obeh zdravilih </w:t>
      </w:r>
    </w:p>
    <w:p w:rsidR="00404632" w:rsidRPr="00404632" w:rsidRDefault="00404632" w:rsidP="002C410F">
      <w:pPr>
        <w:autoSpaceDE w:val="0"/>
        <w:autoSpaceDN w:val="0"/>
        <w:adjustRightInd w:val="0"/>
        <w:spacing w:after="0" w:line="400" w:lineRule="atLeast"/>
        <w:rPr>
          <w:rFonts w:cs="Times New Roman"/>
          <w:b/>
          <w:szCs w:val="24"/>
        </w:rPr>
      </w:pPr>
      <w:r w:rsidRPr="00404632">
        <w:rPr>
          <w:rFonts w:cs="Times New Roman"/>
          <w:b/>
          <w:szCs w:val="24"/>
        </w:rPr>
        <w:t>Komentar oz. rezultati:</w:t>
      </w:r>
    </w:p>
    <w:p w:rsidR="00404632" w:rsidRPr="00BE56BC" w:rsidRDefault="00BE56BC" w:rsidP="00BE56BC">
      <w:pPr>
        <w:autoSpaceDE w:val="0"/>
        <w:autoSpaceDN w:val="0"/>
        <w:adjustRightInd w:val="0"/>
        <w:spacing w:after="0" w:line="400" w:lineRule="atLeast"/>
        <w:rPr>
          <w:rFonts w:cs="Times New Roman"/>
          <w:szCs w:val="24"/>
        </w:rPr>
      </w:pPr>
      <w:r w:rsidRPr="00BA2AA8">
        <w:rPr>
          <w:rFonts w:cs="Times New Roman"/>
          <w:szCs w:val="24"/>
        </w:rPr>
        <w:t>1.</w:t>
      </w:r>
      <w:r>
        <w:rPr>
          <w:rFonts w:cs="Times New Roman"/>
          <w:szCs w:val="24"/>
        </w:rPr>
        <w:t xml:space="preserve"> </w:t>
      </w:r>
      <w:r w:rsidR="00404632" w:rsidRPr="00BE56BC">
        <w:rPr>
          <w:rFonts w:cs="Times New Roman"/>
          <w:szCs w:val="24"/>
        </w:rPr>
        <w:t>Iz kontingenčne tabele lahko razberemo, da res ni bistvenih razlik o deležih spola pacientov pri obeh zdravilih. In, da je delež glede na spol pacientov pri obeh zdravilih enak.</w:t>
      </w:r>
    </w:p>
    <w:p w:rsidR="00BD1E25" w:rsidRDefault="00BD1E25" w:rsidP="002C410F">
      <w:pPr>
        <w:autoSpaceDE w:val="0"/>
        <w:autoSpaceDN w:val="0"/>
        <w:adjustRightInd w:val="0"/>
        <w:spacing w:after="0" w:line="400" w:lineRule="atLeast"/>
        <w:rPr>
          <w:rFonts w:cs="Times New Roman"/>
          <w:szCs w:val="24"/>
        </w:rPr>
      </w:pPr>
    </w:p>
    <w:p w:rsidR="00404632" w:rsidRDefault="00BD1E25" w:rsidP="002C410F">
      <w:pPr>
        <w:autoSpaceDE w:val="0"/>
        <w:autoSpaceDN w:val="0"/>
        <w:adjustRightInd w:val="0"/>
        <w:spacing w:after="0" w:line="400" w:lineRule="atLeast"/>
        <w:rPr>
          <w:rFonts w:cs="Times New Roman"/>
          <w:szCs w:val="24"/>
        </w:rPr>
      </w:pPr>
      <w:r>
        <w:rPr>
          <w:rFonts w:cs="Times New Roman"/>
          <w:szCs w:val="24"/>
        </w:rPr>
        <w:t xml:space="preserve">2. </w:t>
      </w:r>
      <w:r w:rsidR="00404632">
        <w:rPr>
          <w:rFonts w:cs="Times New Roman"/>
          <w:szCs w:val="24"/>
        </w:rPr>
        <w:t xml:space="preserve">Pri HI-kvadrat oz. CHI-square testu pa smo dobili </w:t>
      </w:r>
      <w:r w:rsidR="00404632" w:rsidRPr="001E57D8">
        <w:rPr>
          <w:rFonts w:cs="Times New Roman"/>
          <w:color w:val="0070C0"/>
          <w:szCs w:val="24"/>
        </w:rPr>
        <w:t>p-vrednost 0,813</w:t>
      </w:r>
      <w:r w:rsidR="00404632">
        <w:rPr>
          <w:rFonts w:cs="Times New Roman"/>
          <w:szCs w:val="24"/>
        </w:rPr>
        <w:t xml:space="preserve">, kar pomeni, da ni statistično značilnih razlik v deležu spola </w:t>
      </w:r>
      <w:r w:rsidR="00610A27">
        <w:rPr>
          <w:rFonts w:cs="Times New Roman"/>
          <w:szCs w:val="24"/>
        </w:rPr>
        <w:t>pacientov pri obeh zdravilih.</w:t>
      </w:r>
    </w:p>
    <w:p w:rsidR="00404632" w:rsidRDefault="00404632" w:rsidP="002C410F">
      <w:pPr>
        <w:autoSpaceDE w:val="0"/>
        <w:autoSpaceDN w:val="0"/>
        <w:adjustRightInd w:val="0"/>
        <w:spacing w:after="0" w:line="400" w:lineRule="atLeast"/>
        <w:rPr>
          <w:rFonts w:cs="Times New Roman"/>
          <w:szCs w:val="24"/>
        </w:rPr>
      </w:pPr>
    </w:p>
    <w:p w:rsidR="00404632" w:rsidRPr="00404632" w:rsidRDefault="00404632" w:rsidP="002C410F">
      <w:pPr>
        <w:autoSpaceDE w:val="0"/>
        <w:autoSpaceDN w:val="0"/>
        <w:adjustRightInd w:val="0"/>
        <w:spacing w:after="0" w:line="400" w:lineRule="atLeast"/>
        <w:rPr>
          <w:rFonts w:cs="Times New Roman"/>
          <w:szCs w:val="24"/>
        </w:rPr>
      </w:pPr>
      <w:r>
        <w:rPr>
          <w:rFonts w:cs="Times New Roman"/>
          <w:szCs w:val="24"/>
        </w:rPr>
        <w:t>Ugotovimo, da sta tako kontingenčna tabela kot tudi</w:t>
      </w:r>
      <w:r w:rsidR="00E27537">
        <w:rPr>
          <w:rFonts w:cs="Times New Roman"/>
          <w:szCs w:val="24"/>
        </w:rPr>
        <w:t xml:space="preserve"> HI-kvardrat test potrdila našo</w:t>
      </w:r>
      <w:r>
        <w:rPr>
          <w:rFonts w:cs="Times New Roman"/>
          <w:szCs w:val="24"/>
        </w:rPr>
        <w:t xml:space="preserve"> </w:t>
      </w:r>
      <w:r w:rsidR="005D0AD5">
        <w:rPr>
          <w:rFonts w:cs="Times New Roman"/>
          <w:szCs w:val="24"/>
        </w:rPr>
        <w:t>ničto</w:t>
      </w:r>
      <w:r>
        <w:rPr>
          <w:rFonts w:cs="Times New Roman"/>
          <w:szCs w:val="24"/>
        </w:rPr>
        <w:t xml:space="preserve"> hipotezo.</w:t>
      </w:r>
    </w:p>
    <w:p w:rsidR="002C410F" w:rsidRPr="002C410F" w:rsidRDefault="002C410F" w:rsidP="002C410F">
      <w:pPr>
        <w:autoSpaceDE w:val="0"/>
        <w:autoSpaceDN w:val="0"/>
        <w:adjustRightInd w:val="0"/>
        <w:spacing w:after="0" w:line="400" w:lineRule="atLeast"/>
        <w:rPr>
          <w:rFonts w:cs="Times New Roman"/>
          <w:szCs w:val="24"/>
        </w:rPr>
      </w:pPr>
    </w:p>
    <w:p w:rsidR="002C410F" w:rsidRPr="002C410F" w:rsidRDefault="002C410F" w:rsidP="002C410F">
      <w:pPr>
        <w:autoSpaceDE w:val="0"/>
        <w:autoSpaceDN w:val="0"/>
        <w:adjustRightInd w:val="0"/>
        <w:spacing w:after="0" w:line="400" w:lineRule="atLeast"/>
        <w:rPr>
          <w:rFonts w:cs="Times New Roman"/>
          <w:szCs w:val="24"/>
        </w:rPr>
      </w:pPr>
    </w:p>
    <w:p w:rsidR="002C410F" w:rsidRDefault="002C410F"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610A27" w:rsidRDefault="00610A27" w:rsidP="00391891">
      <w:pPr>
        <w:autoSpaceDE w:val="0"/>
        <w:autoSpaceDN w:val="0"/>
        <w:adjustRightInd w:val="0"/>
        <w:spacing w:after="0" w:line="400" w:lineRule="atLeast"/>
        <w:rPr>
          <w:rFonts w:cs="Times New Roman"/>
          <w:szCs w:val="24"/>
        </w:rPr>
      </w:pPr>
    </w:p>
    <w:p w:rsidR="00D6083A" w:rsidRDefault="00D6083A" w:rsidP="00391891">
      <w:pPr>
        <w:autoSpaceDE w:val="0"/>
        <w:autoSpaceDN w:val="0"/>
        <w:adjustRightInd w:val="0"/>
        <w:spacing w:after="0" w:line="400" w:lineRule="atLeast"/>
        <w:rPr>
          <w:rFonts w:cs="Times New Roman"/>
          <w:b/>
          <w:i/>
          <w:sz w:val="28"/>
          <w:szCs w:val="28"/>
        </w:rPr>
      </w:pPr>
    </w:p>
    <w:p w:rsidR="00610A27" w:rsidRDefault="00610A27" w:rsidP="00391891">
      <w:pPr>
        <w:autoSpaceDE w:val="0"/>
        <w:autoSpaceDN w:val="0"/>
        <w:adjustRightInd w:val="0"/>
        <w:spacing w:after="0" w:line="400" w:lineRule="atLeast"/>
        <w:rPr>
          <w:rFonts w:cs="Times New Roman"/>
          <w:b/>
          <w:i/>
          <w:sz w:val="28"/>
          <w:szCs w:val="28"/>
        </w:rPr>
      </w:pPr>
      <w:r w:rsidRPr="00610A27">
        <w:rPr>
          <w:rFonts w:cs="Times New Roman"/>
          <w:b/>
          <w:i/>
          <w:sz w:val="28"/>
          <w:szCs w:val="28"/>
        </w:rPr>
        <w:t>VAJA 21: Korelacija</w:t>
      </w:r>
      <w:r w:rsidR="00EC1716">
        <w:rPr>
          <w:rFonts w:cs="Times New Roman"/>
          <w:b/>
          <w:i/>
          <w:sz w:val="28"/>
          <w:szCs w:val="28"/>
        </w:rPr>
        <w:t xml:space="preserve"> </w:t>
      </w:r>
      <w:r w:rsidRPr="00610A27">
        <w:rPr>
          <w:rFonts w:cs="Times New Roman"/>
          <w:b/>
          <w:i/>
          <w:sz w:val="28"/>
          <w:szCs w:val="28"/>
        </w:rPr>
        <w:t>- Pearsonov korelacijski koeficient</w:t>
      </w:r>
    </w:p>
    <w:p w:rsidR="00610A27" w:rsidRDefault="00610A27" w:rsidP="00391891">
      <w:pPr>
        <w:autoSpaceDE w:val="0"/>
        <w:autoSpaceDN w:val="0"/>
        <w:adjustRightInd w:val="0"/>
        <w:spacing w:after="0" w:line="400" w:lineRule="atLeast"/>
        <w:rPr>
          <w:rFonts w:cs="Times New Roman"/>
          <w:b/>
          <w:i/>
          <w:sz w:val="28"/>
          <w:szCs w:val="28"/>
        </w:rPr>
      </w:pPr>
    </w:p>
    <w:p w:rsidR="00610A27" w:rsidRDefault="00EC1716" w:rsidP="00391891">
      <w:pPr>
        <w:autoSpaceDE w:val="0"/>
        <w:autoSpaceDN w:val="0"/>
        <w:adjustRightInd w:val="0"/>
        <w:spacing w:after="0" w:line="400" w:lineRule="atLeast"/>
        <w:rPr>
          <w:rFonts w:cs="Times New Roman"/>
          <w:szCs w:val="24"/>
        </w:rPr>
      </w:pPr>
      <w:r>
        <w:rPr>
          <w:rFonts w:cs="Times New Roman"/>
          <w:szCs w:val="24"/>
        </w:rPr>
        <w:t xml:space="preserve">Podane imamo podatke o </w:t>
      </w:r>
      <w:r w:rsidR="004B0919">
        <w:rPr>
          <w:rFonts w:cs="Times New Roman"/>
          <w:szCs w:val="24"/>
        </w:rPr>
        <w:t>masi</w:t>
      </w:r>
      <w:r>
        <w:rPr>
          <w:rFonts w:cs="Times New Roman"/>
          <w:szCs w:val="24"/>
        </w:rPr>
        <w:t xml:space="preserve"> pacientov in njihovem krvnem tlaku. Izvedenih je bilo 35 meritev, se pravi imamo 35 pacientov.</w:t>
      </w:r>
    </w:p>
    <w:p w:rsidR="00EC1716" w:rsidRDefault="00EC1716" w:rsidP="00391891">
      <w:pPr>
        <w:autoSpaceDE w:val="0"/>
        <w:autoSpaceDN w:val="0"/>
        <w:adjustRightInd w:val="0"/>
        <w:spacing w:after="0" w:line="400" w:lineRule="atLeast"/>
        <w:rPr>
          <w:rFonts w:cs="Times New Roman"/>
          <w:szCs w:val="24"/>
        </w:rPr>
      </w:pPr>
    </w:p>
    <w:p w:rsidR="00EC1716" w:rsidRDefault="00EC1716" w:rsidP="00391891">
      <w:pPr>
        <w:autoSpaceDE w:val="0"/>
        <w:autoSpaceDN w:val="0"/>
        <w:adjustRightInd w:val="0"/>
        <w:spacing w:after="0" w:line="400" w:lineRule="atLeast"/>
        <w:rPr>
          <w:rFonts w:cs="Times New Roman"/>
          <w:szCs w:val="24"/>
        </w:rPr>
      </w:pPr>
      <w:r>
        <w:rPr>
          <w:rFonts w:cs="Times New Roman"/>
          <w:szCs w:val="24"/>
        </w:rPr>
        <w:t xml:space="preserve">Zanimala nas </w:t>
      </w:r>
      <w:r w:rsidR="004B0919">
        <w:rPr>
          <w:rFonts w:cs="Times New Roman"/>
          <w:szCs w:val="24"/>
        </w:rPr>
        <w:t>je korelacija med meritvami mase</w:t>
      </w:r>
      <w:r>
        <w:rPr>
          <w:rFonts w:cs="Times New Roman"/>
          <w:szCs w:val="24"/>
        </w:rPr>
        <w:t xml:space="preserve"> in sistoličnega krvnega tlaka.</w:t>
      </w:r>
    </w:p>
    <w:p w:rsidR="004B0919" w:rsidRDefault="004B0919" w:rsidP="00391891">
      <w:pPr>
        <w:autoSpaceDE w:val="0"/>
        <w:autoSpaceDN w:val="0"/>
        <w:adjustRightInd w:val="0"/>
        <w:spacing w:after="0" w:line="400" w:lineRule="atLeast"/>
        <w:rPr>
          <w:rFonts w:cs="Times New Roman"/>
          <w:szCs w:val="24"/>
        </w:rPr>
      </w:pPr>
    </w:p>
    <w:p w:rsidR="004B0919" w:rsidRDefault="004B0919" w:rsidP="00391891">
      <w:pPr>
        <w:autoSpaceDE w:val="0"/>
        <w:autoSpaceDN w:val="0"/>
        <w:adjustRightInd w:val="0"/>
        <w:spacing w:after="0" w:line="400" w:lineRule="atLeast"/>
        <w:rPr>
          <w:rFonts w:cs="Times New Roman"/>
          <w:szCs w:val="24"/>
        </w:rPr>
      </w:pPr>
      <w:r>
        <w:rPr>
          <w:rFonts w:cs="Times New Roman"/>
          <w:szCs w:val="24"/>
        </w:rPr>
        <w:t>Najprej smo si izrisali graf medsebojne odvisnosti (medsebojnega raztrosa) med maso in krvnim tlakom.</w:t>
      </w:r>
    </w:p>
    <w:p w:rsidR="004B0919" w:rsidRDefault="004B0919" w:rsidP="00391891">
      <w:pPr>
        <w:autoSpaceDE w:val="0"/>
        <w:autoSpaceDN w:val="0"/>
        <w:adjustRightInd w:val="0"/>
        <w:spacing w:after="0" w:line="400" w:lineRule="atLeast"/>
        <w:rPr>
          <w:rFonts w:cs="Times New Roman"/>
          <w:szCs w:val="24"/>
        </w:rPr>
      </w:pPr>
    </w:p>
    <w:p w:rsidR="004B0919" w:rsidRPr="004B0919" w:rsidRDefault="004B0919" w:rsidP="004B0919">
      <w:pPr>
        <w:autoSpaceDE w:val="0"/>
        <w:autoSpaceDN w:val="0"/>
        <w:adjustRightInd w:val="0"/>
        <w:spacing w:after="0" w:line="400" w:lineRule="atLeast"/>
        <w:rPr>
          <w:rFonts w:cs="Times New Roman"/>
          <w:szCs w:val="24"/>
        </w:rPr>
      </w:pPr>
      <w:r w:rsidRPr="004B0919">
        <w:rPr>
          <w:rFonts w:cs="Times New Roman"/>
          <w:noProof/>
          <w:szCs w:val="24"/>
          <w:lang w:eastAsia="sl-SI"/>
        </w:rPr>
        <w:drawing>
          <wp:inline distT="0" distB="0" distL="0" distR="0" wp14:anchorId="2A1E9C6E" wp14:editId="7363E792">
            <wp:extent cx="4039887" cy="3230880"/>
            <wp:effectExtent l="0" t="0" r="0" b="762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8806" cy="3246010"/>
                    </a:xfrm>
                    <a:prstGeom prst="rect">
                      <a:avLst/>
                    </a:prstGeom>
                    <a:noFill/>
                    <a:ln>
                      <a:noFill/>
                    </a:ln>
                  </pic:spPr>
                </pic:pic>
              </a:graphicData>
            </a:graphic>
          </wp:inline>
        </w:drawing>
      </w:r>
      <w:r>
        <w:rPr>
          <w:rFonts w:cs="Times New Roman"/>
          <w:szCs w:val="24"/>
        </w:rPr>
        <w:br/>
      </w:r>
      <w:r w:rsidRPr="004B0919">
        <w:rPr>
          <w:rFonts w:cs="Times New Roman"/>
          <w:sz w:val="20"/>
          <w:szCs w:val="20"/>
        </w:rPr>
        <w:t>Slika: Graf medsebojne odvisnosti med maso in krvnim tlakom.</w:t>
      </w:r>
    </w:p>
    <w:p w:rsidR="004B0919" w:rsidRDefault="004B0919" w:rsidP="004B0919">
      <w:pPr>
        <w:autoSpaceDE w:val="0"/>
        <w:autoSpaceDN w:val="0"/>
        <w:adjustRightInd w:val="0"/>
        <w:spacing w:after="0" w:line="400" w:lineRule="atLeast"/>
        <w:rPr>
          <w:rFonts w:cs="Times New Roman"/>
          <w:szCs w:val="24"/>
        </w:rPr>
      </w:pPr>
    </w:p>
    <w:p w:rsidR="004B0919" w:rsidRDefault="004B0919" w:rsidP="004B0919">
      <w:pPr>
        <w:autoSpaceDE w:val="0"/>
        <w:autoSpaceDN w:val="0"/>
        <w:adjustRightInd w:val="0"/>
        <w:spacing w:after="0" w:line="400" w:lineRule="atLeast"/>
        <w:rPr>
          <w:rFonts w:cs="Times New Roman"/>
          <w:szCs w:val="24"/>
        </w:rPr>
      </w:pPr>
      <w:r>
        <w:rPr>
          <w:rFonts w:cs="Times New Roman"/>
          <w:szCs w:val="24"/>
        </w:rPr>
        <w:t>Iz tega grafa lahko razberemo, da obstaja odvisnost med maso in krvnim tlakom. Večja kot je masa praviloma je večji tudi sistolični krvni tlak. Ker grafu lahko narišemo linearno regresijsko premico, ki jo vidite na grafu, nato sklepamo oz. ugotovimo, da sta spremenljivki res odvisni.</w:t>
      </w:r>
    </w:p>
    <w:p w:rsidR="003A33FE" w:rsidRDefault="003A33FE" w:rsidP="004B0919">
      <w:pPr>
        <w:autoSpaceDE w:val="0"/>
        <w:autoSpaceDN w:val="0"/>
        <w:adjustRightInd w:val="0"/>
        <w:spacing w:after="0" w:line="400" w:lineRule="atLeast"/>
        <w:rPr>
          <w:rFonts w:cs="Times New Roman"/>
          <w:szCs w:val="24"/>
        </w:rPr>
      </w:pPr>
    </w:p>
    <w:p w:rsidR="00DF2138" w:rsidRDefault="003A33FE" w:rsidP="004B0919">
      <w:pPr>
        <w:autoSpaceDE w:val="0"/>
        <w:autoSpaceDN w:val="0"/>
        <w:adjustRightInd w:val="0"/>
        <w:spacing w:after="0" w:line="400" w:lineRule="atLeast"/>
        <w:rPr>
          <w:rFonts w:cs="Times New Roman"/>
          <w:szCs w:val="24"/>
        </w:rPr>
      </w:pPr>
      <w:r>
        <w:rPr>
          <w:rFonts w:cs="Times New Roman"/>
          <w:szCs w:val="24"/>
        </w:rPr>
        <w:lastRenderedPageBreak/>
        <w:t xml:space="preserve">Preden pa izračunamo Pearsonov korelacijski koeficient, pa si moramo postaviti </w:t>
      </w:r>
      <w:r w:rsidR="005D0AD5">
        <w:rPr>
          <w:rFonts w:cs="Times New Roman"/>
          <w:szCs w:val="24"/>
        </w:rPr>
        <w:t>ničto</w:t>
      </w:r>
      <w:r w:rsidR="00DF2138">
        <w:rPr>
          <w:rFonts w:cs="Times New Roman"/>
          <w:szCs w:val="24"/>
        </w:rPr>
        <w:t xml:space="preserve"> in alternativno</w:t>
      </w:r>
      <w:r>
        <w:rPr>
          <w:rFonts w:cs="Times New Roman"/>
          <w:szCs w:val="24"/>
        </w:rPr>
        <w:t xml:space="preserve"> hipotezo: </w:t>
      </w:r>
      <w:r>
        <w:rPr>
          <w:rFonts w:cs="Times New Roman"/>
          <w:szCs w:val="24"/>
        </w:rPr>
        <w:br/>
        <w:t>H</w:t>
      </w:r>
      <w:r>
        <w:rPr>
          <w:rFonts w:cs="Times New Roman"/>
          <w:szCs w:val="24"/>
          <w:vertAlign w:val="subscript"/>
        </w:rPr>
        <w:t>0</w:t>
      </w:r>
      <w:r>
        <w:rPr>
          <w:rFonts w:cs="Times New Roman"/>
          <w:szCs w:val="24"/>
        </w:rPr>
        <w:t>= Med maso in krvnim tlakom ni povezave.</w:t>
      </w:r>
    </w:p>
    <w:p w:rsidR="00DF2138" w:rsidRPr="00DF2138" w:rsidRDefault="00DF2138" w:rsidP="004B0919">
      <w:pPr>
        <w:autoSpaceDE w:val="0"/>
        <w:autoSpaceDN w:val="0"/>
        <w:adjustRightInd w:val="0"/>
        <w:spacing w:after="0" w:line="400" w:lineRule="atLeast"/>
        <w:rPr>
          <w:rFonts w:cs="Times New Roman"/>
          <w:szCs w:val="24"/>
        </w:rPr>
      </w:pPr>
      <w:r>
        <w:rPr>
          <w:rFonts w:cs="Times New Roman"/>
          <w:szCs w:val="24"/>
        </w:rPr>
        <w:t>A</w:t>
      </w:r>
      <w:r>
        <w:rPr>
          <w:rFonts w:cs="Times New Roman"/>
          <w:szCs w:val="24"/>
          <w:vertAlign w:val="subscript"/>
        </w:rPr>
        <w:t>0</w:t>
      </w:r>
      <w:r>
        <w:rPr>
          <w:rFonts w:cs="Times New Roman"/>
          <w:szCs w:val="24"/>
        </w:rPr>
        <w:t>= Masa in krvni tlak sta povezana.</w:t>
      </w:r>
    </w:p>
    <w:p w:rsidR="004C07EE" w:rsidRDefault="004C07EE" w:rsidP="004B0919">
      <w:pPr>
        <w:autoSpaceDE w:val="0"/>
        <w:autoSpaceDN w:val="0"/>
        <w:adjustRightInd w:val="0"/>
        <w:spacing w:after="0" w:line="400" w:lineRule="atLeast"/>
        <w:rPr>
          <w:rFonts w:cs="Times New Roman"/>
          <w:szCs w:val="24"/>
        </w:rPr>
      </w:pPr>
    </w:p>
    <w:p w:rsidR="003A33FE" w:rsidRDefault="003A33FE" w:rsidP="004B0919">
      <w:pPr>
        <w:autoSpaceDE w:val="0"/>
        <w:autoSpaceDN w:val="0"/>
        <w:adjustRightInd w:val="0"/>
        <w:spacing w:after="0" w:line="400" w:lineRule="atLeast"/>
        <w:rPr>
          <w:rFonts w:cs="Times New Roman"/>
          <w:szCs w:val="24"/>
        </w:rPr>
      </w:pPr>
      <w:r>
        <w:rPr>
          <w:rFonts w:cs="Times New Roman"/>
          <w:szCs w:val="24"/>
        </w:rPr>
        <w:t>Nato s pomočjo programa SPSS izračunamo korelacijski koeficient Pearson.</w:t>
      </w:r>
    </w:p>
    <w:p w:rsidR="006E3933" w:rsidRDefault="006E3933" w:rsidP="004B0919">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4531"/>
        <w:gridCol w:w="4531"/>
      </w:tblGrid>
      <w:tr w:rsidR="006E3933" w:rsidTr="006E3933">
        <w:tc>
          <w:tcPr>
            <w:tcW w:w="4531" w:type="dxa"/>
          </w:tcPr>
          <w:p w:rsidR="006E3933" w:rsidRDefault="006E3933" w:rsidP="006E3933">
            <w:pPr>
              <w:autoSpaceDE w:val="0"/>
              <w:autoSpaceDN w:val="0"/>
              <w:adjustRightInd w:val="0"/>
              <w:spacing w:line="400" w:lineRule="atLeast"/>
              <w:jc w:val="center"/>
              <w:rPr>
                <w:rFonts w:cs="Times New Roman"/>
                <w:szCs w:val="24"/>
              </w:rPr>
            </w:pPr>
          </w:p>
        </w:tc>
        <w:tc>
          <w:tcPr>
            <w:tcW w:w="4531" w:type="dxa"/>
          </w:tcPr>
          <w:p w:rsidR="006E3933" w:rsidRDefault="006E3933" w:rsidP="006E3933">
            <w:pPr>
              <w:autoSpaceDE w:val="0"/>
              <w:autoSpaceDN w:val="0"/>
              <w:adjustRightInd w:val="0"/>
              <w:spacing w:line="400" w:lineRule="atLeast"/>
              <w:jc w:val="center"/>
              <w:rPr>
                <w:rFonts w:cs="Times New Roman"/>
                <w:szCs w:val="24"/>
              </w:rPr>
            </w:pPr>
            <w:r>
              <w:rPr>
                <w:rFonts w:cs="Times New Roman"/>
                <w:szCs w:val="24"/>
              </w:rPr>
              <w:t>Pearsonov korelacijski koeficient</w:t>
            </w:r>
          </w:p>
        </w:tc>
      </w:tr>
      <w:tr w:rsidR="006E3933" w:rsidTr="006E3933">
        <w:tc>
          <w:tcPr>
            <w:tcW w:w="4531" w:type="dxa"/>
          </w:tcPr>
          <w:p w:rsidR="006E3933" w:rsidRDefault="006E3933" w:rsidP="004B0919">
            <w:pPr>
              <w:autoSpaceDE w:val="0"/>
              <w:autoSpaceDN w:val="0"/>
              <w:adjustRightInd w:val="0"/>
              <w:spacing w:line="400" w:lineRule="atLeast"/>
              <w:rPr>
                <w:rFonts w:cs="Times New Roman"/>
                <w:szCs w:val="24"/>
              </w:rPr>
            </w:pPr>
            <w:r>
              <w:rPr>
                <w:rFonts w:cs="Times New Roman"/>
                <w:szCs w:val="24"/>
              </w:rPr>
              <w:t>Masa(kg)</w:t>
            </w:r>
          </w:p>
        </w:tc>
        <w:tc>
          <w:tcPr>
            <w:tcW w:w="4531" w:type="dxa"/>
          </w:tcPr>
          <w:p w:rsidR="006E3933" w:rsidRDefault="006E3933" w:rsidP="006E3933">
            <w:pPr>
              <w:autoSpaceDE w:val="0"/>
              <w:autoSpaceDN w:val="0"/>
              <w:adjustRightInd w:val="0"/>
              <w:spacing w:line="400" w:lineRule="atLeast"/>
              <w:jc w:val="center"/>
              <w:rPr>
                <w:rFonts w:cs="Times New Roman"/>
                <w:szCs w:val="24"/>
              </w:rPr>
            </w:pPr>
            <w:r>
              <w:rPr>
                <w:rFonts w:cs="Times New Roman"/>
                <w:szCs w:val="24"/>
              </w:rPr>
              <w:t>0,768</w:t>
            </w:r>
          </w:p>
        </w:tc>
      </w:tr>
      <w:tr w:rsidR="006E3933" w:rsidTr="006E3933">
        <w:tc>
          <w:tcPr>
            <w:tcW w:w="4531" w:type="dxa"/>
          </w:tcPr>
          <w:p w:rsidR="006E3933" w:rsidRDefault="006E3933" w:rsidP="004B0919">
            <w:pPr>
              <w:autoSpaceDE w:val="0"/>
              <w:autoSpaceDN w:val="0"/>
              <w:adjustRightInd w:val="0"/>
              <w:spacing w:line="400" w:lineRule="atLeast"/>
              <w:rPr>
                <w:rFonts w:cs="Times New Roman"/>
                <w:szCs w:val="24"/>
              </w:rPr>
            </w:pPr>
            <w:r>
              <w:rPr>
                <w:rFonts w:cs="Times New Roman"/>
                <w:szCs w:val="24"/>
              </w:rPr>
              <w:t>Sistolični krvni tlak(mmHg)</w:t>
            </w:r>
          </w:p>
        </w:tc>
        <w:tc>
          <w:tcPr>
            <w:tcW w:w="4531" w:type="dxa"/>
          </w:tcPr>
          <w:p w:rsidR="006E3933" w:rsidRDefault="006E3933" w:rsidP="006E3933">
            <w:pPr>
              <w:autoSpaceDE w:val="0"/>
              <w:autoSpaceDN w:val="0"/>
              <w:adjustRightInd w:val="0"/>
              <w:spacing w:line="400" w:lineRule="atLeast"/>
              <w:jc w:val="center"/>
              <w:rPr>
                <w:rFonts w:cs="Times New Roman"/>
                <w:szCs w:val="24"/>
              </w:rPr>
            </w:pPr>
            <w:r>
              <w:rPr>
                <w:rFonts w:cs="Times New Roman"/>
                <w:szCs w:val="24"/>
              </w:rPr>
              <w:t>0,768</w:t>
            </w:r>
          </w:p>
        </w:tc>
      </w:tr>
    </w:tbl>
    <w:p w:rsidR="003A33FE" w:rsidRPr="00AB3F4A" w:rsidRDefault="006E3933" w:rsidP="004B0919">
      <w:pPr>
        <w:autoSpaceDE w:val="0"/>
        <w:autoSpaceDN w:val="0"/>
        <w:adjustRightInd w:val="0"/>
        <w:spacing w:after="0" w:line="400" w:lineRule="atLeast"/>
        <w:rPr>
          <w:rFonts w:cs="Times New Roman"/>
          <w:sz w:val="20"/>
          <w:szCs w:val="20"/>
        </w:rPr>
      </w:pPr>
      <w:r w:rsidRPr="00AB3F4A">
        <w:rPr>
          <w:rFonts w:cs="Times New Roman"/>
          <w:sz w:val="20"/>
          <w:szCs w:val="20"/>
        </w:rPr>
        <w:t xml:space="preserve">Tabela: </w:t>
      </w:r>
      <w:r w:rsidR="009E74CB" w:rsidRPr="00AB3F4A">
        <w:rPr>
          <w:rFonts w:cs="Times New Roman"/>
          <w:sz w:val="20"/>
          <w:szCs w:val="20"/>
        </w:rPr>
        <w:t>Izračunan Pearosnov korelacijski koeficient.</w:t>
      </w:r>
    </w:p>
    <w:p w:rsidR="003A33FE" w:rsidRPr="003A33FE" w:rsidRDefault="003A33FE" w:rsidP="004B0919">
      <w:pPr>
        <w:autoSpaceDE w:val="0"/>
        <w:autoSpaceDN w:val="0"/>
        <w:adjustRightInd w:val="0"/>
        <w:spacing w:after="0" w:line="400" w:lineRule="atLeast"/>
        <w:rPr>
          <w:rFonts w:cs="Times New Roman"/>
          <w:szCs w:val="24"/>
        </w:rPr>
      </w:pPr>
    </w:p>
    <w:p w:rsidR="004B0919" w:rsidRDefault="00652E6E" w:rsidP="00391891">
      <w:pPr>
        <w:autoSpaceDE w:val="0"/>
        <w:autoSpaceDN w:val="0"/>
        <w:adjustRightInd w:val="0"/>
        <w:spacing w:after="0" w:line="400" w:lineRule="atLeast"/>
        <w:rPr>
          <w:rFonts w:cs="Times New Roman"/>
          <w:b/>
          <w:szCs w:val="24"/>
        </w:rPr>
      </w:pPr>
      <w:r w:rsidRPr="00652E6E">
        <w:rPr>
          <w:rFonts w:cs="Times New Roman"/>
          <w:b/>
          <w:szCs w:val="24"/>
        </w:rPr>
        <w:t>Rezultati oz. komentar:</w:t>
      </w:r>
    </w:p>
    <w:p w:rsidR="00652E6E" w:rsidRPr="00AE226E" w:rsidRDefault="00652E6E" w:rsidP="00AE226E">
      <w:pPr>
        <w:pStyle w:val="ListParagraph"/>
        <w:numPr>
          <w:ilvl w:val="0"/>
          <w:numId w:val="5"/>
        </w:numPr>
        <w:autoSpaceDE w:val="0"/>
        <w:autoSpaceDN w:val="0"/>
        <w:adjustRightInd w:val="0"/>
        <w:spacing w:after="0" w:line="400" w:lineRule="atLeast"/>
        <w:rPr>
          <w:rFonts w:cs="Times New Roman"/>
          <w:color w:val="1F497D" w:themeColor="text2"/>
          <w:szCs w:val="24"/>
        </w:rPr>
      </w:pPr>
      <w:r w:rsidRPr="00AE226E">
        <w:rPr>
          <w:rFonts w:cs="Times New Roman"/>
          <w:szCs w:val="24"/>
        </w:rPr>
        <w:t xml:space="preserve">Po izračunanem Peasonovem korelacijskem koeficientu ugotovimo, da sta podatka, se pravi masa in krvni tlak močno povezana </w:t>
      </w:r>
      <w:r w:rsidRPr="00AE226E">
        <w:rPr>
          <w:rFonts w:cs="Times New Roman"/>
          <w:color w:val="1F497D" w:themeColor="text2"/>
          <w:szCs w:val="24"/>
        </w:rPr>
        <w:t>(Pearsonov korelacijski koeficient = 0,768).</w:t>
      </w:r>
    </w:p>
    <w:p w:rsidR="00C80BAF" w:rsidRDefault="00C80BAF" w:rsidP="00391891">
      <w:pPr>
        <w:autoSpaceDE w:val="0"/>
        <w:autoSpaceDN w:val="0"/>
        <w:adjustRightInd w:val="0"/>
        <w:spacing w:after="0" w:line="400" w:lineRule="atLeast"/>
        <w:rPr>
          <w:rFonts w:cs="Times New Roman"/>
          <w:color w:val="1F497D" w:themeColor="text2"/>
          <w:szCs w:val="24"/>
        </w:rPr>
      </w:pPr>
    </w:p>
    <w:p w:rsidR="00C80BAF" w:rsidRPr="00AE226E" w:rsidRDefault="00C80BAF" w:rsidP="00AE226E">
      <w:pPr>
        <w:pStyle w:val="ListParagraph"/>
        <w:numPr>
          <w:ilvl w:val="0"/>
          <w:numId w:val="5"/>
        </w:numPr>
        <w:autoSpaceDE w:val="0"/>
        <w:autoSpaceDN w:val="0"/>
        <w:adjustRightInd w:val="0"/>
        <w:spacing w:after="0" w:line="400" w:lineRule="atLeast"/>
        <w:rPr>
          <w:rFonts w:cs="Times New Roman"/>
          <w:szCs w:val="24"/>
        </w:rPr>
      </w:pPr>
      <w:r w:rsidRPr="00AE226E">
        <w:rPr>
          <w:rFonts w:cs="Times New Roman"/>
          <w:szCs w:val="24"/>
        </w:rPr>
        <w:t>Naloga nam pravi, da moramo izračunati še Spearmanov korelacijski koeficinet,</w:t>
      </w:r>
      <w:r w:rsidR="00C860B2" w:rsidRPr="00AE226E">
        <w:rPr>
          <w:rFonts w:cs="Times New Roman"/>
          <w:szCs w:val="24"/>
        </w:rPr>
        <w:t xml:space="preserve"> ki v našem primeru znaša 0,823. A</w:t>
      </w:r>
      <w:r w:rsidRPr="00AE226E">
        <w:rPr>
          <w:rFonts w:cs="Times New Roman"/>
          <w:szCs w:val="24"/>
        </w:rPr>
        <w:t xml:space="preserve"> to nima, smisla, saj so naši podatki normalno razporejeni in se v tem primeru uporablja in računa Pe</w:t>
      </w:r>
      <w:r w:rsidR="00C860B2" w:rsidRPr="00AE226E">
        <w:rPr>
          <w:rFonts w:cs="Times New Roman"/>
          <w:szCs w:val="24"/>
        </w:rPr>
        <w:t xml:space="preserve">arsonov korelacijski koeficient, </w:t>
      </w:r>
      <w:r w:rsidR="008A79DD" w:rsidRPr="00AE226E">
        <w:rPr>
          <w:rFonts w:cs="Times New Roman"/>
          <w:szCs w:val="24"/>
        </w:rPr>
        <w:t>Spearmanovega pa uporabimo, ko podatki niso normalno razporejeni.</w:t>
      </w:r>
    </w:p>
    <w:p w:rsidR="00C80BAF" w:rsidRDefault="008A79DD" w:rsidP="00391891">
      <w:pPr>
        <w:autoSpaceDE w:val="0"/>
        <w:autoSpaceDN w:val="0"/>
        <w:adjustRightInd w:val="0"/>
        <w:spacing w:after="0" w:line="400" w:lineRule="atLeast"/>
        <w:rPr>
          <w:rFonts w:cs="Times New Roman"/>
          <w:szCs w:val="24"/>
        </w:rPr>
      </w:pPr>
      <w:r>
        <w:rPr>
          <w:rFonts w:cs="Times New Roman"/>
          <w:szCs w:val="24"/>
        </w:rPr>
        <w:t xml:space="preserve"> </w:t>
      </w:r>
    </w:p>
    <w:p w:rsidR="00C80BAF" w:rsidRPr="00AE226E" w:rsidRDefault="00C80BAF" w:rsidP="00AE226E">
      <w:pPr>
        <w:pStyle w:val="ListParagraph"/>
        <w:numPr>
          <w:ilvl w:val="0"/>
          <w:numId w:val="5"/>
        </w:numPr>
        <w:autoSpaceDE w:val="0"/>
        <w:autoSpaceDN w:val="0"/>
        <w:adjustRightInd w:val="0"/>
        <w:spacing w:after="0" w:line="400" w:lineRule="atLeast"/>
        <w:rPr>
          <w:rFonts w:cs="Times New Roman"/>
          <w:szCs w:val="24"/>
        </w:rPr>
      </w:pPr>
      <w:r w:rsidRPr="00AE226E">
        <w:rPr>
          <w:rFonts w:cs="Times New Roman"/>
          <w:szCs w:val="24"/>
        </w:rPr>
        <w:t xml:space="preserve">Nato smo preverili še p-vrednost naših podatkov in ugotovili, da moramo zavrniti našo </w:t>
      </w:r>
      <w:r w:rsidR="005D0AD5">
        <w:rPr>
          <w:rFonts w:cs="Times New Roman"/>
          <w:szCs w:val="24"/>
        </w:rPr>
        <w:t>ničto</w:t>
      </w:r>
      <w:r w:rsidRPr="00AE226E">
        <w:rPr>
          <w:rFonts w:cs="Times New Roman"/>
          <w:szCs w:val="24"/>
        </w:rPr>
        <w:t xml:space="preserve"> hipotezo, ki pravi da naša podatka nista povezana(p&lt;10</w:t>
      </w:r>
      <w:r w:rsidRPr="00AE226E">
        <w:rPr>
          <w:rFonts w:cs="Times New Roman"/>
          <w:szCs w:val="24"/>
          <w:vertAlign w:val="superscript"/>
        </w:rPr>
        <w:t>-3</w:t>
      </w:r>
      <w:r w:rsidRPr="00AE226E">
        <w:rPr>
          <w:rFonts w:cs="Times New Roman"/>
          <w:szCs w:val="24"/>
        </w:rPr>
        <w:t>).</w:t>
      </w:r>
      <w:r w:rsidR="00DF2138" w:rsidRPr="00AE226E">
        <w:rPr>
          <w:rFonts w:cs="Times New Roman"/>
          <w:szCs w:val="24"/>
        </w:rPr>
        <w:t xml:space="preserve"> Se pravi, da potrdimo našo alternativno hipotezo, ki pravi da sta masa in krvni tlak povezana.</w:t>
      </w: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szCs w:val="24"/>
        </w:rPr>
      </w:pPr>
    </w:p>
    <w:p w:rsidR="004C07EE" w:rsidRDefault="004C07EE" w:rsidP="00391891">
      <w:pPr>
        <w:autoSpaceDE w:val="0"/>
        <w:autoSpaceDN w:val="0"/>
        <w:adjustRightInd w:val="0"/>
        <w:spacing w:after="0" w:line="400" w:lineRule="atLeast"/>
        <w:rPr>
          <w:rFonts w:cs="Times New Roman"/>
          <w:b/>
          <w:i/>
          <w:sz w:val="28"/>
          <w:szCs w:val="28"/>
        </w:rPr>
      </w:pPr>
      <w:r w:rsidRPr="004C07EE">
        <w:rPr>
          <w:rFonts w:cs="Times New Roman"/>
          <w:b/>
          <w:i/>
          <w:sz w:val="28"/>
          <w:szCs w:val="28"/>
        </w:rPr>
        <w:t>VAJA 22: Korelacija – Spearmanov korelacijski koeficient</w:t>
      </w:r>
    </w:p>
    <w:p w:rsidR="001D4662" w:rsidRDefault="001D4662" w:rsidP="00391891">
      <w:pPr>
        <w:autoSpaceDE w:val="0"/>
        <w:autoSpaceDN w:val="0"/>
        <w:adjustRightInd w:val="0"/>
        <w:spacing w:after="0" w:line="400" w:lineRule="atLeast"/>
        <w:rPr>
          <w:rFonts w:cs="Times New Roman"/>
          <w:b/>
          <w:i/>
          <w:sz w:val="28"/>
          <w:szCs w:val="28"/>
        </w:rPr>
      </w:pPr>
    </w:p>
    <w:p w:rsidR="001D4662" w:rsidRDefault="001D4662" w:rsidP="00391891">
      <w:pPr>
        <w:autoSpaceDE w:val="0"/>
        <w:autoSpaceDN w:val="0"/>
        <w:adjustRightInd w:val="0"/>
        <w:spacing w:after="0" w:line="400" w:lineRule="atLeast"/>
        <w:rPr>
          <w:rFonts w:cs="Times New Roman"/>
          <w:szCs w:val="24"/>
        </w:rPr>
      </w:pPr>
      <w:r w:rsidRPr="001D4662">
        <w:rPr>
          <w:rFonts w:cs="Times New Roman"/>
          <w:szCs w:val="24"/>
        </w:rPr>
        <w:t>Proučevali smo povezavo</w:t>
      </w:r>
      <w:r>
        <w:rPr>
          <w:rFonts w:cs="Times New Roman"/>
          <w:szCs w:val="24"/>
        </w:rPr>
        <w:t xml:space="preserve"> med hitrostjo vetra in proizvedeno električno energijo na vetrnih elektrarnah.</w:t>
      </w:r>
    </w:p>
    <w:p w:rsidR="001D4662" w:rsidRDefault="001D4662" w:rsidP="00391891">
      <w:pPr>
        <w:autoSpaceDE w:val="0"/>
        <w:autoSpaceDN w:val="0"/>
        <w:adjustRightInd w:val="0"/>
        <w:spacing w:after="0" w:line="400" w:lineRule="atLeast"/>
        <w:rPr>
          <w:rFonts w:cs="Times New Roman"/>
          <w:szCs w:val="24"/>
        </w:rPr>
      </w:pPr>
    </w:p>
    <w:p w:rsidR="001D4662" w:rsidRDefault="001D4662" w:rsidP="00391891">
      <w:pPr>
        <w:autoSpaceDE w:val="0"/>
        <w:autoSpaceDN w:val="0"/>
        <w:adjustRightInd w:val="0"/>
        <w:spacing w:after="0" w:line="400" w:lineRule="atLeast"/>
        <w:rPr>
          <w:rFonts w:cs="Times New Roman"/>
          <w:szCs w:val="24"/>
        </w:rPr>
      </w:pPr>
      <w:r>
        <w:rPr>
          <w:rFonts w:cs="Times New Roman"/>
          <w:szCs w:val="24"/>
        </w:rPr>
        <w:t>Najprej smo si izrisali graf medsebojne odvisnosti (medsebojnega raztrosa) med hitrostjo vetra in generirano električno napetostjo:</w:t>
      </w:r>
    </w:p>
    <w:p w:rsidR="001D4662" w:rsidRDefault="001D4662" w:rsidP="00391891">
      <w:pPr>
        <w:autoSpaceDE w:val="0"/>
        <w:autoSpaceDN w:val="0"/>
        <w:adjustRightInd w:val="0"/>
        <w:spacing w:after="0" w:line="400" w:lineRule="atLeast"/>
        <w:rPr>
          <w:rFonts w:cs="Times New Roman"/>
          <w:szCs w:val="24"/>
        </w:rPr>
      </w:pPr>
    </w:p>
    <w:p w:rsidR="001D4662" w:rsidRPr="00A84869" w:rsidRDefault="001D4662" w:rsidP="001D4662">
      <w:pPr>
        <w:autoSpaceDE w:val="0"/>
        <w:autoSpaceDN w:val="0"/>
        <w:adjustRightInd w:val="0"/>
        <w:spacing w:after="0" w:line="400" w:lineRule="atLeast"/>
        <w:rPr>
          <w:rFonts w:cs="Times New Roman"/>
          <w:szCs w:val="24"/>
        </w:rPr>
      </w:pPr>
      <w:r w:rsidRPr="001D4662">
        <w:rPr>
          <w:rFonts w:cs="Times New Roman"/>
          <w:noProof/>
          <w:szCs w:val="24"/>
          <w:lang w:eastAsia="sl-SI"/>
        </w:rPr>
        <w:drawing>
          <wp:inline distT="0" distB="0" distL="0" distR="0" wp14:anchorId="3273B39F" wp14:editId="1BBEA924">
            <wp:extent cx="3734991" cy="298704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1740" cy="2992437"/>
                    </a:xfrm>
                    <a:prstGeom prst="rect">
                      <a:avLst/>
                    </a:prstGeom>
                    <a:noFill/>
                    <a:ln>
                      <a:noFill/>
                    </a:ln>
                  </pic:spPr>
                </pic:pic>
              </a:graphicData>
            </a:graphic>
          </wp:inline>
        </w:drawing>
      </w:r>
      <w:r>
        <w:rPr>
          <w:rFonts w:cs="Times New Roman"/>
          <w:szCs w:val="24"/>
        </w:rPr>
        <w:br/>
      </w:r>
      <w:r w:rsidRPr="001D4662">
        <w:rPr>
          <w:rFonts w:cs="Times New Roman"/>
          <w:sz w:val="20"/>
          <w:szCs w:val="20"/>
        </w:rPr>
        <w:t>Slika: Graf medsebojne odvisnosti med hitrostjo vetra in generirano napetostjo.</w:t>
      </w:r>
    </w:p>
    <w:p w:rsidR="001D4662" w:rsidRDefault="001D4662" w:rsidP="00391891">
      <w:pPr>
        <w:autoSpaceDE w:val="0"/>
        <w:autoSpaceDN w:val="0"/>
        <w:adjustRightInd w:val="0"/>
        <w:spacing w:after="0" w:line="400" w:lineRule="atLeast"/>
        <w:rPr>
          <w:rFonts w:cs="Times New Roman"/>
          <w:szCs w:val="24"/>
        </w:rPr>
      </w:pPr>
    </w:p>
    <w:p w:rsidR="00E8324C" w:rsidRDefault="00E8324C" w:rsidP="00391891">
      <w:pPr>
        <w:autoSpaceDE w:val="0"/>
        <w:autoSpaceDN w:val="0"/>
        <w:adjustRightInd w:val="0"/>
        <w:spacing w:after="0" w:line="400" w:lineRule="atLeast"/>
        <w:rPr>
          <w:rFonts w:cs="Times New Roman"/>
          <w:szCs w:val="24"/>
        </w:rPr>
      </w:pPr>
    </w:p>
    <w:p w:rsidR="00A84869" w:rsidRDefault="00A84869" w:rsidP="00391891">
      <w:pPr>
        <w:autoSpaceDE w:val="0"/>
        <w:autoSpaceDN w:val="0"/>
        <w:adjustRightInd w:val="0"/>
        <w:spacing w:after="0" w:line="400" w:lineRule="atLeast"/>
        <w:rPr>
          <w:rFonts w:cs="Times New Roman"/>
          <w:szCs w:val="24"/>
        </w:rPr>
      </w:pPr>
      <w:r>
        <w:rPr>
          <w:rFonts w:cs="Times New Roman"/>
          <w:szCs w:val="24"/>
        </w:rPr>
        <w:t>Iz grafa lahko razberemo, da hitrost vetra in generirana napetost med seboj</w:t>
      </w:r>
      <w:r w:rsidR="0055690F">
        <w:rPr>
          <w:rFonts w:cs="Times New Roman"/>
          <w:szCs w:val="24"/>
        </w:rPr>
        <w:t xml:space="preserve"> nista normalno porazdeljena, saj so točke raztrosene v obliki lunice. </w:t>
      </w:r>
      <w:r>
        <w:rPr>
          <w:rFonts w:cs="Times New Roman"/>
          <w:szCs w:val="24"/>
        </w:rPr>
        <w:t xml:space="preserve">Zato se odločim, da bom za izračun korelacije uporabil Spearmanov korelacijski koeficient, ki se uporablja ko podatki niso normalno razporejeni. Preden pa izračunamo koeficient, pa si moramo postaviti </w:t>
      </w:r>
      <w:r w:rsidR="005D0AD5">
        <w:rPr>
          <w:rFonts w:cs="Times New Roman"/>
          <w:szCs w:val="24"/>
        </w:rPr>
        <w:t>ničto</w:t>
      </w:r>
      <w:r>
        <w:rPr>
          <w:rFonts w:cs="Times New Roman"/>
          <w:szCs w:val="24"/>
        </w:rPr>
        <w:t xml:space="preserve"> hipotezo:</w:t>
      </w:r>
      <w:r>
        <w:rPr>
          <w:rFonts w:cs="Times New Roman"/>
          <w:szCs w:val="24"/>
        </w:rPr>
        <w:br/>
        <w:t>H</w:t>
      </w:r>
      <w:r>
        <w:rPr>
          <w:rFonts w:cs="Times New Roman"/>
          <w:szCs w:val="24"/>
          <w:vertAlign w:val="subscript"/>
        </w:rPr>
        <w:t>0</w:t>
      </w:r>
      <w:r>
        <w:rPr>
          <w:rFonts w:cs="Times New Roman"/>
          <w:szCs w:val="24"/>
        </w:rPr>
        <w:t>= Hitrost vetra in generirana električna napetost med seboj nista povezana.</w:t>
      </w:r>
    </w:p>
    <w:p w:rsidR="00A84869" w:rsidRDefault="00A84869" w:rsidP="00391891">
      <w:pPr>
        <w:autoSpaceDE w:val="0"/>
        <w:autoSpaceDN w:val="0"/>
        <w:adjustRightInd w:val="0"/>
        <w:spacing w:after="0" w:line="400" w:lineRule="atLeast"/>
        <w:rPr>
          <w:rFonts w:cs="Times New Roman"/>
          <w:szCs w:val="24"/>
        </w:rPr>
      </w:pPr>
    </w:p>
    <w:tbl>
      <w:tblPr>
        <w:tblStyle w:val="TableGrid"/>
        <w:tblW w:w="0" w:type="auto"/>
        <w:tblLook w:val="04A0" w:firstRow="1" w:lastRow="0" w:firstColumn="1" w:lastColumn="0" w:noHBand="0" w:noVBand="1"/>
      </w:tblPr>
      <w:tblGrid>
        <w:gridCol w:w="4531"/>
        <w:gridCol w:w="4531"/>
      </w:tblGrid>
      <w:tr w:rsidR="00A84869" w:rsidTr="00A84869">
        <w:tc>
          <w:tcPr>
            <w:tcW w:w="4531" w:type="dxa"/>
          </w:tcPr>
          <w:p w:rsidR="00A84869" w:rsidRDefault="00A84869" w:rsidP="00391891">
            <w:pPr>
              <w:autoSpaceDE w:val="0"/>
              <w:autoSpaceDN w:val="0"/>
              <w:adjustRightInd w:val="0"/>
              <w:spacing w:line="400" w:lineRule="atLeast"/>
              <w:rPr>
                <w:rFonts w:cs="Times New Roman"/>
                <w:szCs w:val="24"/>
              </w:rPr>
            </w:pPr>
          </w:p>
        </w:tc>
        <w:tc>
          <w:tcPr>
            <w:tcW w:w="4531" w:type="dxa"/>
          </w:tcPr>
          <w:p w:rsidR="00A84869" w:rsidRDefault="00A84869" w:rsidP="00A84869">
            <w:pPr>
              <w:autoSpaceDE w:val="0"/>
              <w:autoSpaceDN w:val="0"/>
              <w:adjustRightInd w:val="0"/>
              <w:spacing w:line="400" w:lineRule="atLeast"/>
              <w:jc w:val="center"/>
              <w:rPr>
                <w:rFonts w:cs="Times New Roman"/>
                <w:szCs w:val="24"/>
              </w:rPr>
            </w:pPr>
            <w:r>
              <w:rPr>
                <w:rFonts w:cs="Times New Roman"/>
                <w:szCs w:val="24"/>
              </w:rPr>
              <w:t>Spearmanov korelacijski koeficient</w:t>
            </w:r>
          </w:p>
        </w:tc>
      </w:tr>
      <w:tr w:rsidR="00A84869" w:rsidTr="00A84869">
        <w:tc>
          <w:tcPr>
            <w:tcW w:w="4531" w:type="dxa"/>
          </w:tcPr>
          <w:p w:rsidR="00A84869" w:rsidRDefault="00E8324C" w:rsidP="00E8324C">
            <w:pPr>
              <w:autoSpaceDE w:val="0"/>
              <w:autoSpaceDN w:val="0"/>
              <w:adjustRightInd w:val="0"/>
              <w:spacing w:line="400" w:lineRule="atLeast"/>
              <w:rPr>
                <w:rFonts w:cs="Times New Roman"/>
                <w:szCs w:val="24"/>
              </w:rPr>
            </w:pPr>
            <w:r>
              <w:rPr>
                <w:rFonts w:cs="Times New Roman"/>
                <w:szCs w:val="24"/>
              </w:rPr>
              <w:t>Hitrost vetra (mph)</w:t>
            </w:r>
          </w:p>
        </w:tc>
        <w:tc>
          <w:tcPr>
            <w:tcW w:w="4531" w:type="dxa"/>
          </w:tcPr>
          <w:p w:rsidR="00A84869" w:rsidRDefault="00E8324C" w:rsidP="00E8324C">
            <w:pPr>
              <w:autoSpaceDE w:val="0"/>
              <w:autoSpaceDN w:val="0"/>
              <w:adjustRightInd w:val="0"/>
              <w:spacing w:line="400" w:lineRule="atLeast"/>
              <w:jc w:val="center"/>
              <w:rPr>
                <w:rFonts w:cs="Times New Roman"/>
                <w:szCs w:val="24"/>
              </w:rPr>
            </w:pPr>
            <w:r>
              <w:rPr>
                <w:rFonts w:cs="Times New Roman"/>
                <w:szCs w:val="24"/>
              </w:rPr>
              <w:t>0,982</w:t>
            </w:r>
          </w:p>
        </w:tc>
      </w:tr>
      <w:tr w:rsidR="00A84869" w:rsidTr="00A84869">
        <w:tc>
          <w:tcPr>
            <w:tcW w:w="4531" w:type="dxa"/>
          </w:tcPr>
          <w:p w:rsidR="00A84869" w:rsidRDefault="00E8324C" w:rsidP="00391891">
            <w:pPr>
              <w:autoSpaceDE w:val="0"/>
              <w:autoSpaceDN w:val="0"/>
              <w:adjustRightInd w:val="0"/>
              <w:spacing w:line="400" w:lineRule="atLeast"/>
              <w:rPr>
                <w:rFonts w:cs="Times New Roman"/>
                <w:szCs w:val="24"/>
              </w:rPr>
            </w:pPr>
            <w:r>
              <w:rPr>
                <w:rFonts w:cs="Times New Roman"/>
                <w:szCs w:val="24"/>
              </w:rPr>
              <w:t>Generirana napetost (V)</w:t>
            </w:r>
          </w:p>
        </w:tc>
        <w:tc>
          <w:tcPr>
            <w:tcW w:w="4531" w:type="dxa"/>
          </w:tcPr>
          <w:p w:rsidR="00A84869" w:rsidRDefault="00E8324C" w:rsidP="00E8324C">
            <w:pPr>
              <w:autoSpaceDE w:val="0"/>
              <w:autoSpaceDN w:val="0"/>
              <w:adjustRightInd w:val="0"/>
              <w:spacing w:line="400" w:lineRule="atLeast"/>
              <w:jc w:val="center"/>
              <w:rPr>
                <w:rFonts w:cs="Times New Roman"/>
                <w:szCs w:val="24"/>
              </w:rPr>
            </w:pPr>
            <w:r>
              <w:rPr>
                <w:rFonts w:cs="Times New Roman"/>
                <w:szCs w:val="24"/>
              </w:rPr>
              <w:t>0,982</w:t>
            </w:r>
          </w:p>
        </w:tc>
      </w:tr>
    </w:tbl>
    <w:p w:rsidR="00E8324C" w:rsidRPr="00E8324C" w:rsidRDefault="00E8324C" w:rsidP="00391891">
      <w:pPr>
        <w:autoSpaceDE w:val="0"/>
        <w:autoSpaceDN w:val="0"/>
        <w:adjustRightInd w:val="0"/>
        <w:spacing w:after="0" w:line="400" w:lineRule="atLeast"/>
        <w:rPr>
          <w:rFonts w:cs="Times New Roman"/>
          <w:sz w:val="20"/>
          <w:szCs w:val="20"/>
        </w:rPr>
      </w:pPr>
      <w:r w:rsidRPr="00E8324C">
        <w:rPr>
          <w:rFonts w:cs="Times New Roman"/>
          <w:sz w:val="20"/>
          <w:szCs w:val="20"/>
        </w:rPr>
        <w:t>Tabela: Izračunan Spearmanov korelacijski koeficient.</w:t>
      </w:r>
    </w:p>
    <w:p w:rsidR="00E8324C" w:rsidRDefault="00E8324C" w:rsidP="00391891">
      <w:pPr>
        <w:autoSpaceDE w:val="0"/>
        <w:autoSpaceDN w:val="0"/>
        <w:adjustRightInd w:val="0"/>
        <w:spacing w:after="0" w:line="400" w:lineRule="atLeast"/>
        <w:rPr>
          <w:rFonts w:cs="Times New Roman"/>
          <w:szCs w:val="24"/>
        </w:rPr>
      </w:pPr>
    </w:p>
    <w:p w:rsidR="00E8324C" w:rsidRDefault="00E8324C" w:rsidP="00391891">
      <w:pPr>
        <w:autoSpaceDE w:val="0"/>
        <w:autoSpaceDN w:val="0"/>
        <w:adjustRightInd w:val="0"/>
        <w:spacing w:after="0" w:line="400" w:lineRule="atLeast"/>
        <w:rPr>
          <w:rFonts w:cs="Times New Roman"/>
          <w:b/>
          <w:szCs w:val="24"/>
        </w:rPr>
      </w:pPr>
      <w:r w:rsidRPr="00E8324C">
        <w:rPr>
          <w:rFonts w:cs="Times New Roman"/>
          <w:b/>
          <w:szCs w:val="24"/>
        </w:rPr>
        <w:t>Rezultati oz. komentar:</w:t>
      </w:r>
    </w:p>
    <w:p w:rsidR="00E8324C" w:rsidRDefault="00AE226E" w:rsidP="006517BC">
      <w:pPr>
        <w:pStyle w:val="ListParagraph"/>
        <w:numPr>
          <w:ilvl w:val="0"/>
          <w:numId w:val="6"/>
        </w:numPr>
        <w:autoSpaceDE w:val="0"/>
        <w:autoSpaceDN w:val="0"/>
        <w:adjustRightInd w:val="0"/>
        <w:spacing w:after="0" w:line="400" w:lineRule="atLeast"/>
        <w:rPr>
          <w:rFonts w:cs="Times New Roman"/>
          <w:color w:val="1F497D" w:themeColor="text2"/>
          <w:szCs w:val="24"/>
        </w:rPr>
      </w:pPr>
      <w:r w:rsidRPr="00AE226E">
        <w:rPr>
          <w:rFonts w:cs="Times New Roman"/>
          <w:szCs w:val="24"/>
        </w:rPr>
        <w:t xml:space="preserve">Po izračunanem Spearmanovem korelacijskem koeficientu, smo ugotovili, da obstaja zelo močna povezava med hitrostjo vetra in generirano napetostjo. </w:t>
      </w:r>
      <w:r w:rsidRPr="00AE226E">
        <w:rPr>
          <w:rFonts w:cs="Times New Roman"/>
          <w:color w:val="1F497D" w:themeColor="text2"/>
          <w:szCs w:val="24"/>
        </w:rPr>
        <w:t>(Spearmanov korelacijski koeficient = 0,982)</w:t>
      </w:r>
    </w:p>
    <w:p w:rsidR="00AE226E" w:rsidRPr="00AE226E" w:rsidRDefault="00AE226E" w:rsidP="00AE226E">
      <w:pPr>
        <w:autoSpaceDE w:val="0"/>
        <w:autoSpaceDN w:val="0"/>
        <w:adjustRightInd w:val="0"/>
        <w:spacing w:after="0" w:line="400" w:lineRule="atLeast"/>
        <w:ind w:left="284"/>
        <w:rPr>
          <w:rFonts w:cs="Times New Roman"/>
          <w:color w:val="1F497D" w:themeColor="text2"/>
          <w:szCs w:val="24"/>
        </w:rPr>
      </w:pPr>
    </w:p>
    <w:p w:rsidR="00AE226E" w:rsidRPr="00AE226E" w:rsidRDefault="00AE226E" w:rsidP="006517BC">
      <w:pPr>
        <w:pStyle w:val="ListParagraph"/>
        <w:numPr>
          <w:ilvl w:val="0"/>
          <w:numId w:val="6"/>
        </w:numPr>
        <w:autoSpaceDE w:val="0"/>
        <w:autoSpaceDN w:val="0"/>
        <w:adjustRightInd w:val="0"/>
        <w:spacing w:after="0" w:line="400" w:lineRule="atLeast"/>
        <w:rPr>
          <w:rFonts w:cs="Times New Roman"/>
          <w:color w:val="1F497D" w:themeColor="text2"/>
          <w:szCs w:val="24"/>
        </w:rPr>
      </w:pPr>
      <w:r>
        <w:rPr>
          <w:rFonts w:cs="Times New Roman"/>
          <w:szCs w:val="24"/>
        </w:rPr>
        <w:t>Izračunali smo še Pearsonov korelacijski koeficient, ki je znašal 0,</w:t>
      </w:r>
      <w:r w:rsidR="003B1E02">
        <w:rPr>
          <w:rFonts w:cs="Times New Roman"/>
          <w:szCs w:val="24"/>
        </w:rPr>
        <w:t>935 in smo ugotovili, da je večj</w:t>
      </w:r>
      <w:r>
        <w:rPr>
          <w:rFonts w:cs="Times New Roman"/>
          <w:szCs w:val="24"/>
        </w:rPr>
        <w:t>i kot Spearmanov. Toda v tem primeru moramo obvezno uporabljati Spearmanov korelacijski koeficient, ker podatki niso normalno razporejeni.</w:t>
      </w:r>
    </w:p>
    <w:p w:rsidR="00AE226E" w:rsidRPr="00AE226E" w:rsidRDefault="00AE226E" w:rsidP="00AE226E">
      <w:pPr>
        <w:pStyle w:val="ListParagraph"/>
        <w:rPr>
          <w:rFonts w:cs="Times New Roman"/>
          <w:color w:val="1F497D" w:themeColor="text2"/>
          <w:szCs w:val="24"/>
        </w:rPr>
      </w:pPr>
    </w:p>
    <w:p w:rsidR="00AE226E" w:rsidRDefault="00AE226E" w:rsidP="006517BC">
      <w:pPr>
        <w:pStyle w:val="ListParagraph"/>
        <w:numPr>
          <w:ilvl w:val="0"/>
          <w:numId w:val="6"/>
        </w:numPr>
        <w:autoSpaceDE w:val="0"/>
        <w:autoSpaceDN w:val="0"/>
        <w:adjustRightInd w:val="0"/>
        <w:spacing w:after="0" w:line="400" w:lineRule="atLeast"/>
        <w:rPr>
          <w:rFonts w:cs="Times New Roman"/>
          <w:color w:val="1F497D" w:themeColor="text2"/>
          <w:szCs w:val="24"/>
        </w:rPr>
      </w:pPr>
      <w:r>
        <w:rPr>
          <w:rFonts w:cs="Times New Roman"/>
          <w:szCs w:val="24"/>
        </w:rPr>
        <w:t>Na koncu smo preverili še p-vrednost, in ugotovili, da</w:t>
      </w:r>
      <w:r w:rsidR="00F04E43">
        <w:rPr>
          <w:rFonts w:cs="Times New Roman"/>
          <w:szCs w:val="24"/>
        </w:rPr>
        <w:t xml:space="preserve"> moramo zavrniti našo </w:t>
      </w:r>
      <w:r w:rsidR="005D0AD5">
        <w:rPr>
          <w:rFonts w:cs="Times New Roman"/>
          <w:szCs w:val="24"/>
        </w:rPr>
        <w:t>ničto</w:t>
      </w:r>
      <w:r w:rsidR="00F04E43">
        <w:rPr>
          <w:rFonts w:cs="Times New Roman"/>
          <w:szCs w:val="24"/>
        </w:rPr>
        <w:t xml:space="preserve"> hipotezo, ki pravi da hitrosti vetra in generirana napetost nista povezana.</w:t>
      </w:r>
    </w:p>
    <w:p w:rsidR="00AE226E" w:rsidRDefault="00AE226E" w:rsidP="00AE226E">
      <w:pPr>
        <w:pStyle w:val="ListParagraph"/>
        <w:autoSpaceDE w:val="0"/>
        <w:autoSpaceDN w:val="0"/>
        <w:adjustRightInd w:val="0"/>
        <w:spacing w:after="0" w:line="400" w:lineRule="atLeast"/>
        <w:ind w:left="644"/>
        <w:rPr>
          <w:rFonts w:cs="Times New Roman"/>
          <w:color w:val="1F497D" w:themeColor="text2"/>
          <w:szCs w:val="24"/>
        </w:rPr>
      </w:pPr>
    </w:p>
    <w:p w:rsidR="00AE226E" w:rsidRPr="00AE226E" w:rsidRDefault="00AE226E" w:rsidP="00AE226E">
      <w:pPr>
        <w:autoSpaceDE w:val="0"/>
        <w:autoSpaceDN w:val="0"/>
        <w:adjustRightInd w:val="0"/>
        <w:spacing w:after="0" w:line="400" w:lineRule="atLeast"/>
        <w:ind w:left="284"/>
        <w:rPr>
          <w:rFonts w:cs="Times New Roman"/>
          <w:szCs w:val="24"/>
        </w:rPr>
      </w:pPr>
    </w:p>
    <w:p w:rsidR="00E8324C" w:rsidRDefault="00E8324C" w:rsidP="00391891">
      <w:pPr>
        <w:autoSpaceDE w:val="0"/>
        <w:autoSpaceDN w:val="0"/>
        <w:adjustRightInd w:val="0"/>
        <w:spacing w:after="0" w:line="400" w:lineRule="atLeast"/>
        <w:rPr>
          <w:rFonts w:cs="Times New Roman"/>
          <w:szCs w:val="24"/>
        </w:rPr>
      </w:pPr>
    </w:p>
    <w:p w:rsidR="00A84869" w:rsidRDefault="00A84869" w:rsidP="00391891">
      <w:pPr>
        <w:autoSpaceDE w:val="0"/>
        <w:autoSpaceDN w:val="0"/>
        <w:adjustRightInd w:val="0"/>
        <w:spacing w:after="0" w:line="400" w:lineRule="atLeast"/>
        <w:rPr>
          <w:rFonts w:cs="Times New Roman"/>
          <w:szCs w:val="24"/>
        </w:rPr>
      </w:pPr>
      <w:r>
        <w:rPr>
          <w:rFonts w:cs="Times New Roman"/>
          <w:szCs w:val="24"/>
        </w:rPr>
        <w:t xml:space="preserve"> </w:t>
      </w: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B8441E" w:rsidRDefault="00B8441E" w:rsidP="00391891">
      <w:pPr>
        <w:autoSpaceDE w:val="0"/>
        <w:autoSpaceDN w:val="0"/>
        <w:adjustRightInd w:val="0"/>
        <w:spacing w:after="0" w:line="400" w:lineRule="atLeast"/>
        <w:rPr>
          <w:rFonts w:cs="Times New Roman"/>
          <w:szCs w:val="24"/>
        </w:rPr>
      </w:pPr>
    </w:p>
    <w:p w:rsidR="00345AF8" w:rsidRDefault="00345AF8" w:rsidP="00391891">
      <w:pPr>
        <w:autoSpaceDE w:val="0"/>
        <w:autoSpaceDN w:val="0"/>
        <w:adjustRightInd w:val="0"/>
        <w:spacing w:after="0" w:line="400" w:lineRule="atLeast"/>
        <w:rPr>
          <w:rFonts w:cs="Times New Roman"/>
          <w:b/>
          <w:i/>
          <w:sz w:val="28"/>
          <w:szCs w:val="28"/>
        </w:rPr>
      </w:pPr>
    </w:p>
    <w:p w:rsidR="00345AF8" w:rsidRDefault="00345AF8" w:rsidP="00391891">
      <w:pPr>
        <w:autoSpaceDE w:val="0"/>
        <w:autoSpaceDN w:val="0"/>
        <w:adjustRightInd w:val="0"/>
        <w:spacing w:after="0" w:line="400" w:lineRule="atLeast"/>
        <w:rPr>
          <w:rFonts w:cs="Times New Roman"/>
          <w:b/>
          <w:i/>
          <w:sz w:val="28"/>
          <w:szCs w:val="28"/>
        </w:rPr>
      </w:pPr>
    </w:p>
    <w:p w:rsidR="00345AF8" w:rsidRDefault="00345AF8" w:rsidP="00391891">
      <w:pPr>
        <w:autoSpaceDE w:val="0"/>
        <w:autoSpaceDN w:val="0"/>
        <w:adjustRightInd w:val="0"/>
        <w:spacing w:after="0" w:line="400" w:lineRule="atLeast"/>
        <w:rPr>
          <w:rFonts w:cs="Times New Roman"/>
          <w:b/>
          <w:i/>
          <w:sz w:val="28"/>
          <w:szCs w:val="28"/>
        </w:rPr>
      </w:pPr>
    </w:p>
    <w:p w:rsidR="00345AF8" w:rsidRDefault="00345AF8" w:rsidP="00391891">
      <w:pPr>
        <w:autoSpaceDE w:val="0"/>
        <w:autoSpaceDN w:val="0"/>
        <w:adjustRightInd w:val="0"/>
        <w:spacing w:after="0" w:line="400" w:lineRule="atLeast"/>
        <w:rPr>
          <w:rFonts w:cs="Times New Roman"/>
          <w:b/>
          <w:i/>
          <w:sz w:val="28"/>
          <w:szCs w:val="28"/>
        </w:rPr>
      </w:pPr>
    </w:p>
    <w:p w:rsidR="00B30760" w:rsidRDefault="00B30760" w:rsidP="00391891">
      <w:pPr>
        <w:autoSpaceDE w:val="0"/>
        <w:autoSpaceDN w:val="0"/>
        <w:adjustRightInd w:val="0"/>
        <w:spacing w:after="0" w:line="400" w:lineRule="atLeast"/>
        <w:rPr>
          <w:rFonts w:cs="Times New Roman"/>
          <w:szCs w:val="24"/>
        </w:rPr>
      </w:pPr>
      <w:r w:rsidRPr="00B30760">
        <w:rPr>
          <w:rFonts w:cs="Times New Roman"/>
          <w:b/>
          <w:i/>
          <w:sz w:val="28"/>
          <w:szCs w:val="28"/>
        </w:rPr>
        <w:t>VAJA 23</w:t>
      </w:r>
      <w:r>
        <w:rPr>
          <w:rFonts w:cs="Times New Roman"/>
          <w:b/>
          <w:i/>
          <w:sz w:val="28"/>
          <w:szCs w:val="28"/>
        </w:rPr>
        <w:br/>
      </w:r>
      <w:r>
        <w:rPr>
          <w:rFonts w:cs="Times New Roman"/>
          <w:b/>
          <w:i/>
          <w:sz w:val="28"/>
          <w:szCs w:val="28"/>
        </w:rPr>
        <w:br/>
      </w:r>
      <w:r>
        <w:rPr>
          <w:rFonts w:cs="Times New Roman"/>
          <w:szCs w:val="24"/>
        </w:rPr>
        <w:t>Pri tej vaji smo preučevali povezavo med ITM pacientov in dozo, ki jo ti prejmejo med slikanjem medenice. Meritve so bile izvedene na 100 pacientih.</w:t>
      </w:r>
    </w:p>
    <w:p w:rsidR="00B30760" w:rsidRDefault="00B30760" w:rsidP="00391891">
      <w:pPr>
        <w:autoSpaceDE w:val="0"/>
        <w:autoSpaceDN w:val="0"/>
        <w:adjustRightInd w:val="0"/>
        <w:spacing w:after="0" w:line="400" w:lineRule="atLeast"/>
        <w:rPr>
          <w:rFonts w:cs="Times New Roman"/>
          <w:szCs w:val="24"/>
        </w:rPr>
      </w:pPr>
    </w:p>
    <w:p w:rsidR="00B30760" w:rsidRDefault="00B30760" w:rsidP="00391891">
      <w:pPr>
        <w:autoSpaceDE w:val="0"/>
        <w:autoSpaceDN w:val="0"/>
        <w:adjustRightInd w:val="0"/>
        <w:spacing w:after="0" w:line="400" w:lineRule="atLeast"/>
        <w:rPr>
          <w:rFonts w:cs="Times New Roman"/>
          <w:szCs w:val="24"/>
        </w:rPr>
      </w:pPr>
      <w:r>
        <w:rPr>
          <w:rFonts w:cs="Times New Roman"/>
          <w:szCs w:val="24"/>
        </w:rPr>
        <w:t>Najprej smo si izrisali graf medsebojne odvisnosti oz. Graf medsebojnega odnosa med ITM in DAP:</w:t>
      </w:r>
    </w:p>
    <w:p w:rsidR="00B30760" w:rsidRDefault="00B30760" w:rsidP="00B30760">
      <w:pPr>
        <w:autoSpaceDE w:val="0"/>
        <w:autoSpaceDN w:val="0"/>
        <w:adjustRightInd w:val="0"/>
        <w:spacing w:after="0" w:line="240" w:lineRule="auto"/>
        <w:rPr>
          <w:rFonts w:cs="Times New Roman"/>
          <w:szCs w:val="24"/>
        </w:rPr>
      </w:pPr>
    </w:p>
    <w:p w:rsidR="00B30760" w:rsidRDefault="00B30760" w:rsidP="00B30760">
      <w:pPr>
        <w:autoSpaceDE w:val="0"/>
        <w:autoSpaceDN w:val="0"/>
        <w:adjustRightInd w:val="0"/>
        <w:spacing w:after="0" w:line="240" w:lineRule="auto"/>
        <w:rPr>
          <w:rFonts w:cs="Times New Roman"/>
          <w:szCs w:val="24"/>
        </w:rPr>
      </w:pPr>
    </w:p>
    <w:p w:rsidR="00B30760" w:rsidRDefault="00B30760" w:rsidP="00B30760">
      <w:pPr>
        <w:autoSpaceDE w:val="0"/>
        <w:autoSpaceDN w:val="0"/>
        <w:adjustRightInd w:val="0"/>
        <w:spacing w:after="0" w:line="400" w:lineRule="atLeast"/>
        <w:rPr>
          <w:rFonts w:cs="Times New Roman"/>
          <w:sz w:val="20"/>
          <w:szCs w:val="20"/>
        </w:rPr>
      </w:pPr>
      <w:r>
        <w:rPr>
          <w:rFonts w:cs="Times New Roman"/>
          <w:noProof/>
          <w:szCs w:val="24"/>
          <w:lang w:eastAsia="sl-SI"/>
        </w:rPr>
        <w:drawing>
          <wp:inline distT="0" distB="0" distL="0" distR="0" wp14:anchorId="19C45E04" wp14:editId="1D577315">
            <wp:extent cx="2727960" cy="218167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7960" cy="2181672"/>
                    </a:xfrm>
                    <a:prstGeom prst="rect">
                      <a:avLst/>
                    </a:prstGeom>
                    <a:noFill/>
                    <a:ln>
                      <a:noFill/>
                    </a:ln>
                  </pic:spPr>
                </pic:pic>
              </a:graphicData>
            </a:graphic>
          </wp:inline>
        </w:drawing>
      </w:r>
      <w:r>
        <w:rPr>
          <w:rFonts w:cs="Times New Roman"/>
          <w:szCs w:val="24"/>
        </w:rPr>
        <w:br/>
      </w:r>
      <w:r w:rsidRPr="00B30760">
        <w:rPr>
          <w:rFonts w:cs="Times New Roman"/>
          <w:sz w:val="20"/>
          <w:szCs w:val="20"/>
        </w:rPr>
        <w:t>Slika: Graf medsebojne odvisnosti oz. Medsebojnega raztrosa med ITM in DAP.</w:t>
      </w:r>
    </w:p>
    <w:p w:rsidR="00B30760" w:rsidRDefault="00B30760" w:rsidP="00B30760">
      <w:pPr>
        <w:autoSpaceDE w:val="0"/>
        <w:autoSpaceDN w:val="0"/>
        <w:adjustRightInd w:val="0"/>
        <w:spacing w:after="0" w:line="400" w:lineRule="atLeast"/>
        <w:rPr>
          <w:rFonts w:cs="Times New Roman"/>
          <w:sz w:val="20"/>
          <w:szCs w:val="20"/>
        </w:rPr>
      </w:pPr>
    </w:p>
    <w:p w:rsidR="004554D8" w:rsidRDefault="004554D8" w:rsidP="00B30760">
      <w:pPr>
        <w:autoSpaceDE w:val="0"/>
        <w:autoSpaceDN w:val="0"/>
        <w:adjustRightInd w:val="0"/>
        <w:spacing w:after="0" w:line="400" w:lineRule="atLeast"/>
        <w:rPr>
          <w:rFonts w:cs="Times New Roman"/>
          <w:szCs w:val="24"/>
        </w:rPr>
      </w:pPr>
    </w:p>
    <w:p w:rsidR="00B30760" w:rsidRDefault="00B30760" w:rsidP="00B30760">
      <w:pPr>
        <w:autoSpaceDE w:val="0"/>
        <w:autoSpaceDN w:val="0"/>
        <w:adjustRightInd w:val="0"/>
        <w:spacing w:after="0" w:line="400" w:lineRule="atLeast"/>
        <w:rPr>
          <w:rFonts w:cs="Times New Roman"/>
          <w:szCs w:val="24"/>
        </w:rPr>
      </w:pPr>
      <w:r>
        <w:rPr>
          <w:rFonts w:cs="Times New Roman"/>
          <w:szCs w:val="24"/>
        </w:rPr>
        <w:t xml:space="preserve">Naslednji korak je bil, da smo izvedli model linearne regresije med spremenljivkama DAP in ITM. Pred izvedbo modela, pa smo si morali postaviti tudi </w:t>
      </w:r>
      <w:r w:rsidR="005D0AD5">
        <w:rPr>
          <w:rFonts w:cs="Times New Roman"/>
          <w:color w:val="FF0000"/>
          <w:szCs w:val="24"/>
        </w:rPr>
        <w:t>ničto</w:t>
      </w:r>
      <w:r w:rsidRPr="00B30760">
        <w:rPr>
          <w:rFonts w:cs="Times New Roman"/>
          <w:color w:val="FF0000"/>
          <w:szCs w:val="24"/>
        </w:rPr>
        <w:t xml:space="preserve"> hipotezo</w:t>
      </w:r>
      <w:r>
        <w:rPr>
          <w:rFonts w:cs="Times New Roman"/>
          <w:szCs w:val="24"/>
        </w:rPr>
        <w:t>:</w:t>
      </w:r>
      <w:r>
        <w:rPr>
          <w:rFonts w:cs="Times New Roman"/>
          <w:szCs w:val="24"/>
        </w:rPr>
        <w:br/>
        <w:t>H</w:t>
      </w:r>
      <w:r>
        <w:rPr>
          <w:rFonts w:cs="Times New Roman"/>
          <w:szCs w:val="24"/>
          <w:vertAlign w:val="subscript"/>
        </w:rPr>
        <w:t>0</w:t>
      </w:r>
      <w:r>
        <w:rPr>
          <w:rFonts w:cs="Times New Roman"/>
          <w:szCs w:val="24"/>
        </w:rPr>
        <w:t>= Model ni statistično značilen.</w:t>
      </w:r>
      <w:r>
        <w:rPr>
          <w:rFonts w:cs="Times New Roman"/>
          <w:szCs w:val="24"/>
        </w:rPr>
        <w:br/>
      </w:r>
    </w:p>
    <w:p w:rsidR="004554D8" w:rsidRDefault="004554D8" w:rsidP="00B30760">
      <w:pPr>
        <w:autoSpaceDE w:val="0"/>
        <w:autoSpaceDN w:val="0"/>
        <w:adjustRightInd w:val="0"/>
        <w:spacing w:after="0" w:line="400" w:lineRule="atLeast"/>
        <w:rPr>
          <w:rFonts w:cs="Times New Roman"/>
          <w:b/>
          <w:szCs w:val="24"/>
        </w:rPr>
      </w:pPr>
    </w:p>
    <w:p w:rsidR="00B30760" w:rsidRPr="00B30760" w:rsidRDefault="00B30760" w:rsidP="00B30760">
      <w:pPr>
        <w:autoSpaceDE w:val="0"/>
        <w:autoSpaceDN w:val="0"/>
        <w:adjustRightInd w:val="0"/>
        <w:spacing w:after="0" w:line="400" w:lineRule="atLeast"/>
        <w:rPr>
          <w:rFonts w:cs="Times New Roman"/>
          <w:b/>
          <w:szCs w:val="24"/>
        </w:rPr>
      </w:pPr>
      <w:r w:rsidRPr="00B30760">
        <w:rPr>
          <w:rFonts w:cs="Times New Roman"/>
          <w:b/>
          <w:szCs w:val="24"/>
        </w:rPr>
        <w:t>Rezultati oz. komentar:</w:t>
      </w:r>
    </w:p>
    <w:p w:rsidR="00887023" w:rsidRPr="00887023" w:rsidRDefault="00887023" w:rsidP="00887023">
      <w:pPr>
        <w:autoSpaceDE w:val="0"/>
        <w:autoSpaceDN w:val="0"/>
        <w:adjustRightInd w:val="0"/>
        <w:spacing w:after="0" w:line="400" w:lineRule="atLeast"/>
        <w:rPr>
          <w:rFonts w:cs="Times New Roman"/>
          <w:szCs w:val="24"/>
        </w:rPr>
      </w:pPr>
      <w:r>
        <w:rPr>
          <w:rFonts w:cs="Times New Roman"/>
          <w:szCs w:val="24"/>
        </w:rPr>
        <w:t xml:space="preserve">1. </w:t>
      </w:r>
      <w:r w:rsidRPr="00887023">
        <w:rPr>
          <w:rFonts w:cs="Times New Roman"/>
          <w:szCs w:val="24"/>
        </w:rPr>
        <w:t xml:space="preserve">S pomočjo linearnega regresijskega modela smo ugotovili, da je naš model statistično značilen in moramo zato zavreči našo zastavljeno ničelno hipotezo. </w:t>
      </w:r>
      <w:r w:rsidRPr="00887023">
        <w:rPr>
          <w:rFonts w:cs="Times New Roman"/>
          <w:color w:val="FF0000"/>
          <w:szCs w:val="24"/>
        </w:rPr>
        <w:t>(p&lt;10</w:t>
      </w:r>
      <w:r w:rsidRPr="00887023">
        <w:rPr>
          <w:rFonts w:cs="Times New Roman"/>
          <w:color w:val="FF0000"/>
          <w:szCs w:val="24"/>
          <w:vertAlign w:val="superscript"/>
        </w:rPr>
        <w:t>-3</w:t>
      </w:r>
      <w:r w:rsidRPr="00887023">
        <w:rPr>
          <w:rFonts w:cs="Times New Roman"/>
          <w:color w:val="FF0000"/>
          <w:szCs w:val="24"/>
        </w:rPr>
        <w:t>)</w:t>
      </w:r>
    </w:p>
    <w:p w:rsidR="00887023" w:rsidRDefault="00887023" w:rsidP="00B30760">
      <w:pPr>
        <w:autoSpaceDE w:val="0"/>
        <w:autoSpaceDN w:val="0"/>
        <w:adjustRightInd w:val="0"/>
        <w:spacing w:after="0" w:line="400" w:lineRule="atLeast"/>
        <w:rPr>
          <w:rFonts w:cs="Times New Roman"/>
          <w:szCs w:val="24"/>
        </w:rPr>
      </w:pPr>
    </w:p>
    <w:p w:rsidR="00B30760" w:rsidRDefault="00B30760" w:rsidP="00B30760">
      <w:pPr>
        <w:autoSpaceDE w:val="0"/>
        <w:autoSpaceDN w:val="0"/>
        <w:adjustRightInd w:val="0"/>
        <w:spacing w:after="0" w:line="400" w:lineRule="atLeast"/>
        <w:rPr>
          <w:rFonts w:cs="Times New Roman"/>
          <w:szCs w:val="24"/>
        </w:rPr>
      </w:pPr>
      <w:r>
        <w:rPr>
          <w:rFonts w:cs="Times New Roman"/>
          <w:szCs w:val="24"/>
        </w:rPr>
        <w:t xml:space="preserve">Iz našega modela linearne regresije razberemo, da je vrednost korelacije </w:t>
      </w:r>
      <w:r w:rsidRPr="00D2003E">
        <w:rPr>
          <w:rFonts w:cs="Times New Roman"/>
          <w:color w:val="FF0000"/>
          <w:szCs w:val="24"/>
        </w:rPr>
        <w:t>R=0,841</w:t>
      </w:r>
      <w:r>
        <w:rPr>
          <w:rFonts w:cs="Times New Roman"/>
          <w:szCs w:val="24"/>
        </w:rPr>
        <w:t xml:space="preserve">.                                 </w:t>
      </w:r>
    </w:p>
    <w:p w:rsidR="00B30760" w:rsidRDefault="00D2003E" w:rsidP="00B30760">
      <w:pPr>
        <w:autoSpaceDE w:val="0"/>
        <w:autoSpaceDN w:val="0"/>
        <w:adjustRightInd w:val="0"/>
        <w:spacing w:after="0" w:line="400" w:lineRule="atLeast"/>
        <w:rPr>
          <w:rFonts w:cs="Times New Roman"/>
          <w:szCs w:val="24"/>
        </w:rPr>
      </w:pPr>
      <w:r>
        <w:rPr>
          <w:rFonts w:cs="Times New Roman"/>
          <w:szCs w:val="24"/>
        </w:rPr>
        <w:lastRenderedPageBreak/>
        <w:br/>
      </w:r>
      <w:r w:rsidR="00B30760">
        <w:rPr>
          <w:rFonts w:cs="Times New Roman"/>
          <w:szCs w:val="24"/>
        </w:rPr>
        <w:t>R square oz. R</w:t>
      </w:r>
      <w:r w:rsidR="00B30760">
        <w:rPr>
          <w:rFonts w:cs="Times New Roman"/>
          <w:szCs w:val="24"/>
          <w:vertAlign w:val="superscript"/>
        </w:rPr>
        <w:t>2</w:t>
      </w:r>
      <w:r w:rsidR="00B30760">
        <w:rPr>
          <w:rFonts w:cs="Times New Roman"/>
          <w:szCs w:val="24"/>
        </w:rPr>
        <w:t xml:space="preserve"> nam pove, koliko variance smo opisali z našim modelom. V našem primeru vrednost </w:t>
      </w:r>
      <w:r w:rsidR="00B30760" w:rsidRPr="00D2003E">
        <w:rPr>
          <w:rFonts w:cs="Times New Roman"/>
          <w:color w:val="FF0000"/>
          <w:szCs w:val="24"/>
        </w:rPr>
        <w:t>R</w:t>
      </w:r>
      <w:r w:rsidR="00B30760" w:rsidRPr="00D2003E">
        <w:rPr>
          <w:rFonts w:cs="Times New Roman"/>
          <w:color w:val="FF0000"/>
          <w:szCs w:val="24"/>
          <w:vertAlign w:val="superscript"/>
        </w:rPr>
        <w:t xml:space="preserve">2 </w:t>
      </w:r>
      <w:r w:rsidR="00B30760" w:rsidRPr="00D2003E">
        <w:rPr>
          <w:rFonts w:cs="Times New Roman"/>
          <w:color w:val="FF0000"/>
          <w:szCs w:val="24"/>
        </w:rPr>
        <w:t>znaša 0,708</w:t>
      </w:r>
      <w:r w:rsidR="00B30760">
        <w:rPr>
          <w:rFonts w:cs="Times New Roman"/>
          <w:szCs w:val="24"/>
        </w:rPr>
        <w:t xml:space="preserve">, kar pomeni da smo z našim modelom opisali </w:t>
      </w:r>
      <w:r w:rsidR="00B30760" w:rsidRPr="00D2003E">
        <w:rPr>
          <w:rFonts w:cs="Times New Roman"/>
          <w:color w:val="FF0000"/>
          <w:szCs w:val="24"/>
        </w:rPr>
        <w:t>71%</w:t>
      </w:r>
      <w:r w:rsidR="00B30760">
        <w:rPr>
          <w:rFonts w:cs="Times New Roman"/>
          <w:szCs w:val="24"/>
        </w:rPr>
        <w:t xml:space="preserve"> variance.</w:t>
      </w:r>
      <w:r>
        <w:rPr>
          <w:rFonts w:cs="Times New Roman"/>
          <w:szCs w:val="24"/>
        </w:rPr>
        <w:t xml:space="preserve"> </w:t>
      </w:r>
    </w:p>
    <w:p w:rsidR="00D2003E" w:rsidRDefault="00D2003E" w:rsidP="00B30760">
      <w:pPr>
        <w:autoSpaceDE w:val="0"/>
        <w:autoSpaceDN w:val="0"/>
        <w:adjustRightInd w:val="0"/>
        <w:spacing w:after="0" w:line="400" w:lineRule="atLeast"/>
        <w:rPr>
          <w:rFonts w:cs="Times New Roman"/>
          <w:szCs w:val="24"/>
        </w:rPr>
      </w:pPr>
    </w:p>
    <w:p w:rsidR="00887023" w:rsidRDefault="00D2003E" w:rsidP="00B30760">
      <w:pPr>
        <w:autoSpaceDE w:val="0"/>
        <w:autoSpaceDN w:val="0"/>
        <w:adjustRightInd w:val="0"/>
        <w:spacing w:after="0" w:line="400" w:lineRule="atLeast"/>
        <w:rPr>
          <w:rFonts w:cs="Times New Roman"/>
          <w:szCs w:val="24"/>
        </w:rPr>
      </w:pPr>
      <w:r>
        <w:rPr>
          <w:rFonts w:cs="Times New Roman"/>
          <w:szCs w:val="24"/>
        </w:rPr>
        <w:t xml:space="preserve">Vrednost variance regresijskega modela znaša 82827,656 vrednost napake variance regresijskega modela pa 349,032. </w:t>
      </w:r>
    </w:p>
    <w:p w:rsidR="004554D8" w:rsidRDefault="004554D8" w:rsidP="00B30760">
      <w:pPr>
        <w:autoSpaceDE w:val="0"/>
        <w:autoSpaceDN w:val="0"/>
        <w:adjustRightInd w:val="0"/>
        <w:spacing w:after="0" w:line="400" w:lineRule="atLeast"/>
        <w:rPr>
          <w:rFonts w:cs="Times New Roman"/>
          <w:szCs w:val="24"/>
        </w:rPr>
      </w:pPr>
    </w:p>
    <w:p w:rsidR="00D2003E" w:rsidRDefault="00D2003E" w:rsidP="00B30760">
      <w:pPr>
        <w:autoSpaceDE w:val="0"/>
        <w:autoSpaceDN w:val="0"/>
        <w:adjustRightInd w:val="0"/>
        <w:spacing w:after="0" w:line="400" w:lineRule="atLeast"/>
        <w:rPr>
          <w:rFonts w:cs="Times New Roman"/>
          <w:noProof/>
          <w:szCs w:val="24"/>
        </w:rPr>
      </w:pPr>
      <w:r>
        <w:rPr>
          <w:rFonts w:cs="Times New Roman"/>
          <w:noProof/>
          <w:szCs w:val="24"/>
        </w:rPr>
        <w:t xml:space="preserve">Iz podatkov modela linearne regresije lahko sestavimo oz. zapišemo enačbo naše lienarne regresijske premice, ki se glasi: </w:t>
      </w:r>
      <w:r w:rsidRPr="00F34AA1">
        <w:rPr>
          <w:rFonts w:cs="Times New Roman"/>
          <w:noProof/>
          <w:szCs w:val="24"/>
          <w:highlight w:val="yellow"/>
        </w:rPr>
        <w:t>y=8,15x – 136,57</w:t>
      </w:r>
    </w:p>
    <w:p w:rsidR="005D0AD5" w:rsidRDefault="004554D8" w:rsidP="00B30760">
      <w:pPr>
        <w:autoSpaceDE w:val="0"/>
        <w:autoSpaceDN w:val="0"/>
        <w:adjustRightInd w:val="0"/>
        <w:spacing w:after="0" w:line="400" w:lineRule="atLeast"/>
        <w:rPr>
          <w:rFonts w:cs="Times New Roman"/>
          <w:noProof/>
          <w:szCs w:val="24"/>
        </w:rPr>
      </w:pPr>
      <w:r>
        <w:rPr>
          <w:rFonts w:cs="Times New Roman"/>
          <w:noProof/>
          <w:szCs w:val="24"/>
        </w:rPr>
        <w:br/>
      </w:r>
    </w:p>
    <w:p w:rsidR="005D0AD5" w:rsidRDefault="005D0AD5" w:rsidP="00B30760">
      <w:pPr>
        <w:autoSpaceDE w:val="0"/>
        <w:autoSpaceDN w:val="0"/>
        <w:adjustRightInd w:val="0"/>
        <w:spacing w:after="0" w:line="400" w:lineRule="atLeast"/>
        <w:rPr>
          <w:rFonts w:cs="Times New Roman"/>
          <w:noProof/>
          <w:szCs w:val="24"/>
        </w:rPr>
      </w:pPr>
      <w:r>
        <w:rPr>
          <w:rFonts w:cs="Times New Roman"/>
          <w:noProof/>
          <w:szCs w:val="24"/>
        </w:rPr>
        <w:t>Na koncu smo si izrišali še graf Cookove razdalje:</w:t>
      </w:r>
    </w:p>
    <w:p w:rsidR="00476A8D" w:rsidRDefault="00476A8D" w:rsidP="00B30760">
      <w:pPr>
        <w:autoSpaceDE w:val="0"/>
        <w:autoSpaceDN w:val="0"/>
        <w:adjustRightInd w:val="0"/>
        <w:spacing w:after="0" w:line="400" w:lineRule="atLeast"/>
        <w:rPr>
          <w:rFonts w:cs="Times New Roman"/>
          <w:noProof/>
          <w:szCs w:val="24"/>
        </w:rPr>
      </w:pPr>
    </w:p>
    <w:p w:rsidR="00476A8D" w:rsidRDefault="00476A8D" w:rsidP="00476A8D">
      <w:pPr>
        <w:autoSpaceDE w:val="0"/>
        <w:autoSpaceDN w:val="0"/>
        <w:adjustRightInd w:val="0"/>
        <w:spacing w:after="0" w:line="240" w:lineRule="auto"/>
        <w:rPr>
          <w:rFonts w:cs="Times New Roman"/>
          <w:szCs w:val="24"/>
        </w:rPr>
      </w:pPr>
      <w:r>
        <w:rPr>
          <w:rFonts w:cs="Times New Roman"/>
          <w:noProof/>
          <w:szCs w:val="24"/>
          <w:lang w:eastAsia="sl-SI"/>
        </w:rPr>
        <w:drawing>
          <wp:inline distT="0" distB="0" distL="0" distR="0">
            <wp:extent cx="4125640" cy="329946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5640" cy="3299460"/>
                    </a:xfrm>
                    <a:prstGeom prst="rect">
                      <a:avLst/>
                    </a:prstGeom>
                    <a:noFill/>
                    <a:ln>
                      <a:noFill/>
                    </a:ln>
                  </pic:spPr>
                </pic:pic>
              </a:graphicData>
            </a:graphic>
          </wp:inline>
        </w:drawing>
      </w:r>
      <w:r>
        <w:rPr>
          <w:rFonts w:cs="Times New Roman"/>
          <w:szCs w:val="24"/>
        </w:rPr>
        <w:br/>
      </w:r>
      <w:r w:rsidRPr="00476A8D">
        <w:rPr>
          <w:rFonts w:cs="Times New Roman"/>
          <w:sz w:val="20"/>
          <w:szCs w:val="20"/>
        </w:rPr>
        <w:t>Slika: Graf Cookove razdalje</w:t>
      </w:r>
      <w:r>
        <w:rPr>
          <w:rFonts w:cs="Times New Roman"/>
          <w:szCs w:val="24"/>
        </w:rPr>
        <w:t xml:space="preserve"> </w:t>
      </w:r>
    </w:p>
    <w:p w:rsidR="00476A8D" w:rsidRDefault="00476A8D" w:rsidP="00476A8D">
      <w:pPr>
        <w:autoSpaceDE w:val="0"/>
        <w:autoSpaceDN w:val="0"/>
        <w:adjustRightInd w:val="0"/>
        <w:spacing w:after="0" w:line="240" w:lineRule="auto"/>
        <w:rPr>
          <w:rFonts w:cs="Times New Roman"/>
          <w:szCs w:val="24"/>
        </w:rPr>
      </w:pPr>
    </w:p>
    <w:p w:rsidR="00476A8D" w:rsidRDefault="00887023" w:rsidP="00476A8D">
      <w:pPr>
        <w:autoSpaceDE w:val="0"/>
        <w:autoSpaceDN w:val="0"/>
        <w:adjustRightInd w:val="0"/>
        <w:spacing w:after="0" w:line="400" w:lineRule="atLeast"/>
        <w:rPr>
          <w:rFonts w:cs="Times New Roman"/>
          <w:szCs w:val="24"/>
        </w:rPr>
      </w:pPr>
      <w:r>
        <w:rPr>
          <w:rFonts w:cs="Times New Roman"/>
          <w:szCs w:val="24"/>
        </w:rPr>
        <w:br/>
      </w:r>
      <w:r w:rsidR="0033752E">
        <w:rPr>
          <w:rFonts w:cs="Times New Roman"/>
          <w:szCs w:val="24"/>
        </w:rPr>
        <w:t xml:space="preserve">Iz grafa Cookove razdalje lahko ugotovimo, da najbolj izstopa vrednost 87 in s tem kvari naš model. </w:t>
      </w:r>
      <w:r>
        <w:rPr>
          <w:rFonts w:cs="Times New Roman"/>
          <w:szCs w:val="24"/>
        </w:rPr>
        <w:t>Če bi to vrednost 87 izbrisali in vse skupaj ponovili, bi s tem popravili naš model in izboljšali rezultate.</w:t>
      </w:r>
    </w:p>
    <w:p w:rsidR="00D2003E" w:rsidRPr="00B30760" w:rsidRDefault="00D2003E" w:rsidP="00B30760">
      <w:pPr>
        <w:autoSpaceDE w:val="0"/>
        <w:autoSpaceDN w:val="0"/>
        <w:adjustRightInd w:val="0"/>
        <w:spacing w:after="0" w:line="400" w:lineRule="atLeast"/>
        <w:rPr>
          <w:rFonts w:cs="Times New Roman"/>
          <w:szCs w:val="24"/>
        </w:rPr>
      </w:pPr>
    </w:p>
    <w:p w:rsidR="00B30760" w:rsidRPr="00B30760" w:rsidRDefault="00B30760" w:rsidP="00391891">
      <w:pPr>
        <w:autoSpaceDE w:val="0"/>
        <w:autoSpaceDN w:val="0"/>
        <w:adjustRightInd w:val="0"/>
        <w:spacing w:after="0" w:line="400" w:lineRule="atLeast"/>
        <w:rPr>
          <w:rFonts w:cs="Times New Roman"/>
          <w:szCs w:val="24"/>
        </w:rPr>
      </w:pPr>
    </w:p>
    <w:p w:rsidR="00B30760" w:rsidRDefault="00B30760" w:rsidP="00391891">
      <w:pPr>
        <w:autoSpaceDE w:val="0"/>
        <w:autoSpaceDN w:val="0"/>
        <w:adjustRightInd w:val="0"/>
        <w:spacing w:after="0" w:line="400" w:lineRule="atLeast"/>
        <w:rPr>
          <w:rFonts w:cs="Times New Roman"/>
          <w:szCs w:val="24"/>
        </w:rPr>
      </w:pPr>
    </w:p>
    <w:p w:rsidR="00597CEE" w:rsidRDefault="00597CEE" w:rsidP="00391891">
      <w:pPr>
        <w:autoSpaceDE w:val="0"/>
        <w:autoSpaceDN w:val="0"/>
        <w:adjustRightInd w:val="0"/>
        <w:spacing w:after="0" w:line="400" w:lineRule="atLeast"/>
        <w:rPr>
          <w:rFonts w:cs="Times New Roman"/>
          <w:szCs w:val="24"/>
        </w:rPr>
      </w:pPr>
    </w:p>
    <w:p w:rsidR="00597CEE" w:rsidRDefault="00597CEE" w:rsidP="00391891">
      <w:pPr>
        <w:autoSpaceDE w:val="0"/>
        <w:autoSpaceDN w:val="0"/>
        <w:adjustRightInd w:val="0"/>
        <w:spacing w:after="0" w:line="400" w:lineRule="atLeast"/>
        <w:rPr>
          <w:rFonts w:cs="Times New Roman"/>
          <w:szCs w:val="24"/>
        </w:rPr>
      </w:pPr>
    </w:p>
    <w:p w:rsidR="00597CEE" w:rsidRDefault="00597CEE" w:rsidP="00391891">
      <w:pPr>
        <w:autoSpaceDE w:val="0"/>
        <w:autoSpaceDN w:val="0"/>
        <w:adjustRightInd w:val="0"/>
        <w:spacing w:after="0" w:line="400" w:lineRule="atLeast"/>
        <w:rPr>
          <w:rFonts w:cs="Times New Roman"/>
          <w:szCs w:val="24"/>
        </w:rPr>
      </w:pPr>
    </w:p>
    <w:p w:rsidR="00597CEE" w:rsidRDefault="00597CEE" w:rsidP="00391891">
      <w:pPr>
        <w:autoSpaceDE w:val="0"/>
        <w:autoSpaceDN w:val="0"/>
        <w:adjustRightInd w:val="0"/>
        <w:spacing w:after="0" w:line="400" w:lineRule="atLeast"/>
        <w:rPr>
          <w:rFonts w:cs="Times New Roman"/>
          <w:szCs w:val="24"/>
        </w:rPr>
      </w:pPr>
    </w:p>
    <w:p w:rsidR="00597CEE" w:rsidRDefault="00073256" w:rsidP="00391891">
      <w:pPr>
        <w:autoSpaceDE w:val="0"/>
        <w:autoSpaceDN w:val="0"/>
        <w:adjustRightInd w:val="0"/>
        <w:spacing w:after="0" w:line="400" w:lineRule="atLeast"/>
        <w:rPr>
          <w:rFonts w:cs="Times New Roman"/>
          <w:b/>
          <w:i/>
          <w:sz w:val="28"/>
          <w:szCs w:val="28"/>
        </w:rPr>
      </w:pPr>
      <w:r>
        <w:rPr>
          <w:rFonts w:cs="Times New Roman"/>
          <w:b/>
          <w:i/>
          <w:sz w:val="28"/>
          <w:szCs w:val="28"/>
        </w:rPr>
        <w:t xml:space="preserve">VAJA 24: </w:t>
      </w:r>
      <w:r w:rsidR="00597CEE" w:rsidRPr="00597CEE">
        <w:rPr>
          <w:rFonts w:cs="Times New Roman"/>
          <w:b/>
          <w:i/>
          <w:sz w:val="28"/>
          <w:szCs w:val="28"/>
        </w:rPr>
        <w:t xml:space="preserve">Enosmerna ANOVA </w:t>
      </w:r>
    </w:p>
    <w:p w:rsidR="009D4E56" w:rsidRDefault="009D4E56" w:rsidP="00391891">
      <w:pPr>
        <w:autoSpaceDE w:val="0"/>
        <w:autoSpaceDN w:val="0"/>
        <w:adjustRightInd w:val="0"/>
        <w:spacing w:after="0" w:line="400" w:lineRule="atLeast"/>
        <w:rPr>
          <w:rFonts w:cs="Times New Roman"/>
          <w:b/>
          <w:i/>
          <w:sz w:val="28"/>
          <w:szCs w:val="28"/>
        </w:rPr>
      </w:pPr>
    </w:p>
    <w:p w:rsidR="009D4E56" w:rsidRDefault="009D4E56" w:rsidP="00391891">
      <w:pPr>
        <w:autoSpaceDE w:val="0"/>
        <w:autoSpaceDN w:val="0"/>
        <w:adjustRightInd w:val="0"/>
        <w:spacing w:after="0" w:line="400" w:lineRule="atLeast"/>
        <w:rPr>
          <w:rFonts w:cs="Times New Roman"/>
          <w:szCs w:val="24"/>
        </w:rPr>
      </w:pPr>
      <w:r>
        <w:rPr>
          <w:rFonts w:cs="Times New Roman"/>
          <w:szCs w:val="24"/>
        </w:rPr>
        <w:t>Pri tej vaji smo primerjali povprečni srčni utrip (HR) v tempo teku pri različnih tekačih glede na pogostost treninga.</w:t>
      </w:r>
    </w:p>
    <w:p w:rsidR="009D4E56" w:rsidRDefault="009D4E56" w:rsidP="00391891">
      <w:pPr>
        <w:autoSpaceDE w:val="0"/>
        <w:autoSpaceDN w:val="0"/>
        <w:adjustRightInd w:val="0"/>
        <w:spacing w:after="0" w:line="400" w:lineRule="atLeast"/>
        <w:rPr>
          <w:rFonts w:cs="Times New Roman"/>
          <w:szCs w:val="24"/>
        </w:rPr>
      </w:pPr>
    </w:p>
    <w:p w:rsidR="009D4E56" w:rsidRDefault="009D4E56" w:rsidP="00391891">
      <w:pPr>
        <w:autoSpaceDE w:val="0"/>
        <w:autoSpaceDN w:val="0"/>
        <w:adjustRightInd w:val="0"/>
        <w:spacing w:after="0" w:line="400" w:lineRule="atLeast"/>
        <w:rPr>
          <w:rFonts w:cs="Times New Roman"/>
          <w:szCs w:val="24"/>
        </w:rPr>
      </w:pPr>
      <w:r>
        <w:rPr>
          <w:rFonts w:cs="Times New Roman"/>
          <w:szCs w:val="24"/>
        </w:rPr>
        <w:t xml:space="preserve">Najprej smo si izrisali grafe ovkirje z ročaji, da bi ugotovili ali se povprečni HR razlikuje glede na pogostost treninga.  </w:t>
      </w:r>
    </w:p>
    <w:p w:rsidR="009D1C13" w:rsidRPr="009D4E56" w:rsidRDefault="009D1C13" w:rsidP="00391891">
      <w:pPr>
        <w:autoSpaceDE w:val="0"/>
        <w:autoSpaceDN w:val="0"/>
        <w:adjustRightInd w:val="0"/>
        <w:spacing w:after="0" w:line="400" w:lineRule="atLeast"/>
        <w:rPr>
          <w:rFonts w:cs="Times New Roman"/>
          <w:sz w:val="20"/>
          <w:szCs w:val="24"/>
        </w:rPr>
      </w:pPr>
    </w:p>
    <w:p w:rsidR="009D1C13" w:rsidRDefault="009D1C13" w:rsidP="009D1C13">
      <w:pPr>
        <w:autoSpaceDE w:val="0"/>
        <w:autoSpaceDN w:val="0"/>
        <w:adjustRightInd w:val="0"/>
        <w:spacing w:after="0" w:line="240" w:lineRule="auto"/>
        <w:rPr>
          <w:rFonts w:cs="Times New Roman"/>
          <w:sz w:val="20"/>
          <w:szCs w:val="24"/>
        </w:rPr>
      </w:pPr>
      <w:r>
        <w:rPr>
          <w:rFonts w:cs="Times New Roman"/>
          <w:noProof/>
          <w:szCs w:val="24"/>
          <w:lang w:eastAsia="sl-SI"/>
        </w:rPr>
        <w:drawing>
          <wp:inline distT="0" distB="0" distL="0" distR="0">
            <wp:extent cx="4049416" cy="323850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9416" cy="3238500"/>
                    </a:xfrm>
                    <a:prstGeom prst="rect">
                      <a:avLst/>
                    </a:prstGeom>
                    <a:noFill/>
                    <a:ln>
                      <a:noFill/>
                    </a:ln>
                  </pic:spPr>
                </pic:pic>
              </a:graphicData>
            </a:graphic>
          </wp:inline>
        </w:drawing>
      </w:r>
      <w:r>
        <w:rPr>
          <w:rFonts w:cs="Times New Roman"/>
          <w:szCs w:val="24"/>
        </w:rPr>
        <w:br/>
      </w:r>
      <w:r w:rsidRPr="009D1C13">
        <w:rPr>
          <w:rFonts w:cs="Times New Roman"/>
          <w:sz w:val="20"/>
          <w:szCs w:val="24"/>
        </w:rPr>
        <w:t>Slika: Graf okvir z ročaji za povprečni srčni utrip glede na pogostost treninga.</w:t>
      </w:r>
    </w:p>
    <w:p w:rsidR="009D1C13" w:rsidRDefault="009D1C13" w:rsidP="009D1C13">
      <w:pPr>
        <w:autoSpaceDE w:val="0"/>
        <w:autoSpaceDN w:val="0"/>
        <w:adjustRightInd w:val="0"/>
        <w:spacing w:after="0" w:line="240" w:lineRule="auto"/>
        <w:rPr>
          <w:rFonts w:cs="Times New Roman"/>
          <w:sz w:val="20"/>
          <w:szCs w:val="24"/>
        </w:rPr>
      </w:pPr>
    </w:p>
    <w:p w:rsidR="009D1C13" w:rsidRPr="004B1589" w:rsidRDefault="009D1C13" w:rsidP="009D1C13">
      <w:pPr>
        <w:autoSpaceDE w:val="0"/>
        <w:autoSpaceDN w:val="0"/>
        <w:adjustRightInd w:val="0"/>
        <w:spacing w:after="0" w:line="240" w:lineRule="auto"/>
        <w:rPr>
          <w:rFonts w:cs="Times New Roman"/>
          <w:szCs w:val="24"/>
        </w:rPr>
      </w:pPr>
    </w:p>
    <w:p w:rsidR="009D1C13" w:rsidRPr="004B1589" w:rsidRDefault="009D1C13" w:rsidP="009D1C13">
      <w:pPr>
        <w:autoSpaceDE w:val="0"/>
        <w:autoSpaceDN w:val="0"/>
        <w:adjustRightInd w:val="0"/>
        <w:spacing w:after="0" w:line="240" w:lineRule="auto"/>
        <w:rPr>
          <w:rFonts w:cs="Times New Roman"/>
          <w:szCs w:val="24"/>
        </w:rPr>
      </w:pPr>
      <w:r w:rsidRPr="004B1589">
        <w:rPr>
          <w:rFonts w:cs="Times New Roman"/>
          <w:szCs w:val="24"/>
        </w:rPr>
        <w:t>Iz grafa lahko razberem, da obstajajo statistično značilne razlike med tekom redko in večkrat tedensko. Glede drugih spremenljivk pa ne opazim vidnih statistično značilnih razlik.</w:t>
      </w:r>
    </w:p>
    <w:p w:rsidR="009D1C13" w:rsidRPr="004B1589" w:rsidRDefault="009D1C13" w:rsidP="009D1C13">
      <w:pPr>
        <w:autoSpaceDE w:val="0"/>
        <w:autoSpaceDN w:val="0"/>
        <w:adjustRightInd w:val="0"/>
        <w:spacing w:after="0" w:line="240" w:lineRule="auto"/>
        <w:rPr>
          <w:rFonts w:cs="Times New Roman"/>
          <w:szCs w:val="24"/>
        </w:rPr>
      </w:pPr>
    </w:p>
    <w:p w:rsidR="009D1C13" w:rsidRPr="004B1589" w:rsidRDefault="00310597" w:rsidP="009D1C13">
      <w:pPr>
        <w:autoSpaceDE w:val="0"/>
        <w:autoSpaceDN w:val="0"/>
        <w:adjustRightInd w:val="0"/>
        <w:spacing w:after="0" w:line="240" w:lineRule="auto"/>
        <w:rPr>
          <w:rFonts w:cs="Times New Roman"/>
          <w:szCs w:val="24"/>
        </w:rPr>
      </w:pPr>
      <w:r w:rsidRPr="004B1589">
        <w:rPr>
          <w:rFonts w:cs="Times New Roman"/>
          <w:szCs w:val="24"/>
        </w:rPr>
        <w:t>Nato smo, da bi potrdili oz. zavrgli naše domneve, izvedli še test za uporabo enosmerne analize variance oz. enosmerno ANOVO. Pred začetom testa, pa smo si postavili še</w:t>
      </w:r>
      <w:r w:rsidRPr="004B1589">
        <w:rPr>
          <w:rFonts w:cs="Times New Roman"/>
          <w:color w:val="FF0000"/>
          <w:szCs w:val="24"/>
        </w:rPr>
        <w:t xml:space="preserve"> ničto hipotezo, </w:t>
      </w:r>
      <w:r w:rsidRPr="004B1589">
        <w:rPr>
          <w:rFonts w:cs="Times New Roman"/>
          <w:szCs w:val="24"/>
        </w:rPr>
        <w:t>ki se glasi:</w:t>
      </w:r>
      <w:r w:rsidRPr="004B1589">
        <w:rPr>
          <w:rFonts w:cs="Times New Roman"/>
          <w:szCs w:val="24"/>
        </w:rPr>
        <w:br/>
        <w:t>H</w:t>
      </w:r>
      <w:r w:rsidRPr="004B1589">
        <w:rPr>
          <w:rFonts w:cs="Times New Roman"/>
          <w:szCs w:val="24"/>
          <w:vertAlign w:val="subscript"/>
        </w:rPr>
        <w:t>0</w:t>
      </w:r>
      <w:r w:rsidRPr="004B1589">
        <w:rPr>
          <w:rFonts w:cs="Times New Roman"/>
          <w:szCs w:val="24"/>
        </w:rPr>
        <w:t>= Ni razlik med pogostostjo teka</w:t>
      </w:r>
      <w:r w:rsidR="004B1589" w:rsidRPr="004B1589">
        <w:rPr>
          <w:rFonts w:cs="Times New Roman"/>
          <w:szCs w:val="24"/>
        </w:rPr>
        <w:t xml:space="preserve"> in povprečnim srčnim utripom</w:t>
      </w:r>
      <w:r w:rsidRPr="004B1589">
        <w:rPr>
          <w:rFonts w:cs="Times New Roman"/>
          <w:szCs w:val="24"/>
        </w:rPr>
        <w:t xml:space="preserve"> (HR).</w:t>
      </w:r>
    </w:p>
    <w:p w:rsidR="00111A39" w:rsidRPr="004B1589" w:rsidRDefault="00111A39" w:rsidP="009D1C13">
      <w:pPr>
        <w:autoSpaceDE w:val="0"/>
        <w:autoSpaceDN w:val="0"/>
        <w:adjustRightInd w:val="0"/>
        <w:spacing w:after="0" w:line="240" w:lineRule="auto"/>
        <w:rPr>
          <w:rFonts w:cs="Times New Roman"/>
          <w:b/>
          <w:szCs w:val="24"/>
        </w:rPr>
      </w:pPr>
    </w:p>
    <w:p w:rsidR="0001535C" w:rsidRDefault="0001535C" w:rsidP="004B1589">
      <w:pPr>
        <w:autoSpaceDE w:val="0"/>
        <w:autoSpaceDN w:val="0"/>
        <w:adjustRightInd w:val="0"/>
        <w:spacing w:after="0" w:line="240" w:lineRule="auto"/>
        <w:rPr>
          <w:rFonts w:cs="Times New Roman"/>
          <w:b/>
          <w:szCs w:val="24"/>
        </w:rPr>
      </w:pPr>
    </w:p>
    <w:p w:rsidR="004B1589" w:rsidRDefault="004B1589" w:rsidP="004B1589">
      <w:pPr>
        <w:autoSpaceDE w:val="0"/>
        <w:autoSpaceDN w:val="0"/>
        <w:adjustRightInd w:val="0"/>
        <w:spacing w:after="0" w:line="240" w:lineRule="auto"/>
        <w:rPr>
          <w:rFonts w:cs="Times New Roman"/>
          <w:b/>
          <w:szCs w:val="24"/>
        </w:rPr>
      </w:pPr>
      <w:r w:rsidRPr="004B1589">
        <w:rPr>
          <w:rFonts w:cs="Times New Roman"/>
          <w:b/>
          <w:szCs w:val="24"/>
        </w:rPr>
        <w:t>Komentar:</w:t>
      </w:r>
    </w:p>
    <w:p w:rsidR="004B1589" w:rsidRDefault="004B1589" w:rsidP="004B1589">
      <w:pPr>
        <w:autoSpaceDE w:val="0"/>
        <w:autoSpaceDN w:val="0"/>
        <w:adjustRightInd w:val="0"/>
        <w:spacing w:after="0" w:line="240" w:lineRule="auto"/>
        <w:rPr>
          <w:rFonts w:cs="Times New Roman"/>
          <w:szCs w:val="24"/>
        </w:rPr>
      </w:pPr>
      <w:r>
        <w:rPr>
          <w:rFonts w:cs="Times New Roman"/>
          <w:szCs w:val="24"/>
        </w:rPr>
        <w:t xml:space="preserve">1. </w:t>
      </w:r>
      <w:r w:rsidRPr="004B1589">
        <w:rPr>
          <w:rFonts w:cs="Times New Roman"/>
          <w:szCs w:val="24"/>
        </w:rPr>
        <w:t>S pomočjo enosmerne ANOVE, smo ugotovili, da obstajajo statistično značilne razlike med pogostostjo teka in povprečnim srčnim utripom (HR), saj je p&lt;10</w:t>
      </w:r>
      <w:r w:rsidRPr="004B1589">
        <w:rPr>
          <w:rFonts w:cs="Times New Roman"/>
          <w:szCs w:val="24"/>
          <w:vertAlign w:val="superscript"/>
        </w:rPr>
        <w:t>-3</w:t>
      </w:r>
      <w:r w:rsidRPr="004B1589">
        <w:rPr>
          <w:rFonts w:cs="Times New Roman"/>
          <w:szCs w:val="24"/>
        </w:rPr>
        <w:t>.</w:t>
      </w:r>
      <w:r w:rsidR="00CC5C76">
        <w:rPr>
          <w:rFonts w:cs="Times New Roman"/>
          <w:szCs w:val="24"/>
        </w:rPr>
        <w:br/>
      </w:r>
      <w:r w:rsidR="00CC5C76">
        <w:rPr>
          <w:rFonts w:cs="Times New Roman"/>
          <w:szCs w:val="24"/>
        </w:rPr>
        <w:lastRenderedPageBreak/>
        <w:br/>
        <w:t xml:space="preserve"> Č</w:t>
      </w:r>
      <w:r>
        <w:rPr>
          <w:rFonts w:cs="Times New Roman"/>
          <w:szCs w:val="24"/>
        </w:rPr>
        <w:t>e bi ugotovili, da je p</w:t>
      </w:r>
      <w:r w:rsidR="00CC5C76">
        <w:rPr>
          <w:rFonts w:cs="Times New Roman"/>
          <w:szCs w:val="24"/>
        </w:rPr>
        <w:t>-</w:t>
      </w:r>
      <w:r>
        <w:rPr>
          <w:rFonts w:cs="Times New Roman"/>
          <w:szCs w:val="24"/>
        </w:rPr>
        <w:t>vrednost večja od 0,05 in bi potrdil</w:t>
      </w:r>
      <w:r w:rsidR="00CC5C76">
        <w:rPr>
          <w:rFonts w:cs="Times New Roman"/>
          <w:szCs w:val="24"/>
        </w:rPr>
        <w:t>i našo ničto hipotezo, pa bi zaključili s testom oz. raziskavo.</w:t>
      </w:r>
    </w:p>
    <w:p w:rsidR="00CC5C76" w:rsidRDefault="00CC5C76" w:rsidP="004B1589">
      <w:pPr>
        <w:autoSpaceDE w:val="0"/>
        <w:autoSpaceDN w:val="0"/>
        <w:adjustRightInd w:val="0"/>
        <w:spacing w:after="0" w:line="240" w:lineRule="auto"/>
        <w:rPr>
          <w:rFonts w:cs="Times New Roman"/>
          <w:szCs w:val="24"/>
        </w:rPr>
      </w:pPr>
    </w:p>
    <w:p w:rsidR="009D1C13" w:rsidRDefault="00CC5C76" w:rsidP="009568F6">
      <w:pPr>
        <w:autoSpaceDE w:val="0"/>
        <w:autoSpaceDN w:val="0"/>
        <w:adjustRightInd w:val="0"/>
        <w:spacing w:after="0" w:line="240" w:lineRule="auto"/>
        <w:rPr>
          <w:rFonts w:cs="Times New Roman"/>
          <w:szCs w:val="24"/>
        </w:rPr>
      </w:pPr>
      <w:r>
        <w:rPr>
          <w:rFonts w:cs="Times New Roman"/>
          <w:szCs w:val="24"/>
        </w:rPr>
        <w:t>Nadaljevanje naloge sledi v vaji 25.</w:t>
      </w:r>
    </w:p>
    <w:p w:rsidR="009568F6" w:rsidRDefault="009568F6" w:rsidP="009568F6">
      <w:pPr>
        <w:autoSpaceDE w:val="0"/>
        <w:autoSpaceDN w:val="0"/>
        <w:adjustRightInd w:val="0"/>
        <w:spacing w:after="0" w:line="240" w:lineRule="auto"/>
        <w:rPr>
          <w:rFonts w:cs="Times New Roman"/>
          <w:szCs w:val="24"/>
        </w:rPr>
      </w:pPr>
    </w:p>
    <w:p w:rsidR="009568F6" w:rsidRDefault="009568F6" w:rsidP="009568F6">
      <w:pPr>
        <w:autoSpaceDE w:val="0"/>
        <w:autoSpaceDN w:val="0"/>
        <w:adjustRightInd w:val="0"/>
        <w:spacing w:after="0" w:line="240" w:lineRule="auto"/>
        <w:rPr>
          <w:rFonts w:cs="Times New Roman"/>
          <w:szCs w:val="24"/>
        </w:rPr>
      </w:pPr>
      <w:r w:rsidRPr="009568F6">
        <w:rPr>
          <w:rFonts w:cs="Times New Roman"/>
          <w:b/>
          <w:i/>
          <w:sz w:val="28"/>
          <w:szCs w:val="28"/>
        </w:rPr>
        <w:t>VAJA 25: POST-HOC analiza ANOVA</w:t>
      </w:r>
      <w:r>
        <w:rPr>
          <w:rFonts w:cs="Times New Roman"/>
          <w:b/>
          <w:i/>
          <w:sz w:val="28"/>
          <w:szCs w:val="28"/>
        </w:rPr>
        <w:br/>
      </w:r>
      <w:r>
        <w:rPr>
          <w:rFonts w:cs="Times New Roman"/>
          <w:b/>
          <w:i/>
          <w:sz w:val="28"/>
          <w:szCs w:val="28"/>
        </w:rPr>
        <w:br/>
      </w:r>
      <w:r>
        <w:rPr>
          <w:rFonts w:cs="Times New Roman"/>
          <w:szCs w:val="24"/>
        </w:rPr>
        <w:t>Ker smo v prejšni nalogi 24 ugotovili, da obstajajo razlike med povprečnim srčnim utripom (HR) in pogostostjo treninga nas sedaj zanima, kako se med seboj razlikujejo. To pa smo izvedli s POST-HOC analizo meritev.</w:t>
      </w:r>
    </w:p>
    <w:p w:rsidR="009568F6" w:rsidRDefault="009568F6" w:rsidP="009568F6">
      <w:pPr>
        <w:autoSpaceDE w:val="0"/>
        <w:autoSpaceDN w:val="0"/>
        <w:adjustRightInd w:val="0"/>
        <w:spacing w:after="0" w:line="240" w:lineRule="auto"/>
        <w:rPr>
          <w:rFonts w:cs="Times New Roman"/>
          <w:szCs w:val="24"/>
        </w:rPr>
      </w:pPr>
    </w:p>
    <w:p w:rsidR="009568F6" w:rsidRDefault="009568F6" w:rsidP="009568F6">
      <w:pPr>
        <w:autoSpaceDE w:val="0"/>
        <w:autoSpaceDN w:val="0"/>
        <w:adjustRightInd w:val="0"/>
        <w:spacing w:after="0" w:line="240" w:lineRule="auto"/>
        <w:rPr>
          <w:rFonts w:cs="Times New Roman"/>
          <w:szCs w:val="24"/>
        </w:rPr>
      </w:pPr>
      <w:r>
        <w:rPr>
          <w:rFonts w:cs="Times New Roman"/>
          <w:szCs w:val="24"/>
        </w:rPr>
        <w:t>Odločimo se, da bomo za post-hoc analizo izvedli Tukey HSD korekcijo.</w:t>
      </w:r>
      <w:r w:rsidR="00624773">
        <w:rPr>
          <w:rFonts w:cs="Times New Roman"/>
          <w:szCs w:val="24"/>
        </w:rPr>
        <w:t xml:space="preserve"> Rezultate analize, kako se povprečni srčni utrip in pogostost treninga med seboj razlikuejta pa bom predstavil v tabeli. </w:t>
      </w:r>
      <w:r w:rsidR="00624773">
        <w:rPr>
          <w:rFonts w:cs="Times New Roman"/>
          <w:szCs w:val="24"/>
        </w:rPr>
        <w:br/>
        <w:t>NT pomeni nekajkrat tedensko, R pomeni redno, VT predstavlja večkrat tedensko in VM večkrat mesečno.</w:t>
      </w:r>
    </w:p>
    <w:p w:rsidR="009568F6" w:rsidRDefault="009568F6" w:rsidP="009568F6">
      <w:pPr>
        <w:autoSpaceDE w:val="0"/>
        <w:autoSpaceDN w:val="0"/>
        <w:adjustRightInd w:val="0"/>
        <w:spacing w:after="0" w:line="240" w:lineRule="auto"/>
        <w:rPr>
          <w:rFonts w:cs="Times New Roman"/>
          <w:szCs w:val="24"/>
        </w:rPr>
      </w:pPr>
    </w:p>
    <w:tbl>
      <w:tblPr>
        <w:tblStyle w:val="TableGrid"/>
        <w:tblW w:w="0" w:type="auto"/>
        <w:tblLook w:val="04A0" w:firstRow="1" w:lastRow="0" w:firstColumn="1" w:lastColumn="0" w:noHBand="0" w:noVBand="1"/>
      </w:tblPr>
      <w:tblGrid>
        <w:gridCol w:w="1842"/>
        <w:gridCol w:w="1842"/>
        <w:gridCol w:w="1842"/>
        <w:gridCol w:w="1843"/>
        <w:gridCol w:w="1843"/>
      </w:tblGrid>
      <w:tr w:rsidR="00624773" w:rsidRPr="00624773" w:rsidTr="00624773">
        <w:tc>
          <w:tcPr>
            <w:tcW w:w="1842" w:type="dxa"/>
          </w:tcPr>
          <w:p w:rsidR="00624773" w:rsidRPr="00624773" w:rsidRDefault="00624773" w:rsidP="009568F6">
            <w:pPr>
              <w:autoSpaceDE w:val="0"/>
              <w:autoSpaceDN w:val="0"/>
              <w:adjustRightInd w:val="0"/>
              <w:rPr>
                <w:rFonts w:cs="Times New Roman"/>
                <w:szCs w:val="24"/>
              </w:rPr>
            </w:pPr>
          </w:p>
        </w:tc>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NT</w:t>
            </w:r>
          </w:p>
        </w:tc>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R</w:t>
            </w:r>
          </w:p>
        </w:tc>
        <w:tc>
          <w:tcPr>
            <w:tcW w:w="1843" w:type="dxa"/>
          </w:tcPr>
          <w:p w:rsidR="00624773" w:rsidRPr="00624773" w:rsidRDefault="00624773" w:rsidP="009568F6">
            <w:pPr>
              <w:autoSpaceDE w:val="0"/>
              <w:autoSpaceDN w:val="0"/>
              <w:adjustRightInd w:val="0"/>
              <w:rPr>
                <w:rFonts w:cs="Times New Roman"/>
                <w:szCs w:val="24"/>
              </w:rPr>
            </w:pPr>
            <w:r>
              <w:rPr>
                <w:rFonts w:cs="Times New Roman"/>
                <w:szCs w:val="24"/>
              </w:rPr>
              <w:t>VT</w:t>
            </w:r>
          </w:p>
        </w:tc>
        <w:tc>
          <w:tcPr>
            <w:tcW w:w="1843" w:type="dxa"/>
          </w:tcPr>
          <w:p w:rsidR="00624773" w:rsidRPr="00624773" w:rsidRDefault="00624773" w:rsidP="009568F6">
            <w:pPr>
              <w:autoSpaceDE w:val="0"/>
              <w:autoSpaceDN w:val="0"/>
              <w:adjustRightInd w:val="0"/>
              <w:rPr>
                <w:rFonts w:cs="Times New Roman"/>
                <w:szCs w:val="24"/>
              </w:rPr>
            </w:pPr>
            <w:r>
              <w:rPr>
                <w:rFonts w:cs="Times New Roman"/>
                <w:szCs w:val="24"/>
              </w:rPr>
              <w:t>VM</w:t>
            </w:r>
          </w:p>
        </w:tc>
      </w:tr>
      <w:tr w:rsidR="00624773" w:rsidRPr="00624773" w:rsidTr="00624773">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NT</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2" w:type="dxa"/>
          </w:tcPr>
          <w:p w:rsidR="00624773" w:rsidRPr="002940B5" w:rsidRDefault="002940B5" w:rsidP="009568F6">
            <w:pPr>
              <w:autoSpaceDE w:val="0"/>
              <w:autoSpaceDN w:val="0"/>
              <w:adjustRightInd w:val="0"/>
              <w:rPr>
                <w:rFonts w:cs="Times New Roman"/>
                <w:szCs w:val="24"/>
                <w:vertAlign w:val="superscript"/>
              </w:rPr>
            </w:pPr>
            <w:r>
              <w:rPr>
                <w:rFonts w:cs="Times New Roman"/>
                <w:szCs w:val="24"/>
              </w:rPr>
              <w:t>p&lt;10</w:t>
            </w:r>
            <w:r>
              <w:rPr>
                <w:rFonts w:cs="Times New Roman"/>
                <w:szCs w:val="24"/>
                <w:vertAlign w:val="superscript"/>
              </w:rPr>
              <w:t>-3</w:t>
            </w:r>
          </w:p>
        </w:tc>
        <w:tc>
          <w:tcPr>
            <w:tcW w:w="1843" w:type="dxa"/>
          </w:tcPr>
          <w:p w:rsidR="00624773" w:rsidRPr="00624773" w:rsidRDefault="002940B5" w:rsidP="009568F6">
            <w:pPr>
              <w:autoSpaceDE w:val="0"/>
              <w:autoSpaceDN w:val="0"/>
              <w:adjustRightInd w:val="0"/>
              <w:rPr>
                <w:rFonts w:cs="Times New Roman"/>
                <w:szCs w:val="24"/>
              </w:rPr>
            </w:pPr>
            <w:r>
              <w:rPr>
                <w:rFonts w:cs="Times New Roman"/>
                <w:szCs w:val="24"/>
              </w:rPr>
              <w:t>p=0,058</w:t>
            </w:r>
          </w:p>
        </w:tc>
        <w:tc>
          <w:tcPr>
            <w:tcW w:w="1843" w:type="dxa"/>
          </w:tcPr>
          <w:p w:rsidR="00624773" w:rsidRPr="00624773" w:rsidRDefault="002940B5" w:rsidP="009568F6">
            <w:pPr>
              <w:autoSpaceDE w:val="0"/>
              <w:autoSpaceDN w:val="0"/>
              <w:adjustRightInd w:val="0"/>
              <w:rPr>
                <w:rFonts w:cs="Times New Roman"/>
                <w:szCs w:val="24"/>
              </w:rPr>
            </w:pPr>
            <w:r>
              <w:rPr>
                <w:rFonts w:cs="Times New Roman"/>
                <w:szCs w:val="24"/>
              </w:rPr>
              <w:t>p=0,777</w:t>
            </w:r>
          </w:p>
        </w:tc>
      </w:tr>
      <w:tr w:rsidR="00624773" w:rsidRPr="00624773" w:rsidTr="00624773">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R</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2" w:type="dxa"/>
          </w:tcPr>
          <w:p w:rsidR="00624773" w:rsidRPr="002940B5" w:rsidRDefault="002940B5" w:rsidP="009568F6">
            <w:pPr>
              <w:autoSpaceDE w:val="0"/>
              <w:autoSpaceDN w:val="0"/>
              <w:adjustRightInd w:val="0"/>
              <w:rPr>
                <w:rFonts w:cs="Times New Roman"/>
                <w:color w:val="FF0000"/>
                <w:szCs w:val="24"/>
                <w:highlight w:val="red"/>
              </w:rPr>
            </w:pPr>
            <w:r w:rsidRPr="002940B5">
              <w:rPr>
                <w:rFonts w:cs="Times New Roman"/>
                <w:szCs w:val="24"/>
                <w:highlight w:val="red"/>
              </w:rPr>
              <w:t>--------------------</w:t>
            </w:r>
          </w:p>
        </w:tc>
        <w:tc>
          <w:tcPr>
            <w:tcW w:w="1843" w:type="dxa"/>
          </w:tcPr>
          <w:p w:rsidR="00624773" w:rsidRPr="002940B5" w:rsidRDefault="002940B5" w:rsidP="009568F6">
            <w:pPr>
              <w:autoSpaceDE w:val="0"/>
              <w:autoSpaceDN w:val="0"/>
              <w:adjustRightInd w:val="0"/>
              <w:rPr>
                <w:rFonts w:cs="Times New Roman"/>
                <w:szCs w:val="24"/>
                <w:vertAlign w:val="superscript"/>
              </w:rPr>
            </w:pPr>
            <w:r>
              <w:rPr>
                <w:rFonts w:cs="Times New Roman"/>
                <w:szCs w:val="24"/>
              </w:rPr>
              <w:t>p&lt;10</w:t>
            </w:r>
            <w:r>
              <w:rPr>
                <w:rFonts w:cs="Times New Roman"/>
                <w:szCs w:val="24"/>
                <w:vertAlign w:val="superscript"/>
              </w:rPr>
              <w:t>-3</w:t>
            </w:r>
          </w:p>
        </w:tc>
        <w:tc>
          <w:tcPr>
            <w:tcW w:w="1843" w:type="dxa"/>
          </w:tcPr>
          <w:p w:rsidR="00624773" w:rsidRPr="00624773" w:rsidRDefault="002940B5" w:rsidP="009568F6">
            <w:pPr>
              <w:autoSpaceDE w:val="0"/>
              <w:autoSpaceDN w:val="0"/>
              <w:adjustRightInd w:val="0"/>
              <w:rPr>
                <w:rFonts w:cs="Times New Roman"/>
                <w:szCs w:val="24"/>
              </w:rPr>
            </w:pPr>
            <w:r>
              <w:rPr>
                <w:rFonts w:cs="Times New Roman"/>
                <w:szCs w:val="24"/>
              </w:rPr>
              <w:t>p=0,009</w:t>
            </w:r>
          </w:p>
        </w:tc>
      </w:tr>
      <w:tr w:rsidR="00624773" w:rsidRPr="00624773" w:rsidTr="00624773">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VT</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p>
        </w:tc>
        <w:tc>
          <w:tcPr>
            <w:tcW w:w="1843"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3" w:type="dxa"/>
          </w:tcPr>
          <w:p w:rsidR="00624773" w:rsidRPr="00624773" w:rsidRDefault="002940B5" w:rsidP="009568F6">
            <w:pPr>
              <w:autoSpaceDE w:val="0"/>
              <w:autoSpaceDN w:val="0"/>
              <w:adjustRightInd w:val="0"/>
              <w:rPr>
                <w:rFonts w:cs="Times New Roman"/>
                <w:szCs w:val="24"/>
              </w:rPr>
            </w:pPr>
            <w:r>
              <w:rPr>
                <w:rFonts w:cs="Times New Roman"/>
                <w:szCs w:val="24"/>
              </w:rPr>
              <w:t>p=0,003</w:t>
            </w:r>
          </w:p>
        </w:tc>
      </w:tr>
      <w:tr w:rsidR="00624773" w:rsidRPr="00624773" w:rsidTr="00624773">
        <w:tc>
          <w:tcPr>
            <w:tcW w:w="1842" w:type="dxa"/>
          </w:tcPr>
          <w:p w:rsidR="00624773" w:rsidRPr="00624773" w:rsidRDefault="00624773" w:rsidP="009568F6">
            <w:pPr>
              <w:autoSpaceDE w:val="0"/>
              <w:autoSpaceDN w:val="0"/>
              <w:adjustRightInd w:val="0"/>
              <w:rPr>
                <w:rFonts w:cs="Times New Roman"/>
                <w:szCs w:val="24"/>
              </w:rPr>
            </w:pPr>
            <w:r>
              <w:rPr>
                <w:rFonts w:cs="Times New Roman"/>
                <w:szCs w:val="24"/>
              </w:rPr>
              <w:t>VM</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2"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p>
        </w:tc>
        <w:tc>
          <w:tcPr>
            <w:tcW w:w="1843"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c>
          <w:tcPr>
            <w:tcW w:w="1843" w:type="dxa"/>
          </w:tcPr>
          <w:p w:rsidR="00624773" w:rsidRPr="002940B5" w:rsidRDefault="002940B5" w:rsidP="009568F6">
            <w:pPr>
              <w:autoSpaceDE w:val="0"/>
              <w:autoSpaceDN w:val="0"/>
              <w:adjustRightInd w:val="0"/>
              <w:rPr>
                <w:rFonts w:cs="Times New Roman"/>
                <w:szCs w:val="24"/>
                <w:highlight w:val="red"/>
              </w:rPr>
            </w:pPr>
            <w:r w:rsidRPr="002940B5">
              <w:rPr>
                <w:rFonts w:cs="Times New Roman"/>
                <w:szCs w:val="24"/>
                <w:highlight w:val="red"/>
              </w:rPr>
              <w:t>-----------</w:t>
            </w:r>
            <w:r>
              <w:rPr>
                <w:rFonts w:cs="Times New Roman"/>
                <w:szCs w:val="24"/>
                <w:highlight w:val="red"/>
              </w:rPr>
              <w:t>---------</w:t>
            </w:r>
          </w:p>
        </w:tc>
      </w:tr>
    </w:tbl>
    <w:p w:rsidR="009568F6" w:rsidRPr="002940B5" w:rsidRDefault="002940B5" w:rsidP="009568F6">
      <w:pPr>
        <w:autoSpaceDE w:val="0"/>
        <w:autoSpaceDN w:val="0"/>
        <w:adjustRightInd w:val="0"/>
        <w:spacing w:after="0" w:line="240" w:lineRule="auto"/>
        <w:rPr>
          <w:rFonts w:cs="Times New Roman"/>
          <w:sz w:val="20"/>
          <w:szCs w:val="20"/>
        </w:rPr>
      </w:pPr>
      <w:r w:rsidRPr="002940B5">
        <w:rPr>
          <w:rFonts w:cs="Times New Roman"/>
          <w:sz w:val="20"/>
          <w:szCs w:val="20"/>
        </w:rPr>
        <w:t>Tabela: Tukey HSD post-hoc analiza</w:t>
      </w:r>
    </w:p>
    <w:p w:rsidR="009568F6" w:rsidRDefault="009568F6" w:rsidP="009568F6">
      <w:pPr>
        <w:autoSpaceDE w:val="0"/>
        <w:autoSpaceDN w:val="0"/>
        <w:adjustRightInd w:val="0"/>
        <w:spacing w:after="0" w:line="240" w:lineRule="auto"/>
        <w:rPr>
          <w:rFonts w:cs="Times New Roman"/>
          <w:szCs w:val="24"/>
        </w:rPr>
      </w:pPr>
    </w:p>
    <w:p w:rsidR="002F352E" w:rsidRDefault="002F352E" w:rsidP="009568F6">
      <w:pPr>
        <w:autoSpaceDE w:val="0"/>
        <w:autoSpaceDN w:val="0"/>
        <w:adjustRightInd w:val="0"/>
        <w:spacing w:after="0" w:line="240" w:lineRule="auto"/>
        <w:rPr>
          <w:rFonts w:cs="Times New Roman"/>
          <w:b/>
          <w:szCs w:val="24"/>
        </w:rPr>
      </w:pPr>
      <w:r w:rsidRPr="002F352E">
        <w:rPr>
          <w:rFonts w:cs="Times New Roman"/>
          <w:b/>
          <w:szCs w:val="24"/>
        </w:rPr>
        <w:t>KOMENTAR:</w:t>
      </w:r>
    </w:p>
    <w:p w:rsidR="002F352E" w:rsidRDefault="002F352E" w:rsidP="009568F6">
      <w:pPr>
        <w:autoSpaceDE w:val="0"/>
        <w:autoSpaceDN w:val="0"/>
        <w:adjustRightInd w:val="0"/>
        <w:spacing w:after="0" w:line="240" w:lineRule="auto"/>
        <w:rPr>
          <w:rFonts w:cs="Times New Roman"/>
          <w:szCs w:val="24"/>
        </w:rPr>
      </w:pPr>
      <w:r>
        <w:rPr>
          <w:rFonts w:cs="Times New Roman"/>
          <w:szCs w:val="24"/>
        </w:rPr>
        <w:t>S post-hoc TUKEY analizo smo ugotovili, da obstajajo statistično značilne razlike v povprečnem srčnem utripu (HR) med tekači, ki tečejo nekajkrat tedensko in redko (p&lt;10</w:t>
      </w:r>
      <w:r>
        <w:rPr>
          <w:rFonts w:cs="Times New Roman"/>
          <w:szCs w:val="24"/>
          <w:vertAlign w:val="superscript"/>
        </w:rPr>
        <w:t>-3</w:t>
      </w:r>
      <w:r>
        <w:rPr>
          <w:rFonts w:cs="Times New Roman"/>
          <w:szCs w:val="24"/>
        </w:rPr>
        <w:t>), redko in večkrat tedensko (p&lt;10</w:t>
      </w:r>
      <w:r>
        <w:rPr>
          <w:rFonts w:cs="Times New Roman"/>
          <w:szCs w:val="24"/>
          <w:vertAlign w:val="superscript"/>
        </w:rPr>
        <w:t>-3</w:t>
      </w:r>
      <w:r>
        <w:rPr>
          <w:rFonts w:cs="Times New Roman"/>
          <w:sz w:val="22"/>
          <w:szCs w:val="24"/>
        </w:rPr>
        <w:t xml:space="preserve">), </w:t>
      </w:r>
      <w:r w:rsidRPr="002F352E">
        <w:rPr>
          <w:rFonts w:cs="Times New Roman"/>
          <w:szCs w:val="24"/>
        </w:rPr>
        <w:t>redko in večkrat mesečno</w:t>
      </w:r>
      <w:r w:rsidR="00495F80">
        <w:rPr>
          <w:rFonts w:cs="Times New Roman"/>
          <w:szCs w:val="24"/>
        </w:rPr>
        <w:t xml:space="preserve"> (p=0,009) ter med tekači, ki tečejo večkrat tedensko in večkrat mesečno (p=0,003).</w:t>
      </w:r>
    </w:p>
    <w:p w:rsidR="00495F80" w:rsidRDefault="00495F80" w:rsidP="009568F6">
      <w:pPr>
        <w:autoSpaceDE w:val="0"/>
        <w:autoSpaceDN w:val="0"/>
        <w:adjustRightInd w:val="0"/>
        <w:spacing w:after="0" w:line="240" w:lineRule="auto"/>
        <w:rPr>
          <w:rFonts w:cs="Times New Roman"/>
          <w:szCs w:val="24"/>
        </w:rPr>
      </w:pPr>
    </w:p>
    <w:p w:rsidR="00495F80" w:rsidRPr="002F352E" w:rsidRDefault="00495F80" w:rsidP="009568F6">
      <w:pPr>
        <w:autoSpaceDE w:val="0"/>
        <w:autoSpaceDN w:val="0"/>
        <w:adjustRightInd w:val="0"/>
        <w:spacing w:after="0" w:line="240" w:lineRule="auto"/>
        <w:rPr>
          <w:rFonts w:cs="Times New Roman"/>
          <w:szCs w:val="24"/>
        </w:rPr>
      </w:pPr>
      <w:r>
        <w:rPr>
          <w:rFonts w:cs="Times New Roman"/>
          <w:szCs w:val="24"/>
        </w:rPr>
        <w:t>Med ostalimi kombinacijami tekačev pa ni statistično značilnih razlik.</w:t>
      </w:r>
    </w:p>
    <w:p w:rsidR="009D4E56" w:rsidRPr="004B1589" w:rsidRDefault="009D4E56" w:rsidP="00391891">
      <w:pPr>
        <w:autoSpaceDE w:val="0"/>
        <w:autoSpaceDN w:val="0"/>
        <w:adjustRightInd w:val="0"/>
        <w:spacing w:after="0" w:line="400" w:lineRule="atLeast"/>
        <w:rPr>
          <w:rFonts w:cs="Times New Roman"/>
          <w:szCs w:val="24"/>
        </w:rPr>
      </w:pPr>
    </w:p>
    <w:p w:rsidR="009D4E56" w:rsidRPr="009D4E56" w:rsidRDefault="009D4E56" w:rsidP="00391891">
      <w:pPr>
        <w:autoSpaceDE w:val="0"/>
        <w:autoSpaceDN w:val="0"/>
        <w:adjustRightInd w:val="0"/>
        <w:spacing w:after="0" w:line="400" w:lineRule="atLeast"/>
        <w:rPr>
          <w:rFonts w:cs="Times New Roman"/>
          <w:szCs w:val="24"/>
        </w:rPr>
      </w:pPr>
    </w:p>
    <w:p w:rsidR="00073256" w:rsidRDefault="00073256" w:rsidP="00391891">
      <w:pPr>
        <w:autoSpaceDE w:val="0"/>
        <w:autoSpaceDN w:val="0"/>
        <w:adjustRightInd w:val="0"/>
        <w:spacing w:after="0" w:line="400" w:lineRule="atLeast"/>
        <w:rPr>
          <w:rFonts w:cs="Times New Roman"/>
          <w:b/>
          <w:i/>
          <w:sz w:val="28"/>
          <w:szCs w:val="28"/>
        </w:rPr>
      </w:pPr>
    </w:p>
    <w:p w:rsidR="00073256" w:rsidRPr="00073256" w:rsidRDefault="00073256" w:rsidP="00391891">
      <w:pPr>
        <w:autoSpaceDE w:val="0"/>
        <w:autoSpaceDN w:val="0"/>
        <w:adjustRightInd w:val="0"/>
        <w:spacing w:after="0" w:line="400" w:lineRule="atLeast"/>
        <w:rPr>
          <w:rFonts w:cs="Times New Roman"/>
          <w:szCs w:val="24"/>
        </w:rPr>
      </w:pPr>
    </w:p>
    <w:sectPr w:rsidR="00073256" w:rsidRPr="00073256" w:rsidSect="00C33CB2">
      <w:footerReference w:type="default" r:id="rId6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BA1" w:rsidRDefault="00907BA1" w:rsidP="00C33CB2">
      <w:pPr>
        <w:spacing w:after="0" w:line="240" w:lineRule="auto"/>
      </w:pPr>
      <w:r>
        <w:separator/>
      </w:r>
    </w:p>
  </w:endnote>
  <w:endnote w:type="continuationSeparator" w:id="0">
    <w:p w:rsidR="00907BA1" w:rsidRDefault="00907BA1" w:rsidP="00C33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41E" w:rsidRDefault="00B8441E">
    <w:pPr>
      <w:pStyle w:val="Footer"/>
      <w:jc w:val="center"/>
    </w:pPr>
  </w:p>
  <w:p w:rsidR="00B8441E" w:rsidRDefault="00B84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BA1" w:rsidRDefault="00907BA1" w:rsidP="00C33CB2">
      <w:pPr>
        <w:spacing w:after="0" w:line="240" w:lineRule="auto"/>
      </w:pPr>
      <w:r>
        <w:separator/>
      </w:r>
    </w:p>
  </w:footnote>
  <w:footnote w:type="continuationSeparator" w:id="0">
    <w:p w:rsidR="00907BA1" w:rsidRDefault="00907BA1" w:rsidP="00C33C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A09BA"/>
    <w:multiLevelType w:val="hybridMultilevel"/>
    <w:tmpl w:val="70FC11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9BD1888"/>
    <w:multiLevelType w:val="hybridMultilevel"/>
    <w:tmpl w:val="E10C0394"/>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309430C"/>
    <w:multiLevelType w:val="hybridMultilevel"/>
    <w:tmpl w:val="9F2CD4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A5701C9"/>
    <w:multiLevelType w:val="hybridMultilevel"/>
    <w:tmpl w:val="CBBA35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CA5683A"/>
    <w:multiLevelType w:val="hybridMultilevel"/>
    <w:tmpl w:val="38022E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3674437"/>
    <w:multiLevelType w:val="hybridMultilevel"/>
    <w:tmpl w:val="C2F4B3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E08763F"/>
    <w:multiLevelType w:val="hybridMultilevel"/>
    <w:tmpl w:val="AB8CC5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6F47479E"/>
    <w:multiLevelType w:val="hybridMultilevel"/>
    <w:tmpl w:val="348C5AEA"/>
    <w:lvl w:ilvl="0" w:tplc="485672B6">
      <w:start w:val="1"/>
      <w:numFmt w:val="decimal"/>
      <w:lvlText w:val="%1."/>
      <w:lvlJc w:val="left"/>
      <w:pPr>
        <w:ind w:left="644"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0"/>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204"/>
    <w:rsid w:val="00004881"/>
    <w:rsid w:val="00007B42"/>
    <w:rsid w:val="0001535C"/>
    <w:rsid w:val="00017AAD"/>
    <w:rsid w:val="00021CB4"/>
    <w:rsid w:val="0002563F"/>
    <w:rsid w:val="00046286"/>
    <w:rsid w:val="00050932"/>
    <w:rsid w:val="00073256"/>
    <w:rsid w:val="00075BB1"/>
    <w:rsid w:val="00084B07"/>
    <w:rsid w:val="00091345"/>
    <w:rsid w:val="0009189A"/>
    <w:rsid w:val="00094153"/>
    <w:rsid w:val="000A678B"/>
    <w:rsid w:val="000B6E3A"/>
    <w:rsid w:val="000C5933"/>
    <w:rsid w:val="000C7FB3"/>
    <w:rsid w:val="000D2CE5"/>
    <w:rsid w:val="000D30B7"/>
    <w:rsid w:val="000D4241"/>
    <w:rsid w:val="000D6933"/>
    <w:rsid w:val="001039D9"/>
    <w:rsid w:val="00111A39"/>
    <w:rsid w:val="00115E88"/>
    <w:rsid w:val="00117B8B"/>
    <w:rsid w:val="00121A97"/>
    <w:rsid w:val="001334A3"/>
    <w:rsid w:val="00137E7E"/>
    <w:rsid w:val="00162E71"/>
    <w:rsid w:val="00171516"/>
    <w:rsid w:val="001756E3"/>
    <w:rsid w:val="0018314A"/>
    <w:rsid w:val="00183C11"/>
    <w:rsid w:val="001851E6"/>
    <w:rsid w:val="00194E3B"/>
    <w:rsid w:val="001960D1"/>
    <w:rsid w:val="001A400D"/>
    <w:rsid w:val="001A4AC2"/>
    <w:rsid w:val="001B1B58"/>
    <w:rsid w:val="001B757A"/>
    <w:rsid w:val="001C6631"/>
    <w:rsid w:val="001D4662"/>
    <w:rsid w:val="001D75D9"/>
    <w:rsid w:val="001E57D8"/>
    <w:rsid w:val="001F188F"/>
    <w:rsid w:val="00201148"/>
    <w:rsid w:val="002013B3"/>
    <w:rsid w:val="002211AC"/>
    <w:rsid w:val="00236DD6"/>
    <w:rsid w:val="002416C1"/>
    <w:rsid w:val="00241A5B"/>
    <w:rsid w:val="00244E9F"/>
    <w:rsid w:val="00256204"/>
    <w:rsid w:val="00263A73"/>
    <w:rsid w:val="002720EE"/>
    <w:rsid w:val="002731E9"/>
    <w:rsid w:val="002940B5"/>
    <w:rsid w:val="002A02C9"/>
    <w:rsid w:val="002C410F"/>
    <w:rsid w:val="002C5D23"/>
    <w:rsid w:val="002D2914"/>
    <w:rsid w:val="002D30CF"/>
    <w:rsid w:val="002F02FD"/>
    <w:rsid w:val="002F096B"/>
    <w:rsid w:val="002F352E"/>
    <w:rsid w:val="002F57B7"/>
    <w:rsid w:val="0030338B"/>
    <w:rsid w:val="003102B5"/>
    <w:rsid w:val="00310597"/>
    <w:rsid w:val="00316CBC"/>
    <w:rsid w:val="003222E1"/>
    <w:rsid w:val="00331717"/>
    <w:rsid w:val="00333583"/>
    <w:rsid w:val="0033752E"/>
    <w:rsid w:val="00344CCC"/>
    <w:rsid w:val="00345AF8"/>
    <w:rsid w:val="00357C66"/>
    <w:rsid w:val="00364E28"/>
    <w:rsid w:val="00372340"/>
    <w:rsid w:val="00391891"/>
    <w:rsid w:val="003A031F"/>
    <w:rsid w:val="003A33FE"/>
    <w:rsid w:val="003A3B8C"/>
    <w:rsid w:val="003A6094"/>
    <w:rsid w:val="003B0FD7"/>
    <w:rsid w:val="003B1E02"/>
    <w:rsid w:val="003B5B76"/>
    <w:rsid w:val="003D737A"/>
    <w:rsid w:val="003E259E"/>
    <w:rsid w:val="003E65D7"/>
    <w:rsid w:val="00401FCE"/>
    <w:rsid w:val="00404632"/>
    <w:rsid w:val="00422CF9"/>
    <w:rsid w:val="00441483"/>
    <w:rsid w:val="004467BD"/>
    <w:rsid w:val="00452FA0"/>
    <w:rsid w:val="00453B71"/>
    <w:rsid w:val="004554D8"/>
    <w:rsid w:val="00476A8D"/>
    <w:rsid w:val="00476E16"/>
    <w:rsid w:val="00495F80"/>
    <w:rsid w:val="004A7819"/>
    <w:rsid w:val="004B0919"/>
    <w:rsid w:val="004B1589"/>
    <w:rsid w:val="004B4D9E"/>
    <w:rsid w:val="004B61B9"/>
    <w:rsid w:val="004C07EE"/>
    <w:rsid w:val="004D08E2"/>
    <w:rsid w:val="004D59CB"/>
    <w:rsid w:val="004D79D7"/>
    <w:rsid w:val="004F4C80"/>
    <w:rsid w:val="00505531"/>
    <w:rsid w:val="00512F78"/>
    <w:rsid w:val="00521501"/>
    <w:rsid w:val="00522804"/>
    <w:rsid w:val="005260A4"/>
    <w:rsid w:val="00537B43"/>
    <w:rsid w:val="005501B2"/>
    <w:rsid w:val="00553558"/>
    <w:rsid w:val="00553ABD"/>
    <w:rsid w:val="0055690F"/>
    <w:rsid w:val="0056118E"/>
    <w:rsid w:val="00562153"/>
    <w:rsid w:val="0057334F"/>
    <w:rsid w:val="00574534"/>
    <w:rsid w:val="005832AD"/>
    <w:rsid w:val="00591A6B"/>
    <w:rsid w:val="005954B2"/>
    <w:rsid w:val="00597CEE"/>
    <w:rsid w:val="005A12F8"/>
    <w:rsid w:val="005A3EC9"/>
    <w:rsid w:val="005A445D"/>
    <w:rsid w:val="005A6653"/>
    <w:rsid w:val="005D0AD5"/>
    <w:rsid w:val="005F79C4"/>
    <w:rsid w:val="0060552D"/>
    <w:rsid w:val="00607208"/>
    <w:rsid w:val="00610A27"/>
    <w:rsid w:val="00624773"/>
    <w:rsid w:val="00635713"/>
    <w:rsid w:val="00645D7D"/>
    <w:rsid w:val="006502B0"/>
    <w:rsid w:val="006517BC"/>
    <w:rsid w:val="00652E6E"/>
    <w:rsid w:val="00661C83"/>
    <w:rsid w:val="00662C70"/>
    <w:rsid w:val="00675A06"/>
    <w:rsid w:val="0068626D"/>
    <w:rsid w:val="006A4CF9"/>
    <w:rsid w:val="006A5209"/>
    <w:rsid w:val="006B0169"/>
    <w:rsid w:val="006B1786"/>
    <w:rsid w:val="006C2569"/>
    <w:rsid w:val="006E310A"/>
    <w:rsid w:val="006E3933"/>
    <w:rsid w:val="006E3EAF"/>
    <w:rsid w:val="006E4B36"/>
    <w:rsid w:val="006F42A7"/>
    <w:rsid w:val="007045A8"/>
    <w:rsid w:val="00721605"/>
    <w:rsid w:val="00724466"/>
    <w:rsid w:val="007407DE"/>
    <w:rsid w:val="00740871"/>
    <w:rsid w:val="00744446"/>
    <w:rsid w:val="00763379"/>
    <w:rsid w:val="00764183"/>
    <w:rsid w:val="007707AD"/>
    <w:rsid w:val="00782F59"/>
    <w:rsid w:val="007A2FC7"/>
    <w:rsid w:val="007B1FB7"/>
    <w:rsid w:val="007B66F5"/>
    <w:rsid w:val="007B7D91"/>
    <w:rsid w:val="007C312D"/>
    <w:rsid w:val="007C34EA"/>
    <w:rsid w:val="007E5C22"/>
    <w:rsid w:val="007F1C51"/>
    <w:rsid w:val="00821860"/>
    <w:rsid w:val="008248C9"/>
    <w:rsid w:val="00832AF8"/>
    <w:rsid w:val="008350C7"/>
    <w:rsid w:val="00836524"/>
    <w:rsid w:val="008459A5"/>
    <w:rsid w:val="00852011"/>
    <w:rsid w:val="00852503"/>
    <w:rsid w:val="008555FF"/>
    <w:rsid w:val="0085746D"/>
    <w:rsid w:val="00860C9A"/>
    <w:rsid w:val="00865C62"/>
    <w:rsid w:val="0086602B"/>
    <w:rsid w:val="00887023"/>
    <w:rsid w:val="00887952"/>
    <w:rsid w:val="00892BB0"/>
    <w:rsid w:val="008A3D36"/>
    <w:rsid w:val="008A79DD"/>
    <w:rsid w:val="008B069A"/>
    <w:rsid w:val="008B1B2E"/>
    <w:rsid w:val="008B75EE"/>
    <w:rsid w:val="008C1288"/>
    <w:rsid w:val="008C13E8"/>
    <w:rsid w:val="008C69D3"/>
    <w:rsid w:val="008E3C91"/>
    <w:rsid w:val="008E6313"/>
    <w:rsid w:val="008F2781"/>
    <w:rsid w:val="0090691C"/>
    <w:rsid w:val="00907BA1"/>
    <w:rsid w:val="009112BA"/>
    <w:rsid w:val="00913C65"/>
    <w:rsid w:val="00913C9E"/>
    <w:rsid w:val="00913EAE"/>
    <w:rsid w:val="0093019F"/>
    <w:rsid w:val="00937979"/>
    <w:rsid w:val="009424D4"/>
    <w:rsid w:val="0094324E"/>
    <w:rsid w:val="0095263E"/>
    <w:rsid w:val="00954404"/>
    <w:rsid w:val="009568F6"/>
    <w:rsid w:val="00970127"/>
    <w:rsid w:val="00986A8C"/>
    <w:rsid w:val="009871F7"/>
    <w:rsid w:val="00992278"/>
    <w:rsid w:val="00997463"/>
    <w:rsid w:val="009A1AFD"/>
    <w:rsid w:val="009A3512"/>
    <w:rsid w:val="009C313D"/>
    <w:rsid w:val="009D1C13"/>
    <w:rsid w:val="009D4E56"/>
    <w:rsid w:val="009D78A2"/>
    <w:rsid w:val="009E4538"/>
    <w:rsid w:val="009E5848"/>
    <w:rsid w:val="009E74CB"/>
    <w:rsid w:val="009F02D5"/>
    <w:rsid w:val="009F3F58"/>
    <w:rsid w:val="009F62A2"/>
    <w:rsid w:val="00A0467D"/>
    <w:rsid w:val="00A10F7F"/>
    <w:rsid w:val="00A15829"/>
    <w:rsid w:val="00A23903"/>
    <w:rsid w:val="00A268CD"/>
    <w:rsid w:val="00A55597"/>
    <w:rsid w:val="00A60F90"/>
    <w:rsid w:val="00A7572A"/>
    <w:rsid w:val="00A825FA"/>
    <w:rsid w:val="00A84869"/>
    <w:rsid w:val="00A85589"/>
    <w:rsid w:val="00A86260"/>
    <w:rsid w:val="00A914D2"/>
    <w:rsid w:val="00AA661D"/>
    <w:rsid w:val="00AB0D92"/>
    <w:rsid w:val="00AB3F4A"/>
    <w:rsid w:val="00AE226E"/>
    <w:rsid w:val="00AF1D88"/>
    <w:rsid w:val="00AF3445"/>
    <w:rsid w:val="00B11B20"/>
    <w:rsid w:val="00B215A2"/>
    <w:rsid w:val="00B2583D"/>
    <w:rsid w:val="00B30760"/>
    <w:rsid w:val="00B42F8A"/>
    <w:rsid w:val="00B61299"/>
    <w:rsid w:val="00B65E6E"/>
    <w:rsid w:val="00B73775"/>
    <w:rsid w:val="00B8441E"/>
    <w:rsid w:val="00B850F3"/>
    <w:rsid w:val="00B9016E"/>
    <w:rsid w:val="00BA2AA8"/>
    <w:rsid w:val="00BA7EA8"/>
    <w:rsid w:val="00BD1E25"/>
    <w:rsid w:val="00BE56BC"/>
    <w:rsid w:val="00BF07A2"/>
    <w:rsid w:val="00BF41F7"/>
    <w:rsid w:val="00BF4A6E"/>
    <w:rsid w:val="00C00049"/>
    <w:rsid w:val="00C10BD4"/>
    <w:rsid w:val="00C33CB2"/>
    <w:rsid w:val="00C34D81"/>
    <w:rsid w:val="00C36373"/>
    <w:rsid w:val="00C4159E"/>
    <w:rsid w:val="00C437AB"/>
    <w:rsid w:val="00C4390F"/>
    <w:rsid w:val="00C46D30"/>
    <w:rsid w:val="00C47C5A"/>
    <w:rsid w:val="00C55DF0"/>
    <w:rsid w:val="00C62543"/>
    <w:rsid w:val="00C63F5C"/>
    <w:rsid w:val="00C70F0F"/>
    <w:rsid w:val="00C80BAF"/>
    <w:rsid w:val="00C860B2"/>
    <w:rsid w:val="00C95379"/>
    <w:rsid w:val="00C96041"/>
    <w:rsid w:val="00C9669A"/>
    <w:rsid w:val="00CA0DD2"/>
    <w:rsid w:val="00CA630E"/>
    <w:rsid w:val="00CA7EF4"/>
    <w:rsid w:val="00CC1D60"/>
    <w:rsid w:val="00CC5C76"/>
    <w:rsid w:val="00CC6A83"/>
    <w:rsid w:val="00CD2580"/>
    <w:rsid w:val="00CE317F"/>
    <w:rsid w:val="00CE442B"/>
    <w:rsid w:val="00CF10C3"/>
    <w:rsid w:val="00CF763B"/>
    <w:rsid w:val="00D03F29"/>
    <w:rsid w:val="00D0452D"/>
    <w:rsid w:val="00D06BF7"/>
    <w:rsid w:val="00D2003E"/>
    <w:rsid w:val="00D26C08"/>
    <w:rsid w:val="00D53819"/>
    <w:rsid w:val="00D5427B"/>
    <w:rsid w:val="00D6083A"/>
    <w:rsid w:val="00D61C75"/>
    <w:rsid w:val="00D715D7"/>
    <w:rsid w:val="00D93430"/>
    <w:rsid w:val="00D93EC4"/>
    <w:rsid w:val="00DA67C5"/>
    <w:rsid w:val="00DA74F0"/>
    <w:rsid w:val="00DB5D02"/>
    <w:rsid w:val="00DB720D"/>
    <w:rsid w:val="00DC61BC"/>
    <w:rsid w:val="00DC79CA"/>
    <w:rsid w:val="00DF2138"/>
    <w:rsid w:val="00DF545A"/>
    <w:rsid w:val="00E03657"/>
    <w:rsid w:val="00E07AAB"/>
    <w:rsid w:val="00E1795B"/>
    <w:rsid w:val="00E244F5"/>
    <w:rsid w:val="00E24A23"/>
    <w:rsid w:val="00E24F7B"/>
    <w:rsid w:val="00E27537"/>
    <w:rsid w:val="00E30794"/>
    <w:rsid w:val="00E32622"/>
    <w:rsid w:val="00E4221E"/>
    <w:rsid w:val="00E424D9"/>
    <w:rsid w:val="00E71DE7"/>
    <w:rsid w:val="00E72446"/>
    <w:rsid w:val="00E8324C"/>
    <w:rsid w:val="00E91C60"/>
    <w:rsid w:val="00EA0ED5"/>
    <w:rsid w:val="00EB0153"/>
    <w:rsid w:val="00EB455B"/>
    <w:rsid w:val="00EC1716"/>
    <w:rsid w:val="00ED0EC3"/>
    <w:rsid w:val="00ED1671"/>
    <w:rsid w:val="00ED480E"/>
    <w:rsid w:val="00EF470A"/>
    <w:rsid w:val="00F02492"/>
    <w:rsid w:val="00F04E43"/>
    <w:rsid w:val="00F0679F"/>
    <w:rsid w:val="00F12B4B"/>
    <w:rsid w:val="00F1593F"/>
    <w:rsid w:val="00F34AA1"/>
    <w:rsid w:val="00F35DF6"/>
    <w:rsid w:val="00F36431"/>
    <w:rsid w:val="00F414A4"/>
    <w:rsid w:val="00F4473A"/>
    <w:rsid w:val="00F572CA"/>
    <w:rsid w:val="00F66E57"/>
    <w:rsid w:val="00F7106B"/>
    <w:rsid w:val="00F94F06"/>
    <w:rsid w:val="00FA6EF9"/>
    <w:rsid w:val="00FD70C3"/>
    <w:rsid w:val="00FD7118"/>
    <w:rsid w:val="00FE73F0"/>
    <w:rsid w:val="00FF42A3"/>
    <w:rsid w:val="00FF4FAD"/>
    <w:rsid w:val="00FF5C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20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148"/>
    <w:rPr>
      <w:rFonts w:ascii="Tahoma" w:hAnsi="Tahoma" w:cs="Tahoma"/>
      <w:sz w:val="16"/>
      <w:szCs w:val="16"/>
    </w:rPr>
  </w:style>
  <w:style w:type="table" w:styleId="TableGrid">
    <w:name w:val="Table Grid"/>
    <w:basedOn w:val="TableNormal"/>
    <w:uiPriority w:val="59"/>
    <w:rsid w:val="00357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65C62"/>
    <w:rPr>
      <w:color w:val="808080"/>
    </w:rPr>
  </w:style>
  <w:style w:type="paragraph" w:styleId="ListParagraph">
    <w:name w:val="List Paragraph"/>
    <w:basedOn w:val="Normal"/>
    <w:uiPriority w:val="34"/>
    <w:qFormat/>
    <w:rsid w:val="00821860"/>
    <w:pPr>
      <w:ind w:left="720"/>
      <w:contextualSpacing/>
    </w:pPr>
  </w:style>
  <w:style w:type="paragraph" w:styleId="Header">
    <w:name w:val="header"/>
    <w:basedOn w:val="Normal"/>
    <w:link w:val="HeaderChar"/>
    <w:uiPriority w:val="99"/>
    <w:unhideWhenUsed/>
    <w:rsid w:val="00C33C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3CB2"/>
    <w:rPr>
      <w:rFonts w:ascii="Times New Roman" w:hAnsi="Times New Roman"/>
      <w:sz w:val="24"/>
    </w:rPr>
  </w:style>
  <w:style w:type="paragraph" w:styleId="Footer">
    <w:name w:val="footer"/>
    <w:basedOn w:val="Normal"/>
    <w:link w:val="FooterChar"/>
    <w:uiPriority w:val="99"/>
    <w:unhideWhenUsed/>
    <w:rsid w:val="00C33C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3CB2"/>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20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148"/>
    <w:rPr>
      <w:rFonts w:ascii="Tahoma" w:hAnsi="Tahoma" w:cs="Tahoma"/>
      <w:sz w:val="16"/>
      <w:szCs w:val="16"/>
    </w:rPr>
  </w:style>
  <w:style w:type="table" w:styleId="TableGrid">
    <w:name w:val="Table Grid"/>
    <w:basedOn w:val="TableNormal"/>
    <w:uiPriority w:val="59"/>
    <w:rsid w:val="00357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65C62"/>
    <w:rPr>
      <w:color w:val="808080"/>
    </w:rPr>
  </w:style>
  <w:style w:type="paragraph" w:styleId="ListParagraph">
    <w:name w:val="List Paragraph"/>
    <w:basedOn w:val="Normal"/>
    <w:uiPriority w:val="34"/>
    <w:qFormat/>
    <w:rsid w:val="00821860"/>
    <w:pPr>
      <w:ind w:left="720"/>
      <w:contextualSpacing/>
    </w:pPr>
  </w:style>
  <w:style w:type="paragraph" w:styleId="Header">
    <w:name w:val="header"/>
    <w:basedOn w:val="Normal"/>
    <w:link w:val="HeaderChar"/>
    <w:uiPriority w:val="99"/>
    <w:unhideWhenUsed/>
    <w:rsid w:val="00C33CB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3CB2"/>
    <w:rPr>
      <w:rFonts w:ascii="Times New Roman" w:hAnsi="Times New Roman"/>
      <w:sz w:val="24"/>
    </w:rPr>
  </w:style>
  <w:style w:type="paragraph" w:styleId="Footer">
    <w:name w:val="footer"/>
    <w:basedOn w:val="Normal"/>
    <w:link w:val="FooterChar"/>
    <w:uiPriority w:val="99"/>
    <w:unhideWhenUsed/>
    <w:rsid w:val="00C33CB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3CB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21BFF-881D-4F8D-9CD3-E0A71A0E0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52</Pages>
  <Words>7070</Words>
  <Characters>40300</Characters>
  <Application>Microsoft Office Word</Application>
  <DocSecurity>0</DocSecurity>
  <Lines>335</Lines>
  <Paragraphs>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PRIMZL</cp:lastModifiedBy>
  <cp:revision>32</cp:revision>
  <dcterms:created xsi:type="dcterms:W3CDTF">2018-06-10T16:13:00Z</dcterms:created>
  <dcterms:modified xsi:type="dcterms:W3CDTF">2020-10-27T11:38:00Z</dcterms:modified>
</cp:coreProperties>
</file>