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900" w:rsidRDefault="00AB6900">
      <w:r>
        <w:t xml:space="preserve">1. Debelina kristala, ki je najbolj učinkovit za I 131 </w:t>
      </w:r>
    </w:p>
    <w:p w:rsidR="00AB6900" w:rsidRDefault="00AB6900">
      <w:r>
        <w:t>2. Čas scintilacije</w:t>
      </w:r>
      <w:r w:rsidR="008E0E08">
        <w:t xml:space="preserve"> vidne svetlobe pri NaI kristalu</w:t>
      </w:r>
      <w:r w:rsidR="00486387">
        <w:t>:</w:t>
      </w:r>
      <w:r>
        <w:t xml:space="preserve"> 0,23 mikrosekund </w:t>
      </w:r>
    </w:p>
    <w:p w:rsidR="00AB6900" w:rsidRDefault="00AB6900">
      <w:r>
        <w:t xml:space="preserve">3. Prestopajo hemicefalno bariero: Lipofilni RF, 99mTc HMPAO in ECD </w:t>
      </w:r>
    </w:p>
    <w:p w:rsidR="00541013" w:rsidRDefault="00AB6900">
      <w:r>
        <w:t>4. Z kat</w:t>
      </w:r>
      <w:r w:rsidR="00541013">
        <w:t>erim RF delamo linearnost? Kratkoživi RF (99mTc)</w:t>
      </w:r>
    </w:p>
    <w:p w:rsidR="00AB6900" w:rsidRDefault="00AB6900">
      <w:r>
        <w:t>5. Protokol za snemanje miokarda enodne</w:t>
      </w:r>
      <w:r w:rsidR="00486387">
        <w:t>v</w:t>
      </w:r>
      <w:r>
        <w:t xml:space="preserve">ni Obremenitev, Sestamibi 300, snema, miruje, sestamibi 650, snema Enodnevni: miruje, obremenitev, sestamibi 600, snema. 201Ti: obremenitev, 201Ti 300, snema po 10 miutah,miruje, snema 3-4h </w:t>
      </w:r>
    </w:p>
    <w:p w:rsidR="00AB6900" w:rsidRDefault="00AB6900">
      <w:r>
        <w:t>6. kateri je najbolj uporaben radiofarmak oz. radioaktivni element v NM?</w:t>
      </w:r>
      <w:r w:rsidR="00486387">
        <w:t xml:space="preserve"> 99mTc</w:t>
      </w:r>
      <w:r>
        <w:t xml:space="preserve"> </w:t>
      </w:r>
    </w:p>
    <w:p w:rsidR="00AB6900" w:rsidRDefault="00AB6900">
      <w:r>
        <w:t xml:space="preserve">7. kater radioaktivni element dobimo z generatorjem? </w:t>
      </w:r>
      <w:r w:rsidR="00486387">
        <w:t xml:space="preserve"> 99mTc</w:t>
      </w:r>
    </w:p>
    <w:p w:rsidR="00AB6900" w:rsidRDefault="00AB6900">
      <w:r>
        <w:t xml:space="preserve">8. Katere patologije nam dajo hladne: ciste, karcinomi, topli: adenom vroči: toksični adenom </w:t>
      </w:r>
    </w:p>
    <w:p w:rsidR="00AB6900" w:rsidRDefault="00AB6900">
      <w:r>
        <w:t xml:space="preserve">9. kater koincidenčni dogodek je pri PET-u neuporaben </w:t>
      </w:r>
      <w:r w:rsidR="003D0EE4">
        <w:t xml:space="preserve">: </w:t>
      </w:r>
      <w:r w:rsidR="003D0EE4" w:rsidRPr="003D0EE4">
        <w:rPr>
          <w:color w:val="FF0000"/>
        </w:rPr>
        <w:t xml:space="preserve">posamezni </w:t>
      </w:r>
    </w:p>
    <w:p w:rsidR="00AB6900" w:rsidRDefault="00AB6900">
      <w:r>
        <w:t>10. kaj se dela samo pri SPECT</w:t>
      </w:r>
      <w:r w:rsidR="00486387">
        <w:t>:</w:t>
      </w:r>
      <w:r>
        <w:t xml:space="preserve"> os rotacije </w:t>
      </w:r>
    </w:p>
    <w:p w:rsidR="00AB6900" w:rsidRDefault="00486387">
      <w:r>
        <w:t>11. Pozitronski</w:t>
      </w:r>
      <w:r w:rsidR="00B45EED">
        <w:t xml:space="preserve">h sevalci: Fluor, Kisik, Dušik, ogljik, </w:t>
      </w:r>
      <w:r>
        <w:t>FDG, F holin</w:t>
      </w:r>
    </w:p>
    <w:p w:rsidR="00AB6900" w:rsidRDefault="00AB6900">
      <w:r>
        <w:t xml:space="preserve">12. Kdaj je efektivna doza večja od absorbirane? </w:t>
      </w:r>
    </w:p>
    <w:p w:rsidR="00AB6900" w:rsidRDefault="00AB6900">
      <w:r>
        <w:t>13. kaj so izotopi? Enako št. Protonov v jedru. Enako št elektronov okoli jedra, enake kemične lastnosti, različno število nevtronov in masno število</w:t>
      </w:r>
    </w:p>
    <w:p w:rsidR="00AB6900" w:rsidRDefault="00AB6900">
      <w:r>
        <w:t xml:space="preserve">14. Izobar: različno št. Protonovnevtron, kem. lastnosti; isto masno št. </w:t>
      </w:r>
    </w:p>
    <w:p w:rsidR="00AB6900" w:rsidRDefault="00AB6900">
      <w:r>
        <w:t xml:space="preserve">15. Izoton: različno št. Protonov, masno št, kem lastnosti. Isto nevtonov </w:t>
      </w:r>
    </w:p>
    <w:p w:rsidR="00AB6900" w:rsidRDefault="00AB6900">
      <w:r>
        <w:t xml:space="preserve">16. odvisnot frekvence in valovne dolžine od energije fotona </w:t>
      </w:r>
    </w:p>
    <w:p w:rsidR="00AB6900" w:rsidRDefault="00AB6900">
      <w:r>
        <w:t xml:space="preserve">17. kaj je foton? </w:t>
      </w:r>
    </w:p>
    <w:p w:rsidR="00AB6900" w:rsidRDefault="00AB6900">
      <w:r>
        <w:t>18. Enota za aktivnost-</w:t>
      </w:r>
      <w:r w:rsidR="003C43F1">
        <w:t>Bequerel</w:t>
      </w:r>
    </w:p>
    <w:p w:rsidR="00AB6900" w:rsidRDefault="00AB6900">
      <w:r>
        <w:t xml:space="preserve">19. efektivni razpolovni čas radiofarmaka je krajši od fizikalnega (to je odgovor) </w:t>
      </w:r>
    </w:p>
    <w:p w:rsidR="00AB6900" w:rsidRDefault="00AB6900">
      <w:r>
        <w:t>20. enota za dozo</w:t>
      </w:r>
      <w:r w:rsidR="003C43F1">
        <w:t>:</w:t>
      </w:r>
      <w:r>
        <w:t xml:space="preserve"> Gy- absorbirana </w:t>
      </w:r>
      <w:r w:rsidR="003C43F1">
        <w:t xml:space="preserve">; </w:t>
      </w:r>
      <w:r>
        <w:t xml:space="preserve">ekvivalentna -Sv </w:t>
      </w:r>
    </w:p>
    <w:p w:rsidR="00AB6900" w:rsidRDefault="003C43F1">
      <w:r>
        <w:t xml:space="preserve">21. kolimator za 111Indij: </w:t>
      </w:r>
      <w:r w:rsidR="00AB6900">
        <w:t xml:space="preserve">srednje energijski </w:t>
      </w:r>
    </w:p>
    <w:p w:rsidR="003C43F1" w:rsidRDefault="00AB6900">
      <w:r>
        <w:t>22. kje upo</w:t>
      </w:r>
      <w:r w:rsidR="003C43F1">
        <w:t>rabljamo odštevno scintigrafijo: Obščitnica</w:t>
      </w:r>
    </w:p>
    <w:p w:rsidR="00AB6900" w:rsidRDefault="00AB6900">
      <w:r>
        <w:t>23. Mecklov divertikel: Je cevasta struktura z ektopično želodčno sluznico</w:t>
      </w:r>
      <w:r w:rsidR="003C43F1">
        <w:t xml:space="preserve"> </w:t>
      </w:r>
      <w:r>
        <w:t xml:space="preserve">formirano znotraj divertikla, ki lahko povzroči krvavitev. Prirojena anomalija. </w:t>
      </w:r>
      <w:r w:rsidR="003C43F1">
        <w:t>Leži na levem boku, desno podložimo (preprečimo iztekanje)</w:t>
      </w:r>
    </w:p>
    <w:p w:rsidR="003C43F1" w:rsidRDefault="00AB6900">
      <w:r>
        <w:t>24. koliko zna</w:t>
      </w:r>
      <w:r w:rsidR="00541013">
        <w:t>ša mrtvi čas gama kamere (0,23m</w:t>
      </w:r>
      <w:r>
        <w:t xml:space="preserve">) </w:t>
      </w:r>
    </w:p>
    <w:p w:rsidR="004F2A5B" w:rsidRDefault="00AB6900">
      <w:r>
        <w:lastRenderedPageBreak/>
        <w:t>25. kje pridobivamo pozitronske sevalce? ciklotronih</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VPRAŠANJA NM 1.ROK</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Vprašanja so napisana po spominu, tako da so bila lahko nekatera postavljena mal drugače, jest sem mela večino za pisat, sam ene par (15) za obkrožit. Odgovori zraven so moji, tako da lahko niso 100% pravilni, preverte še sami.  Upam da vam bo v pomoč.</w:t>
      </w: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najpogostejši vzrok hiperparatiroidizma?  </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Kronična ledvična odpoved in pomanjkanje vitamina D</w:t>
      </w: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kaj je hemangiomatoza?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Večje število hemangiomov v jetrih.</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kaj je asplenija?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Prirojena nerazvitost vranice</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kaj pomeni iktična preiskava?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Radiodiagnostik apliciramo med epileptičnim napadom</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indikacije za operacijo s pomočjo gama detektorja?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Iskanje tumorjev obščitnic, operacija dojk, operacija NET, biopsija varovalnih bezgavk pri malignem melanomu</w:t>
      </w:r>
    </w:p>
    <w:p w:rsidR="00E556AB" w:rsidRPr="00FC2ACD" w:rsidRDefault="00E556AB" w:rsidP="00E556AB">
      <w:pPr>
        <w:pStyle w:val="ListParagraph"/>
        <w:rPr>
          <w:rFonts w:ascii="Times New Roman" w:hAnsi="Times New Roman" w:cs="Times New Roman"/>
          <w:b/>
          <w:sz w:val="16"/>
          <w:szCs w:val="16"/>
        </w:rPr>
      </w:pPr>
    </w:p>
    <w:p w:rsidR="00E556AB" w:rsidRPr="00FC2ACD" w:rsidRDefault="00E556AB" w:rsidP="00E556AB">
      <w:pPr>
        <w:pStyle w:val="ListParagraph"/>
        <w:rPr>
          <w:rFonts w:ascii="Times New Roman" w:hAnsi="Times New Roman" w:cs="Times New Roman"/>
          <w:b/>
          <w:sz w:val="16"/>
          <w:szCs w:val="16"/>
        </w:rPr>
      </w:pPr>
      <w:r w:rsidRPr="00FC2ACD">
        <w:rPr>
          <w:rFonts w:ascii="Times New Roman" w:hAnsi="Times New Roman" w:cs="Times New Roman"/>
          <w:b/>
          <w:sz w:val="16"/>
          <w:szCs w:val="16"/>
        </w:rPr>
        <w:t xml:space="preserve">enota pri PET/CT?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CT število</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pozitivne in negativne lastnosti 99mTcO4 v primerjavi z 131I?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pozitivna je, da ima tehnecij krajši razpolovni čas v primerjavi z jodom, negativna lastnost tehnecija pa je slabša vezava (do max 8%) v primerjavi z jodom (do 50%).</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kaj je difuzna golša in kaj nodozna golša?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Difuzna golša je enakomerno povečana ščitnica, nodozna golša pa pomeni da ščitnica vsebuje en ali več vozličev.</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kateri raki nastanejo iz folikularnih celiv pri ščitnici?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Papilarni, folikularni, anaplastični</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kritični organi pri terapiji z okterotidom?</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 xml:space="preserve"> Ledvica in kostni mozeg</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kdaj pri preiskavi apliciramo diuretik?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Po dokazanem zastoju RF v ledvici</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kdaj je položaj detektorja pri scintigrafiji ledvic AP?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Pri TX ledvici</w:t>
      </w: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kdaj se izvede indirektna radionuklidna cistografija?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Po sekvenčni scintigrafiji ledvic</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kdaj slikamo pri scintigrafiji DMSA?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2-4 ure po aplikaciji</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kakšna je dovoljena efektivna doza na očesno lečo pri zaposlenih in pri ostalih?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Pri zaposelnih je 150 mSv/leto, pri ostalih pa 15mSv/leto</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kaj pomeni dose rate constant ( hitrost doze)?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Kakšna je hitrost doze na razdalji 1m od točkastega izvora aktivnosti 1MBq</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sz w:val="16"/>
          <w:szCs w:val="16"/>
        </w:rPr>
      </w:pPr>
      <w:r w:rsidRPr="00FC2ACD">
        <w:rPr>
          <w:rFonts w:ascii="Times New Roman" w:hAnsi="Times New Roman" w:cs="Times New Roman"/>
          <w:b/>
          <w:sz w:val="16"/>
          <w:szCs w:val="16"/>
        </w:rPr>
        <w:t>pri kolikšni aplicirani aktivnosti 32P, 90Y, 186Re, 153Sm, 89Sr ni potrebno bolnika hospitalizirat?</w:t>
      </w:r>
      <w:r w:rsidRPr="00FC2ACD">
        <w:rPr>
          <w:rFonts w:ascii="Times New Roman" w:hAnsi="Times New Roman" w:cs="Times New Roman"/>
          <w:sz w:val="16"/>
          <w:szCs w:val="16"/>
        </w:rPr>
        <w:t xml:space="preserve">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Manjši od 200MBq</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sz w:val="16"/>
          <w:szCs w:val="16"/>
        </w:rPr>
      </w:pPr>
      <w:r w:rsidRPr="00FC2ACD">
        <w:rPr>
          <w:rFonts w:ascii="Times New Roman" w:hAnsi="Times New Roman" w:cs="Times New Roman"/>
          <w:b/>
          <w:sz w:val="16"/>
          <w:szCs w:val="16"/>
        </w:rPr>
        <w:t>kakšen protokol uporabimo pri srcu z 201Ti in zakaj?</w:t>
      </w:r>
      <w:r w:rsidRPr="00FC2ACD">
        <w:rPr>
          <w:rFonts w:ascii="Times New Roman" w:hAnsi="Times New Roman" w:cs="Times New Roman"/>
          <w:sz w:val="16"/>
          <w:szCs w:val="16"/>
        </w:rPr>
        <w:t xml:space="preserve">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Enodnevni protokol, ker se po 24 urah izplavi iz telesa</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katere faze scintigrafije naredimo pri osteogenem sarkomu?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Trofazna scinigrafija</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kako apliciramo 99mTc NANOKOLOID?</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lastRenderedPageBreak/>
        <w:t>Subdermalno</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kje se uporabi odštevna scintigrafija, katera dva radiofarmaka uporabimo in kakšno aktivnost?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Pri obščitnicah, 99mTc-pertehnatat 150MBq, 99mTc-MIBI 600MBq</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eutiroza, hipotiroza in hipertiroza z nivojem TSH –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normalen, povišan, znižan</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kaj predstavljajo topli nodusi?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Adenom</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kateri kolimator uporabimo pri 111In?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Nizko in srednje energijski</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kdaj ne smemo narediti preiskave pri mickelovem divertiklu?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Če je bila predhodno (48 ur) narejena preiskava z barijevim KS</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kateri radiofarmak uporabimo pri ventikulografiji?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Eritrociti označeni z 99mTc</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kateri preseki so prikazani pri polarni mapi?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Koronarni presek tomografije</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kako apliciramo RF pri dokazovanju gastroezofagealnega refluksa, kakšno aktivnost?</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 xml:space="preserve"> Preko nasogastrične sonde, 10-40 MBq</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kako lahko izvedemo obremenitev?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Cikloergometrično s kolesom ali pa farmakološko z vazodilatatorji.</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na kaj moramo vezati jod 131 za prikaz nadledvične žleze?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Na MIBG</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kakšno matriko uporabimo pri WB scintigramu ( celo telo)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256x256</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 xml:space="preserve">kdaj mora ženska prenehati dojiti? </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Če dobi izotop 131I ali 67Ga</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ListParagraph"/>
        <w:numPr>
          <w:ilvl w:val="0"/>
          <w:numId w:val="1"/>
        </w:numPr>
        <w:rPr>
          <w:rFonts w:ascii="Times New Roman" w:hAnsi="Times New Roman" w:cs="Times New Roman"/>
          <w:b/>
          <w:sz w:val="16"/>
          <w:szCs w:val="16"/>
        </w:rPr>
      </w:pPr>
      <w:r w:rsidRPr="00FC2ACD">
        <w:rPr>
          <w:rFonts w:ascii="Times New Roman" w:hAnsi="Times New Roman" w:cs="Times New Roman"/>
          <w:b/>
          <w:sz w:val="16"/>
          <w:szCs w:val="16"/>
        </w:rPr>
        <w:t>v katerem področju je FDG manj senzitiven?</w:t>
      </w:r>
    </w:p>
    <w:p w:rsidR="00E556AB" w:rsidRPr="00FC2ACD" w:rsidRDefault="00E556AB" w:rsidP="00E556AB">
      <w:pPr>
        <w:pStyle w:val="ListParagraph"/>
        <w:rPr>
          <w:rFonts w:ascii="Times New Roman" w:hAnsi="Times New Roman" w:cs="Times New Roman"/>
          <w:sz w:val="16"/>
          <w:szCs w:val="16"/>
        </w:rPr>
      </w:pPr>
      <w:r w:rsidRPr="00FC2ACD">
        <w:rPr>
          <w:rFonts w:ascii="Times New Roman" w:hAnsi="Times New Roman" w:cs="Times New Roman"/>
          <w:sz w:val="16"/>
          <w:szCs w:val="16"/>
        </w:rPr>
        <w:t xml:space="preserve"> v intrakranialnih metastazah</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34. za obkrožt nek RF ki ne prestopa hematoencefalne bariere</w:t>
      </w: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 xml:space="preserve">35. za obkrožt katere RF uporabimo za paliativno zdravljenje kostnih metastaz al neki takga? </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 xml:space="preserve"> 153 Sm in 186 Re je bil odgovor</w:t>
      </w: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 xml:space="preserve">36. katere dva RF uporabimo za radiosinovektomijo, kako apliciramo? </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90Y in 186Re, apliciramo v sklep</w:t>
      </w: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 xml:space="preserve">37. katri RF uporabimo za scintigrafijo ledvic? </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99mTc-MAG3</w:t>
      </w:r>
      <w:r>
        <w:rPr>
          <w:rFonts w:ascii="Times New Roman" w:hAnsi="Times New Roman" w:cs="Times New Roman"/>
          <w:sz w:val="16"/>
          <w:szCs w:val="16"/>
        </w:rPr>
        <w:t>, 99mTc-DTPA, JOD 131 Hipuran, DMSA (parenhim)</w:t>
      </w: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 xml:space="preserve">38.  po kolikem času izvedemo scintigrafijo ledvic? </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Takoj po aplikaciji</w:t>
      </w: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 xml:space="preserve">39. kakšna je specifičnost in senzitivnost pri scintigrafiji skeleta? </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Visoka senzitivnost, majhna specifičnost</w:t>
      </w:r>
    </w:p>
    <w:p w:rsidR="00E556AB" w:rsidRPr="00FC2ACD" w:rsidRDefault="00E556AB" w:rsidP="00E556AB">
      <w:pPr>
        <w:rPr>
          <w:rFonts w:ascii="Times New Roman" w:hAnsi="Times New Roman" w:cs="Times New Roman"/>
          <w:sz w:val="16"/>
          <w:szCs w:val="16"/>
        </w:rPr>
      </w:pPr>
    </w:p>
    <w:p w:rsidR="00E556AB" w:rsidRDefault="00E556AB" w:rsidP="00E556AB">
      <w:pPr>
        <w:rPr>
          <w:rFonts w:ascii="Times New Roman" w:hAnsi="Times New Roman" w:cs="Times New Roman"/>
          <w:sz w:val="16"/>
          <w:szCs w:val="16"/>
        </w:rPr>
      </w:pP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lastRenderedPageBreak/>
        <w:t>ŠČITNICA</w:t>
      </w:r>
    </w:p>
    <w:p w:rsidR="00E556AB" w:rsidRPr="00FC2ACD" w:rsidRDefault="00E556AB" w:rsidP="00E556AB">
      <w:pPr>
        <w:rPr>
          <w:rFonts w:ascii="Times New Roman" w:hAnsi="Times New Roman" w:cs="Times New Roman"/>
          <w:sz w:val="16"/>
          <w:szCs w:val="16"/>
          <w:lang w:val="en-US"/>
        </w:rPr>
      </w:pPr>
      <w:r w:rsidRPr="00FC2ACD">
        <w:rPr>
          <w:rFonts w:ascii="Times New Roman" w:hAnsi="Times New Roman" w:cs="Times New Roman"/>
          <w:sz w:val="16"/>
          <w:szCs w:val="16"/>
          <w:lang w:val="en-US"/>
        </w:rPr>
        <w:t xml:space="preserve">• 99mTc-pertehnatat (10-20 min </w:t>
      </w:r>
      <w:proofErr w:type="spellStart"/>
      <w:r w:rsidRPr="00FC2ACD">
        <w:rPr>
          <w:rFonts w:ascii="Times New Roman" w:hAnsi="Times New Roman" w:cs="Times New Roman"/>
          <w:sz w:val="16"/>
          <w:szCs w:val="16"/>
          <w:lang w:val="en-US"/>
        </w:rPr>
        <w:t>po</w:t>
      </w:r>
      <w:proofErr w:type="spell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aplikaciji</w:t>
      </w:r>
      <w:proofErr w:type="spellEnd"/>
      <w:r w:rsidRPr="00FC2ACD">
        <w:rPr>
          <w:rFonts w:ascii="Times New Roman" w:hAnsi="Times New Roman" w:cs="Times New Roman"/>
          <w:sz w:val="16"/>
          <w:szCs w:val="16"/>
          <w:lang w:val="en-US"/>
        </w:rPr>
        <w:t>) in 123I-natrijev-jodid (</w:t>
      </w:r>
      <w:proofErr w:type="spellStart"/>
      <w:r w:rsidRPr="00FC2ACD">
        <w:rPr>
          <w:rFonts w:ascii="Times New Roman" w:hAnsi="Times New Roman" w:cs="Times New Roman"/>
          <w:sz w:val="16"/>
          <w:szCs w:val="16"/>
          <w:lang w:val="en-US"/>
        </w:rPr>
        <w:t>nekaj</w:t>
      </w:r>
      <w:proofErr w:type="spellEnd"/>
      <w:r w:rsidRPr="00FC2ACD">
        <w:rPr>
          <w:rFonts w:ascii="Times New Roman" w:hAnsi="Times New Roman" w:cs="Times New Roman"/>
          <w:sz w:val="16"/>
          <w:szCs w:val="16"/>
          <w:lang w:val="en-US"/>
        </w:rPr>
        <w:t xml:space="preserve"> </w:t>
      </w:r>
      <w:proofErr w:type="spellStart"/>
      <w:proofErr w:type="gramStart"/>
      <w:r w:rsidRPr="00FC2ACD">
        <w:rPr>
          <w:rFonts w:ascii="Times New Roman" w:hAnsi="Times New Roman" w:cs="Times New Roman"/>
          <w:sz w:val="16"/>
          <w:szCs w:val="16"/>
          <w:lang w:val="en-US"/>
        </w:rPr>
        <w:t>ur</w:t>
      </w:r>
      <w:proofErr w:type="spellEnd"/>
      <w:proofErr w:type="gram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po</w:t>
      </w:r>
      <w:proofErr w:type="spell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aplikaciji</w:t>
      </w:r>
      <w:proofErr w:type="spellEnd"/>
      <w:r w:rsidRPr="00FC2ACD">
        <w:rPr>
          <w:rFonts w:ascii="Times New Roman" w:hAnsi="Times New Roman" w:cs="Times New Roman"/>
          <w:sz w:val="16"/>
          <w:szCs w:val="16"/>
          <w:lang w:val="en-US"/>
        </w:rPr>
        <w:t>)</w:t>
      </w:r>
    </w:p>
    <w:p w:rsidR="00E556AB" w:rsidRPr="00FC2ACD" w:rsidRDefault="00E556AB" w:rsidP="00E556AB">
      <w:pPr>
        <w:rPr>
          <w:rFonts w:ascii="Times New Roman" w:hAnsi="Times New Roman" w:cs="Times New Roman"/>
          <w:sz w:val="16"/>
          <w:szCs w:val="16"/>
        </w:rPr>
      </w:pP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 xml:space="preserve">Medularni karcinom </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lang w:val="en-US"/>
        </w:rPr>
        <w:t>99mTc-V-DMSA</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Dinamična scintigrafija ledvic:</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128x128, LEHR, 100MBq 99mTc MAG3, 99mTc DTPA</w:t>
      </w:r>
      <w:r>
        <w:rPr>
          <w:rFonts w:ascii="Times New Roman" w:hAnsi="Times New Roman" w:cs="Times New Roman"/>
          <w:sz w:val="16"/>
          <w:szCs w:val="16"/>
        </w:rPr>
        <w:t>, DMSA parenhim ledvic</w:t>
      </w: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Perfuzijska scintigrafija ledvic:</w:t>
      </w:r>
    </w:p>
    <w:p w:rsidR="00E556AB" w:rsidRPr="00FC2ACD" w:rsidRDefault="00E556AB" w:rsidP="00E556AB">
      <w:pPr>
        <w:widowControl w:val="0"/>
        <w:numPr>
          <w:ilvl w:val="0"/>
          <w:numId w:val="2"/>
        </w:numPr>
        <w:tabs>
          <w:tab w:val="left" w:pos="220"/>
          <w:tab w:val="left" w:pos="720"/>
        </w:tabs>
        <w:autoSpaceDE w:val="0"/>
        <w:autoSpaceDN w:val="0"/>
        <w:adjustRightInd w:val="0"/>
        <w:spacing w:after="740" w:line="240" w:lineRule="auto"/>
        <w:ind w:hanging="720"/>
        <w:rPr>
          <w:rFonts w:ascii="Times New Roman" w:hAnsi="Times New Roman" w:cs="Times New Roman"/>
          <w:sz w:val="16"/>
          <w:szCs w:val="16"/>
          <w:lang w:val="en-US"/>
        </w:rPr>
      </w:pPr>
      <w:r w:rsidRPr="00FC2ACD">
        <w:rPr>
          <w:rFonts w:ascii="Times New Roman" w:hAnsi="Times New Roman" w:cs="Times New Roman"/>
          <w:sz w:val="16"/>
          <w:szCs w:val="16"/>
          <w:lang w:val="en-US"/>
        </w:rPr>
        <w:t xml:space="preserve">99mTc-DTPA </w:t>
      </w:r>
    </w:p>
    <w:p w:rsidR="00E556AB" w:rsidRPr="00FC2ACD" w:rsidRDefault="00E556AB" w:rsidP="00E556AB">
      <w:pPr>
        <w:widowControl w:val="0"/>
        <w:numPr>
          <w:ilvl w:val="0"/>
          <w:numId w:val="2"/>
        </w:numPr>
        <w:tabs>
          <w:tab w:val="left" w:pos="220"/>
          <w:tab w:val="left" w:pos="720"/>
        </w:tabs>
        <w:autoSpaceDE w:val="0"/>
        <w:autoSpaceDN w:val="0"/>
        <w:adjustRightInd w:val="0"/>
        <w:spacing w:after="740" w:line="240" w:lineRule="auto"/>
        <w:ind w:hanging="720"/>
        <w:rPr>
          <w:rFonts w:ascii="Times New Roman" w:hAnsi="Times New Roman" w:cs="Times New Roman"/>
          <w:sz w:val="16"/>
          <w:szCs w:val="16"/>
          <w:lang w:val="en-US"/>
        </w:rPr>
      </w:pPr>
      <w:r w:rsidRPr="00FC2ACD">
        <w:rPr>
          <w:rFonts w:ascii="Times New Roman" w:hAnsi="Times New Roman" w:cs="Times New Roman"/>
          <w:sz w:val="16"/>
          <w:szCs w:val="16"/>
          <w:lang w:val="en-US"/>
        </w:rPr>
        <w:t xml:space="preserve">99mTc-MAG3 </w:t>
      </w:r>
    </w:p>
    <w:p w:rsidR="00E556AB" w:rsidRPr="00FC2ACD" w:rsidRDefault="00E556AB" w:rsidP="00E556AB">
      <w:pPr>
        <w:widowControl w:val="0"/>
        <w:tabs>
          <w:tab w:val="left" w:pos="220"/>
          <w:tab w:val="left" w:pos="720"/>
        </w:tabs>
        <w:autoSpaceDE w:val="0"/>
        <w:autoSpaceDN w:val="0"/>
        <w:adjustRightInd w:val="0"/>
        <w:spacing w:after="740" w:line="240" w:lineRule="auto"/>
        <w:jc w:val="both"/>
        <w:rPr>
          <w:rFonts w:ascii="Times New Roman" w:hAnsi="Times New Roman" w:cs="Times New Roman"/>
          <w:sz w:val="16"/>
          <w:szCs w:val="16"/>
          <w:lang w:val="en-US"/>
        </w:rPr>
      </w:pPr>
      <w:r w:rsidRPr="00FC2ACD">
        <w:rPr>
          <w:rFonts w:ascii="Times New Roman" w:hAnsi="Times New Roman" w:cs="Times New Roman"/>
          <w:sz w:val="16"/>
          <w:szCs w:val="16"/>
          <w:lang w:val="en-US"/>
        </w:rPr>
        <w:t xml:space="preserve">S </w:t>
      </w:r>
      <w:proofErr w:type="spellStart"/>
      <w:r w:rsidRPr="00FC2ACD">
        <w:rPr>
          <w:rFonts w:ascii="Times New Roman" w:hAnsi="Times New Roman" w:cs="Times New Roman"/>
          <w:sz w:val="16"/>
          <w:szCs w:val="16"/>
          <w:lang w:val="en-US"/>
        </w:rPr>
        <w:t>kaptoprilsko</w:t>
      </w:r>
      <w:proofErr w:type="spell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renografijo</w:t>
      </w:r>
      <w:proofErr w:type="spell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dokazujemo</w:t>
      </w:r>
      <w:proofErr w:type="spell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renovaskularno</w:t>
      </w:r>
      <w:proofErr w:type="spell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hipertenzijo</w:t>
      </w:r>
      <w:proofErr w:type="spell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iščemo</w:t>
      </w:r>
      <w:proofErr w:type="spell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bolnike</w:t>
      </w:r>
      <w:proofErr w:type="spell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pri</w:t>
      </w:r>
      <w:proofErr w:type="spell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katerih</w:t>
      </w:r>
      <w:proofErr w:type="spellEnd"/>
      <w:r w:rsidRPr="00FC2ACD">
        <w:rPr>
          <w:rFonts w:ascii="Times New Roman" w:hAnsi="Times New Roman" w:cs="Times New Roman"/>
          <w:sz w:val="16"/>
          <w:szCs w:val="16"/>
          <w:lang w:val="en-US"/>
        </w:rPr>
        <w:t xml:space="preserve"> je </w:t>
      </w:r>
      <w:proofErr w:type="spellStart"/>
      <w:r w:rsidRPr="00FC2ACD">
        <w:rPr>
          <w:rFonts w:ascii="Times New Roman" w:hAnsi="Times New Roman" w:cs="Times New Roman"/>
          <w:sz w:val="16"/>
          <w:szCs w:val="16"/>
          <w:lang w:val="en-US"/>
        </w:rPr>
        <w:t>s</w:t>
      </w:r>
      <w:r>
        <w:rPr>
          <w:rFonts w:ascii="Times New Roman" w:hAnsi="Times New Roman" w:cs="Times New Roman"/>
          <w:sz w:val="16"/>
          <w:szCs w:val="16"/>
          <w:lang w:val="en-US"/>
        </w:rPr>
        <w:t>tenoza</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ledvične</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arterije</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vzrok</w:t>
      </w:r>
      <w:r w:rsidRPr="00FC2ACD">
        <w:rPr>
          <w:rFonts w:ascii="Times New Roman" w:hAnsi="Times New Roman" w:cs="Times New Roman"/>
          <w:sz w:val="16"/>
          <w:szCs w:val="16"/>
          <w:lang w:val="en-US"/>
        </w:rPr>
        <w:t>hipertenzije</w:t>
      </w:r>
      <w:proofErr w:type="spellEnd"/>
      <w:r w:rsidRPr="00FC2ACD">
        <w:rPr>
          <w:rFonts w:ascii="Times New Roman" w:hAnsi="Times New Roman" w:cs="Times New Roman"/>
          <w:sz w:val="16"/>
          <w:szCs w:val="16"/>
          <w:lang w:val="en-US"/>
        </w:rPr>
        <w:t xml:space="preserve"> </w:t>
      </w:r>
    </w:p>
    <w:p w:rsidR="00E556AB" w:rsidRPr="00FC2ACD" w:rsidRDefault="00E556AB" w:rsidP="00E556AB">
      <w:pPr>
        <w:widowControl w:val="0"/>
        <w:tabs>
          <w:tab w:val="left" w:pos="220"/>
          <w:tab w:val="left" w:pos="720"/>
        </w:tabs>
        <w:autoSpaceDE w:val="0"/>
        <w:autoSpaceDN w:val="0"/>
        <w:adjustRightInd w:val="0"/>
        <w:spacing w:after="740" w:line="240" w:lineRule="auto"/>
        <w:jc w:val="both"/>
        <w:rPr>
          <w:rFonts w:ascii="Times New Roman" w:hAnsi="Times New Roman" w:cs="Times New Roman"/>
          <w:sz w:val="16"/>
          <w:szCs w:val="16"/>
          <w:lang w:val="en-US"/>
        </w:rPr>
      </w:pPr>
      <w:proofErr w:type="spellStart"/>
      <w:proofErr w:type="gramStart"/>
      <w:r w:rsidRPr="00FC2ACD">
        <w:rPr>
          <w:rFonts w:ascii="Times New Roman" w:hAnsi="Times New Roman" w:cs="Times New Roman"/>
          <w:sz w:val="16"/>
          <w:szCs w:val="16"/>
          <w:lang w:val="en-US"/>
        </w:rPr>
        <w:t>Tx</w:t>
      </w:r>
      <w:proofErr w:type="spellEnd"/>
      <w:proofErr w:type="gram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ledvica</w:t>
      </w:r>
      <w:proofErr w:type="spellEnd"/>
    </w:p>
    <w:p w:rsidR="00E556AB" w:rsidRPr="00FC2ACD" w:rsidRDefault="00E556AB" w:rsidP="00E556AB">
      <w:pPr>
        <w:widowControl w:val="0"/>
        <w:numPr>
          <w:ilvl w:val="0"/>
          <w:numId w:val="2"/>
        </w:numPr>
        <w:tabs>
          <w:tab w:val="left" w:pos="220"/>
          <w:tab w:val="left" w:pos="720"/>
        </w:tabs>
        <w:autoSpaceDE w:val="0"/>
        <w:autoSpaceDN w:val="0"/>
        <w:adjustRightInd w:val="0"/>
        <w:spacing w:after="740" w:line="240" w:lineRule="auto"/>
        <w:ind w:hanging="720"/>
        <w:rPr>
          <w:rFonts w:ascii="Times New Roman" w:hAnsi="Times New Roman" w:cs="Times New Roman"/>
          <w:sz w:val="16"/>
          <w:szCs w:val="16"/>
          <w:lang w:val="en-US"/>
        </w:rPr>
      </w:pPr>
      <w:r w:rsidRPr="00FC2ACD">
        <w:rPr>
          <w:rFonts w:ascii="Times New Roman" w:hAnsi="Times New Roman" w:cs="Times New Roman"/>
          <w:sz w:val="16"/>
          <w:szCs w:val="16"/>
          <w:lang w:val="en-US"/>
        </w:rPr>
        <w:t xml:space="preserve">99mTc-MAG3 </w:t>
      </w:r>
    </w:p>
    <w:p w:rsidR="00E556AB" w:rsidRPr="00FC2ACD" w:rsidRDefault="00E556AB" w:rsidP="00E556AB">
      <w:pPr>
        <w:spacing w:line="240" w:lineRule="auto"/>
        <w:rPr>
          <w:rFonts w:ascii="Times New Roman" w:hAnsi="Times New Roman" w:cs="Times New Roman"/>
          <w:b/>
          <w:sz w:val="16"/>
          <w:szCs w:val="16"/>
        </w:rPr>
      </w:pPr>
      <w:r w:rsidRPr="00FC2ACD">
        <w:rPr>
          <w:rFonts w:ascii="Times New Roman" w:hAnsi="Times New Roman" w:cs="Times New Roman"/>
          <w:b/>
          <w:sz w:val="16"/>
          <w:szCs w:val="16"/>
        </w:rPr>
        <w:t>Limfografija</w:t>
      </w:r>
    </w:p>
    <w:p w:rsidR="00E556AB" w:rsidRPr="00FC2ACD" w:rsidRDefault="00E556AB" w:rsidP="00E556AB">
      <w:pPr>
        <w:spacing w:line="240" w:lineRule="auto"/>
        <w:rPr>
          <w:rFonts w:ascii="Times New Roman" w:hAnsi="Times New Roman" w:cs="Times New Roman"/>
          <w:sz w:val="16"/>
          <w:szCs w:val="16"/>
        </w:rPr>
      </w:pPr>
      <w:r w:rsidRPr="00FC2ACD">
        <w:rPr>
          <w:rFonts w:ascii="Times New Roman" w:hAnsi="Times New Roman" w:cs="Times New Roman"/>
          <w:sz w:val="16"/>
          <w:szCs w:val="16"/>
        </w:rPr>
        <w:t>Slikamo 10-15 min po aplikaciji, 1 uro, 2 uri in po potrebi 3 ure po aplikaciji.</w:t>
      </w:r>
    </w:p>
    <w:p w:rsidR="00E556AB" w:rsidRPr="00FC2ACD" w:rsidRDefault="00E556AB" w:rsidP="00E556AB">
      <w:pPr>
        <w:spacing w:line="240" w:lineRule="auto"/>
        <w:rPr>
          <w:rFonts w:ascii="Times New Roman" w:hAnsi="Times New Roman" w:cs="Times New Roman"/>
          <w:b/>
          <w:sz w:val="16"/>
          <w:szCs w:val="16"/>
        </w:rPr>
      </w:pPr>
      <w:r w:rsidRPr="00FC2ACD">
        <w:rPr>
          <w:rFonts w:ascii="Times New Roman" w:hAnsi="Times New Roman" w:cs="Times New Roman"/>
          <w:b/>
          <w:sz w:val="16"/>
          <w:szCs w:val="16"/>
        </w:rPr>
        <w:t>Rak dojke</w:t>
      </w:r>
    </w:p>
    <w:p w:rsidR="00E556AB" w:rsidRPr="00FC2ACD" w:rsidRDefault="00E556AB" w:rsidP="00E556AB">
      <w:pPr>
        <w:spacing w:line="240" w:lineRule="auto"/>
        <w:rPr>
          <w:rFonts w:ascii="Times New Roman" w:hAnsi="Times New Roman" w:cs="Times New Roman"/>
          <w:sz w:val="16"/>
          <w:szCs w:val="16"/>
        </w:rPr>
      </w:pPr>
      <w:r w:rsidRPr="00FC2ACD">
        <w:rPr>
          <w:rFonts w:ascii="Times New Roman" w:hAnsi="Times New Roman" w:cs="Times New Roman"/>
          <w:sz w:val="16"/>
          <w:szCs w:val="16"/>
        </w:rPr>
        <w:t xml:space="preserve">dva odmerka 99mTc-nanokoloida aktivnosti 30 MBq ob tumor. Dinamika takoj po aplikaciji nato 2x statika in še čez 3-4 ure še enkrat statika v AP, stranski in polstranski projekciji. </w:t>
      </w:r>
    </w:p>
    <w:p w:rsidR="00E556AB" w:rsidRPr="00FC2ACD" w:rsidRDefault="00E556AB" w:rsidP="00E556AB">
      <w:pPr>
        <w:spacing w:line="240" w:lineRule="auto"/>
        <w:rPr>
          <w:rFonts w:ascii="Times New Roman" w:hAnsi="Times New Roman" w:cs="Times New Roman"/>
          <w:b/>
          <w:sz w:val="16"/>
          <w:szCs w:val="16"/>
        </w:rPr>
      </w:pPr>
      <w:r w:rsidRPr="00FC2ACD">
        <w:rPr>
          <w:rFonts w:ascii="Times New Roman" w:hAnsi="Times New Roman" w:cs="Times New Roman"/>
          <w:b/>
          <w:sz w:val="16"/>
          <w:szCs w:val="16"/>
        </w:rPr>
        <w:t>Varovalne bezgavke pri malignem melanomu</w:t>
      </w:r>
    </w:p>
    <w:p w:rsidR="00E556AB" w:rsidRPr="00FC2ACD" w:rsidRDefault="00E556AB" w:rsidP="00E556AB">
      <w:pPr>
        <w:spacing w:line="240" w:lineRule="auto"/>
        <w:rPr>
          <w:rFonts w:ascii="Times New Roman" w:hAnsi="Times New Roman" w:cs="Times New Roman"/>
          <w:sz w:val="16"/>
          <w:szCs w:val="16"/>
        </w:rPr>
      </w:pPr>
      <w:r w:rsidRPr="00FC2ACD">
        <w:rPr>
          <w:rFonts w:ascii="Times New Roman" w:hAnsi="Times New Roman" w:cs="Times New Roman"/>
          <w:sz w:val="16"/>
          <w:szCs w:val="16"/>
        </w:rPr>
        <w:t xml:space="preserve">Interdermalna aplikacija </w:t>
      </w:r>
    </w:p>
    <w:p w:rsidR="00E556AB" w:rsidRPr="00FC2ACD" w:rsidRDefault="00E556AB" w:rsidP="00E556AB">
      <w:pPr>
        <w:pStyle w:val="ListParagraph"/>
        <w:numPr>
          <w:ilvl w:val="0"/>
          <w:numId w:val="3"/>
        </w:numPr>
        <w:spacing w:line="240" w:lineRule="auto"/>
        <w:rPr>
          <w:rFonts w:ascii="Times New Roman" w:hAnsi="Times New Roman" w:cs="Times New Roman"/>
          <w:sz w:val="16"/>
          <w:szCs w:val="16"/>
        </w:rPr>
      </w:pPr>
      <w:r w:rsidRPr="00FC2ACD">
        <w:rPr>
          <w:rFonts w:ascii="Times New Roman" w:hAnsi="Times New Roman" w:cs="Times New Roman"/>
          <w:sz w:val="16"/>
          <w:szCs w:val="16"/>
        </w:rPr>
        <w:t>faza dinamika takoj po aplikaciji 128x128</w:t>
      </w:r>
    </w:p>
    <w:p w:rsidR="00E556AB" w:rsidRPr="00FC2ACD" w:rsidRDefault="00E556AB" w:rsidP="00E556AB">
      <w:pPr>
        <w:pStyle w:val="ListParagraph"/>
        <w:numPr>
          <w:ilvl w:val="0"/>
          <w:numId w:val="3"/>
        </w:numPr>
        <w:spacing w:line="240" w:lineRule="auto"/>
        <w:rPr>
          <w:rFonts w:ascii="Times New Roman" w:hAnsi="Times New Roman" w:cs="Times New Roman"/>
          <w:sz w:val="16"/>
          <w:szCs w:val="16"/>
        </w:rPr>
      </w:pPr>
      <w:r w:rsidRPr="00FC2ACD">
        <w:rPr>
          <w:rFonts w:ascii="Times New Roman" w:hAnsi="Times New Roman" w:cs="Times New Roman"/>
          <w:sz w:val="16"/>
          <w:szCs w:val="16"/>
        </w:rPr>
        <w:t>faza statika (WB) 2 uri po aplikaciji 256x256 obakrat LEHR</w:t>
      </w:r>
    </w:p>
    <w:p w:rsidR="00E556AB" w:rsidRPr="00FC2ACD" w:rsidRDefault="00E556AB" w:rsidP="00E556AB">
      <w:pPr>
        <w:pStyle w:val="ListParagraph"/>
        <w:numPr>
          <w:ilvl w:val="0"/>
          <w:numId w:val="3"/>
        </w:numPr>
        <w:spacing w:line="240" w:lineRule="auto"/>
        <w:rPr>
          <w:rFonts w:ascii="Times New Roman" w:hAnsi="Times New Roman" w:cs="Times New Roman"/>
          <w:sz w:val="16"/>
          <w:szCs w:val="16"/>
        </w:rPr>
      </w:pPr>
      <w:r w:rsidRPr="00FC2ACD">
        <w:rPr>
          <w:rFonts w:ascii="Times New Roman" w:hAnsi="Times New Roman" w:cs="Times New Roman"/>
          <w:sz w:val="16"/>
          <w:szCs w:val="16"/>
        </w:rPr>
        <w:t>statika 128x128  LEHR</w:t>
      </w:r>
    </w:p>
    <w:p w:rsidR="00E556AB" w:rsidRPr="00FC2ACD" w:rsidRDefault="00E556AB" w:rsidP="00E556AB">
      <w:pPr>
        <w:pStyle w:val="Default"/>
        <w:ind w:left="360"/>
        <w:rPr>
          <w:rFonts w:ascii="Times New Roman" w:hAnsi="Times New Roman" w:cs="Times New Roman"/>
          <w:sz w:val="16"/>
          <w:szCs w:val="16"/>
        </w:rPr>
      </w:pPr>
      <w:proofErr w:type="spellStart"/>
      <w:r w:rsidRPr="00FC2ACD">
        <w:rPr>
          <w:rFonts w:ascii="Times New Roman" w:hAnsi="Times New Roman" w:cs="Times New Roman"/>
          <w:sz w:val="16"/>
          <w:szCs w:val="16"/>
          <w:lang w:val="en-US"/>
        </w:rPr>
        <w:t>Za</w:t>
      </w:r>
      <w:proofErr w:type="spell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prikaz</w:t>
      </w:r>
      <w:proofErr w:type="spellEnd"/>
      <w:r w:rsidRPr="00FC2ACD">
        <w:rPr>
          <w:rFonts w:ascii="Times New Roman" w:hAnsi="Times New Roman" w:cs="Times New Roman"/>
          <w:sz w:val="16"/>
          <w:szCs w:val="16"/>
          <w:lang w:val="en-US"/>
        </w:rPr>
        <w:t xml:space="preserve"> </w:t>
      </w:r>
      <w:proofErr w:type="spellStart"/>
      <w:r w:rsidRPr="00FC2ACD">
        <w:rPr>
          <w:rFonts w:ascii="Times New Roman" w:hAnsi="Times New Roman" w:cs="Times New Roman"/>
          <w:sz w:val="16"/>
          <w:szCs w:val="16"/>
          <w:lang w:val="en-US"/>
        </w:rPr>
        <w:t>ščitnice</w:t>
      </w:r>
      <w:proofErr w:type="spellEnd"/>
      <w:r w:rsidRPr="00FC2ACD">
        <w:rPr>
          <w:rFonts w:ascii="Times New Roman" w:hAnsi="Times New Roman" w:cs="Times New Roman"/>
          <w:sz w:val="16"/>
          <w:szCs w:val="16"/>
          <w:lang w:val="en-US"/>
        </w:rPr>
        <w:t xml:space="preserve"> se </w:t>
      </w:r>
      <w:proofErr w:type="spellStart"/>
      <w:r w:rsidRPr="00FC2ACD">
        <w:rPr>
          <w:rFonts w:ascii="Times New Roman" w:hAnsi="Times New Roman" w:cs="Times New Roman"/>
          <w:sz w:val="16"/>
          <w:szCs w:val="16"/>
          <w:lang w:val="en-US"/>
        </w:rPr>
        <w:t>uporabljajo</w:t>
      </w:r>
      <w:proofErr w:type="spellEnd"/>
      <w:r w:rsidRPr="00FC2ACD">
        <w:rPr>
          <w:rFonts w:ascii="Times New Roman" w:hAnsi="Times New Roman" w:cs="Times New Roman"/>
          <w:sz w:val="16"/>
          <w:szCs w:val="16"/>
          <w:lang w:val="en-US"/>
        </w:rPr>
        <w:t xml:space="preserve"> </w:t>
      </w:r>
      <w:r w:rsidRPr="00FC2ACD">
        <w:rPr>
          <w:rFonts w:ascii="Times New Roman" w:hAnsi="Times New Roman" w:cs="Times New Roman"/>
          <w:bCs/>
          <w:sz w:val="16"/>
          <w:szCs w:val="16"/>
        </w:rPr>
        <w:t xml:space="preserve">99mTc-pertehnatat in 123I-natrijev-jodid </w:t>
      </w:r>
      <w:r w:rsidRPr="00FC2ACD">
        <w:rPr>
          <w:rFonts w:ascii="Times New Roman" w:hAnsi="Times New Roman" w:cs="Times New Roman"/>
          <w:sz w:val="16"/>
          <w:szCs w:val="16"/>
        </w:rPr>
        <w:t xml:space="preserve">sta zaradi ugodne energije primerna za snemanje z </w:t>
      </w:r>
      <w:proofErr w:type="gramStart"/>
      <w:r w:rsidRPr="00FC2ACD">
        <w:rPr>
          <w:rFonts w:ascii="Times New Roman" w:hAnsi="Times New Roman" w:cs="Times New Roman"/>
          <w:sz w:val="16"/>
          <w:szCs w:val="16"/>
        </w:rPr>
        <w:t>gama</w:t>
      </w:r>
      <w:proofErr w:type="gramEnd"/>
      <w:r w:rsidRPr="00FC2ACD">
        <w:rPr>
          <w:rFonts w:ascii="Times New Roman" w:hAnsi="Times New Roman" w:cs="Times New Roman"/>
          <w:sz w:val="16"/>
          <w:szCs w:val="16"/>
        </w:rPr>
        <w:t xml:space="preserve"> kamero.</w:t>
      </w:r>
    </w:p>
    <w:p w:rsidR="00E556AB" w:rsidRPr="00FC2ACD" w:rsidRDefault="00E556AB" w:rsidP="00E556AB">
      <w:pPr>
        <w:pStyle w:val="Default"/>
        <w:ind w:left="360"/>
        <w:rPr>
          <w:rFonts w:ascii="Times New Roman" w:hAnsi="Times New Roman" w:cs="Times New Roman"/>
          <w:sz w:val="16"/>
          <w:szCs w:val="16"/>
        </w:rPr>
      </w:pPr>
    </w:p>
    <w:p w:rsidR="00E556AB" w:rsidRPr="00FC2ACD" w:rsidRDefault="00E556AB" w:rsidP="00E556AB">
      <w:pPr>
        <w:pStyle w:val="Default"/>
        <w:ind w:left="360"/>
        <w:rPr>
          <w:rFonts w:ascii="Times New Roman" w:hAnsi="Times New Roman" w:cs="Times New Roman"/>
          <w:sz w:val="16"/>
          <w:szCs w:val="16"/>
        </w:rPr>
      </w:pPr>
      <w:r w:rsidRPr="00FC2ACD">
        <w:rPr>
          <w:rFonts w:ascii="Times New Roman" w:hAnsi="Times New Roman" w:cs="Times New Roman"/>
          <w:sz w:val="16"/>
          <w:szCs w:val="16"/>
        </w:rPr>
        <w:t>Pertehnatat 10-20 min po aplikaciji</w:t>
      </w:r>
    </w:p>
    <w:p w:rsidR="00E556AB" w:rsidRPr="00FC2ACD" w:rsidRDefault="00E556AB" w:rsidP="00E556AB">
      <w:pPr>
        <w:pStyle w:val="Default"/>
        <w:ind w:left="360"/>
        <w:rPr>
          <w:rFonts w:ascii="Times New Roman" w:hAnsi="Times New Roman" w:cs="Times New Roman"/>
          <w:sz w:val="16"/>
          <w:szCs w:val="16"/>
        </w:rPr>
      </w:pPr>
      <w:r w:rsidRPr="00FC2ACD">
        <w:rPr>
          <w:rFonts w:ascii="Times New Roman" w:hAnsi="Times New Roman" w:cs="Times New Roman"/>
          <w:sz w:val="16"/>
          <w:szCs w:val="16"/>
        </w:rPr>
        <w:t>Jod: nekaj ur po zaužitju do 24 ur</w:t>
      </w: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Naštej 3 RF, ki NE prestopajo hematoencefalne bariere?</w:t>
      </w:r>
    </w:p>
    <w:p w:rsidR="00E556AB" w:rsidRPr="00FC2ACD" w:rsidRDefault="00E556AB" w:rsidP="00E556AB">
      <w:pPr>
        <w:tabs>
          <w:tab w:val="left" w:pos="1400"/>
        </w:tabs>
        <w:rPr>
          <w:rFonts w:ascii="Times New Roman" w:hAnsi="Times New Roman" w:cs="Times New Roman"/>
          <w:sz w:val="16"/>
          <w:szCs w:val="16"/>
        </w:rPr>
      </w:pP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sz w:val="16"/>
          <w:szCs w:val="16"/>
        </w:rPr>
        <w:t>•99mTc MIBI.</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sz w:val="16"/>
          <w:szCs w:val="16"/>
        </w:rPr>
        <w:t>•201Tlklorid.</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sz w:val="16"/>
          <w:szCs w:val="16"/>
        </w:rPr>
        <w:t>•99mTc glukoheptonat.</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sz w:val="16"/>
          <w:szCs w:val="16"/>
        </w:rPr>
        <w:lastRenderedPageBreak/>
        <w:t>•99mTc-DTPA.</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sz w:val="16"/>
          <w:szCs w:val="16"/>
        </w:rPr>
        <w:t>•111In-DTPA.</w:t>
      </w:r>
    </w:p>
    <w:p w:rsidR="00E556AB" w:rsidRPr="00FC2ACD" w:rsidRDefault="00E556AB" w:rsidP="00E556AB">
      <w:pPr>
        <w:ind w:left="360"/>
        <w:rPr>
          <w:rFonts w:ascii="Times New Roman" w:hAnsi="Times New Roman" w:cs="Times New Roman"/>
          <w:sz w:val="16"/>
          <w:szCs w:val="16"/>
        </w:rPr>
      </w:pP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Kateri RF, prestopajo hematoencefalne bariere in njihove značilnosti?</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b/>
          <w:sz w:val="16"/>
          <w:szCs w:val="16"/>
        </w:rPr>
        <w:t xml:space="preserve">- </w:t>
      </w:r>
      <w:r w:rsidRPr="00FC2ACD">
        <w:rPr>
          <w:rFonts w:ascii="Times New Roman" w:hAnsi="Times New Roman" w:cs="Times New Roman"/>
          <w:sz w:val="16"/>
          <w:szCs w:val="16"/>
        </w:rPr>
        <w:t>Lipofilni RF.</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b/>
          <w:sz w:val="16"/>
          <w:szCs w:val="16"/>
        </w:rPr>
        <w:t>-</w:t>
      </w:r>
      <w:r w:rsidRPr="00FC2ACD">
        <w:rPr>
          <w:rFonts w:ascii="Times New Roman" w:hAnsi="Times New Roman" w:cs="Times New Roman"/>
          <w:sz w:val="16"/>
          <w:szCs w:val="16"/>
        </w:rPr>
        <w:t xml:space="preserve"> Tc99m-HMPAO (heksa metil-propilen-amino-oksim).</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b/>
          <w:sz w:val="16"/>
          <w:szCs w:val="16"/>
        </w:rPr>
        <w:t>-</w:t>
      </w:r>
      <w:r w:rsidRPr="00FC2ACD">
        <w:rPr>
          <w:rFonts w:ascii="Times New Roman" w:hAnsi="Times New Roman" w:cs="Times New Roman"/>
          <w:sz w:val="16"/>
          <w:szCs w:val="16"/>
        </w:rPr>
        <w:t xml:space="preserve"> Tc99m-ECD (etil cisteinat-dimer) (bolj stabilen) pri epilepsiji 600MBq</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b/>
          <w:sz w:val="16"/>
          <w:szCs w:val="16"/>
        </w:rPr>
        <w:t xml:space="preserve">Perfuzijska scintigrafija možgan, 128x128 tomografija, </w:t>
      </w:r>
      <w:r w:rsidRPr="00FC2ACD">
        <w:rPr>
          <w:rFonts w:ascii="Times New Roman" w:hAnsi="Times New Roman" w:cs="Times New Roman"/>
          <w:sz w:val="16"/>
          <w:szCs w:val="16"/>
        </w:rPr>
        <w:t>Changova korekcija atenuacije</w:t>
      </w:r>
    </w:p>
    <w:p w:rsidR="00E556AB" w:rsidRPr="00FC2ACD" w:rsidRDefault="00E556AB" w:rsidP="00E556AB">
      <w:pPr>
        <w:ind w:left="360"/>
        <w:rPr>
          <w:rFonts w:ascii="Times New Roman" w:hAnsi="Times New Roman" w:cs="Times New Roman"/>
          <w:sz w:val="16"/>
          <w:szCs w:val="16"/>
        </w:rPr>
      </w:pP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sz w:val="16"/>
          <w:szCs w:val="16"/>
        </w:rPr>
        <w:t>Možganske tumorje dobro prikaže 11C MET</w:t>
      </w:r>
    </w:p>
    <w:p w:rsidR="00E556AB" w:rsidRPr="00FC2ACD" w:rsidRDefault="00E556AB" w:rsidP="00E556AB">
      <w:pPr>
        <w:pStyle w:val="Default"/>
        <w:rPr>
          <w:rFonts w:ascii="Times New Roman" w:hAnsi="Times New Roman" w:cs="Times New Roman"/>
          <w:sz w:val="16"/>
          <w:szCs w:val="16"/>
        </w:rPr>
      </w:pPr>
      <w:r w:rsidRPr="00FC2ACD">
        <w:rPr>
          <w:rFonts w:ascii="Times New Roman" w:hAnsi="Times New Roman" w:cs="Times New Roman"/>
          <w:b/>
          <w:bCs/>
          <w:sz w:val="16"/>
          <w:szCs w:val="16"/>
        </w:rPr>
        <w:t>Hemangiom</w:t>
      </w:r>
      <w:r w:rsidRPr="00FC2ACD">
        <w:rPr>
          <w:rFonts w:ascii="Times New Roman" w:hAnsi="Times New Roman" w:cs="Times New Roman"/>
          <w:bCs/>
          <w:sz w:val="16"/>
          <w:szCs w:val="16"/>
        </w:rPr>
        <w:t xml:space="preserve"> jeter doza: 700 –925 MBq</w:t>
      </w:r>
    </w:p>
    <w:p w:rsidR="00E556AB" w:rsidRPr="00FC2ACD" w:rsidRDefault="00E556AB" w:rsidP="00E556AB">
      <w:pPr>
        <w:pStyle w:val="Default"/>
        <w:numPr>
          <w:ilvl w:val="0"/>
          <w:numId w:val="4"/>
        </w:numPr>
        <w:rPr>
          <w:rFonts w:ascii="Times New Roman" w:hAnsi="Times New Roman" w:cs="Times New Roman"/>
          <w:sz w:val="16"/>
          <w:szCs w:val="16"/>
        </w:rPr>
      </w:pPr>
      <w:r w:rsidRPr="00FC2ACD">
        <w:rPr>
          <w:rFonts w:ascii="Times New Roman" w:hAnsi="Times New Roman" w:cs="Times New Roman"/>
          <w:sz w:val="16"/>
          <w:szCs w:val="16"/>
        </w:rPr>
        <w:t xml:space="preserve">Zgodnja dinamika 1 posnetek/s, 60 s </w:t>
      </w:r>
    </w:p>
    <w:p w:rsidR="00E556AB" w:rsidRPr="00FC2ACD" w:rsidRDefault="00E556AB" w:rsidP="00E556AB">
      <w:pPr>
        <w:pStyle w:val="ListParagraph"/>
        <w:rPr>
          <w:rFonts w:ascii="Times New Roman" w:hAnsi="Times New Roman" w:cs="Times New Roman"/>
          <w:sz w:val="16"/>
          <w:szCs w:val="16"/>
        </w:rPr>
      </w:pPr>
    </w:p>
    <w:p w:rsidR="00E556AB" w:rsidRPr="00FC2ACD" w:rsidRDefault="00E556AB" w:rsidP="00E556AB">
      <w:pPr>
        <w:pStyle w:val="Default"/>
        <w:numPr>
          <w:ilvl w:val="0"/>
          <w:numId w:val="4"/>
        </w:numPr>
        <w:rPr>
          <w:rFonts w:ascii="Times New Roman" w:hAnsi="Times New Roman" w:cs="Times New Roman"/>
          <w:sz w:val="16"/>
          <w:szCs w:val="16"/>
        </w:rPr>
      </w:pPr>
      <w:r w:rsidRPr="00FC2ACD">
        <w:rPr>
          <w:rFonts w:ascii="Times New Roman" w:hAnsi="Times New Roman" w:cs="Times New Roman"/>
          <w:sz w:val="16"/>
          <w:szCs w:val="16"/>
        </w:rPr>
        <w:t xml:space="preserve">Zgodnji statični posnetki </w:t>
      </w:r>
    </w:p>
    <w:p w:rsidR="00E556AB" w:rsidRPr="00FC2ACD" w:rsidRDefault="00E556AB" w:rsidP="00E556AB">
      <w:pPr>
        <w:pStyle w:val="ListParagraph"/>
        <w:rPr>
          <w:rFonts w:ascii="Times New Roman" w:hAnsi="Times New Roman" w:cs="Times New Roman"/>
          <w:bCs/>
          <w:sz w:val="16"/>
          <w:szCs w:val="16"/>
        </w:rPr>
      </w:pPr>
    </w:p>
    <w:p w:rsidR="00E556AB" w:rsidRPr="00FC2ACD" w:rsidRDefault="00E556AB" w:rsidP="00E556AB">
      <w:pPr>
        <w:pStyle w:val="Default"/>
        <w:numPr>
          <w:ilvl w:val="0"/>
          <w:numId w:val="4"/>
        </w:numPr>
        <w:rPr>
          <w:rFonts w:ascii="Times New Roman" w:hAnsi="Times New Roman" w:cs="Times New Roman"/>
          <w:sz w:val="16"/>
          <w:szCs w:val="16"/>
        </w:rPr>
      </w:pPr>
      <w:r w:rsidRPr="00FC2ACD">
        <w:rPr>
          <w:rFonts w:ascii="Times New Roman" w:hAnsi="Times New Roman" w:cs="Times New Roman"/>
          <w:bCs/>
          <w:sz w:val="16"/>
          <w:szCs w:val="16"/>
        </w:rPr>
        <w:t>-Pozni statični posnetki po nekaj urah -3 ure po aplikaciji radiofarmaka,</w:t>
      </w:r>
    </w:p>
    <w:p w:rsidR="00E556AB" w:rsidRPr="00FC2ACD" w:rsidRDefault="00E556AB" w:rsidP="00E556AB">
      <w:pPr>
        <w:rPr>
          <w:rFonts w:ascii="Times New Roman" w:hAnsi="Times New Roman" w:cs="Times New Roman"/>
          <w:sz w:val="16"/>
          <w:szCs w:val="16"/>
        </w:rPr>
      </w:pPr>
    </w:p>
    <w:p w:rsidR="00E556AB" w:rsidRPr="00FC2ACD" w:rsidRDefault="00E556AB" w:rsidP="00E556AB">
      <w:pPr>
        <w:pStyle w:val="Default"/>
        <w:rPr>
          <w:rFonts w:ascii="Times New Roman" w:hAnsi="Times New Roman" w:cs="Times New Roman"/>
          <w:b/>
          <w:sz w:val="16"/>
          <w:szCs w:val="16"/>
        </w:rPr>
      </w:pPr>
      <w:r w:rsidRPr="00FC2ACD">
        <w:rPr>
          <w:rFonts w:ascii="Times New Roman" w:hAnsi="Times New Roman" w:cs="Times New Roman"/>
          <w:b/>
          <w:sz w:val="16"/>
          <w:szCs w:val="16"/>
        </w:rPr>
        <w:t>Za izključitev kongenitalne atrezije žolčnih vodov bi opravili?</w:t>
      </w:r>
    </w:p>
    <w:p w:rsidR="00E556AB" w:rsidRPr="00FC2ACD" w:rsidRDefault="00E556AB" w:rsidP="00E556AB">
      <w:pPr>
        <w:pStyle w:val="Default"/>
        <w:rPr>
          <w:rFonts w:ascii="Times New Roman" w:hAnsi="Times New Roman" w:cs="Times New Roman"/>
          <w:b/>
          <w:sz w:val="16"/>
          <w:szCs w:val="16"/>
        </w:rPr>
      </w:pPr>
    </w:p>
    <w:p w:rsidR="00E556AB" w:rsidRPr="00FC2ACD" w:rsidRDefault="00E556AB" w:rsidP="00E556AB">
      <w:pPr>
        <w:pStyle w:val="Default"/>
        <w:numPr>
          <w:ilvl w:val="0"/>
          <w:numId w:val="4"/>
        </w:numPr>
        <w:rPr>
          <w:rFonts w:ascii="Times New Roman" w:hAnsi="Times New Roman" w:cs="Times New Roman"/>
          <w:sz w:val="16"/>
          <w:szCs w:val="16"/>
        </w:rPr>
      </w:pPr>
      <w:r w:rsidRPr="00FC2ACD">
        <w:rPr>
          <w:rFonts w:ascii="Times New Roman" w:hAnsi="Times New Roman" w:cs="Times New Roman"/>
          <w:sz w:val="16"/>
          <w:szCs w:val="16"/>
        </w:rPr>
        <w:t>Dinamična scintigrafija z 99mTc-IDA</w:t>
      </w:r>
    </w:p>
    <w:p w:rsidR="00E556AB" w:rsidRPr="00FC2ACD" w:rsidRDefault="00E556AB" w:rsidP="00E556AB">
      <w:pPr>
        <w:rPr>
          <w:rFonts w:ascii="Times New Roman" w:hAnsi="Times New Roman" w:cs="Times New Roman"/>
          <w:sz w:val="16"/>
          <w:szCs w:val="16"/>
        </w:rPr>
      </w:pPr>
    </w:p>
    <w:p w:rsidR="00E556AB" w:rsidRPr="00FC2ACD" w:rsidRDefault="00E556AB" w:rsidP="00E556AB">
      <w:pPr>
        <w:pStyle w:val="Default"/>
        <w:rPr>
          <w:rFonts w:ascii="Times New Roman" w:hAnsi="Times New Roman" w:cs="Times New Roman"/>
          <w:b/>
          <w:sz w:val="16"/>
          <w:szCs w:val="16"/>
        </w:rPr>
      </w:pPr>
      <w:r w:rsidRPr="00FC2ACD">
        <w:rPr>
          <w:rFonts w:ascii="Times New Roman" w:hAnsi="Times New Roman" w:cs="Times New Roman"/>
          <w:b/>
          <w:sz w:val="16"/>
          <w:szCs w:val="16"/>
        </w:rPr>
        <w:t>Dinamičan scintigrafija z 99mTc-IDA (iminodiocetna kislina) bi opravili pri?</w:t>
      </w:r>
    </w:p>
    <w:p w:rsidR="00E556AB" w:rsidRPr="00FC2ACD" w:rsidRDefault="00E556AB" w:rsidP="00E556AB">
      <w:pPr>
        <w:pStyle w:val="Default"/>
        <w:rPr>
          <w:rFonts w:ascii="Times New Roman" w:hAnsi="Times New Roman" w:cs="Times New Roman"/>
          <w:b/>
          <w:sz w:val="16"/>
          <w:szCs w:val="16"/>
        </w:rPr>
      </w:pPr>
    </w:p>
    <w:p w:rsidR="00E556AB" w:rsidRPr="00FC2ACD" w:rsidRDefault="00E556AB" w:rsidP="00E556AB">
      <w:pPr>
        <w:pStyle w:val="Default"/>
        <w:numPr>
          <w:ilvl w:val="0"/>
          <w:numId w:val="4"/>
        </w:numPr>
        <w:spacing w:after="117"/>
        <w:rPr>
          <w:rFonts w:ascii="Times New Roman" w:hAnsi="Times New Roman" w:cs="Times New Roman"/>
          <w:sz w:val="16"/>
          <w:szCs w:val="16"/>
        </w:rPr>
      </w:pPr>
      <w:r w:rsidRPr="00FC2ACD">
        <w:rPr>
          <w:rFonts w:ascii="Times New Roman" w:hAnsi="Times New Roman" w:cs="Times New Roman"/>
          <w:sz w:val="16"/>
          <w:szCs w:val="16"/>
        </w:rPr>
        <w:t xml:space="preserve">Ugotavljanje </w:t>
      </w:r>
      <w:r w:rsidRPr="00FC2ACD">
        <w:rPr>
          <w:rFonts w:ascii="Times New Roman" w:hAnsi="Times New Roman" w:cs="Times New Roman"/>
          <w:bCs/>
          <w:sz w:val="16"/>
          <w:szCs w:val="16"/>
        </w:rPr>
        <w:t>akutnega holecistitisa</w:t>
      </w:r>
      <w:r w:rsidRPr="00FC2ACD">
        <w:rPr>
          <w:rFonts w:ascii="Times New Roman" w:hAnsi="Times New Roman" w:cs="Times New Roman"/>
          <w:sz w:val="16"/>
          <w:szCs w:val="16"/>
        </w:rPr>
        <w:t xml:space="preserve">. </w:t>
      </w:r>
    </w:p>
    <w:p w:rsidR="00E556AB" w:rsidRPr="00FC2ACD" w:rsidRDefault="00E556AB" w:rsidP="00E556AB">
      <w:pPr>
        <w:pStyle w:val="Default"/>
        <w:numPr>
          <w:ilvl w:val="0"/>
          <w:numId w:val="4"/>
        </w:numPr>
        <w:spacing w:after="117"/>
        <w:rPr>
          <w:rFonts w:ascii="Times New Roman" w:hAnsi="Times New Roman" w:cs="Times New Roman"/>
          <w:sz w:val="16"/>
          <w:szCs w:val="16"/>
        </w:rPr>
      </w:pPr>
      <w:r w:rsidRPr="00FC2ACD">
        <w:rPr>
          <w:rFonts w:ascii="Times New Roman" w:hAnsi="Times New Roman" w:cs="Times New Roman"/>
          <w:sz w:val="16"/>
          <w:szCs w:val="16"/>
        </w:rPr>
        <w:t xml:space="preserve">Izključevanje </w:t>
      </w:r>
      <w:r w:rsidRPr="00FC2ACD">
        <w:rPr>
          <w:rFonts w:ascii="Times New Roman" w:hAnsi="Times New Roman" w:cs="Times New Roman"/>
          <w:bCs/>
          <w:sz w:val="16"/>
          <w:szCs w:val="16"/>
        </w:rPr>
        <w:t xml:space="preserve">kongenitalne atrezije </w:t>
      </w:r>
      <w:r w:rsidRPr="00FC2ACD">
        <w:rPr>
          <w:rFonts w:ascii="Times New Roman" w:hAnsi="Times New Roman" w:cs="Times New Roman"/>
          <w:sz w:val="16"/>
          <w:szCs w:val="16"/>
        </w:rPr>
        <w:t xml:space="preserve">žolčnih vodov. </w:t>
      </w:r>
    </w:p>
    <w:p w:rsidR="00E556AB" w:rsidRPr="00FC2ACD" w:rsidRDefault="00E556AB" w:rsidP="00E556AB">
      <w:pPr>
        <w:pStyle w:val="Default"/>
        <w:numPr>
          <w:ilvl w:val="0"/>
          <w:numId w:val="4"/>
        </w:numPr>
        <w:spacing w:after="117"/>
        <w:rPr>
          <w:rFonts w:ascii="Times New Roman" w:hAnsi="Times New Roman" w:cs="Times New Roman"/>
          <w:sz w:val="16"/>
          <w:szCs w:val="16"/>
        </w:rPr>
      </w:pPr>
      <w:r w:rsidRPr="00FC2ACD">
        <w:rPr>
          <w:rFonts w:ascii="Times New Roman" w:hAnsi="Times New Roman" w:cs="Times New Roman"/>
          <w:sz w:val="16"/>
          <w:szCs w:val="16"/>
        </w:rPr>
        <w:t>Ugotavljanje pretočnih motenj v žolčnih vodih.</w:t>
      </w:r>
    </w:p>
    <w:p w:rsidR="00E556AB" w:rsidRPr="00FC2ACD" w:rsidRDefault="00E556AB" w:rsidP="00E556AB">
      <w:pPr>
        <w:pStyle w:val="Default"/>
        <w:numPr>
          <w:ilvl w:val="0"/>
          <w:numId w:val="4"/>
        </w:numPr>
        <w:rPr>
          <w:rFonts w:ascii="Times New Roman" w:hAnsi="Times New Roman" w:cs="Times New Roman"/>
          <w:sz w:val="16"/>
          <w:szCs w:val="16"/>
        </w:rPr>
      </w:pPr>
      <w:r w:rsidRPr="00FC2ACD">
        <w:rPr>
          <w:rFonts w:ascii="Times New Roman" w:hAnsi="Times New Roman" w:cs="Times New Roman"/>
          <w:sz w:val="16"/>
          <w:szCs w:val="16"/>
        </w:rPr>
        <w:t xml:space="preserve">Ugotavljanje </w:t>
      </w:r>
      <w:r w:rsidRPr="00FC2ACD">
        <w:rPr>
          <w:rFonts w:ascii="Times New Roman" w:hAnsi="Times New Roman" w:cs="Times New Roman"/>
          <w:bCs/>
          <w:sz w:val="16"/>
          <w:szCs w:val="16"/>
        </w:rPr>
        <w:t>pooperativnih in poškodbenih nepravilnosti</w:t>
      </w:r>
      <w:r w:rsidRPr="00FC2ACD">
        <w:rPr>
          <w:rFonts w:ascii="Times New Roman" w:hAnsi="Times New Roman" w:cs="Times New Roman"/>
          <w:sz w:val="16"/>
          <w:szCs w:val="16"/>
        </w:rPr>
        <w:t xml:space="preserve">v toku žolča kot so </w:t>
      </w:r>
      <w:r w:rsidRPr="00FC2ACD">
        <w:rPr>
          <w:rFonts w:ascii="Times New Roman" w:hAnsi="Times New Roman" w:cs="Times New Roman"/>
          <w:bCs/>
          <w:sz w:val="16"/>
          <w:szCs w:val="16"/>
        </w:rPr>
        <w:t>zapora, cista, fistule</w:t>
      </w:r>
      <w:r w:rsidRPr="00FC2ACD">
        <w:rPr>
          <w:rFonts w:ascii="Times New Roman" w:hAnsi="Times New Roman" w:cs="Times New Roman"/>
          <w:sz w:val="16"/>
          <w:szCs w:val="16"/>
        </w:rPr>
        <w:t>.</w:t>
      </w:r>
    </w:p>
    <w:p w:rsidR="00E556AB" w:rsidRPr="00FC2ACD" w:rsidRDefault="00E556AB" w:rsidP="00E556AB">
      <w:pPr>
        <w:rPr>
          <w:rFonts w:ascii="Times New Roman" w:hAnsi="Times New Roman" w:cs="Times New Roman"/>
          <w:sz w:val="16"/>
          <w:szCs w:val="16"/>
        </w:rPr>
      </w:pP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Perfuzijska scintigrafija miokarda</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sz w:val="16"/>
          <w:szCs w:val="16"/>
        </w:rPr>
        <w:t>(201 TI, 99mTc sestamibi, 99mTc tetrofosmin)</w:t>
      </w:r>
    </w:p>
    <w:p w:rsidR="00E556AB" w:rsidRPr="00FC2ACD" w:rsidRDefault="00E556AB" w:rsidP="00E556AB">
      <w:pPr>
        <w:rPr>
          <w:rFonts w:ascii="Times New Roman" w:hAnsi="Times New Roman" w:cs="Times New Roman"/>
          <w:bCs/>
          <w:sz w:val="16"/>
          <w:szCs w:val="16"/>
        </w:rPr>
      </w:pPr>
      <w:r w:rsidRPr="00FC2ACD">
        <w:rPr>
          <w:rFonts w:ascii="Times New Roman" w:hAnsi="Times New Roman" w:cs="Times New Roman"/>
          <w:sz w:val="16"/>
          <w:szCs w:val="16"/>
        </w:rPr>
        <w:t xml:space="preserve">Vazodilatatorji </w:t>
      </w:r>
      <w:r w:rsidRPr="00FC2ACD">
        <w:rPr>
          <w:rFonts w:ascii="Times New Roman" w:hAnsi="Times New Roman" w:cs="Times New Roman"/>
          <w:bCs/>
          <w:sz w:val="16"/>
          <w:szCs w:val="16"/>
        </w:rPr>
        <w:t>dipyridamol in adenozin</w:t>
      </w:r>
    </w:p>
    <w:p w:rsidR="00E556AB" w:rsidRPr="00FC2ACD" w:rsidRDefault="00E556AB" w:rsidP="00E556AB">
      <w:pPr>
        <w:rPr>
          <w:rFonts w:ascii="Times New Roman" w:hAnsi="Times New Roman" w:cs="Times New Roman"/>
          <w:bCs/>
          <w:sz w:val="16"/>
          <w:szCs w:val="16"/>
        </w:rPr>
      </w:pP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Kakšna je normalna distribucija RF pri perfuzijski scinti miokarda? Opis polarne mape?</w:t>
      </w:r>
    </w:p>
    <w:p w:rsidR="00E556AB" w:rsidRPr="00FC2ACD" w:rsidRDefault="00E556AB" w:rsidP="00E556AB">
      <w:pPr>
        <w:pStyle w:val="ListParagraph"/>
        <w:numPr>
          <w:ilvl w:val="1"/>
          <w:numId w:val="5"/>
        </w:numPr>
        <w:rPr>
          <w:rFonts w:ascii="Times New Roman" w:hAnsi="Times New Roman" w:cs="Times New Roman"/>
          <w:bCs/>
          <w:sz w:val="16"/>
          <w:szCs w:val="16"/>
        </w:rPr>
      </w:pPr>
      <w:r w:rsidRPr="00FC2ACD">
        <w:rPr>
          <w:rFonts w:ascii="Times New Roman" w:hAnsi="Times New Roman" w:cs="Times New Roman"/>
          <w:bCs/>
          <w:sz w:val="16"/>
          <w:szCs w:val="16"/>
        </w:rPr>
        <w:t>Distribucija RF je homogena v vseh segmentih miokarda, neaktivni del predstavlja votlina in daje informacijo o njeni velikosti.</w:t>
      </w:r>
      <w:r w:rsidRPr="00FC2ACD">
        <w:rPr>
          <w:rFonts w:ascii="Times New Roman" w:hAnsi="Times New Roman" w:cs="Times New Roman"/>
          <w:bCs/>
          <w:sz w:val="16"/>
          <w:szCs w:val="16"/>
          <w:lang w:val="en-GB"/>
        </w:rPr>
        <w:t xml:space="preserve"> </w:t>
      </w:r>
    </w:p>
    <w:p w:rsidR="00E556AB" w:rsidRPr="00FC2ACD" w:rsidRDefault="00E556AB" w:rsidP="00E556AB">
      <w:pPr>
        <w:pStyle w:val="ListParagraph"/>
        <w:numPr>
          <w:ilvl w:val="1"/>
          <w:numId w:val="5"/>
        </w:numPr>
        <w:rPr>
          <w:rFonts w:ascii="Times New Roman" w:hAnsi="Times New Roman" w:cs="Times New Roman"/>
          <w:bCs/>
          <w:sz w:val="16"/>
          <w:szCs w:val="16"/>
        </w:rPr>
      </w:pPr>
      <w:r w:rsidRPr="00FC2ACD">
        <w:rPr>
          <w:rFonts w:ascii="Times New Roman" w:hAnsi="Times New Roman" w:cs="Times New Roman"/>
          <w:bCs/>
          <w:sz w:val="16"/>
          <w:szCs w:val="16"/>
          <w:u w:val="single"/>
        </w:rPr>
        <w:t>Polarne mape.</w:t>
      </w:r>
    </w:p>
    <w:p w:rsidR="00E556AB" w:rsidRPr="00FC2ACD" w:rsidRDefault="00E556AB" w:rsidP="00E556AB">
      <w:pPr>
        <w:pStyle w:val="ListParagraph"/>
        <w:numPr>
          <w:ilvl w:val="1"/>
          <w:numId w:val="5"/>
        </w:numPr>
        <w:rPr>
          <w:rFonts w:ascii="Times New Roman" w:hAnsi="Times New Roman" w:cs="Times New Roman"/>
          <w:bCs/>
          <w:sz w:val="16"/>
          <w:szCs w:val="16"/>
        </w:rPr>
      </w:pPr>
      <w:r w:rsidRPr="00FC2ACD">
        <w:rPr>
          <w:rFonts w:ascii="Times New Roman" w:hAnsi="Times New Roman" w:cs="Times New Roman"/>
          <w:bCs/>
          <w:sz w:val="16"/>
          <w:szCs w:val="16"/>
        </w:rPr>
        <w:t xml:space="preserve">Pri polarnih mapah so prikazani koronarni preseki tomografije, kjer centralni del predstavlja apeks, zunanji pa bazo ventrikla. Na njih so lahko izrisani segmenti miokarda in deli, ki so prekrvljeni z velikimi koronarnimi arterijami. </w:t>
      </w:r>
    </w:p>
    <w:p w:rsidR="00E556AB" w:rsidRPr="00FC2ACD" w:rsidRDefault="00E556AB" w:rsidP="00E556AB">
      <w:pPr>
        <w:rPr>
          <w:rFonts w:ascii="Times New Roman" w:hAnsi="Times New Roman" w:cs="Times New Roman"/>
          <w:bCs/>
          <w:sz w:val="16"/>
          <w:szCs w:val="16"/>
        </w:rPr>
      </w:pPr>
      <w:r w:rsidRPr="00FC2ACD">
        <w:rPr>
          <w:rFonts w:ascii="Times New Roman" w:hAnsi="Times New Roman" w:cs="Times New Roman"/>
          <w:bCs/>
          <w:sz w:val="16"/>
          <w:szCs w:val="16"/>
        </w:rPr>
        <w:t>Ishemija reverzibilni proces</w:t>
      </w:r>
      <w:r w:rsidRPr="00FC2ACD">
        <w:rPr>
          <w:rFonts w:ascii="Times New Roman" w:hAnsi="Times New Roman" w:cs="Times New Roman"/>
          <w:bCs/>
          <w:sz w:val="16"/>
          <w:szCs w:val="16"/>
        </w:rPr>
        <w:br/>
      </w:r>
      <w:r w:rsidRPr="00FC2ACD">
        <w:rPr>
          <w:rFonts w:ascii="Times New Roman" w:hAnsi="Times New Roman" w:cs="Times New Roman"/>
          <w:b/>
          <w:bCs/>
          <w:sz w:val="16"/>
          <w:szCs w:val="16"/>
        </w:rPr>
        <w:t>Akutni infarkt</w:t>
      </w:r>
      <w:r w:rsidRPr="00FC2ACD">
        <w:rPr>
          <w:rFonts w:ascii="Times New Roman" w:hAnsi="Times New Roman" w:cs="Times New Roman"/>
          <w:bCs/>
          <w:sz w:val="16"/>
          <w:szCs w:val="16"/>
        </w:rPr>
        <w:t>-defekt se prikaže kot defekt prekrvavljenosti</w:t>
      </w:r>
    </w:p>
    <w:p w:rsidR="00E556AB" w:rsidRPr="00FC2ACD" w:rsidRDefault="00E556AB" w:rsidP="00E556AB">
      <w:pPr>
        <w:rPr>
          <w:rFonts w:ascii="Times New Roman" w:hAnsi="Times New Roman" w:cs="Times New Roman"/>
          <w:bCs/>
          <w:sz w:val="16"/>
          <w:szCs w:val="16"/>
        </w:rPr>
      </w:pPr>
      <w:r w:rsidRPr="00FC2ACD">
        <w:rPr>
          <w:rFonts w:ascii="Times New Roman" w:hAnsi="Times New Roman" w:cs="Times New Roman"/>
          <w:bCs/>
          <w:sz w:val="16"/>
          <w:szCs w:val="16"/>
        </w:rPr>
        <w:t>99mTc-pirofosfat, 111In-antimiozin</w:t>
      </w:r>
    </w:p>
    <w:p w:rsidR="00E556AB" w:rsidRPr="00FC2ACD" w:rsidRDefault="00E556AB" w:rsidP="00E556AB">
      <w:pPr>
        <w:rPr>
          <w:rFonts w:ascii="Times New Roman" w:hAnsi="Times New Roman" w:cs="Times New Roman"/>
          <w:bCs/>
          <w:sz w:val="16"/>
          <w:szCs w:val="16"/>
        </w:rPr>
      </w:pPr>
      <w:r w:rsidRPr="00FC2ACD">
        <w:rPr>
          <w:rFonts w:ascii="Times New Roman" w:hAnsi="Times New Roman" w:cs="Times New Roman"/>
          <w:bCs/>
          <w:sz w:val="16"/>
          <w:szCs w:val="16"/>
        </w:rPr>
        <w:t>Statična preiskava 2-3 ure po aplikaciji pirofosfata. Če je indij, se šele po 24ih urah. LEHR, 256x256</w:t>
      </w:r>
    </w:p>
    <w:p w:rsidR="00E556AB" w:rsidRPr="00FC2ACD" w:rsidRDefault="00E556AB" w:rsidP="00E556AB">
      <w:pPr>
        <w:rPr>
          <w:rFonts w:ascii="Times New Roman" w:hAnsi="Times New Roman" w:cs="Times New Roman"/>
          <w:bCs/>
          <w:sz w:val="16"/>
          <w:szCs w:val="16"/>
        </w:rPr>
      </w:pPr>
      <w:r w:rsidRPr="00FC2ACD">
        <w:rPr>
          <w:rFonts w:ascii="Times New Roman" w:hAnsi="Times New Roman" w:cs="Times New Roman"/>
          <w:bCs/>
          <w:sz w:val="16"/>
          <w:szCs w:val="16"/>
        </w:rPr>
        <w:t>Ventrikulografija: 5-10 minut po aplikaciji v sprednji, sprednji polstranski in bočni</w:t>
      </w:r>
    </w:p>
    <w:p w:rsidR="00E556AB" w:rsidRPr="00FC2ACD" w:rsidRDefault="00E556AB" w:rsidP="00E556AB">
      <w:pPr>
        <w:rPr>
          <w:rFonts w:ascii="Times New Roman" w:hAnsi="Times New Roman" w:cs="Times New Roman"/>
          <w:b/>
          <w:bCs/>
          <w:sz w:val="16"/>
          <w:szCs w:val="16"/>
        </w:rPr>
      </w:pPr>
      <w:r w:rsidRPr="00FC2ACD">
        <w:rPr>
          <w:rFonts w:ascii="Times New Roman" w:hAnsi="Times New Roman" w:cs="Times New Roman"/>
          <w:b/>
          <w:bCs/>
          <w:sz w:val="16"/>
          <w:szCs w:val="16"/>
        </w:rPr>
        <w:lastRenderedPageBreak/>
        <w:t>Obščitnice</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sz w:val="16"/>
          <w:szCs w:val="16"/>
        </w:rPr>
        <w:t>201Tl-klorid (75MBq); z aktivnim transportom prehajajo v celice.</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sz w:val="16"/>
          <w:szCs w:val="16"/>
        </w:rPr>
        <w:t>•99mTc-MIBI (2methoxy isobutyl isonitride); (600MBq) in 99mTc-tetrafosmin (600MBq); lipofilni RF, difundirajo (prehajajo z difuzijo) v celico.</w:t>
      </w: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Paratiroidna hiperplazija je lahko del?</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sz w:val="16"/>
          <w:szCs w:val="16"/>
        </w:rPr>
        <w:t>del sindroma avtosomne dominantne multiple endokrine neoplazije</w:t>
      </w: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Nadledvična žleza</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sz w:val="16"/>
          <w:szCs w:val="16"/>
        </w:rPr>
        <w:t>123I-MIBG (meta-jod-benzil-gvanidin); 140 MBq</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sz w:val="16"/>
          <w:szCs w:val="16"/>
        </w:rPr>
        <w:t>131I – MIBG 20-40MBq</w:t>
      </w:r>
    </w:p>
    <w:p w:rsidR="00E556AB" w:rsidRPr="00FC2ACD" w:rsidRDefault="00E556AB" w:rsidP="00E556AB">
      <w:pPr>
        <w:ind w:left="360"/>
        <w:rPr>
          <w:rFonts w:ascii="Times New Roman" w:hAnsi="Times New Roman" w:cs="Times New Roman"/>
          <w:sz w:val="16"/>
          <w:szCs w:val="16"/>
        </w:rPr>
      </w:pPr>
      <w:r w:rsidRPr="00FC2ACD">
        <w:rPr>
          <w:rFonts w:ascii="Times New Roman" w:hAnsi="Times New Roman" w:cs="Times New Roman"/>
          <w:b/>
          <w:bCs/>
          <w:sz w:val="16"/>
          <w:szCs w:val="16"/>
        </w:rPr>
        <w:t>Feokromocitom</w:t>
      </w:r>
      <w:r w:rsidRPr="00FC2ACD">
        <w:rPr>
          <w:rFonts w:ascii="Times New Roman" w:hAnsi="Times New Roman" w:cs="Times New Roman"/>
          <w:bCs/>
          <w:sz w:val="16"/>
          <w:szCs w:val="16"/>
        </w:rPr>
        <w:t xml:space="preserve">: </w:t>
      </w:r>
      <w:r w:rsidRPr="00FC2ACD">
        <w:rPr>
          <w:rFonts w:ascii="Times New Roman" w:hAnsi="Times New Roman" w:cs="Times New Roman"/>
          <w:sz w:val="16"/>
          <w:szCs w:val="16"/>
        </w:rPr>
        <w:t>18F florodopamin</w:t>
      </w:r>
    </w:p>
    <w:p w:rsidR="00E556AB" w:rsidRPr="00FC2ACD" w:rsidRDefault="00E556AB" w:rsidP="00E556AB">
      <w:pPr>
        <w:ind w:left="360"/>
        <w:rPr>
          <w:rFonts w:ascii="Times New Roman" w:hAnsi="Times New Roman" w:cs="Times New Roman"/>
          <w:b/>
          <w:sz w:val="16"/>
          <w:szCs w:val="16"/>
        </w:rPr>
      </w:pPr>
      <w:r w:rsidRPr="00FC2ACD">
        <w:rPr>
          <w:rFonts w:ascii="Times New Roman" w:hAnsi="Times New Roman" w:cs="Times New Roman"/>
          <w:b/>
          <w:sz w:val="16"/>
          <w:szCs w:val="16"/>
        </w:rPr>
        <w:t>Ektopični kortikotropni sindrom iz nevroendokrinih neoplazem -malocelični rak pljuč</w:t>
      </w:r>
    </w:p>
    <w:p w:rsidR="00E556AB" w:rsidRPr="00FC2ACD" w:rsidRDefault="00E556AB" w:rsidP="00E556AB">
      <w:pPr>
        <w:rPr>
          <w:rFonts w:ascii="Times New Roman" w:hAnsi="Times New Roman" w:cs="Times New Roman"/>
          <w:b/>
          <w:sz w:val="16"/>
          <w:szCs w:val="16"/>
        </w:rPr>
      </w:pPr>
      <w:r w:rsidRPr="00FC2ACD">
        <w:rPr>
          <w:rFonts w:ascii="Times New Roman" w:hAnsi="Times New Roman" w:cs="Times New Roman"/>
          <w:b/>
          <w:sz w:val="16"/>
          <w:szCs w:val="16"/>
        </w:rPr>
        <w:t>Kje se normalno nakopiči 67Ga citrat?</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Normalno kopičenje galija je vidno v kosteh, kostnem mozgu, črevesju, jetrih, solznih žlezah, modih in nosni sluznici.</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Paliativna terapija metastaz</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89Sr-klorid.</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•153Sm-etilendiamino-tetra metilen fosfonat (EDTMP).</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•90Y-EDTMP.</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•186/188Re-hidroksietilidin difosfonat (HEDP).</w:t>
      </w:r>
    </w:p>
    <w:p w:rsidR="00E556AB" w:rsidRPr="00FC2ACD" w:rsidRDefault="00E556AB" w:rsidP="00E556AB">
      <w:pPr>
        <w:rPr>
          <w:rFonts w:ascii="Times New Roman" w:hAnsi="Times New Roman" w:cs="Times New Roman"/>
          <w:sz w:val="16"/>
          <w:szCs w:val="16"/>
        </w:rPr>
      </w:pPr>
      <w:r w:rsidRPr="00FC2ACD">
        <w:rPr>
          <w:rFonts w:ascii="Times New Roman" w:hAnsi="Times New Roman" w:cs="Times New Roman"/>
          <w:sz w:val="16"/>
          <w:szCs w:val="16"/>
        </w:rPr>
        <w:t>•32P-natrijev ortofosfonat.</w:t>
      </w:r>
    </w:p>
    <w:p w:rsidR="00E556AB" w:rsidRDefault="00E556AB" w:rsidP="00E556AB">
      <w:r>
        <w:t>Vprašanja Nuklearna 2, Rep, 2. rok, 6.6.2011</w:t>
      </w:r>
    </w:p>
    <w:p w:rsidR="00E556AB" w:rsidRDefault="00E556AB" w:rsidP="00E556AB">
      <w:r>
        <w:t>p.s. pri vprašanjih za obkroževat je samo 1 pravilen odgovor vedno in profesor ne šteje nepopolnih odgovorov, torej polovičnih točk. 50 vprašanj, 1 polna ura pisanja, profesor pobira teste zaradi prepisovanja</w:t>
      </w:r>
    </w:p>
    <w:p w:rsidR="00E556AB" w:rsidRDefault="00E556AB" w:rsidP="00E556AB">
      <w:pPr>
        <w:pStyle w:val="ListParagraph"/>
        <w:numPr>
          <w:ilvl w:val="0"/>
          <w:numId w:val="6"/>
        </w:numPr>
      </w:pPr>
      <w:r>
        <w:t>Dovoljeno letno max sevanje na kožo. Odg.:  500mSv</w:t>
      </w:r>
    </w:p>
    <w:p w:rsidR="00E556AB" w:rsidRDefault="00E556AB" w:rsidP="00E556AB">
      <w:pPr>
        <w:pStyle w:val="ListParagraph"/>
        <w:numPr>
          <w:ilvl w:val="0"/>
          <w:numId w:val="6"/>
        </w:numPr>
      </w:pPr>
      <w:r>
        <w:t>Kaj je DRC konstanta? Odg.: čas v katerem se na razdalji 1 m nabere 1 Gy sevanja</w:t>
      </w:r>
    </w:p>
    <w:p w:rsidR="00E556AB" w:rsidRDefault="00E556AB" w:rsidP="00E556AB">
      <w:pPr>
        <w:pStyle w:val="ListParagraph"/>
        <w:numPr>
          <w:ilvl w:val="0"/>
          <w:numId w:val="6"/>
        </w:numPr>
      </w:pPr>
      <w:r>
        <w:t>4 preiskave pri katerih uporabimo gama sondo</w:t>
      </w:r>
    </w:p>
    <w:p w:rsidR="00E556AB" w:rsidRDefault="00E556AB" w:rsidP="00E556AB">
      <w:pPr>
        <w:pStyle w:val="ListParagraph"/>
        <w:numPr>
          <w:ilvl w:val="0"/>
          <w:numId w:val="6"/>
        </w:numPr>
      </w:pPr>
      <w:r>
        <w:t>Meckelov divertikel, zakaj podložimo? podložimo desni bok, leži na levem, da ne izteka tekočina iz želodca in divertikla v črevo</w:t>
      </w:r>
    </w:p>
    <w:p w:rsidR="00E556AB" w:rsidRDefault="00E556AB" w:rsidP="00E556AB">
      <w:pPr>
        <w:pStyle w:val="ListParagraph"/>
        <w:numPr>
          <w:ilvl w:val="0"/>
          <w:numId w:val="6"/>
        </w:numPr>
      </w:pPr>
      <w:r>
        <w:t>Najpogostejši vzrok za hipo/hipertirozo? Odg.: Bazedovka</w:t>
      </w:r>
    </w:p>
    <w:p w:rsidR="00E556AB" w:rsidRDefault="00E556AB" w:rsidP="00E556AB">
      <w:pPr>
        <w:pStyle w:val="ListParagraph"/>
        <w:numPr>
          <w:ilvl w:val="0"/>
          <w:numId w:val="6"/>
        </w:numPr>
      </w:pPr>
      <w:r>
        <w:t>Kateri radiofarmak/pozitronski sevalec bi uporabili pri raku prostate? 18-F FDG, 18F HOLIN</w:t>
      </w:r>
    </w:p>
    <w:p w:rsidR="00E556AB" w:rsidRDefault="00E556AB" w:rsidP="00E556AB">
      <w:pPr>
        <w:pStyle w:val="ListParagraph"/>
        <w:numPr>
          <w:ilvl w:val="0"/>
          <w:numId w:val="6"/>
        </w:numPr>
      </w:pPr>
      <w:r>
        <w:t>Pozitronski sevalec pr skeletu. Odg.: F-18 holin</w:t>
      </w:r>
    </w:p>
    <w:p w:rsidR="00E556AB" w:rsidRDefault="00E556AB" w:rsidP="00E556AB">
      <w:pPr>
        <w:pStyle w:val="ListParagraph"/>
        <w:numPr>
          <w:ilvl w:val="0"/>
          <w:numId w:val="6"/>
        </w:numPr>
      </w:pPr>
      <w:r>
        <w:t>Aplikacija nanokoloida pri limfografiji</w:t>
      </w:r>
    </w:p>
    <w:p w:rsidR="00E556AB" w:rsidRDefault="00E556AB" w:rsidP="00E556AB">
      <w:pPr>
        <w:pStyle w:val="ListParagraph"/>
        <w:numPr>
          <w:ilvl w:val="0"/>
          <w:numId w:val="6"/>
        </w:numPr>
      </w:pPr>
      <w:r>
        <w:t>4 osebna zaščitna sredstva za preprečevanje kontaminacije v nuklearni medicini.</w:t>
      </w:r>
    </w:p>
    <w:p w:rsidR="00E556AB" w:rsidRDefault="00E556AB" w:rsidP="00E556AB">
      <w:pPr>
        <w:pStyle w:val="ListParagraph"/>
        <w:numPr>
          <w:ilvl w:val="0"/>
          <w:numId w:val="6"/>
        </w:numPr>
      </w:pPr>
      <w:r>
        <w:t>Pr kateri preiskavi uporabimo vročo kopel (49-50 STOPINJ, UNIČIMI ERITROCITE)? Odg.: pri preiskavi z okvarjenimi eritrociti</w:t>
      </w:r>
    </w:p>
    <w:p w:rsidR="00E556AB" w:rsidRDefault="00E556AB" w:rsidP="00E556AB">
      <w:pPr>
        <w:pStyle w:val="ListParagraph"/>
        <w:numPr>
          <w:ilvl w:val="0"/>
          <w:numId w:val="6"/>
        </w:numPr>
      </w:pPr>
      <w:r>
        <w:t>Napiši enodnevni protokol za 201 TI. Matrika in zakaj? Odg.: odg na zakaj je zato ker talij se izplavja 24 ur ali po 24 urah iz telesa (nekaj takega)</w:t>
      </w:r>
    </w:p>
    <w:p w:rsidR="00E556AB" w:rsidRDefault="00E556AB" w:rsidP="00E556AB">
      <w:pPr>
        <w:pStyle w:val="ListParagraph"/>
      </w:pPr>
      <w:r>
        <w:lastRenderedPageBreak/>
        <w:t>Enodveni 201TI: Obremenitev, 201TI 300MBQ, snemanje po 10 min, mirovanje, snemanje po 3-4 h.</w:t>
      </w:r>
    </w:p>
    <w:p w:rsidR="00E556AB" w:rsidRDefault="00E556AB" w:rsidP="00E556AB">
      <w:pPr>
        <w:pStyle w:val="ListParagraph"/>
        <w:numPr>
          <w:ilvl w:val="0"/>
          <w:numId w:val="6"/>
        </w:numPr>
      </w:pPr>
      <w:r>
        <w:t>Procent kopičenja v skeletu? Odg.: 50 %</w:t>
      </w:r>
    </w:p>
    <w:p w:rsidR="00E556AB" w:rsidRDefault="00E556AB" w:rsidP="00E556AB">
      <w:pPr>
        <w:pStyle w:val="ListParagraph"/>
        <w:numPr>
          <w:ilvl w:val="0"/>
          <w:numId w:val="6"/>
        </w:numPr>
      </w:pPr>
      <w:r>
        <w:t>Kakšna je vezava joda v ščitnici? Odg. : 50%</w:t>
      </w:r>
    </w:p>
    <w:p w:rsidR="00E556AB" w:rsidRDefault="00E556AB" w:rsidP="00E556AB">
      <w:pPr>
        <w:pStyle w:val="ListParagraph"/>
        <w:numPr>
          <w:ilvl w:val="0"/>
          <w:numId w:val="6"/>
        </w:numPr>
      </w:pPr>
      <w:r>
        <w:t>Kopičenje Tc v ščitnici? Odg. : max 8 %</w:t>
      </w:r>
    </w:p>
    <w:p w:rsidR="00E556AB" w:rsidRDefault="00E556AB" w:rsidP="00E556AB">
      <w:pPr>
        <w:pStyle w:val="ListParagraph"/>
        <w:numPr>
          <w:ilvl w:val="0"/>
          <w:numId w:val="6"/>
        </w:numPr>
      </w:pPr>
      <w:r>
        <w:t>Kateri hormon izločajo obščitnice? Odg.: PTH</w:t>
      </w:r>
    </w:p>
    <w:p w:rsidR="00E556AB" w:rsidRDefault="00E556AB" w:rsidP="00E556AB">
      <w:pPr>
        <w:pStyle w:val="ListParagraph"/>
        <w:numPr>
          <w:ilvl w:val="0"/>
          <w:numId w:val="6"/>
        </w:numPr>
      </w:pPr>
      <w:r>
        <w:t>Poveži eutiroza, hipotiroza, hipertiroza z nivojem TSH-ja</w:t>
      </w:r>
    </w:p>
    <w:p w:rsidR="00E556AB" w:rsidRDefault="00E556AB" w:rsidP="00E556AB">
      <w:pPr>
        <w:pStyle w:val="ListParagraph"/>
        <w:numPr>
          <w:ilvl w:val="0"/>
          <w:numId w:val="6"/>
        </w:numPr>
      </w:pPr>
      <w:r>
        <w:t>Obkroži kaj predstavljajo hladni nodusi? Odg.: ciste in karcinom</w:t>
      </w:r>
    </w:p>
    <w:p w:rsidR="00E556AB" w:rsidRDefault="00E556AB" w:rsidP="00E556AB">
      <w:pPr>
        <w:pStyle w:val="ListParagraph"/>
        <w:numPr>
          <w:ilvl w:val="0"/>
          <w:numId w:val="6"/>
        </w:numPr>
      </w:pPr>
      <w:r>
        <w:t>Kateri rak nastane iz folikularnih celic? Rak ščitnice</w:t>
      </w:r>
    </w:p>
    <w:p w:rsidR="00E556AB" w:rsidRDefault="00E556AB" w:rsidP="00E556AB">
      <w:pPr>
        <w:pStyle w:val="ListParagraph"/>
        <w:numPr>
          <w:ilvl w:val="0"/>
          <w:numId w:val="6"/>
        </w:numPr>
      </w:pPr>
      <w:r>
        <w:t>Način aplikacije kontrasta pri GER? NGS, RF v želodev, odstavimo, snemamo dinamiko 128x128 in nato statiko pljuč (AP,PA) po 2-5 h.</w:t>
      </w:r>
    </w:p>
    <w:p w:rsidR="00E556AB" w:rsidRDefault="00E556AB" w:rsidP="00E556AB">
      <w:pPr>
        <w:pStyle w:val="ListParagraph"/>
        <w:numPr>
          <w:ilvl w:val="0"/>
          <w:numId w:val="6"/>
        </w:numPr>
      </w:pPr>
      <w:r>
        <w:t>Syrngov sindrom, h kateremu organskemu sistemu spada? Odg.: slinavke</w:t>
      </w:r>
    </w:p>
    <w:p w:rsidR="00E556AB" w:rsidRDefault="00E556AB" w:rsidP="00E556AB">
      <w:pPr>
        <w:pStyle w:val="ListParagraph"/>
        <w:numPr>
          <w:ilvl w:val="0"/>
          <w:numId w:val="6"/>
        </w:numPr>
      </w:pPr>
      <w:r>
        <w:t>Obkroži pri kateri vrednosti po apliciranem radiofarmaku gre bolnik lahko domou?  Odg.: 800Mbq</w:t>
      </w:r>
    </w:p>
    <w:p w:rsidR="00E556AB" w:rsidRDefault="00E556AB" w:rsidP="00E556AB">
      <w:pPr>
        <w:pStyle w:val="ListParagraph"/>
        <w:numPr>
          <w:ilvl w:val="0"/>
          <w:numId w:val="6"/>
        </w:numPr>
      </w:pPr>
      <w:r>
        <w:t>Kaj naredimo pri enodnevnem protokolu za slikanje miokarda najprej?  Odg.: Obremenitev nato 300Mbq MIBI ali 201TI</w:t>
      </w:r>
    </w:p>
    <w:p w:rsidR="00E556AB" w:rsidRDefault="00E556AB" w:rsidP="00E556AB">
      <w:pPr>
        <w:pStyle w:val="ListParagraph"/>
        <w:numPr>
          <w:ilvl w:val="0"/>
          <w:numId w:val="6"/>
        </w:numPr>
      </w:pPr>
      <w:r>
        <w:t>Matrika pri ledvicah</w:t>
      </w:r>
    </w:p>
    <w:p w:rsidR="00E556AB" w:rsidRDefault="00E556AB" w:rsidP="00E556AB">
      <w:pPr>
        <w:pStyle w:val="ListParagraph"/>
        <w:numPr>
          <w:ilvl w:val="0"/>
          <w:numId w:val="6"/>
        </w:numPr>
      </w:pPr>
      <w:r>
        <w:t>Katera 2 radiofarmaka uporabimo pri paliativi ledvic? Odg.: Re in Se</w:t>
      </w:r>
    </w:p>
    <w:p w:rsidR="00E556AB" w:rsidRDefault="00E556AB" w:rsidP="00E556AB">
      <w:pPr>
        <w:pStyle w:val="ListParagraph"/>
        <w:numPr>
          <w:ilvl w:val="0"/>
          <w:numId w:val="6"/>
        </w:numPr>
      </w:pPr>
      <w:r>
        <w:t>Kateri radiofarmak uporabljamo za razlikovanje med benigno in maligno lezijo? Odg.: mTc-MIBI</w:t>
      </w:r>
    </w:p>
    <w:p w:rsidR="00E556AB" w:rsidRDefault="00E556AB" w:rsidP="00E556AB">
      <w:pPr>
        <w:pStyle w:val="ListParagraph"/>
        <w:numPr>
          <w:ilvl w:val="0"/>
          <w:numId w:val="6"/>
        </w:numPr>
      </w:pPr>
      <w:r>
        <w:t>Najmanj pogost vzrok primarnega hiperparatireoidizma?</w:t>
      </w:r>
    </w:p>
    <w:p w:rsidR="00E556AB" w:rsidRDefault="00E556AB" w:rsidP="00E556AB">
      <w:pPr>
        <w:pStyle w:val="ListParagraph"/>
        <w:numPr>
          <w:ilvl w:val="0"/>
          <w:numId w:val="6"/>
        </w:numPr>
      </w:pPr>
      <w:r>
        <w:t>Kateri kolimator uporabimo za I 123? Odg.: nizkoenergijski</w:t>
      </w:r>
    </w:p>
    <w:p w:rsidR="00E556AB" w:rsidRDefault="00E556AB" w:rsidP="00E556AB">
      <w:pPr>
        <w:pStyle w:val="ListParagraph"/>
        <w:numPr>
          <w:ilvl w:val="0"/>
          <w:numId w:val="6"/>
        </w:numPr>
      </w:pPr>
      <w:r>
        <w:t>Kje se kopiči glukoza? Odg.: v možganih</w:t>
      </w:r>
    </w:p>
    <w:p w:rsidR="00E556AB" w:rsidRDefault="00E556AB" w:rsidP="00E556AB">
      <w:pPr>
        <w:pStyle w:val="ListParagraph"/>
        <w:numPr>
          <w:ilvl w:val="0"/>
          <w:numId w:val="6"/>
        </w:numPr>
      </w:pPr>
      <w:r>
        <w:t>Kdaj  naredimo ap projekcijo pri ledvicah? Odg.: pri Tx ledvici</w:t>
      </w:r>
    </w:p>
    <w:p w:rsidR="00E556AB" w:rsidRDefault="00E556AB" w:rsidP="00E556AB">
      <w:pPr>
        <w:pStyle w:val="ListParagraph"/>
        <w:numPr>
          <w:ilvl w:val="0"/>
          <w:numId w:val="6"/>
        </w:numPr>
      </w:pPr>
      <w:r>
        <w:t>Kdaj ne smemo narediti preiskave prebavil? Odg.: po preiskavah z barijem</w:t>
      </w:r>
    </w:p>
    <w:p w:rsidR="00E556AB" w:rsidRDefault="00E556AB" w:rsidP="00E556AB">
      <w:pPr>
        <w:pStyle w:val="ListParagraph"/>
        <w:numPr>
          <w:ilvl w:val="0"/>
          <w:numId w:val="6"/>
        </w:numPr>
      </w:pPr>
      <w:r>
        <w:t>Kateri radiofarmak uporabimo pri perfuziji pljuč? 99mTc- MAA</w:t>
      </w:r>
    </w:p>
    <w:p w:rsidR="00E556AB" w:rsidRDefault="00E556AB" w:rsidP="00E556AB">
      <w:pPr>
        <w:pStyle w:val="ListParagraph"/>
        <w:numPr>
          <w:ilvl w:val="0"/>
          <w:numId w:val="6"/>
        </w:numPr>
      </w:pPr>
      <w:r>
        <w:t>99mTc-DTPA, koliko časa po aplikaciji naredimo/posnamemo scinitigrafijo? sd</w:t>
      </w:r>
    </w:p>
    <w:p w:rsidR="00E556AB" w:rsidRDefault="00E556AB" w:rsidP="00E556AB">
      <w:pPr>
        <w:pStyle w:val="ListParagraph"/>
        <w:numPr>
          <w:ilvl w:val="0"/>
          <w:numId w:val="6"/>
        </w:numPr>
      </w:pPr>
      <w:r>
        <w:t>Kdaj bi šli delati direktno radionuklidno cistografijo?</w:t>
      </w:r>
    </w:p>
    <w:p w:rsidR="00E556AB" w:rsidRDefault="00E556AB" w:rsidP="00E556AB">
      <w:pPr>
        <w:pStyle w:val="ListParagraph"/>
      </w:pPr>
      <w:r>
        <w:t>Vezikouretralni refluks (VUR)</w:t>
      </w:r>
    </w:p>
    <w:p w:rsidR="00E556AB" w:rsidRDefault="00E556AB" w:rsidP="00E556AB">
      <w:pPr>
        <w:pStyle w:val="ListParagraph"/>
        <w:numPr>
          <w:ilvl w:val="0"/>
          <w:numId w:val="6"/>
        </w:numPr>
      </w:pPr>
      <w:r>
        <w:t>Kateri sevalec je I (jod) 123, 131? Jod 131 je gama in beta sevalec, 123 in 125 sta gama sevalca</w:t>
      </w:r>
    </w:p>
    <w:p w:rsidR="00E556AB" w:rsidRDefault="00E556AB" w:rsidP="00E556AB">
      <w:pPr>
        <w:pStyle w:val="ListParagraph"/>
        <w:numPr>
          <w:ilvl w:val="0"/>
          <w:numId w:val="6"/>
        </w:numPr>
      </w:pPr>
      <w:r>
        <w:t>Kateri radiofarmak uporabimo pri ventrikulografiji, zakaj?</w:t>
      </w:r>
    </w:p>
    <w:p w:rsidR="00E556AB" w:rsidRDefault="00E556AB" w:rsidP="00E556AB">
      <w:pPr>
        <w:pStyle w:val="ListParagraph"/>
      </w:pPr>
      <w:r>
        <w:t>Avtologni eritrociti označeni z 99mTc in vivo ali in vitro (označeni E se razporedijo po krvi in z njo se razporedijo po ventriklih)</w:t>
      </w:r>
    </w:p>
    <w:p w:rsidR="00E556AB" w:rsidRDefault="00E556AB" w:rsidP="00E556AB">
      <w:pPr>
        <w:pStyle w:val="ListParagraph"/>
        <w:numPr>
          <w:ilvl w:val="0"/>
          <w:numId w:val="6"/>
        </w:numPr>
      </w:pPr>
      <w:r>
        <w:t>Kateri radiofarmak se uporablja pri adenomu obščitnic? 99mTc MIBI</w:t>
      </w:r>
    </w:p>
    <w:p w:rsidR="00E556AB" w:rsidRDefault="00E556AB" w:rsidP="00E556AB">
      <w:pPr>
        <w:pStyle w:val="ListParagraph"/>
        <w:numPr>
          <w:ilvl w:val="0"/>
          <w:numId w:val="6"/>
        </w:numPr>
      </w:pPr>
      <w:r>
        <w:t>Zakaj mora pri scinti skeleta pacient veliko piti? Da se čimhitreje ozloči RF iz telesa (čez mehur)</w:t>
      </w:r>
    </w:p>
    <w:p w:rsidR="00E556AB" w:rsidRDefault="00E556AB" w:rsidP="00E556AB">
      <w:pPr>
        <w:pStyle w:val="ListParagraph"/>
        <w:numPr>
          <w:ilvl w:val="0"/>
          <w:numId w:val="6"/>
        </w:numPr>
      </w:pPr>
      <w:r>
        <w:t>Radiofarmaki pri karcinomu prostate? 18F, za terapijo pa 213 Bi</w:t>
      </w:r>
    </w:p>
    <w:p w:rsidR="00E556AB" w:rsidRDefault="00E556AB" w:rsidP="00E556AB">
      <w:pPr>
        <w:pStyle w:val="ListParagraph"/>
        <w:numPr>
          <w:ilvl w:val="0"/>
          <w:numId w:val="6"/>
        </w:numPr>
      </w:pPr>
      <w:r>
        <w:t>Obkroži kateri radiofarmaki prestopajo in kateri ne prestopajo možganske bariere.</w:t>
      </w:r>
    </w:p>
    <w:p w:rsidR="00E556AB" w:rsidRDefault="00E556AB" w:rsidP="00E556AB">
      <w:pPr>
        <w:pStyle w:val="ListParagraph"/>
      </w:pPr>
      <w:r>
        <w:t>LIPOFILNI (prestopajo hematoenefalno barieri):</w:t>
      </w:r>
      <w:r>
        <w:br/>
        <w:t>99mTc-HMPAO</w:t>
      </w:r>
    </w:p>
    <w:p w:rsidR="00E556AB" w:rsidRDefault="00E556AB" w:rsidP="00E556AB">
      <w:pPr>
        <w:pStyle w:val="ListParagraph"/>
      </w:pPr>
      <w:r>
        <w:t>99mTc-ECD</w:t>
      </w:r>
    </w:p>
    <w:p w:rsidR="00E556AB" w:rsidRDefault="00E556AB" w:rsidP="00E556AB">
      <w:pPr>
        <w:pStyle w:val="ListParagraph"/>
      </w:pPr>
    </w:p>
    <w:p w:rsidR="00E556AB" w:rsidRDefault="00E556AB" w:rsidP="00E556AB">
      <w:pPr>
        <w:pStyle w:val="ListParagraph"/>
      </w:pPr>
      <w:r>
        <w:t>HIDROFILNI (ne prestopajo HEB)</w:t>
      </w:r>
    </w:p>
    <w:p w:rsidR="00E556AB" w:rsidRDefault="00E556AB" w:rsidP="00E556AB">
      <w:pPr>
        <w:pStyle w:val="ListParagraph"/>
      </w:pPr>
      <w:r>
        <w:t>99mTc MIBI, DTPA, glukoheptonat</w:t>
      </w:r>
    </w:p>
    <w:p w:rsidR="00E556AB" w:rsidRDefault="00E556AB" w:rsidP="00E556AB">
      <w:pPr>
        <w:pStyle w:val="ListParagraph"/>
      </w:pPr>
      <w:r>
        <w:lastRenderedPageBreak/>
        <w:t>111In DTPA</w:t>
      </w:r>
    </w:p>
    <w:p w:rsidR="00E556AB" w:rsidRDefault="00E556AB" w:rsidP="00E556AB">
      <w:pPr>
        <w:pStyle w:val="ListParagraph"/>
      </w:pPr>
      <w:r>
        <w:t>201TI Klorid</w:t>
      </w:r>
    </w:p>
    <w:p w:rsidR="00E556AB" w:rsidRDefault="00E556AB" w:rsidP="00E556AB">
      <w:pPr>
        <w:pStyle w:val="ListParagraph"/>
      </w:pPr>
    </w:p>
    <w:p w:rsidR="00E556AB" w:rsidRDefault="00E556AB" w:rsidP="00E556AB">
      <w:pPr>
        <w:pStyle w:val="ListParagraph"/>
        <w:numPr>
          <w:ilvl w:val="0"/>
          <w:numId w:val="6"/>
        </w:numPr>
      </w:pPr>
      <w:r>
        <w:t>Kateri radiofarmak se uporablja za terapijo in za diagnostiko? Odg.: I 131</w:t>
      </w:r>
    </w:p>
    <w:p w:rsidR="00E556AB" w:rsidRDefault="00E556AB" w:rsidP="00E556AB">
      <w:pPr>
        <w:pStyle w:val="ListParagraph"/>
        <w:numPr>
          <w:ilvl w:val="0"/>
          <w:numId w:val="6"/>
        </w:numPr>
      </w:pPr>
      <w:r>
        <w:t xml:space="preserve">Feokromocitompri obščitnici, katere radiofarmake se uporablja? </w:t>
      </w:r>
    </w:p>
    <w:p w:rsidR="00E556AB" w:rsidRDefault="00E556AB" w:rsidP="00E556AB">
      <w:pPr>
        <w:pStyle w:val="ListParagraph"/>
        <w:numPr>
          <w:ilvl w:val="0"/>
          <w:numId w:val="6"/>
        </w:numPr>
      </w:pPr>
      <w:r>
        <w:t>Kaj je difuzna golša? Odg.: je enakomerno povečana golša</w:t>
      </w:r>
    </w:p>
    <w:p w:rsidR="00E556AB" w:rsidRDefault="00E556AB" w:rsidP="00E556AB">
      <w:pPr>
        <w:pStyle w:val="ListParagraph"/>
        <w:numPr>
          <w:ilvl w:val="0"/>
          <w:numId w:val="6"/>
        </w:numPr>
      </w:pPr>
      <w:r>
        <w:t>Katere procese stimulira PTH hormon? Ravnovesje kalcija v krvi, povečuje njegovo koncentracijo</w:t>
      </w:r>
    </w:p>
    <w:p w:rsidR="00E556AB" w:rsidRDefault="00E556AB" w:rsidP="00E556AB">
      <w:pPr>
        <w:pStyle w:val="ListParagraph"/>
        <w:numPr>
          <w:ilvl w:val="0"/>
          <w:numId w:val="6"/>
        </w:numPr>
      </w:pPr>
      <w:r>
        <w:t>Osnovna funkcija obščitnice. Izločanje parathormona (PTH), ki skrbi za povečevanje količine kalcija v krvi in vzdrževanje njegovega ravnovesja. Ko kalcij pade, se poveča izločanje hormona PTH in se koncentracija kalcija zopet poviša.</w:t>
      </w:r>
    </w:p>
    <w:p w:rsidR="00E556AB" w:rsidRDefault="00E556AB" w:rsidP="00E556AB">
      <w:pPr>
        <w:pStyle w:val="ListParagraph"/>
        <w:numPr>
          <w:ilvl w:val="0"/>
          <w:numId w:val="6"/>
        </w:numPr>
      </w:pPr>
      <w:r>
        <w:t>Ulcerozni kolitis, katere celice označujemo? Odg.: levkocite (granulocite)</w:t>
      </w:r>
    </w:p>
    <w:p w:rsidR="00E556AB" w:rsidRDefault="00E556AB" w:rsidP="00E556AB">
      <w:pPr>
        <w:pStyle w:val="ListParagraph"/>
        <w:numPr>
          <w:ilvl w:val="0"/>
          <w:numId w:val="6"/>
        </w:numPr>
      </w:pPr>
      <w:r>
        <w:t>Po kateri preiskavi se izvaja indirektna limfografija? Odg.: po renografiji</w:t>
      </w:r>
    </w:p>
    <w:p w:rsidR="00E556AB" w:rsidRDefault="00E556AB" w:rsidP="00E556AB">
      <w:pPr>
        <w:pStyle w:val="ListParagraph"/>
        <w:numPr>
          <w:ilvl w:val="0"/>
          <w:numId w:val="6"/>
        </w:numPr>
      </w:pPr>
      <w:r>
        <w:t>Katere celice se označi pri krvavitvah iz prebavil? Odg.: avtologne eritrocite</w:t>
      </w:r>
    </w:p>
    <w:p w:rsidR="00E556AB" w:rsidRDefault="00E556AB" w:rsidP="00E556AB">
      <w:pPr>
        <w:pStyle w:val="ListParagraph"/>
        <w:numPr>
          <w:ilvl w:val="0"/>
          <w:numId w:val="6"/>
        </w:numPr>
      </w:pPr>
      <w:r>
        <w:t>Iz katerih celic nastane medularni rak? Odg.: iz parafolikularnih celic</w:t>
      </w:r>
    </w:p>
    <w:p w:rsidR="00E556AB" w:rsidRDefault="00E556AB" w:rsidP="00E556AB">
      <w:pPr>
        <w:pStyle w:val="ListParagraph"/>
        <w:numPr>
          <w:ilvl w:val="0"/>
          <w:numId w:val="6"/>
        </w:numPr>
      </w:pPr>
      <w:r>
        <w:t>Kateri radiofarmak se uporablja pri medularnem karcinomu? Odg.: 99mTc-DMSA</w:t>
      </w:r>
    </w:p>
    <w:p w:rsidR="00E556AB" w:rsidRDefault="00E556AB" w:rsidP="00E556AB">
      <w:pPr>
        <w:pStyle w:val="ListParagraph"/>
        <w:numPr>
          <w:ilvl w:val="0"/>
          <w:numId w:val="6"/>
        </w:numPr>
      </w:pPr>
      <w:r>
        <w:t>Kateri ščitnični rak ne kopiči joda? Odg.: medularni karcinom</w:t>
      </w:r>
    </w:p>
    <w:p w:rsidR="00E556AB" w:rsidRDefault="00E556AB" w:rsidP="00E556AB">
      <w:pPr>
        <w:pStyle w:val="ListParagraph"/>
        <w:numPr>
          <w:ilvl w:val="0"/>
          <w:numId w:val="6"/>
        </w:numPr>
      </w:pPr>
      <w:r>
        <w:t>Pri kateri preiskavi se uporablja 14C-urea? Odg.: test izdiha, ampak vprašanje je bilo zastavljeno malo drugače, na katero si odgovoril z Helicobacter pylori</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Ščitnica-vzrok, 2 vrsti raka (najpogostejši)</w:t>
      </w:r>
    </w:p>
    <w:p w:rsidR="00547F3F" w:rsidRPr="002E4DA6" w:rsidRDefault="00547F3F" w:rsidP="00547F3F">
      <w:pPr>
        <w:ind w:left="360"/>
        <w:jc w:val="both"/>
        <w:rPr>
          <w:sz w:val="16"/>
          <w:szCs w:val="16"/>
        </w:rPr>
      </w:pPr>
      <w:r w:rsidRPr="002E4DA6">
        <w:rPr>
          <w:sz w:val="16"/>
          <w:szCs w:val="16"/>
        </w:rPr>
        <w:t>Folikularni in papilarni</w:t>
      </w:r>
      <w:r>
        <w:rPr>
          <w:sz w:val="16"/>
          <w:szCs w:val="16"/>
        </w:rPr>
        <w:t xml:space="preserve"> (po op. damo še radiojod 131 za terapijo)</w:t>
      </w:r>
    </w:p>
    <w:p w:rsidR="00547F3F" w:rsidRPr="002E4DA6" w:rsidRDefault="00547F3F" w:rsidP="00547F3F">
      <w:pPr>
        <w:ind w:left="360"/>
        <w:jc w:val="both"/>
        <w:rPr>
          <w:sz w:val="16"/>
          <w:szCs w:val="16"/>
        </w:rPr>
      </w:pPr>
      <w:r w:rsidRPr="002E4DA6">
        <w:rPr>
          <w:sz w:val="16"/>
          <w:szCs w:val="16"/>
        </w:rPr>
        <w:t xml:space="preserve">Folikularne </w:t>
      </w:r>
      <w:r>
        <w:rPr>
          <w:sz w:val="16"/>
          <w:szCs w:val="16"/>
        </w:rPr>
        <w:t xml:space="preserve">C </w:t>
      </w:r>
      <w:r w:rsidRPr="002E4DA6">
        <w:rPr>
          <w:sz w:val="16"/>
          <w:szCs w:val="16"/>
        </w:rPr>
        <w:t>celice</w:t>
      </w:r>
      <w:r>
        <w:rPr>
          <w:sz w:val="16"/>
          <w:szCs w:val="16"/>
        </w:rPr>
        <w:t xml:space="preserve"> (glavne)</w:t>
      </w:r>
      <w:r w:rsidRPr="002E4DA6">
        <w:rPr>
          <w:sz w:val="16"/>
          <w:szCs w:val="16"/>
        </w:rPr>
        <w:t>: papilarni, folikularni, anaplastični</w:t>
      </w:r>
    </w:p>
    <w:p w:rsidR="00547F3F" w:rsidRPr="002E4DA6" w:rsidRDefault="00547F3F" w:rsidP="00547F3F">
      <w:pPr>
        <w:ind w:left="360"/>
        <w:jc w:val="both"/>
        <w:rPr>
          <w:sz w:val="16"/>
          <w:szCs w:val="16"/>
        </w:rPr>
      </w:pPr>
      <w:r w:rsidRPr="002E4DA6">
        <w:rPr>
          <w:sz w:val="16"/>
          <w:szCs w:val="16"/>
        </w:rPr>
        <w:t>Parafolikularne C-celice: medularni rak</w:t>
      </w:r>
    </w:p>
    <w:p w:rsidR="00547F3F" w:rsidRPr="002E4DA6" w:rsidRDefault="00547F3F" w:rsidP="00547F3F">
      <w:pPr>
        <w:jc w:val="both"/>
        <w:rPr>
          <w:sz w:val="16"/>
          <w:szCs w:val="16"/>
        </w:rPr>
      </w:pP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t>Preiskava: predihavanje pljuč- plini(technogas,Xe, Kr(kripton)), indikacije, projekcije</w:t>
      </w: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t>Sveža krvavitev- katere celice označimo</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Jetrni hemangiom-katere celice označimo</w:t>
      </w:r>
    </w:p>
    <w:p w:rsidR="00547F3F" w:rsidRPr="002E4DA6" w:rsidRDefault="00547F3F" w:rsidP="00547F3F">
      <w:pPr>
        <w:jc w:val="both"/>
        <w:rPr>
          <w:sz w:val="16"/>
          <w:szCs w:val="16"/>
        </w:rPr>
      </w:pPr>
      <w:r w:rsidRPr="002E4DA6">
        <w:rPr>
          <w:sz w:val="16"/>
          <w:szCs w:val="16"/>
        </w:rPr>
        <w:t>99mTc označeni eritrociti</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Kostne metastaze</w:t>
      </w: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t>Thc FDG, Re 153, Sm 186</w:t>
      </w:r>
    </w:p>
    <w:p w:rsidR="00547F3F" w:rsidRPr="002E4DA6" w:rsidRDefault="00547F3F" w:rsidP="00547F3F">
      <w:pPr>
        <w:numPr>
          <w:ilvl w:val="0"/>
          <w:numId w:val="6"/>
        </w:numPr>
        <w:spacing w:after="0" w:line="240" w:lineRule="auto"/>
        <w:contextualSpacing/>
        <w:jc w:val="both"/>
        <w:rPr>
          <w:sz w:val="16"/>
          <w:szCs w:val="16"/>
        </w:rPr>
      </w:pPr>
      <w:r>
        <w:rPr>
          <w:sz w:val="16"/>
          <w:szCs w:val="16"/>
        </w:rPr>
        <w:t>67</w:t>
      </w:r>
      <w:r w:rsidRPr="002E4DA6">
        <w:rPr>
          <w:sz w:val="16"/>
          <w:szCs w:val="16"/>
        </w:rPr>
        <w:t xml:space="preserve">Ga </w:t>
      </w:r>
      <w:r>
        <w:rPr>
          <w:sz w:val="16"/>
          <w:szCs w:val="16"/>
        </w:rPr>
        <w:t>citrat</w:t>
      </w:r>
      <w:r w:rsidRPr="002E4DA6">
        <w:rPr>
          <w:sz w:val="16"/>
          <w:szCs w:val="16"/>
        </w:rPr>
        <w:t>(galij)- za kateri dve preiskavi ga uporabljamo</w:t>
      </w:r>
    </w:p>
    <w:p w:rsidR="00547F3F" w:rsidRPr="002E4DA6" w:rsidRDefault="00547F3F" w:rsidP="00547F3F">
      <w:pPr>
        <w:jc w:val="both"/>
        <w:rPr>
          <w:sz w:val="16"/>
          <w:szCs w:val="16"/>
        </w:rPr>
      </w:pPr>
      <w:r w:rsidRPr="002E4DA6">
        <w:rPr>
          <w:sz w:val="16"/>
          <w:szCs w:val="16"/>
        </w:rPr>
        <w:t>Za tumorje (Ne hodgin in hepatom) in pa vnetja</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Protokol- miokarda s Ti (Talijem) (kolimator, matrika), zakaj?</w:t>
      </w:r>
    </w:p>
    <w:p w:rsidR="00547F3F" w:rsidRPr="002E4DA6" w:rsidRDefault="00547F3F" w:rsidP="00547F3F">
      <w:pPr>
        <w:jc w:val="both"/>
        <w:rPr>
          <w:sz w:val="16"/>
          <w:szCs w:val="16"/>
        </w:rPr>
      </w:pPr>
      <w:r w:rsidRPr="002E4DA6">
        <w:rPr>
          <w:sz w:val="16"/>
          <w:szCs w:val="16"/>
        </w:rPr>
        <w:t>Enodnevni protokol, ker se po 24 urah že izloči iz telesa. Obremenitev (cikloergometrično, farmakološko) damo 300MBq, snemamo 10 min po aplikaciji in mirovanje 3-4 ure po aplikaciji. 64x64 LEHR kolimator</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 xml:space="preserve">Kolimator J131 </w:t>
      </w:r>
    </w:p>
    <w:p w:rsidR="00547F3F" w:rsidRPr="002E4DA6" w:rsidRDefault="00547F3F" w:rsidP="00547F3F">
      <w:pPr>
        <w:jc w:val="both"/>
        <w:rPr>
          <w:sz w:val="16"/>
          <w:szCs w:val="16"/>
        </w:rPr>
      </w:pPr>
      <w:r w:rsidRPr="002E4DA6">
        <w:rPr>
          <w:sz w:val="16"/>
          <w:szCs w:val="16"/>
        </w:rPr>
        <w:t>Visokoenergijski(</w:t>
      </w:r>
      <w:r>
        <w:rPr>
          <w:sz w:val="16"/>
          <w:szCs w:val="16"/>
        </w:rPr>
        <w:t>364keV</w:t>
      </w:r>
      <w:r w:rsidRPr="002E4DA6">
        <w:rPr>
          <w:sz w:val="16"/>
          <w:szCs w:val="16"/>
        </w:rPr>
        <w:t>)</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Dinamična scintigrafija ledvic</w:t>
      </w: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t>128x128 LEHR</w:t>
      </w:r>
    </w:p>
    <w:p w:rsidR="00547F3F" w:rsidRPr="002E4DA6" w:rsidRDefault="00547F3F" w:rsidP="00547F3F">
      <w:pPr>
        <w:numPr>
          <w:ilvl w:val="0"/>
          <w:numId w:val="6"/>
        </w:numPr>
        <w:spacing w:after="0" w:line="240" w:lineRule="auto"/>
        <w:contextualSpacing/>
        <w:jc w:val="both"/>
        <w:rPr>
          <w:color w:val="FF0000"/>
          <w:sz w:val="16"/>
          <w:szCs w:val="16"/>
        </w:rPr>
      </w:pPr>
      <w:r w:rsidRPr="002E4DA6">
        <w:rPr>
          <w:color w:val="FF0000"/>
          <w:sz w:val="16"/>
          <w:szCs w:val="16"/>
        </w:rPr>
        <w:t xml:space="preserve">Kdaj bi dal zdravilo pri dinamični scintigrafiji ledvic eno uro pred preiskavo (nvm katero zdravilo </w:t>
      </w:r>
      <w:r w:rsidRPr="002E4DA6">
        <w:rPr>
          <w:color w:val="FF0000"/>
          <w:sz w:val="16"/>
          <w:szCs w:val="16"/>
        </w:rPr>
        <w:sym w:font="Wingdings" w:char="F04A"/>
      </w:r>
      <w:r w:rsidRPr="002E4DA6">
        <w:rPr>
          <w:color w:val="FF0000"/>
          <w:sz w:val="16"/>
          <w:szCs w:val="16"/>
        </w:rPr>
        <w:t>)</w:t>
      </w:r>
      <w:r>
        <w:rPr>
          <w:color w:val="FF0000"/>
          <w:sz w:val="16"/>
          <w:szCs w:val="16"/>
        </w:rPr>
        <w:t xml:space="preserve"> </w:t>
      </w:r>
      <w:r>
        <w:rPr>
          <w:sz w:val="16"/>
          <w:szCs w:val="16"/>
        </w:rPr>
        <w:t>ACE inhibitor</w:t>
      </w: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t>Helicobacter pylori- s katero preiskavo jo odkrivamo</w:t>
      </w:r>
      <w:r>
        <w:rPr>
          <w:sz w:val="16"/>
          <w:szCs w:val="16"/>
        </w:rPr>
        <w:t xml:space="preserve"> (test izdiha) 14c-urea</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Difuzna golša (enakomerno porazdeljena)</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Štiri bolezni katre delamo s kirurško vodeno gama sondo</w:t>
      </w:r>
    </w:p>
    <w:p w:rsidR="00547F3F" w:rsidRPr="002E4DA6" w:rsidRDefault="00547F3F" w:rsidP="00547F3F">
      <w:pPr>
        <w:jc w:val="both"/>
        <w:rPr>
          <w:sz w:val="16"/>
          <w:szCs w:val="16"/>
        </w:rPr>
      </w:pPr>
      <w:r w:rsidRPr="002E4DA6">
        <w:rPr>
          <w:sz w:val="16"/>
          <w:szCs w:val="16"/>
        </w:rPr>
        <w:t>Net, biopsija varovalnih bezgav, tumorji dojke in iskanje tumorjev obščitnic</w:t>
      </w: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t>RF za skelet (mislim da MDT)</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RF za terapijo in diagnostiko</w:t>
      </w: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t>I131</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RF, ki loči benigni in maligni tumor</w:t>
      </w: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lastRenderedPageBreak/>
        <w:t>99mTc MIBI</w:t>
      </w:r>
    </w:p>
    <w:p w:rsidR="00547F3F" w:rsidRPr="002E4DA6" w:rsidRDefault="00547F3F" w:rsidP="00547F3F">
      <w:pPr>
        <w:numPr>
          <w:ilvl w:val="0"/>
          <w:numId w:val="6"/>
        </w:numPr>
        <w:spacing w:after="0" w:line="240" w:lineRule="auto"/>
        <w:contextualSpacing/>
        <w:jc w:val="both"/>
        <w:rPr>
          <w:sz w:val="16"/>
          <w:szCs w:val="16"/>
        </w:rPr>
      </w:pPr>
      <w:r>
        <w:rPr>
          <w:sz w:val="16"/>
          <w:szCs w:val="16"/>
        </w:rPr>
        <w:t>ACE</w:t>
      </w:r>
      <w:r w:rsidRPr="002E4DA6">
        <w:rPr>
          <w:sz w:val="16"/>
          <w:szCs w:val="16"/>
        </w:rPr>
        <w:t xml:space="preserve"> inhibitor, kdaj ga uporabimo? (pri hipertenziji)</w:t>
      </w:r>
    </w:p>
    <w:p w:rsidR="00547F3F" w:rsidRPr="002E4DA6" w:rsidRDefault="00547F3F" w:rsidP="00547F3F">
      <w:pPr>
        <w:numPr>
          <w:ilvl w:val="0"/>
          <w:numId w:val="6"/>
        </w:numPr>
        <w:spacing w:after="0" w:line="240" w:lineRule="auto"/>
        <w:contextualSpacing/>
        <w:jc w:val="both"/>
        <w:rPr>
          <w:b/>
          <w:sz w:val="16"/>
          <w:szCs w:val="16"/>
        </w:rPr>
      </w:pPr>
      <w:r>
        <w:rPr>
          <w:b/>
          <w:sz w:val="16"/>
          <w:szCs w:val="16"/>
        </w:rPr>
        <w:t>Me</w:t>
      </w:r>
      <w:r w:rsidRPr="002E4DA6">
        <w:rPr>
          <w:b/>
          <w:sz w:val="16"/>
          <w:szCs w:val="16"/>
        </w:rPr>
        <w:t>ckelov divertikel- zakaj podložimo desni bok, RF s katerim ga odkrivamo, kdaj to preiskavo prestavimo?</w:t>
      </w:r>
    </w:p>
    <w:p w:rsidR="00547F3F" w:rsidRPr="002E4DA6" w:rsidRDefault="00547F3F" w:rsidP="00547F3F">
      <w:pPr>
        <w:jc w:val="both"/>
        <w:rPr>
          <w:sz w:val="16"/>
          <w:szCs w:val="16"/>
        </w:rPr>
      </w:pPr>
      <w:r w:rsidRPr="002E4DA6">
        <w:rPr>
          <w:sz w:val="16"/>
          <w:szCs w:val="16"/>
        </w:rPr>
        <w:t>Zato, da ne pride do iztekanje pertehnatata iz želodca v dvanajstnik, če je bil aprehodno opravljena kakšna preiskava z barijem.</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Medularna ščitnica- kateri RF</w:t>
      </w:r>
    </w:p>
    <w:p w:rsidR="00547F3F" w:rsidRPr="002E4DA6" w:rsidRDefault="00547F3F" w:rsidP="00547F3F">
      <w:pPr>
        <w:jc w:val="both"/>
        <w:rPr>
          <w:sz w:val="16"/>
          <w:szCs w:val="16"/>
        </w:rPr>
      </w:pPr>
      <w:r w:rsidRPr="002E4DA6">
        <w:rPr>
          <w:sz w:val="16"/>
          <w:szCs w:val="16"/>
          <w:lang w:val="en-US"/>
        </w:rPr>
        <w:t>99mTc-V-DMSA</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 xml:space="preserve">Neka kopel celega telesa, katera scintigrafija </w:t>
      </w:r>
    </w:p>
    <w:p w:rsidR="00547F3F" w:rsidRPr="002E4DA6" w:rsidRDefault="00547F3F" w:rsidP="00547F3F">
      <w:pPr>
        <w:jc w:val="both"/>
        <w:rPr>
          <w:sz w:val="16"/>
          <w:szCs w:val="16"/>
        </w:rPr>
      </w:pPr>
      <w:r w:rsidRPr="002E4DA6">
        <w:rPr>
          <w:sz w:val="16"/>
          <w:szCs w:val="16"/>
        </w:rPr>
        <w:t>za vranico</w:t>
      </w:r>
    </w:p>
    <w:p w:rsidR="00547F3F" w:rsidRPr="002E4DA6" w:rsidRDefault="00547F3F" w:rsidP="00547F3F">
      <w:pPr>
        <w:numPr>
          <w:ilvl w:val="0"/>
          <w:numId w:val="6"/>
        </w:numPr>
        <w:spacing w:after="0" w:line="240" w:lineRule="auto"/>
        <w:contextualSpacing/>
        <w:jc w:val="both"/>
        <w:rPr>
          <w:color w:val="FF0000"/>
          <w:sz w:val="16"/>
          <w:szCs w:val="16"/>
        </w:rPr>
      </w:pPr>
      <w:r w:rsidRPr="002E4DA6">
        <w:rPr>
          <w:color w:val="FF0000"/>
          <w:sz w:val="16"/>
          <w:szCs w:val="16"/>
        </w:rPr>
        <w:t>Dinamična scintigrafija ledvic- standardne projekcije (lega gama kamere)- AP, PA ali oboje</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Pri srcu enodnevni protokol mTC</w:t>
      </w:r>
      <w:r>
        <w:rPr>
          <w:b/>
          <w:sz w:val="16"/>
          <w:szCs w:val="16"/>
        </w:rPr>
        <w:t>-MIBI</w:t>
      </w:r>
    </w:p>
    <w:p w:rsidR="00547F3F" w:rsidRPr="002E4DA6" w:rsidRDefault="00547F3F" w:rsidP="00547F3F">
      <w:pPr>
        <w:jc w:val="both"/>
        <w:rPr>
          <w:sz w:val="16"/>
          <w:szCs w:val="16"/>
        </w:rPr>
      </w:pPr>
      <w:r w:rsidRPr="002E4DA6">
        <w:rPr>
          <w:sz w:val="16"/>
          <w:szCs w:val="16"/>
        </w:rPr>
        <w:t>Obremenitev 300MBq, snemanje 45-60 min po aplikaciji in mirovanje 650 MBq 45-60min po aplikaciji. SESTAMIBI</w:t>
      </w:r>
    </w:p>
    <w:p w:rsidR="00547F3F" w:rsidRPr="002E4DA6" w:rsidRDefault="00547F3F" w:rsidP="00547F3F">
      <w:pPr>
        <w:numPr>
          <w:ilvl w:val="0"/>
          <w:numId w:val="6"/>
        </w:numPr>
        <w:spacing w:after="0" w:line="240" w:lineRule="auto"/>
        <w:contextualSpacing/>
        <w:jc w:val="both"/>
        <w:rPr>
          <w:b/>
          <w:sz w:val="16"/>
          <w:szCs w:val="16"/>
        </w:rPr>
      </w:pPr>
      <w:r>
        <w:rPr>
          <w:b/>
          <w:sz w:val="16"/>
          <w:szCs w:val="16"/>
        </w:rPr>
        <w:t xml:space="preserve">Direktna </w:t>
      </w:r>
      <w:r w:rsidRPr="002E4DA6">
        <w:rPr>
          <w:b/>
          <w:sz w:val="16"/>
          <w:szCs w:val="16"/>
        </w:rPr>
        <w:t>Cistografija, kakšna preiskava je-</w:t>
      </w:r>
    </w:p>
    <w:p w:rsidR="00547F3F" w:rsidRPr="002E4DA6" w:rsidRDefault="00547F3F" w:rsidP="00547F3F">
      <w:pPr>
        <w:jc w:val="both"/>
        <w:rPr>
          <w:sz w:val="16"/>
          <w:szCs w:val="16"/>
        </w:rPr>
      </w:pPr>
      <w:r w:rsidRPr="002E4DA6">
        <w:rPr>
          <w:sz w:val="16"/>
          <w:szCs w:val="16"/>
        </w:rPr>
        <w:t>Dinamična</w:t>
      </w:r>
      <w:r>
        <w:rPr>
          <w:sz w:val="16"/>
          <w:szCs w:val="16"/>
        </w:rPr>
        <w:t>, VUR</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Katere faze scintigrafije naredimo pri osteomielitisu</w:t>
      </w:r>
    </w:p>
    <w:p w:rsidR="00547F3F" w:rsidRPr="002E4DA6" w:rsidRDefault="00547F3F" w:rsidP="00547F3F">
      <w:pPr>
        <w:jc w:val="both"/>
        <w:rPr>
          <w:sz w:val="16"/>
          <w:szCs w:val="16"/>
        </w:rPr>
      </w:pPr>
      <w:r w:rsidRPr="002E4DA6">
        <w:rPr>
          <w:sz w:val="16"/>
          <w:szCs w:val="16"/>
        </w:rPr>
        <w:t>Vse tri</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 xml:space="preserve">Koliko Rf se nakopiči v ščitnici po aplikaciji Tc v primerjavi z jodom ? </w:t>
      </w: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t>8%, pri jodu pa 50%</w:t>
      </w:r>
      <w:r>
        <w:rPr>
          <w:sz w:val="16"/>
          <w:szCs w:val="16"/>
        </w:rPr>
        <w:t xml:space="preserve"> ampak je tudi večja doza</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Pozitronski sevalec, ki ga uporabljamo pri skeletu</w:t>
      </w:r>
    </w:p>
    <w:p w:rsidR="00547F3F" w:rsidRPr="002E4DA6" w:rsidRDefault="00547F3F" w:rsidP="00547F3F">
      <w:pPr>
        <w:jc w:val="both"/>
        <w:rPr>
          <w:sz w:val="16"/>
          <w:szCs w:val="16"/>
        </w:rPr>
      </w:pPr>
      <w:r>
        <w:rPr>
          <w:sz w:val="16"/>
          <w:szCs w:val="16"/>
        </w:rPr>
        <w:t>F 18 in FDG</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14</w:t>
      </w:r>
      <w:r>
        <w:rPr>
          <w:b/>
          <w:sz w:val="16"/>
          <w:szCs w:val="16"/>
        </w:rPr>
        <w:t>c</w:t>
      </w:r>
      <w:r w:rsidRPr="002E4DA6">
        <w:rPr>
          <w:b/>
          <w:sz w:val="16"/>
          <w:szCs w:val="16"/>
        </w:rPr>
        <w:t xml:space="preserve"> urea- kako se imenuje preiskava, ki  j</w:t>
      </w:r>
      <w:r>
        <w:rPr>
          <w:b/>
          <w:sz w:val="16"/>
          <w:szCs w:val="16"/>
        </w:rPr>
        <w:t xml:space="preserve">o delamo za to? </w:t>
      </w:r>
      <w:r>
        <w:rPr>
          <w:sz w:val="16"/>
          <w:szCs w:val="16"/>
        </w:rPr>
        <w:t>Dokazujemo Helicobacter Pylori (test izdiha)</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99mTc NANOKOLOID</w:t>
      </w:r>
      <w:r w:rsidRPr="002E4DA6">
        <w:rPr>
          <w:b/>
          <w:sz w:val="16"/>
          <w:szCs w:val="16"/>
        </w:rPr>
        <w:tab/>
        <w:t>, način aplikacije za spodnje ude</w:t>
      </w:r>
    </w:p>
    <w:p w:rsidR="00547F3F" w:rsidRPr="002E4DA6" w:rsidRDefault="00547F3F" w:rsidP="00547F3F">
      <w:pPr>
        <w:rPr>
          <w:sz w:val="16"/>
          <w:szCs w:val="16"/>
          <w:lang w:val="en-US"/>
        </w:rPr>
      </w:pPr>
      <w:proofErr w:type="spellStart"/>
      <w:r w:rsidRPr="002E4DA6">
        <w:rPr>
          <w:sz w:val="16"/>
          <w:szCs w:val="16"/>
          <w:lang w:val="en-US"/>
        </w:rPr>
        <w:t>Radiofarmak</w:t>
      </w:r>
      <w:proofErr w:type="spellEnd"/>
      <w:r w:rsidRPr="002E4DA6">
        <w:rPr>
          <w:sz w:val="16"/>
          <w:szCs w:val="16"/>
          <w:lang w:val="en-US"/>
        </w:rPr>
        <w:t xml:space="preserve"> Tc-99m </w:t>
      </w:r>
      <w:proofErr w:type="spellStart"/>
      <w:r w:rsidRPr="002E4DA6">
        <w:rPr>
          <w:sz w:val="16"/>
          <w:szCs w:val="16"/>
          <w:lang w:val="en-US"/>
        </w:rPr>
        <w:t>nanokolid</w:t>
      </w:r>
      <w:proofErr w:type="spellEnd"/>
      <w:r w:rsidRPr="002E4DA6">
        <w:rPr>
          <w:sz w:val="16"/>
          <w:szCs w:val="16"/>
          <w:lang w:val="en-US"/>
        </w:rPr>
        <w:t xml:space="preserve"> </w:t>
      </w:r>
      <w:proofErr w:type="spellStart"/>
      <w:r w:rsidRPr="002E4DA6">
        <w:rPr>
          <w:sz w:val="16"/>
          <w:szCs w:val="16"/>
          <w:lang w:val="en-US"/>
        </w:rPr>
        <w:t>apliciramo</w:t>
      </w:r>
      <w:proofErr w:type="spellEnd"/>
      <w:r w:rsidRPr="002E4DA6">
        <w:rPr>
          <w:sz w:val="16"/>
          <w:szCs w:val="16"/>
          <w:lang w:val="en-US"/>
        </w:rPr>
        <w:t xml:space="preserve"> </w:t>
      </w:r>
      <w:proofErr w:type="spellStart"/>
      <w:r w:rsidRPr="002E4DA6">
        <w:rPr>
          <w:sz w:val="16"/>
          <w:szCs w:val="16"/>
          <w:lang w:val="en-US"/>
        </w:rPr>
        <w:t>subdermalno</w:t>
      </w:r>
      <w:proofErr w:type="spellEnd"/>
      <w:r w:rsidRPr="002E4DA6">
        <w:rPr>
          <w:sz w:val="16"/>
          <w:szCs w:val="16"/>
          <w:lang w:val="en-US"/>
        </w:rPr>
        <w:t xml:space="preserve"> </w:t>
      </w:r>
      <w:proofErr w:type="spellStart"/>
      <w:proofErr w:type="gramStart"/>
      <w:r w:rsidRPr="002E4DA6">
        <w:rPr>
          <w:sz w:val="16"/>
          <w:szCs w:val="16"/>
          <w:lang w:val="en-US"/>
        </w:rPr>
        <w:t>na</w:t>
      </w:r>
      <w:proofErr w:type="spellEnd"/>
      <w:proofErr w:type="gramEnd"/>
      <w:r w:rsidRPr="002E4DA6">
        <w:rPr>
          <w:sz w:val="16"/>
          <w:szCs w:val="16"/>
          <w:lang w:val="en-US"/>
        </w:rPr>
        <w:t xml:space="preserve"> </w:t>
      </w:r>
      <w:proofErr w:type="spellStart"/>
      <w:r w:rsidRPr="002E4DA6">
        <w:rPr>
          <w:sz w:val="16"/>
          <w:szCs w:val="16"/>
          <w:lang w:val="en-US"/>
        </w:rPr>
        <w:t>simetrični</w:t>
      </w:r>
      <w:proofErr w:type="spellEnd"/>
      <w:r w:rsidRPr="002E4DA6">
        <w:rPr>
          <w:sz w:val="16"/>
          <w:szCs w:val="16"/>
          <w:lang w:val="en-US"/>
        </w:rPr>
        <w:t xml:space="preserve"> </w:t>
      </w:r>
      <w:proofErr w:type="spellStart"/>
      <w:r w:rsidRPr="002E4DA6">
        <w:rPr>
          <w:sz w:val="16"/>
          <w:szCs w:val="16"/>
          <w:lang w:val="en-US"/>
        </w:rPr>
        <w:t>mest</w:t>
      </w:r>
      <w:r>
        <w:rPr>
          <w:sz w:val="16"/>
          <w:szCs w:val="16"/>
          <w:lang w:val="en-US"/>
        </w:rPr>
        <w:t>i</w:t>
      </w:r>
      <w:proofErr w:type="spellEnd"/>
      <w:r>
        <w:rPr>
          <w:sz w:val="16"/>
          <w:szCs w:val="16"/>
          <w:lang w:val="en-US"/>
        </w:rPr>
        <w:t xml:space="preserve"> med </w:t>
      </w:r>
      <w:proofErr w:type="spellStart"/>
      <w:r>
        <w:rPr>
          <w:sz w:val="16"/>
          <w:szCs w:val="16"/>
          <w:lang w:val="en-US"/>
        </w:rPr>
        <w:t>prsti</w:t>
      </w:r>
      <w:proofErr w:type="spellEnd"/>
      <w:r>
        <w:rPr>
          <w:sz w:val="16"/>
          <w:szCs w:val="16"/>
          <w:lang w:val="en-US"/>
        </w:rPr>
        <w:t xml:space="preserve"> </w:t>
      </w:r>
      <w:proofErr w:type="spellStart"/>
      <w:r>
        <w:rPr>
          <w:sz w:val="16"/>
          <w:szCs w:val="16"/>
          <w:lang w:val="en-US"/>
        </w:rPr>
        <w:t>leve</w:t>
      </w:r>
      <w:proofErr w:type="spellEnd"/>
      <w:r>
        <w:rPr>
          <w:sz w:val="16"/>
          <w:szCs w:val="16"/>
          <w:lang w:val="en-US"/>
        </w:rPr>
        <w:t xml:space="preserve"> in </w:t>
      </w:r>
      <w:proofErr w:type="spellStart"/>
      <w:r>
        <w:rPr>
          <w:sz w:val="16"/>
          <w:szCs w:val="16"/>
          <w:lang w:val="en-US"/>
        </w:rPr>
        <w:t>desne</w:t>
      </w:r>
      <w:proofErr w:type="spellEnd"/>
      <w:r>
        <w:rPr>
          <w:sz w:val="16"/>
          <w:szCs w:val="16"/>
          <w:lang w:val="en-US"/>
        </w:rPr>
        <w:t xml:space="preserve"> </w:t>
      </w:r>
      <w:proofErr w:type="spellStart"/>
      <w:r>
        <w:rPr>
          <w:sz w:val="16"/>
          <w:szCs w:val="16"/>
          <w:lang w:val="en-US"/>
        </w:rPr>
        <w:t>no</w:t>
      </w:r>
      <w:r w:rsidRPr="002E4DA6">
        <w:rPr>
          <w:sz w:val="16"/>
          <w:szCs w:val="16"/>
          <w:lang w:val="en-US"/>
        </w:rPr>
        <w:t>ge</w:t>
      </w:r>
      <w:proofErr w:type="spellEnd"/>
    </w:p>
    <w:p w:rsidR="00547F3F" w:rsidRPr="002E4DA6" w:rsidRDefault="00547F3F" w:rsidP="00547F3F">
      <w:pPr>
        <w:rPr>
          <w:sz w:val="16"/>
          <w:szCs w:val="16"/>
          <w:lang w:val="en-US"/>
        </w:rPr>
      </w:pPr>
      <w:r w:rsidRPr="002E4DA6">
        <w:rPr>
          <w:b/>
          <w:sz w:val="16"/>
          <w:szCs w:val="16"/>
        </w:rPr>
        <w:t>Gastroezofagealni refluks- kako damo RF (per os), kakšno je slikanje (dinamično ali statično)</w:t>
      </w:r>
      <w:r w:rsidRPr="002E4DA6">
        <w:rPr>
          <w:sz w:val="16"/>
          <w:szCs w:val="16"/>
        </w:rPr>
        <w:t>Preko nazogastrične sonde 10-40 MBq</w:t>
      </w:r>
    </w:p>
    <w:p w:rsidR="00547F3F" w:rsidRPr="002E4DA6" w:rsidRDefault="00547F3F" w:rsidP="00547F3F">
      <w:pPr>
        <w:rPr>
          <w:sz w:val="16"/>
          <w:szCs w:val="16"/>
          <w:lang w:val="en-US"/>
        </w:rPr>
      </w:pPr>
      <w:r w:rsidRPr="002E4DA6">
        <w:rPr>
          <w:b/>
          <w:sz w:val="16"/>
          <w:szCs w:val="16"/>
        </w:rPr>
        <w:t xml:space="preserve">Kronična vnetna obolenja- katere celice označimo </w:t>
      </w:r>
    </w:p>
    <w:p w:rsidR="00547F3F" w:rsidRPr="002E4DA6" w:rsidRDefault="00547F3F" w:rsidP="00547F3F">
      <w:pPr>
        <w:rPr>
          <w:sz w:val="16"/>
          <w:szCs w:val="16"/>
        </w:rPr>
      </w:pPr>
      <w:r>
        <w:rPr>
          <w:sz w:val="16"/>
          <w:szCs w:val="16"/>
        </w:rPr>
        <w:t xml:space="preserve">avtologne </w:t>
      </w:r>
      <w:r w:rsidRPr="002E4DA6">
        <w:rPr>
          <w:sz w:val="16"/>
          <w:szCs w:val="16"/>
        </w:rPr>
        <w:t>levkocite</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Oblike hiperparatioidizma in vzroki</w:t>
      </w:r>
    </w:p>
    <w:p w:rsidR="00547F3F" w:rsidRPr="002E4DA6" w:rsidRDefault="00547F3F" w:rsidP="00547F3F">
      <w:pPr>
        <w:jc w:val="both"/>
        <w:rPr>
          <w:sz w:val="16"/>
          <w:szCs w:val="16"/>
        </w:rPr>
      </w:pPr>
      <w:r w:rsidRPr="002E4DA6">
        <w:rPr>
          <w:sz w:val="16"/>
          <w:szCs w:val="16"/>
        </w:rPr>
        <w:t>PRIMARNI (preveliko izločanje PTHja iz obščitnic / ADENOM), sekundarni (ledvična odpoved in pomanjkanje vitamina D), terciarni, (dolgotrajni sekundarni razvoj hiperapratioiodizma) Manifestacije se pokažejo na skeletu in ledvicah</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V katerem hormonu v ščitnici se nahajajo ali se izločajo (nvm) C-folikularne celice (KALCITONIN)</w:t>
      </w:r>
    </w:p>
    <w:p w:rsidR="00547F3F" w:rsidRPr="002E4DA6" w:rsidRDefault="00547F3F" w:rsidP="00547F3F">
      <w:pPr>
        <w:jc w:val="both"/>
        <w:rPr>
          <w:sz w:val="16"/>
          <w:szCs w:val="16"/>
        </w:rPr>
      </w:pPr>
      <w:r w:rsidRPr="002E4DA6">
        <w:rPr>
          <w:sz w:val="16"/>
          <w:szCs w:val="16"/>
        </w:rPr>
        <w:t xml:space="preserve">Parafolikularne C-celice izločajo hormon kalcitonin, ki sodeluje pri uravnavi nivoja kalcija v krvi. </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Prebavila krvavitev</w:t>
      </w:r>
    </w:p>
    <w:p w:rsidR="00547F3F" w:rsidRPr="002E4DA6" w:rsidRDefault="00547F3F" w:rsidP="00547F3F">
      <w:pPr>
        <w:jc w:val="both"/>
        <w:rPr>
          <w:sz w:val="16"/>
          <w:szCs w:val="16"/>
        </w:rPr>
      </w:pPr>
      <w:r w:rsidRPr="002E4DA6">
        <w:rPr>
          <w:sz w:val="16"/>
          <w:szCs w:val="16"/>
        </w:rPr>
        <w:t>eritrociti</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Radiofarmaka za prikaz tumorjev dojke</w:t>
      </w:r>
    </w:p>
    <w:p w:rsidR="00547F3F" w:rsidRPr="002E4DA6" w:rsidRDefault="00547F3F" w:rsidP="00547F3F">
      <w:pPr>
        <w:jc w:val="both"/>
        <w:rPr>
          <w:sz w:val="16"/>
          <w:szCs w:val="16"/>
        </w:rPr>
      </w:pPr>
      <w:r w:rsidRPr="002E4DA6">
        <w:rPr>
          <w:sz w:val="16"/>
          <w:szCs w:val="16"/>
        </w:rPr>
        <w:t>201 Tl, MIBI</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Zakaj rabimo dobro hidracijo po vbrizganju RF? Namen hidracije pri scint. skeleta?</w:t>
      </w:r>
    </w:p>
    <w:p w:rsidR="00547F3F" w:rsidRPr="002E4DA6" w:rsidRDefault="00547F3F" w:rsidP="00547F3F">
      <w:pPr>
        <w:jc w:val="both"/>
        <w:rPr>
          <w:sz w:val="16"/>
          <w:szCs w:val="16"/>
        </w:rPr>
      </w:pPr>
      <w:r w:rsidRPr="002E4DA6">
        <w:rPr>
          <w:sz w:val="16"/>
          <w:szCs w:val="16"/>
        </w:rPr>
        <w:t>Da se izloči nevezan del radiofarmaka čim prej iz telesa.</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Kakšno matriko uporabimo za limfni odtok pri sp. Okončinah ( velikost)?</w:t>
      </w:r>
    </w:p>
    <w:p w:rsidR="00547F3F" w:rsidRPr="002E4DA6" w:rsidRDefault="00547F3F" w:rsidP="00547F3F">
      <w:pPr>
        <w:jc w:val="both"/>
        <w:rPr>
          <w:sz w:val="16"/>
          <w:szCs w:val="16"/>
        </w:rPr>
      </w:pPr>
      <w:r w:rsidRPr="002E4DA6">
        <w:rPr>
          <w:sz w:val="16"/>
          <w:szCs w:val="16"/>
        </w:rPr>
        <w:t xml:space="preserve"> 256x256</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Kje se uporablja odštevna scintigrafija?</w:t>
      </w:r>
    </w:p>
    <w:p w:rsidR="00547F3F" w:rsidRPr="002E4DA6" w:rsidRDefault="00547F3F" w:rsidP="00547F3F">
      <w:pPr>
        <w:jc w:val="both"/>
        <w:rPr>
          <w:sz w:val="16"/>
          <w:szCs w:val="16"/>
        </w:rPr>
      </w:pPr>
      <w:r w:rsidRPr="002E4DA6">
        <w:rPr>
          <w:sz w:val="16"/>
          <w:szCs w:val="16"/>
        </w:rPr>
        <w:t xml:space="preserve">Pri preiskavi obščitnic. </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J 123 kakšen sevalec je?</w:t>
      </w:r>
    </w:p>
    <w:p w:rsidR="00547F3F" w:rsidRPr="002E4DA6" w:rsidRDefault="00547F3F" w:rsidP="00547F3F">
      <w:pPr>
        <w:jc w:val="both"/>
        <w:rPr>
          <w:sz w:val="16"/>
          <w:szCs w:val="16"/>
        </w:rPr>
      </w:pPr>
      <w:r w:rsidRPr="002E4DA6">
        <w:rPr>
          <w:sz w:val="16"/>
          <w:szCs w:val="16"/>
        </w:rPr>
        <w:t>Zajetje elektrona nizkoenergijski</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Kje se uporablja Changova metoda (scintigrafija)</w:t>
      </w:r>
    </w:p>
    <w:p w:rsidR="00547F3F" w:rsidRPr="002E4DA6" w:rsidRDefault="00547F3F" w:rsidP="00547F3F">
      <w:pPr>
        <w:jc w:val="both"/>
        <w:rPr>
          <w:sz w:val="16"/>
          <w:szCs w:val="16"/>
        </w:rPr>
      </w:pPr>
      <w:r w:rsidRPr="002E4DA6">
        <w:rPr>
          <w:sz w:val="16"/>
          <w:szCs w:val="16"/>
        </w:rPr>
        <w:t xml:space="preserve">Korekcija atenuacije </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Kako se aplicira RF pri limfografiji?</w:t>
      </w:r>
    </w:p>
    <w:p w:rsidR="00547F3F" w:rsidRPr="002E4DA6" w:rsidRDefault="00547F3F" w:rsidP="00547F3F">
      <w:pPr>
        <w:jc w:val="both"/>
        <w:rPr>
          <w:sz w:val="16"/>
          <w:szCs w:val="16"/>
        </w:rPr>
      </w:pPr>
      <w:r w:rsidRPr="002E4DA6">
        <w:rPr>
          <w:sz w:val="16"/>
          <w:szCs w:val="16"/>
        </w:rPr>
        <w:t>Subdermalno ali pa v bližino tumorja za prikaz bezgavke pri tumorju dojke</w:t>
      </w: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lastRenderedPageBreak/>
        <w:t>Neki feokmcitom (v nadledvični žlezi), kolimator, matrika</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Scintigrafija pri hemangiomu</w:t>
      </w: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t>Zgodnja dinamika</w:t>
      </w:r>
      <w:r>
        <w:rPr>
          <w:sz w:val="16"/>
          <w:szCs w:val="16"/>
        </w:rPr>
        <w:t xml:space="preserve"> (po 30 min)</w:t>
      </w:r>
      <w:r w:rsidRPr="002E4DA6">
        <w:rPr>
          <w:sz w:val="16"/>
          <w:szCs w:val="16"/>
        </w:rPr>
        <w:t>, zgodn</w:t>
      </w:r>
      <w:r>
        <w:rPr>
          <w:sz w:val="16"/>
          <w:szCs w:val="16"/>
        </w:rPr>
        <w:t xml:space="preserve">ja statika in pozna statika po 2 do 3 </w:t>
      </w:r>
      <w:r w:rsidRPr="002E4DA6">
        <w:rPr>
          <w:sz w:val="16"/>
          <w:szCs w:val="16"/>
        </w:rPr>
        <w:t>urah</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Kateri RF se uporablja pri radionuklidni ventrikulografiji</w:t>
      </w: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t>Avtologni eritrociti označeni z 99mTc.</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Kaj se na scintigrafiji ščitnice vidi kot hladno polje?</w:t>
      </w:r>
    </w:p>
    <w:p w:rsidR="00547F3F" w:rsidRPr="002E4DA6" w:rsidRDefault="00547F3F" w:rsidP="00547F3F">
      <w:pPr>
        <w:jc w:val="both"/>
        <w:rPr>
          <w:sz w:val="16"/>
          <w:szCs w:val="16"/>
        </w:rPr>
      </w:pPr>
      <w:r w:rsidRPr="002E4DA6">
        <w:rPr>
          <w:sz w:val="16"/>
          <w:szCs w:val="16"/>
        </w:rPr>
        <w:t>Hladno: Cista, karcinom, toplo: adenom, vroče: toksični adenom</w:t>
      </w:r>
    </w:p>
    <w:p w:rsidR="00547F3F" w:rsidRPr="002E4DA6" w:rsidRDefault="00547F3F" w:rsidP="00547F3F">
      <w:pPr>
        <w:numPr>
          <w:ilvl w:val="0"/>
          <w:numId w:val="6"/>
        </w:numPr>
        <w:spacing w:after="0" w:line="240" w:lineRule="auto"/>
        <w:contextualSpacing/>
        <w:jc w:val="both"/>
        <w:rPr>
          <w:b/>
          <w:sz w:val="16"/>
          <w:szCs w:val="16"/>
        </w:rPr>
      </w:pPr>
      <w:r w:rsidRPr="002E4DA6">
        <w:rPr>
          <w:b/>
          <w:sz w:val="16"/>
          <w:szCs w:val="16"/>
        </w:rPr>
        <w:t>Pri kateri preiskavi se naredi radionuklidna cistografija?</w:t>
      </w:r>
    </w:p>
    <w:p w:rsidR="00547F3F" w:rsidRPr="002E4DA6" w:rsidRDefault="00547F3F" w:rsidP="00547F3F">
      <w:pPr>
        <w:numPr>
          <w:ilvl w:val="0"/>
          <w:numId w:val="6"/>
        </w:numPr>
        <w:spacing w:after="0" w:line="240" w:lineRule="auto"/>
        <w:contextualSpacing/>
        <w:jc w:val="both"/>
        <w:rPr>
          <w:sz w:val="16"/>
          <w:szCs w:val="16"/>
        </w:rPr>
      </w:pPr>
      <w:r w:rsidRPr="002E4DA6">
        <w:rPr>
          <w:sz w:val="16"/>
          <w:szCs w:val="16"/>
        </w:rPr>
        <w:t>Direktna se naredi po RENOGRAFIJI</w:t>
      </w:r>
    </w:p>
    <w:p w:rsidR="00547F3F" w:rsidRPr="00E83A6B" w:rsidRDefault="00547F3F" w:rsidP="00547F3F">
      <w:pPr>
        <w:jc w:val="both"/>
        <w:rPr>
          <w:sz w:val="24"/>
          <w:szCs w:val="24"/>
        </w:rPr>
      </w:pPr>
    </w:p>
    <w:p w:rsidR="00547F3F" w:rsidRPr="001D5FBE" w:rsidRDefault="00547F3F" w:rsidP="00547F3F">
      <w:pPr>
        <w:rPr>
          <w:rFonts w:cstheme="minorHAnsi"/>
          <w:b/>
        </w:rPr>
      </w:pPr>
      <w:r w:rsidRPr="001D5FBE">
        <w:rPr>
          <w:rFonts w:cstheme="minorHAnsi"/>
          <w:b/>
        </w:rPr>
        <w:t>VPRAŠANJA</w:t>
      </w:r>
      <w:r>
        <w:rPr>
          <w:rFonts w:cstheme="minorHAnsi"/>
          <w:b/>
        </w:rPr>
        <w:t xml:space="preserve"> VARSTVO PRED SEVANJI</w:t>
      </w:r>
    </w:p>
    <w:p w:rsidR="00547F3F" w:rsidRDefault="00547F3F" w:rsidP="00547F3F">
      <w:pPr>
        <w:rPr>
          <w:rFonts w:cstheme="minorHAnsi"/>
          <w:b/>
          <w:sz w:val="20"/>
          <w:szCs w:val="20"/>
        </w:rPr>
      </w:pPr>
    </w:p>
    <w:p w:rsidR="00547F3F" w:rsidRPr="00883128" w:rsidRDefault="00547F3F" w:rsidP="00547F3F">
      <w:pPr>
        <w:pStyle w:val="ListParagraph"/>
        <w:numPr>
          <w:ilvl w:val="0"/>
          <w:numId w:val="8"/>
        </w:numPr>
        <w:tabs>
          <w:tab w:val="left" w:pos="765"/>
          <w:tab w:val="center" w:pos="4536"/>
        </w:tabs>
        <w:spacing w:after="0"/>
        <w:rPr>
          <w:rFonts w:cstheme="minorHAnsi"/>
          <w:b/>
          <w:sz w:val="20"/>
          <w:szCs w:val="20"/>
        </w:rPr>
      </w:pPr>
      <w:r w:rsidRPr="00883128">
        <w:rPr>
          <w:rFonts w:cstheme="minorHAnsi"/>
          <w:b/>
          <w:sz w:val="20"/>
          <w:szCs w:val="20"/>
        </w:rPr>
        <w:t>Kaj je namen varstva pred sevanjem?</w:t>
      </w:r>
    </w:p>
    <w:p w:rsidR="00547F3F" w:rsidRPr="00883128" w:rsidRDefault="00547F3F" w:rsidP="00547F3F">
      <w:pPr>
        <w:tabs>
          <w:tab w:val="left" w:pos="765"/>
          <w:tab w:val="center" w:pos="4536"/>
        </w:tabs>
        <w:rPr>
          <w:rFonts w:cstheme="minorHAnsi"/>
          <w:sz w:val="20"/>
          <w:szCs w:val="20"/>
        </w:rPr>
      </w:pPr>
      <w:r>
        <w:rPr>
          <w:rFonts w:cstheme="minorHAnsi"/>
          <w:sz w:val="20"/>
          <w:szCs w:val="20"/>
        </w:rPr>
        <w:t xml:space="preserve">                   </w:t>
      </w:r>
      <w:r w:rsidRPr="00883128">
        <w:rPr>
          <w:rFonts w:cstheme="minorHAnsi"/>
          <w:sz w:val="20"/>
          <w:szCs w:val="20"/>
        </w:rPr>
        <w:t>Preprečiti- deterministični efekt</w:t>
      </w:r>
    </w:p>
    <w:p w:rsidR="00547F3F" w:rsidRDefault="00547F3F" w:rsidP="00547F3F">
      <w:pPr>
        <w:tabs>
          <w:tab w:val="left" w:pos="765"/>
          <w:tab w:val="center" w:pos="4536"/>
        </w:tabs>
        <w:rPr>
          <w:rFonts w:cstheme="minorHAnsi"/>
          <w:sz w:val="20"/>
          <w:szCs w:val="20"/>
        </w:rPr>
      </w:pPr>
      <w:r w:rsidRPr="00883128">
        <w:rPr>
          <w:rFonts w:cstheme="minorHAnsi"/>
          <w:sz w:val="20"/>
          <w:szCs w:val="20"/>
        </w:rPr>
        <w:t xml:space="preserve"> </w:t>
      </w:r>
      <w:r>
        <w:rPr>
          <w:rFonts w:cstheme="minorHAnsi"/>
          <w:sz w:val="20"/>
          <w:szCs w:val="20"/>
        </w:rPr>
        <w:t xml:space="preserve">                  </w:t>
      </w:r>
      <w:r w:rsidRPr="00883128">
        <w:rPr>
          <w:rFonts w:cstheme="minorHAnsi"/>
          <w:sz w:val="20"/>
          <w:szCs w:val="20"/>
        </w:rPr>
        <w:t>Omejiti- verjetnost stohastičnega efekta.</w:t>
      </w:r>
    </w:p>
    <w:p w:rsidR="00547F3F" w:rsidRPr="00883128" w:rsidRDefault="00547F3F" w:rsidP="00547F3F">
      <w:pPr>
        <w:tabs>
          <w:tab w:val="left" w:pos="765"/>
          <w:tab w:val="center" w:pos="4536"/>
        </w:tabs>
        <w:rPr>
          <w:rFonts w:cstheme="minorHAnsi"/>
          <w:sz w:val="20"/>
          <w:szCs w:val="20"/>
        </w:rPr>
      </w:pPr>
      <w:r w:rsidRPr="00883128">
        <w:rPr>
          <w:rFonts w:cstheme="minorHAnsi"/>
          <w:sz w:val="20"/>
          <w:szCs w:val="20"/>
        </w:rPr>
        <w:tab/>
      </w:r>
      <w:r w:rsidRPr="00883128">
        <w:rPr>
          <w:rFonts w:cstheme="minorHAnsi"/>
          <w:sz w:val="20"/>
          <w:szCs w:val="20"/>
        </w:rPr>
        <w:tab/>
      </w:r>
      <w:r w:rsidRPr="00883128">
        <w:rPr>
          <w:rFonts w:cstheme="minorHAnsi"/>
          <w:sz w:val="20"/>
          <w:szCs w:val="20"/>
        </w:rPr>
        <w:tab/>
      </w:r>
      <w:r w:rsidRPr="00883128">
        <w:rPr>
          <w:rFonts w:cstheme="minorHAnsi"/>
          <w:sz w:val="20"/>
          <w:szCs w:val="20"/>
        </w:rPr>
        <w:tab/>
      </w:r>
    </w:p>
    <w:p w:rsidR="00547F3F" w:rsidRPr="00883F19" w:rsidRDefault="00547F3F" w:rsidP="00547F3F">
      <w:pPr>
        <w:pStyle w:val="ListParagraph"/>
        <w:numPr>
          <w:ilvl w:val="0"/>
          <w:numId w:val="8"/>
        </w:numPr>
        <w:spacing w:after="0"/>
        <w:rPr>
          <w:rFonts w:cstheme="minorHAnsi"/>
          <w:b/>
          <w:sz w:val="20"/>
          <w:szCs w:val="20"/>
        </w:rPr>
      </w:pPr>
      <w:r>
        <w:rPr>
          <w:rFonts w:cstheme="minorHAnsi"/>
          <w:b/>
          <w:sz w:val="20"/>
          <w:szCs w:val="20"/>
        </w:rPr>
        <w:t>D</w:t>
      </w:r>
      <w:r w:rsidRPr="00883128">
        <w:rPr>
          <w:rFonts w:cstheme="minorHAnsi"/>
          <w:b/>
          <w:sz w:val="20"/>
          <w:szCs w:val="20"/>
        </w:rPr>
        <w:t>ovoljena efektivna doza za zaposlene pri virih is je?</w:t>
      </w:r>
      <w:r>
        <w:rPr>
          <w:rFonts w:cstheme="minorHAnsi"/>
          <w:b/>
          <w:sz w:val="20"/>
          <w:szCs w:val="20"/>
        </w:rPr>
        <w:t xml:space="preserve">   </w:t>
      </w:r>
      <w:r w:rsidRPr="00883F19">
        <w:rPr>
          <w:rFonts w:cstheme="minorHAnsi"/>
          <w:sz w:val="20"/>
          <w:szCs w:val="20"/>
        </w:rPr>
        <w:t>20 mSv/ leto.</w:t>
      </w:r>
    </w:p>
    <w:p w:rsidR="00547F3F" w:rsidRPr="00883128" w:rsidRDefault="00547F3F" w:rsidP="00547F3F">
      <w:pPr>
        <w:rPr>
          <w:rFonts w:cstheme="minorHAnsi"/>
          <w:b/>
          <w:sz w:val="20"/>
          <w:szCs w:val="20"/>
        </w:rPr>
      </w:pPr>
    </w:p>
    <w:p w:rsidR="00547F3F" w:rsidRPr="00C212C7" w:rsidRDefault="00547F3F" w:rsidP="00547F3F">
      <w:pPr>
        <w:pStyle w:val="ListParagraph"/>
        <w:numPr>
          <w:ilvl w:val="0"/>
          <w:numId w:val="8"/>
        </w:numPr>
        <w:spacing w:after="0"/>
        <w:rPr>
          <w:rFonts w:cstheme="minorHAnsi"/>
          <w:b/>
          <w:sz w:val="20"/>
          <w:szCs w:val="20"/>
        </w:rPr>
      </w:pPr>
      <w:r>
        <w:rPr>
          <w:rFonts w:cstheme="minorHAnsi"/>
          <w:b/>
          <w:sz w:val="20"/>
          <w:szCs w:val="20"/>
        </w:rPr>
        <w:t>D</w:t>
      </w:r>
      <w:r w:rsidRPr="00883128">
        <w:rPr>
          <w:rFonts w:cstheme="minorHAnsi"/>
          <w:b/>
          <w:sz w:val="20"/>
          <w:szCs w:val="20"/>
        </w:rPr>
        <w:t>ovoljena efektivna doza za embrio je?</w:t>
      </w:r>
      <w:r>
        <w:rPr>
          <w:rFonts w:cstheme="minorHAnsi"/>
          <w:b/>
          <w:sz w:val="20"/>
          <w:szCs w:val="20"/>
        </w:rPr>
        <w:t xml:space="preserve">  </w:t>
      </w:r>
      <w:r w:rsidRPr="00C212C7">
        <w:rPr>
          <w:rFonts w:cstheme="minorHAnsi"/>
          <w:sz w:val="20"/>
          <w:szCs w:val="20"/>
        </w:rPr>
        <w:t>Embrij: 1</w:t>
      </w:r>
      <w:r>
        <w:rPr>
          <w:rFonts w:cstheme="minorHAnsi"/>
          <w:sz w:val="20"/>
          <w:szCs w:val="20"/>
        </w:rPr>
        <w:t xml:space="preserve"> </w:t>
      </w:r>
      <w:r w:rsidRPr="00C212C7">
        <w:rPr>
          <w:rFonts w:cstheme="minorHAnsi"/>
          <w:sz w:val="20"/>
          <w:szCs w:val="20"/>
        </w:rPr>
        <w:t>mSv</w:t>
      </w:r>
      <w:r>
        <w:rPr>
          <w:rFonts w:cstheme="minorHAnsi"/>
          <w:sz w:val="20"/>
          <w:szCs w:val="20"/>
        </w:rPr>
        <w:t>.</w:t>
      </w:r>
    </w:p>
    <w:p w:rsidR="00547F3F" w:rsidRPr="00883128" w:rsidRDefault="00547F3F" w:rsidP="00547F3F">
      <w:pPr>
        <w:rPr>
          <w:rFonts w:cstheme="minorHAnsi"/>
          <w:b/>
          <w:sz w:val="20"/>
          <w:szCs w:val="20"/>
        </w:rPr>
      </w:pPr>
    </w:p>
    <w:p w:rsidR="00547F3F" w:rsidRPr="00E6144D" w:rsidRDefault="00547F3F" w:rsidP="00547F3F">
      <w:pPr>
        <w:pStyle w:val="ListParagraph"/>
        <w:numPr>
          <w:ilvl w:val="0"/>
          <w:numId w:val="8"/>
        </w:numPr>
        <w:spacing w:after="0"/>
        <w:rPr>
          <w:rFonts w:cstheme="minorHAnsi"/>
          <w:b/>
          <w:sz w:val="20"/>
          <w:szCs w:val="20"/>
        </w:rPr>
      </w:pPr>
      <w:r>
        <w:rPr>
          <w:rFonts w:cstheme="minorHAnsi"/>
          <w:b/>
          <w:sz w:val="20"/>
          <w:szCs w:val="20"/>
        </w:rPr>
        <w:t>D</w:t>
      </w:r>
      <w:r w:rsidRPr="00883128">
        <w:rPr>
          <w:rFonts w:cstheme="minorHAnsi"/>
          <w:b/>
          <w:sz w:val="20"/>
          <w:szCs w:val="20"/>
        </w:rPr>
        <w:t>ovoljena efektivna doza na očesno lečo je?</w:t>
      </w:r>
      <w:r>
        <w:rPr>
          <w:rFonts w:cstheme="minorHAnsi"/>
          <w:b/>
          <w:sz w:val="20"/>
          <w:szCs w:val="20"/>
        </w:rPr>
        <w:t xml:space="preserve">  </w:t>
      </w:r>
      <w:r w:rsidRPr="00E6144D">
        <w:rPr>
          <w:rFonts w:cstheme="minorHAnsi"/>
          <w:sz w:val="20"/>
          <w:szCs w:val="20"/>
        </w:rPr>
        <w:t>Očesna leča: 150</w:t>
      </w:r>
      <w:r>
        <w:rPr>
          <w:rFonts w:cstheme="minorHAnsi"/>
          <w:sz w:val="20"/>
          <w:szCs w:val="20"/>
        </w:rPr>
        <w:t xml:space="preserve"> </w:t>
      </w:r>
      <w:r w:rsidRPr="00E6144D">
        <w:rPr>
          <w:rFonts w:cstheme="minorHAnsi"/>
          <w:sz w:val="20"/>
          <w:szCs w:val="20"/>
        </w:rPr>
        <w:t>mSv</w:t>
      </w:r>
      <w:r>
        <w:rPr>
          <w:rFonts w:cstheme="minorHAnsi"/>
          <w:sz w:val="20"/>
          <w:szCs w:val="20"/>
        </w:rPr>
        <w:t>.</w:t>
      </w:r>
    </w:p>
    <w:p w:rsidR="00547F3F" w:rsidRPr="00883128" w:rsidRDefault="00547F3F" w:rsidP="00547F3F">
      <w:pPr>
        <w:rPr>
          <w:rFonts w:cstheme="minorHAnsi"/>
          <w:b/>
          <w:sz w:val="20"/>
          <w:szCs w:val="20"/>
        </w:rPr>
      </w:pPr>
    </w:p>
    <w:p w:rsidR="00547F3F" w:rsidRPr="00D31403" w:rsidRDefault="00547F3F" w:rsidP="00547F3F">
      <w:pPr>
        <w:pStyle w:val="ListParagraph"/>
        <w:numPr>
          <w:ilvl w:val="0"/>
          <w:numId w:val="8"/>
        </w:numPr>
        <w:spacing w:after="0"/>
        <w:rPr>
          <w:rFonts w:cstheme="minorHAnsi"/>
          <w:b/>
          <w:sz w:val="20"/>
          <w:szCs w:val="20"/>
        </w:rPr>
      </w:pPr>
      <w:r>
        <w:rPr>
          <w:rFonts w:cstheme="minorHAnsi"/>
          <w:b/>
          <w:sz w:val="20"/>
          <w:szCs w:val="20"/>
        </w:rPr>
        <w:t>D</w:t>
      </w:r>
      <w:r w:rsidRPr="00883128">
        <w:rPr>
          <w:rFonts w:cstheme="minorHAnsi"/>
          <w:b/>
          <w:sz w:val="20"/>
          <w:szCs w:val="20"/>
        </w:rPr>
        <w:t>ovoljena efektivna doza na kožo je?</w:t>
      </w:r>
      <w:r>
        <w:rPr>
          <w:rFonts w:cstheme="minorHAnsi"/>
          <w:b/>
          <w:sz w:val="20"/>
          <w:szCs w:val="20"/>
        </w:rPr>
        <w:t xml:space="preserve"> </w:t>
      </w:r>
      <w:r w:rsidRPr="00D31403">
        <w:rPr>
          <w:rFonts w:cstheme="minorHAnsi"/>
          <w:sz w:val="20"/>
          <w:szCs w:val="20"/>
        </w:rPr>
        <w:t>Koža: 500</w:t>
      </w:r>
      <w:r>
        <w:rPr>
          <w:rFonts w:cstheme="minorHAnsi"/>
          <w:sz w:val="20"/>
          <w:szCs w:val="20"/>
        </w:rPr>
        <w:t xml:space="preserve"> </w:t>
      </w:r>
      <w:r w:rsidRPr="00D31403">
        <w:rPr>
          <w:rFonts w:cstheme="minorHAnsi"/>
          <w:sz w:val="20"/>
          <w:szCs w:val="20"/>
        </w:rPr>
        <w:t>mSv</w:t>
      </w:r>
      <w:r>
        <w:rPr>
          <w:rFonts w:cstheme="minorHAnsi"/>
          <w:sz w:val="20"/>
          <w:szCs w:val="20"/>
        </w:rPr>
        <w:t>.</w:t>
      </w:r>
      <w:r w:rsidRPr="00D31403">
        <w:rPr>
          <w:rFonts w:cstheme="minorHAnsi"/>
          <w:sz w:val="20"/>
          <w:szCs w:val="20"/>
        </w:rPr>
        <w:t xml:space="preserve"> </w:t>
      </w:r>
    </w:p>
    <w:p w:rsidR="00547F3F" w:rsidRPr="00883128" w:rsidRDefault="00547F3F" w:rsidP="00547F3F">
      <w:pPr>
        <w:rPr>
          <w:rFonts w:cstheme="minorHAnsi"/>
          <w:b/>
          <w:sz w:val="20"/>
          <w:szCs w:val="20"/>
        </w:rPr>
      </w:pPr>
    </w:p>
    <w:p w:rsidR="00547F3F" w:rsidRPr="001C7DF9" w:rsidRDefault="00547F3F" w:rsidP="00547F3F">
      <w:pPr>
        <w:pStyle w:val="ListParagraph"/>
        <w:numPr>
          <w:ilvl w:val="0"/>
          <w:numId w:val="8"/>
        </w:numPr>
        <w:spacing w:after="0"/>
        <w:rPr>
          <w:rFonts w:cstheme="minorHAnsi"/>
          <w:b/>
          <w:sz w:val="20"/>
          <w:szCs w:val="20"/>
        </w:rPr>
      </w:pPr>
      <w:r>
        <w:rPr>
          <w:rFonts w:cstheme="minorHAnsi"/>
          <w:b/>
          <w:sz w:val="20"/>
          <w:szCs w:val="20"/>
        </w:rPr>
        <w:t>D</w:t>
      </w:r>
      <w:r w:rsidRPr="00883128">
        <w:rPr>
          <w:rFonts w:cstheme="minorHAnsi"/>
          <w:b/>
          <w:sz w:val="20"/>
          <w:szCs w:val="20"/>
        </w:rPr>
        <w:t>ovoljena efektivna doza za roke in noge je?</w:t>
      </w:r>
      <w:r>
        <w:rPr>
          <w:rFonts w:cstheme="minorHAnsi"/>
          <w:b/>
          <w:sz w:val="20"/>
          <w:szCs w:val="20"/>
        </w:rPr>
        <w:t xml:space="preserve">  </w:t>
      </w:r>
      <w:r w:rsidRPr="001C7DF9">
        <w:rPr>
          <w:rFonts w:cstheme="minorHAnsi"/>
          <w:sz w:val="20"/>
          <w:szCs w:val="20"/>
        </w:rPr>
        <w:t>Roke in noge: 500</w:t>
      </w:r>
      <w:r>
        <w:rPr>
          <w:rFonts w:cstheme="minorHAnsi"/>
          <w:sz w:val="20"/>
          <w:szCs w:val="20"/>
        </w:rPr>
        <w:t xml:space="preserve"> </w:t>
      </w:r>
      <w:r w:rsidRPr="001C7DF9">
        <w:rPr>
          <w:rFonts w:cstheme="minorHAnsi"/>
          <w:sz w:val="20"/>
          <w:szCs w:val="20"/>
        </w:rPr>
        <w:t>mSv</w:t>
      </w:r>
      <w:r>
        <w:rPr>
          <w:rFonts w:cstheme="minorHAnsi"/>
          <w:sz w:val="20"/>
          <w:szCs w:val="20"/>
        </w:rPr>
        <w:t>.</w:t>
      </w:r>
    </w:p>
    <w:p w:rsidR="00547F3F" w:rsidRPr="00883128" w:rsidRDefault="00547F3F" w:rsidP="00547F3F">
      <w:pPr>
        <w:rPr>
          <w:rFonts w:cstheme="minorHAnsi"/>
          <w:b/>
          <w:sz w:val="20"/>
          <w:szCs w:val="20"/>
        </w:rPr>
      </w:pPr>
    </w:p>
    <w:p w:rsidR="00547F3F" w:rsidRPr="00883128" w:rsidRDefault="00547F3F" w:rsidP="00547F3F">
      <w:pPr>
        <w:pStyle w:val="ListParagraph"/>
        <w:numPr>
          <w:ilvl w:val="0"/>
          <w:numId w:val="8"/>
        </w:numPr>
        <w:tabs>
          <w:tab w:val="left" w:pos="180"/>
          <w:tab w:val="left" w:pos="6495"/>
        </w:tabs>
        <w:spacing w:after="0"/>
        <w:jc w:val="both"/>
        <w:rPr>
          <w:rFonts w:cstheme="minorHAnsi"/>
          <w:b/>
          <w:sz w:val="20"/>
          <w:szCs w:val="20"/>
        </w:rPr>
      </w:pPr>
      <w:r w:rsidRPr="00883128">
        <w:rPr>
          <w:rFonts w:cstheme="minorHAnsi"/>
          <w:b/>
          <w:sz w:val="20"/>
          <w:szCs w:val="20"/>
        </w:rPr>
        <w:t>Kdaj lahko pride do notranjega obsevanja delavcev  z odprtimi viri IS?</w:t>
      </w:r>
    </w:p>
    <w:p w:rsidR="00547F3F" w:rsidRPr="00883128" w:rsidRDefault="00547F3F" w:rsidP="00547F3F">
      <w:pPr>
        <w:tabs>
          <w:tab w:val="left" w:pos="180"/>
          <w:tab w:val="left" w:pos="6495"/>
        </w:tabs>
        <w:jc w:val="both"/>
        <w:rPr>
          <w:rFonts w:cstheme="minorHAnsi"/>
          <w:sz w:val="20"/>
          <w:szCs w:val="20"/>
        </w:rPr>
      </w:pPr>
      <w:r>
        <w:rPr>
          <w:rFonts w:cstheme="minorHAnsi"/>
          <w:sz w:val="20"/>
          <w:szCs w:val="20"/>
        </w:rPr>
        <w:t xml:space="preserve">              </w:t>
      </w:r>
      <w:r w:rsidRPr="00883128">
        <w:rPr>
          <w:rFonts w:cstheme="minorHAnsi"/>
          <w:sz w:val="20"/>
          <w:szCs w:val="20"/>
        </w:rPr>
        <w:t>Do notranje kontaminacije organov, pride z</w:t>
      </w:r>
      <w:r>
        <w:rPr>
          <w:rFonts w:cstheme="minorHAnsi"/>
          <w:sz w:val="20"/>
          <w:szCs w:val="20"/>
        </w:rPr>
        <w:t xml:space="preserve">aradi vnosa radioaktivnih snovi (inhalacija ali ingestija </w:t>
      </w:r>
    </w:p>
    <w:p w:rsidR="00547F3F" w:rsidRDefault="00547F3F" w:rsidP="00547F3F">
      <w:pPr>
        <w:tabs>
          <w:tab w:val="left" w:pos="180"/>
          <w:tab w:val="left" w:pos="6495"/>
        </w:tabs>
        <w:jc w:val="both"/>
        <w:rPr>
          <w:rFonts w:cstheme="minorHAnsi"/>
          <w:sz w:val="20"/>
          <w:szCs w:val="20"/>
        </w:rPr>
      </w:pPr>
      <w:r>
        <w:rPr>
          <w:rFonts w:cstheme="minorHAnsi"/>
          <w:sz w:val="20"/>
          <w:szCs w:val="20"/>
        </w:rPr>
        <w:t xml:space="preserve">              radioaktivnih snovi).</w:t>
      </w:r>
    </w:p>
    <w:p w:rsidR="00547F3F" w:rsidRPr="00883128" w:rsidRDefault="00547F3F" w:rsidP="00547F3F">
      <w:pPr>
        <w:tabs>
          <w:tab w:val="left" w:pos="180"/>
          <w:tab w:val="left" w:pos="6495"/>
        </w:tabs>
        <w:jc w:val="both"/>
        <w:rPr>
          <w:rFonts w:cstheme="minorHAnsi"/>
          <w:sz w:val="20"/>
          <w:szCs w:val="20"/>
        </w:rPr>
      </w:pPr>
    </w:p>
    <w:p w:rsidR="00547F3F" w:rsidRPr="00883128" w:rsidRDefault="00547F3F" w:rsidP="00547F3F">
      <w:pPr>
        <w:numPr>
          <w:ilvl w:val="0"/>
          <w:numId w:val="8"/>
        </w:numPr>
        <w:tabs>
          <w:tab w:val="left" w:pos="180"/>
          <w:tab w:val="num" w:pos="720"/>
          <w:tab w:val="left" w:pos="6495"/>
        </w:tabs>
        <w:spacing w:after="0"/>
        <w:rPr>
          <w:rFonts w:cstheme="minorHAnsi"/>
          <w:b/>
          <w:sz w:val="20"/>
          <w:szCs w:val="20"/>
        </w:rPr>
      </w:pPr>
      <w:r w:rsidRPr="00883128">
        <w:rPr>
          <w:rFonts w:cstheme="minorHAnsi"/>
          <w:b/>
          <w:sz w:val="20"/>
          <w:szCs w:val="20"/>
        </w:rPr>
        <w:t>Doza- zunanje obsevanje je odvisno od?</w:t>
      </w:r>
    </w:p>
    <w:p w:rsidR="00547F3F" w:rsidRPr="00883128" w:rsidRDefault="00547F3F" w:rsidP="00547F3F">
      <w:pPr>
        <w:pStyle w:val="ListParagraph"/>
        <w:numPr>
          <w:ilvl w:val="0"/>
          <w:numId w:val="9"/>
        </w:numPr>
        <w:tabs>
          <w:tab w:val="left" w:pos="180"/>
          <w:tab w:val="left" w:pos="6495"/>
        </w:tabs>
        <w:spacing w:after="0"/>
        <w:jc w:val="both"/>
        <w:rPr>
          <w:rFonts w:cstheme="minorHAnsi"/>
          <w:sz w:val="20"/>
          <w:szCs w:val="20"/>
        </w:rPr>
      </w:pPr>
      <w:r w:rsidRPr="00883128">
        <w:rPr>
          <w:rFonts w:cstheme="minorHAnsi"/>
          <w:sz w:val="20"/>
          <w:szCs w:val="20"/>
        </w:rPr>
        <w:t>Aktivnosti vira</w:t>
      </w:r>
    </w:p>
    <w:p w:rsidR="00547F3F" w:rsidRPr="00883128" w:rsidRDefault="00547F3F" w:rsidP="00547F3F">
      <w:pPr>
        <w:pStyle w:val="ListParagraph"/>
        <w:numPr>
          <w:ilvl w:val="0"/>
          <w:numId w:val="9"/>
        </w:numPr>
        <w:tabs>
          <w:tab w:val="left" w:pos="180"/>
          <w:tab w:val="left" w:pos="6495"/>
        </w:tabs>
        <w:spacing w:after="0"/>
        <w:jc w:val="both"/>
        <w:rPr>
          <w:rFonts w:cstheme="minorHAnsi"/>
          <w:sz w:val="20"/>
          <w:szCs w:val="20"/>
        </w:rPr>
      </w:pPr>
      <w:r w:rsidRPr="00883128">
        <w:rPr>
          <w:rFonts w:cstheme="minorHAnsi"/>
          <w:sz w:val="20"/>
          <w:szCs w:val="20"/>
        </w:rPr>
        <w:t>Radioaktivnega izotopa</w:t>
      </w:r>
    </w:p>
    <w:p w:rsidR="00547F3F" w:rsidRPr="00883128" w:rsidRDefault="00547F3F" w:rsidP="00547F3F">
      <w:pPr>
        <w:pStyle w:val="ListParagraph"/>
        <w:numPr>
          <w:ilvl w:val="0"/>
          <w:numId w:val="9"/>
        </w:numPr>
        <w:tabs>
          <w:tab w:val="left" w:pos="180"/>
          <w:tab w:val="left" w:pos="6495"/>
        </w:tabs>
        <w:spacing w:after="0"/>
        <w:jc w:val="both"/>
        <w:rPr>
          <w:rFonts w:cstheme="minorHAnsi"/>
          <w:sz w:val="20"/>
          <w:szCs w:val="20"/>
        </w:rPr>
      </w:pPr>
      <w:r w:rsidRPr="00883128">
        <w:rPr>
          <w:rFonts w:cstheme="minorHAnsi"/>
          <w:sz w:val="20"/>
          <w:szCs w:val="20"/>
        </w:rPr>
        <w:t>Dela, ki ga opravljamo</w:t>
      </w:r>
    </w:p>
    <w:p w:rsidR="00547F3F" w:rsidRPr="00883128" w:rsidRDefault="00547F3F" w:rsidP="00547F3F">
      <w:pPr>
        <w:pStyle w:val="ListParagraph"/>
        <w:numPr>
          <w:ilvl w:val="0"/>
          <w:numId w:val="10"/>
        </w:numPr>
        <w:tabs>
          <w:tab w:val="left" w:pos="180"/>
          <w:tab w:val="left" w:pos="6495"/>
        </w:tabs>
        <w:spacing w:after="0"/>
        <w:jc w:val="both"/>
        <w:rPr>
          <w:rFonts w:cstheme="minorHAnsi"/>
          <w:sz w:val="20"/>
          <w:szCs w:val="20"/>
        </w:rPr>
      </w:pPr>
      <w:r w:rsidRPr="00883128">
        <w:rPr>
          <w:rFonts w:cstheme="minorHAnsi"/>
          <w:sz w:val="20"/>
          <w:szCs w:val="20"/>
        </w:rPr>
        <w:t>Razdalja</w:t>
      </w:r>
    </w:p>
    <w:p w:rsidR="00547F3F" w:rsidRPr="00883128" w:rsidRDefault="00547F3F" w:rsidP="00547F3F">
      <w:pPr>
        <w:pStyle w:val="ListParagraph"/>
        <w:numPr>
          <w:ilvl w:val="0"/>
          <w:numId w:val="10"/>
        </w:numPr>
        <w:tabs>
          <w:tab w:val="left" w:pos="180"/>
          <w:tab w:val="left" w:pos="6495"/>
        </w:tabs>
        <w:spacing w:after="0"/>
        <w:jc w:val="both"/>
        <w:rPr>
          <w:rFonts w:cstheme="minorHAnsi"/>
          <w:sz w:val="20"/>
          <w:szCs w:val="20"/>
        </w:rPr>
      </w:pPr>
      <w:r w:rsidRPr="00883128">
        <w:rPr>
          <w:rFonts w:cstheme="minorHAnsi"/>
          <w:sz w:val="20"/>
          <w:szCs w:val="20"/>
        </w:rPr>
        <w:t>Čas</w:t>
      </w:r>
    </w:p>
    <w:p w:rsidR="00547F3F" w:rsidRPr="00883128" w:rsidRDefault="00547F3F" w:rsidP="00547F3F">
      <w:pPr>
        <w:pStyle w:val="ListParagraph"/>
        <w:numPr>
          <w:ilvl w:val="0"/>
          <w:numId w:val="10"/>
        </w:numPr>
        <w:tabs>
          <w:tab w:val="left" w:pos="180"/>
          <w:tab w:val="left" w:pos="6495"/>
        </w:tabs>
        <w:spacing w:after="0"/>
        <w:jc w:val="both"/>
        <w:rPr>
          <w:rFonts w:cstheme="minorHAnsi"/>
          <w:sz w:val="20"/>
          <w:szCs w:val="20"/>
        </w:rPr>
      </w:pPr>
      <w:r>
        <w:rPr>
          <w:rFonts w:cstheme="minorHAnsi"/>
          <w:sz w:val="20"/>
          <w:szCs w:val="20"/>
        </w:rPr>
        <w:t>Z</w:t>
      </w:r>
      <w:r w:rsidRPr="00883128">
        <w:rPr>
          <w:rFonts w:cstheme="minorHAnsi"/>
          <w:sz w:val="20"/>
          <w:szCs w:val="20"/>
        </w:rPr>
        <w:t>aščita</w:t>
      </w:r>
    </w:p>
    <w:p w:rsidR="00547F3F" w:rsidRPr="00883128" w:rsidRDefault="00547F3F" w:rsidP="00547F3F">
      <w:pPr>
        <w:tabs>
          <w:tab w:val="left" w:pos="180"/>
          <w:tab w:val="left" w:pos="6495"/>
        </w:tabs>
        <w:rPr>
          <w:rFonts w:cstheme="minorHAnsi"/>
          <w:b/>
          <w:sz w:val="20"/>
          <w:szCs w:val="20"/>
        </w:rPr>
      </w:pPr>
    </w:p>
    <w:p w:rsidR="00547F3F" w:rsidRPr="00883128" w:rsidRDefault="00547F3F" w:rsidP="00547F3F">
      <w:pPr>
        <w:tabs>
          <w:tab w:val="left" w:pos="180"/>
          <w:tab w:val="left" w:pos="6495"/>
        </w:tabs>
        <w:rPr>
          <w:rFonts w:cstheme="minorHAnsi"/>
          <w:b/>
          <w:sz w:val="20"/>
          <w:szCs w:val="20"/>
        </w:rPr>
      </w:pPr>
    </w:p>
    <w:p w:rsidR="00547F3F" w:rsidRPr="009529A3" w:rsidRDefault="00547F3F" w:rsidP="00547F3F">
      <w:pPr>
        <w:numPr>
          <w:ilvl w:val="0"/>
          <w:numId w:val="8"/>
        </w:numPr>
        <w:tabs>
          <w:tab w:val="left" w:pos="180"/>
          <w:tab w:val="num" w:pos="720"/>
          <w:tab w:val="left" w:pos="6495"/>
        </w:tabs>
        <w:spacing w:after="0"/>
        <w:rPr>
          <w:rFonts w:cstheme="minorHAnsi"/>
          <w:b/>
          <w:sz w:val="20"/>
          <w:szCs w:val="20"/>
          <w:highlight w:val="red"/>
        </w:rPr>
      </w:pPr>
      <w:r w:rsidRPr="00883128">
        <w:rPr>
          <w:rFonts w:cstheme="minorHAnsi"/>
          <w:b/>
          <w:sz w:val="20"/>
          <w:szCs w:val="20"/>
        </w:rPr>
        <w:t>Katere dejavnike je treba upoštevati pri zaščiti, pri delu z odprtimi viri IS?</w:t>
      </w:r>
    </w:p>
    <w:p w:rsidR="00547F3F" w:rsidRPr="00883128" w:rsidRDefault="00547F3F" w:rsidP="00547F3F">
      <w:pPr>
        <w:tabs>
          <w:tab w:val="left" w:pos="180"/>
          <w:tab w:val="left" w:pos="6495"/>
        </w:tabs>
        <w:ind w:left="1146"/>
        <w:rPr>
          <w:rFonts w:cstheme="minorHAnsi"/>
          <w:b/>
          <w:sz w:val="20"/>
          <w:szCs w:val="20"/>
          <w:highlight w:val="red"/>
        </w:rPr>
      </w:pPr>
    </w:p>
    <w:p w:rsidR="00547F3F" w:rsidRPr="009529A3" w:rsidRDefault="00547F3F" w:rsidP="00547F3F">
      <w:pPr>
        <w:tabs>
          <w:tab w:val="left" w:pos="180"/>
          <w:tab w:val="left" w:pos="6495"/>
        </w:tabs>
        <w:rPr>
          <w:rFonts w:cstheme="minorHAnsi"/>
          <w:sz w:val="20"/>
          <w:szCs w:val="20"/>
        </w:rPr>
      </w:pPr>
      <w:r>
        <w:rPr>
          <w:rFonts w:cstheme="minorHAnsi"/>
          <w:b/>
          <w:sz w:val="20"/>
          <w:szCs w:val="20"/>
        </w:rPr>
        <w:t xml:space="preserve">                 </w:t>
      </w:r>
      <w:r w:rsidRPr="009529A3">
        <w:rPr>
          <w:rFonts w:cstheme="minorHAnsi"/>
          <w:sz w:val="20"/>
          <w:szCs w:val="20"/>
        </w:rPr>
        <w:t>Razdalja, čas, zaščitna sredstva.</w:t>
      </w:r>
    </w:p>
    <w:p w:rsidR="00547F3F" w:rsidRPr="009529A3" w:rsidRDefault="00547F3F" w:rsidP="00547F3F">
      <w:pPr>
        <w:tabs>
          <w:tab w:val="left" w:pos="180"/>
          <w:tab w:val="left" w:pos="6495"/>
        </w:tabs>
        <w:rPr>
          <w:rFonts w:cstheme="minorHAnsi"/>
          <w:sz w:val="20"/>
          <w:szCs w:val="20"/>
        </w:rPr>
      </w:pPr>
    </w:p>
    <w:p w:rsidR="00547F3F" w:rsidRDefault="00547F3F" w:rsidP="00547F3F">
      <w:pPr>
        <w:numPr>
          <w:ilvl w:val="0"/>
          <w:numId w:val="8"/>
        </w:numPr>
        <w:tabs>
          <w:tab w:val="left" w:pos="180"/>
          <w:tab w:val="num" w:pos="720"/>
          <w:tab w:val="left" w:pos="6495"/>
        </w:tabs>
        <w:spacing w:after="0"/>
        <w:rPr>
          <w:rFonts w:cstheme="minorHAnsi"/>
          <w:b/>
          <w:sz w:val="20"/>
          <w:szCs w:val="20"/>
        </w:rPr>
      </w:pPr>
      <w:r w:rsidRPr="00883128">
        <w:rPr>
          <w:rFonts w:cstheme="minorHAnsi"/>
          <w:b/>
          <w:sz w:val="20"/>
          <w:szCs w:val="20"/>
        </w:rPr>
        <w:t>Kakšna zaščitna sredstva uporabljamo v NM?</w:t>
      </w:r>
    </w:p>
    <w:p w:rsidR="00547F3F" w:rsidRPr="00883128" w:rsidRDefault="00547F3F" w:rsidP="00547F3F">
      <w:pPr>
        <w:tabs>
          <w:tab w:val="left" w:pos="180"/>
          <w:tab w:val="left" w:pos="6495"/>
        </w:tabs>
        <w:ind w:left="1146"/>
        <w:rPr>
          <w:rFonts w:cstheme="minorHAnsi"/>
          <w:b/>
          <w:sz w:val="20"/>
          <w:szCs w:val="20"/>
        </w:rPr>
      </w:pPr>
    </w:p>
    <w:p w:rsidR="00547F3F" w:rsidRPr="000A49D6" w:rsidRDefault="00547F3F" w:rsidP="00547F3F">
      <w:pPr>
        <w:pStyle w:val="ListParagraph"/>
        <w:numPr>
          <w:ilvl w:val="0"/>
          <w:numId w:val="9"/>
        </w:numPr>
        <w:tabs>
          <w:tab w:val="left" w:pos="180"/>
          <w:tab w:val="left" w:pos="6495"/>
        </w:tabs>
        <w:spacing w:after="0"/>
        <w:rPr>
          <w:rFonts w:cstheme="minorHAnsi"/>
          <w:sz w:val="20"/>
          <w:szCs w:val="20"/>
        </w:rPr>
      </w:pPr>
      <w:r>
        <w:rPr>
          <w:rFonts w:cstheme="minorHAnsi"/>
          <w:sz w:val="20"/>
          <w:szCs w:val="20"/>
        </w:rPr>
        <w:t>Zaš</w:t>
      </w:r>
      <w:r w:rsidRPr="000A49D6">
        <w:rPr>
          <w:rFonts w:cstheme="minorHAnsi"/>
          <w:sz w:val="20"/>
          <w:szCs w:val="20"/>
        </w:rPr>
        <w:t>čitna sredstva, ki atenuirajo IS</w:t>
      </w:r>
      <w:r>
        <w:rPr>
          <w:rFonts w:cstheme="minorHAnsi"/>
          <w:sz w:val="20"/>
          <w:szCs w:val="20"/>
        </w:rPr>
        <w:t xml:space="preserve"> (ščitniki za brizge, svinčeni predpasniki, očala iz svinčenega stekla,..)</w:t>
      </w:r>
    </w:p>
    <w:p w:rsidR="00547F3F" w:rsidRPr="000A49D6" w:rsidRDefault="00547F3F" w:rsidP="00547F3F">
      <w:pPr>
        <w:pStyle w:val="ListParagraph"/>
        <w:numPr>
          <w:ilvl w:val="0"/>
          <w:numId w:val="9"/>
        </w:numPr>
        <w:tabs>
          <w:tab w:val="left" w:pos="180"/>
          <w:tab w:val="left" w:pos="6495"/>
        </w:tabs>
        <w:spacing w:after="0"/>
        <w:rPr>
          <w:rFonts w:cstheme="minorHAnsi"/>
          <w:sz w:val="20"/>
          <w:szCs w:val="20"/>
        </w:rPr>
      </w:pPr>
      <w:r w:rsidRPr="000A49D6">
        <w:rPr>
          <w:rFonts w:cstheme="minorHAnsi"/>
          <w:sz w:val="20"/>
          <w:szCs w:val="20"/>
        </w:rPr>
        <w:t>Zaščitna sredstva, ki preprečujejo kontaminacijo</w:t>
      </w:r>
      <w:r>
        <w:rPr>
          <w:rFonts w:cstheme="minorHAnsi"/>
          <w:sz w:val="20"/>
          <w:szCs w:val="20"/>
        </w:rPr>
        <w:t xml:space="preserve"> (rokavice, obleka, obutev, očala,…)</w:t>
      </w:r>
    </w:p>
    <w:p w:rsidR="00547F3F" w:rsidRPr="00883128" w:rsidRDefault="00547F3F" w:rsidP="00547F3F">
      <w:pPr>
        <w:pStyle w:val="ListParagraph"/>
        <w:tabs>
          <w:tab w:val="left" w:pos="180"/>
          <w:tab w:val="left" w:pos="6495"/>
        </w:tabs>
        <w:rPr>
          <w:rFonts w:cstheme="minorHAnsi"/>
          <w:sz w:val="20"/>
          <w:szCs w:val="20"/>
        </w:rPr>
      </w:pPr>
    </w:p>
    <w:p w:rsidR="00547F3F" w:rsidRDefault="00547F3F" w:rsidP="00547F3F">
      <w:pPr>
        <w:numPr>
          <w:ilvl w:val="0"/>
          <w:numId w:val="8"/>
        </w:numPr>
        <w:tabs>
          <w:tab w:val="left" w:pos="180"/>
          <w:tab w:val="num" w:pos="720"/>
          <w:tab w:val="left" w:pos="6495"/>
        </w:tabs>
        <w:spacing w:after="0"/>
        <w:rPr>
          <w:rFonts w:cstheme="minorHAnsi"/>
          <w:b/>
          <w:sz w:val="20"/>
          <w:szCs w:val="20"/>
        </w:rPr>
      </w:pPr>
      <w:r w:rsidRPr="00883128">
        <w:rPr>
          <w:rFonts w:cstheme="minorHAnsi"/>
          <w:b/>
          <w:sz w:val="20"/>
          <w:szCs w:val="20"/>
        </w:rPr>
        <w:t>Kaj pomeni DOSE RATE CONSTANT?</w:t>
      </w:r>
    </w:p>
    <w:p w:rsidR="00547F3F" w:rsidRPr="00883128" w:rsidRDefault="00547F3F" w:rsidP="00547F3F">
      <w:pPr>
        <w:tabs>
          <w:tab w:val="left" w:pos="180"/>
          <w:tab w:val="left" w:pos="6495"/>
        </w:tabs>
        <w:ind w:left="1146"/>
        <w:rPr>
          <w:rFonts w:cstheme="minorHAnsi"/>
          <w:b/>
          <w:sz w:val="20"/>
          <w:szCs w:val="20"/>
        </w:rPr>
      </w:pPr>
    </w:p>
    <w:p w:rsidR="00547F3F" w:rsidRPr="00883128" w:rsidRDefault="00547F3F" w:rsidP="00547F3F">
      <w:pPr>
        <w:tabs>
          <w:tab w:val="left" w:pos="180"/>
          <w:tab w:val="left" w:pos="6495"/>
        </w:tabs>
        <w:rPr>
          <w:rFonts w:cstheme="minorHAnsi"/>
          <w:sz w:val="20"/>
          <w:szCs w:val="20"/>
        </w:rPr>
      </w:pPr>
      <w:r>
        <w:rPr>
          <w:rFonts w:cstheme="minorHAnsi"/>
          <w:sz w:val="20"/>
          <w:szCs w:val="20"/>
        </w:rPr>
        <w:t xml:space="preserve">              </w:t>
      </w:r>
      <w:r w:rsidRPr="00883128">
        <w:rPr>
          <w:rFonts w:cstheme="minorHAnsi"/>
          <w:sz w:val="20"/>
          <w:szCs w:val="20"/>
        </w:rPr>
        <w:t>Pomeni  hitrost doze (µSv/h) na razdalji 1m od točkastega izvora aktivnosti 1 MBq.</w:t>
      </w:r>
    </w:p>
    <w:p w:rsidR="00547F3F" w:rsidRPr="00883128" w:rsidRDefault="00547F3F" w:rsidP="00547F3F">
      <w:pPr>
        <w:tabs>
          <w:tab w:val="left" w:pos="180"/>
          <w:tab w:val="left" w:pos="6495"/>
        </w:tabs>
        <w:rPr>
          <w:rFonts w:cstheme="minorHAnsi"/>
          <w:b/>
          <w:sz w:val="20"/>
          <w:szCs w:val="20"/>
        </w:rPr>
      </w:pPr>
    </w:p>
    <w:p w:rsidR="00547F3F" w:rsidRDefault="00547F3F" w:rsidP="00547F3F">
      <w:pPr>
        <w:numPr>
          <w:ilvl w:val="0"/>
          <w:numId w:val="8"/>
        </w:numPr>
        <w:tabs>
          <w:tab w:val="left" w:pos="180"/>
          <w:tab w:val="num" w:pos="720"/>
          <w:tab w:val="left" w:pos="6495"/>
        </w:tabs>
        <w:spacing w:after="0"/>
        <w:rPr>
          <w:rFonts w:cstheme="minorHAnsi"/>
          <w:b/>
          <w:sz w:val="20"/>
          <w:szCs w:val="20"/>
        </w:rPr>
      </w:pPr>
      <w:r w:rsidRPr="00883128">
        <w:rPr>
          <w:rFonts w:cstheme="minorHAnsi"/>
          <w:b/>
          <w:sz w:val="20"/>
          <w:szCs w:val="20"/>
        </w:rPr>
        <w:t>Kaj vam pove TVL (Tenth value layer)?</w:t>
      </w:r>
    </w:p>
    <w:p w:rsidR="00547F3F" w:rsidRPr="00883128" w:rsidRDefault="00547F3F" w:rsidP="00547F3F">
      <w:pPr>
        <w:tabs>
          <w:tab w:val="left" w:pos="180"/>
          <w:tab w:val="left" w:pos="6495"/>
        </w:tabs>
        <w:ind w:left="1146"/>
        <w:rPr>
          <w:rFonts w:cstheme="minorHAnsi"/>
          <w:b/>
          <w:sz w:val="20"/>
          <w:szCs w:val="20"/>
        </w:rPr>
      </w:pPr>
    </w:p>
    <w:p w:rsidR="00547F3F" w:rsidRDefault="00547F3F" w:rsidP="00547F3F">
      <w:pPr>
        <w:tabs>
          <w:tab w:val="left" w:pos="180"/>
          <w:tab w:val="left" w:pos="6495"/>
        </w:tabs>
        <w:rPr>
          <w:rFonts w:cstheme="minorHAnsi"/>
          <w:sz w:val="20"/>
          <w:szCs w:val="20"/>
        </w:rPr>
      </w:pPr>
      <w:r>
        <w:rPr>
          <w:rFonts w:cstheme="minorHAnsi"/>
          <w:sz w:val="20"/>
          <w:szCs w:val="20"/>
        </w:rPr>
        <w:t xml:space="preserve">           </w:t>
      </w:r>
      <w:r w:rsidRPr="00883128">
        <w:rPr>
          <w:rFonts w:cstheme="minorHAnsi"/>
          <w:sz w:val="20"/>
          <w:szCs w:val="20"/>
        </w:rPr>
        <w:t>Debelina materiala, ki zmanjša hitrost doze za faktor 10.</w:t>
      </w:r>
    </w:p>
    <w:p w:rsidR="00547F3F" w:rsidRDefault="00547F3F" w:rsidP="00547F3F">
      <w:pPr>
        <w:tabs>
          <w:tab w:val="left" w:pos="180"/>
          <w:tab w:val="left" w:pos="6495"/>
        </w:tabs>
        <w:rPr>
          <w:rFonts w:cstheme="minorHAnsi"/>
          <w:sz w:val="20"/>
          <w:szCs w:val="20"/>
        </w:rPr>
      </w:pPr>
    </w:p>
    <w:p w:rsidR="00547F3F" w:rsidRDefault="00547F3F" w:rsidP="00547F3F">
      <w:pPr>
        <w:tabs>
          <w:tab w:val="left" w:pos="180"/>
          <w:tab w:val="left" w:pos="6495"/>
        </w:tabs>
        <w:rPr>
          <w:rFonts w:cstheme="minorHAnsi"/>
          <w:sz w:val="20"/>
          <w:szCs w:val="20"/>
        </w:rPr>
      </w:pPr>
    </w:p>
    <w:p w:rsidR="00547F3F" w:rsidRPr="00883128" w:rsidRDefault="00547F3F" w:rsidP="00547F3F">
      <w:pPr>
        <w:tabs>
          <w:tab w:val="left" w:pos="180"/>
          <w:tab w:val="left" w:pos="6495"/>
        </w:tabs>
        <w:rPr>
          <w:rFonts w:cstheme="minorHAnsi"/>
          <w:sz w:val="20"/>
          <w:szCs w:val="20"/>
        </w:rPr>
      </w:pPr>
    </w:p>
    <w:p w:rsidR="00547F3F" w:rsidRPr="00883128" w:rsidRDefault="00547F3F" w:rsidP="00547F3F">
      <w:pPr>
        <w:tabs>
          <w:tab w:val="left" w:pos="180"/>
          <w:tab w:val="left" w:pos="6495"/>
        </w:tabs>
        <w:rPr>
          <w:rFonts w:cstheme="minorHAnsi"/>
          <w:sz w:val="20"/>
          <w:szCs w:val="20"/>
        </w:rPr>
      </w:pPr>
    </w:p>
    <w:p w:rsidR="00547F3F" w:rsidRDefault="00547F3F" w:rsidP="00547F3F">
      <w:pPr>
        <w:pStyle w:val="ListParagraph"/>
        <w:numPr>
          <w:ilvl w:val="0"/>
          <w:numId w:val="8"/>
        </w:numPr>
        <w:tabs>
          <w:tab w:val="left" w:pos="180"/>
          <w:tab w:val="left" w:pos="6495"/>
        </w:tabs>
        <w:spacing w:after="0"/>
        <w:rPr>
          <w:rFonts w:cstheme="minorHAnsi"/>
          <w:sz w:val="20"/>
          <w:szCs w:val="20"/>
        </w:rPr>
      </w:pPr>
      <w:r w:rsidRPr="00883128">
        <w:rPr>
          <w:rFonts w:cstheme="minorHAnsi"/>
          <w:b/>
          <w:sz w:val="20"/>
          <w:szCs w:val="20"/>
        </w:rPr>
        <w:t>DOSE RATE CONSTANT za 99mTc je?</w:t>
      </w:r>
      <w:r>
        <w:rPr>
          <w:rFonts w:cstheme="minorHAnsi"/>
          <w:b/>
          <w:sz w:val="20"/>
          <w:szCs w:val="20"/>
        </w:rPr>
        <w:t xml:space="preserve">  </w:t>
      </w:r>
      <w:r w:rsidRPr="00644D23">
        <w:rPr>
          <w:rFonts w:cstheme="minorHAnsi"/>
          <w:sz w:val="20"/>
          <w:szCs w:val="20"/>
        </w:rPr>
        <w:t>0,017 µSv/h</w:t>
      </w:r>
      <w:r>
        <w:rPr>
          <w:rFonts w:cstheme="minorHAnsi"/>
          <w:sz w:val="20"/>
          <w:szCs w:val="20"/>
        </w:rPr>
        <w:t>.</w:t>
      </w:r>
    </w:p>
    <w:p w:rsidR="00547F3F" w:rsidRPr="00644D23" w:rsidRDefault="00547F3F" w:rsidP="00547F3F">
      <w:pPr>
        <w:pStyle w:val="ListParagraph"/>
        <w:tabs>
          <w:tab w:val="left" w:pos="180"/>
          <w:tab w:val="left" w:pos="6495"/>
        </w:tabs>
        <w:ind w:left="1146"/>
        <w:rPr>
          <w:rFonts w:cstheme="minorHAnsi"/>
          <w:sz w:val="20"/>
          <w:szCs w:val="20"/>
        </w:rPr>
      </w:pPr>
    </w:p>
    <w:p w:rsidR="00547F3F" w:rsidRDefault="00547F3F" w:rsidP="00547F3F">
      <w:pPr>
        <w:pStyle w:val="ListParagraph"/>
        <w:numPr>
          <w:ilvl w:val="0"/>
          <w:numId w:val="8"/>
        </w:numPr>
        <w:tabs>
          <w:tab w:val="left" w:pos="180"/>
          <w:tab w:val="left" w:pos="6495"/>
        </w:tabs>
        <w:spacing w:after="0"/>
        <w:rPr>
          <w:rFonts w:cstheme="minorHAnsi"/>
          <w:sz w:val="20"/>
          <w:szCs w:val="20"/>
        </w:rPr>
      </w:pPr>
      <w:r w:rsidRPr="00883128">
        <w:rPr>
          <w:rFonts w:cstheme="minorHAnsi"/>
          <w:b/>
          <w:sz w:val="20"/>
          <w:szCs w:val="20"/>
        </w:rPr>
        <w:t>TLV za 99mTC je?</w:t>
      </w:r>
      <w:r>
        <w:rPr>
          <w:rFonts w:cstheme="minorHAnsi"/>
          <w:b/>
          <w:sz w:val="20"/>
          <w:szCs w:val="20"/>
        </w:rPr>
        <w:t xml:space="preserve">  </w:t>
      </w:r>
      <w:r w:rsidRPr="004A417F">
        <w:rPr>
          <w:rFonts w:cstheme="minorHAnsi"/>
          <w:sz w:val="20"/>
          <w:szCs w:val="20"/>
        </w:rPr>
        <w:t>0,9 mm Pb.</w:t>
      </w:r>
    </w:p>
    <w:p w:rsidR="00547F3F" w:rsidRPr="004A417F" w:rsidRDefault="00547F3F" w:rsidP="00547F3F">
      <w:pPr>
        <w:pStyle w:val="ListParagraph"/>
        <w:tabs>
          <w:tab w:val="left" w:pos="180"/>
          <w:tab w:val="left" w:pos="6495"/>
        </w:tabs>
        <w:ind w:left="1146"/>
        <w:rPr>
          <w:rFonts w:cstheme="minorHAnsi"/>
          <w:sz w:val="20"/>
          <w:szCs w:val="20"/>
        </w:rPr>
      </w:pPr>
    </w:p>
    <w:p w:rsidR="00547F3F" w:rsidRPr="00883128" w:rsidRDefault="00547F3F" w:rsidP="00547F3F">
      <w:pPr>
        <w:pStyle w:val="ListParagraph"/>
        <w:numPr>
          <w:ilvl w:val="0"/>
          <w:numId w:val="8"/>
        </w:numPr>
        <w:tabs>
          <w:tab w:val="left" w:pos="180"/>
          <w:tab w:val="left" w:pos="6495"/>
        </w:tabs>
        <w:spacing w:after="0"/>
        <w:jc w:val="both"/>
        <w:rPr>
          <w:rFonts w:cstheme="minorHAnsi"/>
          <w:b/>
          <w:sz w:val="20"/>
          <w:szCs w:val="20"/>
        </w:rPr>
      </w:pPr>
      <w:r w:rsidRPr="00883128">
        <w:rPr>
          <w:rFonts w:cstheme="minorHAnsi"/>
          <w:b/>
          <w:sz w:val="20"/>
          <w:szCs w:val="20"/>
        </w:rPr>
        <w:t>Zaščitna sredstva pri aplikaciji?</w:t>
      </w:r>
    </w:p>
    <w:p w:rsidR="00547F3F" w:rsidRPr="00883128" w:rsidRDefault="00547F3F" w:rsidP="00547F3F">
      <w:pPr>
        <w:pStyle w:val="ListParagraph"/>
        <w:numPr>
          <w:ilvl w:val="0"/>
          <w:numId w:val="9"/>
        </w:numPr>
        <w:tabs>
          <w:tab w:val="left" w:pos="180"/>
          <w:tab w:val="left" w:pos="6495"/>
        </w:tabs>
        <w:spacing w:after="0"/>
        <w:jc w:val="both"/>
        <w:rPr>
          <w:rFonts w:cstheme="minorHAnsi"/>
          <w:sz w:val="20"/>
          <w:szCs w:val="20"/>
        </w:rPr>
      </w:pPr>
      <w:r w:rsidRPr="00883128">
        <w:rPr>
          <w:rFonts w:cstheme="minorHAnsi"/>
          <w:sz w:val="20"/>
          <w:szCs w:val="20"/>
        </w:rPr>
        <w:t>Ščitnik za brizge</w:t>
      </w:r>
    </w:p>
    <w:p w:rsidR="00547F3F" w:rsidRPr="00883128" w:rsidRDefault="00547F3F" w:rsidP="00547F3F">
      <w:pPr>
        <w:pStyle w:val="ListParagraph"/>
        <w:numPr>
          <w:ilvl w:val="0"/>
          <w:numId w:val="9"/>
        </w:numPr>
        <w:tabs>
          <w:tab w:val="left" w:pos="180"/>
          <w:tab w:val="left" w:pos="6495"/>
        </w:tabs>
        <w:spacing w:after="0"/>
        <w:jc w:val="both"/>
        <w:rPr>
          <w:rFonts w:cstheme="minorHAnsi"/>
          <w:sz w:val="20"/>
          <w:szCs w:val="20"/>
        </w:rPr>
      </w:pPr>
      <w:r w:rsidRPr="00883128">
        <w:rPr>
          <w:rFonts w:cstheme="minorHAnsi"/>
          <w:sz w:val="20"/>
          <w:szCs w:val="20"/>
        </w:rPr>
        <w:t>Zaščitna obleka in obutev</w:t>
      </w:r>
    </w:p>
    <w:p w:rsidR="00547F3F" w:rsidRPr="00883128" w:rsidRDefault="00547F3F" w:rsidP="00547F3F">
      <w:pPr>
        <w:pStyle w:val="ListParagraph"/>
        <w:numPr>
          <w:ilvl w:val="0"/>
          <w:numId w:val="9"/>
        </w:numPr>
        <w:tabs>
          <w:tab w:val="left" w:pos="180"/>
          <w:tab w:val="left" w:pos="6495"/>
        </w:tabs>
        <w:spacing w:after="0"/>
        <w:jc w:val="both"/>
        <w:rPr>
          <w:rFonts w:cstheme="minorHAnsi"/>
          <w:sz w:val="20"/>
          <w:szCs w:val="20"/>
        </w:rPr>
      </w:pPr>
      <w:r w:rsidRPr="00883128">
        <w:rPr>
          <w:rFonts w:cstheme="minorHAnsi"/>
          <w:sz w:val="20"/>
          <w:szCs w:val="20"/>
        </w:rPr>
        <w:t>Pb plašč</w:t>
      </w:r>
    </w:p>
    <w:p w:rsidR="00547F3F" w:rsidRPr="00883128" w:rsidRDefault="00547F3F" w:rsidP="00547F3F">
      <w:pPr>
        <w:pStyle w:val="ListParagraph"/>
        <w:numPr>
          <w:ilvl w:val="0"/>
          <w:numId w:val="9"/>
        </w:numPr>
        <w:tabs>
          <w:tab w:val="left" w:pos="180"/>
          <w:tab w:val="left" w:pos="6495"/>
        </w:tabs>
        <w:spacing w:after="0"/>
        <w:jc w:val="both"/>
        <w:rPr>
          <w:rFonts w:cstheme="minorHAnsi"/>
          <w:sz w:val="20"/>
          <w:szCs w:val="20"/>
        </w:rPr>
      </w:pPr>
      <w:r w:rsidRPr="00883128">
        <w:rPr>
          <w:rFonts w:cstheme="minorHAnsi"/>
          <w:sz w:val="20"/>
          <w:szCs w:val="20"/>
        </w:rPr>
        <w:t>Rokavice</w:t>
      </w:r>
    </w:p>
    <w:p w:rsidR="00547F3F" w:rsidRPr="00883128" w:rsidRDefault="00547F3F" w:rsidP="00547F3F">
      <w:pPr>
        <w:pStyle w:val="ListParagraph"/>
        <w:numPr>
          <w:ilvl w:val="0"/>
          <w:numId w:val="9"/>
        </w:numPr>
        <w:tabs>
          <w:tab w:val="left" w:pos="180"/>
          <w:tab w:val="left" w:pos="6495"/>
        </w:tabs>
        <w:spacing w:after="0"/>
        <w:jc w:val="both"/>
        <w:rPr>
          <w:rFonts w:cstheme="minorHAnsi"/>
          <w:sz w:val="20"/>
          <w:szCs w:val="20"/>
        </w:rPr>
      </w:pPr>
      <w:r w:rsidRPr="00883128">
        <w:rPr>
          <w:rFonts w:cstheme="minorHAnsi"/>
          <w:sz w:val="20"/>
          <w:szCs w:val="20"/>
        </w:rPr>
        <w:t>Pb kontejner za rad. odpadke</w:t>
      </w:r>
    </w:p>
    <w:p w:rsidR="00547F3F" w:rsidRPr="00883128" w:rsidRDefault="00547F3F" w:rsidP="00547F3F">
      <w:pPr>
        <w:pStyle w:val="ListParagraph"/>
        <w:numPr>
          <w:ilvl w:val="0"/>
          <w:numId w:val="9"/>
        </w:numPr>
        <w:tabs>
          <w:tab w:val="left" w:pos="180"/>
          <w:tab w:val="left" w:pos="6495"/>
        </w:tabs>
        <w:spacing w:after="0"/>
        <w:jc w:val="both"/>
        <w:rPr>
          <w:rFonts w:cstheme="minorHAnsi"/>
          <w:sz w:val="20"/>
          <w:szCs w:val="20"/>
        </w:rPr>
      </w:pPr>
      <w:r w:rsidRPr="00883128">
        <w:rPr>
          <w:rFonts w:cstheme="minorHAnsi"/>
          <w:sz w:val="20"/>
          <w:szCs w:val="20"/>
        </w:rPr>
        <w:t>Merilnik sevanja (kontaminacije)</w:t>
      </w:r>
    </w:p>
    <w:p w:rsidR="00547F3F" w:rsidRPr="00883128" w:rsidRDefault="00547F3F" w:rsidP="00547F3F">
      <w:pPr>
        <w:pStyle w:val="ListParagraph"/>
        <w:numPr>
          <w:ilvl w:val="0"/>
          <w:numId w:val="9"/>
        </w:numPr>
        <w:tabs>
          <w:tab w:val="left" w:pos="180"/>
          <w:tab w:val="left" w:pos="6495"/>
        </w:tabs>
        <w:spacing w:after="0"/>
        <w:jc w:val="both"/>
        <w:rPr>
          <w:rFonts w:cstheme="minorHAnsi"/>
          <w:sz w:val="20"/>
          <w:szCs w:val="20"/>
        </w:rPr>
      </w:pPr>
      <w:r w:rsidRPr="00883128">
        <w:rPr>
          <w:rFonts w:cstheme="minorHAnsi"/>
          <w:sz w:val="20"/>
          <w:szCs w:val="20"/>
        </w:rPr>
        <w:t>Staničevina</w:t>
      </w:r>
    </w:p>
    <w:p w:rsidR="00547F3F" w:rsidRPr="00883128" w:rsidRDefault="00547F3F" w:rsidP="00547F3F">
      <w:pPr>
        <w:pStyle w:val="ListParagraph"/>
        <w:numPr>
          <w:ilvl w:val="0"/>
          <w:numId w:val="9"/>
        </w:numPr>
        <w:tabs>
          <w:tab w:val="left" w:pos="180"/>
          <w:tab w:val="left" w:pos="6495"/>
        </w:tabs>
        <w:spacing w:after="0"/>
        <w:jc w:val="both"/>
        <w:rPr>
          <w:rFonts w:cstheme="minorHAnsi"/>
          <w:sz w:val="20"/>
          <w:szCs w:val="20"/>
        </w:rPr>
      </w:pPr>
      <w:r w:rsidRPr="00883128">
        <w:rPr>
          <w:rFonts w:cstheme="minorHAnsi"/>
          <w:sz w:val="20"/>
          <w:szCs w:val="20"/>
        </w:rPr>
        <w:t>Pribor za dekontaminacijo</w:t>
      </w:r>
    </w:p>
    <w:p w:rsidR="00547F3F" w:rsidRPr="00883128" w:rsidRDefault="00547F3F" w:rsidP="00547F3F">
      <w:pPr>
        <w:tabs>
          <w:tab w:val="left" w:pos="180"/>
          <w:tab w:val="left" w:pos="6495"/>
        </w:tabs>
        <w:jc w:val="both"/>
        <w:rPr>
          <w:rFonts w:cstheme="minorHAnsi"/>
          <w:b/>
          <w:sz w:val="20"/>
          <w:szCs w:val="20"/>
        </w:rPr>
      </w:pPr>
    </w:p>
    <w:p w:rsidR="00547F3F" w:rsidRPr="00883128" w:rsidRDefault="00547F3F" w:rsidP="00547F3F">
      <w:pPr>
        <w:numPr>
          <w:ilvl w:val="0"/>
          <w:numId w:val="8"/>
        </w:numPr>
        <w:tabs>
          <w:tab w:val="left" w:pos="180"/>
          <w:tab w:val="num" w:pos="720"/>
          <w:tab w:val="left" w:pos="6495"/>
        </w:tabs>
        <w:spacing w:after="0"/>
        <w:rPr>
          <w:rFonts w:cstheme="minorHAnsi"/>
          <w:b/>
          <w:sz w:val="20"/>
          <w:szCs w:val="20"/>
        </w:rPr>
      </w:pPr>
      <w:r w:rsidRPr="00883128">
        <w:rPr>
          <w:rFonts w:cstheme="minorHAnsi"/>
          <w:b/>
          <w:sz w:val="20"/>
          <w:szCs w:val="20"/>
        </w:rPr>
        <w:t>Zaščitna sredstva v vročem lab?</w:t>
      </w: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t>Zaščitna obleka in obutev</w:t>
      </w: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t>Pb plašč?</w:t>
      </w: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t>Rokavice</w:t>
      </w: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t>Pb kontejner za stekleničke</w:t>
      </w: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t>Ščitnik za brizge</w:t>
      </w: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lastRenderedPageBreak/>
        <w:t>Okno iz svinčenega stekla</w:t>
      </w: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t>Pb kontejner za rad. odpadke</w:t>
      </w: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t>Prijemalke</w:t>
      </w: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t>Merilnik sevanja- hitrosti doze, kontaminacije</w:t>
      </w: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t>Staničevina</w:t>
      </w: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t>Pribor za dekontaminacijo</w:t>
      </w:r>
    </w:p>
    <w:p w:rsidR="00547F3F" w:rsidRPr="00883128" w:rsidRDefault="00547F3F" w:rsidP="00547F3F">
      <w:pPr>
        <w:tabs>
          <w:tab w:val="left" w:pos="180"/>
          <w:tab w:val="left" w:pos="6495"/>
        </w:tabs>
        <w:rPr>
          <w:rFonts w:cstheme="minorHAnsi"/>
          <w:b/>
          <w:sz w:val="20"/>
          <w:szCs w:val="20"/>
        </w:rPr>
      </w:pPr>
    </w:p>
    <w:p w:rsidR="00547F3F" w:rsidRPr="00883128" w:rsidRDefault="00547F3F" w:rsidP="00547F3F">
      <w:pPr>
        <w:tabs>
          <w:tab w:val="left" w:pos="180"/>
          <w:tab w:val="left" w:pos="6495"/>
        </w:tabs>
        <w:rPr>
          <w:rFonts w:cstheme="minorHAnsi"/>
          <w:b/>
          <w:sz w:val="20"/>
          <w:szCs w:val="20"/>
        </w:rPr>
      </w:pPr>
    </w:p>
    <w:p w:rsidR="00547F3F" w:rsidRPr="00883128" w:rsidRDefault="00547F3F" w:rsidP="00547F3F">
      <w:pPr>
        <w:numPr>
          <w:ilvl w:val="0"/>
          <w:numId w:val="8"/>
        </w:numPr>
        <w:tabs>
          <w:tab w:val="left" w:pos="180"/>
          <w:tab w:val="num" w:pos="720"/>
          <w:tab w:val="left" w:pos="6495"/>
        </w:tabs>
        <w:spacing w:after="0"/>
        <w:rPr>
          <w:rFonts w:cstheme="minorHAnsi"/>
          <w:b/>
          <w:sz w:val="20"/>
          <w:szCs w:val="20"/>
        </w:rPr>
      </w:pPr>
      <w:r w:rsidRPr="00883128">
        <w:rPr>
          <w:rFonts w:cstheme="minorHAnsi"/>
          <w:b/>
          <w:sz w:val="20"/>
          <w:szCs w:val="20"/>
        </w:rPr>
        <w:t>Efektivna doza, ki jo prejmejo delavci v NM je?</w:t>
      </w:r>
    </w:p>
    <w:p w:rsidR="00547F3F" w:rsidRPr="00883128" w:rsidRDefault="00547F3F" w:rsidP="00547F3F">
      <w:pPr>
        <w:tabs>
          <w:tab w:val="left" w:pos="180"/>
          <w:tab w:val="left" w:pos="6495"/>
        </w:tabs>
        <w:rPr>
          <w:rFonts w:cstheme="minorHAnsi"/>
          <w:sz w:val="20"/>
          <w:szCs w:val="20"/>
        </w:rPr>
      </w:pPr>
      <w:r>
        <w:rPr>
          <w:rFonts w:cstheme="minorHAnsi"/>
          <w:sz w:val="20"/>
          <w:szCs w:val="20"/>
        </w:rPr>
        <w:t xml:space="preserve">             </w:t>
      </w:r>
      <w:r w:rsidRPr="00883128">
        <w:rPr>
          <w:rFonts w:cstheme="minorHAnsi"/>
          <w:sz w:val="20"/>
          <w:szCs w:val="20"/>
        </w:rPr>
        <w:t>1-5 mSv/</w:t>
      </w:r>
      <w:r>
        <w:rPr>
          <w:rFonts w:cstheme="minorHAnsi"/>
          <w:sz w:val="20"/>
          <w:szCs w:val="20"/>
        </w:rPr>
        <w:t xml:space="preserve"> </w:t>
      </w:r>
      <w:r w:rsidRPr="00883128">
        <w:rPr>
          <w:rFonts w:cstheme="minorHAnsi"/>
          <w:sz w:val="20"/>
          <w:szCs w:val="20"/>
        </w:rPr>
        <w:t>letno. Doza, ki jo prejmejo na roke je približno 10 krat višja.</w:t>
      </w:r>
    </w:p>
    <w:p w:rsidR="00547F3F" w:rsidRPr="00883128" w:rsidRDefault="00547F3F" w:rsidP="00547F3F">
      <w:pPr>
        <w:tabs>
          <w:tab w:val="left" w:pos="180"/>
          <w:tab w:val="left" w:pos="6495"/>
        </w:tabs>
        <w:rPr>
          <w:rFonts w:cstheme="minorHAnsi"/>
          <w:sz w:val="20"/>
          <w:szCs w:val="20"/>
        </w:rPr>
      </w:pPr>
    </w:p>
    <w:p w:rsidR="00547F3F" w:rsidRDefault="00547F3F" w:rsidP="00547F3F">
      <w:pPr>
        <w:numPr>
          <w:ilvl w:val="0"/>
          <w:numId w:val="8"/>
        </w:numPr>
        <w:tabs>
          <w:tab w:val="left" w:pos="180"/>
          <w:tab w:val="num" w:pos="720"/>
          <w:tab w:val="left" w:pos="6495"/>
        </w:tabs>
        <w:spacing w:after="0"/>
        <w:rPr>
          <w:rFonts w:cstheme="minorHAnsi"/>
          <w:b/>
          <w:sz w:val="20"/>
          <w:szCs w:val="20"/>
        </w:rPr>
      </w:pPr>
      <w:r w:rsidRPr="00883128">
        <w:rPr>
          <w:rFonts w:cstheme="minorHAnsi"/>
          <w:b/>
          <w:sz w:val="20"/>
          <w:szCs w:val="20"/>
        </w:rPr>
        <w:t>Razdelitev prostorov v NM je?</w:t>
      </w:r>
    </w:p>
    <w:p w:rsidR="00547F3F" w:rsidRPr="00883128" w:rsidRDefault="00547F3F" w:rsidP="00547F3F">
      <w:pPr>
        <w:tabs>
          <w:tab w:val="left" w:pos="180"/>
          <w:tab w:val="left" w:pos="6495"/>
        </w:tabs>
        <w:ind w:left="1146"/>
        <w:rPr>
          <w:rFonts w:cstheme="minorHAnsi"/>
          <w:b/>
          <w:sz w:val="20"/>
          <w:szCs w:val="20"/>
        </w:rPr>
      </w:pP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t>Nadzorovano področje</w:t>
      </w:r>
    </w:p>
    <w:p w:rsidR="00547F3F" w:rsidRPr="00883128" w:rsidRDefault="00547F3F" w:rsidP="00547F3F">
      <w:pPr>
        <w:pStyle w:val="ListParagraph"/>
        <w:numPr>
          <w:ilvl w:val="0"/>
          <w:numId w:val="10"/>
        </w:numPr>
        <w:tabs>
          <w:tab w:val="left" w:pos="180"/>
          <w:tab w:val="left" w:pos="6495"/>
        </w:tabs>
        <w:spacing w:after="0"/>
        <w:rPr>
          <w:rFonts w:cstheme="minorHAnsi"/>
          <w:sz w:val="20"/>
          <w:szCs w:val="20"/>
        </w:rPr>
      </w:pPr>
      <w:r w:rsidRPr="00883128">
        <w:rPr>
          <w:rFonts w:cstheme="minorHAnsi"/>
          <w:sz w:val="20"/>
          <w:szCs w:val="20"/>
        </w:rPr>
        <w:t>Vroči laboratorij</w:t>
      </w:r>
    </w:p>
    <w:p w:rsidR="00547F3F" w:rsidRPr="00883128" w:rsidRDefault="00547F3F" w:rsidP="00547F3F">
      <w:pPr>
        <w:pStyle w:val="ListParagraph"/>
        <w:numPr>
          <w:ilvl w:val="0"/>
          <w:numId w:val="10"/>
        </w:numPr>
        <w:tabs>
          <w:tab w:val="left" w:pos="180"/>
          <w:tab w:val="left" w:pos="6495"/>
        </w:tabs>
        <w:spacing w:after="0"/>
        <w:rPr>
          <w:rFonts w:cstheme="minorHAnsi"/>
          <w:sz w:val="20"/>
          <w:szCs w:val="20"/>
        </w:rPr>
      </w:pPr>
      <w:r w:rsidRPr="00883128">
        <w:rPr>
          <w:rFonts w:cstheme="minorHAnsi"/>
          <w:sz w:val="20"/>
          <w:szCs w:val="20"/>
        </w:rPr>
        <w:t>Skladišče rad. odpadkov</w:t>
      </w:r>
    </w:p>
    <w:p w:rsidR="00547F3F" w:rsidRPr="00883128" w:rsidRDefault="00547F3F" w:rsidP="00547F3F">
      <w:pPr>
        <w:pStyle w:val="ListParagraph"/>
        <w:numPr>
          <w:ilvl w:val="0"/>
          <w:numId w:val="10"/>
        </w:numPr>
        <w:tabs>
          <w:tab w:val="left" w:pos="180"/>
          <w:tab w:val="left" w:pos="6495"/>
        </w:tabs>
        <w:spacing w:after="0"/>
        <w:rPr>
          <w:rFonts w:cstheme="minorHAnsi"/>
          <w:sz w:val="20"/>
          <w:szCs w:val="20"/>
        </w:rPr>
      </w:pPr>
      <w:r w:rsidRPr="00883128">
        <w:rPr>
          <w:rFonts w:cstheme="minorHAnsi"/>
          <w:sz w:val="20"/>
          <w:szCs w:val="20"/>
        </w:rPr>
        <w:t>Prostor za aplikacijo</w:t>
      </w:r>
    </w:p>
    <w:p w:rsidR="00547F3F" w:rsidRDefault="00547F3F" w:rsidP="00547F3F">
      <w:pPr>
        <w:pStyle w:val="ListParagraph"/>
        <w:numPr>
          <w:ilvl w:val="0"/>
          <w:numId w:val="10"/>
        </w:numPr>
        <w:tabs>
          <w:tab w:val="left" w:pos="180"/>
          <w:tab w:val="left" w:pos="6495"/>
        </w:tabs>
        <w:spacing w:after="0"/>
        <w:rPr>
          <w:rFonts w:cstheme="minorHAnsi"/>
          <w:sz w:val="20"/>
          <w:szCs w:val="20"/>
        </w:rPr>
      </w:pPr>
      <w:r w:rsidRPr="00883128">
        <w:rPr>
          <w:rFonts w:cstheme="minorHAnsi"/>
          <w:sz w:val="20"/>
          <w:szCs w:val="20"/>
        </w:rPr>
        <w:t>Prostor kjer se zadržujejo bolniki po aplikaciji terapevtskih aktivnosti</w:t>
      </w:r>
    </w:p>
    <w:p w:rsidR="00547F3F" w:rsidRPr="00883128" w:rsidRDefault="00547F3F" w:rsidP="00547F3F">
      <w:pPr>
        <w:pStyle w:val="ListParagraph"/>
        <w:tabs>
          <w:tab w:val="left" w:pos="180"/>
          <w:tab w:val="left" w:pos="6495"/>
        </w:tabs>
        <w:ind w:left="1080"/>
        <w:rPr>
          <w:rFonts w:cstheme="minorHAnsi"/>
          <w:sz w:val="20"/>
          <w:szCs w:val="20"/>
        </w:rPr>
      </w:pPr>
    </w:p>
    <w:p w:rsidR="00547F3F" w:rsidRPr="00883128" w:rsidRDefault="00547F3F" w:rsidP="00547F3F">
      <w:pPr>
        <w:pStyle w:val="ListParagraph"/>
        <w:numPr>
          <w:ilvl w:val="0"/>
          <w:numId w:val="9"/>
        </w:numPr>
        <w:tabs>
          <w:tab w:val="left" w:pos="180"/>
          <w:tab w:val="left" w:pos="6495"/>
        </w:tabs>
        <w:spacing w:after="0"/>
        <w:rPr>
          <w:rFonts w:cstheme="minorHAnsi"/>
          <w:sz w:val="20"/>
          <w:szCs w:val="20"/>
        </w:rPr>
      </w:pPr>
      <w:r w:rsidRPr="00883128">
        <w:rPr>
          <w:rFonts w:cstheme="minorHAnsi"/>
          <w:sz w:val="20"/>
          <w:szCs w:val="20"/>
        </w:rPr>
        <w:t>Opazovano področje</w:t>
      </w:r>
    </w:p>
    <w:p w:rsidR="00547F3F" w:rsidRPr="00883128" w:rsidRDefault="00547F3F" w:rsidP="00547F3F">
      <w:pPr>
        <w:pStyle w:val="ListParagraph"/>
        <w:numPr>
          <w:ilvl w:val="0"/>
          <w:numId w:val="10"/>
        </w:numPr>
        <w:tabs>
          <w:tab w:val="left" w:pos="180"/>
          <w:tab w:val="left" w:pos="6495"/>
        </w:tabs>
        <w:spacing w:after="0"/>
        <w:rPr>
          <w:rFonts w:cstheme="minorHAnsi"/>
          <w:sz w:val="20"/>
          <w:szCs w:val="20"/>
        </w:rPr>
      </w:pPr>
      <w:r w:rsidRPr="00883128">
        <w:rPr>
          <w:rFonts w:cstheme="minorHAnsi"/>
          <w:sz w:val="20"/>
          <w:szCs w:val="20"/>
        </w:rPr>
        <w:t>Ostali prostori NM</w:t>
      </w:r>
    </w:p>
    <w:p w:rsidR="00547F3F" w:rsidRPr="00BD2E61" w:rsidRDefault="00547F3F" w:rsidP="00547F3F">
      <w:pPr>
        <w:tabs>
          <w:tab w:val="left" w:pos="180"/>
          <w:tab w:val="left" w:pos="6495"/>
        </w:tabs>
        <w:rPr>
          <w:rFonts w:cstheme="minorHAnsi"/>
          <w:sz w:val="20"/>
          <w:szCs w:val="20"/>
        </w:rPr>
      </w:pPr>
    </w:p>
    <w:p w:rsidR="00547F3F" w:rsidRPr="00883128" w:rsidRDefault="00547F3F" w:rsidP="00547F3F">
      <w:pPr>
        <w:pStyle w:val="ListParagraph"/>
        <w:tabs>
          <w:tab w:val="left" w:pos="180"/>
          <w:tab w:val="left" w:pos="6495"/>
        </w:tabs>
        <w:ind w:left="1080"/>
        <w:rPr>
          <w:rFonts w:cstheme="minorHAnsi"/>
          <w:sz w:val="20"/>
          <w:szCs w:val="20"/>
        </w:rPr>
      </w:pPr>
    </w:p>
    <w:p w:rsidR="00547F3F" w:rsidRPr="00883128" w:rsidRDefault="00547F3F" w:rsidP="00547F3F">
      <w:pPr>
        <w:numPr>
          <w:ilvl w:val="0"/>
          <w:numId w:val="8"/>
        </w:numPr>
        <w:tabs>
          <w:tab w:val="left" w:pos="180"/>
          <w:tab w:val="num" w:pos="720"/>
          <w:tab w:val="left" w:pos="6495"/>
        </w:tabs>
        <w:spacing w:after="0"/>
        <w:rPr>
          <w:rFonts w:cstheme="minorHAnsi"/>
          <w:b/>
          <w:sz w:val="20"/>
          <w:szCs w:val="20"/>
        </w:rPr>
      </w:pPr>
      <w:r w:rsidRPr="00883128">
        <w:rPr>
          <w:rFonts w:cstheme="minorHAnsi"/>
          <w:b/>
          <w:sz w:val="20"/>
          <w:szCs w:val="20"/>
        </w:rPr>
        <w:t>Pri dekontaminaciji opravimo najprej?</w:t>
      </w:r>
    </w:p>
    <w:p w:rsidR="00547F3F" w:rsidRPr="00883128" w:rsidRDefault="00547F3F" w:rsidP="00547F3F">
      <w:pPr>
        <w:pStyle w:val="ListParagraph"/>
        <w:numPr>
          <w:ilvl w:val="0"/>
          <w:numId w:val="11"/>
        </w:numPr>
        <w:tabs>
          <w:tab w:val="left" w:pos="180"/>
          <w:tab w:val="left" w:pos="6495"/>
        </w:tabs>
        <w:spacing w:after="0"/>
        <w:rPr>
          <w:rFonts w:cstheme="minorHAnsi"/>
          <w:sz w:val="20"/>
          <w:szCs w:val="20"/>
        </w:rPr>
      </w:pPr>
      <w:r w:rsidRPr="00883128">
        <w:rPr>
          <w:rFonts w:cstheme="minorHAnsi"/>
          <w:b/>
          <w:sz w:val="20"/>
          <w:szCs w:val="20"/>
        </w:rPr>
        <w:t>Preprečiti razširitev kontaminacije</w:t>
      </w:r>
      <w:r>
        <w:rPr>
          <w:rFonts w:cstheme="minorHAnsi"/>
          <w:sz w:val="20"/>
          <w:szCs w:val="20"/>
        </w:rPr>
        <w:t>: širitev tekočega kontamina</w:t>
      </w:r>
      <w:r w:rsidRPr="00883128">
        <w:rPr>
          <w:rFonts w:cstheme="minorHAnsi"/>
          <w:sz w:val="20"/>
          <w:szCs w:val="20"/>
        </w:rPr>
        <w:t>nta preprečiš tako, da ga prekriješ z absorbcijskim  materialom, npr.  staničevina, gaza. Če si sam kontaminiran tako, da lahko razširiš kontaminacijo, ukrepaj tako</w:t>
      </w:r>
      <w:r>
        <w:rPr>
          <w:rFonts w:cstheme="minorHAnsi"/>
          <w:sz w:val="20"/>
          <w:szCs w:val="20"/>
        </w:rPr>
        <w:t>, da</w:t>
      </w:r>
      <w:r w:rsidRPr="00883128">
        <w:rPr>
          <w:rFonts w:cstheme="minorHAnsi"/>
          <w:sz w:val="20"/>
          <w:szCs w:val="20"/>
        </w:rPr>
        <w:t xml:space="preserve"> preprečiš njeno razširitev (npr. pri kontaminirani obutvi zaprosi nekoga, da ti prinese drugo, kontaminirano pa pusti na mestu kontaminacije).</w:t>
      </w:r>
    </w:p>
    <w:p w:rsidR="00547F3F" w:rsidRPr="00EE5879" w:rsidRDefault="00547F3F" w:rsidP="00547F3F">
      <w:pPr>
        <w:pStyle w:val="ListParagraph"/>
        <w:numPr>
          <w:ilvl w:val="0"/>
          <w:numId w:val="11"/>
        </w:numPr>
        <w:tabs>
          <w:tab w:val="left" w:pos="180"/>
          <w:tab w:val="left" w:pos="6495"/>
        </w:tabs>
        <w:spacing w:after="0"/>
        <w:rPr>
          <w:rFonts w:cstheme="minorHAnsi"/>
          <w:sz w:val="20"/>
          <w:szCs w:val="20"/>
        </w:rPr>
      </w:pPr>
      <w:r w:rsidRPr="00883128">
        <w:rPr>
          <w:rFonts w:cstheme="minorHAnsi"/>
          <w:b/>
          <w:sz w:val="20"/>
          <w:szCs w:val="20"/>
        </w:rPr>
        <w:t>O dogodku obvesti sodelavce v delovnem prostoru</w:t>
      </w:r>
      <w:r w:rsidRPr="00883128">
        <w:rPr>
          <w:rFonts w:cstheme="minorHAnsi"/>
          <w:sz w:val="20"/>
          <w:szCs w:val="20"/>
        </w:rPr>
        <w:t xml:space="preserve">, dežurnega zdravnika in v primeru suma na večjo kontaminacijo, odgovorno osebo za varstvo pred IO sevanji. </w:t>
      </w:r>
    </w:p>
    <w:p w:rsidR="00547F3F" w:rsidRPr="00883128" w:rsidRDefault="00547F3F" w:rsidP="00547F3F">
      <w:pPr>
        <w:numPr>
          <w:ilvl w:val="0"/>
          <w:numId w:val="8"/>
        </w:numPr>
        <w:tabs>
          <w:tab w:val="left" w:pos="180"/>
          <w:tab w:val="num" w:pos="720"/>
          <w:tab w:val="left" w:pos="6495"/>
        </w:tabs>
        <w:spacing w:after="0"/>
        <w:rPr>
          <w:rFonts w:cstheme="minorHAnsi"/>
          <w:b/>
          <w:sz w:val="20"/>
          <w:szCs w:val="20"/>
        </w:rPr>
      </w:pPr>
      <w:r w:rsidRPr="00883128">
        <w:rPr>
          <w:rFonts w:cstheme="minorHAnsi"/>
          <w:b/>
          <w:sz w:val="20"/>
          <w:szCs w:val="20"/>
        </w:rPr>
        <w:t>Osebno dekontaminacijo</w:t>
      </w:r>
    </w:p>
    <w:p w:rsidR="00547F3F" w:rsidRPr="00883128" w:rsidRDefault="00547F3F" w:rsidP="00547F3F">
      <w:pPr>
        <w:tabs>
          <w:tab w:val="left" w:pos="180"/>
          <w:tab w:val="left" w:pos="6495"/>
        </w:tabs>
        <w:rPr>
          <w:rFonts w:cstheme="minorHAnsi"/>
          <w:sz w:val="20"/>
          <w:szCs w:val="20"/>
        </w:rPr>
      </w:pPr>
      <w:r w:rsidRPr="00883128">
        <w:rPr>
          <w:rFonts w:cstheme="minorHAnsi"/>
          <w:sz w:val="20"/>
          <w:szCs w:val="20"/>
        </w:rPr>
        <w:t>Osebna dekontaminacija ima prednost pred dekontaminacijo delovnega mesta.</w:t>
      </w:r>
    </w:p>
    <w:p w:rsidR="00547F3F" w:rsidRPr="00883128" w:rsidRDefault="00547F3F" w:rsidP="00547F3F">
      <w:pPr>
        <w:pStyle w:val="ListParagraph"/>
        <w:numPr>
          <w:ilvl w:val="0"/>
          <w:numId w:val="12"/>
        </w:numPr>
        <w:tabs>
          <w:tab w:val="left" w:pos="180"/>
          <w:tab w:val="left" w:pos="6495"/>
        </w:tabs>
        <w:spacing w:after="0"/>
        <w:rPr>
          <w:rFonts w:cstheme="minorHAnsi"/>
          <w:sz w:val="20"/>
          <w:szCs w:val="20"/>
        </w:rPr>
      </w:pPr>
      <w:r w:rsidRPr="00883128">
        <w:rPr>
          <w:rFonts w:cstheme="minorHAnsi"/>
          <w:sz w:val="20"/>
          <w:szCs w:val="20"/>
        </w:rPr>
        <w:t>Ob pomoči sodelavca z monitorjem površinske kontaminacije natančno ugotovi kontaminirane dele telesa in obleke;</w:t>
      </w:r>
    </w:p>
    <w:p w:rsidR="00547F3F" w:rsidRPr="00883128" w:rsidRDefault="00547F3F" w:rsidP="00547F3F">
      <w:pPr>
        <w:pStyle w:val="ListParagraph"/>
        <w:numPr>
          <w:ilvl w:val="0"/>
          <w:numId w:val="12"/>
        </w:numPr>
        <w:tabs>
          <w:tab w:val="left" w:pos="180"/>
          <w:tab w:val="left" w:pos="6495"/>
        </w:tabs>
        <w:spacing w:after="0"/>
        <w:rPr>
          <w:rFonts w:cstheme="minorHAnsi"/>
          <w:sz w:val="20"/>
          <w:szCs w:val="20"/>
        </w:rPr>
      </w:pPr>
      <w:r w:rsidRPr="00883128">
        <w:rPr>
          <w:rFonts w:cstheme="minorHAnsi"/>
          <w:sz w:val="20"/>
          <w:szCs w:val="20"/>
        </w:rPr>
        <w:t>Odstrani kontaminirane dele obleke in jih spravi v plastično vrečo. Na vrečo napiši datum in vrsto izotopa, s katerim je bila obleka kontaminirana. Vrečo spravi v kontejner, ki se nahaja v prostoru za dekontaminacijo;</w:t>
      </w:r>
    </w:p>
    <w:p w:rsidR="00547F3F" w:rsidRPr="00883128" w:rsidRDefault="00547F3F" w:rsidP="00547F3F">
      <w:pPr>
        <w:pStyle w:val="ListParagraph"/>
        <w:numPr>
          <w:ilvl w:val="0"/>
          <w:numId w:val="12"/>
        </w:numPr>
        <w:tabs>
          <w:tab w:val="left" w:pos="180"/>
          <w:tab w:val="left" w:pos="6495"/>
        </w:tabs>
        <w:spacing w:after="0"/>
        <w:rPr>
          <w:rFonts w:cstheme="minorHAnsi"/>
          <w:sz w:val="20"/>
          <w:szCs w:val="20"/>
        </w:rPr>
      </w:pPr>
      <w:r w:rsidRPr="00883128">
        <w:rPr>
          <w:rFonts w:cstheme="minorHAnsi"/>
          <w:sz w:val="20"/>
          <w:szCs w:val="20"/>
        </w:rPr>
        <w:t>Z umivanjem ( z milom ali detergentom) pod tekočo vodo odstrani kontaminant  s kontaminiranega dela kože ali lasišča. Dekontaminiraj se tako, da kon</w:t>
      </w:r>
      <w:r>
        <w:rPr>
          <w:rFonts w:cstheme="minorHAnsi"/>
          <w:sz w:val="20"/>
          <w:szCs w:val="20"/>
        </w:rPr>
        <w:t>taminiranega dela telesa ne razširiš</w:t>
      </w:r>
      <w:r w:rsidRPr="00883128">
        <w:rPr>
          <w:rFonts w:cstheme="minorHAnsi"/>
          <w:sz w:val="20"/>
          <w:szCs w:val="20"/>
        </w:rPr>
        <w:t xml:space="preserve"> (voda naj s kontaminiranega dela telesa ne odteka po nekontaminiranem delu telesa). Dekontaminiraj se v sobi za dekontaminacijo, dekontaminacija manj</w:t>
      </w:r>
      <w:r>
        <w:rPr>
          <w:rFonts w:cstheme="minorHAnsi"/>
          <w:sz w:val="20"/>
          <w:szCs w:val="20"/>
        </w:rPr>
        <w:t>ših delov telesa (npr</w:t>
      </w:r>
      <w:r w:rsidRPr="00883128">
        <w:rPr>
          <w:rFonts w:cstheme="minorHAnsi"/>
          <w:sz w:val="20"/>
          <w:szCs w:val="20"/>
        </w:rPr>
        <w:t>. rok) lahko opraviš ob umivalniku v delovni sobi;</w:t>
      </w:r>
    </w:p>
    <w:p w:rsidR="00547F3F" w:rsidRPr="00883128" w:rsidRDefault="00547F3F" w:rsidP="00547F3F">
      <w:pPr>
        <w:pStyle w:val="ListParagraph"/>
        <w:numPr>
          <w:ilvl w:val="0"/>
          <w:numId w:val="12"/>
        </w:numPr>
        <w:tabs>
          <w:tab w:val="left" w:pos="180"/>
          <w:tab w:val="left" w:pos="6495"/>
        </w:tabs>
        <w:spacing w:after="0"/>
        <w:rPr>
          <w:rFonts w:cstheme="minorHAnsi"/>
          <w:sz w:val="20"/>
          <w:szCs w:val="20"/>
        </w:rPr>
      </w:pPr>
      <w:r w:rsidRPr="00883128">
        <w:rPr>
          <w:rFonts w:cstheme="minorHAnsi"/>
          <w:sz w:val="20"/>
          <w:szCs w:val="20"/>
        </w:rPr>
        <w:t>Oči izpiraj z fiziološko raztopino;</w:t>
      </w:r>
    </w:p>
    <w:p w:rsidR="00547F3F" w:rsidRPr="00883128" w:rsidRDefault="00547F3F" w:rsidP="00547F3F">
      <w:pPr>
        <w:pStyle w:val="ListParagraph"/>
        <w:numPr>
          <w:ilvl w:val="0"/>
          <w:numId w:val="12"/>
        </w:numPr>
        <w:tabs>
          <w:tab w:val="left" w:pos="180"/>
          <w:tab w:val="left" w:pos="6495"/>
        </w:tabs>
        <w:spacing w:after="0"/>
        <w:rPr>
          <w:rFonts w:cstheme="minorHAnsi"/>
          <w:sz w:val="20"/>
          <w:szCs w:val="20"/>
        </w:rPr>
      </w:pPr>
      <w:r w:rsidRPr="00883128">
        <w:rPr>
          <w:rFonts w:cstheme="minorHAnsi"/>
          <w:sz w:val="20"/>
          <w:szCs w:val="20"/>
        </w:rPr>
        <w:lastRenderedPageBreak/>
        <w:t>Preveri uspešnost dekontaminacije in po pot</w:t>
      </w:r>
      <w:r>
        <w:rPr>
          <w:rFonts w:cstheme="minorHAnsi"/>
          <w:sz w:val="20"/>
          <w:szCs w:val="20"/>
        </w:rPr>
        <w:t>rebi do dvakrat ponovi postopek. V</w:t>
      </w:r>
      <w:r w:rsidRPr="00883128">
        <w:rPr>
          <w:rFonts w:cstheme="minorHAnsi"/>
          <w:sz w:val="20"/>
          <w:szCs w:val="20"/>
        </w:rPr>
        <w:t xml:space="preserve"> primeru neuspešne dekontaminacije o tem obvesti osebo odgovorno za varstvo pred IO sevanji.</w:t>
      </w:r>
    </w:p>
    <w:p w:rsidR="00547F3F" w:rsidRPr="00883128" w:rsidRDefault="00547F3F" w:rsidP="00547F3F">
      <w:pPr>
        <w:tabs>
          <w:tab w:val="left" w:pos="180"/>
          <w:tab w:val="left" w:pos="6495"/>
        </w:tabs>
        <w:rPr>
          <w:rFonts w:cstheme="minorHAnsi"/>
          <w:b/>
          <w:sz w:val="20"/>
          <w:szCs w:val="20"/>
        </w:rPr>
      </w:pPr>
    </w:p>
    <w:p w:rsidR="00547F3F" w:rsidRPr="00883128" w:rsidRDefault="00547F3F" w:rsidP="00547F3F">
      <w:pPr>
        <w:tabs>
          <w:tab w:val="left" w:pos="180"/>
          <w:tab w:val="left" w:pos="6495"/>
        </w:tabs>
        <w:rPr>
          <w:rFonts w:cstheme="minorHAnsi"/>
          <w:b/>
          <w:sz w:val="20"/>
          <w:szCs w:val="20"/>
        </w:rPr>
      </w:pPr>
    </w:p>
    <w:p w:rsidR="00547F3F" w:rsidRPr="00883128" w:rsidRDefault="00547F3F" w:rsidP="00547F3F">
      <w:pPr>
        <w:tabs>
          <w:tab w:val="left" w:pos="180"/>
          <w:tab w:val="left" w:pos="6495"/>
        </w:tabs>
        <w:rPr>
          <w:rFonts w:cstheme="minorHAnsi"/>
          <w:b/>
          <w:sz w:val="20"/>
          <w:szCs w:val="20"/>
        </w:rPr>
      </w:pPr>
    </w:p>
    <w:p w:rsidR="00547F3F" w:rsidRPr="00883128" w:rsidRDefault="00547F3F" w:rsidP="00547F3F">
      <w:pPr>
        <w:numPr>
          <w:ilvl w:val="0"/>
          <w:numId w:val="8"/>
        </w:numPr>
        <w:tabs>
          <w:tab w:val="left" w:pos="180"/>
          <w:tab w:val="num" w:pos="720"/>
          <w:tab w:val="left" w:pos="6495"/>
        </w:tabs>
        <w:spacing w:after="0"/>
        <w:rPr>
          <w:rFonts w:cstheme="minorHAnsi"/>
          <w:b/>
          <w:sz w:val="20"/>
          <w:szCs w:val="20"/>
        </w:rPr>
      </w:pPr>
      <w:r w:rsidRPr="00883128">
        <w:rPr>
          <w:rFonts w:cstheme="minorHAnsi"/>
          <w:b/>
          <w:sz w:val="20"/>
          <w:szCs w:val="20"/>
        </w:rPr>
        <w:t xml:space="preserve">Dekontaminacijo delovnega mesta </w:t>
      </w:r>
    </w:p>
    <w:p w:rsidR="00547F3F" w:rsidRPr="00883128" w:rsidRDefault="00547F3F" w:rsidP="00547F3F">
      <w:pPr>
        <w:tabs>
          <w:tab w:val="left" w:pos="180"/>
          <w:tab w:val="left" w:pos="6495"/>
        </w:tabs>
        <w:rPr>
          <w:rFonts w:cstheme="minorHAnsi"/>
          <w:sz w:val="20"/>
          <w:szCs w:val="20"/>
        </w:rPr>
      </w:pPr>
      <w:r w:rsidRPr="00883128">
        <w:rPr>
          <w:rFonts w:cstheme="minorHAnsi"/>
          <w:sz w:val="20"/>
          <w:szCs w:val="20"/>
        </w:rPr>
        <w:t>Pri dekontaminaciji obvezno uporabljaj osebna zaščitna sredstva in pribor za dekontaminacijo, ki se nahaja v sobi strežnic na diagnostičnem oddelku.</w:t>
      </w:r>
    </w:p>
    <w:p w:rsidR="00547F3F" w:rsidRPr="00883128" w:rsidRDefault="00547F3F" w:rsidP="00547F3F">
      <w:pPr>
        <w:pStyle w:val="ListParagraph"/>
        <w:numPr>
          <w:ilvl w:val="0"/>
          <w:numId w:val="13"/>
        </w:numPr>
        <w:tabs>
          <w:tab w:val="left" w:pos="180"/>
          <w:tab w:val="left" w:pos="6495"/>
        </w:tabs>
        <w:spacing w:after="0"/>
        <w:rPr>
          <w:rFonts w:cstheme="minorHAnsi"/>
          <w:sz w:val="20"/>
          <w:szCs w:val="20"/>
        </w:rPr>
      </w:pPr>
      <w:r w:rsidRPr="00883128">
        <w:rPr>
          <w:rFonts w:cstheme="minorHAnsi"/>
          <w:sz w:val="20"/>
          <w:szCs w:val="20"/>
        </w:rPr>
        <w:t>Z monitorjem površinske dekontaminacije natančno ugotovi meje dekontaminacije;</w:t>
      </w:r>
    </w:p>
    <w:p w:rsidR="00547F3F" w:rsidRPr="00883128" w:rsidRDefault="00547F3F" w:rsidP="00547F3F">
      <w:pPr>
        <w:pStyle w:val="ListParagraph"/>
        <w:numPr>
          <w:ilvl w:val="0"/>
          <w:numId w:val="13"/>
        </w:numPr>
        <w:tabs>
          <w:tab w:val="left" w:pos="180"/>
          <w:tab w:val="left" w:pos="6495"/>
        </w:tabs>
        <w:spacing w:after="0"/>
        <w:rPr>
          <w:rFonts w:cstheme="minorHAnsi"/>
          <w:sz w:val="20"/>
          <w:szCs w:val="20"/>
        </w:rPr>
      </w:pPr>
      <w:r w:rsidRPr="00883128">
        <w:rPr>
          <w:rFonts w:cstheme="minorHAnsi"/>
          <w:sz w:val="20"/>
          <w:szCs w:val="20"/>
        </w:rPr>
        <w:t>Označi zunanje meje kontaminiranega mesta;</w:t>
      </w:r>
    </w:p>
    <w:p w:rsidR="00547F3F" w:rsidRPr="00883128" w:rsidRDefault="00547F3F" w:rsidP="00547F3F">
      <w:pPr>
        <w:pStyle w:val="ListParagraph"/>
        <w:numPr>
          <w:ilvl w:val="0"/>
          <w:numId w:val="13"/>
        </w:numPr>
        <w:tabs>
          <w:tab w:val="left" w:pos="180"/>
          <w:tab w:val="left" w:pos="6495"/>
        </w:tabs>
        <w:spacing w:after="0"/>
        <w:rPr>
          <w:rFonts w:cstheme="minorHAnsi"/>
          <w:sz w:val="20"/>
          <w:szCs w:val="20"/>
        </w:rPr>
      </w:pPr>
      <w:r w:rsidRPr="00883128">
        <w:rPr>
          <w:rFonts w:cstheme="minorHAnsi"/>
          <w:sz w:val="20"/>
          <w:szCs w:val="20"/>
        </w:rPr>
        <w:t>Odstrani odstranljiv kontaminirani material:</w:t>
      </w:r>
    </w:p>
    <w:p w:rsidR="00547F3F" w:rsidRPr="00883128" w:rsidRDefault="00547F3F" w:rsidP="00547F3F">
      <w:pPr>
        <w:pStyle w:val="ListParagraph"/>
        <w:numPr>
          <w:ilvl w:val="0"/>
          <w:numId w:val="10"/>
        </w:numPr>
        <w:tabs>
          <w:tab w:val="left" w:pos="180"/>
          <w:tab w:val="left" w:pos="6495"/>
        </w:tabs>
        <w:spacing w:after="0"/>
        <w:rPr>
          <w:rFonts w:cstheme="minorHAnsi"/>
          <w:sz w:val="20"/>
          <w:szCs w:val="20"/>
        </w:rPr>
      </w:pPr>
      <w:r w:rsidRPr="00883128">
        <w:rPr>
          <w:rFonts w:cstheme="minorHAnsi"/>
          <w:sz w:val="20"/>
          <w:szCs w:val="20"/>
        </w:rPr>
        <w:t>S  pomočjo prijemalke prestavi trdi radioaktivni material v ustrezen kontejner namenjen zbiranju radioaktivnih odpadkov</w:t>
      </w:r>
    </w:p>
    <w:p w:rsidR="00547F3F" w:rsidRPr="00883128" w:rsidRDefault="00547F3F" w:rsidP="00547F3F">
      <w:pPr>
        <w:pStyle w:val="ListParagraph"/>
        <w:numPr>
          <w:ilvl w:val="0"/>
          <w:numId w:val="10"/>
        </w:numPr>
        <w:tabs>
          <w:tab w:val="left" w:pos="180"/>
          <w:tab w:val="left" w:pos="6495"/>
        </w:tabs>
        <w:spacing w:after="0"/>
        <w:rPr>
          <w:rFonts w:cstheme="minorHAnsi"/>
          <w:sz w:val="20"/>
          <w:szCs w:val="20"/>
        </w:rPr>
      </w:pPr>
      <w:r w:rsidRPr="00883128">
        <w:rPr>
          <w:rFonts w:cstheme="minorHAnsi"/>
          <w:sz w:val="20"/>
          <w:szCs w:val="20"/>
        </w:rPr>
        <w:t>V primeru kontaminacije s tekočim kontaminantom  mesto kontaminacije prekrij s suhim vpojnim materialom, počakaj, da vpojni material vpije kontaminent in nato s pomočjo prijemalke prestavi  prepojeni material v ustrezen kontejner:</w:t>
      </w:r>
    </w:p>
    <w:p w:rsidR="00547F3F" w:rsidRPr="00883128" w:rsidRDefault="00547F3F" w:rsidP="00547F3F">
      <w:pPr>
        <w:pStyle w:val="ListParagraph"/>
        <w:numPr>
          <w:ilvl w:val="0"/>
          <w:numId w:val="10"/>
        </w:numPr>
        <w:tabs>
          <w:tab w:val="left" w:pos="180"/>
          <w:tab w:val="left" w:pos="6495"/>
        </w:tabs>
        <w:spacing w:after="0"/>
        <w:rPr>
          <w:rFonts w:cstheme="minorHAnsi"/>
          <w:sz w:val="20"/>
          <w:szCs w:val="20"/>
        </w:rPr>
      </w:pPr>
      <w:r w:rsidRPr="00883128">
        <w:rPr>
          <w:rFonts w:cstheme="minorHAnsi"/>
          <w:sz w:val="20"/>
          <w:szCs w:val="20"/>
        </w:rPr>
        <w:t>V primeru, da tekoči kontaminant še vedno prisoten, gornji postopek ponovi;</w:t>
      </w:r>
    </w:p>
    <w:p w:rsidR="00547F3F" w:rsidRPr="00883128" w:rsidRDefault="00547F3F" w:rsidP="00547F3F">
      <w:pPr>
        <w:pStyle w:val="ListParagraph"/>
        <w:numPr>
          <w:ilvl w:val="0"/>
          <w:numId w:val="13"/>
        </w:numPr>
        <w:tabs>
          <w:tab w:val="left" w:pos="180"/>
          <w:tab w:val="left" w:pos="6495"/>
        </w:tabs>
        <w:spacing w:after="0"/>
        <w:rPr>
          <w:rFonts w:cstheme="minorHAnsi"/>
          <w:sz w:val="20"/>
          <w:szCs w:val="20"/>
        </w:rPr>
      </w:pPr>
      <w:r w:rsidRPr="00883128">
        <w:rPr>
          <w:rFonts w:cstheme="minorHAnsi"/>
          <w:sz w:val="20"/>
          <w:szCs w:val="20"/>
        </w:rPr>
        <w:t>Z mokro krpo z dodatkom detergenta, očisti kontaminirano mesto. Gibanje krpe je krožno od roba proti sredini kontaminiranega predela. Krpe ne izpiraj temveč jo odloži v plastično vrečo in zavrzi v ustrezen kontejner. Ta postopek nekajkrat ponovi;</w:t>
      </w:r>
    </w:p>
    <w:p w:rsidR="00547F3F" w:rsidRPr="00883128" w:rsidRDefault="00547F3F" w:rsidP="00547F3F">
      <w:pPr>
        <w:pStyle w:val="ListParagraph"/>
        <w:numPr>
          <w:ilvl w:val="0"/>
          <w:numId w:val="13"/>
        </w:numPr>
        <w:tabs>
          <w:tab w:val="left" w:pos="180"/>
          <w:tab w:val="left" w:pos="6495"/>
        </w:tabs>
        <w:spacing w:after="0"/>
        <w:rPr>
          <w:rFonts w:cstheme="minorHAnsi"/>
          <w:sz w:val="20"/>
          <w:szCs w:val="20"/>
        </w:rPr>
      </w:pPr>
      <w:r w:rsidRPr="00883128">
        <w:rPr>
          <w:rFonts w:cstheme="minorHAnsi"/>
          <w:sz w:val="20"/>
          <w:szCs w:val="20"/>
        </w:rPr>
        <w:t>Ugotovi uspešnost dekontaminacije</w:t>
      </w:r>
    </w:p>
    <w:p w:rsidR="00547F3F" w:rsidRPr="00843C56" w:rsidRDefault="00547F3F" w:rsidP="00547F3F">
      <w:pPr>
        <w:pStyle w:val="ListParagraph"/>
        <w:numPr>
          <w:ilvl w:val="0"/>
          <w:numId w:val="13"/>
        </w:numPr>
        <w:tabs>
          <w:tab w:val="left" w:pos="180"/>
          <w:tab w:val="left" w:pos="6495"/>
        </w:tabs>
        <w:spacing w:after="0"/>
        <w:rPr>
          <w:rFonts w:cstheme="minorHAnsi"/>
          <w:sz w:val="20"/>
          <w:szCs w:val="20"/>
        </w:rPr>
      </w:pPr>
      <w:r w:rsidRPr="00883128">
        <w:rPr>
          <w:rFonts w:cstheme="minorHAnsi"/>
          <w:sz w:val="20"/>
          <w:szCs w:val="20"/>
        </w:rPr>
        <w:t>V primeru neuspešne (delne) dekontaminacije prekrij kontaminirano mesto s plastično folijo, to mesto označi in o neuspešni dekontaminaciji obvesti odgovorno osebo za varstvo pred ionizirajočimi sevanji.</w:t>
      </w:r>
    </w:p>
    <w:p w:rsidR="00547F3F" w:rsidRDefault="00547F3F" w:rsidP="00547F3F">
      <w:pPr>
        <w:tabs>
          <w:tab w:val="left" w:pos="180"/>
          <w:tab w:val="left" w:pos="6495"/>
        </w:tabs>
        <w:rPr>
          <w:rFonts w:cstheme="minorHAnsi"/>
          <w:b/>
          <w:sz w:val="20"/>
          <w:szCs w:val="20"/>
        </w:rPr>
      </w:pPr>
    </w:p>
    <w:p w:rsidR="00547F3F" w:rsidRPr="00883128" w:rsidRDefault="00547F3F" w:rsidP="00547F3F">
      <w:pPr>
        <w:tabs>
          <w:tab w:val="left" w:pos="180"/>
          <w:tab w:val="left" w:pos="6495"/>
        </w:tabs>
        <w:rPr>
          <w:rFonts w:cstheme="minorHAnsi"/>
          <w:b/>
          <w:sz w:val="20"/>
          <w:szCs w:val="20"/>
        </w:rPr>
      </w:pPr>
    </w:p>
    <w:p w:rsidR="00547F3F" w:rsidRPr="00883128" w:rsidRDefault="00547F3F" w:rsidP="00547F3F">
      <w:pPr>
        <w:numPr>
          <w:ilvl w:val="0"/>
          <w:numId w:val="8"/>
        </w:numPr>
        <w:tabs>
          <w:tab w:val="left" w:pos="180"/>
          <w:tab w:val="left" w:pos="6495"/>
        </w:tabs>
        <w:spacing w:after="0"/>
        <w:rPr>
          <w:rFonts w:cstheme="minorHAnsi"/>
          <w:b/>
          <w:sz w:val="20"/>
          <w:szCs w:val="20"/>
        </w:rPr>
      </w:pPr>
      <w:r w:rsidRPr="00883128">
        <w:rPr>
          <w:rFonts w:cstheme="minorHAnsi"/>
          <w:b/>
          <w:sz w:val="20"/>
          <w:szCs w:val="20"/>
        </w:rPr>
        <w:t>Kdaj lahko pacient, ki je prejel terapevtsko dozo131I, zapusti bolnišnico?</w:t>
      </w:r>
    </w:p>
    <w:p w:rsidR="00547F3F" w:rsidRPr="00883128" w:rsidRDefault="00547F3F" w:rsidP="00547F3F">
      <w:pPr>
        <w:tabs>
          <w:tab w:val="left" w:pos="180"/>
          <w:tab w:val="left" w:pos="6495"/>
        </w:tabs>
        <w:rPr>
          <w:rFonts w:cstheme="minorHAnsi"/>
          <w:sz w:val="20"/>
          <w:szCs w:val="20"/>
        </w:rPr>
      </w:pPr>
      <w:r w:rsidRPr="00883128">
        <w:rPr>
          <w:rFonts w:cstheme="minorHAnsi"/>
          <w:sz w:val="20"/>
          <w:szCs w:val="20"/>
        </w:rPr>
        <w:t xml:space="preserve">Pacient, ki je prejel terapevtsko dozo 131I, lahko zapusti bolnišnico, ko aktivnost izotopa v pacientu </w:t>
      </w:r>
      <w:r>
        <w:rPr>
          <w:rFonts w:cstheme="minorHAnsi"/>
          <w:sz w:val="20"/>
          <w:szCs w:val="20"/>
        </w:rPr>
        <w:t xml:space="preserve">                   </w:t>
      </w:r>
      <w:r w:rsidRPr="00883128">
        <w:rPr>
          <w:rFonts w:cstheme="minorHAnsi"/>
          <w:sz w:val="20"/>
          <w:szCs w:val="20"/>
        </w:rPr>
        <w:t>pade pod 800M</w:t>
      </w:r>
      <w:r>
        <w:rPr>
          <w:rFonts w:cstheme="minorHAnsi"/>
          <w:sz w:val="20"/>
          <w:szCs w:val="20"/>
        </w:rPr>
        <w:t>B</w:t>
      </w:r>
      <w:r w:rsidRPr="00883128">
        <w:rPr>
          <w:rFonts w:cstheme="minorHAnsi"/>
          <w:sz w:val="20"/>
          <w:szCs w:val="20"/>
        </w:rPr>
        <w:t>q.</w:t>
      </w:r>
    </w:p>
    <w:p w:rsidR="00547F3F" w:rsidRPr="00883128" w:rsidRDefault="00547F3F" w:rsidP="00547F3F">
      <w:pPr>
        <w:tabs>
          <w:tab w:val="left" w:pos="180"/>
          <w:tab w:val="left" w:pos="6495"/>
        </w:tabs>
        <w:rPr>
          <w:rFonts w:cstheme="minorHAnsi"/>
          <w:b/>
          <w:sz w:val="20"/>
          <w:szCs w:val="20"/>
        </w:rPr>
      </w:pPr>
    </w:p>
    <w:p w:rsidR="00547F3F" w:rsidRPr="00883128" w:rsidRDefault="00547F3F" w:rsidP="00547F3F">
      <w:pPr>
        <w:numPr>
          <w:ilvl w:val="0"/>
          <w:numId w:val="8"/>
        </w:numPr>
        <w:tabs>
          <w:tab w:val="left" w:pos="180"/>
          <w:tab w:val="left" w:pos="6495"/>
        </w:tabs>
        <w:spacing w:after="0"/>
        <w:rPr>
          <w:rFonts w:cstheme="minorHAnsi"/>
          <w:b/>
          <w:sz w:val="20"/>
          <w:szCs w:val="20"/>
        </w:rPr>
      </w:pPr>
      <w:r w:rsidRPr="00883128">
        <w:rPr>
          <w:rFonts w:cstheme="minorHAnsi"/>
          <w:b/>
          <w:sz w:val="20"/>
          <w:szCs w:val="20"/>
        </w:rPr>
        <w:t>Pri terapiji z viri sevanja beta 32P, 90Y, 186Re, 153Sm  ali 89Sr  pri apliciranih aktivnostih, manjših od 200 MBq, je potrebno bolnike hospitalizirati?</w:t>
      </w:r>
    </w:p>
    <w:p w:rsidR="00547F3F" w:rsidRPr="00883128" w:rsidRDefault="00547F3F" w:rsidP="00547F3F">
      <w:pPr>
        <w:tabs>
          <w:tab w:val="left" w:pos="180"/>
          <w:tab w:val="left" w:pos="6495"/>
        </w:tabs>
        <w:rPr>
          <w:rFonts w:cstheme="minorHAnsi"/>
          <w:sz w:val="20"/>
          <w:szCs w:val="20"/>
        </w:rPr>
      </w:pPr>
      <w:r>
        <w:rPr>
          <w:rFonts w:cstheme="minorHAnsi"/>
          <w:sz w:val="20"/>
          <w:szCs w:val="20"/>
        </w:rPr>
        <w:t xml:space="preserve">                </w:t>
      </w:r>
      <w:r w:rsidRPr="00883128">
        <w:rPr>
          <w:rFonts w:cstheme="minorHAnsi"/>
          <w:sz w:val="20"/>
          <w:szCs w:val="20"/>
        </w:rPr>
        <w:t>Ne. Pacienta se odpusti iz bolnišnice brez omejevalnih ukrepov.</w:t>
      </w:r>
    </w:p>
    <w:p w:rsidR="00547F3F" w:rsidRPr="00883128" w:rsidRDefault="00547F3F" w:rsidP="00547F3F">
      <w:pPr>
        <w:tabs>
          <w:tab w:val="left" w:pos="180"/>
          <w:tab w:val="left" w:pos="6495"/>
        </w:tabs>
        <w:rPr>
          <w:rFonts w:cstheme="minorHAnsi"/>
          <w:b/>
          <w:sz w:val="20"/>
          <w:szCs w:val="20"/>
        </w:rPr>
      </w:pPr>
    </w:p>
    <w:p w:rsidR="00547F3F" w:rsidRPr="00883128" w:rsidRDefault="00547F3F" w:rsidP="00547F3F">
      <w:pPr>
        <w:numPr>
          <w:ilvl w:val="0"/>
          <w:numId w:val="8"/>
        </w:numPr>
        <w:tabs>
          <w:tab w:val="left" w:pos="180"/>
          <w:tab w:val="left" w:pos="6495"/>
        </w:tabs>
        <w:spacing w:after="0"/>
        <w:rPr>
          <w:rFonts w:cstheme="minorHAnsi"/>
          <w:b/>
          <w:sz w:val="20"/>
          <w:szCs w:val="20"/>
        </w:rPr>
      </w:pPr>
      <w:r w:rsidRPr="00883128">
        <w:rPr>
          <w:rFonts w:cstheme="minorHAnsi"/>
          <w:b/>
          <w:sz w:val="20"/>
          <w:szCs w:val="20"/>
        </w:rPr>
        <w:t xml:space="preserve">Kdaj odpeljati radioaktivne odpadke v skladišče? </w:t>
      </w:r>
    </w:p>
    <w:p w:rsidR="00547F3F" w:rsidRPr="00883128" w:rsidRDefault="00547F3F" w:rsidP="00547F3F">
      <w:pPr>
        <w:tabs>
          <w:tab w:val="left" w:pos="180"/>
          <w:tab w:val="left" w:pos="6495"/>
        </w:tabs>
        <w:rPr>
          <w:rFonts w:cstheme="minorHAnsi"/>
          <w:sz w:val="20"/>
          <w:szCs w:val="20"/>
        </w:rPr>
      </w:pPr>
      <w:r>
        <w:rPr>
          <w:rFonts w:cstheme="minorHAnsi"/>
          <w:sz w:val="20"/>
          <w:szCs w:val="20"/>
        </w:rPr>
        <w:t xml:space="preserve">                 Kadar je čim manjše št. ljudi in čim manj ovir na poti do skladišča.</w:t>
      </w:r>
    </w:p>
    <w:p w:rsidR="00547F3F" w:rsidRDefault="00547F3F" w:rsidP="00547F3F">
      <w:pPr>
        <w:pStyle w:val="ListParagraph"/>
        <w:numPr>
          <w:ilvl w:val="0"/>
          <w:numId w:val="14"/>
        </w:numPr>
        <w:spacing w:after="160" w:line="259" w:lineRule="auto"/>
      </w:pPr>
      <w:r>
        <w:t xml:space="preserve">Je potrebno pri terapiji z </w:t>
      </w:r>
      <w:r>
        <w:rPr>
          <w:vertAlign w:val="superscript"/>
        </w:rPr>
        <w:t xml:space="preserve">32 </w:t>
      </w:r>
      <w:r>
        <w:t>P (Fosfor) bolnike hospitalizirati?</w:t>
      </w:r>
    </w:p>
    <w:p w:rsidR="00547F3F" w:rsidRDefault="00547F3F" w:rsidP="00547F3F">
      <w:pPr>
        <w:pStyle w:val="ListParagraph"/>
      </w:pPr>
      <w:r>
        <w:t>Ne, če je aktivnost aplicirana manj kot 200Mbq lahko zapusti bolnišnico takoj.</w:t>
      </w:r>
    </w:p>
    <w:p w:rsidR="00547F3F" w:rsidRDefault="00547F3F" w:rsidP="00547F3F">
      <w:pPr>
        <w:pStyle w:val="ListParagraph"/>
        <w:numPr>
          <w:ilvl w:val="0"/>
          <w:numId w:val="14"/>
        </w:numPr>
        <w:spacing w:after="160" w:line="259" w:lineRule="auto"/>
      </w:pPr>
      <w:r>
        <w:t>Prednosti in slabosti tehnecija pri scintigrafiji ščitnice v primerjavi z jodom 131</w:t>
      </w:r>
    </w:p>
    <w:p w:rsidR="00547F3F" w:rsidRDefault="00547F3F" w:rsidP="00547F3F">
      <w:pPr>
        <w:pStyle w:val="ListParagraph"/>
      </w:pPr>
      <w:r w:rsidRPr="00811A54">
        <w:rPr>
          <w:color w:val="FF0000"/>
        </w:rPr>
        <w:t>PREDNOSTI</w:t>
      </w:r>
      <w:r>
        <w:t xml:space="preserve">: primernejša E fotonov, odsotnost sevanja beta, kar ima prednost v 10krat manjšem obsevanju preiskovancev. </w:t>
      </w:r>
      <w:r w:rsidRPr="00811A54">
        <w:rPr>
          <w:color w:val="FF0000"/>
        </w:rPr>
        <w:t>SLABOSTI</w:t>
      </w:r>
      <w:r>
        <w:t>: sorazmerno majhno kopičenje v ščitnici (max 8%, normalno 2%), jod se kopiči do 50%.</w:t>
      </w:r>
    </w:p>
    <w:p w:rsidR="00547F3F" w:rsidRDefault="00547F3F" w:rsidP="00547F3F">
      <w:pPr>
        <w:pStyle w:val="ListParagraph"/>
        <w:numPr>
          <w:ilvl w:val="0"/>
          <w:numId w:val="14"/>
        </w:numPr>
        <w:spacing w:after="160" w:line="259" w:lineRule="auto"/>
      </w:pPr>
      <w:r>
        <w:lastRenderedPageBreak/>
        <w:t>Efektivna doza na očesno lečo.</w:t>
      </w:r>
    </w:p>
    <w:p w:rsidR="00547F3F" w:rsidRDefault="00547F3F" w:rsidP="00547F3F">
      <w:pPr>
        <w:pStyle w:val="ListParagraph"/>
      </w:pPr>
      <w:r>
        <w:t>150 mSv</w:t>
      </w:r>
    </w:p>
    <w:p w:rsidR="00547F3F" w:rsidRDefault="00547F3F" w:rsidP="00547F3F">
      <w:pPr>
        <w:pStyle w:val="ListParagraph"/>
        <w:numPr>
          <w:ilvl w:val="0"/>
          <w:numId w:val="14"/>
        </w:numPr>
        <w:spacing w:after="160" w:line="259" w:lineRule="auto"/>
      </w:pPr>
      <w:r>
        <w:t>Poveži hipertirozo, hipotirozo in evtirozo z vrednostmi; T3, T4, TSH normalen ali višji</w:t>
      </w:r>
    </w:p>
    <w:p w:rsidR="00547F3F" w:rsidRPr="008B25AD" w:rsidRDefault="00547F3F" w:rsidP="00547F3F">
      <w:pPr>
        <w:pStyle w:val="ListParagraph"/>
      </w:pPr>
      <w:r>
        <w:rPr>
          <w:color w:val="FF0000"/>
        </w:rPr>
        <w:t xml:space="preserve">HIPERTIROZA: </w:t>
      </w:r>
      <w:r>
        <w:t xml:space="preserve">povečan ali normalen T3 in T4 + nižji TSH </w:t>
      </w:r>
      <w:r w:rsidRPr="008B25AD">
        <w:rPr>
          <w:color w:val="FF0000"/>
        </w:rPr>
        <w:t>HIPOTIROZA:</w:t>
      </w:r>
      <w:r>
        <w:rPr>
          <w:color w:val="FF0000"/>
        </w:rPr>
        <w:t xml:space="preserve"> </w:t>
      </w:r>
      <w:r>
        <w:t xml:space="preserve">višji TSH + normalen ali nižji T3 in T4. </w:t>
      </w:r>
      <w:r>
        <w:rPr>
          <w:color w:val="FF0000"/>
        </w:rPr>
        <w:t xml:space="preserve">EVTIROZA: </w:t>
      </w:r>
      <w:r>
        <w:t xml:space="preserve"> normalen T3 in T4 + normalen TSH</w:t>
      </w:r>
    </w:p>
    <w:p w:rsidR="00547F3F" w:rsidRDefault="00547F3F" w:rsidP="00547F3F">
      <w:pPr>
        <w:pStyle w:val="ListParagraph"/>
      </w:pPr>
    </w:p>
    <w:p w:rsidR="00547F3F" w:rsidRDefault="00547F3F" w:rsidP="00547F3F">
      <w:pPr>
        <w:pStyle w:val="ListParagraph"/>
        <w:numPr>
          <w:ilvl w:val="0"/>
          <w:numId w:val="14"/>
        </w:numPr>
        <w:spacing w:after="160" w:line="259" w:lineRule="auto"/>
      </w:pPr>
      <w:r>
        <w:t>Matrika in zoom pri odštevni scintigrafiji obščitnic</w:t>
      </w:r>
    </w:p>
    <w:p w:rsidR="00547F3F" w:rsidRDefault="00547F3F" w:rsidP="00547F3F">
      <w:pPr>
        <w:pStyle w:val="ListParagraph"/>
      </w:pPr>
      <w:r>
        <w:t>(128x128), zoom 2; 600MBq 99mTc MIBI (2X STATIKA, po 10 min in 90 min po aplikaciji) nato še statika 10min po aplikaciji 99mTc pertehnetat (150MBq) in nato računalniško odštetje (ščitnice</w:t>
      </w:r>
    </w:p>
    <w:p w:rsidR="00547F3F" w:rsidRDefault="00547F3F" w:rsidP="00547F3F">
      <w:pPr>
        <w:pStyle w:val="ListParagraph"/>
        <w:numPr>
          <w:ilvl w:val="0"/>
          <w:numId w:val="14"/>
        </w:numPr>
        <w:spacing w:after="160" w:line="259" w:lineRule="auto"/>
      </w:pPr>
      <w:r>
        <w:t>Po koliko urah slikamo sredico nadledvične žleze z 131I MIBG.</w:t>
      </w:r>
    </w:p>
    <w:p w:rsidR="00547F3F" w:rsidRPr="00330B4F" w:rsidRDefault="00547F3F" w:rsidP="00547F3F">
      <w:pPr>
        <w:pStyle w:val="ListParagraph"/>
        <w:rPr>
          <w:color w:val="FF0000"/>
        </w:rPr>
      </w:pPr>
      <w:r w:rsidRPr="00330B4F">
        <w:rPr>
          <w:color w:val="FF0000"/>
        </w:rPr>
        <w:t>po 72 urah</w:t>
      </w:r>
    </w:p>
    <w:p w:rsidR="00547F3F" w:rsidRDefault="00547F3F" w:rsidP="00547F3F">
      <w:pPr>
        <w:pStyle w:val="ListParagraph"/>
        <w:numPr>
          <w:ilvl w:val="0"/>
          <w:numId w:val="14"/>
        </w:numPr>
        <w:spacing w:after="160" w:line="259" w:lineRule="auto"/>
      </w:pPr>
      <w:r>
        <w:t>Na kaj vežemo 131I za prikaz skorje nadledvične žleze?</w:t>
      </w:r>
    </w:p>
    <w:p w:rsidR="00547F3F" w:rsidRPr="005D55D6" w:rsidRDefault="00547F3F" w:rsidP="00547F3F">
      <w:pPr>
        <w:pStyle w:val="ListParagraph"/>
      </w:pPr>
      <w:r>
        <w:t xml:space="preserve">na </w:t>
      </w:r>
      <w:r w:rsidRPr="005D55D6">
        <w:rPr>
          <w:color w:val="FF0000"/>
        </w:rPr>
        <w:t>19-jodoholesterol</w:t>
      </w:r>
      <w:r>
        <w:rPr>
          <w:color w:val="FF0000"/>
        </w:rPr>
        <w:t xml:space="preserve"> </w:t>
      </w:r>
      <w:r>
        <w:t>(slikamo 2 dni po aplikaciji)</w:t>
      </w:r>
    </w:p>
    <w:p w:rsidR="00547F3F" w:rsidRDefault="00547F3F" w:rsidP="00547F3F">
      <w:pPr>
        <w:pStyle w:val="ListParagraph"/>
        <w:numPr>
          <w:ilvl w:val="0"/>
          <w:numId w:val="14"/>
        </w:numPr>
        <w:spacing w:after="160" w:line="259" w:lineRule="auto"/>
      </w:pPr>
      <w:r>
        <w:t>Katere enote se uporabljajo za SPECT/CT korekcijo atenuacije?</w:t>
      </w:r>
    </w:p>
    <w:p w:rsidR="00547F3F" w:rsidRDefault="00547F3F" w:rsidP="00547F3F">
      <w:pPr>
        <w:pStyle w:val="ListParagraph"/>
      </w:pPr>
      <w:r>
        <w:t>Changova metoda (0,12/cm), linearne mape</w:t>
      </w:r>
    </w:p>
    <w:p w:rsidR="00547F3F" w:rsidRDefault="00547F3F" w:rsidP="00547F3F">
      <w:pPr>
        <w:pStyle w:val="ListParagraph"/>
        <w:numPr>
          <w:ilvl w:val="0"/>
          <w:numId w:val="14"/>
        </w:numPr>
        <w:spacing w:after="160" w:line="259" w:lineRule="auto"/>
      </w:pPr>
      <w:r>
        <w:t>Matrika pri Whole body trofazni scintigrafiji?</w:t>
      </w:r>
    </w:p>
    <w:p w:rsidR="00547F3F" w:rsidRDefault="00547F3F" w:rsidP="00547F3F">
      <w:pPr>
        <w:pStyle w:val="ListParagraph"/>
      </w:pPr>
      <w:r>
        <w:t>Tretja faza je to (256x256)</w:t>
      </w:r>
    </w:p>
    <w:p w:rsidR="00547F3F" w:rsidRDefault="00547F3F" w:rsidP="00547F3F">
      <w:pPr>
        <w:pStyle w:val="ListParagraph"/>
        <w:numPr>
          <w:ilvl w:val="0"/>
          <w:numId w:val="14"/>
        </w:numPr>
        <w:spacing w:after="160" w:line="259" w:lineRule="auto"/>
      </w:pPr>
      <w:r>
        <w:t xml:space="preserve">Način slikanja pri osteidnem sarkomu? </w:t>
      </w:r>
    </w:p>
    <w:p w:rsidR="00547F3F" w:rsidRDefault="00547F3F" w:rsidP="00547F3F">
      <w:pPr>
        <w:pStyle w:val="ListParagraph"/>
      </w:pPr>
      <w:r>
        <w:t>Trofazna scintigrafija</w:t>
      </w:r>
    </w:p>
    <w:p w:rsidR="00547F3F" w:rsidRDefault="00547F3F" w:rsidP="00547F3F">
      <w:pPr>
        <w:pStyle w:val="ListParagraph"/>
        <w:numPr>
          <w:ilvl w:val="0"/>
          <w:numId w:val="14"/>
        </w:numPr>
        <w:spacing w:after="160" w:line="259" w:lineRule="auto"/>
      </w:pPr>
      <w:r>
        <w:t>Kje uporabljamo okvarjene eritrocite?</w:t>
      </w:r>
    </w:p>
    <w:p w:rsidR="00547F3F" w:rsidRDefault="00547F3F" w:rsidP="00547F3F">
      <w:pPr>
        <w:pStyle w:val="ListParagraph"/>
      </w:pPr>
      <w:r>
        <w:t>Pri scintigrafiji vranice</w:t>
      </w:r>
    </w:p>
    <w:p w:rsidR="00547F3F" w:rsidRDefault="00547F3F" w:rsidP="00547F3F">
      <w:pPr>
        <w:pStyle w:val="ListParagraph"/>
        <w:numPr>
          <w:ilvl w:val="0"/>
          <w:numId w:val="14"/>
        </w:numPr>
        <w:spacing w:after="160" w:line="259" w:lineRule="auto"/>
      </w:pPr>
      <w:r>
        <w:t>Enodnevni protokol 99mTc-MIBI, s čim začneš in kakšna je aktivnost?</w:t>
      </w:r>
    </w:p>
    <w:p w:rsidR="00547F3F" w:rsidRDefault="00547F3F" w:rsidP="00547F3F">
      <w:pPr>
        <w:pStyle w:val="ListParagraph"/>
      </w:pPr>
      <w:r>
        <w:t>Začneš z obremenitvijo, nato apliciraš 300Mbq MIBI snemaš 45-60 min po aplikaciji, sledi mirovanje spet aplikacija 650Mbq MIBI in snemaš po 45 do 60 min.</w:t>
      </w:r>
    </w:p>
    <w:p w:rsidR="00547F3F" w:rsidRDefault="00547F3F" w:rsidP="00547F3F">
      <w:pPr>
        <w:pStyle w:val="ListParagraph"/>
        <w:numPr>
          <w:ilvl w:val="0"/>
          <w:numId w:val="14"/>
        </w:numPr>
        <w:spacing w:after="160" w:line="259" w:lineRule="auto"/>
      </w:pPr>
      <w:r>
        <w:t>Kako se aplicira RD pri malignem melanomu?</w:t>
      </w:r>
      <w:r>
        <w:br/>
        <w:t xml:space="preserve"> Intradermalno</w:t>
      </w:r>
    </w:p>
    <w:p w:rsidR="00547F3F" w:rsidRDefault="00547F3F" w:rsidP="00547F3F">
      <w:pPr>
        <w:pStyle w:val="ListParagraph"/>
        <w:numPr>
          <w:ilvl w:val="0"/>
          <w:numId w:val="14"/>
        </w:numPr>
        <w:spacing w:after="160" w:line="259" w:lineRule="auto"/>
      </w:pPr>
      <w:r>
        <w:t>Kaj dokazujemo s kaptoprilsko renografijo?</w:t>
      </w:r>
    </w:p>
    <w:p w:rsidR="00547F3F" w:rsidRDefault="00547F3F" w:rsidP="00547F3F">
      <w:pPr>
        <w:pStyle w:val="ListParagraph"/>
      </w:pPr>
      <w:r>
        <w:t>Renalno hipertenzijo (nastane lahko zaradi zapore renalne arterije)</w:t>
      </w:r>
    </w:p>
    <w:p w:rsidR="00547F3F" w:rsidRDefault="00547F3F" w:rsidP="00547F3F">
      <w:pPr>
        <w:pStyle w:val="ListParagraph"/>
        <w:numPr>
          <w:ilvl w:val="0"/>
          <w:numId w:val="14"/>
        </w:numPr>
        <w:spacing w:after="160" w:line="259" w:lineRule="auto"/>
      </w:pPr>
      <w:r>
        <w:t>Štiri indikacije za gama sondo</w:t>
      </w:r>
    </w:p>
    <w:p w:rsidR="00547F3F" w:rsidRDefault="00547F3F" w:rsidP="00547F3F">
      <w:pPr>
        <w:pStyle w:val="ListParagraph"/>
      </w:pPr>
      <w:r>
        <w:t>tumorji obščitnice, biopsija varovalnih bezgavk pri MM, operacije na dojkah, operacije NET</w:t>
      </w:r>
    </w:p>
    <w:p w:rsidR="00547F3F" w:rsidRDefault="00547F3F" w:rsidP="00547F3F">
      <w:pPr>
        <w:pStyle w:val="ListParagraph"/>
        <w:numPr>
          <w:ilvl w:val="0"/>
          <w:numId w:val="14"/>
        </w:numPr>
        <w:spacing w:after="160" w:line="259" w:lineRule="auto"/>
      </w:pPr>
      <w:r>
        <w:t>Kakšna je senzitivnost in specifičnost pri scintigrafiji skeleta?</w:t>
      </w:r>
    </w:p>
    <w:p w:rsidR="00547F3F" w:rsidRDefault="00547F3F" w:rsidP="00547F3F">
      <w:pPr>
        <w:pStyle w:val="ListParagraph"/>
      </w:pPr>
      <w:r>
        <w:t>Dobra senzitivnost, slaba specifičnost</w:t>
      </w:r>
    </w:p>
    <w:p w:rsidR="00547F3F" w:rsidRDefault="00547F3F" w:rsidP="00547F3F">
      <w:r>
        <w:t xml:space="preserve"> </w:t>
      </w:r>
    </w:p>
    <w:p w:rsidR="00547F3F" w:rsidRDefault="00547F3F" w:rsidP="00547F3F">
      <w:pPr>
        <w:pStyle w:val="ListParagraph"/>
      </w:pPr>
    </w:p>
    <w:p w:rsidR="00E556AB" w:rsidRDefault="00E556AB" w:rsidP="00E556AB">
      <w:bookmarkStart w:id="0" w:name="_GoBack"/>
      <w:bookmarkEnd w:id="0"/>
    </w:p>
    <w:sectPr w:rsidR="00E55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2F5374"/>
    <w:multiLevelType w:val="hybridMultilevel"/>
    <w:tmpl w:val="8166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F4005"/>
    <w:multiLevelType w:val="hybridMultilevel"/>
    <w:tmpl w:val="FBA8E4CC"/>
    <w:lvl w:ilvl="0" w:tplc="DB5ABAA0">
      <w:start w:val="1"/>
      <w:numFmt w:val="bullet"/>
      <w:lvlText w:val=""/>
      <w:lvlJc w:val="left"/>
      <w:pPr>
        <w:ind w:left="1080" w:hanging="360"/>
      </w:pPr>
      <w:rPr>
        <w:rFonts w:ascii="Wingdings" w:eastAsiaTheme="minorHAnsi" w:hAnsi="Wingding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263447CA"/>
    <w:multiLevelType w:val="hybridMultilevel"/>
    <w:tmpl w:val="E4D417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6746DA4"/>
    <w:multiLevelType w:val="hybridMultilevel"/>
    <w:tmpl w:val="084A69E2"/>
    <w:lvl w:ilvl="0" w:tplc="9C968BC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C903A6D"/>
    <w:multiLevelType w:val="hybridMultilevel"/>
    <w:tmpl w:val="055E57AE"/>
    <w:lvl w:ilvl="0" w:tplc="32180D78">
      <w:start w:val="1"/>
      <w:numFmt w:val="decimal"/>
      <w:lvlText w:val="%1."/>
      <w:lvlJc w:val="left"/>
      <w:pPr>
        <w:ind w:left="1146" w:hanging="720"/>
      </w:pPr>
      <w:rPr>
        <w:rFonts w:hint="default"/>
        <w:b/>
        <w:color w:val="auto"/>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6">
    <w:nsid w:val="35C178A4"/>
    <w:multiLevelType w:val="hybridMultilevel"/>
    <w:tmpl w:val="EC680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54B7B"/>
    <w:multiLevelType w:val="hybridMultilevel"/>
    <w:tmpl w:val="E86E48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AD83E8F"/>
    <w:multiLevelType w:val="hybridMultilevel"/>
    <w:tmpl w:val="4AF278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B4B46EC"/>
    <w:multiLevelType w:val="hybridMultilevel"/>
    <w:tmpl w:val="01567B28"/>
    <w:lvl w:ilvl="0" w:tplc="18084CFE">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10">
    <w:nsid w:val="542E21F3"/>
    <w:multiLevelType w:val="hybridMultilevel"/>
    <w:tmpl w:val="62302FB8"/>
    <w:lvl w:ilvl="0" w:tplc="A19C584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2EF40BC"/>
    <w:multiLevelType w:val="hybridMultilevel"/>
    <w:tmpl w:val="9A9E1E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5F51896"/>
    <w:multiLevelType w:val="hybridMultilevel"/>
    <w:tmpl w:val="E744AD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F662F20"/>
    <w:multiLevelType w:val="hybridMultilevel"/>
    <w:tmpl w:val="63AC5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3"/>
  </w:num>
  <w:num w:numId="6">
    <w:abstractNumId w:val="13"/>
  </w:num>
  <w:num w:numId="7">
    <w:abstractNumId w:val="8"/>
  </w:num>
  <w:num w:numId="8">
    <w:abstractNumId w:val="5"/>
  </w:num>
  <w:num w:numId="9">
    <w:abstractNumId w:val="10"/>
  </w:num>
  <w:num w:numId="10">
    <w:abstractNumId w:val="2"/>
  </w:num>
  <w:num w:numId="11">
    <w:abstractNumId w:val="9"/>
  </w:num>
  <w:num w:numId="12">
    <w:abstractNumId w:val="7"/>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900"/>
    <w:rsid w:val="003C43F1"/>
    <w:rsid w:val="003D0EE4"/>
    <w:rsid w:val="00486387"/>
    <w:rsid w:val="004F2A5B"/>
    <w:rsid w:val="00541013"/>
    <w:rsid w:val="00547F3F"/>
    <w:rsid w:val="008E0E08"/>
    <w:rsid w:val="00AB6900"/>
    <w:rsid w:val="00B45EED"/>
    <w:rsid w:val="00E556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6AB"/>
    <w:pPr>
      <w:ind w:left="720"/>
      <w:contextualSpacing/>
    </w:pPr>
  </w:style>
  <w:style w:type="paragraph" w:customStyle="1" w:styleId="Default">
    <w:name w:val="Default"/>
    <w:rsid w:val="00E556A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6AB"/>
    <w:pPr>
      <w:ind w:left="720"/>
      <w:contextualSpacing/>
    </w:pPr>
  </w:style>
  <w:style w:type="paragraph" w:customStyle="1" w:styleId="Default">
    <w:name w:val="Default"/>
    <w:rsid w:val="00E556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PRIMZL</dc:creator>
  <cp:lastModifiedBy>PRIMZL</cp:lastModifiedBy>
  <cp:revision>2</cp:revision>
  <dcterms:created xsi:type="dcterms:W3CDTF">2020-05-20T07:38:00Z</dcterms:created>
  <dcterms:modified xsi:type="dcterms:W3CDTF">2020-05-20T07:38:00Z</dcterms:modified>
</cp:coreProperties>
</file>