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5193" w14:textId="77777777" w:rsidR="00B6155B" w:rsidRPr="00E10BC2" w:rsidRDefault="005209B4">
      <w:pPr>
        <w:rPr>
          <w:lang w:val="sl-SI"/>
        </w:rPr>
      </w:pPr>
      <w:bookmarkStart w:id="0" w:name="_GoBack"/>
      <w:r w:rsidRPr="00E10BC2">
        <w:rPr>
          <w:sz w:val="32"/>
          <w:lang w:val="sl-SI"/>
        </w:rPr>
        <w:t>Vprašanja SRCE IN OŽILJE</w:t>
      </w:r>
    </w:p>
    <w:bookmarkEnd w:id="0"/>
    <w:p w14:paraId="304308CD" w14:textId="77777777" w:rsidR="005C4793" w:rsidRDefault="005C4793">
      <w:pPr>
        <w:rPr>
          <w:lang w:val="sl-SI"/>
        </w:rPr>
      </w:pPr>
    </w:p>
    <w:p w14:paraId="16B579F1" w14:textId="4B13C161" w:rsidR="005C4793" w:rsidRDefault="005C4793">
      <w:pPr>
        <w:rPr>
          <w:lang w:val="sl-SI"/>
        </w:rPr>
      </w:pPr>
      <w:r>
        <w:rPr>
          <w:lang w:val="sl-SI"/>
        </w:rPr>
        <w:t>Kolokvij (spletna učilnica):</w:t>
      </w:r>
    </w:p>
    <w:p w14:paraId="330F5968" w14:textId="77777777" w:rsidR="005209B4" w:rsidRDefault="005209B4">
      <w:pPr>
        <w:rPr>
          <w:lang w:val="sl-SI"/>
        </w:rPr>
      </w:pPr>
    </w:p>
    <w:p w14:paraId="6EE5BEEC" w14:textId="77777777" w:rsidR="005209B4" w:rsidRDefault="005209B4" w:rsidP="005209B4">
      <w:pPr>
        <w:pStyle w:val="Odstavekseznama"/>
        <w:numPr>
          <w:ilvl w:val="0"/>
          <w:numId w:val="2"/>
        </w:numPr>
        <w:rPr>
          <w:lang w:val="sl-SI"/>
        </w:rPr>
      </w:pPr>
      <w:r w:rsidRPr="005209B4">
        <w:rPr>
          <w:lang w:val="sl-SI"/>
        </w:rPr>
        <w:t>Kaj bi pri MRA pljučnih ven uporabil za zmanjšanje artefaktov zaradi bitja srca?</w:t>
      </w:r>
    </w:p>
    <w:p w14:paraId="7EDA6342" w14:textId="77777777" w:rsidR="005209B4" w:rsidRPr="005209B4" w:rsidRDefault="005209B4" w:rsidP="005209B4">
      <w:pPr>
        <w:pStyle w:val="Odstavekseznama"/>
        <w:numPr>
          <w:ilvl w:val="0"/>
          <w:numId w:val="3"/>
        </w:numPr>
        <w:rPr>
          <w:color w:val="FF0000"/>
          <w:lang w:val="sl-SI"/>
        </w:rPr>
      </w:pPr>
      <w:r w:rsidRPr="005209B4">
        <w:rPr>
          <w:color w:val="FF0000"/>
          <w:lang w:val="sl-SI"/>
        </w:rPr>
        <w:t>EKG sinhronizirano zajemanje signala</w:t>
      </w:r>
    </w:p>
    <w:p w14:paraId="1B1EE12D" w14:textId="77777777" w:rsidR="005209B4" w:rsidRDefault="005209B4" w:rsidP="005209B4">
      <w:pPr>
        <w:pStyle w:val="Odstavekseznama"/>
        <w:numPr>
          <w:ilvl w:val="0"/>
          <w:numId w:val="3"/>
        </w:numPr>
        <w:rPr>
          <w:lang w:val="sl-SI"/>
        </w:rPr>
      </w:pPr>
      <w:r>
        <w:rPr>
          <w:lang w:val="sl-SI"/>
        </w:rPr>
        <w:t>Slikanje z zadržanim dihom</w:t>
      </w:r>
    </w:p>
    <w:p w14:paraId="0AB13B1D" w14:textId="77777777" w:rsidR="005209B4" w:rsidRDefault="005209B4" w:rsidP="005209B4">
      <w:pPr>
        <w:pStyle w:val="Odstavekseznama"/>
        <w:numPr>
          <w:ilvl w:val="0"/>
          <w:numId w:val="3"/>
        </w:numPr>
        <w:rPr>
          <w:lang w:val="sl-SI"/>
        </w:rPr>
      </w:pPr>
      <w:r>
        <w:rPr>
          <w:lang w:val="sl-SI"/>
        </w:rPr>
        <w:t>Uporaba trakov za spremljanje dihanja</w:t>
      </w:r>
    </w:p>
    <w:p w14:paraId="11FC162D" w14:textId="77777777" w:rsidR="005C4793" w:rsidRDefault="005C4793" w:rsidP="005C4793">
      <w:pPr>
        <w:rPr>
          <w:lang w:val="sl-SI"/>
        </w:rPr>
      </w:pPr>
    </w:p>
    <w:p w14:paraId="131C8592" w14:textId="0037926A" w:rsidR="005C4793" w:rsidRDefault="005C4793" w:rsidP="005C4793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Najpogostejši zaplet endovaskularnega zdravljenja AAA?</w:t>
      </w:r>
    </w:p>
    <w:p w14:paraId="3B15395D" w14:textId="4A5B99DF" w:rsidR="008E3191" w:rsidRDefault="008E3191" w:rsidP="008E3191">
      <w:pPr>
        <w:pStyle w:val="Odstavekseznama"/>
        <w:numPr>
          <w:ilvl w:val="0"/>
          <w:numId w:val="4"/>
        </w:numPr>
        <w:rPr>
          <w:lang w:val="sl-SI"/>
        </w:rPr>
      </w:pPr>
      <w:r>
        <w:rPr>
          <w:lang w:val="sl-SI"/>
        </w:rPr>
        <w:t>Disekcija aorte, zaradi poškodbe notranje stene</w:t>
      </w:r>
    </w:p>
    <w:p w14:paraId="0AC1DD83" w14:textId="7FBE0B57" w:rsidR="008E3191" w:rsidRDefault="008E3191" w:rsidP="008E3191">
      <w:pPr>
        <w:pStyle w:val="Odstavekseznama"/>
        <w:numPr>
          <w:ilvl w:val="0"/>
          <w:numId w:val="4"/>
        </w:numPr>
        <w:rPr>
          <w:lang w:val="sl-SI"/>
        </w:rPr>
      </w:pPr>
      <w:r>
        <w:rPr>
          <w:lang w:val="sl-SI"/>
        </w:rPr>
        <w:t>Nastanek psevdo-anevrizme na mestu vboda</w:t>
      </w:r>
    </w:p>
    <w:p w14:paraId="38C60E94" w14:textId="0C4A12F4" w:rsidR="008E3191" w:rsidRPr="008E3191" w:rsidRDefault="008E3191" w:rsidP="008E3191">
      <w:pPr>
        <w:pStyle w:val="Odstavekseznama"/>
        <w:numPr>
          <w:ilvl w:val="0"/>
          <w:numId w:val="4"/>
        </w:numPr>
        <w:rPr>
          <w:color w:val="FF0000"/>
          <w:lang w:val="sl-SI"/>
        </w:rPr>
      </w:pPr>
      <w:r w:rsidRPr="008E3191">
        <w:rPr>
          <w:color w:val="FF0000"/>
          <w:lang w:val="sl-SI"/>
        </w:rPr>
        <w:t>Puščanje bifurkacijske endoproteze ali endoleak</w:t>
      </w:r>
    </w:p>
    <w:p w14:paraId="10C5D4B7" w14:textId="107E1B31" w:rsidR="008E3191" w:rsidRDefault="008E3191" w:rsidP="008E3191">
      <w:pPr>
        <w:pStyle w:val="Odstavekseznama"/>
        <w:numPr>
          <w:ilvl w:val="0"/>
          <w:numId w:val="4"/>
        </w:numPr>
        <w:rPr>
          <w:lang w:val="sl-SI"/>
        </w:rPr>
      </w:pPr>
      <w:r>
        <w:rPr>
          <w:lang w:val="sl-SI"/>
        </w:rPr>
        <w:t>Sepsa</w:t>
      </w:r>
    </w:p>
    <w:p w14:paraId="50E5EECE" w14:textId="77777777" w:rsidR="008E3191" w:rsidRDefault="008E3191" w:rsidP="008E3191">
      <w:pPr>
        <w:rPr>
          <w:lang w:val="sl-SI"/>
        </w:rPr>
      </w:pPr>
    </w:p>
    <w:p w14:paraId="0AB7B381" w14:textId="1A1AD6AB" w:rsidR="008E3191" w:rsidRDefault="00C70C84" w:rsidP="00C70C84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Kaj je metoda izbora pri odprtem Botallovem vodu?</w:t>
      </w:r>
    </w:p>
    <w:p w14:paraId="5F10946C" w14:textId="3D4172CD" w:rsidR="00C70C84" w:rsidRDefault="00C70C84" w:rsidP="00C70C84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>CTA srca</w:t>
      </w:r>
    </w:p>
    <w:p w14:paraId="3E8CDE85" w14:textId="6B2503B6" w:rsidR="00C70C84" w:rsidRDefault="00C70C84" w:rsidP="00C70C84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>MRA srca</w:t>
      </w:r>
    </w:p>
    <w:p w14:paraId="12DE09A7" w14:textId="060C583A" w:rsidR="00C70C84" w:rsidRDefault="00C70C84" w:rsidP="00C70C84">
      <w:pPr>
        <w:pStyle w:val="Odstavekseznama"/>
        <w:numPr>
          <w:ilvl w:val="0"/>
          <w:numId w:val="5"/>
        </w:numPr>
        <w:rPr>
          <w:lang w:val="sl-SI"/>
        </w:rPr>
      </w:pPr>
      <w:r w:rsidRPr="00C70C84">
        <w:rPr>
          <w:color w:val="FF0000"/>
          <w:lang w:val="sl-SI"/>
        </w:rPr>
        <w:t>Ehokardiogram (to je UZ srca</w:t>
      </w:r>
      <w:r>
        <w:rPr>
          <w:lang w:val="sl-SI"/>
        </w:rPr>
        <w:t>)</w:t>
      </w:r>
    </w:p>
    <w:p w14:paraId="2F3AD174" w14:textId="77777777" w:rsidR="00C70C84" w:rsidRDefault="00C70C84" w:rsidP="00C70C84">
      <w:pPr>
        <w:rPr>
          <w:lang w:val="sl-SI"/>
        </w:rPr>
      </w:pPr>
    </w:p>
    <w:p w14:paraId="24AC82BD" w14:textId="7FF76A4D" w:rsidR="00C70C84" w:rsidRDefault="00C70C84" w:rsidP="00C70C84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Kateri dejavniki vplivajo na časovno ločljivost pri MDCT?</w:t>
      </w:r>
    </w:p>
    <w:p w14:paraId="65DA3A32" w14:textId="31917D96" w:rsidR="00C70C84" w:rsidRPr="00C70C84" w:rsidRDefault="00C70C84" w:rsidP="00C70C84">
      <w:pPr>
        <w:pStyle w:val="Odstavekseznama"/>
        <w:numPr>
          <w:ilvl w:val="0"/>
          <w:numId w:val="6"/>
        </w:numPr>
        <w:rPr>
          <w:color w:val="FF0000"/>
          <w:lang w:val="sl-SI"/>
        </w:rPr>
      </w:pPr>
      <w:r w:rsidRPr="00C70C84">
        <w:rPr>
          <w:color w:val="FF0000"/>
          <w:lang w:val="sl-SI"/>
        </w:rPr>
        <w:t>Širina in zgradba detektorskega sistema</w:t>
      </w:r>
    </w:p>
    <w:p w14:paraId="379D88AF" w14:textId="733A1BEF" w:rsidR="00C70C84" w:rsidRPr="00C70C84" w:rsidRDefault="00C70C84" w:rsidP="00C70C84">
      <w:pPr>
        <w:pStyle w:val="Odstavekseznama"/>
        <w:numPr>
          <w:ilvl w:val="0"/>
          <w:numId w:val="6"/>
        </w:numPr>
        <w:rPr>
          <w:color w:val="FF0000"/>
          <w:lang w:val="sl-SI"/>
        </w:rPr>
      </w:pPr>
      <w:r w:rsidRPr="00C70C84">
        <w:rPr>
          <w:color w:val="FF0000"/>
          <w:lang w:val="sl-SI"/>
        </w:rPr>
        <w:t>Pitch</w:t>
      </w:r>
    </w:p>
    <w:p w14:paraId="358BBF6E" w14:textId="4DAF017F" w:rsidR="00C70C84" w:rsidRPr="00C70C84" w:rsidRDefault="00C70C84" w:rsidP="00C70C84">
      <w:pPr>
        <w:pStyle w:val="Odstavekseznama"/>
        <w:numPr>
          <w:ilvl w:val="0"/>
          <w:numId w:val="6"/>
        </w:numPr>
        <w:rPr>
          <w:color w:val="FF0000"/>
          <w:lang w:val="sl-SI"/>
        </w:rPr>
      </w:pPr>
      <w:r w:rsidRPr="00C70C84">
        <w:rPr>
          <w:color w:val="FF0000"/>
          <w:lang w:val="sl-SI"/>
        </w:rPr>
        <w:t>Način zajemanja podatkov</w:t>
      </w:r>
    </w:p>
    <w:p w14:paraId="0684BC15" w14:textId="6571B5C3" w:rsidR="00C70C84" w:rsidRPr="00C70C84" w:rsidRDefault="00C70C84" w:rsidP="00C70C84">
      <w:pPr>
        <w:pStyle w:val="Odstavekseznama"/>
        <w:numPr>
          <w:ilvl w:val="0"/>
          <w:numId w:val="6"/>
        </w:numPr>
        <w:rPr>
          <w:color w:val="FF0000"/>
          <w:lang w:val="sl-SI"/>
        </w:rPr>
      </w:pPr>
      <w:r w:rsidRPr="00C70C84">
        <w:rPr>
          <w:color w:val="FF0000"/>
          <w:lang w:val="sl-SI"/>
        </w:rPr>
        <w:t>Vrsta rekonstrukcije</w:t>
      </w:r>
    </w:p>
    <w:p w14:paraId="5656F6AB" w14:textId="77777777" w:rsidR="00C70C84" w:rsidRDefault="00C70C84" w:rsidP="00C70C84">
      <w:pPr>
        <w:rPr>
          <w:lang w:val="sl-SI"/>
        </w:rPr>
      </w:pPr>
    </w:p>
    <w:p w14:paraId="4E915C1C" w14:textId="5F72C648" w:rsidR="00C70C84" w:rsidRDefault="00320367" w:rsidP="00C70C84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Kaj je značilno za prospektivno zajemanje podatkov pri CTA srca?</w:t>
      </w:r>
    </w:p>
    <w:p w14:paraId="2B9DCA9D" w14:textId="4B772A87" w:rsidR="00320367" w:rsidRPr="00320367" w:rsidRDefault="00320367" w:rsidP="00320367">
      <w:pPr>
        <w:pStyle w:val="Odstavekseznama"/>
        <w:numPr>
          <w:ilvl w:val="0"/>
          <w:numId w:val="7"/>
        </w:numPr>
        <w:rPr>
          <w:color w:val="FF0000"/>
          <w:lang w:val="sl-SI"/>
        </w:rPr>
      </w:pPr>
      <w:r w:rsidRPr="00320367">
        <w:rPr>
          <w:color w:val="FF0000"/>
          <w:lang w:val="sl-SI"/>
        </w:rPr>
        <w:t>Začetek slikanja nastavimo na prej določeni dolžini med dvema R zobcema</w:t>
      </w:r>
    </w:p>
    <w:p w14:paraId="219425B4" w14:textId="7285CDB3" w:rsidR="00320367" w:rsidRDefault="00320367" w:rsidP="00320367">
      <w:pPr>
        <w:pStyle w:val="Odstavekseznama"/>
        <w:numPr>
          <w:ilvl w:val="0"/>
          <w:numId w:val="7"/>
        </w:numPr>
        <w:rPr>
          <w:lang w:val="sl-SI"/>
        </w:rPr>
      </w:pPr>
      <w:r>
        <w:rPr>
          <w:lang w:val="sl-SI"/>
        </w:rPr>
        <w:t>Uporabimo mali pitch</w:t>
      </w:r>
    </w:p>
    <w:p w14:paraId="35A76977" w14:textId="04863061" w:rsidR="00320367" w:rsidRPr="00320367" w:rsidRDefault="00320367" w:rsidP="00320367">
      <w:pPr>
        <w:pStyle w:val="Odstavekseznama"/>
        <w:numPr>
          <w:ilvl w:val="0"/>
          <w:numId w:val="7"/>
        </w:numPr>
        <w:rPr>
          <w:color w:val="FF0000"/>
          <w:lang w:val="sl-SI"/>
        </w:rPr>
      </w:pPr>
      <w:r w:rsidRPr="00320367">
        <w:rPr>
          <w:color w:val="FF0000"/>
          <w:lang w:val="sl-SI"/>
        </w:rPr>
        <w:t>Sekvenčno slikanje</w:t>
      </w:r>
    </w:p>
    <w:p w14:paraId="12313335" w14:textId="6E0896EB" w:rsidR="00320367" w:rsidRDefault="00320367" w:rsidP="00320367">
      <w:pPr>
        <w:pStyle w:val="Odstavekseznama"/>
        <w:numPr>
          <w:ilvl w:val="0"/>
          <w:numId w:val="7"/>
        </w:numPr>
        <w:rPr>
          <w:lang w:val="sl-SI"/>
        </w:rPr>
      </w:pPr>
      <w:r>
        <w:rPr>
          <w:lang w:val="sl-SI"/>
        </w:rPr>
        <w:t>Spiralno slikanje</w:t>
      </w:r>
    </w:p>
    <w:p w14:paraId="2AFAAE97" w14:textId="454A6865" w:rsidR="00320367" w:rsidRPr="00320367" w:rsidRDefault="00320367" w:rsidP="00320367">
      <w:pPr>
        <w:pStyle w:val="Odstavekseznama"/>
        <w:numPr>
          <w:ilvl w:val="0"/>
          <w:numId w:val="7"/>
        </w:numPr>
        <w:rPr>
          <w:color w:val="FF0000"/>
          <w:lang w:val="sl-SI"/>
        </w:rPr>
      </w:pPr>
      <w:r w:rsidRPr="00320367">
        <w:rPr>
          <w:color w:val="FF0000"/>
          <w:lang w:val="sl-SI"/>
        </w:rPr>
        <w:t>Uporabimo jo pri stabilnem, nizkem pulzu</w:t>
      </w:r>
    </w:p>
    <w:p w14:paraId="5A929AD3" w14:textId="77777777" w:rsidR="00320367" w:rsidRDefault="00320367" w:rsidP="00320367">
      <w:pPr>
        <w:rPr>
          <w:lang w:val="sl-SI"/>
        </w:rPr>
      </w:pPr>
    </w:p>
    <w:p w14:paraId="2BCECA3A" w14:textId="1B63849B" w:rsidR="00320367" w:rsidRDefault="00AC62E1" w:rsidP="00320367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Označi pravilne trditve. Pri CTA aorte po protokolu za TAVI:</w:t>
      </w:r>
    </w:p>
    <w:p w14:paraId="6E505897" w14:textId="15AFD966" w:rsidR="00AC62E1" w:rsidRDefault="00AC62E1" w:rsidP="00AC62E1">
      <w:pPr>
        <w:pStyle w:val="Odstavekseznama"/>
        <w:numPr>
          <w:ilvl w:val="0"/>
          <w:numId w:val="8"/>
        </w:numPr>
        <w:rPr>
          <w:lang w:val="sl-SI"/>
        </w:rPr>
      </w:pPr>
      <w:r>
        <w:rPr>
          <w:lang w:val="sl-SI"/>
        </w:rPr>
        <w:t>Apliciramo 100 ml KS v eni fazi</w:t>
      </w:r>
    </w:p>
    <w:p w14:paraId="4C37D9EB" w14:textId="61276FF8" w:rsidR="00AC62E1" w:rsidRPr="00AC62E1" w:rsidRDefault="00AC62E1" w:rsidP="00AC62E1">
      <w:pPr>
        <w:pStyle w:val="Odstavekseznama"/>
        <w:numPr>
          <w:ilvl w:val="0"/>
          <w:numId w:val="8"/>
        </w:numPr>
        <w:rPr>
          <w:color w:val="FF0000"/>
          <w:lang w:val="sl-SI"/>
        </w:rPr>
      </w:pPr>
      <w:r w:rsidRPr="00AC62E1">
        <w:rPr>
          <w:color w:val="FF0000"/>
          <w:lang w:val="sl-SI"/>
        </w:rPr>
        <w:t>KS apliciramo v dveh fazah</w:t>
      </w:r>
    </w:p>
    <w:p w14:paraId="1633ED68" w14:textId="1EDF1EB0" w:rsidR="00AC62E1" w:rsidRDefault="00AC62E1" w:rsidP="00AC62E1">
      <w:pPr>
        <w:pStyle w:val="Odstavekseznama"/>
        <w:numPr>
          <w:ilvl w:val="0"/>
          <w:numId w:val="8"/>
        </w:numPr>
        <w:rPr>
          <w:lang w:val="sl-SI"/>
        </w:rPr>
      </w:pPr>
      <w:r>
        <w:rPr>
          <w:lang w:val="sl-SI"/>
        </w:rPr>
        <w:t>Skrajšamo čas začetka slikanja, da ne zamudimo bolusa KS</w:t>
      </w:r>
    </w:p>
    <w:p w14:paraId="40FF57FB" w14:textId="77777777" w:rsidR="00AC62E1" w:rsidRDefault="00AC62E1" w:rsidP="00AC62E1">
      <w:pPr>
        <w:rPr>
          <w:lang w:val="sl-SI"/>
        </w:rPr>
      </w:pPr>
    </w:p>
    <w:p w14:paraId="44EFAD68" w14:textId="0CB93512" w:rsidR="00C90A5A" w:rsidRDefault="00C90A5A" w:rsidP="00C90A5A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Kateri način sledenja kontrastnega sredstva so primerni za slikanje arterij pri CT angiografijah?</w:t>
      </w:r>
    </w:p>
    <w:p w14:paraId="3835994E" w14:textId="4118EBFB" w:rsidR="00C90A5A" w:rsidRPr="00C90A5A" w:rsidRDefault="00C90A5A" w:rsidP="00C90A5A">
      <w:pPr>
        <w:pStyle w:val="Odstavekseznama"/>
        <w:numPr>
          <w:ilvl w:val="0"/>
          <w:numId w:val="9"/>
        </w:numPr>
        <w:rPr>
          <w:color w:val="FF0000"/>
          <w:lang w:val="sl-SI"/>
        </w:rPr>
      </w:pPr>
      <w:r w:rsidRPr="00C90A5A">
        <w:rPr>
          <w:color w:val="FF0000"/>
          <w:lang w:val="sl-SI"/>
        </w:rPr>
        <w:t>Avtomatski sistem za sledenje KS (bolus tracking)</w:t>
      </w:r>
    </w:p>
    <w:p w14:paraId="190071C2" w14:textId="4DFA79EF" w:rsidR="00C90A5A" w:rsidRPr="00C90A5A" w:rsidRDefault="00C90A5A" w:rsidP="00C90A5A">
      <w:pPr>
        <w:pStyle w:val="Odstavekseznama"/>
        <w:numPr>
          <w:ilvl w:val="0"/>
          <w:numId w:val="9"/>
        </w:numPr>
        <w:rPr>
          <w:color w:val="FF0000"/>
          <w:lang w:val="sl-SI"/>
        </w:rPr>
      </w:pPr>
      <w:r w:rsidRPr="00C90A5A">
        <w:rPr>
          <w:color w:val="FF0000"/>
          <w:lang w:val="sl-SI"/>
        </w:rPr>
        <w:t>Slikanje na prednastavljen čas zamika</w:t>
      </w:r>
    </w:p>
    <w:p w14:paraId="7421C11D" w14:textId="20D49105" w:rsidR="00C90A5A" w:rsidRPr="00C90A5A" w:rsidRDefault="00C90A5A" w:rsidP="00C90A5A">
      <w:pPr>
        <w:pStyle w:val="Odstavekseznama"/>
        <w:numPr>
          <w:ilvl w:val="0"/>
          <w:numId w:val="9"/>
        </w:numPr>
        <w:rPr>
          <w:color w:val="FF0000"/>
          <w:lang w:val="sl-SI"/>
        </w:rPr>
      </w:pPr>
      <w:r w:rsidRPr="00C90A5A">
        <w:rPr>
          <w:color w:val="FF0000"/>
          <w:lang w:val="sl-SI"/>
        </w:rPr>
        <w:t>Test bolus</w:t>
      </w:r>
    </w:p>
    <w:p w14:paraId="1D249E2B" w14:textId="13D3BCC3" w:rsidR="00C90A5A" w:rsidRDefault="00C90A5A" w:rsidP="00C90A5A">
      <w:pPr>
        <w:pStyle w:val="Odstavekseznama"/>
        <w:numPr>
          <w:ilvl w:val="0"/>
          <w:numId w:val="9"/>
        </w:numPr>
        <w:rPr>
          <w:lang w:val="sl-SI"/>
        </w:rPr>
      </w:pPr>
      <w:r>
        <w:rPr>
          <w:lang w:val="sl-SI"/>
        </w:rPr>
        <w:t>Nič od naštetega</w:t>
      </w:r>
    </w:p>
    <w:p w14:paraId="11FF1D00" w14:textId="77777777" w:rsidR="00C90A5A" w:rsidRDefault="00C90A5A" w:rsidP="00C90A5A">
      <w:pPr>
        <w:rPr>
          <w:lang w:val="sl-SI"/>
        </w:rPr>
      </w:pPr>
    </w:p>
    <w:p w14:paraId="13E16C9D" w14:textId="77777777" w:rsidR="00C90A5A" w:rsidRPr="00C90A5A" w:rsidRDefault="00C90A5A" w:rsidP="00C90A5A">
      <w:pPr>
        <w:rPr>
          <w:lang w:val="sl-SI"/>
        </w:rPr>
      </w:pPr>
    </w:p>
    <w:p w14:paraId="45136342" w14:textId="77777777" w:rsidR="00C90A5A" w:rsidRDefault="00C90A5A" w:rsidP="00C90A5A">
      <w:pPr>
        <w:rPr>
          <w:lang w:val="sl-SI"/>
        </w:rPr>
      </w:pPr>
    </w:p>
    <w:p w14:paraId="11961108" w14:textId="63A44022" w:rsidR="00C90A5A" w:rsidRDefault="001D2C73" w:rsidP="00C90A5A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lastRenderedPageBreak/>
        <w:t xml:space="preserve">Za MR slikanje poznega obarvanja srca veljajo naslednje trditve: </w:t>
      </w:r>
    </w:p>
    <w:p w14:paraId="7DE209F0" w14:textId="7FEDCD3C" w:rsidR="001D2C73" w:rsidRDefault="001D2C73" w:rsidP="001D2C73">
      <w:pPr>
        <w:pStyle w:val="Odstavekseznama"/>
        <w:numPr>
          <w:ilvl w:val="0"/>
          <w:numId w:val="10"/>
        </w:numPr>
        <w:rPr>
          <w:lang w:val="sl-SI"/>
        </w:rPr>
      </w:pPr>
      <w:r>
        <w:rPr>
          <w:lang w:val="sl-SI"/>
        </w:rPr>
        <w:t>Obarvajo se izhemične bolezni srca</w:t>
      </w:r>
    </w:p>
    <w:p w14:paraId="25BA8785" w14:textId="4C877BA1" w:rsidR="001D2C73" w:rsidRPr="001D2C73" w:rsidRDefault="001D2C73" w:rsidP="001D2C73">
      <w:pPr>
        <w:pStyle w:val="Odstavekseznama"/>
        <w:numPr>
          <w:ilvl w:val="0"/>
          <w:numId w:val="10"/>
        </w:numPr>
        <w:rPr>
          <w:color w:val="FF0000"/>
          <w:lang w:val="sl-SI"/>
        </w:rPr>
      </w:pPr>
      <w:r w:rsidRPr="001D2C73">
        <w:rPr>
          <w:color w:val="FF0000"/>
          <w:lang w:val="sl-SI"/>
        </w:rPr>
        <w:t>Uporabljajo se PSIR (phase sensitive inversion recovery) sekvence</w:t>
      </w:r>
    </w:p>
    <w:p w14:paraId="5D16BE18" w14:textId="572BBDAB" w:rsidR="001D2C73" w:rsidRDefault="001D2C73" w:rsidP="001D2C73">
      <w:pPr>
        <w:pStyle w:val="Odstavekseznama"/>
        <w:numPr>
          <w:ilvl w:val="0"/>
          <w:numId w:val="10"/>
        </w:numPr>
        <w:rPr>
          <w:lang w:val="sl-SI"/>
        </w:rPr>
      </w:pPr>
      <w:r>
        <w:rPr>
          <w:lang w:val="sl-SI"/>
        </w:rPr>
        <w:t>Največji kontrast med zdravim in obolelim tkivom srca dobimo takoj po aplikaciji</w:t>
      </w:r>
    </w:p>
    <w:p w14:paraId="049EB253" w14:textId="441826B5" w:rsidR="001D2C73" w:rsidRDefault="001D2C73" w:rsidP="001D2C73">
      <w:pPr>
        <w:pStyle w:val="Odstavekseznama"/>
        <w:numPr>
          <w:ilvl w:val="0"/>
          <w:numId w:val="10"/>
        </w:numPr>
        <w:rPr>
          <w:lang w:val="sl-SI"/>
        </w:rPr>
      </w:pPr>
      <w:r>
        <w:rPr>
          <w:lang w:val="sl-SI"/>
        </w:rPr>
        <w:t>Pozno obarvanje je značilno samo za miokardni infarkt</w:t>
      </w:r>
    </w:p>
    <w:p w14:paraId="6CD475F5" w14:textId="77777777" w:rsidR="009F2346" w:rsidRDefault="009F2346" w:rsidP="009F2346">
      <w:pPr>
        <w:rPr>
          <w:lang w:val="sl-SI"/>
        </w:rPr>
      </w:pPr>
    </w:p>
    <w:p w14:paraId="0A9CDE5A" w14:textId="0882020E" w:rsidR="009F2346" w:rsidRDefault="009F2346" w:rsidP="009F2346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Katera je najpogostejša prirojena anomalija aorte?</w:t>
      </w:r>
    </w:p>
    <w:p w14:paraId="5C7BA15F" w14:textId="2C257614" w:rsidR="009F2346" w:rsidRDefault="009F2346" w:rsidP="009F2346">
      <w:pPr>
        <w:pStyle w:val="Odstavekseznama"/>
        <w:numPr>
          <w:ilvl w:val="0"/>
          <w:numId w:val="12"/>
        </w:numPr>
        <w:rPr>
          <w:lang w:val="sl-SI"/>
        </w:rPr>
      </w:pPr>
      <w:r>
        <w:rPr>
          <w:lang w:val="sl-SI"/>
        </w:rPr>
        <w:t>Aortna stenoza</w:t>
      </w:r>
    </w:p>
    <w:p w14:paraId="66D8F46A" w14:textId="480D4E44" w:rsidR="009F2346" w:rsidRDefault="009F2346" w:rsidP="009F2346">
      <w:pPr>
        <w:pStyle w:val="Odstavekseznama"/>
        <w:numPr>
          <w:ilvl w:val="0"/>
          <w:numId w:val="12"/>
        </w:numPr>
        <w:rPr>
          <w:lang w:val="sl-SI"/>
        </w:rPr>
      </w:pPr>
      <w:r>
        <w:rPr>
          <w:lang w:val="sl-SI"/>
        </w:rPr>
        <w:t>Tetralogija Fallot</w:t>
      </w:r>
    </w:p>
    <w:p w14:paraId="466FBF5E" w14:textId="2E71FDFE" w:rsidR="009F2346" w:rsidRPr="009F2346" w:rsidRDefault="009F2346" w:rsidP="009F2346">
      <w:pPr>
        <w:pStyle w:val="Odstavekseznama"/>
        <w:numPr>
          <w:ilvl w:val="0"/>
          <w:numId w:val="12"/>
        </w:numPr>
        <w:rPr>
          <w:color w:val="FF0000"/>
          <w:lang w:val="sl-SI"/>
        </w:rPr>
      </w:pPr>
      <w:r w:rsidRPr="009F2346">
        <w:rPr>
          <w:color w:val="FF0000"/>
          <w:lang w:val="sl-SI"/>
        </w:rPr>
        <w:t>Koarktacija aorte</w:t>
      </w:r>
    </w:p>
    <w:p w14:paraId="4423DA14" w14:textId="77777777" w:rsidR="009F2346" w:rsidRDefault="009F2346" w:rsidP="009F2346">
      <w:pPr>
        <w:rPr>
          <w:lang w:val="sl-SI"/>
        </w:rPr>
      </w:pPr>
    </w:p>
    <w:p w14:paraId="721A2834" w14:textId="3525BCA0" w:rsidR="009F2346" w:rsidRDefault="000F0D8B" w:rsidP="009F2346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Kaj izboljša kontrastnost žilja pri CT angiografijah?</w:t>
      </w:r>
    </w:p>
    <w:p w14:paraId="71A07E9A" w14:textId="166C4665" w:rsidR="000F0D8B" w:rsidRDefault="000F0D8B" w:rsidP="000F0D8B">
      <w:pPr>
        <w:pStyle w:val="Odstavekseznama"/>
        <w:numPr>
          <w:ilvl w:val="0"/>
          <w:numId w:val="13"/>
        </w:numPr>
        <w:rPr>
          <w:lang w:val="sl-SI"/>
        </w:rPr>
      </w:pPr>
      <w:r>
        <w:rPr>
          <w:lang w:val="sl-SI"/>
        </w:rPr>
        <w:t>Višja napetost</w:t>
      </w:r>
    </w:p>
    <w:p w14:paraId="3BCF2FDF" w14:textId="05FF8F5B" w:rsidR="000F0D8B" w:rsidRPr="00AA368A" w:rsidRDefault="000F0D8B" w:rsidP="000F0D8B">
      <w:pPr>
        <w:pStyle w:val="Odstavekseznama"/>
        <w:numPr>
          <w:ilvl w:val="0"/>
          <w:numId w:val="13"/>
        </w:numPr>
        <w:rPr>
          <w:color w:val="FF0000"/>
          <w:lang w:val="sl-SI"/>
        </w:rPr>
      </w:pPr>
      <w:r w:rsidRPr="00AA368A">
        <w:rPr>
          <w:color w:val="FF0000"/>
          <w:lang w:val="sl-SI"/>
        </w:rPr>
        <w:t xml:space="preserve">Večja hitrost pretoka </w:t>
      </w:r>
      <w:r w:rsidR="00AA368A" w:rsidRPr="00AA368A">
        <w:rPr>
          <w:color w:val="FF0000"/>
          <w:lang w:val="sl-SI"/>
        </w:rPr>
        <w:t>kontrastnega sredstva</w:t>
      </w:r>
    </w:p>
    <w:p w14:paraId="382B3ED2" w14:textId="56FB1925" w:rsidR="00AA368A" w:rsidRDefault="00AA368A" w:rsidP="000F0D8B">
      <w:pPr>
        <w:pStyle w:val="Odstavekseznama"/>
        <w:numPr>
          <w:ilvl w:val="0"/>
          <w:numId w:val="13"/>
        </w:numPr>
        <w:rPr>
          <w:lang w:val="sl-SI"/>
        </w:rPr>
      </w:pPr>
      <w:r>
        <w:rPr>
          <w:lang w:val="sl-SI"/>
        </w:rPr>
        <w:t>Nižja koncentracija joda na ml kontrastnega sredstva za boljšo atenuacijo</w:t>
      </w:r>
    </w:p>
    <w:p w14:paraId="4DEC604F" w14:textId="20DB9D41" w:rsidR="005C4793" w:rsidRPr="00AA368A" w:rsidRDefault="00AA368A" w:rsidP="00E91BB5">
      <w:pPr>
        <w:pStyle w:val="Odstavekseznama"/>
        <w:numPr>
          <w:ilvl w:val="0"/>
          <w:numId w:val="13"/>
        </w:numPr>
        <w:rPr>
          <w:lang w:val="sl-SI"/>
        </w:rPr>
      </w:pPr>
      <w:r w:rsidRPr="00AA368A">
        <w:rPr>
          <w:color w:val="FF0000"/>
          <w:lang w:val="sl-SI"/>
        </w:rPr>
        <w:t>Nižja napetost</w:t>
      </w:r>
    </w:p>
    <w:p w14:paraId="242C7B4A" w14:textId="77777777" w:rsidR="00AA368A" w:rsidRDefault="00AA368A" w:rsidP="00AA368A">
      <w:pPr>
        <w:rPr>
          <w:lang w:val="sl-SI"/>
        </w:rPr>
      </w:pPr>
    </w:p>
    <w:p w14:paraId="4C55E326" w14:textId="35BF67DD" w:rsidR="00AA368A" w:rsidRDefault="00AA368A" w:rsidP="00AA368A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Za kino prikaz pri MR srca veljajo naslednje trditve:</w:t>
      </w:r>
    </w:p>
    <w:p w14:paraId="52558440" w14:textId="17F9A04F" w:rsidR="00AA368A" w:rsidRDefault="00AA368A" w:rsidP="00AA368A">
      <w:pPr>
        <w:pStyle w:val="Odstavekseznama"/>
        <w:numPr>
          <w:ilvl w:val="0"/>
          <w:numId w:val="14"/>
        </w:numPr>
        <w:rPr>
          <w:lang w:val="sl-SI"/>
        </w:rPr>
      </w:pPr>
      <w:r>
        <w:rPr>
          <w:lang w:val="sl-SI"/>
        </w:rPr>
        <w:t>Signal iz tekoče krvi je zasičen</w:t>
      </w:r>
    </w:p>
    <w:p w14:paraId="3B99D7D3" w14:textId="71ACB9CD" w:rsidR="00AA368A" w:rsidRDefault="00AA368A" w:rsidP="00AA368A">
      <w:pPr>
        <w:pStyle w:val="Odstavekseznama"/>
        <w:numPr>
          <w:ilvl w:val="0"/>
          <w:numId w:val="14"/>
        </w:numPr>
        <w:rPr>
          <w:lang w:val="sl-SI"/>
        </w:rPr>
      </w:pPr>
      <w:r>
        <w:rPr>
          <w:lang w:val="sl-SI"/>
        </w:rPr>
        <w:t>Za prikaz krvi apliciramo Gadolinijevo KS</w:t>
      </w:r>
    </w:p>
    <w:p w14:paraId="099D46AB" w14:textId="42F27E86" w:rsidR="00AA368A" w:rsidRDefault="00AA368A" w:rsidP="00AA368A">
      <w:pPr>
        <w:pStyle w:val="Odstavekseznama"/>
        <w:numPr>
          <w:ilvl w:val="0"/>
          <w:numId w:val="14"/>
        </w:numPr>
        <w:rPr>
          <w:lang w:val="sl-SI"/>
        </w:rPr>
      </w:pPr>
      <w:r>
        <w:rPr>
          <w:lang w:val="sl-SI"/>
        </w:rPr>
        <w:t>To je hitra sekvenca z visoko temporalno resolucijo s prikazom temne krvi</w:t>
      </w:r>
    </w:p>
    <w:p w14:paraId="0A60E9B5" w14:textId="2D3C3DA1" w:rsidR="00AA368A" w:rsidRDefault="00AA368A" w:rsidP="00AA368A">
      <w:pPr>
        <w:pStyle w:val="Odstavekseznama"/>
        <w:numPr>
          <w:ilvl w:val="0"/>
          <w:numId w:val="14"/>
        </w:numPr>
        <w:rPr>
          <w:lang w:val="sl-SI"/>
        </w:rPr>
      </w:pPr>
      <w:r>
        <w:rPr>
          <w:lang w:val="sl-SI"/>
        </w:rPr>
        <w:t xml:space="preserve">Uporablja se prospektivni </w:t>
      </w:r>
      <w:r w:rsidR="007F5CFE">
        <w:rPr>
          <w:lang w:val="sl-SI"/>
        </w:rPr>
        <w:t>zajem slike</w:t>
      </w:r>
    </w:p>
    <w:p w14:paraId="57492C7B" w14:textId="03170B6F" w:rsidR="007F5CFE" w:rsidRPr="001F40A8" w:rsidRDefault="007F5CFE" w:rsidP="00AA368A">
      <w:pPr>
        <w:pStyle w:val="Odstavekseznama"/>
        <w:numPr>
          <w:ilvl w:val="0"/>
          <w:numId w:val="14"/>
        </w:numPr>
        <w:rPr>
          <w:color w:val="FF0000"/>
          <w:lang w:val="sl-SI"/>
        </w:rPr>
      </w:pPr>
      <w:r w:rsidRPr="001F40A8">
        <w:rPr>
          <w:color w:val="FF0000"/>
          <w:lang w:val="sl-SI"/>
        </w:rPr>
        <w:t>V osnovi so to modificirane gradient echo sekvence (GRE)</w:t>
      </w:r>
    </w:p>
    <w:p w14:paraId="500FA418" w14:textId="77777777" w:rsidR="007F5CFE" w:rsidRDefault="007F5CFE" w:rsidP="007F5CFE">
      <w:pPr>
        <w:rPr>
          <w:lang w:val="sl-SI"/>
        </w:rPr>
      </w:pPr>
    </w:p>
    <w:p w14:paraId="3F7AD480" w14:textId="35CD3AAF" w:rsidR="007F5CFE" w:rsidRDefault="00E45818" w:rsidP="0057120C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Katero preiskavo bi izbral za diagnosticiranje pljučne embolije?</w:t>
      </w:r>
    </w:p>
    <w:p w14:paraId="35D13439" w14:textId="08B4D57F" w:rsidR="00E45818" w:rsidRDefault="00E45818" w:rsidP="00E45818">
      <w:pPr>
        <w:pStyle w:val="Odstavekseznama"/>
        <w:numPr>
          <w:ilvl w:val="0"/>
          <w:numId w:val="15"/>
        </w:numPr>
        <w:rPr>
          <w:lang w:val="sl-SI"/>
        </w:rPr>
      </w:pPr>
      <w:r>
        <w:rPr>
          <w:lang w:val="sl-SI"/>
        </w:rPr>
        <w:t>MR angiografijo pljučnih ven</w:t>
      </w:r>
    </w:p>
    <w:p w14:paraId="4B39EFE4" w14:textId="70A6224E" w:rsidR="00E45818" w:rsidRPr="00E45818" w:rsidRDefault="00E45818" w:rsidP="00E45818">
      <w:pPr>
        <w:pStyle w:val="Odstavekseznama"/>
        <w:numPr>
          <w:ilvl w:val="0"/>
          <w:numId w:val="15"/>
        </w:numPr>
        <w:rPr>
          <w:color w:val="FF0000"/>
          <w:lang w:val="sl-SI"/>
        </w:rPr>
      </w:pPr>
      <w:r w:rsidRPr="00E45818">
        <w:rPr>
          <w:color w:val="FF0000"/>
          <w:lang w:val="sl-SI"/>
        </w:rPr>
        <w:t>CT angiografijo pljučnih arterij</w:t>
      </w:r>
    </w:p>
    <w:p w14:paraId="1C6F308C" w14:textId="1165C8AE" w:rsidR="00E45818" w:rsidRDefault="00E45818" w:rsidP="00E45818">
      <w:pPr>
        <w:pStyle w:val="Odstavekseznama"/>
        <w:numPr>
          <w:ilvl w:val="0"/>
          <w:numId w:val="15"/>
        </w:numPr>
        <w:rPr>
          <w:lang w:val="sl-SI"/>
        </w:rPr>
      </w:pPr>
      <w:r>
        <w:rPr>
          <w:lang w:val="sl-SI"/>
        </w:rPr>
        <w:t>Klasično selektivno angiografijo</w:t>
      </w:r>
    </w:p>
    <w:p w14:paraId="307EF410" w14:textId="77777777" w:rsidR="00E45818" w:rsidRDefault="00E45818" w:rsidP="00E45818">
      <w:pPr>
        <w:rPr>
          <w:lang w:val="sl-SI"/>
        </w:rPr>
      </w:pPr>
    </w:p>
    <w:p w14:paraId="6C52BC19" w14:textId="449DE06C" w:rsidR="00E45818" w:rsidRDefault="00E45818" w:rsidP="00E45818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Kateri so dejavniki, ki vplivajo na pojav ateroskleroze?</w:t>
      </w:r>
    </w:p>
    <w:p w14:paraId="1EFF5649" w14:textId="2094B1B1" w:rsidR="00E45818" w:rsidRPr="00E45818" w:rsidRDefault="00E45818" w:rsidP="00E45818">
      <w:pPr>
        <w:pStyle w:val="Odstavekseznama"/>
        <w:numPr>
          <w:ilvl w:val="0"/>
          <w:numId w:val="16"/>
        </w:numPr>
        <w:rPr>
          <w:color w:val="FF0000"/>
          <w:lang w:val="sl-SI"/>
        </w:rPr>
      </w:pPr>
      <w:r w:rsidRPr="00E45818">
        <w:rPr>
          <w:color w:val="FF0000"/>
          <w:lang w:val="sl-SI"/>
        </w:rPr>
        <w:t>Telesna nedejavnost</w:t>
      </w:r>
    </w:p>
    <w:p w14:paraId="5EB6A995" w14:textId="395B0075" w:rsidR="00E45818" w:rsidRPr="00E45818" w:rsidRDefault="00E45818" w:rsidP="00E45818">
      <w:pPr>
        <w:pStyle w:val="Odstavekseznama"/>
        <w:numPr>
          <w:ilvl w:val="0"/>
          <w:numId w:val="16"/>
        </w:numPr>
        <w:rPr>
          <w:color w:val="FF0000"/>
          <w:lang w:val="sl-SI"/>
        </w:rPr>
      </w:pPr>
      <w:r w:rsidRPr="00E45818">
        <w:rPr>
          <w:color w:val="FF0000"/>
          <w:lang w:val="sl-SI"/>
        </w:rPr>
        <w:t>Kajenje</w:t>
      </w:r>
    </w:p>
    <w:p w14:paraId="037190BF" w14:textId="6CE13C93" w:rsidR="00E45818" w:rsidRPr="00E45818" w:rsidRDefault="00E45818" w:rsidP="00E45818">
      <w:pPr>
        <w:pStyle w:val="Odstavekseznama"/>
        <w:numPr>
          <w:ilvl w:val="0"/>
          <w:numId w:val="16"/>
        </w:numPr>
        <w:rPr>
          <w:color w:val="FF0000"/>
          <w:lang w:val="sl-SI"/>
        </w:rPr>
      </w:pPr>
      <w:r w:rsidRPr="00E45818">
        <w:rPr>
          <w:color w:val="FF0000"/>
          <w:lang w:val="sl-SI"/>
        </w:rPr>
        <w:t>Družinska anamneza</w:t>
      </w:r>
    </w:p>
    <w:p w14:paraId="6C7F5B5F" w14:textId="7427CDE4" w:rsidR="00E45818" w:rsidRPr="00E45818" w:rsidRDefault="00E45818" w:rsidP="00E45818">
      <w:pPr>
        <w:pStyle w:val="Odstavekseznama"/>
        <w:numPr>
          <w:ilvl w:val="0"/>
          <w:numId w:val="16"/>
        </w:numPr>
        <w:rPr>
          <w:color w:val="FF0000"/>
          <w:lang w:val="sl-SI"/>
        </w:rPr>
      </w:pPr>
      <w:r w:rsidRPr="00E45818">
        <w:rPr>
          <w:color w:val="FF0000"/>
          <w:lang w:val="sl-SI"/>
        </w:rPr>
        <w:t>Povišan holesterol</w:t>
      </w:r>
    </w:p>
    <w:p w14:paraId="5AC289A8" w14:textId="7692EC1F" w:rsidR="00E45818" w:rsidRPr="00E45818" w:rsidRDefault="00E45818" w:rsidP="00E45818">
      <w:pPr>
        <w:pStyle w:val="Odstavekseznama"/>
        <w:numPr>
          <w:ilvl w:val="0"/>
          <w:numId w:val="16"/>
        </w:numPr>
        <w:rPr>
          <w:color w:val="FF0000"/>
          <w:lang w:val="sl-SI"/>
        </w:rPr>
      </w:pPr>
      <w:r w:rsidRPr="00E45818">
        <w:rPr>
          <w:color w:val="FF0000"/>
          <w:lang w:val="sl-SI"/>
        </w:rPr>
        <w:t>Visok krvni tlak</w:t>
      </w:r>
    </w:p>
    <w:p w14:paraId="6C75999C" w14:textId="7D13AD91" w:rsidR="00E45818" w:rsidRDefault="00E45818" w:rsidP="00E45818">
      <w:pPr>
        <w:pStyle w:val="Odstavekseznama"/>
        <w:numPr>
          <w:ilvl w:val="0"/>
          <w:numId w:val="16"/>
        </w:numPr>
        <w:rPr>
          <w:lang w:val="sl-SI"/>
        </w:rPr>
      </w:pPr>
      <w:r>
        <w:rPr>
          <w:lang w:val="sl-SI"/>
        </w:rPr>
        <w:t>Stres</w:t>
      </w:r>
    </w:p>
    <w:p w14:paraId="7D7958EB" w14:textId="77777777" w:rsidR="00E45818" w:rsidRDefault="00E45818" w:rsidP="00E45818">
      <w:pPr>
        <w:rPr>
          <w:lang w:val="sl-SI"/>
        </w:rPr>
      </w:pPr>
    </w:p>
    <w:p w14:paraId="305DC0C6" w14:textId="0C1612DF" w:rsidR="00E45818" w:rsidRDefault="00E45818" w:rsidP="00E45818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Katero kontrastno sredstvo se uporablja za MRA, ter kaj z njim dosežemo?</w:t>
      </w:r>
    </w:p>
    <w:p w14:paraId="0B1A5406" w14:textId="3D303258" w:rsidR="00E45818" w:rsidRDefault="00E45818" w:rsidP="00E45818">
      <w:pPr>
        <w:pStyle w:val="Odstavekseznama"/>
        <w:numPr>
          <w:ilvl w:val="0"/>
          <w:numId w:val="17"/>
        </w:numPr>
        <w:rPr>
          <w:lang w:val="sl-SI"/>
        </w:rPr>
      </w:pPr>
      <w:r>
        <w:rPr>
          <w:lang w:val="sl-SI"/>
        </w:rPr>
        <w:t>Uporabljamo Gadolinijevo kontrastno sredstvo. Z njim dosežemo daljšo T1 relaksacijo ter s tem boljši kontrast žil</w:t>
      </w:r>
    </w:p>
    <w:p w14:paraId="478B11A1" w14:textId="18DE0BE2" w:rsidR="00E45818" w:rsidRPr="00E45818" w:rsidRDefault="00E45818" w:rsidP="00E45818">
      <w:pPr>
        <w:pStyle w:val="Odstavekseznama"/>
        <w:numPr>
          <w:ilvl w:val="0"/>
          <w:numId w:val="17"/>
        </w:numPr>
        <w:rPr>
          <w:color w:val="FF0000"/>
          <w:lang w:val="sl-SI"/>
        </w:rPr>
      </w:pPr>
      <w:r w:rsidRPr="00E45818">
        <w:rPr>
          <w:color w:val="FF0000"/>
          <w:lang w:val="sl-SI"/>
        </w:rPr>
        <w:t>Uporabljamo Gadolinijevo kontrastno sredstvo. Z njim dosežemo krajšo T1 relaksacijo</w:t>
      </w:r>
    </w:p>
    <w:p w14:paraId="49A3C04C" w14:textId="5D99A757" w:rsidR="00E45818" w:rsidRDefault="00E45818" w:rsidP="00E45818">
      <w:pPr>
        <w:pStyle w:val="Odstavekseznama"/>
        <w:numPr>
          <w:ilvl w:val="0"/>
          <w:numId w:val="17"/>
        </w:numPr>
        <w:rPr>
          <w:lang w:val="sl-SI"/>
        </w:rPr>
      </w:pPr>
      <w:r>
        <w:rPr>
          <w:lang w:val="sl-SI"/>
        </w:rPr>
        <w:t>Za MRA se ne uporablja kontrastnega sredstva</w:t>
      </w:r>
    </w:p>
    <w:p w14:paraId="2DC73F5D" w14:textId="77777777" w:rsidR="00DD4916" w:rsidRDefault="00DD4916" w:rsidP="00DD4916">
      <w:pPr>
        <w:rPr>
          <w:lang w:val="sl-SI"/>
        </w:rPr>
      </w:pPr>
    </w:p>
    <w:p w14:paraId="4449AFF4" w14:textId="77777777" w:rsidR="00DD4916" w:rsidRDefault="00DD4916" w:rsidP="00DD4916">
      <w:pPr>
        <w:rPr>
          <w:lang w:val="sl-SI"/>
        </w:rPr>
      </w:pPr>
    </w:p>
    <w:p w14:paraId="59EFFDC7" w14:textId="77777777" w:rsidR="00DD4916" w:rsidRPr="00DD4916" w:rsidRDefault="00DD4916" w:rsidP="00DD4916">
      <w:pPr>
        <w:rPr>
          <w:lang w:val="sl-SI"/>
        </w:rPr>
      </w:pPr>
    </w:p>
    <w:p w14:paraId="5187B0E2" w14:textId="77777777" w:rsidR="00E45818" w:rsidRDefault="00E45818" w:rsidP="00E45818">
      <w:pPr>
        <w:rPr>
          <w:lang w:val="sl-SI"/>
        </w:rPr>
      </w:pPr>
    </w:p>
    <w:p w14:paraId="1BD73D8C" w14:textId="5AFAE234" w:rsidR="00E45818" w:rsidRDefault="00DD4916" w:rsidP="00E45818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lastRenderedPageBreak/>
        <w:t>Pri EKG nadzorovani ekspozicijo merimo srčni cikel v:</w:t>
      </w:r>
    </w:p>
    <w:p w14:paraId="0559A425" w14:textId="06046558" w:rsidR="00DD4916" w:rsidRPr="00DD4916" w:rsidRDefault="00DD4916" w:rsidP="00DD4916">
      <w:pPr>
        <w:pStyle w:val="Odstavekseznama"/>
        <w:numPr>
          <w:ilvl w:val="0"/>
          <w:numId w:val="18"/>
        </w:numPr>
        <w:rPr>
          <w:color w:val="FF0000"/>
          <w:lang w:val="sl-SI"/>
        </w:rPr>
      </w:pPr>
      <w:r w:rsidRPr="00DD4916">
        <w:rPr>
          <w:color w:val="FF0000"/>
          <w:lang w:val="sl-SI"/>
        </w:rPr>
        <w:t>Mili sekundah – ms</w:t>
      </w:r>
    </w:p>
    <w:p w14:paraId="04E8A944" w14:textId="76A04DC3" w:rsidR="00DD4916" w:rsidRPr="00DD4916" w:rsidRDefault="00DD4916" w:rsidP="00DD4916">
      <w:pPr>
        <w:pStyle w:val="Odstavekseznama"/>
        <w:numPr>
          <w:ilvl w:val="0"/>
          <w:numId w:val="18"/>
        </w:numPr>
        <w:rPr>
          <w:color w:val="FF0000"/>
          <w:lang w:val="sl-SI"/>
        </w:rPr>
      </w:pPr>
      <w:r w:rsidRPr="00DD4916">
        <w:rPr>
          <w:color w:val="FF0000"/>
          <w:lang w:val="sl-SI"/>
        </w:rPr>
        <w:t>Srčnih utripih</w:t>
      </w:r>
    </w:p>
    <w:p w14:paraId="3E77024E" w14:textId="537787D0" w:rsidR="00DD4916" w:rsidRPr="00DD4916" w:rsidRDefault="00DD4916" w:rsidP="00DD4916">
      <w:pPr>
        <w:pStyle w:val="Odstavekseznama"/>
        <w:numPr>
          <w:ilvl w:val="0"/>
          <w:numId w:val="18"/>
        </w:numPr>
        <w:rPr>
          <w:color w:val="FF0000"/>
          <w:lang w:val="sl-SI"/>
        </w:rPr>
      </w:pPr>
      <w:r w:rsidRPr="00DD4916">
        <w:rPr>
          <w:color w:val="FF0000"/>
          <w:lang w:val="sl-SI"/>
        </w:rPr>
        <w:t>Procentih</w:t>
      </w:r>
    </w:p>
    <w:p w14:paraId="66E7A8D6" w14:textId="77777777" w:rsidR="00DD4916" w:rsidRDefault="00DD4916" w:rsidP="00DD4916">
      <w:pPr>
        <w:rPr>
          <w:lang w:val="sl-SI"/>
        </w:rPr>
      </w:pPr>
    </w:p>
    <w:p w14:paraId="09C653A4" w14:textId="7E636796" w:rsidR="00DD4916" w:rsidRDefault="00BD4191" w:rsidP="00DD4916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Katera je najpogostejša prirojena srčna napaka pri otrocih?</w:t>
      </w:r>
    </w:p>
    <w:p w14:paraId="0F3BA631" w14:textId="571D655E" w:rsidR="00BD4191" w:rsidRDefault="00BD4191" w:rsidP="00BD4191">
      <w:pPr>
        <w:pStyle w:val="Odstavekseznama"/>
        <w:numPr>
          <w:ilvl w:val="0"/>
          <w:numId w:val="19"/>
        </w:numPr>
        <w:rPr>
          <w:lang w:val="sl-SI"/>
        </w:rPr>
      </w:pPr>
      <w:r>
        <w:rPr>
          <w:lang w:val="sl-SI"/>
        </w:rPr>
        <w:t>Tetralogija Fallot</w:t>
      </w:r>
    </w:p>
    <w:p w14:paraId="729EF4AC" w14:textId="3D346B96" w:rsidR="00BD4191" w:rsidRDefault="00BD4191" w:rsidP="00BD4191">
      <w:pPr>
        <w:pStyle w:val="Odstavekseznama"/>
        <w:numPr>
          <w:ilvl w:val="0"/>
          <w:numId w:val="19"/>
        </w:numPr>
        <w:rPr>
          <w:lang w:val="sl-SI"/>
        </w:rPr>
      </w:pPr>
      <w:r>
        <w:rPr>
          <w:lang w:val="sl-SI"/>
        </w:rPr>
        <w:t>Koarktacija aorte</w:t>
      </w:r>
    </w:p>
    <w:p w14:paraId="6CA97D2F" w14:textId="53DC44F5" w:rsidR="00BD4191" w:rsidRPr="00BD4191" w:rsidRDefault="00BD4191" w:rsidP="00BD4191">
      <w:pPr>
        <w:pStyle w:val="Odstavekseznama"/>
        <w:numPr>
          <w:ilvl w:val="0"/>
          <w:numId w:val="19"/>
        </w:numPr>
        <w:rPr>
          <w:color w:val="FF0000"/>
          <w:lang w:val="sl-SI"/>
        </w:rPr>
      </w:pPr>
      <w:r w:rsidRPr="00BD4191">
        <w:rPr>
          <w:color w:val="FF0000"/>
          <w:lang w:val="sl-SI"/>
        </w:rPr>
        <w:t>Ventrukularni septum defekt</w:t>
      </w:r>
    </w:p>
    <w:p w14:paraId="09BA8711" w14:textId="6D45D8CB" w:rsidR="00BD4191" w:rsidRDefault="00BD4191" w:rsidP="00BD4191">
      <w:pPr>
        <w:pStyle w:val="Odstavekseznama"/>
        <w:numPr>
          <w:ilvl w:val="0"/>
          <w:numId w:val="19"/>
        </w:numPr>
        <w:rPr>
          <w:lang w:val="sl-SI"/>
        </w:rPr>
      </w:pPr>
      <w:r>
        <w:rPr>
          <w:lang w:val="sl-SI"/>
        </w:rPr>
        <w:t>Atrijski septum defekt</w:t>
      </w:r>
    </w:p>
    <w:p w14:paraId="11D681FF" w14:textId="3CC8A4FF" w:rsidR="00BD4191" w:rsidRDefault="00BD4191" w:rsidP="00BD4191">
      <w:pPr>
        <w:pStyle w:val="Odstavekseznama"/>
        <w:numPr>
          <w:ilvl w:val="0"/>
          <w:numId w:val="19"/>
        </w:numPr>
        <w:rPr>
          <w:lang w:val="sl-SI"/>
        </w:rPr>
      </w:pPr>
      <w:r>
        <w:rPr>
          <w:lang w:val="sl-SI"/>
        </w:rPr>
        <w:t>Odprt botallov vod</w:t>
      </w:r>
    </w:p>
    <w:p w14:paraId="0C5BE764" w14:textId="5F6082E1" w:rsidR="00BD4191" w:rsidRDefault="00BD4191" w:rsidP="00BD4191">
      <w:pPr>
        <w:pStyle w:val="Odstavekseznama"/>
        <w:numPr>
          <w:ilvl w:val="0"/>
          <w:numId w:val="19"/>
        </w:numPr>
        <w:rPr>
          <w:lang w:val="sl-SI"/>
        </w:rPr>
      </w:pPr>
      <w:r>
        <w:rPr>
          <w:lang w:val="sl-SI"/>
        </w:rPr>
        <w:t>Aortna stenoza</w:t>
      </w:r>
    </w:p>
    <w:p w14:paraId="0C98DCEF" w14:textId="00834917" w:rsidR="00BD4191" w:rsidRDefault="00BD4191" w:rsidP="00BD4191">
      <w:pPr>
        <w:pStyle w:val="Odstavekseznama"/>
        <w:numPr>
          <w:ilvl w:val="0"/>
          <w:numId w:val="19"/>
        </w:numPr>
        <w:rPr>
          <w:lang w:val="sl-SI"/>
        </w:rPr>
      </w:pPr>
      <w:r>
        <w:rPr>
          <w:lang w:val="sl-SI"/>
        </w:rPr>
        <w:t>Pulmonalna stenoza</w:t>
      </w:r>
    </w:p>
    <w:p w14:paraId="1F2F9C13" w14:textId="77777777" w:rsidR="00BD4191" w:rsidRDefault="00BD4191" w:rsidP="00BD4191">
      <w:pPr>
        <w:rPr>
          <w:lang w:val="sl-SI"/>
        </w:rPr>
      </w:pPr>
    </w:p>
    <w:p w14:paraId="1C86AB56" w14:textId="550A2D4D" w:rsidR="00BD4191" w:rsidRDefault="0069373F" w:rsidP="00BD4191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Katera preiskava velja za metodo izbora pri odkrivanju disekcije aorte?</w:t>
      </w:r>
    </w:p>
    <w:p w14:paraId="339E2550" w14:textId="36A3613F" w:rsidR="0069373F" w:rsidRDefault="0069373F" w:rsidP="0069373F">
      <w:pPr>
        <w:pStyle w:val="Odstavekseznama"/>
        <w:numPr>
          <w:ilvl w:val="0"/>
          <w:numId w:val="20"/>
        </w:numPr>
        <w:rPr>
          <w:lang w:val="sl-SI"/>
        </w:rPr>
      </w:pPr>
      <w:r>
        <w:rPr>
          <w:lang w:val="sl-SI"/>
        </w:rPr>
        <w:t>Največ disekcij se odrije naključno pri UZ trebuha</w:t>
      </w:r>
    </w:p>
    <w:p w14:paraId="30A7F65F" w14:textId="6F6EEDA6" w:rsidR="0069373F" w:rsidRDefault="0069373F" w:rsidP="0069373F">
      <w:pPr>
        <w:pStyle w:val="Odstavekseznama"/>
        <w:numPr>
          <w:ilvl w:val="0"/>
          <w:numId w:val="20"/>
        </w:numPr>
        <w:rPr>
          <w:lang w:val="sl-SI"/>
        </w:rPr>
      </w:pPr>
      <w:r>
        <w:rPr>
          <w:lang w:val="sl-SI"/>
        </w:rPr>
        <w:t>MR angiografija, ker nazorno pokaže žilno steno</w:t>
      </w:r>
    </w:p>
    <w:p w14:paraId="2213DF6C" w14:textId="4D701F2F" w:rsidR="0069373F" w:rsidRPr="0069373F" w:rsidRDefault="0069373F" w:rsidP="0069373F">
      <w:pPr>
        <w:pStyle w:val="Odstavekseznama"/>
        <w:numPr>
          <w:ilvl w:val="0"/>
          <w:numId w:val="20"/>
        </w:numPr>
        <w:rPr>
          <w:color w:val="FF0000"/>
          <w:lang w:val="sl-SI"/>
        </w:rPr>
      </w:pPr>
      <w:r w:rsidRPr="0069373F">
        <w:rPr>
          <w:color w:val="FF0000"/>
          <w:lang w:val="sl-SI"/>
        </w:rPr>
        <w:t>CT angiografija</w:t>
      </w:r>
    </w:p>
    <w:p w14:paraId="6B0AF2EA" w14:textId="77777777" w:rsidR="0069373F" w:rsidRDefault="0069373F" w:rsidP="0069373F">
      <w:pPr>
        <w:rPr>
          <w:lang w:val="sl-SI"/>
        </w:rPr>
      </w:pPr>
    </w:p>
    <w:p w14:paraId="6D818D27" w14:textId="77777777" w:rsidR="00E70408" w:rsidRDefault="00E70408" w:rsidP="0069373F">
      <w:pPr>
        <w:rPr>
          <w:lang w:val="sl-SI"/>
        </w:rPr>
      </w:pPr>
    </w:p>
    <w:p w14:paraId="1E15F4C5" w14:textId="1F32F58C" w:rsidR="0069373F" w:rsidRDefault="0069373F" w:rsidP="00E70408">
      <w:pPr>
        <w:rPr>
          <w:lang w:val="sl-SI"/>
        </w:rPr>
      </w:pPr>
    </w:p>
    <w:p w14:paraId="5063A70B" w14:textId="0B760DA5" w:rsidR="00E70408" w:rsidRDefault="00E70408" w:rsidP="00E70408">
      <w:pPr>
        <w:rPr>
          <w:lang w:val="sl-SI"/>
        </w:rPr>
      </w:pPr>
      <w:r>
        <w:rPr>
          <w:lang w:val="sl-SI"/>
        </w:rPr>
        <w:t>Vprašanja iz predavanja:</w:t>
      </w:r>
    </w:p>
    <w:p w14:paraId="1E10F43A" w14:textId="77777777" w:rsidR="00E70408" w:rsidRDefault="00E70408" w:rsidP="00E70408">
      <w:pPr>
        <w:rPr>
          <w:lang w:val="sl-SI"/>
        </w:rPr>
      </w:pPr>
    </w:p>
    <w:p w14:paraId="4AF62BBD" w14:textId="7D780FAC" w:rsidR="00E70408" w:rsidRDefault="00E70408" w:rsidP="00E70408">
      <w:pPr>
        <w:pStyle w:val="Odstavekseznama"/>
        <w:numPr>
          <w:ilvl w:val="0"/>
          <w:numId w:val="21"/>
        </w:numPr>
        <w:rPr>
          <w:lang w:val="sl-SI"/>
        </w:rPr>
      </w:pPr>
      <w:r>
        <w:rPr>
          <w:lang w:val="sl-SI"/>
        </w:rPr>
        <w:t>Katera struktura na PA RTG PC normalno NE tvori mediastinalnih kontur na levi strani?</w:t>
      </w:r>
    </w:p>
    <w:p w14:paraId="6014150A" w14:textId="2F0DDA23" w:rsidR="00E70408" w:rsidRDefault="004D7AC2" w:rsidP="004D7AC2">
      <w:pPr>
        <w:pStyle w:val="Odstavekseznama"/>
        <w:numPr>
          <w:ilvl w:val="0"/>
          <w:numId w:val="22"/>
        </w:numPr>
        <w:rPr>
          <w:lang w:val="sl-SI"/>
        </w:rPr>
      </w:pPr>
      <w:r>
        <w:rPr>
          <w:lang w:val="sl-SI"/>
        </w:rPr>
        <w:t>Levi prekat</w:t>
      </w:r>
    </w:p>
    <w:p w14:paraId="554E11CD" w14:textId="1CFC2251" w:rsidR="004D7AC2" w:rsidRDefault="004D7AC2" w:rsidP="004D7AC2">
      <w:pPr>
        <w:pStyle w:val="Odstavekseznama"/>
        <w:numPr>
          <w:ilvl w:val="0"/>
          <w:numId w:val="22"/>
        </w:numPr>
        <w:rPr>
          <w:lang w:val="sl-SI"/>
        </w:rPr>
      </w:pPr>
      <w:r>
        <w:rPr>
          <w:lang w:val="sl-SI"/>
        </w:rPr>
        <w:t>Del levega preddvora</w:t>
      </w:r>
    </w:p>
    <w:p w14:paraId="0FBD4223" w14:textId="7EC7E558" w:rsidR="004D7AC2" w:rsidRDefault="004D7AC2" w:rsidP="004D7AC2">
      <w:pPr>
        <w:pStyle w:val="Odstavekseznama"/>
        <w:numPr>
          <w:ilvl w:val="0"/>
          <w:numId w:val="22"/>
        </w:numPr>
        <w:rPr>
          <w:lang w:val="sl-SI"/>
        </w:rPr>
      </w:pPr>
      <w:r>
        <w:rPr>
          <w:lang w:val="sl-SI"/>
        </w:rPr>
        <w:t>Aortni gumb</w:t>
      </w:r>
    </w:p>
    <w:p w14:paraId="01463E12" w14:textId="5023B176" w:rsidR="004D7AC2" w:rsidRPr="004D7AC2" w:rsidRDefault="004D7AC2" w:rsidP="004D7AC2">
      <w:pPr>
        <w:pStyle w:val="Odstavekseznama"/>
        <w:numPr>
          <w:ilvl w:val="0"/>
          <w:numId w:val="22"/>
        </w:numPr>
        <w:rPr>
          <w:color w:val="FF0000"/>
          <w:lang w:val="sl-SI"/>
        </w:rPr>
      </w:pPr>
      <w:r w:rsidRPr="004D7AC2">
        <w:rPr>
          <w:color w:val="FF0000"/>
          <w:lang w:val="sl-SI"/>
        </w:rPr>
        <w:t>Ascendentna aorta</w:t>
      </w:r>
    </w:p>
    <w:p w14:paraId="6AB8D72C" w14:textId="3F701598" w:rsidR="004D7AC2" w:rsidRDefault="004D7AC2" w:rsidP="004D7AC2">
      <w:pPr>
        <w:pStyle w:val="Odstavekseznama"/>
        <w:numPr>
          <w:ilvl w:val="0"/>
          <w:numId w:val="22"/>
        </w:numPr>
        <w:rPr>
          <w:lang w:val="sl-SI"/>
        </w:rPr>
      </w:pPr>
      <w:r>
        <w:rPr>
          <w:lang w:val="sl-SI"/>
        </w:rPr>
        <w:t>Deblo pljučne arterije</w:t>
      </w:r>
    </w:p>
    <w:p w14:paraId="1824F080" w14:textId="77777777" w:rsidR="004D7AC2" w:rsidRDefault="004D7AC2" w:rsidP="004D7AC2">
      <w:pPr>
        <w:rPr>
          <w:lang w:val="sl-SI"/>
        </w:rPr>
      </w:pPr>
    </w:p>
    <w:p w14:paraId="140E4908" w14:textId="48BB81EB" w:rsidR="004D7AC2" w:rsidRDefault="004D7AC2" w:rsidP="004D7AC2">
      <w:pPr>
        <w:pStyle w:val="Odstavekseznama"/>
        <w:numPr>
          <w:ilvl w:val="0"/>
          <w:numId w:val="21"/>
        </w:numPr>
        <w:rPr>
          <w:lang w:val="sl-SI"/>
        </w:rPr>
      </w:pPr>
      <w:r>
        <w:rPr>
          <w:lang w:val="sl-SI"/>
        </w:rPr>
        <w:t>Kaj NE sodi v znake levostranskega srčnega popuščanja na RTG PC?</w:t>
      </w:r>
    </w:p>
    <w:p w14:paraId="4B103B30" w14:textId="44EB473C" w:rsidR="004D7AC2" w:rsidRDefault="004D7AC2" w:rsidP="004D7AC2">
      <w:pPr>
        <w:pStyle w:val="Odstavekseznama"/>
        <w:numPr>
          <w:ilvl w:val="0"/>
          <w:numId w:val="23"/>
        </w:numPr>
        <w:rPr>
          <w:lang w:val="sl-SI"/>
        </w:rPr>
      </w:pPr>
      <w:r>
        <w:rPr>
          <w:lang w:val="sl-SI"/>
        </w:rPr>
        <w:t>Kerleyeve B linije</w:t>
      </w:r>
    </w:p>
    <w:p w14:paraId="04A83AFA" w14:textId="7AE76494" w:rsidR="004D7AC2" w:rsidRDefault="004D7AC2" w:rsidP="004D7AC2">
      <w:pPr>
        <w:pStyle w:val="Odstavekseznama"/>
        <w:numPr>
          <w:ilvl w:val="0"/>
          <w:numId w:val="23"/>
        </w:numPr>
        <w:rPr>
          <w:lang w:val="sl-SI"/>
        </w:rPr>
      </w:pPr>
      <w:r>
        <w:rPr>
          <w:lang w:val="sl-SI"/>
        </w:rPr>
        <w:t>Redistribucija krvnega obtoka</w:t>
      </w:r>
    </w:p>
    <w:p w14:paraId="1118AE67" w14:textId="20DDF0C5" w:rsidR="004D7AC2" w:rsidRDefault="004D7AC2" w:rsidP="004D7AC2">
      <w:pPr>
        <w:pStyle w:val="Odstavekseznama"/>
        <w:numPr>
          <w:ilvl w:val="0"/>
          <w:numId w:val="23"/>
        </w:numPr>
        <w:rPr>
          <w:lang w:val="sl-SI"/>
        </w:rPr>
      </w:pPr>
      <w:r>
        <w:rPr>
          <w:lang w:val="sl-SI"/>
        </w:rPr>
        <w:t>Zabrisane žile bazalno</w:t>
      </w:r>
    </w:p>
    <w:p w14:paraId="1A0A86B1" w14:textId="2F7C52C5" w:rsidR="004D7AC2" w:rsidRDefault="004D7AC2" w:rsidP="004D7AC2">
      <w:pPr>
        <w:pStyle w:val="Odstavekseznama"/>
        <w:numPr>
          <w:ilvl w:val="0"/>
          <w:numId w:val="23"/>
        </w:numPr>
        <w:rPr>
          <w:lang w:val="sl-SI"/>
        </w:rPr>
      </w:pPr>
      <w:r>
        <w:rPr>
          <w:lang w:val="sl-SI"/>
        </w:rPr>
        <w:t>Plevralni izliv</w:t>
      </w:r>
    </w:p>
    <w:p w14:paraId="5D876D63" w14:textId="00077D48" w:rsidR="004D7AC2" w:rsidRPr="00DB29BD" w:rsidRDefault="004D7AC2" w:rsidP="004D7AC2">
      <w:pPr>
        <w:pStyle w:val="Odstavekseznama"/>
        <w:numPr>
          <w:ilvl w:val="0"/>
          <w:numId w:val="23"/>
        </w:numPr>
        <w:rPr>
          <w:color w:val="FF0000"/>
          <w:lang w:val="sl-SI"/>
        </w:rPr>
      </w:pPr>
      <w:r w:rsidRPr="00DB29BD">
        <w:rPr>
          <w:color w:val="FF0000"/>
          <w:lang w:val="sl-SI"/>
        </w:rPr>
        <w:t>Širše pljučne arterije</w:t>
      </w:r>
    </w:p>
    <w:p w14:paraId="15A0EB12" w14:textId="77777777" w:rsidR="004D7AC2" w:rsidRDefault="004D7AC2" w:rsidP="004D7AC2">
      <w:pPr>
        <w:rPr>
          <w:lang w:val="sl-SI"/>
        </w:rPr>
      </w:pPr>
    </w:p>
    <w:p w14:paraId="085F0EE2" w14:textId="6A4F7AFB" w:rsidR="004D7AC2" w:rsidRPr="00CB6473" w:rsidRDefault="00CB6473" w:rsidP="00CB6473">
      <w:pPr>
        <w:rPr>
          <w:lang w:val="sl-SI"/>
        </w:rPr>
      </w:pPr>
      <w:r>
        <w:rPr>
          <w:noProof/>
          <w:lang w:val="sl-SI" w:eastAsia="sl-SI"/>
        </w:rPr>
        <w:lastRenderedPageBreak/>
        <w:drawing>
          <wp:inline distT="0" distB="0" distL="0" distR="0" wp14:anchorId="598C2403" wp14:editId="7729BA4F">
            <wp:extent cx="2246330" cy="3281936"/>
            <wp:effectExtent l="0" t="9842" r="4762" b="4763"/>
            <wp:docPr id="1" name="Picture 1" descr="../../../../../../../Downloads/IMG_194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../Downloads/IMG_1948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247056" cy="328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684F5" w14:textId="77777777" w:rsidR="004D7AC2" w:rsidRDefault="004D7AC2" w:rsidP="004D7AC2">
      <w:pPr>
        <w:rPr>
          <w:lang w:val="sl-SI"/>
        </w:rPr>
      </w:pPr>
    </w:p>
    <w:p w14:paraId="35C7B6A5" w14:textId="46E9CDDC" w:rsidR="004D7AC2" w:rsidRDefault="00CB6473" w:rsidP="00CB6473">
      <w:pPr>
        <w:rPr>
          <w:lang w:val="sl-SI"/>
        </w:rPr>
      </w:pPr>
      <w:r>
        <w:rPr>
          <w:lang w:val="sl-SI"/>
        </w:rPr>
        <w:t>4- povečan levi preddvor</w:t>
      </w:r>
    </w:p>
    <w:p w14:paraId="05D7E7F1" w14:textId="77777777" w:rsidR="00CB6473" w:rsidRDefault="00CB6473" w:rsidP="00CB6473">
      <w:pPr>
        <w:rPr>
          <w:lang w:val="sl-SI"/>
        </w:rPr>
      </w:pPr>
    </w:p>
    <w:p w14:paraId="128B4B70" w14:textId="77777777" w:rsidR="00CB6473" w:rsidRPr="00CB6473" w:rsidRDefault="00CB6473" w:rsidP="00CB6473">
      <w:pPr>
        <w:rPr>
          <w:lang w:val="sl-SI"/>
        </w:rPr>
      </w:pPr>
    </w:p>
    <w:p w14:paraId="501E8F66" w14:textId="77777777" w:rsidR="004D7AC2" w:rsidRDefault="004D7AC2" w:rsidP="004D7AC2">
      <w:pPr>
        <w:rPr>
          <w:lang w:val="sl-SI"/>
        </w:rPr>
      </w:pPr>
    </w:p>
    <w:p w14:paraId="5F353AFD" w14:textId="77777777" w:rsidR="004D7AC2" w:rsidRPr="004D7AC2" w:rsidRDefault="004D7AC2" w:rsidP="004D7AC2">
      <w:pPr>
        <w:rPr>
          <w:lang w:val="sl-SI"/>
        </w:rPr>
      </w:pPr>
    </w:p>
    <w:p w14:paraId="64A53083" w14:textId="66E0CE2B" w:rsidR="005C4793" w:rsidRDefault="00CB6473" w:rsidP="005C4793">
      <w:pPr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325AEFFF" wp14:editId="5E552145">
            <wp:extent cx="3023016" cy="3950469"/>
            <wp:effectExtent l="0" t="6668" r="0" b="0"/>
            <wp:docPr id="2" name="Picture 2" descr="../../../../../../../Downloads/IMG_118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../Downloads/IMG_1183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3030355" cy="396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EA3C4C" w14:textId="77777777" w:rsidR="00CB6473" w:rsidRDefault="00CB6473" w:rsidP="005C4793">
      <w:pPr>
        <w:rPr>
          <w:lang w:val="sl-SI"/>
        </w:rPr>
      </w:pPr>
    </w:p>
    <w:p w14:paraId="6F17D61F" w14:textId="39538BF5" w:rsidR="00CB6473" w:rsidRDefault="00CB6473" w:rsidP="005C4793">
      <w:pPr>
        <w:rPr>
          <w:lang w:val="sl-SI"/>
        </w:rPr>
      </w:pPr>
      <w:r>
        <w:rPr>
          <w:lang w:val="sl-SI"/>
        </w:rPr>
        <w:t>1, 4 – povečan levi prekat in preddvor</w:t>
      </w:r>
    </w:p>
    <w:p w14:paraId="30B20AC2" w14:textId="77777777" w:rsidR="00CB6473" w:rsidRPr="005C4793" w:rsidRDefault="00CB6473" w:rsidP="005C4793">
      <w:pPr>
        <w:rPr>
          <w:lang w:val="sl-SI"/>
        </w:rPr>
      </w:pPr>
    </w:p>
    <w:sectPr w:rsidR="00CB6473" w:rsidRPr="005C4793" w:rsidSect="00827D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832"/>
    <w:multiLevelType w:val="hybridMultilevel"/>
    <w:tmpl w:val="5FD60BCE"/>
    <w:lvl w:ilvl="0" w:tplc="B994F9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E17FC"/>
    <w:multiLevelType w:val="hybridMultilevel"/>
    <w:tmpl w:val="B5AC1FE0"/>
    <w:lvl w:ilvl="0" w:tplc="A07E7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B7501"/>
    <w:multiLevelType w:val="hybridMultilevel"/>
    <w:tmpl w:val="70BA09BC"/>
    <w:lvl w:ilvl="0" w:tplc="413AA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B1E6B"/>
    <w:multiLevelType w:val="hybridMultilevel"/>
    <w:tmpl w:val="FBD60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AEB"/>
    <w:multiLevelType w:val="hybridMultilevel"/>
    <w:tmpl w:val="3A1C946C"/>
    <w:lvl w:ilvl="0" w:tplc="1E668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CB024C"/>
    <w:multiLevelType w:val="hybridMultilevel"/>
    <w:tmpl w:val="7E20F66C"/>
    <w:lvl w:ilvl="0" w:tplc="89AAA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A280B"/>
    <w:multiLevelType w:val="hybridMultilevel"/>
    <w:tmpl w:val="2246406E"/>
    <w:lvl w:ilvl="0" w:tplc="2D965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EC3F00"/>
    <w:multiLevelType w:val="hybridMultilevel"/>
    <w:tmpl w:val="17988518"/>
    <w:lvl w:ilvl="0" w:tplc="AD8C3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5A3E39"/>
    <w:multiLevelType w:val="hybridMultilevel"/>
    <w:tmpl w:val="3FAAA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A5260"/>
    <w:multiLevelType w:val="hybridMultilevel"/>
    <w:tmpl w:val="3F34396E"/>
    <w:lvl w:ilvl="0" w:tplc="21AC1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3C2A83"/>
    <w:multiLevelType w:val="hybridMultilevel"/>
    <w:tmpl w:val="62BE93C0"/>
    <w:lvl w:ilvl="0" w:tplc="F32C98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541D02"/>
    <w:multiLevelType w:val="hybridMultilevel"/>
    <w:tmpl w:val="0FFA37EA"/>
    <w:lvl w:ilvl="0" w:tplc="58761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5172D7"/>
    <w:multiLevelType w:val="hybridMultilevel"/>
    <w:tmpl w:val="FB6607F6"/>
    <w:lvl w:ilvl="0" w:tplc="5C360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587BDF"/>
    <w:multiLevelType w:val="hybridMultilevel"/>
    <w:tmpl w:val="0030781C"/>
    <w:lvl w:ilvl="0" w:tplc="B72A5D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721FDF"/>
    <w:multiLevelType w:val="hybridMultilevel"/>
    <w:tmpl w:val="B4BADAB0"/>
    <w:lvl w:ilvl="0" w:tplc="26748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BA7D03"/>
    <w:multiLevelType w:val="hybridMultilevel"/>
    <w:tmpl w:val="490E0300"/>
    <w:lvl w:ilvl="0" w:tplc="BF8E3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3A15AC"/>
    <w:multiLevelType w:val="hybridMultilevel"/>
    <w:tmpl w:val="B3B46D46"/>
    <w:lvl w:ilvl="0" w:tplc="5C92A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7680"/>
    <w:multiLevelType w:val="hybridMultilevel"/>
    <w:tmpl w:val="F1423A82"/>
    <w:lvl w:ilvl="0" w:tplc="04A8E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3B25DD"/>
    <w:multiLevelType w:val="hybridMultilevel"/>
    <w:tmpl w:val="6E66B17C"/>
    <w:lvl w:ilvl="0" w:tplc="2DBE4848">
      <w:start w:val="1"/>
      <w:numFmt w:val="lowerLetter"/>
      <w:lvlText w:val="%1﷒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187EFC"/>
    <w:multiLevelType w:val="hybridMultilevel"/>
    <w:tmpl w:val="BD96D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B4755"/>
    <w:multiLevelType w:val="hybridMultilevel"/>
    <w:tmpl w:val="0BA661CE"/>
    <w:lvl w:ilvl="0" w:tplc="7CC88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0D6C7C"/>
    <w:multiLevelType w:val="hybridMultilevel"/>
    <w:tmpl w:val="44B4FB78"/>
    <w:lvl w:ilvl="0" w:tplc="0F98B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D317D5"/>
    <w:multiLevelType w:val="hybridMultilevel"/>
    <w:tmpl w:val="339664D4"/>
    <w:lvl w:ilvl="0" w:tplc="DE4ED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5"/>
  </w:num>
  <w:num w:numId="5">
    <w:abstractNumId w:val="15"/>
  </w:num>
  <w:num w:numId="6">
    <w:abstractNumId w:val="21"/>
  </w:num>
  <w:num w:numId="7">
    <w:abstractNumId w:val="13"/>
  </w:num>
  <w:num w:numId="8">
    <w:abstractNumId w:val="16"/>
  </w:num>
  <w:num w:numId="9">
    <w:abstractNumId w:val="14"/>
  </w:num>
  <w:num w:numId="10">
    <w:abstractNumId w:val="4"/>
  </w:num>
  <w:num w:numId="11">
    <w:abstractNumId w:val="18"/>
  </w:num>
  <w:num w:numId="12">
    <w:abstractNumId w:val="0"/>
  </w:num>
  <w:num w:numId="13">
    <w:abstractNumId w:val="17"/>
  </w:num>
  <w:num w:numId="14">
    <w:abstractNumId w:val="7"/>
  </w:num>
  <w:num w:numId="15">
    <w:abstractNumId w:val="9"/>
  </w:num>
  <w:num w:numId="16">
    <w:abstractNumId w:val="20"/>
  </w:num>
  <w:num w:numId="17">
    <w:abstractNumId w:val="12"/>
  </w:num>
  <w:num w:numId="18">
    <w:abstractNumId w:val="2"/>
  </w:num>
  <w:num w:numId="19">
    <w:abstractNumId w:val="11"/>
  </w:num>
  <w:num w:numId="20">
    <w:abstractNumId w:val="1"/>
  </w:num>
  <w:num w:numId="21">
    <w:abstractNumId w:val="8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B4"/>
    <w:rsid w:val="000F0D8B"/>
    <w:rsid w:val="001D2C73"/>
    <w:rsid w:val="001F40A8"/>
    <w:rsid w:val="00320367"/>
    <w:rsid w:val="00480D0C"/>
    <w:rsid w:val="00487F91"/>
    <w:rsid w:val="004D7AC2"/>
    <w:rsid w:val="005209B4"/>
    <w:rsid w:val="0057120C"/>
    <w:rsid w:val="005C4793"/>
    <w:rsid w:val="0069373F"/>
    <w:rsid w:val="007F5CFE"/>
    <w:rsid w:val="00827DA2"/>
    <w:rsid w:val="008E3191"/>
    <w:rsid w:val="009F2346"/>
    <w:rsid w:val="00AA368A"/>
    <w:rsid w:val="00AC62E1"/>
    <w:rsid w:val="00B6155B"/>
    <w:rsid w:val="00BD4191"/>
    <w:rsid w:val="00C70C84"/>
    <w:rsid w:val="00C90A5A"/>
    <w:rsid w:val="00CB6473"/>
    <w:rsid w:val="00DB29BD"/>
    <w:rsid w:val="00DD4916"/>
    <w:rsid w:val="00E10BC2"/>
    <w:rsid w:val="00E45818"/>
    <w:rsid w:val="00E7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0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0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Luka</cp:lastModifiedBy>
  <cp:revision>15</cp:revision>
  <dcterms:created xsi:type="dcterms:W3CDTF">2018-04-24T18:12:00Z</dcterms:created>
  <dcterms:modified xsi:type="dcterms:W3CDTF">2020-10-25T14:38:00Z</dcterms:modified>
</cp:coreProperties>
</file>