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47" w:rsidRDefault="00E21047" w:rsidP="00A77A5F">
      <w:pPr>
        <w:rPr>
          <w:rFonts w:ascii="Times New Roman" w:hAnsi="Times New Roman" w:cs="Times New Roman"/>
          <w:b/>
          <w:sz w:val="20"/>
          <w:szCs w:val="20"/>
          <w:highlight w:val="yellow"/>
        </w:rPr>
      </w:pPr>
      <w:bookmarkStart w:id="0" w:name="_GoBack"/>
      <w:bookmarkEnd w:id="0"/>
    </w:p>
    <w:p w:rsidR="00A77A5F" w:rsidRPr="00E21047" w:rsidRDefault="00A77A5F" w:rsidP="00E21047">
      <w:pPr>
        <w:pStyle w:val="Odstavekseznama"/>
        <w:numPr>
          <w:ilvl w:val="0"/>
          <w:numId w:val="1"/>
        </w:numPr>
        <w:rPr>
          <w:rFonts w:ascii="Times New Roman" w:hAnsi="Times New Roman" w:cs="Times New Roman"/>
          <w:b/>
          <w:sz w:val="20"/>
          <w:szCs w:val="20"/>
          <w:highlight w:val="yellow"/>
        </w:rPr>
      </w:pPr>
      <w:r w:rsidRPr="00C22FF2">
        <w:rPr>
          <w:rFonts w:ascii="Times New Roman" w:hAnsi="Times New Roman" w:cs="Times New Roman"/>
          <w:noProof/>
          <w:sz w:val="20"/>
          <w:szCs w:val="20"/>
          <w:highlight w:val="yellow"/>
          <w:lang w:eastAsia="sl-SI"/>
        </w:rPr>
        <w:drawing>
          <wp:anchor distT="0" distB="0" distL="114300" distR="114300" simplePos="0" relativeHeight="251659264" behindDoc="0" locked="0" layoutInCell="1" allowOverlap="1">
            <wp:simplePos x="0" y="0"/>
            <wp:positionH relativeFrom="column">
              <wp:posOffset>62230</wp:posOffset>
            </wp:positionH>
            <wp:positionV relativeFrom="paragraph">
              <wp:posOffset>395605</wp:posOffset>
            </wp:positionV>
            <wp:extent cx="3314700" cy="2300605"/>
            <wp:effectExtent l="0" t="0" r="0" b="4445"/>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300605"/>
                    </a:xfrm>
                    <a:prstGeom prst="rect">
                      <a:avLst/>
                    </a:prstGeom>
                    <a:noFill/>
                    <a:ln>
                      <a:noFill/>
                    </a:ln>
                  </pic:spPr>
                </pic:pic>
              </a:graphicData>
            </a:graphic>
          </wp:anchor>
        </w:drawing>
      </w:r>
      <w:r w:rsidR="005A743D" w:rsidRPr="00E21047">
        <w:rPr>
          <w:rFonts w:ascii="Times New Roman" w:hAnsi="Times New Roman" w:cs="Times New Roman"/>
          <w:b/>
          <w:sz w:val="20"/>
          <w:szCs w:val="20"/>
          <w:highlight w:val="yellow"/>
        </w:rPr>
        <w:t>NARIŠI ZA ZLATO KOVINSKO OGRODJE ZA MOST 31, 37?</w:t>
      </w:r>
    </w:p>
    <w:p w:rsidR="00A77A5F" w:rsidRPr="00E12083" w:rsidRDefault="00A77A5F" w:rsidP="00A77A5F">
      <w:pPr>
        <w:ind w:left="360"/>
        <w:rPr>
          <w:rFonts w:ascii="Times New Roman" w:hAnsi="Times New Roman" w:cs="Times New Roman"/>
          <w:b/>
          <w:sz w:val="20"/>
          <w:szCs w:val="20"/>
        </w:rPr>
      </w:pPr>
    </w:p>
    <w:p w:rsidR="00A77A5F" w:rsidRPr="00E12083" w:rsidRDefault="005A743D" w:rsidP="00A77A5F">
      <w:pPr>
        <w:pStyle w:val="Odstavekseznama"/>
        <w:numPr>
          <w:ilvl w:val="0"/>
          <w:numId w:val="1"/>
        </w:numPr>
        <w:rPr>
          <w:rFonts w:ascii="Times New Roman" w:hAnsi="Times New Roman" w:cs="Times New Roman"/>
          <w:b/>
          <w:sz w:val="20"/>
          <w:szCs w:val="20"/>
        </w:rPr>
      </w:pPr>
      <w:r w:rsidRPr="00A40C71">
        <w:rPr>
          <w:rFonts w:ascii="Times New Roman" w:hAnsi="Times New Roman" w:cs="Times New Roman"/>
          <w:b/>
          <w:sz w:val="20"/>
          <w:szCs w:val="20"/>
          <w:highlight w:val="yellow"/>
        </w:rPr>
        <w:t>PRAVILNO OBLIKOVANO OGRODJE ZA ZG. SEKALEC IN SP. KONČNIK?</w:t>
      </w:r>
    </w:p>
    <w:p w:rsidR="00A77A5F" w:rsidRPr="00E12083" w:rsidRDefault="00A77A5F" w:rsidP="00A77A5F">
      <w:pPr>
        <w:pStyle w:val="Odstavekseznama"/>
        <w:rPr>
          <w:rFonts w:ascii="Times New Roman" w:hAnsi="Times New Roman" w:cs="Times New Roman"/>
          <w:b/>
          <w:sz w:val="20"/>
          <w:szCs w:val="20"/>
        </w:rPr>
      </w:pPr>
    </w:p>
    <w:p w:rsidR="00A77A5F" w:rsidRPr="00E12083" w:rsidRDefault="00A77A5F" w:rsidP="00A77A5F">
      <w:pPr>
        <w:rPr>
          <w:rFonts w:ascii="Times New Roman" w:hAnsi="Times New Roman" w:cs="Times New Roman"/>
          <w:b/>
          <w:sz w:val="20"/>
          <w:szCs w:val="20"/>
        </w:rPr>
      </w:pPr>
      <w:r w:rsidRPr="00E12083">
        <w:rPr>
          <w:rFonts w:ascii="Times New Roman" w:hAnsi="Times New Roman" w:cs="Times New Roman"/>
          <w:b/>
          <w:noProof/>
          <w:sz w:val="20"/>
          <w:szCs w:val="20"/>
          <w:lang w:eastAsia="sl-SI"/>
        </w:rPr>
        <w:drawing>
          <wp:inline distT="0" distB="0" distL="0" distR="0">
            <wp:extent cx="1198116" cy="1323975"/>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086" cy="1332783"/>
                    </a:xfrm>
                    <a:prstGeom prst="rect">
                      <a:avLst/>
                    </a:prstGeom>
                    <a:noFill/>
                    <a:ln>
                      <a:noFill/>
                    </a:ln>
                  </pic:spPr>
                </pic:pic>
              </a:graphicData>
            </a:graphic>
          </wp:inline>
        </w:drawing>
      </w:r>
      <w:r w:rsidRPr="00E12083">
        <w:rPr>
          <w:rFonts w:ascii="Times New Roman" w:hAnsi="Times New Roman" w:cs="Times New Roman"/>
          <w:b/>
          <w:noProof/>
          <w:sz w:val="20"/>
          <w:szCs w:val="20"/>
          <w:lang w:eastAsia="sl-SI"/>
        </w:rPr>
        <w:drawing>
          <wp:inline distT="0" distB="0" distL="0" distR="0">
            <wp:extent cx="1280947" cy="13049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995" cy="1314142"/>
                    </a:xfrm>
                    <a:prstGeom prst="rect">
                      <a:avLst/>
                    </a:prstGeom>
                    <a:noFill/>
                    <a:ln>
                      <a:noFill/>
                    </a:ln>
                  </pic:spPr>
                </pic:pic>
              </a:graphicData>
            </a:graphic>
          </wp:inline>
        </w:drawing>
      </w:r>
      <w:r w:rsidR="00A94E13">
        <w:rPr>
          <w:rFonts w:ascii="Times New Roman" w:hAnsi="Times New Roman" w:cs="Times New Roman"/>
          <w:b/>
          <w:sz w:val="20"/>
          <w:szCs w:val="20"/>
        </w:rPr>
        <w:t xml:space="preserve">    </w:t>
      </w:r>
    </w:p>
    <w:p w:rsidR="00A77A5F" w:rsidRPr="00E12083" w:rsidRDefault="00A77A5F" w:rsidP="00A77A5F">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Keramika je dobro odporna na tlačne obremenitve, slabo pa na natezne obremenitve – zato je oblika kovinskega ogrodja pomembna!</w:t>
      </w:r>
    </w:p>
    <w:p w:rsidR="00E87DF9" w:rsidRPr="00E12083" w:rsidRDefault="00E87DF9" w:rsidP="00E87DF9">
      <w:pPr>
        <w:rPr>
          <w:rFonts w:ascii="Times New Roman" w:hAnsi="Times New Roman" w:cs="Times New Roman"/>
          <w:sz w:val="20"/>
          <w:szCs w:val="20"/>
        </w:rPr>
      </w:pPr>
      <w:r w:rsidRPr="00E12083">
        <w:rPr>
          <w:rFonts w:ascii="Times New Roman" w:hAnsi="Times New Roman" w:cs="Times New Roman"/>
          <w:sz w:val="20"/>
          <w:szCs w:val="20"/>
        </w:rPr>
        <w:t>Kovinsko ogrodje mora podpirati keramiko (</w:t>
      </w:r>
      <w:proofErr w:type="spellStart"/>
      <w:r w:rsidRPr="00E12083">
        <w:rPr>
          <w:rFonts w:ascii="Times New Roman" w:hAnsi="Times New Roman" w:cs="Times New Roman"/>
          <w:sz w:val="20"/>
          <w:szCs w:val="20"/>
        </w:rPr>
        <w:t>fasetirni</w:t>
      </w:r>
      <w:proofErr w:type="spellEnd"/>
      <w:r w:rsidRPr="00E12083">
        <w:rPr>
          <w:rFonts w:ascii="Times New Roman" w:hAnsi="Times New Roman" w:cs="Times New Roman"/>
          <w:sz w:val="20"/>
          <w:szCs w:val="20"/>
        </w:rPr>
        <w:t xml:space="preserve"> porcelan), da je nanešen čimbolj enakomerno. </w:t>
      </w:r>
    </w:p>
    <w:p w:rsidR="00E87DF9" w:rsidRPr="00E12083" w:rsidRDefault="00E87DF9" w:rsidP="00A77A5F">
      <w:pPr>
        <w:spacing w:after="0" w:line="276" w:lineRule="auto"/>
        <w:rPr>
          <w:rFonts w:ascii="Times New Roman" w:hAnsi="Times New Roman" w:cs="Times New Roman"/>
          <w:sz w:val="20"/>
          <w:szCs w:val="20"/>
        </w:rPr>
      </w:pPr>
    </w:p>
    <w:p w:rsidR="00A77A5F" w:rsidRPr="00E12083" w:rsidRDefault="00A77A5F" w:rsidP="00A77A5F">
      <w:pPr>
        <w:spacing w:after="0" w:line="276" w:lineRule="auto"/>
        <w:rPr>
          <w:rFonts w:ascii="Times New Roman" w:hAnsi="Times New Roman" w:cs="Times New Roman"/>
          <w:sz w:val="20"/>
          <w:szCs w:val="20"/>
        </w:rPr>
      </w:pPr>
    </w:p>
    <w:p w:rsidR="00A77A5F" w:rsidRPr="00E12083" w:rsidRDefault="00A77A5F" w:rsidP="00A77A5F">
      <w:pPr>
        <w:pStyle w:val="Odstavekseznama"/>
        <w:spacing w:after="0" w:line="276" w:lineRule="auto"/>
        <w:rPr>
          <w:rFonts w:ascii="Times New Roman" w:hAnsi="Times New Roman" w:cs="Times New Roman"/>
          <w:noProof/>
          <w:sz w:val="20"/>
          <w:szCs w:val="20"/>
        </w:rPr>
      </w:pPr>
      <w:r w:rsidRPr="00E12083">
        <w:rPr>
          <w:rFonts w:ascii="Times New Roman" w:hAnsi="Times New Roman" w:cs="Times New Roman"/>
          <w:noProof/>
          <w:sz w:val="20"/>
          <w:szCs w:val="20"/>
        </w:rPr>
        <w:t xml:space="preserve"> </w:t>
      </w:r>
      <w:r w:rsidRPr="00E12083">
        <w:rPr>
          <w:rFonts w:ascii="Times New Roman" w:hAnsi="Times New Roman" w:cs="Times New Roman"/>
          <w:noProof/>
          <w:sz w:val="20"/>
          <w:szCs w:val="20"/>
          <w:lang w:eastAsia="sl-SI"/>
        </w:rPr>
        <w:drawing>
          <wp:inline distT="0" distB="0" distL="0" distR="0">
            <wp:extent cx="1724025" cy="829166"/>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772" cy="836739"/>
                    </a:xfrm>
                    <a:prstGeom prst="rect">
                      <a:avLst/>
                    </a:prstGeom>
                    <a:noFill/>
                    <a:ln>
                      <a:noFill/>
                    </a:ln>
                  </pic:spPr>
                </pic:pic>
              </a:graphicData>
            </a:graphic>
          </wp:inline>
        </w:drawing>
      </w:r>
      <w:r w:rsidRPr="00E12083">
        <w:rPr>
          <w:rFonts w:ascii="Times New Roman" w:hAnsi="Times New Roman" w:cs="Times New Roman"/>
          <w:noProof/>
          <w:sz w:val="20"/>
          <w:szCs w:val="20"/>
        </w:rPr>
        <w:t xml:space="preserve">   </w:t>
      </w:r>
      <w:r w:rsidRPr="00E12083">
        <w:rPr>
          <w:rFonts w:ascii="Times New Roman" w:hAnsi="Times New Roman" w:cs="Times New Roman"/>
          <w:noProof/>
          <w:sz w:val="20"/>
          <w:szCs w:val="20"/>
          <w:lang w:eastAsia="sl-SI"/>
        </w:rPr>
        <w:drawing>
          <wp:inline distT="0" distB="0" distL="0" distR="0">
            <wp:extent cx="1514475" cy="83480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514" cy="841436"/>
                    </a:xfrm>
                    <a:prstGeom prst="rect">
                      <a:avLst/>
                    </a:prstGeom>
                    <a:noFill/>
                    <a:ln>
                      <a:noFill/>
                    </a:ln>
                  </pic:spPr>
                </pic:pic>
              </a:graphicData>
            </a:graphic>
          </wp:inline>
        </w:drawing>
      </w:r>
    </w:p>
    <w:p w:rsidR="00A77A5F" w:rsidRPr="00E12083" w:rsidRDefault="00A77A5F" w:rsidP="00A77A5F">
      <w:pPr>
        <w:pStyle w:val="Odstavekseznama"/>
        <w:spacing w:after="0" w:line="276" w:lineRule="auto"/>
        <w:rPr>
          <w:rFonts w:ascii="Times New Roman" w:hAnsi="Times New Roman" w:cs="Times New Roman"/>
          <w:sz w:val="20"/>
          <w:szCs w:val="20"/>
        </w:rPr>
      </w:pPr>
    </w:p>
    <w:p w:rsidR="00A77A5F" w:rsidRPr="00E12083" w:rsidRDefault="00A77A5F" w:rsidP="00A77A5F">
      <w:pPr>
        <w:rPr>
          <w:rFonts w:ascii="Times New Roman" w:hAnsi="Times New Roman" w:cs="Times New Roman"/>
          <w:sz w:val="20"/>
          <w:szCs w:val="20"/>
        </w:rPr>
      </w:pPr>
      <w:r w:rsidRPr="00E12083">
        <w:rPr>
          <w:rFonts w:ascii="Times New Roman" w:hAnsi="Times New Roman" w:cs="Times New Roman"/>
          <w:b/>
          <w:sz w:val="20"/>
          <w:szCs w:val="20"/>
        </w:rPr>
        <w:t>Bistvo:</w:t>
      </w:r>
      <w:r w:rsidRPr="00E12083">
        <w:rPr>
          <w:rFonts w:ascii="Times New Roman" w:hAnsi="Times New Roman" w:cs="Times New Roman"/>
          <w:sz w:val="20"/>
          <w:szCs w:val="20"/>
        </w:rPr>
        <w:t xml:space="preserve"> enakomerno razporejena debelina porcelana po celotni površini. Maksimalna dovoljena debelina porcelana je največ 2mm</w:t>
      </w:r>
    </w:p>
    <w:p w:rsidR="00C80680" w:rsidRPr="00C80680" w:rsidRDefault="005A743D" w:rsidP="00C80680">
      <w:pPr>
        <w:pStyle w:val="Odstavekseznama"/>
        <w:numPr>
          <w:ilvl w:val="0"/>
          <w:numId w:val="1"/>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PREDNOSTI KPP?</w:t>
      </w:r>
    </w:p>
    <w:p w:rsidR="00A77A5F" w:rsidRPr="00E12083" w:rsidRDefault="00A77A5F" w:rsidP="00BB0192">
      <w:pPr>
        <w:pStyle w:val="Odstavekseznama"/>
        <w:numPr>
          <w:ilvl w:val="0"/>
          <w:numId w:val="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Odlične mehanske lastnosti (združene s </w:t>
      </w:r>
      <w:proofErr w:type="spellStart"/>
      <w:r w:rsidRPr="00E12083">
        <w:rPr>
          <w:rFonts w:ascii="Times New Roman" w:hAnsi="Times New Roman" w:cs="Times New Roman"/>
          <w:sz w:val="20"/>
          <w:szCs w:val="20"/>
        </w:rPr>
        <w:t>polnokovinsko</w:t>
      </w:r>
      <w:proofErr w:type="spellEnd"/>
      <w:r w:rsidRPr="00E12083">
        <w:rPr>
          <w:rFonts w:ascii="Times New Roman" w:hAnsi="Times New Roman" w:cs="Times New Roman"/>
          <w:sz w:val="20"/>
          <w:szCs w:val="20"/>
        </w:rPr>
        <w:t xml:space="preserve"> prevleko)</w:t>
      </w:r>
    </w:p>
    <w:p w:rsidR="00A77A5F" w:rsidRPr="00E12083" w:rsidRDefault="00A77A5F" w:rsidP="00BB0192">
      <w:pPr>
        <w:pStyle w:val="Odstavekseznama"/>
        <w:numPr>
          <w:ilvl w:val="0"/>
          <w:numId w:val="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Odlične estetske lastnosti</w:t>
      </w:r>
    </w:p>
    <w:p w:rsidR="00A77A5F" w:rsidRDefault="00A77A5F" w:rsidP="00BB0192">
      <w:pPr>
        <w:pStyle w:val="Odstavekseznama"/>
        <w:numPr>
          <w:ilvl w:val="0"/>
          <w:numId w:val="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Odlična mehanska </w:t>
      </w:r>
      <w:proofErr w:type="spellStart"/>
      <w:r w:rsidRPr="00E12083">
        <w:rPr>
          <w:rFonts w:ascii="Times New Roman" w:hAnsi="Times New Roman" w:cs="Times New Roman"/>
          <w:sz w:val="20"/>
          <w:szCs w:val="20"/>
        </w:rPr>
        <w:t>retencija</w:t>
      </w:r>
      <w:proofErr w:type="spellEnd"/>
    </w:p>
    <w:p w:rsidR="00C80680" w:rsidRPr="00E12083" w:rsidRDefault="00C80680" w:rsidP="00BB0192">
      <w:pPr>
        <w:pStyle w:val="Odstavekseznama"/>
        <w:numPr>
          <w:ilvl w:val="0"/>
          <w:numId w:val="2"/>
        </w:num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Ohranitev zobne </w:t>
      </w:r>
      <w:proofErr w:type="spellStart"/>
      <w:r>
        <w:rPr>
          <w:rFonts w:ascii="Times New Roman" w:hAnsi="Times New Roman" w:cs="Times New Roman"/>
          <w:sz w:val="20"/>
          <w:szCs w:val="20"/>
        </w:rPr>
        <w:t>supstance</w:t>
      </w:r>
      <w:proofErr w:type="spellEnd"/>
    </w:p>
    <w:p w:rsidR="00A77A5F" w:rsidRPr="00E12083" w:rsidRDefault="00A77A5F" w:rsidP="00BB0192">
      <w:pPr>
        <w:pStyle w:val="Odstavekseznama"/>
        <w:numPr>
          <w:ilvl w:val="0"/>
          <w:numId w:val="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Dopušča (omogoča) preoblikovanje zobne krone v celoti (to je včasih potrebno zaradi rotacije/nagiba zoba)</w:t>
      </w:r>
    </w:p>
    <w:p w:rsidR="005A743D" w:rsidRPr="00E12083" w:rsidRDefault="00A77A5F" w:rsidP="00BB0192">
      <w:pPr>
        <w:pStyle w:val="Odstavekseznama"/>
        <w:numPr>
          <w:ilvl w:val="0"/>
          <w:numId w:val="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v primerjavi z delnimi prevlekami (</w:t>
      </w:r>
      <w:proofErr w:type="spellStart"/>
      <w:r w:rsidRPr="00E12083">
        <w:rPr>
          <w:rFonts w:ascii="Times New Roman" w:hAnsi="Times New Roman" w:cs="Times New Roman"/>
          <w:sz w:val="20"/>
          <w:szCs w:val="20"/>
        </w:rPr>
        <w:t>inleji</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onleji</w:t>
      </w:r>
      <w:proofErr w:type="spellEnd"/>
      <w:r w:rsidRPr="00E12083">
        <w:rPr>
          <w:rFonts w:ascii="Times New Roman" w:hAnsi="Times New Roman" w:cs="Times New Roman"/>
          <w:sz w:val="20"/>
          <w:szCs w:val="20"/>
        </w:rPr>
        <w:t xml:space="preserve">) je </w:t>
      </w:r>
      <w:proofErr w:type="spellStart"/>
      <w:r w:rsidRPr="00E12083">
        <w:rPr>
          <w:rFonts w:ascii="Times New Roman" w:hAnsi="Times New Roman" w:cs="Times New Roman"/>
          <w:sz w:val="20"/>
          <w:szCs w:val="20"/>
        </w:rPr>
        <w:t>preparacija</w:t>
      </w:r>
      <w:proofErr w:type="spellEnd"/>
      <w:r w:rsidRPr="00E12083">
        <w:rPr>
          <w:rFonts w:ascii="Times New Roman" w:hAnsi="Times New Roman" w:cs="Times New Roman"/>
          <w:sz w:val="20"/>
          <w:szCs w:val="20"/>
        </w:rPr>
        <w:t xml:space="preserve"> za KPP enostavnejša</w:t>
      </w:r>
    </w:p>
    <w:p w:rsidR="006F34CE" w:rsidRPr="00E12083" w:rsidRDefault="006F34CE" w:rsidP="006F34CE">
      <w:pPr>
        <w:pStyle w:val="Odstavekseznama"/>
        <w:spacing w:after="200" w:line="276" w:lineRule="auto"/>
        <w:ind w:left="360"/>
        <w:rPr>
          <w:rFonts w:ascii="Times New Roman" w:hAnsi="Times New Roman" w:cs="Times New Roman"/>
          <w:sz w:val="20"/>
          <w:szCs w:val="20"/>
        </w:rPr>
      </w:pPr>
    </w:p>
    <w:p w:rsidR="00A77A5F" w:rsidRPr="00A40C71" w:rsidRDefault="005A743D" w:rsidP="00A77A5F">
      <w:pPr>
        <w:pStyle w:val="Odstavekseznama"/>
        <w:numPr>
          <w:ilvl w:val="0"/>
          <w:numId w:val="1"/>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lastRenderedPageBreak/>
        <w:t>SLABOSTI KPP?</w:t>
      </w:r>
    </w:p>
    <w:p w:rsidR="00A77A5F" w:rsidRPr="00E12083" w:rsidRDefault="00A77A5F" w:rsidP="00BB0192">
      <w:pPr>
        <w:pStyle w:val="Odstavekseznama"/>
        <w:numPr>
          <w:ilvl w:val="0"/>
          <w:numId w:val="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(najbolj) obsežno brušenje zoba (v kovini, </w:t>
      </w:r>
      <w:proofErr w:type="spellStart"/>
      <w:r w:rsidRPr="00E12083">
        <w:rPr>
          <w:rFonts w:ascii="Times New Roman" w:hAnsi="Times New Roman" w:cs="Times New Roman"/>
          <w:sz w:val="20"/>
          <w:szCs w:val="20"/>
        </w:rPr>
        <w:t>opakru</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pocelanu</w:t>
      </w:r>
      <w:proofErr w:type="spellEnd"/>
      <w:r w:rsidRPr="00E12083">
        <w:rPr>
          <w:rFonts w:ascii="Times New Roman" w:hAnsi="Times New Roman" w:cs="Times New Roman"/>
          <w:sz w:val="20"/>
          <w:szCs w:val="20"/>
        </w:rPr>
        <w:t>)</w:t>
      </w:r>
    </w:p>
    <w:p w:rsidR="00A77A5F" w:rsidRDefault="00C22FF2" w:rsidP="00BB0192">
      <w:pPr>
        <w:pStyle w:val="Odstavekseznama"/>
        <w:numPr>
          <w:ilvl w:val="0"/>
          <w:numId w:val="3"/>
        </w:numPr>
        <w:spacing w:after="200" w:line="276" w:lineRule="auto"/>
        <w:rPr>
          <w:rFonts w:ascii="Times New Roman" w:hAnsi="Times New Roman" w:cs="Times New Roman"/>
          <w:sz w:val="20"/>
          <w:szCs w:val="20"/>
        </w:rPr>
      </w:pPr>
      <w:r>
        <w:rPr>
          <w:rFonts w:ascii="Times New Roman" w:hAnsi="Times New Roman" w:cs="Times New Roman"/>
          <w:sz w:val="20"/>
          <w:szCs w:val="20"/>
        </w:rPr>
        <w:t>I</w:t>
      </w:r>
      <w:r w:rsidR="00A77A5F" w:rsidRPr="00E12083">
        <w:rPr>
          <w:rFonts w:ascii="Times New Roman" w:hAnsi="Times New Roman" w:cs="Times New Roman"/>
          <w:sz w:val="20"/>
          <w:szCs w:val="20"/>
        </w:rPr>
        <w:t>zdelava prevleke je težavna</w:t>
      </w:r>
    </w:p>
    <w:p w:rsidR="00C22FF2" w:rsidRPr="00C22FF2" w:rsidRDefault="00C22FF2" w:rsidP="00C22FF2">
      <w:pPr>
        <w:pStyle w:val="Odstavekseznama"/>
        <w:numPr>
          <w:ilvl w:val="0"/>
          <w:numId w:val="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Izbira in izdelava natančne barve prevleke je težavna</w:t>
      </w:r>
    </w:p>
    <w:p w:rsidR="005D505F" w:rsidRPr="00E12083" w:rsidRDefault="005D505F" w:rsidP="00BB0192">
      <w:pPr>
        <w:pStyle w:val="Odstavekseznama"/>
        <w:numPr>
          <w:ilvl w:val="0"/>
          <w:numId w:val="3"/>
        </w:numPr>
        <w:spacing w:after="200" w:line="276" w:lineRule="auto"/>
        <w:rPr>
          <w:rFonts w:ascii="Times New Roman" w:hAnsi="Times New Roman" w:cs="Times New Roman"/>
          <w:sz w:val="20"/>
          <w:szCs w:val="20"/>
        </w:rPr>
      </w:pPr>
      <w:r>
        <w:rPr>
          <w:rFonts w:ascii="Times New Roman" w:hAnsi="Times New Roman" w:cs="Times New Roman"/>
          <w:sz w:val="20"/>
          <w:szCs w:val="20"/>
        </w:rPr>
        <w:t>Korozija</w:t>
      </w:r>
    </w:p>
    <w:p w:rsidR="00A77A5F" w:rsidRPr="00E12083" w:rsidRDefault="00A77A5F" w:rsidP="00BB0192">
      <w:pPr>
        <w:pStyle w:val="Odstavekseznama"/>
        <w:numPr>
          <w:ilvl w:val="0"/>
          <w:numId w:val="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Vpliv na DNA celice v sluznici</w:t>
      </w:r>
    </w:p>
    <w:p w:rsidR="00A77A5F" w:rsidRPr="00E12083" w:rsidRDefault="00A77A5F" w:rsidP="00BB0192">
      <w:pPr>
        <w:pStyle w:val="Odstavekseznama"/>
        <w:numPr>
          <w:ilvl w:val="0"/>
          <w:numId w:val="3"/>
        </w:numPr>
        <w:spacing w:after="20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Subgingivalni</w:t>
      </w:r>
      <w:proofErr w:type="spellEnd"/>
      <w:r w:rsidRPr="00E12083">
        <w:rPr>
          <w:rFonts w:ascii="Times New Roman" w:hAnsi="Times New Roman" w:cs="Times New Roman"/>
          <w:sz w:val="20"/>
          <w:szCs w:val="20"/>
        </w:rPr>
        <w:t xml:space="preserve"> robovi prevleke</w:t>
      </w:r>
    </w:p>
    <w:p w:rsidR="00A77A5F" w:rsidRPr="00E12083" w:rsidRDefault="00A77A5F" w:rsidP="00BB0192">
      <w:pPr>
        <w:pStyle w:val="Odstavekseznama"/>
        <w:numPr>
          <w:ilvl w:val="0"/>
          <w:numId w:val="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Nikelj povzroča alergenost</w:t>
      </w:r>
    </w:p>
    <w:p w:rsidR="00A77A5F" w:rsidRDefault="00A77A5F" w:rsidP="00BB0192">
      <w:pPr>
        <w:pStyle w:val="Odstavekseznama"/>
        <w:numPr>
          <w:ilvl w:val="0"/>
          <w:numId w:val="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Slabša estetika kot PPP</w:t>
      </w:r>
    </w:p>
    <w:p w:rsidR="00C22FF2" w:rsidRPr="00C22FF2" w:rsidRDefault="00C22FF2" w:rsidP="00C22FF2">
      <w:pPr>
        <w:pStyle w:val="Odstavekseznama"/>
        <w:numPr>
          <w:ilvl w:val="0"/>
          <w:numId w:val="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Vnetja </w:t>
      </w:r>
    </w:p>
    <w:p w:rsidR="00A77A5F" w:rsidRDefault="00A77A5F" w:rsidP="00BB0192">
      <w:pPr>
        <w:pStyle w:val="Odstavekseznama"/>
        <w:numPr>
          <w:ilvl w:val="0"/>
          <w:numId w:val="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Cena</w:t>
      </w:r>
    </w:p>
    <w:p w:rsidR="00C22FF2" w:rsidRPr="00E12083" w:rsidRDefault="00C22FF2" w:rsidP="00C22FF2">
      <w:pPr>
        <w:pStyle w:val="Odstavekseznama"/>
        <w:spacing w:after="200" w:line="276" w:lineRule="auto"/>
        <w:ind w:left="360"/>
        <w:rPr>
          <w:rFonts w:ascii="Times New Roman" w:hAnsi="Times New Roman" w:cs="Times New Roman"/>
          <w:sz w:val="20"/>
          <w:szCs w:val="20"/>
        </w:rPr>
      </w:pPr>
    </w:p>
    <w:p w:rsidR="005A743D" w:rsidRPr="00E12083" w:rsidRDefault="005A743D" w:rsidP="005A743D">
      <w:pPr>
        <w:pStyle w:val="Odstavekseznama"/>
        <w:spacing w:after="200" w:line="276" w:lineRule="auto"/>
        <w:ind w:left="360"/>
        <w:rPr>
          <w:rFonts w:ascii="Times New Roman" w:hAnsi="Times New Roman" w:cs="Times New Roman"/>
          <w:sz w:val="20"/>
          <w:szCs w:val="20"/>
        </w:rPr>
      </w:pPr>
    </w:p>
    <w:p w:rsidR="00A77A5F" w:rsidRPr="00A40C71" w:rsidRDefault="005A743D" w:rsidP="00A77A5F">
      <w:pPr>
        <w:pStyle w:val="Odstavekseznama"/>
        <w:numPr>
          <w:ilvl w:val="0"/>
          <w:numId w:val="1"/>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SODOBNA RAZDELITEV DK (DENTALNE KERAMIKE)?</w:t>
      </w:r>
    </w:p>
    <w:p w:rsidR="00E87DF9" w:rsidRPr="00E12083" w:rsidRDefault="00E87DF9" w:rsidP="00E87DF9">
      <w:p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Razdelitev dentalnega porcelana po tališču</w:t>
      </w:r>
    </w:p>
    <w:p w:rsidR="00E87DF9" w:rsidRPr="00E12083" w:rsidRDefault="00E87DF9" w:rsidP="00BB0192">
      <w:pPr>
        <w:pStyle w:val="Odstavekseznama"/>
        <w:numPr>
          <w:ilvl w:val="0"/>
          <w:numId w:val="6"/>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visoko taleči se</w:t>
      </w:r>
      <w:r w:rsidRPr="00E12083">
        <w:rPr>
          <w:rFonts w:ascii="Times New Roman" w:hAnsi="Times New Roman" w:cs="Times New Roman"/>
          <w:sz w:val="20"/>
          <w:szCs w:val="20"/>
        </w:rPr>
        <w:t xml:space="preserve">: 1290-1370°C: za konfekcijske zobe in klasične </w:t>
      </w:r>
      <w:proofErr w:type="spellStart"/>
      <w:r w:rsidRPr="00E12083">
        <w:rPr>
          <w:rFonts w:ascii="Times New Roman" w:hAnsi="Times New Roman" w:cs="Times New Roman"/>
          <w:sz w:val="20"/>
          <w:szCs w:val="20"/>
        </w:rPr>
        <w:t>jacket</w:t>
      </w:r>
      <w:proofErr w:type="spellEnd"/>
      <w:r w:rsidRPr="00E12083">
        <w:rPr>
          <w:rFonts w:ascii="Times New Roman" w:hAnsi="Times New Roman" w:cs="Times New Roman"/>
          <w:sz w:val="20"/>
          <w:szCs w:val="20"/>
        </w:rPr>
        <w:t xml:space="preserve"> prevleke</w:t>
      </w:r>
    </w:p>
    <w:p w:rsidR="00E87DF9" w:rsidRPr="00E12083" w:rsidRDefault="00E87DF9" w:rsidP="00BB0192">
      <w:pPr>
        <w:pStyle w:val="Odstavekseznama"/>
        <w:numPr>
          <w:ilvl w:val="0"/>
          <w:numId w:val="6"/>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srednje (visoko) taleči se</w:t>
      </w:r>
      <w:r w:rsidRPr="00E12083">
        <w:rPr>
          <w:rFonts w:ascii="Times New Roman" w:hAnsi="Times New Roman" w:cs="Times New Roman"/>
          <w:sz w:val="20"/>
          <w:szCs w:val="20"/>
        </w:rPr>
        <w:t>: 1090-1260°C: isto</w:t>
      </w:r>
    </w:p>
    <w:p w:rsidR="00E87DF9" w:rsidRPr="00E12083" w:rsidRDefault="00E87DF9" w:rsidP="00BB0192">
      <w:pPr>
        <w:pStyle w:val="Odstavekseznama"/>
        <w:numPr>
          <w:ilvl w:val="0"/>
          <w:numId w:val="6"/>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nizko taleči se</w:t>
      </w:r>
      <w:r w:rsidRPr="00E12083">
        <w:rPr>
          <w:rFonts w:ascii="Times New Roman" w:hAnsi="Times New Roman" w:cs="Times New Roman"/>
          <w:sz w:val="20"/>
          <w:szCs w:val="20"/>
        </w:rPr>
        <w:t xml:space="preserve">: 870-1070°C, za </w:t>
      </w:r>
      <w:proofErr w:type="spellStart"/>
      <w:r w:rsidRPr="00E12083">
        <w:rPr>
          <w:rFonts w:ascii="Times New Roman" w:hAnsi="Times New Roman" w:cs="Times New Roman"/>
          <w:sz w:val="20"/>
          <w:szCs w:val="20"/>
        </w:rPr>
        <w:t>kovinskoporcelansko</w:t>
      </w:r>
      <w:proofErr w:type="spellEnd"/>
      <w:r w:rsidRPr="00E12083">
        <w:rPr>
          <w:rFonts w:ascii="Times New Roman" w:hAnsi="Times New Roman" w:cs="Times New Roman"/>
          <w:sz w:val="20"/>
          <w:szCs w:val="20"/>
        </w:rPr>
        <w:t xml:space="preserve"> tehniko</w:t>
      </w:r>
    </w:p>
    <w:p w:rsidR="00E87DF9" w:rsidRPr="00E12083" w:rsidRDefault="00E87DF9" w:rsidP="00BB0192">
      <w:pPr>
        <w:pStyle w:val="Odstavekseznama"/>
        <w:numPr>
          <w:ilvl w:val="0"/>
          <w:numId w:val="6"/>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zelo nizko taleči se</w:t>
      </w:r>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low</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fusing</w:t>
      </w:r>
      <w:proofErr w:type="spellEnd"/>
      <w:r w:rsidRPr="00E12083">
        <w:rPr>
          <w:rFonts w:ascii="Times New Roman" w:hAnsi="Times New Roman" w:cs="Times New Roman"/>
          <w:sz w:val="20"/>
          <w:szCs w:val="20"/>
        </w:rPr>
        <w:t xml:space="preserve">): 660-680°C, za </w:t>
      </w:r>
      <w:proofErr w:type="spellStart"/>
      <w:r w:rsidRPr="00E12083">
        <w:rPr>
          <w:rFonts w:ascii="Times New Roman" w:hAnsi="Times New Roman" w:cs="Times New Roman"/>
          <w:sz w:val="20"/>
          <w:szCs w:val="20"/>
        </w:rPr>
        <w:t>kovinskoporcelansko</w:t>
      </w:r>
      <w:proofErr w:type="spellEnd"/>
      <w:r w:rsidRPr="00E12083">
        <w:rPr>
          <w:rFonts w:ascii="Times New Roman" w:hAnsi="Times New Roman" w:cs="Times New Roman"/>
          <w:sz w:val="20"/>
          <w:szCs w:val="20"/>
        </w:rPr>
        <w:t xml:space="preserve"> in polno keramično tehniko (LFC)</w:t>
      </w:r>
    </w:p>
    <w:p w:rsidR="00E87DF9" w:rsidRPr="00E12083" w:rsidRDefault="00E87DF9" w:rsidP="00E87DF9">
      <w:pPr>
        <w:ind w:left="360"/>
        <w:rPr>
          <w:rFonts w:ascii="Times New Roman" w:hAnsi="Times New Roman" w:cs="Times New Roman"/>
          <w:b/>
          <w:sz w:val="20"/>
          <w:szCs w:val="20"/>
        </w:rPr>
      </w:pPr>
    </w:p>
    <w:p w:rsidR="00A77A5F" w:rsidRPr="00E12083" w:rsidRDefault="00A77A5F" w:rsidP="00BB0192">
      <w:pPr>
        <w:pStyle w:val="Odstavekseznama"/>
        <w:numPr>
          <w:ilvl w:val="0"/>
          <w:numId w:val="4"/>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Silikatna keramika</w:t>
      </w:r>
      <w:r w:rsidRPr="00E12083">
        <w:rPr>
          <w:rFonts w:ascii="Times New Roman" w:hAnsi="Times New Roman" w:cs="Times New Roman"/>
          <w:sz w:val="20"/>
          <w:szCs w:val="20"/>
        </w:rPr>
        <w:t xml:space="preserve">: npr. VITA OMEGA 900, IPS </w:t>
      </w:r>
      <w:proofErr w:type="spellStart"/>
      <w:r w:rsidRPr="00E12083">
        <w:rPr>
          <w:rFonts w:ascii="Times New Roman" w:hAnsi="Times New Roman" w:cs="Times New Roman"/>
          <w:sz w:val="20"/>
          <w:szCs w:val="20"/>
        </w:rPr>
        <w:t>Classic</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Creation</w:t>
      </w:r>
      <w:proofErr w:type="spellEnd"/>
      <w:r w:rsidRPr="00E12083">
        <w:rPr>
          <w:rFonts w:ascii="Times New Roman" w:hAnsi="Times New Roman" w:cs="Times New Roman"/>
          <w:sz w:val="20"/>
          <w:szCs w:val="20"/>
        </w:rPr>
        <w:t>, GC-</w:t>
      </w:r>
      <w:proofErr w:type="spellStart"/>
      <w:r w:rsidRPr="00E12083">
        <w:rPr>
          <w:rFonts w:ascii="Times New Roman" w:hAnsi="Times New Roman" w:cs="Times New Roman"/>
          <w:sz w:val="20"/>
          <w:szCs w:val="20"/>
        </w:rPr>
        <w:t>Initial</w:t>
      </w:r>
      <w:proofErr w:type="spellEnd"/>
    </w:p>
    <w:p w:rsidR="00A77A5F" w:rsidRPr="00E12083" w:rsidRDefault="00A77A5F" w:rsidP="00BB0192">
      <w:pPr>
        <w:pStyle w:val="Odstavekseznama"/>
        <w:numPr>
          <w:ilvl w:val="0"/>
          <w:numId w:val="5"/>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feldšpadska</w:t>
      </w:r>
      <w:proofErr w:type="spellEnd"/>
      <w:r w:rsidRPr="00E12083">
        <w:rPr>
          <w:rFonts w:ascii="Times New Roman" w:hAnsi="Times New Roman" w:cs="Times New Roman"/>
          <w:sz w:val="20"/>
          <w:szCs w:val="20"/>
        </w:rPr>
        <w:t xml:space="preserve"> keramika – ima slabe mehanske lastnosti, indikacije: </w:t>
      </w:r>
      <w:proofErr w:type="spellStart"/>
      <w:r w:rsidRPr="00E12083">
        <w:rPr>
          <w:rFonts w:ascii="Times New Roman" w:hAnsi="Times New Roman" w:cs="Times New Roman"/>
          <w:sz w:val="20"/>
          <w:szCs w:val="20"/>
        </w:rPr>
        <w:t>fasetirane</w:t>
      </w:r>
      <w:proofErr w:type="spellEnd"/>
      <w:r w:rsidRPr="00E12083">
        <w:rPr>
          <w:rFonts w:ascii="Times New Roman" w:hAnsi="Times New Roman" w:cs="Times New Roman"/>
          <w:sz w:val="20"/>
          <w:szCs w:val="20"/>
        </w:rPr>
        <w:t xml:space="preserve"> kov-ker., </w:t>
      </w:r>
      <w:proofErr w:type="spellStart"/>
      <w:r w:rsidRPr="00E12083">
        <w:rPr>
          <w:rFonts w:ascii="Times New Roman" w:hAnsi="Times New Roman" w:cs="Times New Roman"/>
          <w:sz w:val="20"/>
          <w:szCs w:val="20"/>
        </w:rPr>
        <w:t>inleji</w:t>
      </w:r>
      <w:proofErr w:type="spellEnd"/>
      <w:r w:rsidRPr="00E12083">
        <w:rPr>
          <w:rFonts w:ascii="Times New Roman" w:hAnsi="Times New Roman" w:cs="Times New Roman"/>
          <w:sz w:val="20"/>
          <w:szCs w:val="20"/>
        </w:rPr>
        <w:t xml:space="preserve"> in </w:t>
      </w:r>
      <w:proofErr w:type="spellStart"/>
      <w:r w:rsidRPr="00E12083">
        <w:rPr>
          <w:rFonts w:ascii="Times New Roman" w:hAnsi="Times New Roman" w:cs="Times New Roman"/>
          <w:sz w:val="20"/>
          <w:szCs w:val="20"/>
        </w:rPr>
        <w:t>onleji</w:t>
      </w:r>
      <w:proofErr w:type="spellEnd"/>
      <w:r w:rsidRPr="00E12083">
        <w:rPr>
          <w:rFonts w:ascii="Times New Roman" w:hAnsi="Times New Roman" w:cs="Times New Roman"/>
          <w:sz w:val="20"/>
          <w:szCs w:val="20"/>
        </w:rPr>
        <w:t xml:space="preserve"> v določenih primerih</w:t>
      </w:r>
    </w:p>
    <w:p w:rsidR="00A77A5F" w:rsidRPr="00235EE9" w:rsidRDefault="00A77A5F" w:rsidP="00BB0192">
      <w:pPr>
        <w:pStyle w:val="Odstavekseznama"/>
        <w:numPr>
          <w:ilvl w:val="0"/>
          <w:numId w:val="4"/>
        </w:numPr>
        <w:spacing w:after="0" w:line="276" w:lineRule="auto"/>
        <w:rPr>
          <w:rFonts w:ascii="Times New Roman" w:hAnsi="Times New Roman" w:cs="Times New Roman"/>
          <w:sz w:val="20"/>
          <w:szCs w:val="20"/>
        </w:rPr>
      </w:pPr>
      <w:proofErr w:type="spellStart"/>
      <w:r w:rsidRPr="00235EE9">
        <w:rPr>
          <w:rFonts w:ascii="Times New Roman" w:hAnsi="Times New Roman" w:cs="Times New Roman"/>
          <w:b/>
          <w:sz w:val="20"/>
          <w:szCs w:val="20"/>
        </w:rPr>
        <w:t>Steklokeramika</w:t>
      </w:r>
      <w:proofErr w:type="spellEnd"/>
      <w:r w:rsidRPr="00235EE9">
        <w:rPr>
          <w:rFonts w:ascii="Times New Roman" w:hAnsi="Times New Roman" w:cs="Times New Roman"/>
          <w:b/>
          <w:sz w:val="20"/>
          <w:szCs w:val="20"/>
        </w:rPr>
        <w:t xml:space="preserve"> visokih trdnosti</w:t>
      </w:r>
      <w:r w:rsidR="00A03024" w:rsidRPr="00235EE9">
        <w:rPr>
          <w:rFonts w:ascii="Times New Roman" w:hAnsi="Times New Roman" w:cs="Times New Roman"/>
          <w:b/>
          <w:sz w:val="20"/>
          <w:szCs w:val="20"/>
        </w:rPr>
        <w:t xml:space="preserve"> </w:t>
      </w:r>
    </w:p>
    <w:p w:rsidR="00A77A5F" w:rsidRPr="00E12083" w:rsidRDefault="00A77A5F" w:rsidP="00BB0192">
      <w:pPr>
        <w:pStyle w:val="Odstavekseznama"/>
        <w:numPr>
          <w:ilvl w:val="0"/>
          <w:numId w:val="5"/>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b/>
          <w:sz w:val="20"/>
          <w:szCs w:val="20"/>
        </w:rPr>
        <w:t>levcitna</w:t>
      </w:r>
      <w:proofErr w:type="spellEnd"/>
      <w:r w:rsidRPr="00E12083">
        <w:rPr>
          <w:rFonts w:ascii="Times New Roman" w:hAnsi="Times New Roman" w:cs="Times New Roman"/>
          <w:b/>
          <w:sz w:val="20"/>
          <w:szCs w:val="20"/>
        </w:rPr>
        <w:t xml:space="preserve"> keramika</w:t>
      </w:r>
      <w:r w:rsidRPr="00E12083">
        <w:rPr>
          <w:rFonts w:ascii="Times New Roman" w:hAnsi="Times New Roman" w:cs="Times New Roman"/>
          <w:sz w:val="20"/>
          <w:szCs w:val="20"/>
        </w:rPr>
        <w:t xml:space="preserve">: IPS </w:t>
      </w:r>
      <w:proofErr w:type="spellStart"/>
      <w:r w:rsidRPr="00E12083">
        <w:rPr>
          <w:rFonts w:ascii="Times New Roman" w:hAnsi="Times New Roman" w:cs="Times New Roman"/>
          <w:sz w:val="20"/>
          <w:szCs w:val="20"/>
        </w:rPr>
        <w:t>Empress</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Ivoclar</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Finess</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All</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Ceramic</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Dentsply</w:t>
      </w:r>
      <w:proofErr w:type="spellEnd"/>
      <w:r w:rsidRPr="00E12083">
        <w:rPr>
          <w:rFonts w:ascii="Times New Roman" w:hAnsi="Times New Roman" w:cs="Times New Roman"/>
          <w:sz w:val="20"/>
          <w:szCs w:val="20"/>
        </w:rPr>
        <w:t>), VITA VMK 68 (VITA)</w:t>
      </w:r>
    </w:p>
    <w:p w:rsidR="00A77A5F" w:rsidRPr="00E12083" w:rsidRDefault="00A77A5F" w:rsidP="00BB0192">
      <w:pPr>
        <w:pStyle w:val="Odstavekseznama"/>
        <w:numPr>
          <w:ilvl w:val="0"/>
          <w:numId w:val="5"/>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litijeva-</w:t>
      </w:r>
      <w:proofErr w:type="spellStart"/>
      <w:r w:rsidRPr="00E12083">
        <w:rPr>
          <w:rFonts w:ascii="Times New Roman" w:hAnsi="Times New Roman" w:cs="Times New Roman"/>
          <w:b/>
          <w:sz w:val="20"/>
          <w:szCs w:val="20"/>
        </w:rPr>
        <w:t>disilikatna</w:t>
      </w:r>
      <w:proofErr w:type="spellEnd"/>
      <w:r w:rsidRPr="00E12083">
        <w:rPr>
          <w:rFonts w:ascii="Times New Roman" w:hAnsi="Times New Roman" w:cs="Times New Roman"/>
          <w:b/>
          <w:sz w:val="20"/>
          <w:szCs w:val="20"/>
        </w:rPr>
        <w:t xml:space="preserve"> keramika</w:t>
      </w:r>
      <w:r w:rsidRPr="00E12083">
        <w:rPr>
          <w:rFonts w:ascii="Times New Roman" w:hAnsi="Times New Roman" w:cs="Times New Roman"/>
          <w:sz w:val="20"/>
          <w:szCs w:val="20"/>
        </w:rPr>
        <w:t xml:space="preserve">: za estetske mostove, npr. IPS </w:t>
      </w:r>
      <w:proofErr w:type="spellStart"/>
      <w:r w:rsidRPr="00E12083">
        <w:rPr>
          <w:rFonts w:ascii="Times New Roman" w:hAnsi="Times New Roman" w:cs="Times New Roman"/>
          <w:sz w:val="20"/>
          <w:szCs w:val="20"/>
        </w:rPr>
        <w:t>Empress</w:t>
      </w:r>
      <w:proofErr w:type="spellEnd"/>
      <w:r w:rsidRPr="00E12083">
        <w:rPr>
          <w:rFonts w:ascii="Times New Roman" w:hAnsi="Times New Roman" w:cs="Times New Roman"/>
          <w:sz w:val="20"/>
          <w:szCs w:val="20"/>
        </w:rPr>
        <w:t xml:space="preserve"> II, IPS </w:t>
      </w:r>
      <w:proofErr w:type="spellStart"/>
      <w:r w:rsidRPr="00E12083">
        <w:rPr>
          <w:rFonts w:ascii="Times New Roman" w:hAnsi="Times New Roman" w:cs="Times New Roman"/>
          <w:sz w:val="20"/>
          <w:szCs w:val="20"/>
        </w:rPr>
        <w:t>e.max</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Press</w:t>
      </w:r>
      <w:proofErr w:type="spellEnd"/>
      <w:r w:rsidRPr="00E12083">
        <w:rPr>
          <w:rFonts w:ascii="Times New Roman" w:hAnsi="Times New Roman" w:cs="Times New Roman"/>
          <w:sz w:val="20"/>
          <w:szCs w:val="20"/>
        </w:rPr>
        <w:t xml:space="preserve">, IPS </w:t>
      </w:r>
      <w:proofErr w:type="spellStart"/>
      <w:r w:rsidRPr="00E12083">
        <w:rPr>
          <w:rFonts w:ascii="Times New Roman" w:hAnsi="Times New Roman" w:cs="Times New Roman"/>
          <w:sz w:val="20"/>
          <w:szCs w:val="20"/>
        </w:rPr>
        <w:t>e.max</w:t>
      </w:r>
      <w:proofErr w:type="spellEnd"/>
      <w:r w:rsidRPr="00E12083">
        <w:rPr>
          <w:rFonts w:ascii="Times New Roman" w:hAnsi="Times New Roman" w:cs="Times New Roman"/>
          <w:sz w:val="20"/>
          <w:szCs w:val="20"/>
        </w:rPr>
        <w:t xml:space="preserve"> CAD (</w:t>
      </w:r>
      <w:proofErr w:type="spellStart"/>
      <w:r w:rsidRPr="00E12083">
        <w:rPr>
          <w:rFonts w:ascii="Times New Roman" w:hAnsi="Times New Roman" w:cs="Times New Roman"/>
          <w:sz w:val="20"/>
          <w:szCs w:val="20"/>
        </w:rPr>
        <w:t>Ivoclar</w:t>
      </w:r>
      <w:proofErr w:type="spellEnd"/>
      <w:r w:rsidRPr="00E12083">
        <w:rPr>
          <w:rFonts w:ascii="Times New Roman" w:hAnsi="Times New Roman" w:cs="Times New Roman"/>
          <w:sz w:val="20"/>
          <w:szCs w:val="20"/>
        </w:rPr>
        <w:t>)</w:t>
      </w:r>
    </w:p>
    <w:p w:rsidR="00A77A5F" w:rsidRPr="00E12083" w:rsidRDefault="00A77A5F" w:rsidP="00BB0192">
      <w:pPr>
        <w:pStyle w:val="Odstavekseznama"/>
        <w:numPr>
          <w:ilvl w:val="0"/>
          <w:numId w:val="4"/>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S steklom infiltrirana oksidna keramika – izgubila na pomenu</w:t>
      </w:r>
      <w:r w:rsidRPr="00E12083">
        <w:rPr>
          <w:rFonts w:ascii="Times New Roman" w:hAnsi="Times New Roman" w:cs="Times New Roman"/>
          <w:sz w:val="20"/>
          <w:szCs w:val="20"/>
        </w:rPr>
        <w:t>: npr: In-</w:t>
      </w:r>
      <w:proofErr w:type="spellStart"/>
      <w:r w:rsidRPr="00E12083">
        <w:rPr>
          <w:rFonts w:ascii="Times New Roman" w:hAnsi="Times New Roman" w:cs="Times New Roman"/>
          <w:sz w:val="20"/>
          <w:szCs w:val="20"/>
        </w:rPr>
        <w:t>Ceram</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Alumina</w:t>
      </w:r>
      <w:proofErr w:type="spellEnd"/>
      <w:r w:rsidRPr="00E12083">
        <w:rPr>
          <w:rFonts w:ascii="Times New Roman" w:hAnsi="Times New Roman" w:cs="Times New Roman"/>
          <w:sz w:val="20"/>
          <w:szCs w:val="20"/>
        </w:rPr>
        <w:t>, In-</w:t>
      </w:r>
      <w:proofErr w:type="spellStart"/>
      <w:r w:rsidRPr="00E12083">
        <w:rPr>
          <w:rFonts w:ascii="Times New Roman" w:hAnsi="Times New Roman" w:cs="Times New Roman"/>
          <w:sz w:val="20"/>
          <w:szCs w:val="20"/>
        </w:rPr>
        <w:t>Ceram</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Zirconia</w:t>
      </w:r>
      <w:proofErr w:type="spellEnd"/>
      <w:r w:rsidRPr="00E12083">
        <w:rPr>
          <w:rFonts w:ascii="Times New Roman" w:hAnsi="Times New Roman" w:cs="Times New Roman"/>
          <w:sz w:val="20"/>
          <w:szCs w:val="20"/>
        </w:rPr>
        <w:t xml:space="preserve"> in In-</w:t>
      </w:r>
      <w:proofErr w:type="spellStart"/>
      <w:r w:rsidRPr="00E12083">
        <w:rPr>
          <w:rFonts w:ascii="Times New Roman" w:hAnsi="Times New Roman" w:cs="Times New Roman"/>
          <w:sz w:val="20"/>
          <w:szCs w:val="20"/>
        </w:rPr>
        <w:t>Ceram</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Spinel</w:t>
      </w:r>
      <w:proofErr w:type="spellEnd"/>
      <w:r w:rsidRPr="00E12083">
        <w:rPr>
          <w:rFonts w:ascii="Times New Roman" w:hAnsi="Times New Roman" w:cs="Times New Roman"/>
          <w:sz w:val="20"/>
          <w:szCs w:val="20"/>
        </w:rPr>
        <w:t xml:space="preserve"> (VITA).</w:t>
      </w:r>
    </w:p>
    <w:p w:rsidR="00A77A5F" w:rsidRPr="00E12083" w:rsidRDefault="00A77A5F" w:rsidP="00BB0192">
      <w:pPr>
        <w:pStyle w:val="Odstavekseznama"/>
        <w:numPr>
          <w:ilvl w:val="0"/>
          <w:numId w:val="4"/>
        </w:num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Čiste oksidne keramike</w:t>
      </w:r>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alumina</w:t>
      </w:r>
      <w:proofErr w:type="spellEnd"/>
      <w:r w:rsidRPr="00E12083">
        <w:rPr>
          <w:rFonts w:ascii="Times New Roman" w:hAnsi="Times New Roman" w:cs="Times New Roman"/>
          <w:sz w:val="20"/>
          <w:szCs w:val="20"/>
        </w:rPr>
        <w:t xml:space="preserve"> (npr. </w:t>
      </w:r>
      <w:proofErr w:type="spellStart"/>
      <w:r w:rsidRPr="00E12083">
        <w:rPr>
          <w:rFonts w:ascii="Times New Roman" w:hAnsi="Times New Roman" w:cs="Times New Roman"/>
          <w:sz w:val="20"/>
          <w:szCs w:val="20"/>
        </w:rPr>
        <w:t>Procera</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AllCeram</w:t>
      </w:r>
      <w:proofErr w:type="spellEnd"/>
      <w:r w:rsidRPr="00E12083">
        <w:rPr>
          <w:rFonts w:ascii="Times New Roman" w:hAnsi="Times New Roman" w:cs="Times New Roman"/>
          <w:sz w:val="20"/>
          <w:szCs w:val="20"/>
        </w:rPr>
        <w:t xml:space="preserve">), z itrijem stabilizirana cirkonijeva keramika – YTZP (npr. </w:t>
      </w:r>
      <w:proofErr w:type="spellStart"/>
      <w:r w:rsidRPr="00E12083">
        <w:rPr>
          <w:rFonts w:ascii="Times New Roman" w:hAnsi="Times New Roman" w:cs="Times New Roman"/>
          <w:sz w:val="20"/>
          <w:szCs w:val="20"/>
        </w:rPr>
        <w:t>Zircozahn</w:t>
      </w:r>
      <w:proofErr w:type="spellEnd"/>
      <w:r w:rsidRPr="00E12083">
        <w:rPr>
          <w:rFonts w:ascii="Times New Roman" w:hAnsi="Times New Roman" w:cs="Times New Roman"/>
          <w:sz w:val="20"/>
          <w:szCs w:val="20"/>
        </w:rPr>
        <w:t>).</w:t>
      </w:r>
    </w:p>
    <w:p w:rsidR="006F34CE" w:rsidRPr="00E12083" w:rsidRDefault="006F34CE" w:rsidP="006F34CE">
      <w:pPr>
        <w:spacing w:after="0" w:line="276" w:lineRule="auto"/>
        <w:rPr>
          <w:rFonts w:ascii="Times New Roman" w:hAnsi="Times New Roman" w:cs="Times New Roman"/>
          <w:b/>
          <w:sz w:val="20"/>
          <w:szCs w:val="20"/>
        </w:rPr>
      </w:pPr>
    </w:p>
    <w:p w:rsidR="006F34CE" w:rsidRPr="00E12083" w:rsidRDefault="006F34CE" w:rsidP="00BB0192">
      <w:pPr>
        <w:pStyle w:val="Odstavekseznama"/>
        <w:numPr>
          <w:ilvl w:val="0"/>
          <w:numId w:val="55"/>
        </w:numPr>
        <w:spacing w:after="0" w:line="276" w:lineRule="auto"/>
        <w:rPr>
          <w:rFonts w:ascii="Times New Roman" w:hAnsi="Times New Roman" w:cs="Times New Roman"/>
          <w:b/>
          <w:sz w:val="20"/>
          <w:szCs w:val="20"/>
        </w:rPr>
      </w:pPr>
      <w:proofErr w:type="spellStart"/>
      <w:r w:rsidRPr="00E12083">
        <w:rPr>
          <w:rFonts w:ascii="Times New Roman" w:hAnsi="Times New Roman" w:cs="Times New Roman"/>
          <w:b/>
          <w:sz w:val="20"/>
          <w:szCs w:val="20"/>
        </w:rPr>
        <w:t>Feldšpadski</w:t>
      </w:r>
      <w:proofErr w:type="spellEnd"/>
      <w:r w:rsidRPr="00E12083">
        <w:rPr>
          <w:rFonts w:ascii="Times New Roman" w:hAnsi="Times New Roman" w:cs="Times New Roman"/>
          <w:b/>
          <w:sz w:val="20"/>
          <w:szCs w:val="20"/>
        </w:rPr>
        <w:t xml:space="preserve"> </w:t>
      </w:r>
      <w:r w:rsidR="00E12083" w:rsidRPr="00E12083">
        <w:rPr>
          <w:rFonts w:ascii="Times New Roman" w:hAnsi="Times New Roman" w:cs="Times New Roman"/>
          <w:b/>
          <w:sz w:val="20"/>
          <w:szCs w:val="20"/>
        </w:rPr>
        <w:t>PORCELAN</w:t>
      </w:r>
    </w:p>
    <w:p w:rsidR="006F34CE" w:rsidRPr="00E12083" w:rsidRDefault="006F34CE" w:rsidP="00BB0192">
      <w:pPr>
        <w:pStyle w:val="Odstavekseznama"/>
        <w:numPr>
          <w:ilvl w:val="0"/>
          <w:numId w:val="55"/>
        </w:num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 xml:space="preserve">Z </w:t>
      </w:r>
      <w:proofErr w:type="spellStart"/>
      <w:r w:rsidRPr="00E12083">
        <w:rPr>
          <w:rFonts w:ascii="Times New Roman" w:hAnsi="Times New Roman" w:cs="Times New Roman"/>
          <w:b/>
          <w:sz w:val="20"/>
          <w:szCs w:val="20"/>
        </w:rPr>
        <w:t>levcitom</w:t>
      </w:r>
      <w:proofErr w:type="spellEnd"/>
      <w:r w:rsidRPr="00E12083">
        <w:rPr>
          <w:rFonts w:ascii="Times New Roman" w:hAnsi="Times New Roman" w:cs="Times New Roman"/>
          <w:b/>
          <w:sz w:val="20"/>
          <w:szCs w:val="20"/>
        </w:rPr>
        <w:t xml:space="preserve"> </w:t>
      </w:r>
      <w:proofErr w:type="spellStart"/>
      <w:r w:rsidRPr="00E12083">
        <w:rPr>
          <w:rFonts w:ascii="Times New Roman" w:hAnsi="Times New Roman" w:cs="Times New Roman"/>
          <w:b/>
          <w:sz w:val="20"/>
          <w:szCs w:val="20"/>
        </w:rPr>
        <w:t>ojačana</w:t>
      </w:r>
      <w:proofErr w:type="spellEnd"/>
      <w:r w:rsidRPr="00E12083">
        <w:rPr>
          <w:rFonts w:ascii="Times New Roman" w:hAnsi="Times New Roman" w:cs="Times New Roman"/>
          <w:b/>
          <w:sz w:val="20"/>
          <w:szCs w:val="20"/>
        </w:rPr>
        <w:t xml:space="preserve"> keramika</w:t>
      </w:r>
      <w:r w:rsidR="00E12083" w:rsidRPr="00E12083">
        <w:rPr>
          <w:rFonts w:ascii="Times New Roman" w:hAnsi="Times New Roman" w:cs="Times New Roman"/>
          <w:b/>
          <w:sz w:val="20"/>
          <w:szCs w:val="20"/>
        </w:rPr>
        <w:t xml:space="preserve"> (pričetek uporabe stekel s kristalnimi vključki – STEKLO-KERAMIKE)</w:t>
      </w:r>
    </w:p>
    <w:p w:rsidR="006F34CE" w:rsidRPr="00E12083" w:rsidRDefault="006F34CE" w:rsidP="00BB0192">
      <w:pPr>
        <w:pStyle w:val="Odstavekseznama"/>
        <w:numPr>
          <w:ilvl w:val="0"/>
          <w:numId w:val="55"/>
        </w:num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Litij-</w:t>
      </w:r>
      <w:proofErr w:type="spellStart"/>
      <w:r w:rsidRPr="00E12083">
        <w:rPr>
          <w:rFonts w:ascii="Times New Roman" w:hAnsi="Times New Roman" w:cs="Times New Roman"/>
          <w:b/>
          <w:sz w:val="20"/>
          <w:szCs w:val="20"/>
        </w:rPr>
        <w:t>disilikatna</w:t>
      </w:r>
      <w:proofErr w:type="spellEnd"/>
      <w:r w:rsidRPr="00E12083">
        <w:rPr>
          <w:rFonts w:ascii="Times New Roman" w:hAnsi="Times New Roman" w:cs="Times New Roman"/>
          <w:b/>
          <w:sz w:val="20"/>
          <w:szCs w:val="20"/>
        </w:rPr>
        <w:t xml:space="preserve"> keramika</w:t>
      </w:r>
    </w:p>
    <w:p w:rsidR="006F34CE" w:rsidRPr="00E12083" w:rsidRDefault="00E12083" w:rsidP="00BB0192">
      <w:pPr>
        <w:pStyle w:val="Odstavekseznama"/>
        <w:numPr>
          <w:ilvl w:val="0"/>
          <w:numId w:val="55"/>
        </w:num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 xml:space="preserve">ČISTA OKSIDNA KERAMIKA (cirkonijeva in aluminijeva </w:t>
      </w:r>
      <w:r w:rsidR="006F34CE" w:rsidRPr="00E12083">
        <w:rPr>
          <w:rFonts w:ascii="Times New Roman" w:hAnsi="Times New Roman" w:cs="Times New Roman"/>
          <w:b/>
          <w:sz w:val="20"/>
          <w:szCs w:val="20"/>
        </w:rPr>
        <w:t>oksidna keramika</w:t>
      </w:r>
      <w:r w:rsidRPr="00E12083">
        <w:rPr>
          <w:rFonts w:ascii="Times New Roman" w:hAnsi="Times New Roman" w:cs="Times New Roman"/>
          <w:b/>
          <w:sz w:val="20"/>
          <w:szCs w:val="20"/>
        </w:rPr>
        <w:t>)</w:t>
      </w:r>
    </w:p>
    <w:p w:rsidR="006F34CE" w:rsidRPr="00E12083" w:rsidRDefault="006F34CE" w:rsidP="00BB0192">
      <w:pPr>
        <w:pStyle w:val="Odstavekseznama"/>
        <w:numPr>
          <w:ilvl w:val="0"/>
          <w:numId w:val="55"/>
        </w:num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Monolitna cirkonijeva oksidna keramika</w:t>
      </w:r>
    </w:p>
    <w:p w:rsidR="00E12083" w:rsidRPr="00E12083" w:rsidRDefault="00E12083" w:rsidP="00BB0192">
      <w:pPr>
        <w:pStyle w:val="Odstavekseznama"/>
        <w:numPr>
          <w:ilvl w:val="0"/>
          <w:numId w:val="55"/>
        </w:num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Na tržišče prihajajo še polimeri (polimerne infiltracije) – manj kompozita, več keramike</w:t>
      </w:r>
    </w:p>
    <w:p w:rsidR="00E12083" w:rsidRPr="00E12083" w:rsidRDefault="00E12083" w:rsidP="00E12083">
      <w:pPr>
        <w:spacing w:after="0" w:line="276" w:lineRule="auto"/>
        <w:ind w:left="360"/>
        <w:rPr>
          <w:rFonts w:ascii="Times New Roman" w:hAnsi="Times New Roman" w:cs="Times New Roman"/>
          <w:b/>
          <w:sz w:val="20"/>
          <w:szCs w:val="20"/>
        </w:rPr>
      </w:pPr>
    </w:p>
    <w:p w:rsidR="00E12083" w:rsidRPr="00E12083" w:rsidRDefault="00E12083" w:rsidP="00E12083">
      <w:p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 xml:space="preserve">PORCELANI  imajo najmanjšo trdnost (tudi žilavost je slabša in manjša), so prosojni – </w:t>
      </w:r>
      <w:proofErr w:type="spellStart"/>
      <w:r w:rsidRPr="00E12083">
        <w:rPr>
          <w:rFonts w:ascii="Times New Roman" w:eastAsiaTheme="minorEastAsia" w:hAnsi="Times New Roman" w:cs="Times New Roman"/>
          <w:sz w:val="20"/>
          <w:szCs w:val="20"/>
        </w:rPr>
        <w:t>prosevnost</w:t>
      </w:r>
      <w:proofErr w:type="spellEnd"/>
    </w:p>
    <w:p w:rsidR="00E12083" w:rsidRPr="00E12083" w:rsidRDefault="00E12083" w:rsidP="00E12083">
      <w:p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SEKLOKERAMIKA – trdnost med porcelanom in oksidno keramiko</w:t>
      </w:r>
    </w:p>
    <w:p w:rsidR="00E12083" w:rsidRPr="00E12083" w:rsidRDefault="00E12083" w:rsidP="00E12083">
      <w:p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 xml:space="preserve">OKDISNA KERAMIKA (skoraj) ni </w:t>
      </w:r>
      <w:proofErr w:type="spellStart"/>
      <w:r w:rsidRPr="00E12083">
        <w:rPr>
          <w:rFonts w:ascii="Times New Roman" w:eastAsiaTheme="minorEastAsia" w:hAnsi="Times New Roman" w:cs="Times New Roman"/>
          <w:sz w:val="20"/>
          <w:szCs w:val="20"/>
        </w:rPr>
        <w:t>prosevnosti</w:t>
      </w:r>
      <w:proofErr w:type="spellEnd"/>
      <w:r w:rsidRPr="00E12083">
        <w:rPr>
          <w:rFonts w:ascii="Times New Roman" w:eastAsiaTheme="minorEastAsia" w:hAnsi="Times New Roman" w:cs="Times New Roman"/>
          <w:sz w:val="20"/>
          <w:szCs w:val="20"/>
        </w:rPr>
        <w:t>, visoka trdnost – z razvojem to popravljajo</w:t>
      </w:r>
    </w:p>
    <w:p w:rsidR="00A77A5F" w:rsidRPr="00E12083" w:rsidRDefault="00A77A5F" w:rsidP="00A77A5F">
      <w:pPr>
        <w:rPr>
          <w:rFonts w:ascii="Times New Roman" w:hAnsi="Times New Roman" w:cs="Times New Roman"/>
          <w:b/>
          <w:sz w:val="20"/>
          <w:szCs w:val="20"/>
        </w:rPr>
      </w:pPr>
    </w:p>
    <w:p w:rsidR="00A77A5F" w:rsidRPr="00A40C71" w:rsidRDefault="005A743D" w:rsidP="00A77A5F">
      <w:pPr>
        <w:pStyle w:val="Odstavekseznama"/>
        <w:numPr>
          <w:ilvl w:val="0"/>
          <w:numId w:val="1"/>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MOŽNOSTI GINGIVALNEGA ZAKLJUČKA?</w:t>
      </w:r>
    </w:p>
    <w:p w:rsidR="00E87DF9" w:rsidRPr="00E12083" w:rsidRDefault="00E87DF9" w:rsidP="00E87DF9">
      <w:pPr>
        <w:pStyle w:val="Odstavekseznama"/>
        <w:rPr>
          <w:rFonts w:ascii="Times New Roman" w:hAnsi="Times New Roman" w:cs="Times New Roman"/>
          <w:b/>
          <w:sz w:val="20"/>
          <w:szCs w:val="20"/>
        </w:rPr>
      </w:pPr>
    </w:p>
    <w:p w:rsidR="00E87DF9" w:rsidRPr="00E12083" w:rsidRDefault="005A743D" w:rsidP="00BB0192">
      <w:pPr>
        <w:pStyle w:val="Odstavekseznama"/>
        <w:numPr>
          <w:ilvl w:val="0"/>
          <w:numId w:val="7"/>
        </w:numPr>
        <w:spacing w:after="0" w:line="276" w:lineRule="auto"/>
        <w:rPr>
          <w:rFonts w:ascii="Times New Roman" w:hAnsi="Times New Roman" w:cs="Times New Roman"/>
          <w:b/>
          <w:sz w:val="20"/>
          <w:szCs w:val="20"/>
        </w:rPr>
      </w:pPr>
      <w:r w:rsidRPr="00E12083">
        <w:rPr>
          <w:rFonts w:ascii="Times New Roman" w:hAnsi="Times New Roman" w:cs="Times New Roman"/>
          <w:noProof/>
          <w:sz w:val="20"/>
          <w:szCs w:val="20"/>
          <w:lang w:eastAsia="sl-SI"/>
        </w:rPr>
        <w:drawing>
          <wp:anchor distT="0" distB="0" distL="114300" distR="114300" simplePos="0" relativeHeight="251661312" behindDoc="0" locked="0" layoutInCell="1" allowOverlap="1">
            <wp:simplePos x="0" y="0"/>
            <wp:positionH relativeFrom="column">
              <wp:posOffset>3691255</wp:posOffset>
            </wp:positionH>
            <wp:positionV relativeFrom="paragraph">
              <wp:posOffset>142240</wp:posOffset>
            </wp:positionV>
            <wp:extent cx="790575" cy="786130"/>
            <wp:effectExtent l="0" t="0" r="9525" b="0"/>
            <wp:wrapThrough wrapText="bothSides">
              <wp:wrapPolygon edited="0">
                <wp:start x="0" y="0"/>
                <wp:lineTo x="0" y="20937"/>
                <wp:lineTo x="21340" y="20937"/>
                <wp:lineTo x="21340" y="0"/>
                <wp:lineTo x="0" y="0"/>
              </wp:wrapPolygon>
            </wp:wrapThrough>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786130"/>
                    </a:xfrm>
                    <a:prstGeom prst="rect">
                      <a:avLst/>
                    </a:prstGeom>
                    <a:noFill/>
                    <a:ln>
                      <a:noFill/>
                    </a:ln>
                  </pic:spPr>
                </pic:pic>
              </a:graphicData>
            </a:graphic>
          </wp:anchor>
        </w:drawing>
      </w:r>
      <w:r w:rsidRPr="00E12083">
        <w:rPr>
          <w:rFonts w:ascii="Times New Roman" w:hAnsi="Times New Roman" w:cs="Times New Roman"/>
          <w:b/>
          <w:sz w:val="20"/>
          <w:szCs w:val="20"/>
          <w:u w:val="single"/>
        </w:rPr>
        <w:t>Kovinski zaključek prevleke na stopnici</w:t>
      </w:r>
      <w:r w:rsidRPr="00E12083">
        <w:rPr>
          <w:rFonts w:ascii="Times New Roman" w:hAnsi="Times New Roman" w:cs="Times New Roman"/>
          <w:b/>
          <w:sz w:val="20"/>
          <w:szCs w:val="20"/>
        </w:rPr>
        <w:t xml:space="preserve"> </w:t>
      </w:r>
      <w:r w:rsidR="00E87DF9" w:rsidRPr="00E12083">
        <w:rPr>
          <w:rFonts w:ascii="Times New Roman" w:hAnsi="Times New Roman" w:cs="Times New Roman"/>
          <w:b/>
          <w:sz w:val="20"/>
          <w:szCs w:val="20"/>
        </w:rPr>
        <w:t>– nesprejemljivo</w:t>
      </w:r>
    </w:p>
    <w:p w:rsidR="00E87DF9" w:rsidRPr="00E12083" w:rsidRDefault="00E87DF9" w:rsidP="00BB0192">
      <w:pPr>
        <w:pStyle w:val="Odstavekseznama"/>
        <w:numPr>
          <w:ilvl w:val="0"/>
          <w:numId w:val="11"/>
        </w:numPr>
        <w:spacing w:after="0" w:line="276" w:lineRule="auto"/>
        <w:rPr>
          <w:rFonts w:ascii="Times New Roman" w:hAnsi="Times New Roman" w:cs="Times New Roman"/>
          <w:b/>
          <w:sz w:val="20"/>
          <w:szCs w:val="20"/>
        </w:rPr>
      </w:pPr>
      <w:r w:rsidRPr="00E12083">
        <w:rPr>
          <w:rFonts w:ascii="Times New Roman" w:hAnsi="Times New Roman" w:cs="Times New Roman"/>
          <w:sz w:val="20"/>
          <w:szCs w:val="20"/>
        </w:rPr>
        <w:t>kovinski zaključek po celotnem obodu</w:t>
      </w:r>
    </w:p>
    <w:p w:rsidR="00E87DF9" w:rsidRPr="00E12083" w:rsidRDefault="00E87DF9" w:rsidP="00BB0192">
      <w:pPr>
        <w:pStyle w:val="Odstavekseznama"/>
        <w:numPr>
          <w:ilvl w:val="0"/>
          <w:numId w:val="11"/>
        </w:numPr>
        <w:spacing w:after="0" w:line="276" w:lineRule="auto"/>
        <w:rPr>
          <w:rFonts w:ascii="Times New Roman" w:hAnsi="Times New Roman" w:cs="Times New Roman"/>
          <w:b/>
          <w:sz w:val="20"/>
          <w:szCs w:val="20"/>
        </w:rPr>
      </w:pPr>
      <w:r w:rsidRPr="00E12083">
        <w:rPr>
          <w:rFonts w:ascii="Times New Roman" w:hAnsi="Times New Roman" w:cs="Times New Roman"/>
          <w:sz w:val="20"/>
          <w:szCs w:val="20"/>
        </w:rPr>
        <w:lastRenderedPageBreak/>
        <w:t>dobra cervikalna zapora</w:t>
      </w:r>
    </w:p>
    <w:p w:rsidR="00E87DF9" w:rsidRPr="00E12083" w:rsidRDefault="00E87DF9" w:rsidP="00BB0192">
      <w:pPr>
        <w:pStyle w:val="Odstavekseznama"/>
        <w:numPr>
          <w:ilvl w:val="0"/>
          <w:numId w:val="11"/>
        </w:numPr>
        <w:spacing w:after="0" w:line="276" w:lineRule="auto"/>
        <w:rPr>
          <w:rFonts w:ascii="Times New Roman" w:hAnsi="Times New Roman" w:cs="Times New Roman"/>
          <w:b/>
          <w:sz w:val="20"/>
          <w:szCs w:val="20"/>
        </w:rPr>
      </w:pPr>
      <w:r w:rsidRPr="00E12083">
        <w:rPr>
          <w:rFonts w:ascii="Times New Roman" w:hAnsi="Times New Roman" w:cs="Times New Roman"/>
          <w:sz w:val="20"/>
          <w:szCs w:val="20"/>
        </w:rPr>
        <w:t>dobra opora za porcelan</w:t>
      </w:r>
    </w:p>
    <w:p w:rsidR="00E87DF9" w:rsidRPr="00E12083" w:rsidRDefault="00E87DF9" w:rsidP="00BB0192">
      <w:pPr>
        <w:pStyle w:val="Odstavekseznama"/>
        <w:numPr>
          <w:ilvl w:val="0"/>
          <w:numId w:val="11"/>
        </w:numPr>
        <w:spacing w:after="0" w:line="276" w:lineRule="auto"/>
        <w:rPr>
          <w:rFonts w:ascii="Times New Roman" w:hAnsi="Times New Roman" w:cs="Times New Roman"/>
          <w:b/>
          <w:sz w:val="20"/>
          <w:szCs w:val="20"/>
        </w:rPr>
      </w:pPr>
      <w:r w:rsidRPr="00E12083">
        <w:rPr>
          <w:rFonts w:ascii="Times New Roman" w:hAnsi="Times New Roman" w:cs="Times New Roman"/>
          <w:sz w:val="20"/>
          <w:szCs w:val="20"/>
        </w:rPr>
        <w:t>ni estetski!</w:t>
      </w:r>
    </w:p>
    <w:p w:rsidR="00E87DF9" w:rsidRPr="00E12083" w:rsidRDefault="00E87DF9" w:rsidP="00BB0192">
      <w:pPr>
        <w:pStyle w:val="Odstavekseznama"/>
        <w:numPr>
          <w:ilvl w:val="0"/>
          <w:numId w:val="11"/>
        </w:numPr>
        <w:spacing w:after="0" w:line="276" w:lineRule="auto"/>
        <w:rPr>
          <w:rFonts w:ascii="Times New Roman" w:hAnsi="Times New Roman" w:cs="Times New Roman"/>
          <w:b/>
          <w:sz w:val="20"/>
          <w:szCs w:val="20"/>
        </w:rPr>
      </w:pPr>
      <w:r w:rsidRPr="00E12083">
        <w:rPr>
          <w:rFonts w:ascii="Times New Roman" w:hAnsi="Times New Roman" w:cs="Times New Roman"/>
          <w:sz w:val="20"/>
          <w:szCs w:val="20"/>
        </w:rPr>
        <w:t>viden kovinski pašček</w:t>
      </w:r>
    </w:p>
    <w:p w:rsidR="00E87DF9" w:rsidRPr="00E12083" w:rsidRDefault="00E87DF9" w:rsidP="00E87DF9">
      <w:pPr>
        <w:pStyle w:val="Odstavekseznama"/>
        <w:spacing w:after="0" w:line="276" w:lineRule="auto"/>
        <w:rPr>
          <w:rFonts w:ascii="Times New Roman" w:hAnsi="Times New Roman" w:cs="Times New Roman"/>
          <w:sz w:val="20"/>
          <w:szCs w:val="20"/>
        </w:rPr>
      </w:pPr>
    </w:p>
    <w:p w:rsidR="00E87DF9" w:rsidRPr="00E12083" w:rsidRDefault="00E87DF9" w:rsidP="00E87DF9">
      <w:pPr>
        <w:spacing w:after="0" w:line="276" w:lineRule="auto"/>
        <w:rPr>
          <w:rFonts w:ascii="Times New Roman" w:hAnsi="Times New Roman" w:cs="Times New Roman"/>
          <w:sz w:val="20"/>
          <w:szCs w:val="20"/>
        </w:rPr>
      </w:pPr>
    </w:p>
    <w:p w:rsidR="00E87DF9" w:rsidRPr="00E12083" w:rsidRDefault="00E87DF9" w:rsidP="00BB0192">
      <w:pPr>
        <w:pStyle w:val="Odstavekseznama"/>
        <w:numPr>
          <w:ilvl w:val="0"/>
          <w:numId w:val="7"/>
        </w:numPr>
        <w:spacing w:after="0" w:line="276" w:lineRule="auto"/>
        <w:rPr>
          <w:rFonts w:ascii="Times New Roman" w:hAnsi="Times New Roman" w:cs="Times New Roman"/>
          <w:sz w:val="20"/>
          <w:szCs w:val="20"/>
        </w:rPr>
      </w:pPr>
      <w:r w:rsidRPr="00E12083">
        <w:rPr>
          <w:rFonts w:ascii="Times New Roman" w:hAnsi="Times New Roman" w:cs="Times New Roman"/>
          <w:noProof/>
          <w:sz w:val="20"/>
          <w:szCs w:val="20"/>
          <w:u w:val="single"/>
          <w:lang w:eastAsia="sl-SI"/>
        </w:rPr>
        <w:drawing>
          <wp:anchor distT="0" distB="0" distL="114300" distR="114300" simplePos="0" relativeHeight="251662336" behindDoc="1" locked="0" layoutInCell="1" allowOverlap="1">
            <wp:simplePos x="0" y="0"/>
            <wp:positionH relativeFrom="column">
              <wp:posOffset>4484370</wp:posOffset>
            </wp:positionH>
            <wp:positionV relativeFrom="paragraph">
              <wp:posOffset>287020</wp:posOffset>
            </wp:positionV>
            <wp:extent cx="793115" cy="904875"/>
            <wp:effectExtent l="0" t="0" r="6985" b="9525"/>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904875"/>
                    </a:xfrm>
                    <a:prstGeom prst="rect">
                      <a:avLst/>
                    </a:prstGeom>
                    <a:noFill/>
                    <a:ln>
                      <a:noFill/>
                    </a:ln>
                  </pic:spPr>
                </pic:pic>
              </a:graphicData>
            </a:graphic>
          </wp:anchor>
        </w:drawing>
      </w:r>
      <w:r w:rsidR="005A743D" w:rsidRPr="00E12083">
        <w:rPr>
          <w:rFonts w:ascii="Times New Roman" w:hAnsi="Times New Roman" w:cs="Times New Roman"/>
          <w:b/>
          <w:sz w:val="20"/>
          <w:szCs w:val="20"/>
          <w:u w:val="single"/>
        </w:rPr>
        <w:t>Cervikalno stanjšano ogrodje/skrajšana kovina</w:t>
      </w:r>
      <w:r w:rsidRPr="00E12083">
        <w:rPr>
          <w:rFonts w:ascii="Times New Roman" w:hAnsi="Times New Roman" w:cs="Times New Roman"/>
          <w:sz w:val="20"/>
          <w:szCs w:val="20"/>
        </w:rPr>
        <w:t xml:space="preserve"> –  dlesen sčasoma postaja sivkasta (ne gre, če je brušeno na peresni rob – se hitro odlomi)</w:t>
      </w:r>
    </w:p>
    <w:p w:rsidR="00E87DF9" w:rsidRPr="00E12083" w:rsidRDefault="00E87DF9" w:rsidP="00BB0192">
      <w:pPr>
        <w:pStyle w:val="Odstavekseznama"/>
        <w:numPr>
          <w:ilvl w:val="0"/>
          <w:numId w:val="8"/>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cervikalno lahko ogrodje stanjšamo do 0,1mm</w:t>
      </w:r>
      <w:r w:rsidR="00623A7B">
        <w:rPr>
          <w:rFonts w:ascii="Times New Roman" w:hAnsi="Times New Roman" w:cs="Times New Roman"/>
          <w:sz w:val="20"/>
          <w:szCs w:val="20"/>
        </w:rPr>
        <w:t xml:space="preserve"> (deformacije)</w:t>
      </w:r>
    </w:p>
    <w:p w:rsidR="00E87DF9" w:rsidRPr="00E12083" w:rsidRDefault="00E87DF9" w:rsidP="00BB0192">
      <w:pPr>
        <w:pStyle w:val="Odstavekseznama"/>
        <w:numPr>
          <w:ilvl w:val="0"/>
          <w:numId w:val="8"/>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težko dosežemo gladek prehod med stopnico in robom prevleke</w:t>
      </w:r>
    </w:p>
    <w:p w:rsidR="00E87DF9" w:rsidRPr="00E12083" w:rsidRDefault="00E87DF9" w:rsidP="00BB0192">
      <w:pPr>
        <w:pStyle w:val="Odstavekseznama"/>
        <w:numPr>
          <w:ilvl w:val="0"/>
          <w:numId w:val="8"/>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viden siv rob kovine</w:t>
      </w:r>
    </w:p>
    <w:p w:rsidR="00E87DF9" w:rsidRPr="00E12083" w:rsidRDefault="00E87DF9" w:rsidP="00BB0192">
      <w:pPr>
        <w:pStyle w:val="Odstavekseznama"/>
        <w:numPr>
          <w:ilvl w:val="0"/>
          <w:numId w:val="8"/>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prosevanje</w:t>
      </w:r>
      <w:proofErr w:type="spellEnd"/>
      <w:r w:rsidRPr="00E12083">
        <w:rPr>
          <w:rFonts w:ascii="Times New Roman" w:hAnsi="Times New Roman" w:cs="Times New Roman"/>
          <w:sz w:val="20"/>
          <w:szCs w:val="20"/>
        </w:rPr>
        <w:t xml:space="preserve"> beline </w:t>
      </w:r>
      <w:proofErr w:type="spellStart"/>
      <w:r w:rsidRPr="00E12083">
        <w:rPr>
          <w:rFonts w:ascii="Times New Roman" w:hAnsi="Times New Roman" w:cs="Times New Roman"/>
          <w:sz w:val="20"/>
          <w:szCs w:val="20"/>
        </w:rPr>
        <w:t>opakra</w:t>
      </w:r>
      <w:proofErr w:type="spellEnd"/>
      <w:r w:rsidRPr="00E12083">
        <w:rPr>
          <w:rFonts w:ascii="Times New Roman" w:hAnsi="Times New Roman" w:cs="Times New Roman"/>
          <w:sz w:val="20"/>
          <w:szCs w:val="20"/>
        </w:rPr>
        <w:t>, zato cervikalno presvetla</w:t>
      </w:r>
    </w:p>
    <w:p w:rsidR="00E87DF9" w:rsidRPr="00E12083" w:rsidRDefault="00E87DF9" w:rsidP="00BB0192">
      <w:pPr>
        <w:pStyle w:val="Odstavekseznama"/>
        <w:numPr>
          <w:ilvl w:val="0"/>
          <w:numId w:val="8"/>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ekonomična za izdelavo</w:t>
      </w:r>
    </w:p>
    <w:p w:rsidR="00E87DF9" w:rsidRPr="00E12083" w:rsidRDefault="00E87DF9" w:rsidP="00E87DF9">
      <w:pPr>
        <w:pStyle w:val="Odstavekseznama"/>
        <w:spacing w:after="0" w:line="276" w:lineRule="auto"/>
        <w:rPr>
          <w:rFonts w:ascii="Times New Roman" w:hAnsi="Times New Roman" w:cs="Times New Roman"/>
          <w:sz w:val="20"/>
          <w:szCs w:val="20"/>
        </w:rPr>
      </w:pPr>
    </w:p>
    <w:p w:rsidR="00E87DF9" w:rsidRPr="00E12083" w:rsidRDefault="00E87DF9" w:rsidP="00E87DF9">
      <w:pPr>
        <w:spacing w:after="0" w:line="276" w:lineRule="auto"/>
        <w:rPr>
          <w:rFonts w:ascii="Times New Roman" w:hAnsi="Times New Roman" w:cs="Times New Roman"/>
          <w:sz w:val="20"/>
          <w:szCs w:val="20"/>
        </w:rPr>
      </w:pPr>
    </w:p>
    <w:p w:rsidR="00E87DF9" w:rsidRPr="00E12083" w:rsidRDefault="005A743D" w:rsidP="00BB0192">
      <w:pPr>
        <w:pStyle w:val="Odstavekseznama"/>
        <w:numPr>
          <w:ilvl w:val="0"/>
          <w:numId w:val="7"/>
        </w:numPr>
        <w:spacing w:after="0" w:line="276" w:lineRule="auto"/>
        <w:rPr>
          <w:rFonts w:ascii="Times New Roman" w:hAnsi="Times New Roman" w:cs="Times New Roman"/>
          <w:b/>
          <w:sz w:val="20"/>
          <w:szCs w:val="20"/>
        </w:rPr>
      </w:pPr>
      <w:r w:rsidRPr="00E12083">
        <w:rPr>
          <w:rFonts w:ascii="Times New Roman" w:hAnsi="Times New Roman" w:cs="Times New Roman"/>
          <w:noProof/>
          <w:sz w:val="20"/>
          <w:szCs w:val="20"/>
          <w:lang w:eastAsia="sl-SI"/>
        </w:rPr>
        <w:drawing>
          <wp:anchor distT="0" distB="0" distL="114300" distR="114300" simplePos="0" relativeHeight="251663360" behindDoc="0" locked="0" layoutInCell="1" allowOverlap="1">
            <wp:simplePos x="0" y="0"/>
            <wp:positionH relativeFrom="column">
              <wp:posOffset>4148455</wp:posOffset>
            </wp:positionH>
            <wp:positionV relativeFrom="paragraph">
              <wp:posOffset>116840</wp:posOffset>
            </wp:positionV>
            <wp:extent cx="714375" cy="875167"/>
            <wp:effectExtent l="0" t="0" r="0" b="1270"/>
            <wp:wrapThrough wrapText="bothSides">
              <wp:wrapPolygon edited="0">
                <wp:start x="0" y="0"/>
                <wp:lineTo x="0" y="21161"/>
                <wp:lineTo x="20736" y="21161"/>
                <wp:lineTo x="20736" y="0"/>
                <wp:lineTo x="0" y="0"/>
              </wp:wrapPolygon>
            </wp:wrapThrough>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875167"/>
                    </a:xfrm>
                    <a:prstGeom prst="rect">
                      <a:avLst/>
                    </a:prstGeom>
                    <a:noFill/>
                    <a:ln>
                      <a:noFill/>
                    </a:ln>
                  </pic:spPr>
                </pic:pic>
              </a:graphicData>
            </a:graphic>
          </wp:anchor>
        </w:drawing>
      </w:r>
      <w:r w:rsidRPr="00E12083">
        <w:rPr>
          <w:rFonts w:ascii="Times New Roman" w:hAnsi="Times New Roman" w:cs="Times New Roman"/>
          <w:b/>
          <w:sz w:val="20"/>
          <w:szCs w:val="20"/>
          <w:u w:val="single"/>
        </w:rPr>
        <w:t xml:space="preserve">KPP s porcelanom na </w:t>
      </w:r>
      <w:proofErr w:type="spellStart"/>
      <w:r w:rsidRPr="00E12083">
        <w:rPr>
          <w:rFonts w:ascii="Times New Roman" w:hAnsi="Times New Roman" w:cs="Times New Roman"/>
          <w:b/>
          <w:sz w:val="20"/>
          <w:szCs w:val="20"/>
          <w:u w:val="single"/>
        </w:rPr>
        <w:t>bukalni</w:t>
      </w:r>
      <w:proofErr w:type="spellEnd"/>
      <w:r w:rsidRPr="00E12083">
        <w:rPr>
          <w:rFonts w:ascii="Times New Roman" w:hAnsi="Times New Roman" w:cs="Times New Roman"/>
          <w:b/>
          <w:sz w:val="20"/>
          <w:szCs w:val="20"/>
          <w:u w:val="single"/>
        </w:rPr>
        <w:t xml:space="preserve"> stopnici</w:t>
      </w:r>
      <w:r w:rsidR="00E87DF9" w:rsidRPr="00E12083">
        <w:rPr>
          <w:rFonts w:ascii="Times New Roman" w:hAnsi="Times New Roman" w:cs="Times New Roman"/>
          <w:b/>
          <w:sz w:val="20"/>
          <w:szCs w:val="20"/>
        </w:rPr>
        <w:t xml:space="preserve"> / </w:t>
      </w:r>
      <w:proofErr w:type="spellStart"/>
      <w:r w:rsidR="00E87DF9" w:rsidRPr="00E12083">
        <w:rPr>
          <w:rFonts w:ascii="Times New Roman" w:hAnsi="Times New Roman" w:cs="Times New Roman"/>
          <w:b/>
          <w:sz w:val="20"/>
          <w:szCs w:val="20"/>
        </w:rPr>
        <w:t>šulter</w:t>
      </w:r>
      <w:proofErr w:type="spellEnd"/>
      <w:r w:rsidR="00E87DF9" w:rsidRPr="00E12083">
        <w:rPr>
          <w:rFonts w:ascii="Times New Roman" w:hAnsi="Times New Roman" w:cs="Times New Roman"/>
          <w:b/>
          <w:sz w:val="20"/>
          <w:szCs w:val="20"/>
        </w:rPr>
        <w:t xml:space="preserve"> </w:t>
      </w:r>
      <w:proofErr w:type="spellStart"/>
      <w:r w:rsidR="00E87DF9" w:rsidRPr="00E12083">
        <w:rPr>
          <w:rFonts w:ascii="Times New Roman" w:hAnsi="Times New Roman" w:cs="Times New Roman"/>
          <w:b/>
          <w:sz w:val="20"/>
          <w:szCs w:val="20"/>
        </w:rPr>
        <w:t>bukalno</w:t>
      </w:r>
      <w:proofErr w:type="spellEnd"/>
      <w:r w:rsidR="00E87DF9" w:rsidRPr="00E12083">
        <w:rPr>
          <w:rFonts w:ascii="Times New Roman" w:hAnsi="Times New Roman" w:cs="Times New Roman"/>
          <w:b/>
          <w:sz w:val="20"/>
          <w:szCs w:val="20"/>
        </w:rPr>
        <w:t>!</w:t>
      </w:r>
    </w:p>
    <w:p w:rsidR="00E87DF9" w:rsidRPr="00E12083" w:rsidRDefault="00E87DF9" w:rsidP="00BB0192">
      <w:pPr>
        <w:pStyle w:val="Odstavekseznama"/>
        <w:numPr>
          <w:ilvl w:val="0"/>
          <w:numId w:val="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dobra estetika v cervikalnem področju</w:t>
      </w:r>
    </w:p>
    <w:p w:rsidR="00E87DF9" w:rsidRPr="00E12083" w:rsidRDefault="00E87DF9" w:rsidP="00BB0192">
      <w:pPr>
        <w:pStyle w:val="Odstavekseznama"/>
        <w:numPr>
          <w:ilvl w:val="0"/>
          <w:numId w:val="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gladek in neviden prehod med stopnico in robom prevleke</w:t>
      </w:r>
    </w:p>
    <w:p w:rsidR="00E87DF9" w:rsidRPr="00E12083" w:rsidRDefault="00E87DF9" w:rsidP="00BB0192">
      <w:pPr>
        <w:pStyle w:val="Odstavekseznama"/>
        <w:numPr>
          <w:ilvl w:val="0"/>
          <w:numId w:val="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preparacija lahko v nivoju proste dlesni ali nad njo</w:t>
      </w:r>
    </w:p>
    <w:p w:rsidR="00E87DF9" w:rsidRPr="00E12083" w:rsidRDefault="00E87DF9" w:rsidP="00BB0192">
      <w:pPr>
        <w:pStyle w:val="Odstavekseznama"/>
        <w:numPr>
          <w:ilvl w:val="0"/>
          <w:numId w:val="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ogrodje skrajšamo 1 do 2 mm</w:t>
      </w:r>
    </w:p>
    <w:p w:rsidR="00E87DF9" w:rsidRPr="00E12083" w:rsidRDefault="00E87DF9" w:rsidP="00E87DF9">
      <w:pPr>
        <w:pStyle w:val="Odstavekseznama"/>
        <w:spacing w:after="0" w:line="276" w:lineRule="auto"/>
        <w:rPr>
          <w:rFonts w:ascii="Times New Roman" w:hAnsi="Times New Roman" w:cs="Times New Roman"/>
          <w:sz w:val="20"/>
          <w:szCs w:val="20"/>
        </w:rPr>
      </w:pPr>
    </w:p>
    <w:p w:rsidR="00E87DF9" w:rsidRPr="00E12083" w:rsidRDefault="00E87DF9" w:rsidP="00BB0192">
      <w:pPr>
        <w:pStyle w:val="Odstavekseznama"/>
        <w:numPr>
          <w:ilvl w:val="0"/>
          <w:numId w:val="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zahtevnejša za izdelavo: več časa za izdelavo zaradi dodatnega sintranja vratnega porcelana; po</w:t>
      </w:r>
      <w:r w:rsidR="005A743D" w:rsidRPr="00E12083">
        <w:rPr>
          <w:rFonts w:ascii="Times New Roman" w:hAnsi="Times New Roman" w:cs="Times New Roman"/>
          <w:sz w:val="20"/>
          <w:szCs w:val="20"/>
        </w:rPr>
        <w:t xml:space="preserve"> </w:t>
      </w:r>
      <w:r w:rsidRPr="00E12083">
        <w:rPr>
          <w:rFonts w:ascii="Times New Roman" w:hAnsi="Times New Roman" w:cs="Times New Roman"/>
          <w:sz w:val="20"/>
          <w:szCs w:val="20"/>
        </w:rPr>
        <w:t>navadi 2 peki vratnega porcelana</w:t>
      </w:r>
    </w:p>
    <w:p w:rsidR="00E87DF9" w:rsidRPr="00E12083" w:rsidRDefault="00E87DF9" w:rsidP="00E87DF9">
      <w:pPr>
        <w:spacing w:after="0" w:line="276" w:lineRule="auto"/>
        <w:rPr>
          <w:rFonts w:ascii="Times New Roman" w:hAnsi="Times New Roman" w:cs="Times New Roman"/>
          <w:sz w:val="20"/>
          <w:szCs w:val="20"/>
        </w:rPr>
      </w:pPr>
    </w:p>
    <w:p w:rsidR="00E87DF9" w:rsidRPr="00E12083" w:rsidRDefault="005A743D" w:rsidP="00BB0192">
      <w:pPr>
        <w:pStyle w:val="Odstavekseznama"/>
        <w:numPr>
          <w:ilvl w:val="0"/>
          <w:numId w:val="7"/>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u w:val="single"/>
        </w:rPr>
        <w:t xml:space="preserve">KPP s porcelanom na celotnem cervikalnem obodu prevleke </w:t>
      </w:r>
      <w:r w:rsidR="00E87DF9" w:rsidRPr="00E12083">
        <w:rPr>
          <w:rFonts w:ascii="Times New Roman" w:hAnsi="Times New Roman" w:cs="Times New Roman"/>
          <w:b/>
          <w:sz w:val="20"/>
          <w:szCs w:val="20"/>
        </w:rPr>
        <w:t xml:space="preserve">/ </w:t>
      </w:r>
      <w:proofErr w:type="spellStart"/>
      <w:r w:rsidR="00E87DF9" w:rsidRPr="00E12083">
        <w:rPr>
          <w:rFonts w:ascii="Times New Roman" w:hAnsi="Times New Roman" w:cs="Times New Roman"/>
          <w:b/>
          <w:sz w:val="20"/>
          <w:szCs w:val="20"/>
        </w:rPr>
        <w:t>šulter</w:t>
      </w:r>
      <w:proofErr w:type="spellEnd"/>
      <w:r w:rsidR="00E87DF9" w:rsidRPr="00E12083">
        <w:rPr>
          <w:rFonts w:ascii="Times New Roman" w:hAnsi="Times New Roman" w:cs="Times New Roman"/>
          <w:b/>
          <w:sz w:val="20"/>
          <w:szCs w:val="20"/>
        </w:rPr>
        <w:t xml:space="preserve"> po kovinskem obodu </w:t>
      </w:r>
      <w:r w:rsidR="00E87DF9" w:rsidRPr="00E12083">
        <w:rPr>
          <w:rFonts w:ascii="Times New Roman" w:hAnsi="Times New Roman" w:cs="Times New Roman"/>
          <w:sz w:val="20"/>
          <w:szCs w:val="20"/>
        </w:rPr>
        <w:t>(okrog in okrog)</w:t>
      </w:r>
    </w:p>
    <w:p w:rsidR="00E87DF9" w:rsidRPr="00E12083" w:rsidRDefault="00E87DF9" w:rsidP="00BB0192">
      <w:pPr>
        <w:pStyle w:val="Odstavekseznama"/>
        <w:numPr>
          <w:ilvl w:val="0"/>
          <w:numId w:val="10"/>
        </w:numPr>
        <w:spacing w:after="0" w:line="276" w:lineRule="auto"/>
        <w:rPr>
          <w:rFonts w:ascii="Times New Roman" w:hAnsi="Times New Roman" w:cs="Times New Roman"/>
          <w:sz w:val="20"/>
          <w:szCs w:val="20"/>
        </w:rPr>
      </w:pPr>
      <w:r w:rsidRPr="00E12083">
        <w:rPr>
          <w:rFonts w:ascii="Times New Roman" w:hAnsi="Times New Roman" w:cs="Times New Roman"/>
          <w:noProof/>
          <w:sz w:val="20"/>
          <w:szCs w:val="20"/>
          <w:lang w:eastAsia="sl-SI"/>
        </w:rPr>
        <w:drawing>
          <wp:anchor distT="0" distB="0" distL="114300" distR="114300" simplePos="0" relativeHeight="251664384" behindDoc="0" locked="0" layoutInCell="1" allowOverlap="1">
            <wp:simplePos x="0" y="0"/>
            <wp:positionH relativeFrom="column">
              <wp:posOffset>4634230</wp:posOffset>
            </wp:positionH>
            <wp:positionV relativeFrom="paragraph">
              <wp:posOffset>76200</wp:posOffset>
            </wp:positionV>
            <wp:extent cx="862216" cy="942975"/>
            <wp:effectExtent l="0" t="0" r="0" b="0"/>
            <wp:wrapThrough wrapText="bothSides">
              <wp:wrapPolygon edited="0">
                <wp:start x="0" y="0"/>
                <wp:lineTo x="0" y="20945"/>
                <wp:lineTo x="21011" y="20945"/>
                <wp:lineTo x="21011" y="0"/>
                <wp:lineTo x="0" y="0"/>
              </wp:wrapPolygon>
            </wp:wrapThrough>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2216" cy="942975"/>
                    </a:xfrm>
                    <a:prstGeom prst="rect">
                      <a:avLst/>
                    </a:prstGeom>
                    <a:noFill/>
                    <a:ln>
                      <a:noFill/>
                    </a:ln>
                  </pic:spPr>
                </pic:pic>
              </a:graphicData>
            </a:graphic>
          </wp:anchor>
        </w:drawing>
      </w:r>
      <w:r w:rsidRPr="00E12083">
        <w:rPr>
          <w:rFonts w:ascii="Times New Roman" w:hAnsi="Times New Roman" w:cs="Times New Roman"/>
          <w:sz w:val="20"/>
          <w:szCs w:val="20"/>
        </w:rPr>
        <w:t>odlična rdeče-bela estetika</w:t>
      </w:r>
    </w:p>
    <w:p w:rsidR="00E87DF9" w:rsidRPr="00E12083" w:rsidRDefault="00E87DF9" w:rsidP="00BB0192">
      <w:pPr>
        <w:pStyle w:val="Odstavekseznama"/>
        <w:numPr>
          <w:ilvl w:val="0"/>
          <w:numId w:val="10"/>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prosevanje</w:t>
      </w:r>
      <w:proofErr w:type="spellEnd"/>
      <w:r w:rsidRPr="00E12083">
        <w:rPr>
          <w:rFonts w:ascii="Times New Roman" w:hAnsi="Times New Roman" w:cs="Times New Roman"/>
          <w:sz w:val="20"/>
          <w:szCs w:val="20"/>
        </w:rPr>
        <w:t xml:space="preserve"> svetlobe v celotnem cervikalnem področju</w:t>
      </w:r>
    </w:p>
    <w:p w:rsidR="00E87DF9" w:rsidRPr="00E12083" w:rsidRDefault="00E87DF9" w:rsidP="00BB0192">
      <w:pPr>
        <w:pStyle w:val="Odstavekseznama"/>
        <w:numPr>
          <w:ilvl w:val="0"/>
          <w:numId w:val="10"/>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približamo polno-keramični prevleki</w:t>
      </w:r>
    </w:p>
    <w:p w:rsidR="00E87DF9" w:rsidRPr="00E12083" w:rsidRDefault="00E87DF9" w:rsidP="00BB0192">
      <w:pPr>
        <w:pStyle w:val="Odstavekseznama"/>
        <w:numPr>
          <w:ilvl w:val="0"/>
          <w:numId w:val="10"/>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najzahtevnejša za izdelavo</w:t>
      </w:r>
    </w:p>
    <w:p w:rsidR="00E87DF9" w:rsidRPr="00E12083" w:rsidRDefault="00E87DF9" w:rsidP="00BB0192">
      <w:pPr>
        <w:pStyle w:val="Odstavekseznama"/>
        <w:numPr>
          <w:ilvl w:val="0"/>
          <w:numId w:val="10"/>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cena</w:t>
      </w:r>
    </w:p>
    <w:p w:rsidR="00E87DF9" w:rsidRPr="00E12083" w:rsidRDefault="00E87DF9" w:rsidP="00BB0192">
      <w:pPr>
        <w:pStyle w:val="Odstavekseznama"/>
        <w:numPr>
          <w:ilvl w:val="0"/>
          <w:numId w:val="10"/>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več časa za izdelavo zaradi dodatnega sintranja vratnega porcelana</w:t>
      </w:r>
    </w:p>
    <w:p w:rsidR="00E87DF9" w:rsidRPr="00E12083" w:rsidRDefault="00E87DF9" w:rsidP="00BB0192">
      <w:pPr>
        <w:pStyle w:val="Odstavekseznama"/>
        <w:numPr>
          <w:ilvl w:val="0"/>
          <w:numId w:val="10"/>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po</w:t>
      </w:r>
      <w:r w:rsidR="005A743D" w:rsidRPr="00E12083">
        <w:rPr>
          <w:rFonts w:ascii="Times New Roman" w:hAnsi="Times New Roman" w:cs="Times New Roman"/>
          <w:sz w:val="20"/>
          <w:szCs w:val="20"/>
        </w:rPr>
        <w:t xml:space="preserve"> </w:t>
      </w:r>
      <w:r w:rsidRPr="00E12083">
        <w:rPr>
          <w:rFonts w:ascii="Times New Roman" w:hAnsi="Times New Roman" w:cs="Times New Roman"/>
          <w:sz w:val="20"/>
          <w:szCs w:val="20"/>
        </w:rPr>
        <w:t>navadi 2 peki VP</w:t>
      </w:r>
    </w:p>
    <w:p w:rsidR="00E87DF9" w:rsidRPr="00E12083" w:rsidRDefault="00E87DF9" w:rsidP="00E87DF9">
      <w:pPr>
        <w:pStyle w:val="Odstavekseznama"/>
        <w:spacing w:after="0" w:line="276" w:lineRule="auto"/>
        <w:rPr>
          <w:rFonts w:ascii="Times New Roman" w:hAnsi="Times New Roman" w:cs="Times New Roman"/>
          <w:sz w:val="20"/>
          <w:szCs w:val="20"/>
        </w:rPr>
      </w:pPr>
    </w:p>
    <w:p w:rsidR="00E87DF9" w:rsidRPr="00E12083" w:rsidRDefault="00E87DF9" w:rsidP="00E87DF9">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Pri zadnjih dveh bistvene razlike med njima ni.</w:t>
      </w:r>
    </w:p>
    <w:p w:rsidR="00E87DF9" w:rsidRPr="00E12083" w:rsidRDefault="00E87DF9" w:rsidP="00E87DF9">
      <w:pPr>
        <w:spacing w:after="0" w:line="276" w:lineRule="auto"/>
        <w:rPr>
          <w:rFonts w:ascii="Times New Roman" w:hAnsi="Times New Roman" w:cs="Times New Roman"/>
          <w:sz w:val="20"/>
          <w:szCs w:val="20"/>
        </w:rPr>
      </w:pPr>
    </w:p>
    <w:p w:rsidR="00E87DF9" w:rsidRPr="00E12083" w:rsidRDefault="00E87DF9" w:rsidP="00E87DF9">
      <w:p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 xml:space="preserve">Oblika </w:t>
      </w:r>
      <w:proofErr w:type="spellStart"/>
      <w:r w:rsidRPr="00E12083">
        <w:rPr>
          <w:rFonts w:ascii="Times New Roman" w:hAnsi="Times New Roman" w:cs="Times New Roman"/>
          <w:b/>
          <w:sz w:val="20"/>
          <w:szCs w:val="20"/>
        </w:rPr>
        <w:t>gingivalnega</w:t>
      </w:r>
      <w:proofErr w:type="spellEnd"/>
      <w:r w:rsidRPr="00E12083">
        <w:rPr>
          <w:rFonts w:ascii="Times New Roman" w:hAnsi="Times New Roman" w:cs="Times New Roman"/>
          <w:b/>
          <w:sz w:val="20"/>
          <w:szCs w:val="20"/>
        </w:rPr>
        <w:t xml:space="preserve"> dela KPP prevleke v vidnem področju</w:t>
      </w:r>
    </w:p>
    <w:p w:rsidR="00E87DF9" w:rsidRPr="00E12083" w:rsidRDefault="00E87DF9" w:rsidP="00BB0192">
      <w:pPr>
        <w:pStyle w:val="Odstavekseznama"/>
        <w:numPr>
          <w:ilvl w:val="0"/>
          <w:numId w:val="31"/>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KPP v vidnem področju se konča </w:t>
      </w:r>
      <w:proofErr w:type="spellStart"/>
      <w:r w:rsidRPr="00E12083">
        <w:rPr>
          <w:rFonts w:ascii="Times New Roman" w:hAnsi="Times New Roman" w:cs="Times New Roman"/>
          <w:sz w:val="20"/>
          <w:szCs w:val="20"/>
        </w:rPr>
        <w:t>bukalno</w:t>
      </w:r>
      <w:proofErr w:type="spellEnd"/>
      <w:r w:rsidRPr="00E12083">
        <w:rPr>
          <w:rFonts w:ascii="Times New Roman" w:hAnsi="Times New Roman" w:cs="Times New Roman"/>
          <w:sz w:val="20"/>
          <w:szCs w:val="20"/>
        </w:rPr>
        <w:t xml:space="preserve"> z vratnim porcelanom </w:t>
      </w:r>
      <w:proofErr w:type="spellStart"/>
      <w:r w:rsidRPr="00E12083">
        <w:rPr>
          <w:rFonts w:ascii="Times New Roman" w:hAnsi="Times New Roman" w:cs="Times New Roman"/>
          <w:sz w:val="20"/>
          <w:szCs w:val="20"/>
        </w:rPr>
        <w:t>bukalno</w:t>
      </w:r>
      <w:proofErr w:type="spellEnd"/>
      <w:r w:rsidRPr="00E12083">
        <w:rPr>
          <w:rFonts w:ascii="Times New Roman" w:hAnsi="Times New Roman" w:cs="Times New Roman"/>
          <w:sz w:val="20"/>
          <w:szCs w:val="20"/>
        </w:rPr>
        <w:t xml:space="preserve"> ali še bolje s </w:t>
      </w:r>
      <w:proofErr w:type="spellStart"/>
      <w:r w:rsidRPr="00E12083">
        <w:rPr>
          <w:rFonts w:ascii="Times New Roman" w:hAnsi="Times New Roman" w:cs="Times New Roman"/>
          <w:sz w:val="20"/>
          <w:szCs w:val="20"/>
        </w:rPr>
        <w:t>cirkumferentnim</w:t>
      </w:r>
      <w:proofErr w:type="spellEnd"/>
      <w:r w:rsidRPr="00E12083">
        <w:rPr>
          <w:rFonts w:ascii="Times New Roman" w:hAnsi="Times New Roman" w:cs="Times New Roman"/>
          <w:sz w:val="20"/>
          <w:szCs w:val="20"/>
        </w:rPr>
        <w:t xml:space="preserve"> vratnim porcelanom. </w:t>
      </w:r>
    </w:p>
    <w:p w:rsidR="00E87DF9" w:rsidRPr="00E12083" w:rsidRDefault="00E87DF9" w:rsidP="00BB0192">
      <w:pPr>
        <w:pStyle w:val="Odstavekseznama"/>
        <w:numPr>
          <w:ilvl w:val="0"/>
          <w:numId w:val="31"/>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KPP se v sklopu mostu ali vezane konstrukcije v vidnem področju konča </w:t>
      </w:r>
      <w:proofErr w:type="spellStart"/>
      <w:r w:rsidRPr="00E12083">
        <w:rPr>
          <w:rFonts w:ascii="Times New Roman" w:hAnsi="Times New Roman" w:cs="Times New Roman"/>
          <w:sz w:val="20"/>
          <w:szCs w:val="20"/>
        </w:rPr>
        <w:t>bukalno</w:t>
      </w:r>
      <w:proofErr w:type="spellEnd"/>
      <w:r w:rsidRPr="00E12083">
        <w:rPr>
          <w:rFonts w:ascii="Times New Roman" w:hAnsi="Times New Roman" w:cs="Times New Roman"/>
          <w:sz w:val="20"/>
          <w:szCs w:val="20"/>
        </w:rPr>
        <w:t xml:space="preserve"> z vratnim porcelanom.</w:t>
      </w:r>
    </w:p>
    <w:p w:rsidR="00E87DF9" w:rsidRPr="00E12083" w:rsidRDefault="00E87DF9" w:rsidP="00BB0192">
      <w:pPr>
        <w:pStyle w:val="Odstavekseznama"/>
        <w:numPr>
          <w:ilvl w:val="0"/>
          <w:numId w:val="31"/>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Vratni porcelan: </w:t>
      </w:r>
      <w:proofErr w:type="spellStart"/>
      <w:r w:rsidRPr="00E12083">
        <w:rPr>
          <w:rFonts w:ascii="Times New Roman" w:hAnsi="Times New Roman" w:cs="Times New Roman"/>
          <w:sz w:val="20"/>
          <w:szCs w:val="20"/>
        </w:rPr>
        <w:t>butt</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joint</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schulter</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kerami</w:t>
      </w:r>
      <w:r w:rsidR="0070235C">
        <w:rPr>
          <w:rFonts w:ascii="Times New Roman" w:hAnsi="Times New Roman" w:cs="Times New Roman"/>
          <w:sz w:val="20"/>
          <w:szCs w:val="20"/>
        </w:rPr>
        <w:t>c</w:t>
      </w:r>
      <w:proofErr w:type="spellEnd"/>
    </w:p>
    <w:p w:rsidR="00E87DF9" w:rsidRPr="00E12083" w:rsidRDefault="00E87DF9" w:rsidP="00BB0192">
      <w:pPr>
        <w:pStyle w:val="Odstavekseznama"/>
        <w:numPr>
          <w:ilvl w:val="0"/>
          <w:numId w:val="31"/>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Vidno področje: od 5 do 5. </w:t>
      </w:r>
    </w:p>
    <w:p w:rsidR="00E87DF9" w:rsidRPr="00E12083" w:rsidRDefault="00E87DF9" w:rsidP="00E87DF9">
      <w:pPr>
        <w:rPr>
          <w:rFonts w:ascii="Times New Roman" w:hAnsi="Times New Roman" w:cs="Times New Roman"/>
          <w:b/>
          <w:sz w:val="20"/>
          <w:szCs w:val="20"/>
        </w:rPr>
      </w:pPr>
    </w:p>
    <w:p w:rsidR="00A77A5F" w:rsidRPr="00A40C71" w:rsidRDefault="005A743D" w:rsidP="00A77A5F">
      <w:pPr>
        <w:pStyle w:val="Odstavekseznama"/>
        <w:numPr>
          <w:ilvl w:val="0"/>
          <w:numId w:val="1"/>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POVEZAVE… KAJ MORAMO PAZITI PRI IZDELAVI?</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Paziti moramo, da povezave niso pretanke, </w:t>
      </w:r>
      <w:r w:rsidR="00AD7C88">
        <w:rPr>
          <w:rFonts w:ascii="Times New Roman" w:hAnsi="Times New Roman" w:cs="Times New Roman"/>
          <w:sz w:val="20"/>
          <w:szCs w:val="20"/>
        </w:rPr>
        <w:t xml:space="preserve">saj lahko na takšnem mestu pride </w:t>
      </w:r>
      <w:r w:rsidRPr="00E12083">
        <w:rPr>
          <w:rFonts w:ascii="Times New Roman" w:hAnsi="Times New Roman" w:cs="Times New Roman"/>
          <w:sz w:val="20"/>
          <w:szCs w:val="20"/>
        </w:rPr>
        <w:t xml:space="preserve">do zloma ali deformacije ogrodja. </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potrebna je zadostna oddaljenost od sluznice, ker je potrebno zagotoviti še prostor za nanos porcelana  in interdentalno papilo</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pri ZrO</w:t>
      </w:r>
      <w:r w:rsidRPr="00E12083">
        <w:rPr>
          <w:rFonts w:ascii="Times New Roman" w:hAnsi="Times New Roman" w:cs="Times New Roman"/>
          <w:sz w:val="20"/>
          <w:szCs w:val="20"/>
          <w:vertAlign w:val="subscript"/>
        </w:rPr>
        <w:t>2</w:t>
      </w:r>
      <w:r w:rsidRPr="00E12083">
        <w:rPr>
          <w:rFonts w:ascii="Times New Roman" w:hAnsi="Times New Roman" w:cs="Times New Roman"/>
          <w:sz w:val="20"/>
          <w:szCs w:val="20"/>
        </w:rPr>
        <w:t xml:space="preserve"> se dela 9 mm</w:t>
      </w:r>
      <w:r w:rsidRPr="00E12083">
        <w:rPr>
          <w:rFonts w:ascii="Times New Roman" w:hAnsi="Times New Roman" w:cs="Times New Roman"/>
          <w:sz w:val="20"/>
          <w:szCs w:val="20"/>
          <w:vertAlign w:val="superscript"/>
        </w:rPr>
        <w:t>2</w:t>
      </w:r>
      <w:r w:rsidRPr="00E12083">
        <w:rPr>
          <w:rFonts w:ascii="Times New Roman" w:hAnsi="Times New Roman" w:cs="Times New Roman"/>
          <w:sz w:val="20"/>
          <w:szCs w:val="20"/>
        </w:rPr>
        <w:t xml:space="preserve"> – 12 mm</w:t>
      </w:r>
      <w:r w:rsidRPr="00E12083">
        <w:rPr>
          <w:rFonts w:ascii="Times New Roman" w:hAnsi="Times New Roman" w:cs="Times New Roman"/>
          <w:sz w:val="20"/>
          <w:szCs w:val="20"/>
          <w:vertAlign w:val="superscript"/>
        </w:rPr>
        <w:t>2</w:t>
      </w:r>
      <w:r w:rsidR="00BF4934">
        <w:rPr>
          <w:rFonts w:ascii="Times New Roman" w:hAnsi="Times New Roman" w:cs="Times New Roman"/>
          <w:sz w:val="20"/>
          <w:szCs w:val="20"/>
        </w:rPr>
        <w:t xml:space="preserve"> </w:t>
      </w:r>
      <w:proofErr w:type="spellStart"/>
      <w:r w:rsidR="00BF4934">
        <w:rPr>
          <w:rFonts w:ascii="Times New Roman" w:hAnsi="Times New Roman" w:cs="Times New Roman"/>
          <w:sz w:val="20"/>
          <w:szCs w:val="20"/>
        </w:rPr>
        <w:t>konektorje</w:t>
      </w:r>
      <w:proofErr w:type="spellEnd"/>
      <w:r w:rsidR="00BF4934">
        <w:rPr>
          <w:rFonts w:ascii="Times New Roman" w:hAnsi="Times New Roman" w:cs="Times New Roman"/>
          <w:sz w:val="20"/>
          <w:szCs w:val="20"/>
        </w:rPr>
        <w:t>; tanjši</w:t>
      </w:r>
      <w:r w:rsidRPr="00E12083">
        <w:rPr>
          <w:rFonts w:ascii="Times New Roman" w:hAnsi="Times New Roman" w:cs="Times New Roman"/>
          <w:sz w:val="20"/>
          <w:szCs w:val="20"/>
        </w:rPr>
        <w:t xml:space="preserve"> </w:t>
      </w:r>
      <w:r w:rsidRPr="00E12083">
        <w:rPr>
          <w:rFonts w:ascii="Times New Roman" w:hAnsi="Times New Roman" w:cs="Times New Roman"/>
          <w:sz w:val="20"/>
          <w:szCs w:val="20"/>
        </w:rPr>
        <w:sym w:font="Wingdings" w:char="F0E0"/>
      </w:r>
      <w:r w:rsidRPr="00E12083">
        <w:rPr>
          <w:rFonts w:ascii="Times New Roman" w:hAnsi="Times New Roman" w:cs="Times New Roman"/>
          <w:sz w:val="20"/>
          <w:szCs w:val="20"/>
        </w:rPr>
        <w:t xml:space="preserve"> zlom!</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Nad njimi 2 mm prostora </w:t>
      </w:r>
      <w:r w:rsidRPr="00E12083">
        <w:rPr>
          <w:rFonts w:ascii="Times New Roman" w:hAnsi="Times New Roman" w:cs="Times New Roman"/>
          <w:sz w:val="20"/>
          <w:szCs w:val="20"/>
        </w:rPr>
        <w:sym w:font="Wingdings" w:char="F0E0"/>
      </w:r>
      <w:r w:rsidRPr="00E12083">
        <w:rPr>
          <w:rFonts w:ascii="Times New Roman" w:hAnsi="Times New Roman" w:cs="Times New Roman"/>
          <w:sz w:val="20"/>
          <w:szCs w:val="20"/>
        </w:rPr>
        <w:t xml:space="preserve"> keramika</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lastRenderedPageBreak/>
        <w:t>Vez naj bo na mestu kjer ne moti estetike, hkrati pa zagotavlja stabilnost</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Okluzalno</w:t>
      </w:r>
      <w:proofErr w:type="spellEnd"/>
      <w:r w:rsidRPr="00E12083">
        <w:rPr>
          <w:rFonts w:ascii="Times New Roman" w:hAnsi="Times New Roman" w:cs="Times New Roman"/>
          <w:sz w:val="20"/>
          <w:szCs w:val="20"/>
        </w:rPr>
        <w:t xml:space="preserve"> moramo zagotoviti prostor za plast keramike, </w:t>
      </w:r>
      <w:proofErr w:type="spellStart"/>
      <w:r w:rsidRPr="00E12083">
        <w:rPr>
          <w:rFonts w:ascii="Times New Roman" w:hAnsi="Times New Roman" w:cs="Times New Roman"/>
          <w:sz w:val="20"/>
          <w:szCs w:val="20"/>
        </w:rPr>
        <w:t>gingivalno</w:t>
      </w:r>
      <w:proofErr w:type="spellEnd"/>
      <w:r w:rsidRPr="00E12083">
        <w:rPr>
          <w:rFonts w:ascii="Times New Roman" w:hAnsi="Times New Roman" w:cs="Times New Roman"/>
          <w:sz w:val="20"/>
          <w:szCs w:val="20"/>
        </w:rPr>
        <w:t xml:space="preserve"> pa za čiščenje zato jo v spodnjem delu oblikujemo v črki U </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Toge povezave: ulite, </w:t>
      </w:r>
      <w:proofErr w:type="spellStart"/>
      <w:r w:rsidRPr="00E12083">
        <w:rPr>
          <w:rFonts w:ascii="Times New Roman" w:hAnsi="Times New Roman" w:cs="Times New Roman"/>
          <w:sz w:val="20"/>
          <w:szCs w:val="20"/>
        </w:rPr>
        <w:t>neulite</w:t>
      </w:r>
      <w:proofErr w:type="spellEnd"/>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Ne</w:t>
      </w:r>
      <w:r w:rsidR="003F01DC" w:rsidRPr="00E12083">
        <w:rPr>
          <w:rFonts w:ascii="Times New Roman" w:hAnsi="Times New Roman" w:cs="Times New Roman"/>
          <w:sz w:val="20"/>
          <w:szCs w:val="20"/>
        </w:rPr>
        <w:t>-</w:t>
      </w:r>
      <w:r w:rsidRPr="00E12083">
        <w:rPr>
          <w:rFonts w:ascii="Times New Roman" w:hAnsi="Times New Roman" w:cs="Times New Roman"/>
          <w:sz w:val="20"/>
          <w:szCs w:val="20"/>
        </w:rPr>
        <w:t>toge: delitev konstrukcije na manjše dele</w:t>
      </w:r>
    </w:p>
    <w:p w:rsidR="00E87DF9" w:rsidRPr="00E12083" w:rsidRDefault="00E87DF9" w:rsidP="00BB0192">
      <w:pPr>
        <w:pStyle w:val="Odstavekseznama"/>
        <w:numPr>
          <w:ilvl w:val="0"/>
          <w:numId w:val="3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Oblike in dimenzije vezav:</w:t>
      </w:r>
    </w:p>
    <w:p w:rsidR="00E87DF9" w:rsidRPr="00E12083" w:rsidRDefault="00E87DF9" w:rsidP="00BB0192">
      <w:pPr>
        <w:pStyle w:val="Odstavekseznama"/>
        <w:numPr>
          <w:ilvl w:val="1"/>
          <w:numId w:val="3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Enojni presek</w:t>
      </w:r>
      <w:r w:rsidR="005A743D" w:rsidRPr="00E12083">
        <w:rPr>
          <w:rFonts w:ascii="Times New Roman" w:hAnsi="Times New Roman" w:cs="Times New Roman"/>
          <w:sz w:val="20"/>
          <w:szCs w:val="20"/>
        </w:rPr>
        <w:t xml:space="preserve"> </w:t>
      </w:r>
      <w:r w:rsidRPr="00E12083">
        <w:rPr>
          <w:rFonts w:ascii="Times New Roman" w:hAnsi="Times New Roman" w:cs="Times New Roman"/>
          <w:sz w:val="20"/>
          <w:szCs w:val="20"/>
        </w:rPr>
        <w:t>= 1x stabilnost</w:t>
      </w:r>
    </w:p>
    <w:p w:rsidR="00E87DF9" w:rsidRPr="00E12083" w:rsidRDefault="00E87DF9" w:rsidP="00BB0192">
      <w:pPr>
        <w:pStyle w:val="Odstavekseznama"/>
        <w:numPr>
          <w:ilvl w:val="1"/>
          <w:numId w:val="3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Dvojna širina</w:t>
      </w:r>
      <w:r w:rsidR="005A743D" w:rsidRPr="00E12083">
        <w:rPr>
          <w:rFonts w:ascii="Times New Roman" w:hAnsi="Times New Roman" w:cs="Times New Roman"/>
          <w:sz w:val="20"/>
          <w:szCs w:val="20"/>
        </w:rPr>
        <w:t xml:space="preserve"> </w:t>
      </w:r>
      <w:r w:rsidRPr="00E12083">
        <w:rPr>
          <w:rFonts w:ascii="Times New Roman" w:hAnsi="Times New Roman" w:cs="Times New Roman"/>
          <w:sz w:val="20"/>
          <w:szCs w:val="20"/>
        </w:rPr>
        <w:t>= 2x stabilnost</w:t>
      </w:r>
    </w:p>
    <w:p w:rsidR="00E87DF9" w:rsidRPr="00E12083" w:rsidRDefault="00E87DF9" w:rsidP="00BB0192">
      <w:pPr>
        <w:pStyle w:val="Odstavekseznama"/>
        <w:numPr>
          <w:ilvl w:val="1"/>
          <w:numId w:val="3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Dvojna višina</w:t>
      </w:r>
      <w:r w:rsidR="005A743D" w:rsidRPr="00E12083">
        <w:rPr>
          <w:rFonts w:ascii="Times New Roman" w:hAnsi="Times New Roman" w:cs="Times New Roman"/>
          <w:sz w:val="20"/>
          <w:szCs w:val="20"/>
        </w:rPr>
        <w:t xml:space="preserve"> </w:t>
      </w:r>
      <w:r w:rsidRPr="00E12083">
        <w:rPr>
          <w:rFonts w:ascii="Times New Roman" w:hAnsi="Times New Roman" w:cs="Times New Roman"/>
          <w:sz w:val="20"/>
          <w:szCs w:val="20"/>
        </w:rPr>
        <w:t>= 8x stabilnost</w:t>
      </w:r>
    </w:p>
    <w:p w:rsidR="005A743D" w:rsidRPr="00E12083" w:rsidRDefault="005A743D" w:rsidP="005A743D">
      <w:pPr>
        <w:pStyle w:val="Odstavekseznama"/>
        <w:spacing w:after="200" w:line="276" w:lineRule="auto"/>
        <w:ind w:left="1440"/>
        <w:rPr>
          <w:rFonts w:ascii="Times New Roman" w:hAnsi="Times New Roman" w:cs="Times New Roman"/>
          <w:sz w:val="20"/>
          <w:szCs w:val="20"/>
        </w:rPr>
      </w:pPr>
    </w:p>
    <w:p w:rsidR="00A77A5F" w:rsidRPr="00E12083" w:rsidRDefault="005A743D" w:rsidP="00A77A5F">
      <w:pPr>
        <w:pStyle w:val="Odstavekseznama"/>
        <w:numPr>
          <w:ilvl w:val="0"/>
          <w:numId w:val="1"/>
        </w:numPr>
        <w:rPr>
          <w:rFonts w:ascii="Times New Roman" w:hAnsi="Times New Roman" w:cs="Times New Roman"/>
          <w:b/>
          <w:sz w:val="20"/>
          <w:szCs w:val="20"/>
        </w:rPr>
      </w:pPr>
      <w:r w:rsidRPr="00E12083">
        <w:rPr>
          <w:rFonts w:ascii="Times New Roman" w:hAnsi="Times New Roman" w:cs="Times New Roman"/>
          <w:b/>
          <w:sz w:val="20"/>
          <w:szCs w:val="20"/>
        </w:rPr>
        <w:t>PREDNOSTI TOGE, ULITE VEZAVE?</w:t>
      </w:r>
    </w:p>
    <w:p w:rsidR="00E87DF9" w:rsidRPr="00E12083" w:rsidRDefault="00E87DF9" w:rsidP="00BB0192">
      <w:pPr>
        <w:pStyle w:val="Odstavekseznama"/>
        <w:numPr>
          <w:ilvl w:val="1"/>
          <w:numId w:val="1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najmanj zapletena</w:t>
      </w:r>
    </w:p>
    <w:p w:rsidR="00E87DF9" w:rsidRPr="00E12083" w:rsidRDefault="00E87DF9" w:rsidP="00BB0192">
      <w:pPr>
        <w:pStyle w:val="Odstavekseznama"/>
        <w:numPr>
          <w:ilvl w:val="1"/>
          <w:numId w:val="1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en</w:t>
      </w:r>
      <w:r w:rsidR="00B27385" w:rsidRPr="00E12083">
        <w:rPr>
          <w:rFonts w:ascii="Times New Roman" w:hAnsi="Times New Roman" w:cs="Times New Roman"/>
          <w:sz w:val="20"/>
          <w:szCs w:val="20"/>
        </w:rPr>
        <w:t>o</w:t>
      </w:r>
      <w:r w:rsidRPr="00E12083">
        <w:rPr>
          <w:rFonts w:ascii="Times New Roman" w:hAnsi="Times New Roman" w:cs="Times New Roman"/>
          <w:sz w:val="20"/>
          <w:szCs w:val="20"/>
        </w:rPr>
        <w:t>stavnejša tehnika (ne pri  zahtevnejših konstrukcijah)</w:t>
      </w:r>
    </w:p>
    <w:p w:rsidR="00E87DF9" w:rsidRPr="00E12083" w:rsidRDefault="00E87DF9" w:rsidP="00BB0192">
      <w:pPr>
        <w:pStyle w:val="Odstavekseznama"/>
        <w:numPr>
          <w:ilvl w:val="1"/>
          <w:numId w:val="13"/>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manjše število lab. postopkov</w:t>
      </w:r>
    </w:p>
    <w:p w:rsidR="00E87DF9" w:rsidRPr="00E12083" w:rsidRDefault="00E87DF9" w:rsidP="00E87DF9">
      <w:pPr>
        <w:rPr>
          <w:rFonts w:ascii="Times New Roman" w:hAnsi="Times New Roman" w:cs="Times New Roman"/>
          <w:sz w:val="20"/>
          <w:szCs w:val="20"/>
        </w:rPr>
      </w:pPr>
      <w:r w:rsidRPr="00E12083">
        <w:rPr>
          <w:rFonts w:ascii="Times New Roman" w:hAnsi="Times New Roman" w:cs="Times New Roman"/>
          <w:sz w:val="20"/>
          <w:szCs w:val="20"/>
        </w:rPr>
        <w:t>SLABOSTI:</w:t>
      </w:r>
    </w:p>
    <w:p w:rsidR="00E87DF9" w:rsidRPr="00E12083" w:rsidRDefault="00E87DF9" w:rsidP="00BB0192">
      <w:pPr>
        <w:pStyle w:val="Odstavekseznama"/>
        <w:numPr>
          <w:ilvl w:val="0"/>
          <w:numId w:val="1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natančnost večjih konstrukcij je manjša zaradi deformacij med :</w:t>
      </w:r>
    </w:p>
    <w:p w:rsidR="00E87DF9" w:rsidRPr="00E12083" w:rsidRDefault="00E87DF9" w:rsidP="00BB0192">
      <w:pPr>
        <w:pStyle w:val="Odstavekseznama"/>
        <w:numPr>
          <w:ilvl w:val="4"/>
          <w:numId w:val="1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snemanjem iz </w:t>
      </w:r>
      <w:proofErr w:type="spellStart"/>
      <w:r w:rsidRPr="00E12083">
        <w:rPr>
          <w:rFonts w:ascii="Times New Roman" w:hAnsi="Times New Roman" w:cs="Times New Roman"/>
          <w:sz w:val="20"/>
          <w:szCs w:val="20"/>
        </w:rPr>
        <w:t>iDM</w:t>
      </w:r>
      <w:proofErr w:type="spellEnd"/>
      <w:r w:rsidRPr="00E12083">
        <w:rPr>
          <w:rFonts w:ascii="Times New Roman" w:hAnsi="Times New Roman" w:cs="Times New Roman"/>
          <w:sz w:val="20"/>
          <w:szCs w:val="20"/>
        </w:rPr>
        <w:t xml:space="preserve"> </w:t>
      </w:r>
    </w:p>
    <w:p w:rsidR="00E87DF9" w:rsidRPr="00E12083" w:rsidRDefault="00E87DF9" w:rsidP="00BB0192">
      <w:pPr>
        <w:pStyle w:val="Odstavekseznama"/>
        <w:numPr>
          <w:ilvl w:val="4"/>
          <w:numId w:val="1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namestitvijo </w:t>
      </w:r>
      <w:proofErr w:type="spellStart"/>
      <w:r w:rsidRPr="00E12083">
        <w:rPr>
          <w:rFonts w:ascii="Times New Roman" w:hAnsi="Times New Roman" w:cs="Times New Roman"/>
          <w:sz w:val="20"/>
          <w:szCs w:val="20"/>
        </w:rPr>
        <w:t>dolivnih</w:t>
      </w:r>
      <w:proofErr w:type="spellEnd"/>
      <w:r w:rsidRPr="00E12083">
        <w:rPr>
          <w:rFonts w:ascii="Times New Roman" w:hAnsi="Times New Roman" w:cs="Times New Roman"/>
          <w:sz w:val="20"/>
          <w:szCs w:val="20"/>
        </w:rPr>
        <w:t xml:space="preserve"> kanalov</w:t>
      </w:r>
    </w:p>
    <w:p w:rsidR="00E87DF9" w:rsidRPr="00E12083" w:rsidRDefault="00E87DF9" w:rsidP="00BB0192">
      <w:pPr>
        <w:pStyle w:val="Odstavekseznama"/>
        <w:numPr>
          <w:ilvl w:val="4"/>
          <w:numId w:val="1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nepravilno ohlajanje</w:t>
      </w:r>
    </w:p>
    <w:p w:rsidR="00E87DF9" w:rsidRPr="00E12083" w:rsidRDefault="00E87DF9" w:rsidP="00BB0192">
      <w:pPr>
        <w:pStyle w:val="Odstavekseznama"/>
        <w:numPr>
          <w:ilvl w:val="4"/>
          <w:numId w:val="1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prevelika količina kovine</w:t>
      </w:r>
    </w:p>
    <w:p w:rsidR="00A96680" w:rsidRPr="00E12083" w:rsidRDefault="00A96680" w:rsidP="00A96680">
      <w:pPr>
        <w:pStyle w:val="Odstavekseznama"/>
        <w:spacing w:after="200" w:line="276" w:lineRule="auto"/>
        <w:ind w:left="3600"/>
        <w:rPr>
          <w:rFonts w:ascii="Times New Roman" w:hAnsi="Times New Roman" w:cs="Times New Roman"/>
          <w:sz w:val="20"/>
          <w:szCs w:val="20"/>
        </w:rPr>
      </w:pPr>
    </w:p>
    <w:p w:rsidR="00A77A5F" w:rsidRPr="00A40C71" w:rsidRDefault="001A24AA" w:rsidP="00A77A5F">
      <w:pPr>
        <w:pStyle w:val="Odstavekseznama"/>
        <w:numPr>
          <w:ilvl w:val="0"/>
          <w:numId w:val="1"/>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ZAHTEVE KOVINSKEGA OGRODJA KPP?</w:t>
      </w:r>
    </w:p>
    <w:p w:rsidR="00B27385" w:rsidRPr="00E12083" w:rsidRDefault="00B27385" w:rsidP="00BB0192">
      <w:pPr>
        <w:pStyle w:val="Odstavekseznama"/>
        <w:numPr>
          <w:ilvl w:val="0"/>
          <w:numId w:val="19"/>
        </w:numPr>
        <w:spacing w:after="0" w:line="276" w:lineRule="auto"/>
        <w:rPr>
          <w:rFonts w:ascii="Times New Roman" w:hAnsi="Times New Roman" w:cs="Times New Roman"/>
          <w:sz w:val="20"/>
          <w:szCs w:val="20"/>
        </w:rPr>
      </w:pPr>
      <w:r w:rsidRPr="00E12083">
        <w:rPr>
          <w:rFonts w:ascii="Times New Roman" w:hAnsi="Times New Roman" w:cs="Times New Roman"/>
          <w:noProof/>
          <w:sz w:val="20"/>
          <w:szCs w:val="20"/>
          <w:lang w:eastAsia="sl-SI"/>
        </w:rPr>
        <w:drawing>
          <wp:anchor distT="0" distB="0" distL="114300" distR="114300" simplePos="0" relativeHeight="251666432" behindDoc="0" locked="0" layoutInCell="1" allowOverlap="1">
            <wp:simplePos x="0" y="0"/>
            <wp:positionH relativeFrom="column">
              <wp:posOffset>4100830</wp:posOffset>
            </wp:positionH>
            <wp:positionV relativeFrom="paragraph">
              <wp:posOffset>0</wp:posOffset>
            </wp:positionV>
            <wp:extent cx="1663065" cy="800100"/>
            <wp:effectExtent l="0" t="0" r="0" b="0"/>
            <wp:wrapThrough wrapText="bothSides">
              <wp:wrapPolygon edited="0">
                <wp:start x="0" y="0"/>
                <wp:lineTo x="0" y="21086"/>
                <wp:lineTo x="21278" y="21086"/>
                <wp:lineTo x="21278" y="0"/>
                <wp:lineTo x="0" y="0"/>
              </wp:wrapPolygon>
            </wp:wrapThrough>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065" cy="800100"/>
                    </a:xfrm>
                    <a:prstGeom prst="rect">
                      <a:avLst/>
                    </a:prstGeom>
                    <a:noFill/>
                    <a:ln>
                      <a:noFill/>
                    </a:ln>
                  </pic:spPr>
                </pic:pic>
              </a:graphicData>
            </a:graphic>
          </wp:anchor>
        </w:drawing>
      </w:r>
      <w:r w:rsidRPr="00E12083">
        <w:rPr>
          <w:rFonts w:ascii="Times New Roman" w:hAnsi="Times New Roman" w:cs="Times New Roman"/>
          <w:sz w:val="20"/>
          <w:szCs w:val="20"/>
        </w:rPr>
        <w:t>Keramika je dobro odporna na tlačne obremenitve,</w:t>
      </w:r>
      <w:r w:rsidR="00A96680" w:rsidRPr="00E12083">
        <w:rPr>
          <w:rFonts w:ascii="Times New Roman" w:hAnsi="Times New Roman" w:cs="Times New Roman"/>
          <w:sz w:val="20"/>
          <w:szCs w:val="20"/>
        </w:rPr>
        <w:t xml:space="preserve"> </w:t>
      </w:r>
      <w:r w:rsidRPr="00E12083">
        <w:rPr>
          <w:rFonts w:ascii="Times New Roman" w:hAnsi="Times New Roman" w:cs="Times New Roman"/>
          <w:sz w:val="20"/>
          <w:szCs w:val="20"/>
        </w:rPr>
        <w:t xml:space="preserve">slabo pa na natezne obremenitve - zato je pomembna oblika kovinskega ogrodja. </w:t>
      </w:r>
    </w:p>
    <w:p w:rsidR="00B27385" w:rsidRPr="00E12083" w:rsidRDefault="00B27385" w:rsidP="00BB0192">
      <w:pPr>
        <w:pStyle w:val="Odstavekseznama"/>
        <w:numPr>
          <w:ilvl w:val="0"/>
          <w:numId w:val="1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Kovinsko ogrodje mora podpirati keramiko (</w:t>
      </w:r>
      <w:proofErr w:type="spellStart"/>
      <w:r w:rsidRPr="00E12083">
        <w:rPr>
          <w:rFonts w:ascii="Times New Roman" w:hAnsi="Times New Roman" w:cs="Times New Roman"/>
          <w:sz w:val="20"/>
          <w:szCs w:val="20"/>
        </w:rPr>
        <w:t>fasetirni</w:t>
      </w:r>
      <w:proofErr w:type="spellEnd"/>
      <w:r w:rsidRPr="00E12083">
        <w:rPr>
          <w:rFonts w:ascii="Times New Roman" w:hAnsi="Times New Roman" w:cs="Times New Roman"/>
          <w:sz w:val="20"/>
          <w:szCs w:val="20"/>
        </w:rPr>
        <w:t xml:space="preserve"> porcelan), da je nanešen čimbolj enakomerno </w:t>
      </w:r>
    </w:p>
    <w:p w:rsidR="00521BE5" w:rsidRPr="00E12083" w:rsidRDefault="00521BE5" w:rsidP="00521BE5">
      <w:pPr>
        <w:pStyle w:val="Odstavekseznama"/>
        <w:spacing w:after="0" w:line="276" w:lineRule="auto"/>
        <w:ind w:left="360"/>
        <w:rPr>
          <w:rFonts w:ascii="Times New Roman" w:hAnsi="Times New Roman" w:cs="Times New Roman"/>
          <w:sz w:val="20"/>
          <w:szCs w:val="20"/>
        </w:rPr>
      </w:pPr>
      <w:r w:rsidRPr="00E12083">
        <w:rPr>
          <w:rFonts w:ascii="Times New Roman" w:hAnsi="Times New Roman" w:cs="Times New Roman"/>
          <w:noProof/>
          <w:sz w:val="20"/>
          <w:szCs w:val="20"/>
          <w:lang w:eastAsia="sl-SI"/>
        </w:rPr>
        <w:drawing>
          <wp:anchor distT="0" distB="0" distL="114300" distR="114300" simplePos="0" relativeHeight="251668480" behindDoc="0" locked="0" layoutInCell="1" allowOverlap="1">
            <wp:simplePos x="0" y="0"/>
            <wp:positionH relativeFrom="column">
              <wp:posOffset>4105275</wp:posOffset>
            </wp:positionH>
            <wp:positionV relativeFrom="paragraph">
              <wp:posOffset>170815</wp:posOffset>
            </wp:positionV>
            <wp:extent cx="1663065" cy="916305"/>
            <wp:effectExtent l="0" t="0" r="0" b="0"/>
            <wp:wrapThrough wrapText="bothSides">
              <wp:wrapPolygon edited="0">
                <wp:start x="0" y="0"/>
                <wp:lineTo x="0" y="21106"/>
                <wp:lineTo x="21278" y="21106"/>
                <wp:lineTo x="21278" y="0"/>
                <wp:lineTo x="0" y="0"/>
              </wp:wrapPolygon>
            </wp:wrapThrough>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065" cy="916305"/>
                    </a:xfrm>
                    <a:prstGeom prst="rect">
                      <a:avLst/>
                    </a:prstGeom>
                    <a:noFill/>
                    <a:ln>
                      <a:noFill/>
                    </a:ln>
                  </pic:spPr>
                </pic:pic>
              </a:graphicData>
            </a:graphic>
          </wp:anchor>
        </w:drawing>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Zato je pomembna oblika kovinskega ogrodja </w:t>
      </w:r>
    </w:p>
    <w:p w:rsidR="00521BE5" w:rsidRPr="00E12083" w:rsidRDefault="00521BE5" w:rsidP="00BB0192">
      <w:pPr>
        <w:pStyle w:val="Odstavekseznama"/>
        <w:numPr>
          <w:ilvl w:val="1"/>
          <w:numId w:val="20"/>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Pomanjšana oblika zoba (pomoč s silikonskim predložkom)</w:t>
      </w:r>
    </w:p>
    <w:p w:rsidR="00521BE5" w:rsidRPr="00E12083" w:rsidRDefault="00521BE5" w:rsidP="00BB0192">
      <w:pPr>
        <w:pStyle w:val="Odstavekseznama"/>
        <w:numPr>
          <w:ilvl w:val="1"/>
          <w:numId w:val="20"/>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ustrezen prostor za porcelan (do cca. 2mm prostora za porcelan)</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Vstavljivost</w:t>
      </w:r>
      <w:proofErr w:type="spellEnd"/>
      <w:r w:rsidRPr="00E12083">
        <w:rPr>
          <w:rFonts w:ascii="Times New Roman" w:hAnsi="Times New Roman" w:cs="Times New Roman"/>
          <w:sz w:val="20"/>
          <w:szCs w:val="20"/>
        </w:rPr>
        <w:t xml:space="preserve">, tesna </w:t>
      </w:r>
      <w:proofErr w:type="spellStart"/>
      <w:r w:rsidRPr="00E12083">
        <w:rPr>
          <w:rFonts w:ascii="Times New Roman" w:hAnsi="Times New Roman" w:cs="Times New Roman"/>
          <w:sz w:val="20"/>
          <w:szCs w:val="20"/>
        </w:rPr>
        <w:t>gingivalna</w:t>
      </w:r>
      <w:proofErr w:type="spellEnd"/>
      <w:r w:rsidRPr="00E12083">
        <w:rPr>
          <w:rFonts w:ascii="Times New Roman" w:hAnsi="Times New Roman" w:cs="Times New Roman"/>
          <w:sz w:val="20"/>
          <w:szCs w:val="20"/>
        </w:rPr>
        <w:t xml:space="preserve"> zapora, prostor za cement, pravilna </w:t>
      </w:r>
      <w:proofErr w:type="spellStart"/>
      <w:r w:rsidRPr="00E12083">
        <w:rPr>
          <w:rFonts w:ascii="Times New Roman" w:hAnsi="Times New Roman" w:cs="Times New Roman"/>
          <w:sz w:val="20"/>
          <w:szCs w:val="20"/>
        </w:rPr>
        <w:t>obvedlava</w:t>
      </w:r>
      <w:proofErr w:type="spellEnd"/>
      <w:r w:rsidRPr="00E12083">
        <w:rPr>
          <w:rFonts w:ascii="Times New Roman" w:hAnsi="Times New Roman" w:cs="Times New Roman"/>
          <w:sz w:val="20"/>
          <w:szCs w:val="20"/>
        </w:rPr>
        <w:t>, zaobljeni ostri robovi,</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Ogrodje daje podporo keramiki in skupaj z njo dajo prevleki odlične mehanske lastnosti</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Če je na katerem predelu premalo kovine in preveč porcelana, lahko pride do loma pri silah grizenja</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Kovina: 0,3-0,5 mm, keramika: 1,2 – 1,5 mm</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Natančna izdelava ogrodja, zato da ne presežemo 2 mm debeline porcelana</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Okluzijski</w:t>
      </w:r>
      <w:proofErr w:type="spellEnd"/>
      <w:r w:rsidRPr="00E12083">
        <w:rPr>
          <w:rFonts w:ascii="Times New Roman" w:hAnsi="Times New Roman" w:cs="Times New Roman"/>
          <w:sz w:val="20"/>
          <w:szCs w:val="20"/>
        </w:rPr>
        <w:t xml:space="preserve"> kontakt ne sme biti med keramiko in kovino</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Oblika mora zagotoviti primerno estetiko končnega izdelka in ustrezno </w:t>
      </w:r>
      <w:r w:rsidR="00A96680" w:rsidRPr="00E12083">
        <w:rPr>
          <w:rFonts w:ascii="Times New Roman" w:hAnsi="Times New Roman" w:cs="Times New Roman"/>
          <w:sz w:val="20"/>
          <w:szCs w:val="20"/>
        </w:rPr>
        <w:t>ob</w:t>
      </w:r>
      <w:r w:rsidRPr="00E12083">
        <w:rPr>
          <w:rFonts w:ascii="Times New Roman" w:hAnsi="Times New Roman" w:cs="Times New Roman"/>
          <w:sz w:val="20"/>
          <w:szCs w:val="20"/>
        </w:rPr>
        <w:t>liko marginalnega področja</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Zlitina kovinskega ogrodja mora imeti tališče 200C nad temperaturo sintranja porcelana</w:t>
      </w:r>
    </w:p>
    <w:p w:rsidR="00521BE5" w:rsidRPr="00E12083" w:rsidRDefault="00521BE5"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Imeti mora velik EM , trdoto, trajno deformacijo, primeren KTR</w:t>
      </w:r>
    </w:p>
    <w:p w:rsidR="00B27385" w:rsidRPr="00E12083" w:rsidRDefault="00A96680" w:rsidP="00BB0192">
      <w:pPr>
        <w:pStyle w:val="Odstavekseznama"/>
        <w:numPr>
          <w:ilvl w:val="0"/>
          <w:numId w:val="1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Zlitina ogrodja mora vsebovati nežlahtno kovino , ki tvori kovinske okside za vez s porcelanom</w:t>
      </w:r>
    </w:p>
    <w:p w:rsidR="00A96680" w:rsidRPr="00E12083" w:rsidRDefault="00A96680" w:rsidP="00A96680">
      <w:pPr>
        <w:pStyle w:val="Odstavekseznama"/>
        <w:spacing w:after="200" w:line="276" w:lineRule="auto"/>
        <w:ind w:left="360"/>
        <w:rPr>
          <w:rFonts w:ascii="Times New Roman" w:hAnsi="Times New Roman" w:cs="Times New Roman"/>
          <w:sz w:val="20"/>
          <w:szCs w:val="20"/>
        </w:rPr>
      </w:pPr>
    </w:p>
    <w:p w:rsidR="00A77A5F" w:rsidRPr="00A40C71" w:rsidRDefault="00A96680" w:rsidP="00A77A5F">
      <w:pPr>
        <w:pStyle w:val="Odstavekseznama"/>
        <w:numPr>
          <w:ilvl w:val="0"/>
          <w:numId w:val="1"/>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ZAHTEVE ZA ČLEN?</w:t>
      </w:r>
    </w:p>
    <w:p w:rsidR="00521BE5" w:rsidRPr="00E12083" w:rsidRDefault="00521BE5" w:rsidP="00BB0192">
      <w:pPr>
        <w:pStyle w:val="Odstavekseznama"/>
        <w:numPr>
          <w:ilvl w:val="0"/>
          <w:numId w:val="21"/>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Pomanjšana oblika zoba v kovini </w:t>
      </w:r>
      <w:r w:rsidRPr="00E12083">
        <w:rPr>
          <w:rFonts w:ascii="Times New Roman" w:hAnsi="Times New Roman" w:cs="Times New Roman"/>
          <w:sz w:val="20"/>
          <w:szCs w:val="20"/>
        </w:rPr>
        <w:sym w:font="Wingdings" w:char="F0E0"/>
      </w:r>
      <w:r w:rsidRPr="00E12083">
        <w:rPr>
          <w:rFonts w:ascii="Times New Roman" w:hAnsi="Times New Roman" w:cs="Times New Roman"/>
          <w:sz w:val="20"/>
          <w:szCs w:val="20"/>
        </w:rPr>
        <w:t>kovina podpira porcelan, omogoča enakomerno porazdelitev prostora za porcelan</w:t>
      </w:r>
    </w:p>
    <w:p w:rsidR="00521BE5" w:rsidRPr="00E12083" w:rsidRDefault="00521BE5" w:rsidP="00BB0192">
      <w:pPr>
        <w:pStyle w:val="Odstavekseznama"/>
        <w:numPr>
          <w:ilvl w:val="0"/>
          <w:numId w:val="21"/>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Ojačane vezave s sosednjimi členi ali prevlekami</w:t>
      </w:r>
    </w:p>
    <w:p w:rsidR="00521BE5" w:rsidRPr="00E12083" w:rsidRDefault="00521BE5" w:rsidP="00BB0192">
      <w:pPr>
        <w:pStyle w:val="Odstavekseznama"/>
        <w:numPr>
          <w:ilvl w:val="0"/>
          <w:numId w:val="21"/>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Pod členom </w:t>
      </w:r>
      <w:proofErr w:type="spellStart"/>
      <w:r w:rsidRPr="00E12083">
        <w:rPr>
          <w:rFonts w:ascii="Times New Roman" w:hAnsi="Times New Roman" w:cs="Times New Roman"/>
          <w:sz w:val="20"/>
          <w:szCs w:val="20"/>
        </w:rPr>
        <w:t>opaque</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dentin</w:t>
      </w:r>
      <w:proofErr w:type="spellEnd"/>
      <w:r w:rsidRPr="00E12083">
        <w:rPr>
          <w:rFonts w:ascii="Times New Roman" w:hAnsi="Times New Roman" w:cs="Times New Roman"/>
          <w:sz w:val="20"/>
          <w:szCs w:val="20"/>
        </w:rPr>
        <w:t xml:space="preserve"> porcelan</w:t>
      </w:r>
    </w:p>
    <w:p w:rsidR="00521BE5" w:rsidRPr="00E12083" w:rsidRDefault="00521BE5" w:rsidP="00BB0192">
      <w:pPr>
        <w:pStyle w:val="Odstavekseznama"/>
        <w:numPr>
          <w:ilvl w:val="0"/>
          <w:numId w:val="21"/>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Dejavniki pri izdelavi členov:</w:t>
      </w:r>
    </w:p>
    <w:p w:rsidR="00521BE5" w:rsidRPr="00E12083" w:rsidRDefault="00521BE5" w:rsidP="00BB0192">
      <w:pPr>
        <w:pStyle w:val="Odstavekseznama"/>
        <w:numPr>
          <w:ilvl w:val="1"/>
          <w:numId w:val="2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BIOLOŠKI: možnost čiščenja, dostop do nosilcev, brez pritiska na greben, okluzija</w:t>
      </w:r>
    </w:p>
    <w:p w:rsidR="00521BE5" w:rsidRPr="00E12083" w:rsidRDefault="00521BE5" w:rsidP="00BB0192">
      <w:pPr>
        <w:pStyle w:val="Odstavekseznama"/>
        <w:numPr>
          <w:ilvl w:val="1"/>
          <w:numId w:val="2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lastRenderedPageBreak/>
        <w:t>MEHANSKI: dovolj tog, močne povezave, prostor za porcelan</w:t>
      </w:r>
    </w:p>
    <w:p w:rsidR="00521BE5" w:rsidRPr="00E12083" w:rsidRDefault="00521BE5" w:rsidP="00BB0192">
      <w:pPr>
        <w:pStyle w:val="Odstavekseznama"/>
        <w:numPr>
          <w:ilvl w:val="1"/>
          <w:numId w:val="22"/>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Estetske: oblika zoba, izrašča iz grebena, prostor za porcelan</w:t>
      </w:r>
    </w:p>
    <w:p w:rsidR="005A743D" w:rsidRPr="00E12083" w:rsidRDefault="005A743D" w:rsidP="005A743D">
      <w:pPr>
        <w:spacing w:after="0"/>
        <w:rPr>
          <w:rStyle w:val="commentbody"/>
          <w:rFonts w:ascii="Times New Roman" w:hAnsi="Times New Roman" w:cs="Times New Roman"/>
          <w:b/>
          <w:caps/>
          <w:sz w:val="20"/>
          <w:szCs w:val="20"/>
        </w:rPr>
      </w:pPr>
    </w:p>
    <w:p w:rsidR="005A743D" w:rsidRPr="00E12083" w:rsidRDefault="009D5D19" w:rsidP="005A743D">
      <w:pPr>
        <w:spacing w:after="0"/>
        <w:rPr>
          <w:rStyle w:val="commentbody"/>
          <w:rFonts w:ascii="Times New Roman" w:hAnsi="Times New Roman" w:cs="Times New Roman"/>
          <w:b/>
          <w:caps/>
          <w:sz w:val="20"/>
          <w:szCs w:val="20"/>
        </w:rPr>
      </w:pPr>
      <w:r w:rsidRPr="00E12083">
        <w:rPr>
          <w:rStyle w:val="commentbody"/>
          <w:rFonts w:ascii="Times New Roman" w:hAnsi="Times New Roman" w:cs="Times New Roman"/>
          <w:b/>
          <w:caps/>
          <w:sz w:val="20"/>
          <w:szCs w:val="20"/>
        </w:rPr>
        <w:t xml:space="preserve">oblike členov </w:t>
      </w:r>
    </w:p>
    <w:p w:rsidR="005A743D" w:rsidRPr="00E12083" w:rsidRDefault="005A743D" w:rsidP="005A743D">
      <w:pPr>
        <w:spacing w:after="0"/>
        <w:rPr>
          <w:rFonts w:ascii="Times New Roman" w:eastAsia="Calibri" w:hAnsi="Times New Roman" w:cs="Times New Roman"/>
          <w:sz w:val="20"/>
          <w:szCs w:val="20"/>
        </w:rPr>
      </w:pPr>
      <w:r w:rsidRPr="00E12083">
        <w:rPr>
          <w:rFonts w:ascii="Times New Roman" w:hAnsi="Times New Roman" w:cs="Times New Roman"/>
          <w:noProof/>
          <w:sz w:val="20"/>
          <w:szCs w:val="20"/>
          <w:lang w:eastAsia="sl-SI"/>
        </w:rPr>
        <w:drawing>
          <wp:anchor distT="0" distB="0" distL="114300" distR="114300" simplePos="0" relativeHeight="251669504" behindDoc="0" locked="0" layoutInCell="1" allowOverlap="1">
            <wp:simplePos x="0" y="0"/>
            <wp:positionH relativeFrom="column">
              <wp:posOffset>2834005</wp:posOffset>
            </wp:positionH>
            <wp:positionV relativeFrom="paragraph">
              <wp:posOffset>-201930</wp:posOffset>
            </wp:positionV>
            <wp:extent cx="1438275" cy="800735"/>
            <wp:effectExtent l="0" t="0" r="9525" b="0"/>
            <wp:wrapThrough wrapText="bothSides">
              <wp:wrapPolygon edited="0">
                <wp:start x="0" y="0"/>
                <wp:lineTo x="0" y="21069"/>
                <wp:lineTo x="21457" y="21069"/>
                <wp:lineTo x="21457"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800735"/>
                    </a:xfrm>
                    <a:prstGeom prst="rect">
                      <a:avLst/>
                    </a:prstGeom>
                    <a:noFill/>
                    <a:ln>
                      <a:noFill/>
                    </a:ln>
                  </pic:spPr>
                </pic:pic>
              </a:graphicData>
            </a:graphic>
          </wp:anchor>
        </w:drawing>
      </w:r>
      <w:r w:rsidR="009D5D19" w:rsidRPr="00E12083">
        <w:rPr>
          <w:rFonts w:ascii="Times New Roman" w:eastAsia="Calibri" w:hAnsi="Times New Roman" w:cs="Times New Roman"/>
          <w:b/>
          <w:bCs/>
          <w:sz w:val="20"/>
          <w:szCs w:val="20"/>
        </w:rPr>
        <w:t xml:space="preserve">Higienski </w:t>
      </w:r>
      <w:r w:rsidR="009D5D19" w:rsidRPr="00E12083">
        <w:rPr>
          <w:rFonts w:ascii="Times New Roman" w:eastAsia="Calibri" w:hAnsi="Times New Roman" w:cs="Times New Roman"/>
          <w:sz w:val="20"/>
          <w:szCs w:val="20"/>
        </w:rPr>
        <w:t>(</w:t>
      </w:r>
      <w:r w:rsidR="009D5D19" w:rsidRPr="00E12083">
        <w:rPr>
          <w:rFonts w:ascii="Times New Roman" w:eastAsia="Calibri" w:hAnsi="Times New Roman" w:cs="Times New Roman"/>
          <w:sz w:val="20"/>
          <w:szCs w:val="20"/>
          <w:lang w:val="en-GB"/>
        </w:rPr>
        <w:t>Sanitary</w:t>
      </w:r>
      <w:r w:rsidR="009D5D19" w:rsidRPr="00E12083">
        <w:rPr>
          <w:rFonts w:ascii="Times New Roman" w:eastAsia="Calibri" w:hAnsi="Times New Roman" w:cs="Times New Roman"/>
          <w:sz w:val="20"/>
          <w:szCs w:val="20"/>
        </w:rPr>
        <w:t>)</w:t>
      </w:r>
      <w:r w:rsidR="009D5D19" w:rsidRPr="00E12083">
        <w:rPr>
          <w:rFonts w:ascii="Times New Roman" w:eastAsia="Calibri" w:hAnsi="Times New Roman" w:cs="Times New Roman"/>
          <w:sz w:val="20"/>
          <w:szCs w:val="20"/>
          <w:lang w:val="en-GB"/>
        </w:rPr>
        <w:t xml:space="preserve"> </w:t>
      </w:r>
      <w:r w:rsidR="009D5D19" w:rsidRPr="00E12083">
        <w:rPr>
          <w:rFonts w:ascii="Times New Roman" w:eastAsia="Calibri" w:hAnsi="Times New Roman" w:cs="Times New Roman"/>
          <w:b/>
          <w:bCs/>
          <w:sz w:val="20"/>
          <w:szCs w:val="20"/>
          <w:lang w:val="en-GB"/>
        </w:rPr>
        <w:t xml:space="preserve"> –</w:t>
      </w:r>
      <w:r w:rsidR="009D5D19" w:rsidRPr="00E12083">
        <w:rPr>
          <w:rFonts w:ascii="Times New Roman" w:eastAsia="Calibri" w:hAnsi="Times New Roman" w:cs="Times New Roman"/>
          <w:b/>
          <w:bCs/>
          <w:sz w:val="20"/>
          <w:szCs w:val="20"/>
        </w:rPr>
        <w:t xml:space="preserve"> Klasični</w:t>
      </w:r>
      <w:r w:rsidR="009D5D19" w:rsidRPr="00E12083">
        <w:rPr>
          <w:rFonts w:ascii="Times New Roman" w:eastAsia="Calibri" w:hAnsi="Times New Roman" w:cs="Times New Roman"/>
          <w:b/>
          <w:bCs/>
          <w:sz w:val="20"/>
          <w:szCs w:val="20"/>
          <w:lang w:val="en-GB"/>
        </w:rPr>
        <w:t xml:space="preserve"> </w:t>
      </w:r>
      <w:r w:rsidR="009D5D19" w:rsidRPr="00E12083">
        <w:rPr>
          <w:rFonts w:ascii="Times New Roman" w:eastAsia="+mn-ea" w:hAnsi="Times New Roman" w:cs="Times New Roman"/>
          <w:b/>
          <w:bCs/>
          <w:sz w:val="20"/>
          <w:szCs w:val="20"/>
          <w:lang w:val="en-GB"/>
        </w:rPr>
        <w:t xml:space="preserve"> “</w:t>
      </w:r>
      <w:r w:rsidR="009D5D19" w:rsidRPr="00E12083">
        <w:rPr>
          <w:rFonts w:ascii="Times New Roman" w:eastAsia="+mn-ea" w:hAnsi="Times New Roman" w:cs="Times New Roman"/>
          <w:b/>
          <w:bCs/>
          <w:sz w:val="20"/>
          <w:szCs w:val="20"/>
        </w:rPr>
        <w:t>Ribji trebuh</w:t>
      </w:r>
      <w:r w:rsidR="009D5D19" w:rsidRPr="00E12083">
        <w:rPr>
          <w:rFonts w:ascii="Times New Roman" w:eastAsia="+mn-ea" w:hAnsi="Times New Roman" w:cs="Times New Roman"/>
          <w:b/>
          <w:bCs/>
          <w:sz w:val="20"/>
          <w:szCs w:val="20"/>
          <w:lang w:val="en-GB"/>
        </w:rPr>
        <w:t>”</w:t>
      </w:r>
    </w:p>
    <w:p w:rsidR="009D5D19" w:rsidRPr="00E12083" w:rsidRDefault="005A743D" w:rsidP="005A743D">
      <w:pPr>
        <w:spacing w:after="0"/>
        <w:rPr>
          <w:rFonts w:ascii="Times New Roman" w:eastAsia="Calibri" w:hAnsi="Times New Roman" w:cs="Times New Roman"/>
          <w:sz w:val="20"/>
          <w:szCs w:val="20"/>
        </w:rPr>
      </w:pPr>
      <w:r w:rsidRPr="00E12083">
        <w:rPr>
          <w:rFonts w:ascii="Times New Roman" w:eastAsia="+mn-ea" w:hAnsi="Times New Roman" w:cs="Times New Roman"/>
          <w:b/>
          <w:bCs/>
          <w:sz w:val="20"/>
          <w:szCs w:val="20"/>
          <w:lang w:val="en-GB"/>
        </w:rPr>
        <w:t xml:space="preserve">                                   </w:t>
      </w:r>
      <w:r w:rsidR="009D5D19" w:rsidRPr="00E12083">
        <w:rPr>
          <w:rFonts w:ascii="Times New Roman" w:eastAsia="+mn-ea" w:hAnsi="Times New Roman" w:cs="Times New Roman"/>
          <w:b/>
          <w:bCs/>
          <w:sz w:val="20"/>
          <w:szCs w:val="20"/>
          <w:lang w:val="en-GB"/>
        </w:rPr>
        <w:t xml:space="preserve">– </w:t>
      </w:r>
      <w:proofErr w:type="spellStart"/>
      <w:r w:rsidR="009D5D19" w:rsidRPr="00E12083">
        <w:rPr>
          <w:rFonts w:ascii="Times New Roman" w:eastAsia="+mn-ea" w:hAnsi="Times New Roman" w:cs="Times New Roman"/>
          <w:b/>
          <w:bCs/>
          <w:sz w:val="20"/>
          <w:szCs w:val="20"/>
          <w:lang w:val="en-GB"/>
        </w:rPr>
        <w:t>Modifi</w:t>
      </w:r>
      <w:r w:rsidR="009D5D19" w:rsidRPr="00E12083">
        <w:rPr>
          <w:rFonts w:ascii="Times New Roman" w:eastAsia="+mn-ea" w:hAnsi="Times New Roman" w:cs="Times New Roman"/>
          <w:b/>
          <w:bCs/>
          <w:sz w:val="20"/>
          <w:szCs w:val="20"/>
        </w:rPr>
        <w:t>cirani</w:t>
      </w:r>
      <w:proofErr w:type="spellEnd"/>
      <w:r w:rsidR="009D5D19" w:rsidRPr="00E12083">
        <w:rPr>
          <w:rFonts w:ascii="Times New Roman" w:eastAsia="+mn-ea" w:hAnsi="Times New Roman" w:cs="Times New Roman"/>
          <w:b/>
          <w:bCs/>
          <w:sz w:val="20"/>
          <w:szCs w:val="20"/>
          <w:lang w:val="en-GB"/>
        </w:rPr>
        <w:t xml:space="preserve"> </w:t>
      </w:r>
    </w:p>
    <w:p w:rsidR="005A743D" w:rsidRPr="00E12083" w:rsidRDefault="005A743D" w:rsidP="009D5D19">
      <w:pPr>
        <w:spacing w:after="0"/>
        <w:rPr>
          <w:rFonts w:ascii="Times New Roman" w:hAnsi="Times New Roman" w:cs="Times New Roman"/>
          <w:noProof/>
          <w:sz w:val="20"/>
          <w:szCs w:val="20"/>
          <w:lang w:eastAsia="sl-SI"/>
        </w:rPr>
      </w:pPr>
    </w:p>
    <w:p w:rsidR="009D5D19" w:rsidRPr="00E12083" w:rsidRDefault="009D5D19" w:rsidP="009D5D19">
      <w:pPr>
        <w:spacing w:after="0"/>
        <w:rPr>
          <w:rFonts w:ascii="Times New Roman" w:hAnsi="Times New Roman" w:cs="Times New Roman"/>
          <w:sz w:val="20"/>
          <w:szCs w:val="20"/>
        </w:rPr>
      </w:pPr>
      <w:r w:rsidRPr="00E12083">
        <w:rPr>
          <w:rFonts w:ascii="Times New Roman" w:hAnsi="Times New Roman" w:cs="Times New Roman"/>
          <w:sz w:val="20"/>
          <w:szCs w:val="20"/>
        </w:rPr>
        <w:t xml:space="preserve">               </w:t>
      </w:r>
    </w:p>
    <w:p w:rsidR="009D5D19" w:rsidRPr="00E12083" w:rsidRDefault="009D5D19" w:rsidP="009D5D19">
      <w:pPr>
        <w:pStyle w:val="Odstavekseznama"/>
        <w:spacing w:after="0"/>
        <w:ind w:left="755"/>
        <w:rPr>
          <w:rFonts w:ascii="Times New Roman" w:hAnsi="Times New Roman" w:cs="Times New Roman"/>
          <w:sz w:val="20"/>
          <w:szCs w:val="20"/>
        </w:rPr>
      </w:pPr>
      <w:r w:rsidRPr="00E12083">
        <w:rPr>
          <w:rFonts w:ascii="Times New Roman" w:eastAsia="+mn-ea" w:hAnsi="Times New Roman" w:cs="Times New Roman"/>
          <w:b/>
          <w:bCs/>
          <w:sz w:val="20"/>
          <w:szCs w:val="20"/>
          <w:lang w:val="en-GB"/>
        </w:rPr>
        <w:t xml:space="preserve">       </w:t>
      </w:r>
    </w:p>
    <w:p w:rsidR="009D5D19" w:rsidRPr="00E12083" w:rsidRDefault="009D5D19" w:rsidP="00BB0192">
      <w:pPr>
        <w:numPr>
          <w:ilvl w:val="0"/>
          <w:numId w:val="28"/>
        </w:numPr>
        <w:spacing w:after="0" w:line="276" w:lineRule="auto"/>
        <w:rPr>
          <w:rFonts w:ascii="Times New Roman" w:hAnsi="Times New Roman" w:cs="Times New Roman"/>
          <w:sz w:val="20"/>
          <w:szCs w:val="20"/>
        </w:rPr>
      </w:pPr>
      <w:r w:rsidRPr="00E12083">
        <w:rPr>
          <w:rFonts w:ascii="Times New Roman" w:hAnsi="Times New Roman" w:cs="Times New Roman"/>
          <w:b/>
          <w:bCs/>
          <w:sz w:val="20"/>
          <w:szCs w:val="20"/>
        </w:rPr>
        <w:t xml:space="preserve">Grebenski </w:t>
      </w:r>
      <w:r w:rsidRPr="00E12083">
        <w:rPr>
          <w:rFonts w:ascii="Times New Roman" w:hAnsi="Times New Roman" w:cs="Times New Roman"/>
          <w:sz w:val="20"/>
          <w:szCs w:val="20"/>
        </w:rPr>
        <w:t>(</w:t>
      </w:r>
      <w:r w:rsidRPr="00E12083">
        <w:rPr>
          <w:rFonts w:ascii="Times New Roman" w:hAnsi="Times New Roman" w:cs="Times New Roman"/>
          <w:sz w:val="20"/>
          <w:szCs w:val="20"/>
          <w:lang w:val="en-GB"/>
        </w:rPr>
        <w:t>Ridge Lap</w:t>
      </w:r>
      <w:r w:rsidRPr="00E12083">
        <w:rPr>
          <w:rFonts w:ascii="Times New Roman" w:hAnsi="Times New Roman" w:cs="Times New Roman"/>
          <w:sz w:val="20"/>
          <w:szCs w:val="20"/>
        </w:rPr>
        <w:t>)</w:t>
      </w:r>
      <w:r w:rsidRPr="00E12083">
        <w:rPr>
          <w:rFonts w:ascii="Times New Roman" w:hAnsi="Times New Roman" w:cs="Times New Roman"/>
          <w:b/>
          <w:bCs/>
          <w:sz w:val="20"/>
          <w:szCs w:val="20"/>
          <w:lang w:val="en-GB"/>
        </w:rPr>
        <w:t xml:space="preserve"> </w:t>
      </w:r>
    </w:p>
    <w:p w:rsidR="005A743D" w:rsidRPr="00E12083" w:rsidRDefault="005A743D" w:rsidP="009D5D19">
      <w:pPr>
        <w:spacing w:after="0" w:line="276" w:lineRule="auto"/>
        <w:ind w:left="720"/>
        <w:rPr>
          <w:rFonts w:ascii="Times New Roman" w:hAnsi="Times New Roman" w:cs="Times New Roman"/>
          <w:sz w:val="20"/>
          <w:szCs w:val="20"/>
        </w:rPr>
      </w:pPr>
      <w:r w:rsidRPr="00E12083">
        <w:rPr>
          <w:rFonts w:ascii="Times New Roman" w:hAnsi="Times New Roman" w:cs="Times New Roman"/>
          <w:noProof/>
          <w:sz w:val="20"/>
          <w:szCs w:val="20"/>
          <w:lang w:eastAsia="sl-SI"/>
        </w:rPr>
        <w:drawing>
          <wp:inline distT="0" distB="0" distL="0" distR="0">
            <wp:extent cx="762000" cy="99356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993562"/>
                    </a:xfrm>
                    <a:prstGeom prst="rect">
                      <a:avLst/>
                    </a:prstGeom>
                    <a:noFill/>
                    <a:ln>
                      <a:noFill/>
                    </a:ln>
                  </pic:spPr>
                </pic:pic>
              </a:graphicData>
            </a:graphic>
          </wp:inline>
        </w:drawing>
      </w:r>
    </w:p>
    <w:p w:rsidR="005A743D" w:rsidRPr="00E12083" w:rsidRDefault="005A743D" w:rsidP="009D5D19">
      <w:pPr>
        <w:spacing w:after="0" w:line="276" w:lineRule="auto"/>
        <w:ind w:left="720"/>
        <w:rPr>
          <w:rFonts w:ascii="Times New Roman" w:hAnsi="Times New Roman" w:cs="Times New Roman"/>
          <w:sz w:val="20"/>
          <w:szCs w:val="20"/>
        </w:rPr>
      </w:pPr>
    </w:p>
    <w:p w:rsidR="005A743D" w:rsidRPr="00E12083" w:rsidRDefault="005A743D" w:rsidP="009D5D19">
      <w:pPr>
        <w:spacing w:after="0" w:line="276" w:lineRule="auto"/>
        <w:ind w:left="720"/>
        <w:rPr>
          <w:rFonts w:ascii="Times New Roman" w:hAnsi="Times New Roman" w:cs="Times New Roman"/>
          <w:sz w:val="20"/>
          <w:szCs w:val="20"/>
        </w:rPr>
      </w:pPr>
    </w:p>
    <w:p w:rsidR="005A743D" w:rsidRPr="00E12083" w:rsidRDefault="009D5D19" w:rsidP="00BB0192">
      <w:pPr>
        <w:numPr>
          <w:ilvl w:val="0"/>
          <w:numId w:val="28"/>
        </w:numPr>
        <w:spacing w:after="0" w:line="276" w:lineRule="auto"/>
        <w:rPr>
          <w:rFonts w:ascii="Times New Roman" w:hAnsi="Times New Roman" w:cs="Times New Roman"/>
          <w:b/>
          <w:bCs/>
          <w:sz w:val="20"/>
          <w:szCs w:val="20"/>
        </w:rPr>
      </w:pPr>
      <w:r w:rsidRPr="00E12083">
        <w:rPr>
          <w:rFonts w:ascii="Times New Roman" w:hAnsi="Times New Roman" w:cs="Times New Roman"/>
          <w:b/>
          <w:bCs/>
          <w:sz w:val="20"/>
          <w:szCs w:val="20"/>
        </w:rPr>
        <w:t xml:space="preserve">Sedlasti </w:t>
      </w:r>
      <w:r w:rsidRPr="00E12083">
        <w:rPr>
          <w:rFonts w:ascii="Times New Roman" w:hAnsi="Times New Roman" w:cs="Times New Roman"/>
          <w:sz w:val="20"/>
          <w:szCs w:val="20"/>
        </w:rPr>
        <w:t>(</w:t>
      </w:r>
      <w:r w:rsidRPr="00E12083">
        <w:rPr>
          <w:rFonts w:ascii="Times New Roman" w:hAnsi="Times New Roman" w:cs="Times New Roman"/>
          <w:sz w:val="20"/>
          <w:szCs w:val="20"/>
          <w:lang w:val="en-GB"/>
        </w:rPr>
        <w:t>Saddle</w:t>
      </w:r>
      <w:r w:rsidRPr="00E12083">
        <w:rPr>
          <w:rFonts w:ascii="Times New Roman" w:hAnsi="Times New Roman" w:cs="Times New Roman"/>
          <w:sz w:val="20"/>
          <w:szCs w:val="20"/>
        </w:rPr>
        <w:t>)</w:t>
      </w:r>
      <w:r w:rsidRPr="00E12083">
        <w:rPr>
          <w:rFonts w:ascii="Times New Roman" w:hAnsi="Times New Roman" w:cs="Times New Roman"/>
          <w:b/>
          <w:bCs/>
          <w:sz w:val="20"/>
          <w:szCs w:val="20"/>
          <w:lang w:val="en-GB"/>
        </w:rPr>
        <w:t xml:space="preserve"> -  </w:t>
      </w:r>
      <w:r w:rsidRPr="00E12083">
        <w:rPr>
          <w:rFonts w:ascii="Times New Roman" w:hAnsi="Times New Roman" w:cs="Times New Roman"/>
          <w:b/>
          <w:bCs/>
          <w:sz w:val="20"/>
          <w:szCs w:val="20"/>
        </w:rPr>
        <w:t>Polni sedlasti člen</w:t>
      </w:r>
      <w:r w:rsidRPr="00E12083">
        <w:rPr>
          <w:rFonts w:ascii="Times New Roman" w:hAnsi="Times New Roman" w:cs="Times New Roman"/>
          <w:b/>
          <w:bCs/>
          <w:sz w:val="20"/>
          <w:szCs w:val="20"/>
          <w:lang w:val="en-GB"/>
        </w:rPr>
        <w:t xml:space="preserve"> </w:t>
      </w:r>
    </w:p>
    <w:p w:rsidR="009D5D19" w:rsidRPr="00E12083" w:rsidRDefault="005A743D" w:rsidP="005A743D">
      <w:pPr>
        <w:spacing w:after="0" w:line="276" w:lineRule="auto"/>
        <w:ind w:left="720"/>
        <w:rPr>
          <w:rFonts w:ascii="Times New Roman" w:hAnsi="Times New Roman" w:cs="Times New Roman"/>
          <w:b/>
          <w:bCs/>
          <w:sz w:val="20"/>
          <w:szCs w:val="20"/>
        </w:rPr>
      </w:pPr>
      <w:r w:rsidRPr="00E12083">
        <w:rPr>
          <w:rFonts w:ascii="Times New Roman" w:hAnsi="Times New Roman" w:cs="Times New Roman"/>
          <w:b/>
          <w:bCs/>
          <w:sz w:val="20"/>
          <w:szCs w:val="20"/>
          <w:lang w:val="en-GB"/>
        </w:rPr>
        <w:t xml:space="preserve">                             </w:t>
      </w:r>
      <w:r w:rsidR="009D5D19" w:rsidRPr="00E12083">
        <w:rPr>
          <w:rFonts w:ascii="Times New Roman" w:hAnsi="Times New Roman" w:cs="Times New Roman"/>
          <w:b/>
          <w:bCs/>
          <w:sz w:val="20"/>
          <w:szCs w:val="20"/>
          <w:lang w:val="en-GB"/>
        </w:rPr>
        <w:t xml:space="preserve">- </w:t>
      </w:r>
      <w:proofErr w:type="spellStart"/>
      <w:r w:rsidR="009D5D19" w:rsidRPr="00E12083">
        <w:rPr>
          <w:rFonts w:ascii="Times New Roman" w:hAnsi="Times New Roman" w:cs="Times New Roman"/>
          <w:b/>
          <w:bCs/>
          <w:sz w:val="20"/>
          <w:szCs w:val="20"/>
        </w:rPr>
        <w:t>Polsedlasti</w:t>
      </w:r>
      <w:proofErr w:type="spellEnd"/>
    </w:p>
    <w:p w:rsidR="009D5D19" w:rsidRPr="00E12083" w:rsidRDefault="009D5D19" w:rsidP="009D5D19">
      <w:pPr>
        <w:spacing w:after="0"/>
        <w:ind w:left="2268"/>
        <w:rPr>
          <w:rFonts w:ascii="Times New Roman" w:hAnsi="Times New Roman" w:cs="Times New Roman"/>
          <w:b/>
          <w:bCs/>
          <w:sz w:val="20"/>
          <w:szCs w:val="20"/>
          <w:lang w:val="en-GB"/>
        </w:rPr>
      </w:pPr>
      <w:r w:rsidRPr="00E12083">
        <w:rPr>
          <w:rFonts w:ascii="Times New Roman" w:hAnsi="Times New Roman" w:cs="Times New Roman"/>
          <w:b/>
          <w:bCs/>
          <w:sz w:val="20"/>
          <w:szCs w:val="20"/>
          <w:lang w:val="en-GB"/>
        </w:rPr>
        <w:t xml:space="preserve">  </w:t>
      </w:r>
    </w:p>
    <w:p w:rsidR="009D5D19" w:rsidRPr="00E12083" w:rsidRDefault="009D5D19" w:rsidP="009D5D19">
      <w:pPr>
        <w:spacing w:after="0"/>
        <w:rPr>
          <w:rFonts w:ascii="Times New Roman" w:hAnsi="Times New Roman" w:cs="Times New Roman"/>
          <w:b/>
          <w:bCs/>
          <w:sz w:val="20"/>
          <w:szCs w:val="20"/>
        </w:rPr>
      </w:pPr>
      <w:r w:rsidRPr="00E12083">
        <w:rPr>
          <w:rFonts w:ascii="Times New Roman" w:hAnsi="Times New Roman" w:cs="Times New Roman"/>
          <w:b/>
          <w:bCs/>
          <w:sz w:val="20"/>
          <w:szCs w:val="20"/>
        </w:rPr>
        <w:t xml:space="preserve">           </w:t>
      </w:r>
      <w:r w:rsidRPr="00E12083">
        <w:rPr>
          <w:rFonts w:ascii="Times New Roman" w:hAnsi="Times New Roman" w:cs="Times New Roman"/>
          <w:b/>
          <w:bCs/>
          <w:noProof/>
          <w:sz w:val="20"/>
          <w:szCs w:val="20"/>
          <w:lang w:eastAsia="sl-SI"/>
        </w:rPr>
        <w:drawing>
          <wp:inline distT="0" distB="0" distL="0" distR="0">
            <wp:extent cx="981075" cy="818193"/>
            <wp:effectExtent l="0" t="0" r="0" b="127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8191" cy="824127"/>
                    </a:xfrm>
                    <a:prstGeom prst="rect">
                      <a:avLst/>
                    </a:prstGeom>
                    <a:noFill/>
                    <a:ln>
                      <a:noFill/>
                    </a:ln>
                  </pic:spPr>
                </pic:pic>
              </a:graphicData>
            </a:graphic>
          </wp:inline>
        </w:drawing>
      </w:r>
    </w:p>
    <w:p w:rsidR="009D5D19" w:rsidRPr="00E12083" w:rsidRDefault="009D5D19" w:rsidP="009D5D19">
      <w:pPr>
        <w:spacing w:after="0"/>
        <w:rPr>
          <w:rFonts w:ascii="Times New Roman" w:hAnsi="Times New Roman" w:cs="Times New Roman"/>
          <w:b/>
          <w:bCs/>
          <w:sz w:val="20"/>
          <w:szCs w:val="20"/>
        </w:rPr>
      </w:pPr>
    </w:p>
    <w:p w:rsidR="009D5D19" w:rsidRPr="00E12083" w:rsidRDefault="009D5D19" w:rsidP="00BB0192">
      <w:pPr>
        <w:numPr>
          <w:ilvl w:val="0"/>
          <w:numId w:val="28"/>
        </w:numPr>
        <w:spacing w:after="0" w:line="276" w:lineRule="auto"/>
        <w:rPr>
          <w:rFonts w:ascii="Times New Roman" w:hAnsi="Times New Roman" w:cs="Times New Roman"/>
          <w:sz w:val="20"/>
          <w:szCs w:val="20"/>
        </w:rPr>
      </w:pPr>
      <w:r w:rsidRPr="00E12083">
        <w:rPr>
          <w:rFonts w:ascii="Times New Roman" w:hAnsi="Times New Roman" w:cs="Times New Roman"/>
          <w:b/>
          <w:bCs/>
          <w:sz w:val="20"/>
          <w:szCs w:val="20"/>
        </w:rPr>
        <w:t xml:space="preserve">Konični </w:t>
      </w:r>
      <w:r w:rsidRPr="00E12083">
        <w:rPr>
          <w:rFonts w:ascii="Times New Roman" w:hAnsi="Times New Roman" w:cs="Times New Roman"/>
          <w:sz w:val="20"/>
          <w:szCs w:val="20"/>
        </w:rPr>
        <w:t>(</w:t>
      </w:r>
      <w:r w:rsidRPr="00E12083">
        <w:rPr>
          <w:rFonts w:ascii="Times New Roman" w:hAnsi="Times New Roman" w:cs="Times New Roman"/>
          <w:sz w:val="20"/>
          <w:szCs w:val="20"/>
          <w:lang w:val="en-GB"/>
        </w:rPr>
        <w:t>Conical</w:t>
      </w:r>
      <w:r w:rsidRPr="00E12083">
        <w:rPr>
          <w:rFonts w:ascii="Times New Roman" w:hAnsi="Times New Roman" w:cs="Times New Roman"/>
          <w:sz w:val="20"/>
          <w:szCs w:val="20"/>
        </w:rPr>
        <w:t>)</w:t>
      </w:r>
      <w:r w:rsidRPr="00E12083">
        <w:rPr>
          <w:rFonts w:ascii="Times New Roman" w:hAnsi="Times New Roman" w:cs="Times New Roman"/>
          <w:sz w:val="20"/>
          <w:szCs w:val="20"/>
          <w:lang w:val="en-GB"/>
        </w:rPr>
        <w:t xml:space="preserve"> </w:t>
      </w:r>
    </w:p>
    <w:p w:rsidR="009D5D19" w:rsidRPr="00E12083" w:rsidRDefault="009D5D19" w:rsidP="005A743D">
      <w:pPr>
        <w:spacing w:after="0" w:line="276" w:lineRule="auto"/>
        <w:ind w:left="360"/>
        <w:rPr>
          <w:rFonts w:ascii="Times New Roman" w:hAnsi="Times New Roman" w:cs="Times New Roman"/>
          <w:sz w:val="20"/>
          <w:szCs w:val="20"/>
        </w:rPr>
      </w:pPr>
      <w:r w:rsidRPr="00E12083">
        <w:rPr>
          <w:rFonts w:ascii="Times New Roman" w:hAnsi="Times New Roman" w:cs="Times New Roman"/>
          <w:noProof/>
          <w:sz w:val="20"/>
          <w:szCs w:val="20"/>
          <w:lang w:eastAsia="sl-SI"/>
        </w:rPr>
        <w:drawing>
          <wp:inline distT="0" distB="0" distL="0" distR="0">
            <wp:extent cx="1104900" cy="817956"/>
            <wp:effectExtent l="0" t="0" r="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015" cy="824704"/>
                    </a:xfrm>
                    <a:prstGeom prst="rect">
                      <a:avLst/>
                    </a:prstGeom>
                    <a:noFill/>
                    <a:ln>
                      <a:noFill/>
                    </a:ln>
                  </pic:spPr>
                </pic:pic>
              </a:graphicData>
            </a:graphic>
          </wp:inline>
        </w:drawing>
      </w:r>
    </w:p>
    <w:p w:rsidR="009D5D19" w:rsidRPr="00E12083" w:rsidRDefault="009D5D19" w:rsidP="00BB0192">
      <w:pPr>
        <w:numPr>
          <w:ilvl w:val="0"/>
          <w:numId w:val="28"/>
        </w:numPr>
        <w:spacing w:after="0" w:line="276" w:lineRule="auto"/>
        <w:rPr>
          <w:rFonts w:ascii="Times New Roman" w:hAnsi="Times New Roman" w:cs="Times New Roman"/>
          <w:sz w:val="20"/>
          <w:szCs w:val="20"/>
        </w:rPr>
      </w:pPr>
      <w:r w:rsidRPr="00E12083">
        <w:rPr>
          <w:rFonts w:ascii="Times New Roman" w:hAnsi="Times New Roman" w:cs="Times New Roman"/>
          <w:b/>
          <w:bCs/>
          <w:sz w:val="20"/>
          <w:szCs w:val="20"/>
        </w:rPr>
        <w:t xml:space="preserve">Ovalni </w:t>
      </w:r>
      <w:r w:rsidRPr="00E12083">
        <w:rPr>
          <w:rFonts w:ascii="Times New Roman" w:hAnsi="Times New Roman" w:cs="Times New Roman"/>
          <w:sz w:val="20"/>
          <w:szCs w:val="20"/>
        </w:rPr>
        <w:t>(</w:t>
      </w:r>
      <w:r w:rsidRPr="00E12083">
        <w:rPr>
          <w:rFonts w:ascii="Times New Roman" w:hAnsi="Times New Roman" w:cs="Times New Roman"/>
          <w:sz w:val="20"/>
          <w:szCs w:val="20"/>
          <w:lang w:val="en-GB"/>
        </w:rPr>
        <w:t>Ovate</w:t>
      </w:r>
      <w:r w:rsidRPr="00E12083">
        <w:rPr>
          <w:rFonts w:ascii="Times New Roman" w:hAnsi="Times New Roman" w:cs="Times New Roman"/>
          <w:sz w:val="20"/>
          <w:szCs w:val="20"/>
        </w:rPr>
        <w:t>)</w:t>
      </w:r>
      <w:r w:rsidRPr="00E12083">
        <w:rPr>
          <w:rFonts w:ascii="Times New Roman" w:hAnsi="Times New Roman" w:cs="Times New Roman"/>
          <w:sz w:val="20"/>
          <w:szCs w:val="20"/>
          <w:lang w:val="en-GB"/>
        </w:rPr>
        <w:t xml:space="preserve"> – </w:t>
      </w:r>
      <w:proofErr w:type="spellStart"/>
      <w:r w:rsidRPr="00E12083">
        <w:rPr>
          <w:rFonts w:ascii="Times New Roman" w:hAnsi="Times New Roman" w:cs="Times New Roman"/>
          <w:sz w:val="20"/>
          <w:szCs w:val="20"/>
          <w:lang w:val="en-GB"/>
        </w:rPr>
        <w:t>indiciran</w:t>
      </w:r>
      <w:proofErr w:type="spellEnd"/>
      <w:r w:rsidRPr="00E12083">
        <w:rPr>
          <w:rFonts w:ascii="Times New Roman" w:hAnsi="Times New Roman" w:cs="Times New Roman"/>
          <w:sz w:val="20"/>
          <w:szCs w:val="20"/>
          <w:lang w:val="en-GB"/>
        </w:rPr>
        <w:t xml:space="preserve"> </w:t>
      </w:r>
      <w:proofErr w:type="spellStart"/>
      <w:r w:rsidRPr="00E12083">
        <w:rPr>
          <w:rFonts w:ascii="Times New Roman" w:hAnsi="Times New Roman" w:cs="Times New Roman"/>
          <w:sz w:val="20"/>
          <w:szCs w:val="20"/>
          <w:lang w:val="en-GB"/>
        </w:rPr>
        <w:t>pri</w:t>
      </w:r>
      <w:proofErr w:type="spellEnd"/>
      <w:r w:rsidRPr="00E12083">
        <w:rPr>
          <w:rFonts w:ascii="Times New Roman" w:hAnsi="Times New Roman" w:cs="Times New Roman"/>
          <w:sz w:val="20"/>
          <w:szCs w:val="20"/>
          <w:lang w:val="en-GB"/>
        </w:rPr>
        <w:t xml:space="preserve"> </w:t>
      </w:r>
      <w:proofErr w:type="spellStart"/>
      <w:r w:rsidRPr="00E12083">
        <w:rPr>
          <w:rFonts w:ascii="Times New Roman" w:hAnsi="Times New Roman" w:cs="Times New Roman"/>
          <w:sz w:val="20"/>
          <w:szCs w:val="20"/>
          <w:lang w:val="en-GB"/>
        </w:rPr>
        <w:t>širokem</w:t>
      </w:r>
      <w:proofErr w:type="spellEnd"/>
      <w:r w:rsidRPr="00E12083">
        <w:rPr>
          <w:rFonts w:ascii="Times New Roman" w:hAnsi="Times New Roman" w:cs="Times New Roman"/>
          <w:sz w:val="20"/>
          <w:szCs w:val="20"/>
          <w:lang w:val="en-GB"/>
        </w:rPr>
        <w:t xml:space="preserve"> </w:t>
      </w:r>
      <w:proofErr w:type="spellStart"/>
      <w:r w:rsidRPr="00E12083">
        <w:rPr>
          <w:rFonts w:ascii="Times New Roman" w:hAnsi="Times New Roman" w:cs="Times New Roman"/>
          <w:sz w:val="20"/>
          <w:szCs w:val="20"/>
          <w:lang w:val="en-GB"/>
        </w:rPr>
        <w:t>grebenu</w:t>
      </w:r>
      <w:proofErr w:type="spellEnd"/>
    </w:p>
    <w:p w:rsidR="009D5D19" w:rsidRPr="00E12083" w:rsidRDefault="009D5D19" w:rsidP="009D5D19">
      <w:pPr>
        <w:spacing w:after="0" w:line="276" w:lineRule="auto"/>
        <w:ind w:left="360"/>
        <w:rPr>
          <w:rFonts w:ascii="Times New Roman" w:hAnsi="Times New Roman" w:cs="Times New Roman"/>
          <w:sz w:val="20"/>
          <w:szCs w:val="20"/>
        </w:rPr>
      </w:pPr>
      <w:r w:rsidRPr="00E12083">
        <w:rPr>
          <w:rFonts w:ascii="Times New Roman" w:hAnsi="Times New Roman" w:cs="Times New Roman"/>
          <w:sz w:val="20"/>
          <w:szCs w:val="20"/>
        </w:rPr>
        <w:t xml:space="preserve">   </w:t>
      </w:r>
      <w:r w:rsidRPr="00E12083">
        <w:rPr>
          <w:rFonts w:ascii="Times New Roman" w:hAnsi="Times New Roman" w:cs="Times New Roman"/>
          <w:noProof/>
          <w:sz w:val="20"/>
          <w:szCs w:val="20"/>
          <w:lang w:eastAsia="sl-SI"/>
        </w:rPr>
        <w:drawing>
          <wp:inline distT="0" distB="0" distL="0" distR="0">
            <wp:extent cx="742950" cy="905344"/>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894" cy="910149"/>
                    </a:xfrm>
                    <a:prstGeom prst="rect">
                      <a:avLst/>
                    </a:prstGeom>
                    <a:noFill/>
                    <a:ln>
                      <a:noFill/>
                    </a:ln>
                  </pic:spPr>
                </pic:pic>
              </a:graphicData>
            </a:graphic>
          </wp:inline>
        </w:drawing>
      </w:r>
    </w:p>
    <w:p w:rsidR="009D5D19" w:rsidRPr="00E12083" w:rsidRDefault="009D5D19" w:rsidP="009D5D19">
      <w:pPr>
        <w:spacing w:after="0" w:line="276" w:lineRule="auto"/>
        <w:ind w:left="360"/>
        <w:rPr>
          <w:rFonts w:ascii="Times New Roman" w:hAnsi="Times New Roman" w:cs="Times New Roman"/>
          <w:sz w:val="20"/>
          <w:szCs w:val="20"/>
        </w:rPr>
      </w:pPr>
    </w:p>
    <w:p w:rsidR="009D5D19" w:rsidRPr="00E12083" w:rsidRDefault="009D5D19" w:rsidP="009D5D19">
      <w:pPr>
        <w:spacing w:after="0"/>
        <w:rPr>
          <w:rStyle w:val="commentbody"/>
          <w:rFonts w:ascii="Times New Roman" w:hAnsi="Times New Roman" w:cs="Times New Roman"/>
          <w:b/>
          <w:sz w:val="20"/>
          <w:szCs w:val="20"/>
        </w:rPr>
      </w:pPr>
      <w:r w:rsidRPr="00E12083">
        <w:rPr>
          <w:rStyle w:val="commentbody"/>
          <w:rFonts w:ascii="Times New Roman" w:hAnsi="Times New Roman" w:cs="Times New Roman"/>
          <w:b/>
          <w:sz w:val="20"/>
          <w:szCs w:val="20"/>
        </w:rPr>
        <w:t>SLABOSTI IN PREDNOSTI SEDLASTEGA ČLENA:</w:t>
      </w:r>
    </w:p>
    <w:p w:rsidR="005A743D" w:rsidRPr="00E12083" w:rsidRDefault="009D5D19" w:rsidP="00BB0192">
      <w:pPr>
        <w:pStyle w:val="Odstavekseznama"/>
        <w:numPr>
          <w:ilvl w:val="0"/>
          <w:numId w:val="2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Slabosti: oteženo čiščenje pod členom</w:t>
      </w:r>
    </w:p>
    <w:p w:rsidR="009D5D19" w:rsidRPr="00E12083" w:rsidRDefault="009D5D19" w:rsidP="00BB0192">
      <w:pPr>
        <w:pStyle w:val="Odstavekseznama"/>
        <w:numPr>
          <w:ilvl w:val="0"/>
          <w:numId w:val="29"/>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Prednosti: naraven videz zoba, obda ga dlesna – </w:t>
      </w:r>
      <w:proofErr w:type="spellStart"/>
      <w:r w:rsidRPr="00E12083">
        <w:rPr>
          <w:rFonts w:ascii="Times New Roman" w:hAnsi="Times New Roman" w:cs="Times New Roman"/>
          <w:sz w:val="20"/>
          <w:szCs w:val="20"/>
        </w:rPr>
        <w:t>vzrast</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papile</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vzrast</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papile</w:t>
      </w:r>
      <w:proofErr w:type="spellEnd"/>
      <w:r w:rsidRPr="00E12083">
        <w:rPr>
          <w:rFonts w:ascii="Times New Roman" w:hAnsi="Times New Roman" w:cs="Times New Roman"/>
          <w:sz w:val="20"/>
          <w:szCs w:val="20"/>
        </w:rPr>
        <w:t xml:space="preserve"> med zob in člen je odvisna od razdalje kost – kontaktno področje)</w:t>
      </w:r>
    </w:p>
    <w:p w:rsidR="009D5D19" w:rsidRPr="00E12083" w:rsidRDefault="009D5D19" w:rsidP="009D5D19">
      <w:pPr>
        <w:spacing w:after="0" w:line="276" w:lineRule="auto"/>
        <w:ind w:left="720"/>
        <w:rPr>
          <w:rFonts w:ascii="Times New Roman" w:hAnsi="Times New Roman" w:cs="Times New Roman"/>
          <w:sz w:val="20"/>
          <w:szCs w:val="20"/>
        </w:rPr>
      </w:pPr>
    </w:p>
    <w:p w:rsidR="009D5D19" w:rsidRPr="00E12083" w:rsidRDefault="009D5D19" w:rsidP="009D5D19">
      <w:pPr>
        <w:spacing w:after="0"/>
        <w:rPr>
          <w:rStyle w:val="commentbody"/>
          <w:rFonts w:ascii="Times New Roman" w:hAnsi="Times New Roman" w:cs="Times New Roman"/>
          <w:b/>
          <w:sz w:val="20"/>
          <w:szCs w:val="20"/>
        </w:rPr>
      </w:pPr>
      <w:r w:rsidRPr="00E12083">
        <w:rPr>
          <w:rStyle w:val="commentbody"/>
          <w:rFonts w:ascii="Times New Roman" w:hAnsi="Times New Roman" w:cs="Times New Roman"/>
          <w:b/>
          <w:sz w:val="20"/>
          <w:szCs w:val="20"/>
        </w:rPr>
        <w:t xml:space="preserve">SLABOSTI IN PREDNOSTI OVALNEGA ESTETSKEGA ČLENA: </w:t>
      </w:r>
    </w:p>
    <w:p w:rsidR="005A743D" w:rsidRPr="00E12083" w:rsidRDefault="009D5D19" w:rsidP="00BB0192">
      <w:pPr>
        <w:pStyle w:val="Odstavekseznama"/>
        <w:numPr>
          <w:ilvl w:val="0"/>
          <w:numId w:val="30"/>
        </w:numPr>
        <w:spacing w:after="0"/>
        <w:rPr>
          <w:rFonts w:ascii="Times New Roman" w:hAnsi="Times New Roman" w:cs="Times New Roman"/>
          <w:sz w:val="20"/>
          <w:szCs w:val="20"/>
        </w:rPr>
      </w:pPr>
      <w:r w:rsidRPr="00E12083">
        <w:rPr>
          <w:rFonts w:ascii="Times New Roman" w:hAnsi="Times New Roman" w:cs="Times New Roman"/>
          <w:sz w:val="20"/>
          <w:szCs w:val="20"/>
        </w:rPr>
        <w:t xml:space="preserve">Slabosti: priprava tkiva- </w:t>
      </w:r>
      <w:r w:rsidR="005A743D" w:rsidRPr="00E12083">
        <w:rPr>
          <w:rFonts w:ascii="Times New Roman" w:hAnsi="Times New Roman" w:cs="Times New Roman"/>
          <w:sz w:val="20"/>
          <w:szCs w:val="20"/>
        </w:rPr>
        <w:t>v</w:t>
      </w:r>
      <w:r w:rsidRPr="00E12083">
        <w:rPr>
          <w:rFonts w:ascii="Times New Roman" w:hAnsi="Times New Roman" w:cs="Times New Roman"/>
          <w:sz w:val="20"/>
          <w:szCs w:val="20"/>
        </w:rPr>
        <w:t>dolbina</w:t>
      </w:r>
    </w:p>
    <w:p w:rsidR="009D5D19" w:rsidRPr="00E12083" w:rsidRDefault="009D5D19" w:rsidP="00BB0192">
      <w:pPr>
        <w:pStyle w:val="Odstavekseznama"/>
        <w:numPr>
          <w:ilvl w:val="0"/>
          <w:numId w:val="30"/>
        </w:numPr>
        <w:spacing w:after="0"/>
        <w:rPr>
          <w:rFonts w:ascii="Times New Roman" w:hAnsi="Times New Roman" w:cs="Times New Roman"/>
          <w:sz w:val="20"/>
          <w:szCs w:val="20"/>
        </w:rPr>
      </w:pPr>
      <w:r w:rsidRPr="00E12083">
        <w:rPr>
          <w:rFonts w:ascii="Times New Roman" w:hAnsi="Times New Roman" w:cs="Times New Roman"/>
          <w:sz w:val="20"/>
          <w:szCs w:val="20"/>
        </w:rPr>
        <w:t>Prednosti:</w:t>
      </w:r>
      <w:r w:rsidR="005A743D" w:rsidRPr="00E12083">
        <w:rPr>
          <w:rFonts w:ascii="Times New Roman" w:hAnsi="Times New Roman" w:cs="Times New Roman"/>
          <w:sz w:val="20"/>
          <w:szCs w:val="20"/>
        </w:rPr>
        <w:t xml:space="preserve"> </w:t>
      </w:r>
      <w:r w:rsidRPr="00E12083">
        <w:rPr>
          <w:rFonts w:ascii="Times New Roman" w:hAnsi="Times New Roman" w:cs="Times New Roman"/>
          <w:sz w:val="20"/>
          <w:szCs w:val="20"/>
        </w:rPr>
        <w:t>ekstrakcija zoba</w:t>
      </w:r>
    </w:p>
    <w:p w:rsidR="009D5D19" w:rsidRPr="00E12083" w:rsidRDefault="009D5D19" w:rsidP="009D5D19">
      <w:pPr>
        <w:spacing w:after="200" w:line="276" w:lineRule="auto"/>
        <w:rPr>
          <w:rFonts w:ascii="Times New Roman" w:hAnsi="Times New Roman" w:cs="Times New Roman"/>
          <w:sz w:val="20"/>
          <w:szCs w:val="20"/>
        </w:rPr>
      </w:pPr>
    </w:p>
    <w:p w:rsidR="00A77A5F" w:rsidRPr="00E12083" w:rsidRDefault="00A96680" w:rsidP="00A77A5F">
      <w:pPr>
        <w:pStyle w:val="Odstavekseznama"/>
        <w:numPr>
          <w:ilvl w:val="0"/>
          <w:numId w:val="1"/>
        </w:numPr>
        <w:rPr>
          <w:rFonts w:ascii="Times New Roman" w:hAnsi="Times New Roman" w:cs="Times New Roman"/>
          <w:b/>
          <w:sz w:val="20"/>
          <w:szCs w:val="20"/>
        </w:rPr>
      </w:pPr>
      <w:r w:rsidRPr="00E12083">
        <w:rPr>
          <w:rFonts w:ascii="Times New Roman" w:hAnsi="Times New Roman" w:cs="Times New Roman"/>
          <w:b/>
          <w:sz w:val="20"/>
          <w:szCs w:val="20"/>
        </w:rPr>
        <w:t>PRIPRAVA KAPICE?</w:t>
      </w:r>
    </w:p>
    <w:p w:rsidR="000307B4" w:rsidRPr="00E12083" w:rsidRDefault="000307B4" w:rsidP="00BB0192">
      <w:pPr>
        <w:pStyle w:val="Odstavekseznama"/>
        <w:numPr>
          <w:ilvl w:val="0"/>
          <w:numId w:val="1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Kapico lahko izdelamo z </w:t>
      </w:r>
      <w:proofErr w:type="spellStart"/>
      <w:r w:rsidRPr="00E12083">
        <w:rPr>
          <w:rFonts w:ascii="Times New Roman" w:hAnsi="Times New Roman" w:cs="Times New Roman"/>
          <w:sz w:val="20"/>
          <w:szCs w:val="20"/>
        </w:rPr>
        <w:t>adapta</w:t>
      </w:r>
      <w:proofErr w:type="spellEnd"/>
      <w:r w:rsidRPr="00E12083">
        <w:rPr>
          <w:rFonts w:ascii="Times New Roman" w:hAnsi="Times New Roman" w:cs="Times New Roman"/>
          <w:sz w:val="20"/>
          <w:szCs w:val="20"/>
        </w:rPr>
        <w:t xml:space="preserve"> folijo ali s pomočjo potopnega voska. </w:t>
      </w:r>
    </w:p>
    <w:p w:rsidR="000307B4" w:rsidRPr="00E12083" w:rsidRDefault="000307B4" w:rsidP="00BB0192">
      <w:pPr>
        <w:pStyle w:val="Odstavekseznama"/>
        <w:numPr>
          <w:ilvl w:val="0"/>
          <w:numId w:val="1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lastRenderedPageBreak/>
        <w:t xml:space="preserve">Zmodeliramo pomanjšano obliko zoba debeline 0,5 mm ( zaradi kasnejše obdelave kovine), </w:t>
      </w:r>
    </w:p>
    <w:p w:rsidR="000307B4" w:rsidRPr="00E12083" w:rsidRDefault="000307B4" w:rsidP="00BB0192">
      <w:pPr>
        <w:pStyle w:val="Odstavekseznama"/>
        <w:numPr>
          <w:ilvl w:val="0"/>
          <w:numId w:val="17"/>
        </w:numPr>
        <w:spacing w:after="20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aproksimalno</w:t>
      </w:r>
      <w:proofErr w:type="spellEnd"/>
      <w:r w:rsidRPr="00E12083">
        <w:rPr>
          <w:rFonts w:ascii="Times New Roman" w:hAnsi="Times New Roman" w:cs="Times New Roman"/>
          <w:sz w:val="20"/>
          <w:szCs w:val="20"/>
        </w:rPr>
        <w:t xml:space="preserve"> in pri vrških je lahko debelejša (podporni vrški). </w:t>
      </w:r>
    </w:p>
    <w:p w:rsidR="000638B9" w:rsidRPr="00E12083" w:rsidRDefault="000307B4" w:rsidP="00BB0192">
      <w:pPr>
        <w:pStyle w:val="Odstavekseznama"/>
        <w:numPr>
          <w:ilvl w:val="0"/>
          <w:numId w:val="1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Ko jo ulijemo, odstranimo vložno maso</w:t>
      </w:r>
    </w:p>
    <w:p w:rsidR="000307B4" w:rsidRPr="00E12083" w:rsidRDefault="000638B9" w:rsidP="00BB0192">
      <w:pPr>
        <w:pStyle w:val="Odstavekseznama"/>
        <w:numPr>
          <w:ilvl w:val="0"/>
          <w:numId w:val="1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Sledi odstranjevanje oksidov s površine (</w:t>
      </w:r>
      <w:r w:rsidR="000307B4" w:rsidRPr="00E12083">
        <w:rPr>
          <w:rFonts w:ascii="Times New Roman" w:hAnsi="Times New Roman" w:cs="Times New Roman"/>
          <w:sz w:val="20"/>
          <w:szCs w:val="20"/>
        </w:rPr>
        <w:t xml:space="preserve">peskamo 110 </w:t>
      </w:r>
      <w:proofErr w:type="spellStart"/>
      <w:r w:rsidR="000307B4" w:rsidRPr="00E12083">
        <w:rPr>
          <w:rFonts w:ascii="Times New Roman" w:hAnsi="Times New Roman" w:cs="Times New Roman"/>
          <w:sz w:val="20"/>
          <w:szCs w:val="20"/>
        </w:rPr>
        <w:t>mikronski</w:t>
      </w:r>
      <w:proofErr w:type="spellEnd"/>
      <w:r w:rsidR="000307B4" w:rsidRPr="00E12083">
        <w:rPr>
          <w:rFonts w:ascii="Times New Roman" w:hAnsi="Times New Roman" w:cs="Times New Roman"/>
          <w:sz w:val="20"/>
          <w:szCs w:val="20"/>
        </w:rPr>
        <w:t xml:space="preserve"> pesek</w:t>
      </w:r>
      <w:r w:rsidRPr="00E12083">
        <w:rPr>
          <w:rFonts w:ascii="Times New Roman" w:hAnsi="Times New Roman" w:cs="Times New Roman"/>
          <w:sz w:val="20"/>
          <w:szCs w:val="20"/>
        </w:rPr>
        <w:t>)</w:t>
      </w:r>
      <w:r w:rsidR="000307B4" w:rsidRPr="00E12083">
        <w:rPr>
          <w:rFonts w:ascii="Times New Roman" w:hAnsi="Times New Roman" w:cs="Times New Roman"/>
          <w:sz w:val="20"/>
          <w:szCs w:val="20"/>
        </w:rPr>
        <w:t xml:space="preserve"> </w:t>
      </w:r>
    </w:p>
    <w:p w:rsidR="000307B4" w:rsidRPr="00E12083" w:rsidRDefault="000307B4" w:rsidP="00BB0192">
      <w:pPr>
        <w:pStyle w:val="Odstavekseznama"/>
        <w:numPr>
          <w:ilvl w:val="0"/>
          <w:numId w:val="1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Sledi </w:t>
      </w:r>
      <w:r w:rsidR="000638B9" w:rsidRPr="00E12083">
        <w:rPr>
          <w:rFonts w:ascii="Times New Roman" w:hAnsi="Times New Roman" w:cs="Times New Roman"/>
          <w:sz w:val="20"/>
          <w:szCs w:val="20"/>
        </w:rPr>
        <w:t xml:space="preserve">površinska </w:t>
      </w:r>
      <w:r w:rsidRPr="00E12083">
        <w:rPr>
          <w:rFonts w:ascii="Times New Roman" w:hAnsi="Times New Roman" w:cs="Times New Roman"/>
          <w:sz w:val="20"/>
          <w:szCs w:val="20"/>
        </w:rPr>
        <w:t xml:space="preserve">obdelava </w:t>
      </w:r>
      <w:r w:rsidR="000638B9" w:rsidRPr="00E12083">
        <w:rPr>
          <w:rFonts w:ascii="Times New Roman" w:hAnsi="Times New Roman" w:cs="Times New Roman"/>
          <w:sz w:val="20"/>
          <w:szCs w:val="20"/>
        </w:rPr>
        <w:t>kovine (</w:t>
      </w:r>
      <w:r w:rsidRPr="00E12083">
        <w:rPr>
          <w:rFonts w:ascii="Times New Roman" w:hAnsi="Times New Roman" w:cs="Times New Roman"/>
          <w:sz w:val="20"/>
          <w:szCs w:val="20"/>
        </w:rPr>
        <w:t>v eni smeri</w:t>
      </w:r>
      <w:r w:rsidR="000638B9" w:rsidRPr="00E12083">
        <w:rPr>
          <w:rFonts w:ascii="Times New Roman" w:hAnsi="Times New Roman" w:cs="Times New Roman"/>
          <w:sz w:val="20"/>
          <w:szCs w:val="20"/>
        </w:rPr>
        <w:t>)</w:t>
      </w:r>
      <w:r w:rsidRPr="00E12083">
        <w:rPr>
          <w:rFonts w:ascii="Times New Roman" w:hAnsi="Times New Roman" w:cs="Times New Roman"/>
          <w:sz w:val="20"/>
          <w:szCs w:val="20"/>
        </w:rPr>
        <w:t xml:space="preserve"> </w:t>
      </w:r>
    </w:p>
    <w:p w:rsidR="000307B4" w:rsidRPr="00E12083" w:rsidRDefault="000307B4" w:rsidP="00BB0192">
      <w:pPr>
        <w:pStyle w:val="Odstavekseznama"/>
        <w:numPr>
          <w:ilvl w:val="0"/>
          <w:numId w:val="1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Pazimo, da ni ostrih robov. </w:t>
      </w:r>
    </w:p>
    <w:p w:rsidR="009D5D19" w:rsidRPr="00E12083" w:rsidRDefault="000307B4" w:rsidP="00BB0192">
      <w:pPr>
        <w:pStyle w:val="Odstavekseznama"/>
        <w:numPr>
          <w:ilvl w:val="0"/>
          <w:numId w:val="1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Kovinsko ogrodje enakomerno stanjšamo 0,3 mm in omogočimo debelino keramike 2 mm. </w:t>
      </w:r>
    </w:p>
    <w:p w:rsidR="009D5D19" w:rsidRPr="00E12083" w:rsidRDefault="009D5D19" w:rsidP="009D5D19">
      <w:pPr>
        <w:rPr>
          <w:rFonts w:ascii="Times New Roman" w:hAnsi="Times New Roman" w:cs="Times New Roman"/>
          <w:sz w:val="20"/>
          <w:szCs w:val="20"/>
        </w:rPr>
      </w:pPr>
      <w:r w:rsidRPr="00E12083">
        <w:rPr>
          <w:rFonts w:ascii="Times New Roman" w:hAnsi="Times New Roman" w:cs="Times New Roman"/>
          <w:sz w:val="20"/>
          <w:szCs w:val="20"/>
        </w:rPr>
        <w:t xml:space="preserve">Kovinsko kapico lahko stanjšamo na </w:t>
      </w:r>
      <w:proofErr w:type="spellStart"/>
      <w:r w:rsidRPr="00E12083">
        <w:rPr>
          <w:rFonts w:ascii="Times New Roman" w:hAnsi="Times New Roman" w:cs="Times New Roman"/>
          <w:sz w:val="20"/>
          <w:szCs w:val="20"/>
        </w:rPr>
        <w:t>max</w:t>
      </w:r>
      <w:proofErr w:type="spellEnd"/>
      <w:r w:rsidRPr="00E12083">
        <w:rPr>
          <w:rFonts w:ascii="Times New Roman" w:hAnsi="Times New Roman" w:cs="Times New Roman"/>
          <w:sz w:val="20"/>
          <w:szCs w:val="20"/>
        </w:rPr>
        <w:t xml:space="preserve"> 0,3 mm debeline oziroma na grebenih, vrških pustimo pomanjšano obliko zoba. Oblikujemo lahko tudi cervikalne manšete, ki so  visoke 1mm oralno in 0,5 mm labialno. TKS je lahko manšeta okrog zoba, lahko pa je samo oralno tako kot pri IKS.</w:t>
      </w:r>
    </w:p>
    <w:p w:rsidR="000638B9" w:rsidRPr="00E12083" w:rsidRDefault="000638B9" w:rsidP="000638B9">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Ko imamo ustrezno pripravljeno in obdelano kovinsko kapico, sledi:</w:t>
      </w:r>
    </w:p>
    <w:p w:rsidR="000638B9" w:rsidRPr="00E12083" w:rsidRDefault="000638B9" w:rsidP="00BB0192">
      <w:pPr>
        <w:pStyle w:val="Odstavekseznama"/>
        <w:numPr>
          <w:ilvl w:val="0"/>
          <w:numId w:val="1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peskanje ogrodja z Al2O3 na 110 mikronov ter očistimo </w:t>
      </w:r>
      <w:r w:rsidR="009D5D19" w:rsidRPr="00E12083">
        <w:rPr>
          <w:rFonts w:ascii="Times New Roman" w:hAnsi="Times New Roman" w:cs="Times New Roman"/>
          <w:sz w:val="20"/>
          <w:szCs w:val="20"/>
        </w:rPr>
        <w:t>(ultrazvočno v milni kopeli ali čiščenje s paro pod pritiskom)</w:t>
      </w:r>
    </w:p>
    <w:p w:rsidR="009D5D19" w:rsidRPr="00E12083" w:rsidRDefault="009D5D19" w:rsidP="00BB0192">
      <w:pPr>
        <w:pStyle w:val="Odstavekseznama"/>
        <w:numPr>
          <w:ilvl w:val="0"/>
          <w:numId w:val="1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nadaljujemo z </w:t>
      </w:r>
      <w:r w:rsidRPr="00E12083">
        <w:rPr>
          <w:rFonts w:ascii="Times New Roman" w:hAnsi="Times New Roman" w:cs="Times New Roman"/>
          <w:b/>
          <w:sz w:val="20"/>
          <w:szCs w:val="20"/>
        </w:rPr>
        <w:t>oksidacijo</w:t>
      </w:r>
      <w:r w:rsidRPr="00E12083">
        <w:rPr>
          <w:rFonts w:ascii="Times New Roman" w:hAnsi="Times New Roman" w:cs="Times New Roman"/>
          <w:sz w:val="20"/>
          <w:szCs w:val="20"/>
        </w:rPr>
        <w:t xml:space="preserve"> (spereš pod parni čistilec)</w:t>
      </w:r>
    </w:p>
    <w:p w:rsidR="000638B9" w:rsidRPr="00E12083" w:rsidRDefault="000638B9" w:rsidP="00BB0192">
      <w:pPr>
        <w:pStyle w:val="Odstavekseznama"/>
        <w:numPr>
          <w:ilvl w:val="0"/>
          <w:numId w:val="1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nanos </w:t>
      </w:r>
      <w:proofErr w:type="spellStart"/>
      <w:r w:rsidRPr="00E12083">
        <w:rPr>
          <w:rFonts w:ascii="Times New Roman" w:hAnsi="Times New Roman" w:cs="Times New Roman"/>
          <w:sz w:val="20"/>
          <w:szCs w:val="20"/>
        </w:rPr>
        <w:t>opakra</w:t>
      </w:r>
      <w:proofErr w:type="spellEnd"/>
      <w:r w:rsidRPr="00E12083">
        <w:rPr>
          <w:rFonts w:ascii="Times New Roman" w:hAnsi="Times New Roman" w:cs="Times New Roman"/>
          <w:sz w:val="20"/>
          <w:szCs w:val="20"/>
        </w:rPr>
        <w:t xml:space="preserve"> (2-3 nanose, med vsako peko spereš s čistilcem)</w:t>
      </w:r>
    </w:p>
    <w:p w:rsidR="000638B9" w:rsidRPr="00E12083" w:rsidRDefault="000638B9" w:rsidP="00BB0192">
      <w:pPr>
        <w:pStyle w:val="Odstavekseznama"/>
        <w:numPr>
          <w:ilvl w:val="0"/>
          <w:numId w:val="1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nanos porcelanske mase, korekturno sintranje (</w:t>
      </w:r>
      <w:proofErr w:type="spellStart"/>
      <w:r w:rsidRPr="00E12083">
        <w:rPr>
          <w:rFonts w:ascii="Times New Roman" w:hAnsi="Times New Roman" w:cs="Times New Roman"/>
          <w:sz w:val="20"/>
          <w:szCs w:val="20"/>
        </w:rPr>
        <w:t>max</w:t>
      </w:r>
      <w:proofErr w:type="spellEnd"/>
      <w:r w:rsidRPr="00E12083">
        <w:rPr>
          <w:rFonts w:ascii="Times New Roman" w:hAnsi="Times New Roman" w:cs="Times New Roman"/>
          <w:sz w:val="20"/>
          <w:szCs w:val="20"/>
        </w:rPr>
        <w:t xml:space="preserve"> 6-krat!!)</w:t>
      </w:r>
    </w:p>
    <w:p w:rsidR="000638B9" w:rsidRPr="00E12083" w:rsidRDefault="000638B9" w:rsidP="00BB0192">
      <w:pPr>
        <w:pStyle w:val="Odstavekseznama"/>
        <w:numPr>
          <w:ilvl w:val="0"/>
          <w:numId w:val="1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preverjanje </w:t>
      </w:r>
      <w:proofErr w:type="spellStart"/>
      <w:r w:rsidRPr="00E12083">
        <w:rPr>
          <w:rFonts w:ascii="Times New Roman" w:hAnsi="Times New Roman" w:cs="Times New Roman"/>
          <w:sz w:val="20"/>
          <w:szCs w:val="20"/>
        </w:rPr>
        <w:t>okluzijskih</w:t>
      </w:r>
      <w:proofErr w:type="spellEnd"/>
      <w:r w:rsidRPr="00E12083">
        <w:rPr>
          <w:rFonts w:ascii="Times New Roman" w:hAnsi="Times New Roman" w:cs="Times New Roman"/>
          <w:sz w:val="20"/>
          <w:szCs w:val="20"/>
        </w:rPr>
        <w:t xml:space="preserve"> stikov v </w:t>
      </w:r>
      <w:proofErr w:type="spellStart"/>
      <w:r w:rsidRPr="00E12083">
        <w:rPr>
          <w:rFonts w:ascii="Times New Roman" w:hAnsi="Times New Roman" w:cs="Times New Roman"/>
          <w:sz w:val="20"/>
          <w:szCs w:val="20"/>
        </w:rPr>
        <w:t>artikulatorju</w:t>
      </w:r>
      <w:proofErr w:type="spellEnd"/>
    </w:p>
    <w:p w:rsidR="000638B9" w:rsidRPr="00E12083" w:rsidRDefault="000638B9" w:rsidP="00BB0192">
      <w:pPr>
        <w:pStyle w:val="Odstavekseznama"/>
        <w:numPr>
          <w:ilvl w:val="0"/>
          <w:numId w:val="1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glaziranje</w:t>
      </w:r>
    </w:p>
    <w:p w:rsidR="009D5D19" w:rsidRPr="00E12083" w:rsidRDefault="009D5D19" w:rsidP="009D5D19">
      <w:pPr>
        <w:pStyle w:val="Odstavekseznama"/>
        <w:spacing w:after="0" w:line="276" w:lineRule="auto"/>
        <w:ind w:left="1440"/>
        <w:rPr>
          <w:rFonts w:ascii="Times New Roman" w:hAnsi="Times New Roman" w:cs="Times New Roman"/>
          <w:sz w:val="20"/>
          <w:szCs w:val="20"/>
        </w:rPr>
      </w:pPr>
    </w:p>
    <w:p w:rsidR="009D5D19" w:rsidRPr="00E12083" w:rsidRDefault="009D5D19" w:rsidP="009D5D19">
      <w:p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OKSIDACIJA KOVINSKE POVRŠINE</w:t>
      </w:r>
    </w:p>
    <w:p w:rsidR="009D5D19" w:rsidRPr="00E12083" w:rsidRDefault="009D5D19" w:rsidP="009D5D19">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Za vezavno porcelana s kovino:</w:t>
      </w:r>
    </w:p>
    <w:p w:rsidR="009D5D19" w:rsidRPr="00E12083" w:rsidRDefault="009D5D19" w:rsidP="00BB0192">
      <w:pPr>
        <w:pStyle w:val="Odstavekseznama"/>
        <w:numPr>
          <w:ilvl w:val="0"/>
          <w:numId w:val="2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segrevanje kovinskega ogrodja v peči (vakuum) nad temperaturo peke porcelana. </w:t>
      </w:r>
    </w:p>
    <w:p w:rsidR="009D5D19" w:rsidRPr="00E12083" w:rsidRDefault="009D5D19" w:rsidP="00BB0192">
      <w:pPr>
        <w:pStyle w:val="Odstavekseznama"/>
        <w:numPr>
          <w:ilvl w:val="0"/>
          <w:numId w:val="26"/>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Postopek je drugačen za različne vrste kovin (upoštevati je potrebno navodila proizvajalca).</w:t>
      </w:r>
    </w:p>
    <w:p w:rsidR="009D5D19" w:rsidRPr="00E12083" w:rsidRDefault="009D5D19" w:rsidP="009D5D19">
      <w:pPr>
        <w:spacing w:after="0" w:line="276" w:lineRule="auto"/>
        <w:rPr>
          <w:rFonts w:ascii="Times New Roman" w:hAnsi="Times New Roman" w:cs="Times New Roman"/>
          <w:sz w:val="20"/>
          <w:szCs w:val="20"/>
        </w:rPr>
      </w:pPr>
    </w:p>
    <w:p w:rsidR="009D5D19" w:rsidRPr="00E12083" w:rsidRDefault="009D5D19" w:rsidP="009D5D19">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Za vsak kovinski material mora biti posebna keramika (</w:t>
      </w:r>
      <w:proofErr w:type="spellStart"/>
      <w:r w:rsidRPr="00E12083">
        <w:rPr>
          <w:rFonts w:ascii="Times New Roman" w:hAnsi="Times New Roman" w:cs="Times New Roman"/>
          <w:sz w:val="20"/>
          <w:szCs w:val="20"/>
        </w:rPr>
        <w:t>fasetirni</w:t>
      </w:r>
      <w:proofErr w:type="spellEnd"/>
      <w:r w:rsidRPr="00E12083">
        <w:rPr>
          <w:rFonts w:ascii="Times New Roman" w:hAnsi="Times New Roman" w:cs="Times New Roman"/>
          <w:sz w:val="20"/>
          <w:szCs w:val="20"/>
        </w:rPr>
        <w:t xml:space="preserve"> porcelan)</w:t>
      </w:r>
    </w:p>
    <w:p w:rsidR="009D5D19" w:rsidRPr="00E12083" w:rsidRDefault="009D5D19" w:rsidP="00BB0192">
      <w:pPr>
        <w:pStyle w:val="Odstavekseznama"/>
        <w:numPr>
          <w:ilvl w:val="0"/>
          <w:numId w:val="27"/>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Ultra visoko taleče: 1290-1370°C</w:t>
      </w:r>
    </w:p>
    <w:p w:rsidR="009D5D19" w:rsidRPr="00E12083" w:rsidRDefault="009D5D19" w:rsidP="00BB0192">
      <w:pPr>
        <w:pStyle w:val="Odstavekseznama"/>
        <w:numPr>
          <w:ilvl w:val="0"/>
          <w:numId w:val="27"/>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Visoko taleče: 1090-1260°C</w:t>
      </w:r>
    </w:p>
    <w:p w:rsidR="009D5D19" w:rsidRPr="00E12083" w:rsidRDefault="009D5D19" w:rsidP="00BB0192">
      <w:pPr>
        <w:pStyle w:val="Odstavekseznama"/>
        <w:numPr>
          <w:ilvl w:val="0"/>
          <w:numId w:val="27"/>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Srednje taleče: 870-1070°C</w:t>
      </w:r>
    </w:p>
    <w:p w:rsidR="009D5D19" w:rsidRPr="00E12083" w:rsidRDefault="009D5D19" w:rsidP="00BB0192">
      <w:pPr>
        <w:pStyle w:val="Odstavekseznama"/>
        <w:numPr>
          <w:ilvl w:val="0"/>
          <w:numId w:val="27"/>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Nizko taleče: 650-850°C</w:t>
      </w:r>
    </w:p>
    <w:p w:rsidR="009D5D19" w:rsidRPr="00E12083" w:rsidRDefault="009D5D19" w:rsidP="009D5D19">
      <w:pPr>
        <w:spacing w:after="0" w:line="276" w:lineRule="auto"/>
        <w:rPr>
          <w:rFonts w:ascii="Times New Roman" w:hAnsi="Times New Roman" w:cs="Times New Roman"/>
          <w:sz w:val="20"/>
          <w:szCs w:val="20"/>
        </w:rPr>
      </w:pPr>
    </w:p>
    <w:p w:rsidR="009D5D19" w:rsidRPr="00E12083" w:rsidRDefault="009D5D19" w:rsidP="00BB0192">
      <w:pPr>
        <w:pStyle w:val="Odstavekseznama"/>
        <w:numPr>
          <w:ilvl w:val="0"/>
          <w:numId w:val="25"/>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Sestava SiO</w:t>
      </w:r>
      <w:r w:rsidRPr="00E12083">
        <w:rPr>
          <w:rFonts w:ascii="Times New Roman" w:hAnsi="Times New Roman" w:cs="Times New Roman"/>
          <w:sz w:val="20"/>
          <w:szCs w:val="20"/>
          <w:vertAlign w:val="subscript"/>
        </w:rPr>
        <w:t>2</w:t>
      </w:r>
      <w:r w:rsidRPr="00E12083">
        <w:rPr>
          <w:rFonts w:ascii="Times New Roman" w:hAnsi="Times New Roman" w:cs="Times New Roman"/>
          <w:sz w:val="20"/>
          <w:szCs w:val="20"/>
        </w:rPr>
        <w:t xml:space="preserve"> + (Al</w:t>
      </w:r>
      <w:r w:rsidRPr="00E12083">
        <w:rPr>
          <w:rFonts w:ascii="Times New Roman" w:hAnsi="Times New Roman" w:cs="Times New Roman"/>
          <w:sz w:val="20"/>
          <w:szCs w:val="20"/>
          <w:vertAlign w:val="subscript"/>
        </w:rPr>
        <w:t>2</w:t>
      </w:r>
      <w:r w:rsidRPr="00E12083">
        <w:rPr>
          <w:rFonts w:ascii="Times New Roman" w:hAnsi="Times New Roman" w:cs="Times New Roman"/>
          <w:sz w:val="20"/>
          <w:szCs w:val="20"/>
        </w:rPr>
        <w:t>O</w:t>
      </w:r>
      <w:r w:rsidRPr="00E12083">
        <w:rPr>
          <w:rFonts w:ascii="Times New Roman" w:hAnsi="Times New Roman" w:cs="Times New Roman"/>
          <w:sz w:val="20"/>
          <w:szCs w:val="20"/>
          <w:vertAlign w:val="subscript"/>
        </w:rPr>
        <w:t>3</w:t>
      </w:r>
      <w:r w:rsidRPr="00E12083">
        <w:rPr>
          <w:rFonts w:ascii="Times New Roman" w:hAnsi="Times New Roman" w:cs="Times New Roman"/>
          <w:sz w:val="20"/>
          <w:szCs w:val="20"/>
        </w:rPr>
        <w:t>, Na</w:t>
      </w:r>
      <w:r w:rsidRPr="00E12083">
        <w:rPr>
          <w:rFonts w:ascii="Times New Roman" w:hAnsi="Times New Roman" w:cs="Times New Roman"/>
          <w:sz w:val="20"/>
          <w:szCs w:val="20"/>
          <w:vertAlign w:val="subscript"/>
        </w:rPr>
        <w:t>2</w:t>
      </w:r>
      <w:r w:rsidRPr="00E12083">
        <w:rPr>
          <w:rFonts w:ascii="Times New Roman" w:hAnsi="Times New Roman" w:cs="Times New Roman"/>
          <w:sz w:val="20"/>
          <w:szCs w:val="20"/>
        </w:rPr>
        <w:t>O, K</w:t>
      </w:r>
      <w:r w:rsidRPr="00E12083">
        <w:rPr>
          <w:rFonts w:ascii="Times New Roman" w:hAnsi="Times New Roman" w:cs="Times New Roman"/>
          <w:sz w:val="20"/>
          <w:szCs w:val="20"/>
          <w:vertAlign w:val="subscript"/>
        </w:rPr>
        <w:t>2</w:t>
      </w:r>
      <w:r w:rsidRPr="00E12083">
        <w:rPr>
          <w:rFonts w:ascii="Times New Roman" w:hAnsi="Times New Roman" w:cs="Times New Roman"/>
          <w:sz w:val="20"/>
          <w:szCs w:val="20"/>
        </w:rPr>
        <w:t>O…)</w:t>
      </w:r>
    </w:p>
    <w:p w:rsidR="000307B4" w:rsidRPr="00E12083" w:rsidRDefault="000307B4" w:rsidP="000307B4">
      <w:pPr>
        <w:spacing w:after="0" w:line="276" w:lineRule="auto"/>
        <w:rPr>
          <w:rFonts w:ascii="Times New Roman" w:hAnsi="Times New Roman" w:cs="Times New Roman"/>
          <w:sz w:val="20"/>
          <w:szCs w:val="20"/>
        </w:rPr>
      </w:pPr>
    </w:p>
    <w:p w:rsidR="000307B4" w:rsidRPr="00E12083" w:rsidRDefault="000307B4" w:rsidP="00BB0192">
      <w:pPr>
        <w:pStyle w:val="Odstavekseznama"/>
        <w:numPr>
          <w:ilvl w:val="0"/>
          <w:numId w:val="15"/>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Prevleka drugače zgleda na modelu in drugače cementirana v ustih.</w:t>
      </w:r>
    </w:p>
    <w:p w:rsidR="000307B4" w:rsidRPr="00E12083" w:rsidRDefault="000307B4" w:rsidP="00BB0192">
      <w:pPr>
        <w:pStyle w:val="Odstavekseznama"/>
        <w:numPr>
          <w:ilvl w:val="0"/>
          <w:numId w:val="15"/>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Do izraza pride prevelika transparentnost (v ustih) – priporočljivo je, da tehnik v ordinacijo gre pogledat kako izgleda njegova prevleka v ustih.</w:t>
      </w:r>
    </w:p>
    <w:p w:rsidR="00E87DF9" w:rsidRPr="00E12083" w:rsidRDefault="00E87DF9" w:rsidP="00E87DF9">
      <w:pPr>
        <w:rPr>
          <w:rFonts w:ascii="Times New Roman" w:hAnsi="Times New Roman" w:cs="Times New Roman"/>
          <w:b/>
          <w:sz w:val="20"/>
          <w:szCs w:val="20"/>
        </w:rPr>
      </w:pPr>
    </w:p>
    <w:p w:rsidR="00A77A5F" w:rsidRPr="00E12083" w:rsidRDefault="00A96680" w:rsidP="00A77A5F">
      <w:pPr>
        <w:pStyle w:val="Odstavekseznama"/>
        <w:numPr>
          <w:ilvl w:val="0"/>
          <w:numId w:val="1"/>
        </w:numPr>
        <w:rPr>
          <w:rFonts w:ascii="Times New Roman" w:hAnsi="Times New Roman" w:cs="Times New Roman"/>
          <w:b/>
          <w:sz w:val="20"/>
          <w:szCs w:val="20"/>
        </w:rPr>
      </w:pPr>
      <w:r w:rsidRPr="00E12083">
        <w:rPr>
          <w:rFonts w:ascii="Times New Roman" w:hAnsi="Times New Roman" w:cs="Times New Roman"/>
          <w:b/>
          <w:sz w:val="20"/>
          <w:szCs w:val="20"/>
        </w:rPr>
        <w:t>RAZLIKA MED PLEMENITO IN NEPLEMENITO ZLITINO PRI PRIPRAVI OGRODJA?</w:t>
      </w:r>
    </w:p>
    <w:p w:rsidR="00521BE5" w:rsidRPr="00E12083" w:rsidRDefault="00521BE5" w:rsidP="00A96680">
      <w:p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Gostota</w:t>
      </w:r>
      <w:r w:rsidRPr="00E12083">
        <w:rPr>
          <w:rFonts w:ascii="Times New Roman" w:hAnsi="Times New Roman" w:cs="Times New Roman"/>
          <w:sz w:val="20"/>
          <w:szCs w:val="20"/>
        </w:rPr>
        <w:t xml:space="preserve"> – pri plemenitih zlitinah</w:t>
      </w:r>
      <w:r w:rsidR="00A96680" w:rsidRPr="00E12083">
        <w:rPr>
          <w:rFonts w:ascii="Times New Roman" w:hAnsi="Times New Roman" w:cs="Times New Roman"/>
          <w:sz w:val="20"/>
          <w:szCs w:val="20"/>
        </w:rPr>
        <w:t>:</w:t>
      </w:r>
    </w:p>
    <w:p w:rsidR="00521BE5" w:rsidRPr="00E12083" w:rsidRDefault="00521BE5" w:rsidP="00BB0192">
      <w:pPr>
        <w:pStyle w:val="Odstavekseznama"/>
        <w:numPr>
          <w:ilvl w:val="0"/>
          <w:numId w:val="2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Masa glede na volumen </w:t>
      </w:r>
    </w:p>
    <w:p w:rsidR="00521BE5" w:rsidRPr="00E12083" w:rsidRDefault="00521BE5" w:rsidP="00BB0192">
      <w:pPr>
        <w:pStyle w:val="Odstavekseznama"/>
        <w:numPr>
          <w:ilvl w:val="0"/>
          <w:numId w:val="2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Zlato 19,3g/cm3</w:t>
      </w:r>
    </w:p>
    <w:p w:rsidR="00521BE5" w:rsidRPr="00E12083" w:rsidRDefault="00521BE5" w:rsidP="00BB0192">
      <w:pPr>
        <w:pStyle w:val="Odstavekseznama"/>
        <w:numPr>
          <w:ilvl w:val="0"/>
          <w:numId w:val="2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Pomembna za izračun teže kovine za ulivanje in za ceno konstrukcije. </w:t>
      </w:r>
    </w:p>
    <w:p w:rsidR="00521BE5" w:rsidRPr="00E12083" w:rsidRDefault="00521BE5" w:rsidP="00BB0192">
      <w:pPr>
        <w:pStyle w:val="Odstavekseznama"/>
        <w:numPr>
          <w:ilvl w:val="0"/>
          <w:numId w:val="2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Titan 4,5g/cm3</w:t>
      </w:r>
    </w:p>
    <w:p w:rsidR="00521BE5" w:rsidRPr="00E12083" w:rsidRDefault="00521BE5" w:rsidP="00521BE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Bolj je kovina neplemenita, večja je možnost korozije (kovinske korozije) – povzroči </w:t>
      </w:r>
      <w:proofErr w:type="spellStart"/>
      <w:r w:rsidRPr="00E12083">
        <w:rPr>
          <w:rFonts w:ascii="Times New Roman" w:hAnsi="Times New Roman" w:cs="Times New Roman"/>
          <w:sz w:val="20"/>
          <w:szCs w:val="20"/>
        </w:rPr>
        <w:t>izplavljanje</w:t>
      </w:r>
      <w:proofErr w:type="spellEnd"/>
      <w:r w:rsidRPr="00E12083">
        <w:rPr>
          <w:rFonts w:ascii="Times New Roman" w:hAnsi="Times New Roman" w:cs="Times New Roman"/>
          <w:sz w:val="20"/>
          <w:szCs w:val="20"/>
        </w:rPr>
        <w:t xml:space="preserve"> kovinskih ionov v tkiva, to pa povzroči sproščanje vnetnih mediatorjev – SLABOST KOVINSKO PORCELANSKE PREVLEKE</w:t>
      </w:r>
    </w:p>
    <w:p w:rsidR="00521BE5" w:rsidRPr="00E12083" w:rsidRDefault="00521BE5" w:rsidP="009D5D19">
      <w:pPr>
        <w:rPr>
          <w:rFonts w:ascii="Times New Roman" w:hAnsi="Times New Roman" w:cs="Times New Roman"/>
          <w:b/>
          <w:sz w:val="20"/>
          <w:szCs w:val="20"/>
        </w:rPr>
      </w:pPr>
    </w:p>
    <w:p w:rsidR="009D5D19" w:rsidRPr="00E12083" w:rsidRDefault="009D5D19" w:rsidP="009D5D19">
      <w:pPr>
        <w:spacing w:after="200" w:line="276" w:lineRule="auto"/>
        <w:rPr>
          <w:rFonts w:ascii="Times New Roman" w:hAnsi="Times New Roman" w:cs="Times New Roman"/>
          <w:sz w:val="20"/>
          <w:szCs w:val="20"/>
        </w:rPr>
      </w:pPr>
      <w:r w:rsidRPr="00E12083">
        <w:rPr>
          <w:rFonts w:ascii="Times New Roman" w:hAnsi="Times New Roman" w:cs="Times New Roman"/>
          <w:b/>
          <w:sz w:val="20"/>
          <w:szCs w:val="20"/>
        </w:rPr>
        <w:t>PLEMENITE ZLITINE</w:t>
      </w:r>
      <w:r w:rsidRPr="00E12083">
        <w:rPr>
          <w:rFonts w:ascii="Times New Roman" w:hAnsi="Times New Roman" w:cs="Times New Roman"/>
          <w:sz w:val="20"/>
          <w:szCs w:val="20"/>
        </w:rPr>
        <w:t xml:space="preserve"> so zlitine, ki vsebujejo vsaj 25 % plemenitih kovin Au, Pd in Ag. Imajo visoko trdnost, trdoto in obrabno odpornost. Primerne so za porcelansko tehniko. </w:t>
      </w:r>
      <w:r w:rsidRPr="00E12083">
        <w:rPr>
          <w:rFonts w:ascii="Times New Roman" w:hAnsi="Times New Roman" w:cs="Times New Roman"/>
          <w:sz w:val="20"/>
          <w:szCs w:val="20"/>
        </w:rPr>
        <w:br/>
        <w:t xml:space="preserve">Pri plemenitih zlitinah moramo ogrodje modelirati drugače , saj ne prenaša dobro strižnih sil. Zato naredimo </w:t>
      </w:r>
      <w:r w:rsidRPr="00E12083">
        <w:rPr>
          <w:rFonts w:ascii="Times New Roman" w:hAnsi="Times New Roman" w:cs="Times New Roman"/>
          <w:sz w:val="20"/>
          <w:szCs w:val="20"/>
        </w:rPr>
        <w:lastRenderedPageBreak/>
        <w:t>girlande in ojačane manšete (ojačitve preprečujejo deformacijo ogrodja med sintranjem). Debelina ogrodja pri plemenitih zlitinah mora biti vsaj 0,5 mm, povezave ojačamo po višini in zagotoviti moramo ustrezno podporo porcelanu med peko.</w:t>
      </w:r>
      <w:r w:rsidRPr="00E12083">
        <w:rPr>
          <w:rFonts w:ascii="Times New Roman" w:hAnsi="Times New Roman" w:cs="Times New Roman"/>
          <w:sz w:val="20"/>
          <w:szCs w:val="20"/>
        </w:rPr>
        <w:br/>
        <w:t>Pri žlahtnih zlitinah porcelanska vez difundira pod površino. Površina mora biti pravilno obdelana in čista.</w:t>
      </w:r>
    </w:p>
    <w:p w:rsidR="00521BE5" w:rsidRPr="00E12083" w:rsidRDefault="009D5D19" w:rsidP="009D5D19">
      <w:pPr>
        <w:spacing w:after="200" w:line="276" w:lineRule="auto"/>
        <w:rPr>
          <w:rFonts w:ascii="Times New Roman" w:hAnsi="Times New Roman" w:cs="Times New Roman"/>
          <w:sz w:val="20"/>
          <w:szCs w:val="20"/>
        </w:rPr>
      </w:pPr>
      <w:r w:rsidRPr="00E12083">
        <w:rPr>
          <w:rFonts w:ascii="Times New Roman" w:hAnsi="Times New Roman" w:cs="Times New Roman"/>
          <w:b/>
          <w:sz w:val="20"/>
          <w:szCs w:val="20"/>
        </w:rPr>
        <w:t>NEPLEMENITE ZLITINE</w:t>
      </w:r>
      <w:r w:rsidRPr="00E12083">
        <w:rPr>
          <w:rFonts w:ascii="Times New Roman" w:hAnsi="Times New Roman" w:cs="Times New Roman"/>
          <w:sz w:val="20"/>
          <w:szCs w:val="20"/>
        </w:rPr>
        <w:t xml:space="preserve"> pa so tiste, ki vsebujejo manj kot 25% plemenitih kovin, ali pa le teh sploh ne vsebujejo. Gre predvsem za Ni – </w:t>
      </w:r>
      <w:proofErr w:type="spellStart"/>
      <w:r w:rsidRPr="00E12083">
        <w:rPr>
          <w:rFonts w:ascii="Times New Roman" w:hAnsi="Times New Roman" w:cs="Times New Roman"/>
          <w:sz w:val="20"/>
          <w:szCs w:val="20"/>
        </w:rPr>
        <w:t>Cr</w:t>
      </w:r>
      <w:proofErr w:type="spellEnd"/>
      <w:r w:rsidRPr="00E12083">
        <w:rPr>
          <w:rFonts w:ascii="Times New Roman" w:hAnsi="Times New Roman" w:cs="Times New Roman"/>
          <w:sz w:val="20"/>
          <w:szCs w:val="20"/>
        </w:rPr>
        <w:t xml:space="preserve"> zlitine in </w:t>
      </w:r>
      <w:proofErr w:type="spellStart"/>
      <w:r w:rsidRPr="00E12083">
        <w:rPr>
          <w:rFonts w:ascii="Times New Roman" w:hAnsi="Times New Roman" w:cs="Times New Roman"/>
          <w:sz w:val="20"/>
          <w:szCs w:val="20"/>
        </w:rPr>
        <w:t>Co</w:t>
      </w:r>
      <w:proofErr w:type="spellEnd"/>
      <w:r w:rsidRPr="00E12083">
        <w:rPr>
          <w:rFonts w:ascii="Times New Roman" w:hAnsi="Times New Roman" w:cs="Times New Roman"/>
          <w:sz w:val="20"/>
          <w:szCs w:val="20"/>
        </w:rPr>
        <w:t xml:space="preserve"> - </w:t>
      </w:r>
      <w:proofErr w:type="spellStart"/>
      <w:r w:rsidRPr="00E12083">
        <w:rPr>
          <w:rFonts w:ascii="Times New Roman" w:hAnsi="Times New Roman" w:cs="Times New Roman"/>
          <w:sz w:val="20"/>
          <w:szCs w:val="20"/>
        </w:rPr>
        <w:t>Cr</w:t>
      </w:r>
      <w:proofErr w:type="spellEnd"/>
      <w:r w:rsidRPr="00E12083">
        <w:rPr>
          <w:rFonts w:ascii="Times New Roman" w:hAnsi="Times New Roman" w:cs="Times New Roman"/>
          <w:sz w:val="20"/>
          <w:szCs w:val="20"/>
        </w:rPr>
        <w:t xml:space="preserve"> zlitine. Neplemenite zlitine imajo visoko trdnost in trdoto ter modul elastičnosti. Zaradi cene in odličnih mehanskih lastnosti so boljše od plemenitih zlitin, vendar pa so slabše zaradi </w:t>
      </w:r>
      <w:proofErr w:type="spellStart"/>
      <w:r w:rsidRPr="00E12083">
        <w:rPr>
          <w:rFonts w:ascii="Times New Roman" w:hAnsi="Times New Roman" w:cs="Times New Roman"/>
          <w:sz w:val="20"/>
          <w:szCs w:val="20"/>
        </w:rPr>
        <w:t>biokompatibilnosti</w:t>
      </w:r>
      <w:proofErr w:type="spellEnd"/>
      <w:r w:rsidRPr="00E12083">
        <w:rPr>
          <w:rFonts w:ascii="Times New Roman" w:hAnsi="Times New Roman" w:cs="Times New Roman"/>
          <w:sz w:val="20"/>
          <w:szCs w:val="20"/>
        </w:rPr>
        <w:t xml:space="preserve">, saj vsebuje Ni, ki povzroča alergične reakcije. Neplemenite zlitine večinoma uporabljamo v snemni protetiki. </w:t>
      </w:r>
      <w:r w:rsidRPr="00E12083">
        <w:rPr>
          <w:rFonts w:ascii="Times New Roman" w:hAnsi="Times New Roman" w:cs="Times New Roman"/>
          <w:sz w:val="20"/>
          <w:szCs w:val="20"/>
        </w:rPr>
        <w:br/>
        <w:t xml:space="preserve">Pri neplemenitih zlitinah površino obdelamo, </w:t>
      </w:r>
      <w:proofErr w:type="spellStart"/>
      <w:r w:rsidRPr="00E12083">
        <w:rPr>
          <w:rFonts w:ascii="Times New Roman" w:hAnsi="Times New Roman" w:cs="Times New Roman"/>
          <w:sz w:val="20"/>
          <w:szCs w:val="20"/>
        </w:rPr>
        <w:t>speskamo</w:t>
      </w:r>
      <w:proofErr w:type="spellEnd"/>
      <w:r w:rsidRPr="00E12083">
        <w:rPr>
          <w:rFonts w:ascii="Times New Roman" w:hAnsi="Times New Roman" w:cs="Times New Roman"/>
          <w:sz w:val="20"/>
          <w:szCs w:val="20"/>
        </w:rPr>
        <w:t xml:space="preserve"> in oksidiramo po navodilih. Pri neplemenitih zlitinah ki močno oksidirajo, površino ponovno </w:t>
      </w:r>
      <w:proofErr w:type="spellStart"/>
      <w:r w:rsidRPr="00E12083">
        <w:rPr>
          <w:rFonts w:ascii="Times New Roman" w:hAnsi="Times New Roman" w:cs="Times New Roman"/>
          <w:sz w:val="20"/>
          <w:szCs w:val="20"/>
        </w:rPr>
        <w:t>speskamo</w:t>
      </w:r>
      <w:proofErr w:type="spellEnd"/>
      <w:r w:rsidRPr="00E12083">
        <w:rPr>
          <w:rFonts w:ascii="Times New Roman" w:hAnsi="Times New Roman" w:cs="Times New Roman"/>
          <w:sz w:val="20"/>
          <w:szCs w:val="20"/>
        </w:rPr>
        <w:t xml:space="preserve">, saj če je oksidov preveč lahko faseta odpade. Pri </w:t>
      </w:r>
      <w:proofErr w:type="spellStart"/>
      <w:r w:rsidRPr="00E12083">
        <w:rPr>
          <w:rFonts w:ascii="Times New Roman" w:hAnsi="Times New Roman" w:cs="Times New Roman"/>
          <w:sz w:val="20"/>
          <w:szCs w:val="20"/>
        </w:rPr>
        <w:t>stelitih</w:t>
      </w:r>
      <w:proofErr w:type="spellEnd"/>
      <w:r w:rsidRPr="00E12083">
        <w:rPr>
          <w:rFonts w:ascii="Times New Roman" w:hAnsi="Times New Roman" w:cs="Times New Roman"/>
          <w:sz w:val="20"/>
          <w:szCs w:val="20"/>
        </w:rPr>
        <w:t xml:space="preserve"> so lahko ojačitve manjše saj niso tako občutljivi med peko porcelana.</w:t>
      </w:r>
    </w:p>
    <w:p w:rsidR="00A77A5F" w:rsidRPr="00DA5B11" w:rsidRDefault="00A96680" w:rsidP="00A77A5F">
      <w:pPr>
        <w:pStyle w:val="Odstavekseznama"/>
        <w:numPr>
          <w:ilvl w:val="0"/>
          <w:numId w:val="1"/>
        </w:numPr>
        <w:rPr>
          <w:rFonts w:ascii="Times New Roman" w:hAnsi="Times New Roman" w:cs="Times New Roman"/>
          <w:sz w:val="20"/>
          <w:szCs w:val="20"/>
        </w:rPr>
      </w:pPr>
      <w:r w:rsidRPr="00DA5B11">
        <w:rPr>
          <w:rFonts w:ascii="Times New Roman" w:hAnsi="Times New Roman" w:cs="Times New Roman"/>
          <w:sz w:val="20"/>
          <w:szCs w:val="20"/>
        </w:rPr>
        <w:t>KEMIČNA VEZ – NATANČNO OPIŠI</w:t>
      </w:r>
    </w:p>
    <w:p w:rsidR="000638B9" w:rsidRPr="00E12083" w:rsidRDefault="000638B9" w:rsidP="000638B9">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Sintrana keramika – keramična vez → zagotavlja bistveno boljšo obstojnost kot pri </w:t>
      </w:r>
      <w:proofErr w:type="spellStart"/>
      <w:r w:rsidRPr="00E12083">
        <w:rPr>
          <w:rFonts w:ascii="Times New Roman" w:hAnsi="Times New Roman" w:cs="Times New Roman"/>
          <w:sz w:val="20"/>
          <w:szCs w:val="20"/>
        </w:rPr>
        <w:t>fasetirani</w:t>
      </w:r>
      <w:proofErr w:type="spellEnd"/>
      <w:r w:rsidRPr="00E12083">
        <w:rPr>
          <w:rFonts w:ascii="Times New Roman" w:hAnsi="Times New Roman" w:cs="Times New Roman"/>
          <w:sz w:val="20"/>
          <w:szCs w:val="20"/>
        </w:rPr>
        <w:t xml:space="preserve"> prevleki (boljša estetika in manjša obraba)</w:t>
      </w:r>
    </w:p>
    <w:p w:rsidR="000638B9" w:rsidRPr="00E12083" w:rsidRDefault="000638B9" w:rsidP="000638B9">
      <w:pPr>
        <w:spacing w:after="0" w:line="276" w:lineRule="auto"/>
        <w:rPr>
          <w:rFonts w:ascii="Times New Roman" w:hAnsi="Times New Roman" w:cs="Times New Roman"/>
          <w:sz w:val="20"/>
          <w:szCs w:val="20"/>
        </w:rPr>
      </w:pPr>
    </w:p>
    <w:p w:rsidR="000638B9" w:rsidRPr="00E12083" w:rsidRDefault="000638B9"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Značilno za sintrano keramiko</w:t>
      </w:r>
    </w:p>
    <w:p w:rsidR="000638B9" w:rsidRPr="00E12083" w:rsidRDefault="000638B9"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b/>
          <w:sz w:val="20"/>
          <w:szCs w:val="20"/>
        </w:rPr>
        <w:t>Kemična vez se vzpostavi</w:t>
      </w:r>
      <w:r w:rsidRPr="00E12083">
        <w:rPr>
          <w:rFonts w:ascii="Times New Roman" w:hAnsi="Times New Roman" w:cs="Times New Roman"/>
          <w:sz w:val="20"/>
          <w:szCs w:val="20"/>
        </w:rPr>
        <w:t>: preko oksidov na kovini – oksidna vez</w:t>
      </w:r>
    </w:p>
    <w:p w:rsidR="000638B9" w:rsidRPr="00E12083" w:rsidRDefault="000638B9"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Med peko se ustvari močna kemična vez med kovinskimi oksidi in tekočo steklasto porcelansko maso na površini ogrodja, saj ti oksidi migrirajo v tekoči porcelan</w:t>
      </w:r>
    </w:p>
    <w:p w:rsidR="000638B9" w:rsidRPr="00E12083" w:rsidRDefault="000638B9"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Žlahtnim zlitinam so dodani cink, baker, kositer, železo…zato da zagotovijo kovinske okside</w:t>
      </w:r>
    </w:p>
    <w:p w:rsidR="000638B9" w:rsidRPr="00E12083" w:rsidRDefault="000638B9" w:rsidP="000638B9">
      <w:pPr>
        <w:spacing w:after="0" w:line="276" w:lineRule="auto"/>
        <w:rPr>
          <w:rFonts w:ascii="Times New Roman" w:hAnsi="Times New Roman" w:cs="Times New Roman"/>
          <w:sz w:val="20"/>
          <w:szCs w:val="20"/>
        </w:rPr>
      </w:pPr>
      <w:r w:rsidRPr="00C80680">
        <w:rPr>
          <w:rFonts w:ascii="Times New Roman" w:hAnsi="Times New Roman" w:cs="Times New Roman"/>
          <w:sz w:val="20"/>
          <w:szCs w:val="20"/>
        </w:rPr>
        <w:t>VRSTE VEZI MED KOVINO IN PORCELANOM</w:t>
      </w:r>
    </w:p>
    <w:p w:rsidR="000638B9" w:rsidRPr="00E12083" w:rsidRDefault="000638B9" w:rsidP="000638B9">
      <w:pPr>
        <w:pStyle w:val="Odstavekseznama"/>
        <w:numPr>
          <w:ilvl w:val="0"/>
          <w:numId w:val="1"/>
        </w:numPr>
        <w:spacing w:after="0" w:line="276" w:lineRule="auto"/>
        <w:rPr>
          <w:rFonts w:ascii="Times New Roman" w:hAnsi="Times New Roman" w:cs="Times New Roman"/>
          <w:sz w:val="20"/>
          <w:szCs w:val="20"/>
        </w:rPr>
      </w:pPr>
      <w:bookmarkStart w:id="1" w:name="_Hlk504993090"/>
      <w:r w:rsidRPr="00E12083">
        <w:rPr>
          <w:rFonts w:ascii="Times New Roman" w:hAnsi="Times New Roman" w:cs="Times New Roman"/>
          <w:b/>
          <w:sz w:val="20"/>
          <w:szCs w:val="20"/>
        </w:rPr>
        <w:t>Kemična</w:t>
      </w:r>
      <w:r w:rsidRPr="00E12083">
        <w:rPr>
          <w:rFonts w:ascii="Times New Roman" w:hAnsi="Times New Roman" w:cs="Times New Roman"/>
          <w:sz w:val="20"/>
          <w:szCs w:val="20"/>
        </w:rPr>
        <w:t>: preko oksidov na kovini – oksidna vez</w:t>
      </w:r>
    </w:p>
    <w:bookmarkEnd w:id="1"/>
    <w:p w:rsidR="000638B9" w:rsidRPr="00E12083" w:rsidRDefault="000638B9" w:rsidP="000638B9">
      <w:pPr>
        <w:pStyle w:val="Odstavekseznama"/>
        <w:numPr>
          <w:ilvl w:val="0"/>
          <w:numId w:val="1"/>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MEHANSKA</w:t>
      </w:r>
      <w:r w:rsidRPr="00E12083">
        <w:rPr>
          <w:rFonts w:ascii="Times New Roman" w:hAnsi="Times New Roman" w:cs="Times New Roman"/>
          <w:sz w:val="20"/>
          <w:szCs w:val="20"/>
        </w:rPr>
        <w:t>: zaradi koeficienta toplotnega raztezka – razlika KTE 13-14; razlika med obema KTE)</w:t>
      </w:r>
    </w:p>
    <w:p w:rsidR="00D53D7D" w:rsidRPr="00E12083" w:rsidRDefault="009D5D19" w:rsidP="00521BE5">
      <w:pPr>
        <w:pStyle w:val="Odstavekseznama"/>
        <w:numPr>
          <w:ilvl w:val="0"/>
          <w:numId w:val="1"/>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b/>
          <w:sz w:val="20"/>
          <w:szCs w:val="20"/>
        </w:rPr>
        <w:t>M</w:t>
      </w:r>
      <w:r w:rsidR="000638B9" w:rsidRPr="00E12083">
        <w:rPr>
          <w:rFonts w:ascii="Times New Roman" w:hAnsi="Times New Roman" w:cs="Times New Roman"/>
          <w:b/>
          <w:sz w:val="20"/>
          <w:szCs w:val="20"/>
        </w:rPr>
        <w:t>ikromehanska</w:t>
      </w:r>
      <w:proofErr w:type="spellEnd"/>
      <w:r w:rsidR="000638B9" w:rsidRPr="00E12083">
        <w:rPr>
          <w:rFonts w:ascii="Times New Roman" w:hAnsi="Times New Roman" w:cs="Times New Roman"/>
          <w:sz w:val="20"/>
          <w:szCs w:val="20"/>
        </w:rPr>
        <w:t xml:space="preserve"> vez: zaradi peskanja kovine. </w:t>
      </w:r>
    </w:p>
    <w:p w:rsidR="00521BE5" w:rsidRPr="00E12083" w:rsidRDefault="00521BE5" w:rsidP="00521BE5">
      <w:pPr>
        <w:rPr>
          <w:rFonts w:ascii="Times New Roman" w:hAnsi="Times New Roman" w:cs="Times New Roman"/>
          <w:b/>
          <w:sz w:val="20"/>
          <w:szCs w:val="20"/>
        </w:rPr>
      </w:pPr>
    </w:p>
    <w:p w:rsidR="00A77A5F" w:rsidRPr="00E12083" w:rsidRDefault="00A96680" w:rsidP="00A77A5F">
      <w:pPr>
        <w:pStyle w:val="Odstavekseznama"/>
        <w:numPr>
          <w:ilvl w:val="0"/>
          <w:numId w:val="1"/>
        </w:numPr>
        <w:rPr>
          <w:rFonts w:ascii="Times New Roman" w:hAnsi="Times New Roman" w:cs="Times New Roman"/>
          <w:b/>
          <w:sz w:val="20"/>
          <w:szCs w:val="20"/>
        </w:rPr>
      </w:pPr>
      <w:r w:rsidRPr="00E12083">
        <w:rPr>
          <w:rFonts w:ascii="Times New Roman" w:hAnsi="Times New Roman" w:cs="Times New Roman"/>
          <w:b/>
          <w:sz w:val="20"/>
          <w:szCs w:val="20"/>
        </w:rPr>
        <w:t>PREDNOSTI IN SLABOSTI ŽLAHTNIH IN NEŽLAHTNIH ZLITIN?</w:t>
      </w:r>
    </w:p>
    <w:p w:rsidR="00D53D7D" w:rsidRPr="00E12083" w:rsidRDefault="00D53D7D" w:rsidP="00D53D7D">
      <w:pPr>
        <w:rPr>
          <w:rFonts w:ascii="Times New Roman" w:hAnsi="Times New Roman" w:cs="Times New Roman"/>
          <w:sz w:val="20"/>
          <w:szCs w:val="20"/>
        </w:rPr>
      </w:pPr>
      <w:r w:rsidRPr="00E12083">
        <w:rPr>
          <w:rFonts w:ascii="Times New Roman" w:hAnsi="Times New Roman" w:cs="Times New Roman"/>
          <w:b/>
          <w:sz w:val="20"/>
          <w:szCs w:val="20"/>
        </w:rPr>
        <w:t>Žlahtne zlitine</w:t>
      </w:r>
      <w:r w:rsidRPr="00E12083">
        <w:rPr>
          <w:rFonts w:ascii="Times New Roman" w:hAnsi="Times New Roman" w:cs="Times New Roman"/>
          <w:sz w:val="20"/>
          <w:szCs w:val="20"/>
        </w:rPr>
        <w:t xml:space="preserve"> imajo več kot 25 % plemenitih kovin. </w:t>
      </w:r>
    </w:p>
    <w:p w:rsidR="00D53D7D" w:rsidRPr="00E12083" w:rsidRDefault="00D53D7D" w:rsidP="00D53D7D">
      <w:pPr>
        <w:rPr>
          <w:rFonts w:ascii="Times New Roman" w:hAnsi="Times New Roman" w:cs="Times New Roman"/>
          <w:sz w:val="20"/>
          <w:szCs w:val="20"/>
        </w:rPr>
      </w:pPr>
      <w:r w:rsidRPr="00E12083">
        <w:rPr>
          <w:rFonts w:ascii="Times New Roman" w:hAnsi="Times New Roman" w:cs="Times New Roman"/>
          <w:sz w:val="20"/>
          <w:szCs w:val="20"/>
        </w:rPr>
        <w:t xml:space="preserve">PREDNOST: </w:t>
      </w:r>
    </w:p>
    <w:p w:rsidR="00D53D7D" w:rsidRPr="00E12083" w:rsidRDefault="00D53D7D" w:rsidP="00BB0192">
      <w:pPr>
        <w:pStyle w:val="Odstavekseznama"/>
        <w:numPr>
          <w:ilvl w:val="0"/>
          <w:numId w:val="3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Visoka trdnost, trdota, </w:t>
      </w:r>
      <w:proofErr w:type="spellStart"/>
      <w:r w:rsidRPr="00E12083">
        <w:rPr>
          <w:rFonts w:ascii="Times New Roman" w:hAnsi="Times New Roman" w:cs="Times New Roman"/>
          <w:sz w:val="20"/>
          <w:szCs w:val="20"/>
        </w:rPr>
        <w:t>duktilnost</w:t>
      </w:r>
      <w:proofErr w:type="spellEnd"/>
      <w:r w:rsidRPr="00E12083">
        <w:rPr>
          <w:rFonts w:ascii="Times New Roman" w:hAnsi="Times New Roman" w:cs="Times New Roman"/>
          <w:sz w:val="20"/>
          <w:szCs w:val="20"/>
        </w:rPr>
        <w:t xml:space="preserve"> in obrabna odpornost</w:t>
      </w:r>
    </w:p>
    <w:p w:rsidR="00D53D7D" w:rsidRPr="00E12083" w:rsidRDefault="00D53D7D" w:rsidP="00BB0192">
      <w:pPr>
        <w:pStyle w:val="Odstavekseznama"/>
        <w:numPr>
          <w:ilvl w:val="0"/>
          <w:numId w:val="3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Prisotnost Pd daje zlitinam belo barvo</w:t>
      </w:r>
    </w:p>
    <w:p w:rsidR="00D53D7D" w:rsidRPr="00E12083" w:rsidRDefault="00D53D7D" w:rsidP="00BB0192">
      <w:pPr>
        <w:pStyle w:val="Odstavekseznama"/>
        <w:numPr>
          <w:ilvl w:val="0"/>
          <w:numId w:val="3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Pd – Ag imajo veliko upogibno trdnost zato so zelo primerne za porcelansko tehniko</w:t>
      </w:r>
    </w:p>
    <w:p w:rsidR="00D53D7D" w:rsidRPr="00E12083" w:rsidRDefault="00D53D7D" w:rsidP="00BB0192">
      <w:pPr>
        <w:pStyle w:val="Odstavekseznama"/>
        <w:numPr>
          <w:ilvl w:val="0"/>
          <w:numId w:val="3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Lažja mehanska obdelava</w:t>
      </w:r>
    </w:p>
    <w:p w:rsidR="00D53D7D" w:rsidRPr="00E12083" w:rsidRDefault="00D53D7D" w:rsidP="00D53D7D">
      <w:pPr>
        <w:rPr>
          <w:rFonts w:ascii="Times New Roman" w:hAnsi="Times New Roman" w:cs="Times New Roman"/>
          <w:sz w:val="20"/>
          <w:szCs w:val="20"/>
        </w:rPr>
      </w:pPr>
      <w:r w:rsidRPr="00E12083">
        <w:rPr>
          <w:rFonts w:ascii="Times New Roman" w:hAnsi="Times New Roman" w:cs="Times New Roman"/>
          <w:sz w:val="20"/>
          <w:szCs w:val="20"/>
        </w:rPr>
        <w:t>SLABOST:</w:t>
      </w:r>
    </w:p>
    <w:p w:rsidR="00D53D7D" w:rsidRPr="00E12083" w:rsidRDefault="00D53D7D" w:rsidP="00BB0192">
      <w:pPr>
        <w:pStyle w:val="Odstavekseznama"/>
        <w:numPr>
          <w:ilvl w:val="0"/>
          <w:numId w:val="35"/>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Cena</w:t>
      </w:r>
    </w:p>
    <w:p w:rsidR="00D53D7D" w:rsidRPr="00E12083" w:rsidRDefault="00D53D7D" w:rsidP="00BB0192">
      <w:pPr>
        <w:pStyle w:val="Odstavekseznama"/>
        <w:numPr>
          <w:ilvl w:val="0"/>
          <w:numId w:val="35"/>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Manj toga konstrukcija</w:t>
      </w:r>
    </w:p>
    <w:p w:rsidR="00D53D7D" w:rsidRPr="00E12083" w:rsidRDefault="00D53D7D" w:rsidP="00BB0192">
      <w:pPr>
        <w:pStyle w:val="Odstavekseznama"/>
        <w:numPr>
          <w:ilvl w:val="0"/>
          <w:numId w:val="35"/>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Mehkejša litina od </w:t>
      </w:r>
      <w:proofErr w:type="spellStart"/>
      <w:r w:rsidRPr="00E12083">
        <w:rPr>
          <w:rFonts w:ascii="Times New Roman" w:hAnsi="Times New Roman" w:cs="Times New Roman"/>
          <w:sz w:val="20"/>
          <w:szCs w:val="20"/>
        </w:rPr>
        <w:t>stelitov</w:t>
      </w:r>
      <w:proofErr w:type="spellEnd"/>
    </w:p>
    <w:p w:rsidR="00D53D7D" w:rsidRPr="00E12083" w:rsidRDefault="00D53D7D" w:rsidP="00D53D7D">
      <w:pPr>
        <w:rPr>
          <w:rFonts w:ascii="Times New Roman" w:hAnsi="Times New Roman" w:cs="Times New Roman"/>
          <w:sz w:val="20"/>
          <w:szCs w:val="20"/>
        </w:rPr>
      </w:pPr>
      <w:r w:rsidRPr="00E12083">
        <w:rPr>
          <w:rFonts w:ascii="Times New Roman" w:hAnsi="Times New Roman" w:cs="Times New Roman"/>
          <w:b/>
          <w:sz w:val="20"/>
          <w:szCs w:val="20"/>
        </w:rPr>
        <w:t>Nežlahtne kovine</w:t>
      </w:r>
      <w:r w:rsidRPr="00E12083">
        <w:rPr>
          <w:rFonts w:ascii="Times New Roman" w:hAnsi="Times New Roman" w:cs="Times New Roman"/>
          <w:sz w:val="20"/>
          <w:szCs w:val="20"/>
        </w:rPr>
        <w:t xml:space="preserve"> vsebujejo manj kot 25% plemenitih kovin, ali pa le teh sploh ne vsebujejo. </w:t>
      </w:r>
    </w:p>
    <w:p w:rsidR="00D53D7D" w:rsidRPr="00E12083" w:rsidRDefault="00D53D7D" w:rsidP="00D53D7D">
      <w:pPr>
        <w:rPr>
          <w:rFonts w:ascii="Times New Roman" w:hAnsi="Times New Roman" w:cs="Times New Roman"/>
          <w:sz w:val="20"/>
          <w:szCs w:val="20"/>
        </w:rPr>
      </w:pPr>
      <w:r w:rsidRPr="00E12083">
        <w:rPr>
          <w:rFonts w:ascii="Times New Roman" w:hAnsi="Times New Roman" w:cs="Times New Roman"/>
          <w:sz w:val="20"/>
          <w:szCs w:val="20"/>
        </w:rPr>
        <w:t>PREDNOST:</w:t>
      </w:r>
    </w:p>
    <w:p w:rsidR="00D53D7D" w:rsidRPr="00E12083" w:rsidRDefault="00D53D7D" w:rsidP="00BB0192">
      <w:pPr>
        <w:pStyle w:val="Odstavekseznama"/>
        <w:numPr>
          <w:ilvl w:val="0"/>
          <w:numId w:val="36"/>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visoka trdnost in trdota ter modul elastičnosti</w:t>
      </w:r>
    </w:p>
    <w:p w:rsidR="00D53D7D" w:rsidRPr="00E12083" w:rsidRDefault="00D53D7D" w:rsidP="00BB0192">
      <w:pPr>
        <w:pStyle w:val="Odstavekseznama"/>
        <w:numPr>
          <w:ilvl w:val="0"/>
          <w:numId w:val="36"/>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možno uliti tankostenske ulitke</w:t>
      </w:r>
    </w:p>
    <w:p w:rsidR="00D53D7D" w:rsidRPr="00E12083" w:rsidRDefault="00D53D7D" w:rsidP="00BB0192">
      <w:pPr>
        <w:pStyle w:val="Odstavekseznama"/>
        <w:numPr>
          <w:ilvl w:val="0"/>
          <w:numId w:val="36"/>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cena</w:t>
      </w:r>
    </w:p>
    <w:p w:rsidR="00D53D7D" w:rsidRPr="00E12083" w:rsidRDefault="00D53D7D" w:rsidP="00A96680">
      <w:pPr>
        <w:rPr>
          <w:rFonts w:ascii="Times New Roman" w:hAnsi="Times New Roman" w:cs="Times New Roman"/>
          <w:sz w:val="20"/>
          <w:szCs w:val="20"/>
        </w:rPr>
      </w:pPr>
      <w:r w:rsidRPr="00E12083">
        <w:rPr>
          <w:rFonts w:ascii="Times New Roman" w:hAnsi="Times New Roman" w:cs="Times New Roman"/>
          <w:sz w:val="20"/>
          <w:szCs w:val="20"/>
        </w:rPr>
        <w:t>SLABOSTI:</w:t>
      </w:r>
    </w:p>
    <w:p w:rsidR="00D53D7D" w:rsidRPr="00E12083" w:rsidRDefault="00D53D7D" w:rsidP="00BB0192">
      <w:pPr>
        <w:pStyle w:val="Odstavekseznama"/>
        <w:numPr>
          <w:ilvl w:val="0"/>
          <w:numId w:val="36"/>
        </w:numPr>
        <w:spacing w:after="20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lastRenderedPageBreak/>
        <w:t>biokompatibilnost</w:t>
      </w:r>
      <w:proofErr w:type="spellEnd"/>
      <w:r w:rsidRPr="00E12083">
        <w:rPr>
          <w:rFonts w:ascii="Times New Roman" w:hAnsi="Times New Roman" w:cs="Times New Roman"/>
          <w:sz w:val="20"/>
          <w:szCs w:val="20"/>
        </w:rPr>
        <w:t xml:space="preserve"> zaradi Ni,</w:t>
      </w:r>
    </w:p>
    <w:p w:rsidR="00D53D7D" w:rsidRPr="00E12083" w:rsidRDefault="00D53D7D" w:rsidP="00BB0192">
      <w:pPr>
        <w:pStyle w:val="Odstavekseznama"/>
        <w:numPr>
          <w:ilvl w:val="0"/>
          <w:numId w:val="36"/>
        </w:numPr>
        <w:spacing w:after="20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Co</w:t>
      </w:r>
      <w:proofErr w:type="spellEnd"/>
      <w:r w:rsidRPr="00E12083">
        <w:rPr>
          <w:rFonts w:ascii="Times New Roman" w:hAnsi="Times New Roman" w:cs="Times New Roman"/>
          <w:sz w:val="20"/>
          <w:szCs w:val="20"/>
        </w:rPr>
        <w:t xml:space="preserve"> – </w:t>
      </w:r>
      <w:proofErr w:type="spellStart"/>
      <w:r w:rsidRPr="00E12083">
        <w:rPr>
          <w:rFonts w:ascii="Times New Roman" w:hAnsi="Times New Roman" w:cs="Times New Roman"/>
          <w:sz w:val="20"/>
          <w:szCs w:val="20"/>
        </w:rPr>
        <w:t>Cr</w:t>
      </w:r>
      <w:proofErr w:type="spellEnd"/>
      <w:r w:rsidRPr="00E12083">
        <w:rPr>
          <w:rFonts w:ascii="Times New Roman" w:hAnsi="Times New Roman" w:cs="Times New Roman"/>
          <w:sz w:val="20"/>
          <w:szCs w:val="20"/>
        </w:rPr>
        <w:t xml:space="preserve"> ima visoko temp. tališča in visoko trdoto in </w:t>
      </w:r>
      <w:proofErr w:type="spellStart"/>
      <w:r w:rsidRPr="00E12083">
        <w:rPr>
          <w:rFonts w:ascii="Times New Roman" w:hAnsi="Times New Roman" w:cs="Times New Roman"/>
          <w:sz w:val="20"/>
          <w:szCs w:val="20"/>
        </w:rPr>
        <w:t>duktilnost</w:t>
      </w:r>
      <w:proofErr w:type="spellEnd"/>
      <w:r w:rsidRPr="00E12083">
        <w:rPr>
          <w:rFonts w:ascii="Times New Roman" w:hAnsi="Times New Roman" w:cs="Times New Roman"/>
          <w:sz w:val="20"/>
          <w:szCs w:val="20"/>
        </w:rPr>
        <w:t>, ki otežujeta mehansko obdelavo</w:t>
      </w:r>
    </w:p>
    <w:p w:rsidR="003F01DC" w:rsidRPr="00E12083" w:rsidRDefault="00D53D7D" w:rsidP="00BB0192">
      <w:pPr>
        <w:pStyle w:val="Odstavekseznama"/>
        <w:numPr>
          <w:ilvl w:val="0"/>
          <w:numId w:val="36"/>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Ni primeren za fiksno protetiko?? (steliti so nežlahtne kovine in so najbolj uporabne za KPP?)</w:t>
      </w:r>
    </w:p>
    <w:p w:rsidR="003F01DC" w:rsidRPr="00E12083" w:rsidRDefault="003F01DC" w:rsidP="003F01DC">
      <w:pPr>
        <w:pStyle w:val="Odstavekseznama"/>
        <w:spacing w:after="200" w:line="276" w:lineRule="auto"/>
        <w:ind w:left="360"/>
        <w:rPr>
          <w:rFonts w:ascii="Times New Roman" w:hAnsi="Times New Roman" w:cs="Times New Roman"/>
          <w:sz w:val="20"/>
          <w:szCs w:val="20"/>
        </w:rPr>
      </w:pPr>
    </w:p>
    <w:p w:rsidR="0053557E" w:rsidRPr="00E12083" w:rsidRDefault="003F01DC" w:rsidP="00BB0192">
      <w:pPr>
        <w:pStyle w:val="Odstavekseznama"/>
        <w:numPr>
          <w:ilvl w:val="0"/>
          <w:numId w:val="46"/>
        </w:numPr>
        <w:rPr>
          <w:rFonts w:ascii="Times New Roman" w:hAnsi="Times New Roman" w:cs="Times New Roman"/>
          <w:b/>
          <w:sz w:val="20"/>
          <w:szCs w:val="20"/>
        </w:rPr>
      </w:pPr>
      <w:r w:rsidRPr="00E12083">
        <w:rPr>
          <w:rFonts w:ascii="Times New Roman" w:hAnsi="Times New Roman" w:cs="Times New Roman"/>
          <w:b/>
          <w:sz w:val="20"/>
          <w:szCs w:val="20"/>
        </w:rPr>
        <w:t>KAKO OBLIKUJEMO USTREZNO IN ZANESLJIVO POVEZAVO (KONEKTOR) PRI ČLENSKIH KONSTRUKCIJAH OZ. MED POSAMEZNIMI ENOTAMI PRI KPP KONSTRUKCIJI?</w:t>
      </w:r>
    </w:p>
    <w:p w:rsidR="00B27385" w:rsidRPr="00E12083" w:rsidRDefault="00B27385" w:rsidP="0053557E">
      <w:pPr>
        <w:ind w:left="360"/>
        <w:rPr>
          <w:rFonts w:ascii="Times New Roman" w:hAnsi="Times New Roman" w:cs="Times New Roman"/>
          <w:b/>
          <w:sz w:val="20"/>
          <w:szCs w:val="20"/>
        </w:rPr>
      </w:pPr>
      <w:r w:rsidRPr="00E12083">
        <w:rPr>
          <w:rFonts w:ascii="Times New Roman" w:hAnsi="Times New Roman" w:cs="Times New Roman"/>
          <w:sz w:val="20"/>
          <w:szCs w:val="20"/>
        </w:rPr>
        <w:t>2</w:t>
      </w:r>
      <w:r w:rsidR="0053557E" w:rsidRPr="00E12083">
        <w:rPr>
          <w:rFonts w:ascii="Times New Roman" w:hAnsi="Times New Roman" w:cs="Times New Roman"/>
          <w:sz w:val="20"/>
          <w:szCs w:val="20"/>
        </w:rPr>
        <w:t>. ROK</w:t>
      </w:r>
    </w:p>
    <w:p w:rsidR="00B27385" w:rsidRPr="00A40C71" w:rsidRDefault="00A96680" w:rsidP="00BB0192">
      <w:pPr>
        <w:pStyle w:val="Odstavekseznama"/>
        <w:numPr>
          <w:ilvl w:val="0"/>
          <w:numId w:val="18"/>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KAKŠNA JE POVEZAVA MED LINEARNIM KOEFICIENTOM TERMINČNE EKSPANZIJE RAZLIČNIH ZLITIN IN OGRODJA PORCELANSKIH KONSTRUKCIJ IN USTREZNIH FASETIRANIH KERAMIK (PORCELANOV)?</w:t>
      </w:r>
    </w:p>
    <w:p w:rsidR="006F34CE" w:rsidRPr="00E12083" w:rsidRDefault="006F34CE" w:rsidP="006F34CE">
      <w:pPr>
        <w:pStyle w:val="Odstavekseznama"/>
        <w:rPr>
          <w:rFonts w:ascii="Times New Roman" w:hAnsi="Times New Roman" w:cs="Times New Roman"/>
          <w:b/>
          <w:sz w:val="20"/>
          <w:szCs w:val="20"/>
        </w:rPr>
      </w:pPr>
    </w:p>
    <w:p w:rsidR="006F34CE" w:rsidRPr="00E12083" w:rsidRDefault="006F34CE" w:rsidP="00BB0192">
      <w:pPr>
        <w:pStyle w:val="Odstavekseznama"/>
        <w:numPr>
          <w:ilvl w:val="0"/>
          <w:numId w:val="5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Koeficient termične ekspanzije kovine mora natančno ustrezati KTR (koeficient termičnega raztezka oz. ekspanzije) dentalnega porcelana. </w:t>
      </w:r>
    </w:p>
    <w:p w:rsidR="006F34CE" w:rsidRPr="00E12083" w:rsidRDefault="006F34CE" w:rsidP="00BB0192">
      <w:pPr>
        <w:pStyle w:val="Odstavekseznama"/>
        <w:numPr>
          <w:ilvl w:val="0"/>
          <w:numId w:val="5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KTR keramike je nekoliko manjši od KTR kovine, pride do tlačnega pritiska keramike na kovino ( primer: KTR keramike (13), KTR kovine (14,4)</w:t>
      </w:r>
      <w:r w:rsidR="00C80680">
        <w:rPr>
          <w:rFonts w:ascii="Times New Roman" w:hAnsi="Times New Roman" w:cs="Times New Roman"/>
          <w:sz w:val="20"/>
          <w:szCs w:val="20"/>
        </w:rPr>
        <w:t>(</w:t>
      </w:r>
      <w:proofErr w:type="spellStart"/>
      <w:r w:rsidR="00C80680">
        <w:rPr>
          <w:rFonts w:ascii="Times New Roman" w:hAnsi="Times New Roman" w:cs="Times New Roman"/>
          <w:sz w:val="20"/>
          <w:szCs w:val="20"/>
        </w:rPr>
        <w:t>mehan.vez</w:t>
      </w:r>
      <w:proofErr w:type="spellEnd"/>
      <w:r w:rsidR="00C80680">
        <w:rPr>
          <w:rFonts w:ascii="Times New Roman" w:hAnsi="Times New Roman" w:cs="Times New Roman"/>
          <w:sz w:val="20"/>
          <w:szCs w:val="20"/>
        </w:rPr>
        <w:t>)</w:t>
      </w:r>
    </w:p>
    <w:p w:rsidR="006F34CE" w:rsidRPr="00E12083" w:rsidRDefault="00521917" w:rsidP="00BB0192">
      <w:pPr>
        <w:pStyle w:val="Odstavekseznama"/>
        <w:numPr>
          <w:ilvl w:val="0"/>
          <w:numId w:val="54"/>
        </w:numPr>
        <w:spacing w:after="200" w:line="276" w:lineRule="auto"/>
        <w:rPr>
          <w:rFonts w:ascii="Times New Roman" w:hAnsi="Times New Roman" w:cs="Times New Roman"/>
          <w:sz w:val="20"/>
          <w:szCs w:val="20"/>
        </w:rPr>
      </w:pPr>
      <w:r>
        <w:rPr>
          <w:rFonts w:ascii="Times New Roman" w:hAnsi="Times New Roman" w:cs="Times New Roman"/>
          <w:sz w:val="20"/>
          <w:szCs w:val="20"/>
        </w:rPr>
        <w:t>Če nista prilagojena</w:t>
      </w:r>
      <w:r w:rsidR="006F34CE" w:rsidRPr="00E12083">
        <w:rPr>
          <w:rFonts w:ascii="Times New Roman" w:hAnsi="Times New Roman" w:cs="Times New Roman"/>
          <w:sz w:val="20"/>
          <w:szCs w:val="20"/>
        </w:rPr>
        <w:t xml:space="preserve">, se med peko porcelana oz. med ohlajanjem pojavijo </w:t>
      </w:r>
      <w:proofErr w:type="spellStart"/>
      <w:r w:rsidR="006F34CE" w:rsidRPr="00E12083">
        <w:rPr>
          <w:rFonts w:ascii="Times New Roman" w:hAnsi="Times New Roman" w:cs="Times New Roman"/>
          <w:sz w:val="20"/>
          <w:szCs w:val="20"/>
        </w:rPr>
        <w:t>mikro</w:t>
      </w:r>
      <w:proofErr w:type="spellEnd"/>
      <w:r w:rsidR="006F34CE" w:rsidRPr="00E12083">
        <w:rPr>
          <w:rFonts w:ascii="Times New Roman" w:hAnsi="Times New Roman" w:cs="Times New Roman"/>
          <w:sz w:val="20"/>
          <w:szCs w:val="20"/>
        </w:rPr>
        <w:t xml:space="preserve">-razpoke, ki so lahko takoj ali kasneje pod obremenitvijo usodne za porcelanske fasete. </w:t>
      </w:r>
    </w:p>
    <w:p w:rsidR="006F34CE" w:rsidRPr="00E12083" w:rsidRDefault="006F34CE" w:rsidP="006F34CE">
      <w:pPr>
        <w:pStyle w:val="Odstavekseznama"/>
        <w:spacing w:after="200" w:line="276" w:lineRule="auto"/>
        <w:ind w:left="360"/>
        <w:rPr>
          <w:rFonts w:ascii="Times New Roman" w:hAnsi="Times New Roman" w:cs="Times New Roman"/>
          <w:sz w:val="20"/>
          <w:szCs w:val="20"/>
        </w:rPr>
      </w:pPr>
    </w:p>
    <w:p w:rsidR="00B27385" w:rsidRPr="00E12083" w:rsidRDefault="00A96680" w:rsidP="00BB0192">
      <w:pPr>
        <w:pStyle w:val="Odstavekseznama"/>
        <w:numPr>
          <w:ilvl w:val="0"/>
          <w:numId w:val="18"/>
        </w:numPr>
        <w:rPr>
          <w:rFonts w:ascii="Times New Roman" w:hAnsi="Times New Roman" w:cs="Times New Roman"/>
          <w:b/>
          <w:sz w:val="20"/>
          <w:szCs w:val="20"/>
        </w:rPr>
      </w:pPr>
      <w:r w:rsidRPr="00E12083">
        <w:rPr>
          <w:rFonts w:ascii="Times New Roman" w:hAnsi="Times New Roman" w:cs="Times New Roman"/>
          <w:b/>
          <w:sz w:val="20"/>
          <w:szCs w:val="20"/>
        </w:rPr>
        <w:t>ZAKAJ JE POMEMBNO POZNAVANJE GOSTOTE DENTALNE ZLITINE? KOLIKO JE GOSTOTA ZLATA?</w:t>
      </w:r>
    </w:p>
    <w:p w:rsidR="00A96680" w:rsidRPr="00E12083" w:rsidRDefault="00A96680" w:rsidP="006F34CE">
      <w:pPr>
        <w:spacing w:after="200" w:line="276" w:lineRule="auto"/>
        <w:ind w:left="360"/>
        <w:rPr>
          <w:rFonts w:ascii="Times New Roman" w:hAnsi="Times New Roman" w:cs="Times New Roman"/>
          <w:sz w:val="20"/>
          <w:szCs w:val="20"/>
        </w:rPr>
      </w:pPr>
      <w:r w:rsidRPr="00E12083">
        <w:rPr>
          <w:rFonts w:ascii="Times New Roman" w:hAnsi="Times New Roman" w:cs="Times New Roman"/>
          <w:sz w:val="20"/>
          <w:szCs w:val="20"/>
        </w:rPr>
        <w:t>Pomembna je za izračun teže kovine za ulivanje in za ceno konstrukcije. Zlato 19,3 g/cm</w:t>
      </w:r>
      <w:r w:rsidRPr="00E12083">
        <w:rPr>
          <w:rFonts w:ascii="Times New Roman" w:hAnsi="Times New Roman" w:cs="Times New Roman"/>
          <w:sz w:val="20"/>
          <w:szCs w:val="20"/>
          <w:vertAlign w:val="superscript"/>
        </w:rPr>
        <w:t>3</w:t>
      </w:r>
    </w:p>
    <w:p w:rsidR="00B27385" w:rsidRPr="00E12083" w:rsidRDefault="00A96680" w:rsidP="00BB0192">
      <w:pPr>
        <w:pStyle w:val="Odstavekseznama"/>
        <w:numPr>
          <w:ilvl w:val="0"/>
          <w:numId w:val="18"/>
        </w:numPr>
        <w:rPr>
          <w:rFonts w:ascii="Times New Roman" w:hAnsi="Times New Roman" w:cs="Times New Roman"/>
          <w:b/>
          <w:sz w:val="20"/>
          <w:szCs w:val="20"/>
        </w:rPr>
      </w:pPr>
      <w:r w:rsidRPr="00E12083">
        <w:rPr>
          <w:rFonts w:ascii="Times New Roman" w:hAnsi="Times New Roman" w:cs="Times New Roman"/>
          <w:b/>
          <w:sz w:val="20"/>
          <w:szCs w:val="20"/>
        </w:rPr>
        <w:t>KAJ JE YOUNGOV ELASTIČNI MODUL (EM) ALI PODROČJE ELASTIČNE DEFORMACIJE NA KRIVULJI NAPETOSTI – RAZTEZEK?</w:t>
      </w:r>
    </w:p>
    <w:p w:rsidR="00A96680" w:rsidRPr="00E12083" w:rsidRDefault="00A96680" w:rsidP="00A96680">
      <w:pPr>
        <w:pStyle w:val="Odstavekseznama"/>
        <w:rPr>
          <w:rFonts w:ascii="Times New Roman" w:hAnsi="Times New Roman" w:cs="Times New Roman"/>
          <w:b/>
          <w:sz w:val="20"/>
          <w:szCs w:val="20"/>
        </w:rPr>
      </w:pPr>
    </w:p>
    <w:p w:rsidR="00A96680" w:rsidRPr="00E12083" w:rsidRDefault="00A96680" w:rsidP="00BB0192">
      <w:pPr>
        <w:pStyle w:val="Odstavekseznama"/>
        <w:numPr>
          <w:ilvl w:val="0"/>
          <w:numId w:val="3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Modul elastičnosti je faktor med napetostjo in raztezkom v elastičnem območju. </w:t>
      </w:r>
    </w:p>
    <w:p w:rsidR="00A96680" w:rsidRPr="00E12083" w:rsidRDefault="00A96680" w:rsidP="00BB0192">
      <w:pPr>
        <w:pStyle w:val="Odstavekseznama"/>
        <w:numPr>
          <w:ilvl w:val="0"/>
          <w:numId w:val="3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Em ali elastična deformacija na krivulji napetost/raztezek , naklon elastičnega podajnega področja do proporcionalnega limita</w:t>
      </w:r>
    </w:p>
    <w:p w:rsidR="00A96680" w:rsidRPr="00E12083" w:rsidRDefault="00A96680" w:rsidP="00BB0192">
      <w:pPr>
        <w:pStyle w:val="Odstavekseznama"/>
        <w:numPr>
          <w:ilvl w:val="0"/>
          <w:numId w:val="3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Visok modul elastičnosti je primeren, ko načrtujemo dolge mostove in majhne upogibe in ni pokanja porcelana, ki ima ravno tako visok modul elastičnosti. </w:t>
      </w:r>
    </w:p>
    <w:p w:rsidR="00A96680" w:rsidRPr="00E12083" w:rsidRDefault="00A96680" w:rsidP="00BB0192">
      <w:pPr>
        <w:pStyle w:val="Odstavekseznama"/>
        <w:numPr>
          <w:ilvl w:val="0"/>
          <w:numId w:val="37"/>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Naklon krivulje kaže relativno trdnost materiala, tako visok EM kaže visoko trdnost in uporabo za dolge mostove …</w:t>
      </w:r>
    </w:p>
    <w:p w:rsidR="006F34CE" w:rsidRPr="00E12083" w:rsidRDefault="006F34CE" w:rsidP="006F34CE">
      <w:pPr>
        <w:pStyle w:val="Odstavekseznama"/>
        <w:spacing w:after="200" w:line="276" w:lineRule="auto"/>
        <w:ind w:left="360"/>
        <w:rPr>
          <w:rFonts w:ascii="Times New Roman" w:hAnsi="Times New Roman" w:cs="Times New Roman"/>
          <w:sz w:val="20"/>
          <w:szCs w:val="20"/>
        </w:rPr>
      </w:pPr>
    </w:p>
    <w:p w:rsidR="00B27385" w:rsidRPr="00E12083" w:rsidRDefault="00A96680" w:rsidP="00BB0192">
      <w:pPr>
        <w:pStyle w:val="Odstavekseznama"/>
        <w:numPr>
          <w:ilvl w:val="0"/>
          <w:numId w:val="18"/>
        </w:numPr>
        <w:rPr>
          <w:rFonts w:ascii="Times New Roman" w:hAnsi="Times New Roman" w:cs="Times New Roman"/>
          <w:b/>
          <w:sz w:val="20"/>
          <w:szCs w:val="20"/>
        </w:rPr>
      </w:pPr>
      <w:r w:rsidRPr="00E12083">
        <w:rPr>
          <w:rFonts w:ascii="Times New Roman" w:hAnsi="Times New Roman" w:cs="Times New Roman"/>
          <w:b/>
          <w:sz w:val="20"/>
          <w:szCs w:val="20"/>
        </w:rPr>
        <w:t>NAKLON KRIVULJE KAŽE RELATIVNO TRDNOST MATERIALA (STIFNESS).. NA KAJ KAŽE VISOK EM DENTALNE ZLITINE IN ZA KAJ JO BOMO UPORABILI?</w:t>
      </w:r>
    </w:p>
    <w:p w:rsidR="00826CC3" w:rsidRPr="00E12083" w:rsidRDefault="00826CC3" w:rsidP="00826CC3">
      <w:pPr>
        <w:pStyle w:val="Odstavekseznama"/>
        <w:rPr>
          <w:rFonts w:ascii="Times New Roman" w:hAnsi="Times New Roman" w:cs="Times New Roman"/>
          <w:b/>
          <w:sz w:val="20"/>
          <w:szCs w:val="20"/>
        </w:rPr>
      </w:pPr>
    </w:p>
    <w:p w:rsidR="00826CC3" w:rsidRPr="00E12083" w:rsidRDefault="00826CC3" w:rsidP="00BB0192">
      <w:pPr>
        <w:pStyle w:val="Odstavekseznama"/>
        <w:numPr>
          <w:ilvl w:val="0"/>
          <w:numId w:val="38"/>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Natezna trdnost je največja trdnost, ki jo material prenese preden se zlomi. </w:t>
      </w:r>
    </w:p>
    <w:p w:rsidR="00826CC3" w:rsidRPr="00E12083" w:rsidRDefault="00826CC3" w:rsidP="00BB0192">
      <w:pPr>
        <w:pStyle w:val="Odstavekseznama"/>
        <w:numPr>
          <w:ilvl w:val="0"/>
          <w:numId w:val="38"/>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Bolj kot je material trden bolj je primeren za večje konstrukcije.  </w:t>
      </w:r>
    </w:p>
    <w:p w:rsidR="006F34CE" w:rsidRPr="00E12083" w:rsidRDefault="00826CC3" w:rsidP="00BB0192">
      <w:pPr>
        <w:pStyle w:val="Odstavekseznama"/>
        <w:numPr>
          <w:ilvl w:val="0"/>
          <w:numId w:val="38"/>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Visok modul elastičnosti  kaže visoko trdnost materiala in uporabo za dolge mostove in majhne upogibe in ni pokanja porcelana, ki ima ravno tako visok modul elastičnosti!</w:t>
      </w:r>
    </w:p>
    <w:p w:rsidR="006F34CE" w:rsidRPr="00E12083" w:rsidRDefault="006F34CE" w:rsidP="006F34CE">
      <w:pPr>
        <w:pStyle w:val="Odstavekseznama"/>
        <w:spacing w:after="200" w:line="276" w:lineRule="auto"/>
        <w:ind w:left="360"/>
        <w:rPr>
          <w:rFonts w:ascii="Times New Roman" w:hAnsi="Times New Roman" w:cs="Times New Roman"/>
          <w:sz w:val="20"/>
          <w:szCs w:val="20"/>
        </w:rPr>
      </w:pPr>
    </w:p>
    <w:p w:rsidR="00B27385" w:rsidRPr="00E12083" w:rsidRDefault="00A96680" w:rsidP="00BB0192">
      <w:pPr>
        <w:pStyle w:val="Odstavekseznama"/>
        <w:numPr>
          <w:ilvl w:val="0"/>
          <w:numId w:val="18"/>
        </w:numPr>
        <w:rPr>
          <w:rFonts w:ascii="Times New Roman" w:hAnsi="Times New Roman" w:cs="Times New Roman"/>
          <w:b/>
          <w:sz w:val="20"/>
          <w:szCs w:val="20"/>
        </w:rPr>
      </w:pPr>
      <w:r w:rsidRPr="00E12083">
        <w:rPr>
          <w:rFonts w:ascii="Times New Roman" w:hAnsi="Times New Roman" w:cs="Times New Roman"/>
          <w:b/>
          <w:sz w:val="20"/>
          <w:szCs w:val="20"/>
        </w:rPr>
        <w:t>BOLJ POMEMBNA KOT PORUŠNA TRDNOST JE TRAJNA DEFORMACIJA 0,2% MERILNE DOLŽINE ALI MEJA PLASTIČNOSTI RP0,2 DENTALNEGA MATERIALA. KAJ JE TRAJNA DEFORMACIJA?</w:t>
      </w:r>
    </w:p>
    <w:p w:rsidR="00826CC3" w:rsidRPr="00E12083" w:rsidRDefault="00826CC3" w:rsidP="00BB0192">
      <w:pPr>
        <w:pStyle w:val="Odstavekseznama"/>
        <w:numPr>
          <w:ilvl w:val="0"/>
          <w:numId w:val="3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Bolj pomembna kot </w:t>
      </w:r>
      <w:proofErr w:type="spellStart"/>
      <w:r w:rsidRPr="00E12083">
        <w:rPr>
          <w:rFonts w:ascii="Times New Roman" w:hAnsi="Times New Roman" w:cs="Times New Roman"/>
          <w:sz w:val="20"/>
          <w:szCs w:val="20"/>
        </w:rPr>
        <w:t>porušna</w:t>
      </w:r>
      <w:proofErr w:type="spellEnd"/>
      <w:r w:rsidRPr="00E12083">
        <w:rPr>
          <w:rFonts w:ascii="Times New Roman" w:hAnsi="Times New Roman" w:cs="Times New Roman"/>
          <w:sz w:val="20"/>
          <w:szCs w:val="20"/>
        </w:rPr>
        <w:t xml:space="preserve"> trdnost je trajna deformacija 0,2% merilne dolžine ali meja plastičnosti Rp0,2 . </w:t>
      </w:r>
    </w:p>
    <w:p w:rsidR="00826CC3" w:rsidRPr="00E12083" w:rsidRDefault="00826CC3" w:rsidP="00BB0192">
      <w:pPr>
        <w:pStyle w:val="Odstavekseznama"/>
        <w:numPr>
          <w:ilvl w:val="0"/>
          <w:numId w:val="3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To je napetost, ki povzroči deformacijo (raztezek) za 0,2%. </w:t>
      </w:r>
    </w:p>
    <w:p w:rsidR="00826CC3" w:rsidRPr="00E12083" w:rsidRDefault="00826CC3" w:rsidP="00BB0192">
      <w:pPr>
        <w:pStyle w:val="Odstavekseznama"/>
        <w:numPr>
          <w:ilvl w:val="0"/>
          <w:numId w:val="3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Navadno je to na meji trajne deformacije.</w:t>
      </w:r>
    </w:p>
    <w:p w:rsidR="00826CC3" w:rsidRPr="00E12083" w:rsidRDefault="00826CC3" w:rsidP="00BB0192">
      <w:pPr>
        <w:pStyle w:val="Odstavekseznama"/>
        <w:numPr>
          <w:ilvl w:val="0"/>
          <w:numId w:val="39"/>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Zlitine z visoko vrednostjo Rp0,2 so uporabne za fiksno protetiko in KP tehniko.</w:t>
      </w:r>
    </w:p>
    <w:p w:rsidR="006F34CE" w:rsidRPr="00E12083" w:rsidRDefault="006F34CE" w:rsidP="006F34CE">
      <w:pPr>
        <w:pStyle w:val="Odstavekseznama"/>
        <w:spacing w:after="200" w:line="276" w:lineRule="auto"/>
        <w:ind w:left="360"/>
        <w:rPr>
          <w:rFonts w:ascii="Times New Roman" w:hAnsi="Times New Roman" w:cs="Times New Roman"/>
          <w:sz w:val="20"/>
          <w:szCs w:val="20"/>
        </w:rPr>
      </w:pPr>
    </w:p>
    <w:p w:rsidR="00B27385" w:rsidRPr="00E12083" w:rsidRDefault="00A96680" w:rsidP="00BB0192">
      <w:pPr>
        <w:pStyle w:val="Odstavekseznama"/>
        <w:numPr>
          <w:ilvl w:val="0"/>
          <w:numId w:val="18"/>
        </w:numPr>
        <w:rPr>
          <w:rFonts w:ascii="Times New Roman" w:hAnsi="Times New Roman" w:cs="Times New Roman"/>
          <w:b/>
          <w:sz w:val="20"/>
          <w:szCs w:val="20"/>
        </w:rPr>
      </w:pPr>
      <w:r w:rsidRPr="00E12083">
        <w:rPr>
          <w:rFonts w:ascii="Times New Roman" w:hAnsi="Times New Roman" w:cs="Times New Roman"/>
          <w:b/>
          <w:sz w:val="20"/>
          <w:szCs w:val="20"/>
        </w:rPr>
        <w:t>KDAJ SO INDICIRANE ZLITINE Z VISOKO VREDNOSTJO RP0,2?</w:t>
      </w:r>
    </w:p>
    <w:p w:rsidR="001A24AA" w:rsidRPr="00E12083" w:rsidRDefault="001A24AA" w:rsidP="001A24AA">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lastRenderedPageBreak/>
        <w:t xml:space="preserve">Zlitine z visoko vrednostjo Rp0,2 so uporabne za fiksno protetiko in kovinsko-porcelansko tehniko. </w:t>
      </w:r>
    </w:p>
    <w:p w:rsidR="00826CC3" w:rsidRPr="00E12083" w:rsidRDefault="00826CC3" w:rsidP="00826CC3">
      <w:pPr>
        <w:rPr>
          <w:rFonts w:ascii="Times New Roman" w:hAnsi="Times New Roman" w:cs="Times New Roman"/>
          <w:b/>
          <w:sz w:val="20"/>
          <w:szCs w:val="20"/>
        </w:rPr>
      </w:pPr>
    </w:p>
    <w:p w:rsidR="00B27385" w:rsidRPr="00C80680" w:rsidRDefault="00A96680" w:rsidP="00BB0192">
      <w:pPr>
        <w:pStyle w:val="Odstavekseznama"/>
        <w:numPr>
          <w:ilvl w:val="0"/>
          <w:numId w:val="18"/>
        </w:numPr>
        <w:rPr>
          <w:rFonts w:ascii="Times New Roman" w:hAnsi="Times New Roman" w:cs="Times New Roman"/>
          <w:b/>
          <w:sz w:val="20"/>
          <w:szCs w:val="20"/>
        </w:rPr>
      </w:pPr>
      <w:r w:rsidRPr="00C80680">
        <w:rPr>
          <w:rFonts w:ascii="Times New Roman" w:hAnsi="Times New Roman" w:cs="Times New Roman"/>
          <w:b/>
          <w:sz w:val="20"/>
          <w:szCs w:val="20"/>
        </w:rPr>
        <w:t>DOBRE LASTNOSTI KOVINSKO PORCELANSKE PREVLEKE?</w:t>
      </w:r>
    </w:p>
    <w:p w:rsidR="00826CC3" w:rsidRPr="00E12083" w:rsidRDefault="00826CC3" w:rsidP="00BB0192">
      <w:pPr>
        <w:pStyle w:val="Odstavekseznama"/>
        <w:numPr>
          <w:ilvl w:val="0"/>
          <w:numId w:val="40"/>
        </w:num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Ohranitev zobne substance, estetika, po trajnosti podobna ostalim sidrom, zadovoljstvo pacientov, ne vplivajo na obzobna tkiva</w:t>
      </w:r>
    </w:p>
    <w:p w:rsidR="00826CC3" w:rsidRPr="00E12083" w:rsidRDefault="00826CC3" w:rsidP="00BB0192">
      <w:pPr>
        <w:pStyle w:val="Odstavekseznama"/>
        <w:numPr>
          <w:ilvl w:val="0"/>
          <w:numId w:val="40"/>
        </w:num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 xml:space="preserve">Potreben je </w:t>
      </w:r>
      <w:proofErr w:type="spellStart"/>
      <w:r w:rsidRPr="00E12083">
        <w:rPr>
          <w:rFonts w:ascii="Times New Roman" w:eastAsiaTheme="minorEastAsia" w:hAnsi="Times New Roman" w:cs="Times New Roman"/>
          <w:sz w:val="20"/>
          <w:szCs w:val="20"/>
        </w:rPr>
        <w:t>konzervativni</w:t>
      </w:r>
      <w:proofErr w:type="spellEnd"/>
      <w:r w:rsidRPr="00E12083">
        <w:rPr>
          <w:rFonts w:ascii="Times New Roman" w:eastAsiaTheme="minorEastAsia" w:hAnsi="Times New Roman" w:cs="Times New Roman"/>
          <w:sz w:val="20"/>
          <w:szCs w:val="20"/>
        </w:rPr>
        <w:t xml:space="preserve"> pristop (minimalno invazivna protetika)</w:t>
      </w:r>
    </w:p>
    <w:p w:rsidR="00826CC3" w:rsidRPr="00E12083" w:rsidRDefault="00826CC3" w:rsidP="00BB0192">
      <w:pPr>
        <w:pStyle w:val="Odstavekseznama"/>
        <w:numPr>
          <w:ilvl w:val="0"/>
          <w:numId w:val="40"/>
        </w:num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Preživetje in klinična uspešnost</w:t>
      </w:r>
    </w:p>
    <w:p w:rsidR="00826CC3" w:rsidRPr="00E12083" w:rsidRDefault="00826CC3" w:rsidP="00BB0192">
      <w:pPr>
        <w:pStyle w:val="Odstavekseznama"/>
        <w:numPr>
          <w:ilvl w:val="0"/>
          <w:numId w:val="40"/>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 xml:space="preserve">Odlične mehanske lastnosti (združene s </w:t>
      </w:r>
      <w:proofErr w:type="spellStart"/>
      <w:r w:rsidRPr="00E12083">
        <w:rPr>
          <w:rFonts w:ascii="Times New Roman" w:hAnsi="Times New Roman" w:cs="Times New Roman"/>
          <w:sz w:val="20"/>
          <w:szCs w:val="20"/>
        </w:rPr>
        <w:t>polnokovinsko</w:t>
      </w:r>
      <w:proofErr w:type="spellEnd"/>
      <w:r w:rsidRPr="00E12083">
        <w:rPr>
          <w:rFonts w:ascii="Times New Roman" w:hAnsi="Times New Roman" w:cs="Times New Roman"/>
          <w:sz w:val="20"/>
          <w:szCs w:val="20"/>
        </w:rPr>
        <w:t xml:space="preserve"> prevleko)</w:t>
      </w:r>
    </w:p>
    <w:p w:rsidR="00826CC3" w:rsidRPr="00E12083" w:rsidRDefault="00826CC3" w:rsidP="00BB0192">
      <w:pPr>
        <w:pStyle w:val="Odstavekseznama"/>
        <w:numPr>
          <w:ilvl w:val="0"/>
          <w:numId w:val="40"/>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Odlične estetske lastnosti</w:t>
      </w:r>
    </w:p>
    <w:p w:rsidR="00826CC3" w:rsidRPr="00E12083" w:rsidRDefault="00826CC3" w:rsidP="00BB0192">
      <w:pPr>
        <w:pStyle w:val="Odstavekseznama"/>
        <w:numPr>
          <w:ilvl w:val="0"/>
          <w:numId w:val="40"/>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Odlična mehanska retencija</w:t>
      </w:r>
    </w:p>
    <w:p w:rsidR="00826CC3" w:rsidRPr="00E12083" w:rsidRDefault="00826CC3" w:rsidP="00BB0192">
      <w:pPr>
        <w:pStyle w:val="Odstavekseznama"/>
        <w:numPr>
          <w:ilvl w:val="0"/>
          <w:numId w:val="40"/>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Dopušča (omogoča) preoblikovanje zobne krone v celoti (to je včasih potrebno zaradi rotacije/nagiba zoba)</w:t>
      </w:r>
    </w:p>
    <w:p w:rsidR="00826CC3" w:rsidRPr="00E12083" w:rsidRDefault="00826CC3" w:rsidP="00BB0192">
      <w:pPr>
        <w:pStyle w:val="Odstavekseznama"/>
        <w:numPr>
          <w:ilvl w:val="0"/>
          <w:numId w:val="40"/>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v primerjavi z delnimi prevlekami (</w:t>
      </w:r>
      <w:proofErr w:type="spellStart"/>
      <w:r w:rsidRPr="00E12083">
        <w:rPr>
          <w:rFonts w:ascii="Times New Roman" w:hAnsi="Times New Roman" w:cs="Times New Roman"/>
          <w:sz w:val="20"/>
          <w:szCs w:val="20"/>
        </w:rPr>
        <w:t>inleji</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onleji</w:t>
      </w:r>
      <w:proofErr w:type="spellEnd"/>
      <w:r w:rsidRPr="00E12083">
        <w:rPr>
          <w:rFonts w:ascii="Times New Roman" w:hAnsi="Times New Roman" w:cs="Times New Roman"/>
          <w:sz w:val="20"/>
          <w:szCs w:val="20"/>
        </w:rPr>
        <w:t xml:space="preserve">) je </w:t>
      </w:r>
      <w:proofErr w:type="spellStart"/>
      <w:r w:rsidRPr="00E12083">
        <w:rPr>
          <w:rFonts w:ascii="Times New Roman" w:hAnsi="Times New Roman" w:cs="Times New Roman"/>
          <w:sz w:val="20"/>
          <w:szCs w:val="20"/>
        </w:rPr>
        <w:t>preparacija</w:t>
      </w:r>
      <w:proofErr w:type="spellEnd"/>
      <w:r w:rsidRPr="00E12083">
        <w:rPr>
          <w:rFonts w:ascii="Times New Roman" w:hAnsi="Times New Roman" w:cs="Times New Roman"/>
          <w:sz w:val="20"/>
          <w:szCs w:val="20"/>
        </w:rPr>
        <w:t xml:space="preserve"> za KPP enostavnejša</w:t>
      </w:r>
    </w:p>
    <w:p w:rsidR="00826CC3" w:rsidRPr="00E12083" w:rsidRDefault="00826CC3" w:rsidP="00826CC3">
      <w:pPr>
        <w:rPr>
          <w:rFonts w:ascii="Times New Roman" w:hAnsi="Times New Roman" w:cs="Times New Roman"/>
          <w:b/>
          <w:sz w:val="20"/>
          <w:szCs w:val="20"/>
        </w:rPr>
      </w:pPr>
    </w:p>
    <w:p w:rsidR="00B27385" w:rsidRPr="00A40C71" w:rsidRDefault="00A96680" w:rsidP="00BB0192">
      <w:pPr>
        <w:pStyle w:val="Odstavekseznama"/>
        <w:numPr>
          <w:ilvl w:val="0"/>
          <w:numId w:val="18"/>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NATANČNO OPIŠI KERAMIČNO VEZ MED PORCELANOM IN KOVINO.</w:t>
      </w:r>
    </w:p>
    <w:p w:rsidR="00826CC3" w:rsidRPr="00E12083" w:rsidRDefault="00826CC3" w:rsidP="00826CC3">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Sintrana keramika – keramična vez → zagotavlja bistveno boljšo obstojnost kot pri </w:t>
      </w:r>
      <w:proofErr w:type="spellStart"/>
      <w:r w:rsidRPr="00E12083">
        <w:rPr>
          <w:rFonts w:ascii="Times New Roman" w:hAnsi="Times New Roman" w:cs="Times New Roman"/>
          <w:sz w:val="20"/>
          <w:szCs w:val="20"/>
        </w:rPr>
        <w:t>fasetirani</w:t>
      </w:r>
      <w:proofErr w:type="spellEnd"/>
      <w:r w:rsidRPr="00E12083">
        <w:rPr>
          <w:rFonts w:ascii="Times New Roman" w:hAnsi="Times New Roman" w:cs="Times New Roman"/>
          <w:sz w:val="20"/>
          <w:szCs w:val="20"/>
        </w:rPr>
        <w:t xml:space="preserve"> prevleki (boljša estetika in manjša obraba)</w:t>
      </w:r>
    </w:p>
    <w:p w:rsidR="00826CC3" w:rsidRPr="00E12083" w:rsidRDefault="00826CC3" w:rsidP="00826CC3">
      <w:pPr>
        <w:spacing w:after="0" w:line="276" w:lineRule="auto"/>
        <w:rPr>
          <w:rFonts w:ascii="Times New Roman" w:hAnsi="Times New Roman" w:cs="Times New Roman"/>
          <w:sz w:val="20"/>
          <w:szCs w:val="20"/>
        </w:rPr>
      </w:pPr>
    </w:p>
    <w:p w:rsidR="00826CC3" w:rsidRPr="00E12083" w:rsidRDefault="00826CC3"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Značilno za sintrano keramiko</w:t>
      </w:r>
    </w:p>
    <w:p w:rsidR="00826CC3" w:rsidRPr="00E12083" w:rsidRDefault="00826CC3"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b/>
          <w:sz w:val="20"/>
          <w:szCs w:val="20"/>
        </w:rPr>
        <w:t>Kemična vez se vzpostavi</w:t>
      </w:r>
      <w:r w:rsidRPr="00E12083">
        <w:rPr>
          <w:rFonts w:ascii="Times New Roman" w:hAnsi="Times New Roman" w:cs="Times New Roman"/>
          <w:sz w:val="20"/>
          <w:szCs w:val="20"/>
        </w:rPr>
        <w:t>: preko oksidov na kovini – oksidna vez</w:t>
      </w:r>
    </w:p>
    <w:p w:rsidR="00826CC3" w:rsidRPr="00E12083" w:rsidRDefault="00826CC3"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Med peko se ustvari močna kemična vez med kovinskimi oksidi in tekočo steklasto porcelansko maso na površini ogrodja, saj ti oksidi migrirajo v tekoči porcelan</w:t>
      </w:r>
    </w:p>
    <w:p w:rsidR="00826CC3" w:rsidRPr="00E12083" w:rsidRDefault="00826CC3" w:rsidP="00BB0192">
      <w:pPr>
        <w:pStyle w:val="Odstavekseznama"/>
        <w:numPr>
          <w:ilvl w:val="0"/>
          <w:numId w:val="24"/>
        </w:numPr>
        <w:spacing w:after="200" w:line="276" w:lineRule="auto"/>
        <w:rPr>
          <w:rFonts w:ascii="Times New Roman" w:hAnsi="Times New Roman" w:cs="Times New Roman"/>
          <w:sz w:val="20"/>
          <w:szCs w:val="20"/>
        </w:rPr>
      </w:pPr>
      <w:r w:rsidRPr="00E12083">
        <w:rPr>
          <w:rFonts w:ascii="Times New Roman" w:hAnsi="Times New Roman" w:cs="Times New Roman"/>
          <w:sz w:val="20"/>
          <w:szCs w:val="20"/>
        </w:rPr>
        <w:t>Žlahtnim zlitinam so dodani cink, baker, kositer, železo…zato da zagotovijo kovinske okside</w:t>
      </w:r>
    </w:p>
    <w:p w:rsidR="00826CC3" w:rsidRPr="00E12083" w:rsidRDefault="00826CC3" w:rsidP="00826CC3">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VRSTE VEZI MED KOVINO IN PORCELANOM</w:t>
      </w:r>
    </w:p>
    <w:p w:rsidR="00826CC3" w:rsidRPr="00E12083" w:rsidRDefault="00826CC3" w:rsidP="00BB0192">
      <w:pPr>
        <w:pStyle w:val="Odstavekseznama"/>
        <w:numPr>
          <w:ilvl w:val="0"/>
          <w:numId w:val="41"/>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Kemična</w:t>
      </w:r>
      <w:r w:rsidRPr="00E12083">
        <w:rPr>
          <w:rFonts w:ascii="Times New Roman" w:hAnsi="Times New Roman" w:cs="Times New Roman"/>
          <w:sz w:val="20"/>
          <w:szCs w:val="20"/>
        </w:rPr>
        <w:t>: preko oksidov na kovini – oksidna vez</w:t>
      </w:r>
    </w:p>
    <w:p w:rsidR="00826CC3" w:rsidRPr="00E12083" w:rsidRDefault="00826CC3" w:rsidP="00BB0192">
      <w:pPr>
        <w:pStyle w:val="Odstavekseznama"/>
        <w:numPr>
          <w:ilvl w:val="0"/>
          <w:numId w:val="41"/>
        </w:numPr>
        <w:spacing w:after="0" w:line="276" w:lineRule="auto"/>
        <w:rPr>
          <w:rFonts w:ascii="Times New Roman" w:hAnsi="Times New Roman" w:cs="Times New Roman"/>
          <w:sz w:val="20"/>
          <w:szCs w:val="20"/>
        </w:rPr>
      </w:pPr>
      <w:r w:rsidRPr="00E12083">
        <w:rPr>
          <w:rFonts w:ascii="Times New Roman" w:hAnsi="Times New Roman" w:cs="Times New Roman"/>
          <w:b/>
          <w:sz w:val="20"/>
          <w:szCs w:val="20"/>
        </w:rPr>
        <w:t>MEHANSKA</w:t>
      </w:r>
      <w:r w:rsidRPr="00E12083">
        <w:rPr>
          <w:rFonts w:ascii="Times New Roman" w:hAnsi="Times New Roman" w:cs="Times New Roman"/>
          <w:sz w:val="20"/>
          <w:szCs w:val="20"/>
        </w:rPr>
        <w:t>: zaradi koeficienta toplotnega raztezka – razlika KTE</w:t>
      </w:r>
      <w:r w:rsidR="00A40C71">
        <w:rPr>
          <w:rFonts w:ascii="Times New Roman" w:hAnsi="Times New Roman" w:cs="Times New Roman"/>
          <w:sz w:val="20"/>
          <w:szCs w:val="20"/>
        </w:rPr>
        <w:t xml:space="preserve"> med kovino in ker.</w:t>
      </w:r>
      <w:r w:rsidRPr="00E12083">
        <w:rPr>
          <w:rFonts w:ascii="Times New Roman" w:hAnsi="Times New Roman" w:cs="Times New Roman"/>
          <w:sz w:val="20"/>
          <w:szCs w:val="20"/>
        </w:rPr>
        <w:t xml:space="preserve"> 13-14; razlika med obema KTE)</w:t>
      </w:r>
    </w:p>
    <w:p w:rsidR="00826CC3" w:rsidRPr="00E12083" w:rsidRDefault="00826CC3" w:rsidP="00BB0192">
      <w:pPr>
        <w:pStyle w:val="Odstavekseznama"/>
        <w:numPr>
          <w:ilvl w:val="0"/>
          <w:numId w:val="41"/>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b/>
          <w:sz w:val="20"/>
          <w:szCs w:val="20"/>
        </w:rPr>
        <w:t>Mikromehanska</w:t>
      </w:r>
      <w:proofErr w:type="spellEnd"/>
      <w:r w:rsidRPr="00E12083">
        <w:rPr>
          <w:rFonts w:ascii="Times New Roman" w:hAnsi="Times New Roman" w:cs="Times New Roman"/>
          <w:sz w:val="20"/>
          <w:szCs w:val="20"/>
        </w:rPr>
        <w:t xml:space="preserve"> vez: zaradi peskanja kovine. </w:t>
      </w:r>
    </w:p>
    <w:p w:rsidR="001A24AA" w:rsidRPr="00E12083" w:rsidRDefault="001A24AA" w:rsidP="001A24AA">
      <w:pPr>
        <w:pStyle w:val="Odstavekseznama"/>
        <w:spacing w:after="0" w:line="276" w:lineRule="auto"/>
        <w:rPr>
          <w:rFonts w:ascii="Times New Roman" w:hAnsi="Times New Roman" w:cs="Times New Roman"/>
          <w:sz w:val="20"/>
          <w:szCs w:val="20"/>
        </w:rPr>
      </w:pPr>
    </w:p>
    <w:p w:rsidR="00B27385" w:rsidRPr="00C80680" w:rsidRDefault="00A96680" w:rsidP="00BB0192">
      <w:pPr>
        <w:pStyle w:val="Odstavekseznama"/>
        <w:numPr>
          <w:ilvl w:val="0"/>
          <w:numId w:val="18"/>
        </w:numPr>
        <w:rPr>
          <w:rFonts w:ascii="Times New Roman" w:hAnsi="Times New Roman" w:cs="Times New Roman"/>
          <w:b/>
          <w:sz w:val="20"/>
          <w:szCs w:val="20"/>
          <w:highlight w:val="yellow"/>
        </w:rPr>
      </w:pPr>
      <w:r w:rsidRPr="00C80680">
        <w:rPr>
          <w:rFonts w:ascii="Times New Roman" w:hAnsi="Times New Roman" w:cs="Times New Roman"/>
          <w:b/>
          <w:sz w:val="20"/>
          <w:szCs w:val="20"/>
          <w:highlight w:val="yellow"/>
        </w:rPr>
        <w:t xml:space="preserve">NARIŠI RAZLIČNE MOŽNOSTI ZAKLJUČKA KPP NA STOPNICI PRI PREVLEKI NA ZG. SREDNJEM SEKALCU. </w:t>
      </w:r>
    </w:p>
    <w:p w:rsidR="001A24AA" w:rsidRPr="00E12083" w:rsidRDefault="001A24AA" w:rsidP="001A24AA">
      <w:pPr>
        <w:rPr>
          <w:rFonts w:ascii="Times New Roman" w:hAnsi="Times New Roman" w:cs="Times New Roman"/>
          <w:b/>
          <w:sz w:val="20"/>
          <w:szCs w:val="20"/>
        </w:rPr>
      </w:pPr>
      <w:r w:rsidRPr="00E12083">
        <w:rPr>
          <w:rFonts w:ascii="Times New Roman" w:hAnsi="Times New Roman" w:cs="Times New Roman"/>
          <w:noProof/>
          <w:sz w:val="20"/>
          <w:szCs w:val="20"/>
          <w:lang w:eastAsia="sl-SI"/>
        </w:rPr>
        <w:drawing>
          <wp:inline distT="0" distB="0" distL="0" distR="0">
            <wp:extent cx="2590800" cy="1599845"/>
            <wp:effectExtent l="0" t="0" r="0" b="6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2431" cy="1607027"/>
                    </a:xfrm>
                    <a:prstGeom prst="rect">
                      <a:avLst/>
                    </a:prstGeom>
                    <a:noFill/>
                    <a:ln>
                      <a:noFill/>
                    </a:ln>
                  </pic:spPr>
                </pic:pic>
              </a:graphicData>
            </a:graphic>
          </wp:inline>
        </w:drawing>
      </w:r>
    </w:p>
    <w:p w:rsidR="001A24AA" w:rsidRPr="00E12083" w:rsidRDefault="001A24AA" w:rsidP="001A24AA">
      <w:pPr>
        <w:ind w:left="360"/>
        <w:rPr>
          <w:rFonts w:ascii="Times New Roman" w:hAnsi="Times New Roman" w:cs="Times New Roman"/>
          <w:b/>
          <w:sz w:val="20"/>
          <w:szCs w:val="20"/>
        </w:rPr>
      </w:pPr>
    </w:p>
    <w:p w:rsidR="00B27385" w:rsidRPr="00E12083" w:rsidRDefault="00A96680" w:rsidP="00BB0192">
      <w:pPr>
        <w:pStyle w:val="Odstavekseznama"/>
        <w:numPr>
          <w:ilvl w:val="0"/>
          <w:numId w:val="18"/>
        </w:numPr>
        <w:rPr>
          <w:rFonts w:ascii="Times New Roman" w:hAnsi="Times New Roman" w:cs="Times New Roman"/>
          <w:b/>
          <w:sz w:val="20"/>
          <w:szCs w:val="20"/>
        </w:rPr>
      </w:pPr>
      <w:r w:rsidRPr="00E12083">
        <w:rPr>
          <w:rFonts w:ascii="Times New Roman" w:hAnsi="Times New Roman" w:cs="Times New Roman"/>
          <w:b/>
          <w:sz w:val="20"/>
          <w:szCs w:val="20"/>
        </w:rPr>
        <w:t>KAKO OBLIKUJEMO USTREZNO IN ZANESLJIVO POVEZAVO (KONEKTOR) PRI ČLENSKIH KONSTRUKCIJAH OZ. MED POSAMEZNIMI ENOTAMI PRI KPP KONSTRUKCIJI?</w:t>
      </w:r>
    </w:p>
    <w:p w:rsidR="006F34CE" w:rsidRPr="00E12083" w:rsidRDefault="006F34CE" w:rsidP="00687955">
      <w:pPr>
        <w:rPr>
          <w:rFonts w:ascii="Times New Roman" w:hAnsi="Times New Roman" w:cs="Times New Roman"/>
          <w:b/>
          <w:sz w:val="20"/>
          <w:szCs w:val="20"/>
        </w:rPr>
      </w:pPr>
    </w:p>
    <w:p w:rsidR="00687955" w:rsidRPr="00E12083" w:rsidRDefault="00687955" w:rsidP="00687955">
      <w:pPr>
        <w:rPr>
          <w:rFonts w:ascii="Times New Roman" w:hAnsi="Times New Roman" w:cs="Times New Roman"/>
          <w:b/>
          <w:sz w:val="20"/>
          <w:szCs w:val="20"/>
        </w:rPr>
      </w:pPr>
      <w:r w:rsidRPr="00E12083">
        <w:rPr>
          <w:rFonts w:ascii="Times New Roman" w:hAnsi="Times New Roman" w:cs="Times New Roman"/>
          <w:b/>
          <w:sz w:val="20"/>
          <w:szCs w:val="20"/>
        </w:rPr>
        <w:t>DODATNO:</w:t>
      </w:r>
    </w:p>
    <w:p w:rsidR="00687955" w:rsidRPr="00E12083" w:rsidRDefault="00687955" w:rsidP="00687955">
      <w:pPr>
        <w:rPr>
          <w:rFonts w:ascii="Times New Roman" w:hAnsi="Times New Roman" w:cs="Times New Roman"/>
          <w:b/>
          <w:sz w:val="20"/>
          <w:szCs w:val="20"/>
        </w:rPr>
      </w:pPr>
      <w:r w:rsidRPr="00A40C71">
        <w:rPr>
          <w:rFonts w:ascii="Times New Roman" w:hAnsi="Times New Roman" w:cs="Times New Roman"/>
          <w:b/>
          <w:sz w:val="20"/>
          <w:szCs w:val="20"/>
          <w:highlight w:val="yellow"/>
        </w:rPr>
        <w:lastRenderedPageBreak/>
        <w:t>1. NAŠTEJ 14 OBJEKTIVNIH KRITERIJEV ESTETIKE</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1. </w:t>
      </w:r>
      <w:r w:rsidR="0053557E" w:rsidRPr="00E12083">
        <w:rPr>
          <w:rFonts w:ascii="Times New Roman" w:hAnsi="Times New Roman" w:cs="Times New Roman"/>
          <w:sz w:val="20"/>
          <w:szCs w:val="20"/>
        </w:rPr>
        <w:t>Zdrava dlesen!</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2.</w:t>
      </w:r>
      <w:r w:rsidR="0053557E" w:rsidRPr="00E12083">
        <w:rPr>
          <w:rFonts w:ascii="Times New Roman" w:hAnsi="Times New Roman" w:cs="Times New Roman"/>
          <w:sz w:val="20"/>
          <w:szCs w:val="20"/>
        </w:rPr>
        <w:t xml:space="preserve"> Papila zapolnjuje interdentalne prostore</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3. </w:t>
      </w:r>
      <w:r w:rsidR="0053557E" w:rsidRPr="00E12083">
        <w:rPr>
          <w:rFonts w:ascii="Times New Roman" w:hAnsi="Times New Roman" w:cs="Times New Roman"/>
          <w:sz w:val="20"/>
          <w:szCs w:val="20"/>
        </w:rPr>
        <w:t>Naklon vzdolžnih osi zob</w:t>
      </w:r>
      <w:r w:rsidRPr="00E12083">
        <w:rPr>
          <w:rFonts w:ascii="Times New Roman" w:hAnsi="Times New Roman" w:cs="Times New Roman"/>
          <w:sz w:val="20"/>
          <w:szCs w:val="20"/>
        </w:rPr>
        <w:t xml:space="preserve"> (distalna inklinacija)</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4. </w:t>
      </w:r>
      <w:r w:rsidR="0053557E" w:rsidRPr="00E12083">
        <w:rPr>
          <w:rFonts w:ascii="Times New Roman" w:hAnsi="Times New Roman" w:cs="Times New Roman"/>
          <w:sz w:val="20"/>
          <w:szCs w:val="20"/>
        </w:rPr>
        <w:t xml:space="preserve">Zenit </w:t>
      </w:r>
      <w:proofErr w:type="spellStart"/>
      <w:r w:rsidR="0053557E" w:rsidRPr="00E12083">
        <w:rPr>
          <w:rFonts w:ascii="Times New Roman" w:hAnsi="Times New Roman" w:cs="Times New Roman"/>
          <w:sz w:val="20"/>
          <w:szCs w:val="20"/>
        </w:rPr>
        <w:t>gingivalne</w:t>
      </w:r>
      <w:proofErr w:type="spellEnd"/>
      <w:r w:rsidR="0053557E" w:rsidRPr="00E12083">
        <w:rPr>
          <w:rFonts w:ascii="Times New Roman" w:hAnsi="Times New Roman" w:cs="Times New Roman"/>
          <w:sz w:val="20"/>
          <w:szCs w:val="20"/>
        </w:rPr>
        <w:t xml:space="preserve"> dlesni</w:t>
      </w:r>
      <w:r w:rsidRPr="00E12083">
        <w:rPr>
          <w:rFonts w:ascii="Times New Roman" w:hAnsi="Times New Roman" w:cs="Times New Roman"/>
          <w:sz w:val="20"/>
          <w:szCs w:val="20"/>
        </w:rPr>
        <w:t xml:space="preserve"> (najvišja točna dlesni – zenit)</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5. </w:t>
      </w:r>
      <w:r w:rsidR="0053557E" w:rsidRPr="00E12083">
        <w:rPr>
          <w:rFonts w:ascii="Times New Roman" w:hAnsi="Times New Roman" w:cs="Times New Roman"/>
          <w:sz w:val="20"/>
          <w:szCs w:val="20"/>
        </w:rPr>
        <w:t>Usklajenost poteka nivojev dlesni</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6. </w:t>
      </w:r>
      <w:r w:rsidR="0053557E" w:rsidRPr="00E12083">
        <w:rPr>
          <w:rFonts w:ascii="Times New Roman" w:hAnsi="Times New Roman" w:cs="Times New Roman"/>
          <w:sz w:val="20"/>
          <w:szCs w:val="20"/>
        </w:rPr>
        <w:t>Nivo interdentalnega kontakta / lega medzobnega stika</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7. </w:t>
      </w:r>
      <w:proofErr w:type="spellStart"/>
      <w:r w:rsidR="0053557E" w:rsidRPr="00E12083">
        <w:rPr>
          <w:rFonts w:ascii="Times New Roman" w:hAnsi="Times New Roman" w:cs="Times New Roman"/>
          <w:sz w:val="20"/>
          <w:szCs w:val="20"/>
        </w:rPr>
        <w:t>Relativnot</w:t>
      </w:r>
      <w:proofErr w:type="spellEnd"/>
      <w:r w:rsidR="0053557E" w:rsidRPr="00E12083">
        <w:rPr>
          <w:rFonts w:ascii="Times New Roman" w:hAnsi="Times New Roman" w:cs="Times New Roman"/>
          <w:sz w:val="20"/>
          <w:szCs w:val="20"/>
        </w:rPr>
        <w:t xml:space="preserve"> zobnih dimenzij</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8. </w:t>
      </w:r>
      <w:r w:rsidR="0053557E" w:rsidRPr="00E12083">
        <w:rPr>
          <w:rFonts w:ascii="Times New Roman" w:hAnsi="Times New Roman" w:cs="Times New Roman"/>
          <w:sz w:val="20"/>
          <w:szCs w:val="20"/>
        </w:rPr>
        <w:t>Oblika zobne krone (središčni sekalec)</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9. </w:t>
      </w:r>
      <w:r w:rsidR="0053557E" w:rsidRPr="00E12083">
        <w:rPr>
          <w:rFonts w:ascii="Times New Roman" w:hAnsi="Times New Roman" w:cs="Times New Roman"/>
          <w:sz w:val="20"/>
          <w:szCs w:val="20"/>
        </w:rPr>
        <w:t>Karakterizacije zob</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10. </w:t>
      </w:r>
      <w:r w:rsidR="0053557E" w:rsidRPr="00E12083">
        <w:rPr>
          <w:rFonts w:ascii="Times New Roman" w:hAnsi="Times New Roman" w:cs="Times New Roman"/>
          <w:sz w:val="20"/>
          <w:szCs w:val="20"/>
        </w:rPr>
        <w:t xml:space="preserve">Struktura </w:t>
      </w:r>
      <w:proofErr w:type="spellStart"/>
      <w:r w:rsidR="0053557E" w:rsidRPr="00E12083">
        <w:rPr>
          <w:rFonts w:ascii="Times New Roman" w:hAnsi="Times New Roman" w:cs="Times New Roman"/>
          <w:sz w:val="20"/>
          <w:szCs w:val="20"/>
        </w:rPr>
        <w:t>skleninske</w:t>
      </w:r>
      <w:proofErr w:type="spellEnd"/>
      <w:r w:rsidR="0053557E" w:rsidRPr="00E12083">
        <w:rPr>
          <w:rFonts w:ascii="Times New Roman" w:hAnsi="Times New Roman" w:cs="Times New Roman"/>
          <w:sz w:val="20"/>
          <w:szCs w:val="20"/>
        </w:rPr>
        <w:t xml:space="preserve"> površine</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11. </w:t>
      </w:r>
      <w:r w:rsidR="0053557E" w:rsidRPr="00E12083">
        <w:rPr>
          <w:rFonts w:ascii="Times New Roman" w:hAnsi="Times New Roman" w:cs="Times New Roman"/>
          <w:sz w:val="20"/>
          <w:szCs w:val="20"/>
        </w:rPr>
        <w:t>Barva zob kot estetska prvina</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12. </w:t>
      </w:r>
      <w:r w:rsidR="0053557E" w:rsidRPr="00E12083">
        <w:rPr>
          <w:rFonts w:ascii="Times New Roman" w:hAnsi="Times New Roman" w:cs="Times New Roman"/>
          <w:sz w:val="20"/>
          <w:szCs w:val="20"/>
        </w:rPr>
        <w:t xml:space="preserve">Potek </w:t>
      </w:r>
      <w:proofErr w:type="spellStart"/>
      <w:r w:rsidR="0053557E" w:rsidRPr="00E12083">
        <w:rPr>
          <w:rFonts w:ascii="Times New Roman" w:hAnsi="Times New Roman" w:cs="Times New Roman"/>
          <w:sz w:val="20"/>
          <w:szCs w:val="20"/>
        </w:rPr>
        <w:t>incizalnih</w:t>
      </w:r>
      <w:proofErr w:type="spellEnd"/>
      <w:r w:rsidR="0053557E" w:rsidRPr="00E12083">
        <w:rPr>
          <w:rFonts w:ascii="Times New Roman" w:hAnsi="Times New Roman" w:cs="Times New Roman"/>
          <w:sz w:val="20"/>
          <w:szCs w:val="20"/>
        </w:rPr>
        <w:t xml:space="preserve"> robov</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13. </w:t>
      </w:r>
      <w:r w:rsidR="0053557E" w:rsidRPr="00E12083">
        <w:rPr>
          <w:rFonts w:ascii="Times New Roman" w:hAnsi="Times New Roman" w:cs="Times New Roman"/>
          <w:sz w:val="20"/>
          <w:szCs w:val="20"/>
        </w:rPr>
        <w:t>Potek spodnje ustnice</w:t>
      </w:r>
    </w:p>
    <w:p w:rsidR="00687955" w:rsidRPr="00E12083" w:rsidRDefault="00687955" w:rsidP="00687955">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14. </w:t>
      </w:r>
      <w:r w:rsidR="0053557E" w:rsidRPr="00E12083">
        <w:rPr>
          <w:rFonts w:ascii="Times New Roman" w:hAnsi="Times New Roman" w:cs="Times New Roman"/>
          <w:sz w:val="20"/>
          <w:szCs w:val="20"/>
        </w:rPr>
        <w:t>Simetrija nasmeha</w:t>
      </w:r>
    </w:p>
    <w:p w:rsidR="0053557E" w:rsidRPr="00E12083" w:rsidRDefault="0053557E" w:rsidP="0053557E">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Teh 14 kriterijev estetike upoštevamo toliko, koliko je v naši moči!</w:t>
      </w:r>
    </w:p>
    <w:p w:rsidR="00687955" w:rsidRPr="00E12083" w:rsidRDefault="00687955" w:rsidP="00687955">
      <w:pPr>
        <w:spacing w:after="0" w:line="276" w:lineRule="auto"/>
        <w:rPr>
          <w:rFonts w:ascii="Times New Roman" w:hAnsi="Times New Roman" w:cs="Times New Roman"/>
          <w:sz w:val="20"/>
          <w:szCs w:val="20"/>
        </w:rPr>
      </w:pPr>
    </w:p>
    <w:p w:rsidR="006F34CE" w:rsidRPr="00E12083" w:rsidRDefault="006F34CE" w:rsidP="006F34CE">
      <w:p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2. POVPREČNE DIMENZIJE OBRUŠENE ZOBOVINE</w:t>
      </w:r>
      <w:r w:rsidR="00BA655D">
        <w:rPr>
          <w:rFonts w:ascii="Times New Roman" w:hAnsi="Times New Roman" w:cs="Times New Roman"/>
          <w:b/>
          <w:sz w:val="20"/>
          <w:szCs w:val="20"/>
        </w:rPr>
        <w:t xml:space="preserve"> (za estetske fasete)</w:t>
      </w:r>
    </w:p>
    <w:p w:rsidR="0053557E" w:rsidRPr="00E12083" w:rsidRDefault="0053557E" w:rsidP="0053557E">
      <w:pPr>
        <w:pStyle w:val="Odstavekseznama"/>
        <w:spacing w:after="0" w:line="276" w:lineRule="auto"/>
        <w:rPr>
          <w:rFonts w:ascii="Times New Roman" w:hAnsi="Times New Roman" w:cs="Times New Roman"/>
          <w:b/>
          <w:sz w:val="20"/>
          <w:szCs w:val="20"/>
        </w:rPr>
      </w:pPr>
    </w:p>
    <w:p w:rsidR="009D6606" w:rsidRPr="00E12083" w:rsidRDefault="0053557E" w:rsidP="00BB0192">
      <w:pPr>
        <w:pStyle w:val="Odstavekseznama"/>
        <w:numPr>
          <w:ilvl w:val="0"/>
          <w:numId w:val="48"/>
        </w:numPr>
        <w:spacing w:after="0" w:line="276" w:lineRule="auto"/>
        <w:rPr>
          <w:rFonts w:ascii="Times New Roman" w:eastAsiaTheme="minorEastAsia" w:hAnsi="Times New Roman" w:cs="Times New Roman"/>
          <w:sz w:val="20"/>
          <w:szCs w:val="20"/>
        </w:rPr>
      </w:pPr>
      <w:r w:rsidRPr="00E12083">
        <w:rPr>
          <w:rFonts w:ascii="Times New Roman" w:hAnsi="Times New Roman" w:cs="Times New Roman"/>
          <w:noProof/>
          <w:sz w:val="20"/>
          <w:szCs w:val="20"/>
          <w:lang w:eastAsia="sl-SI"/>
        </w:rPr>
        <w:drawing>
          <wp:anchor distT="0" distB="0" distL="114300" distR="114300" simplePos="0" relativeHeight="251671552" behindDoc="1" locked="0" layoutInCell="1" allowOverlap="1">
            <wp:simplePos x="0" y="0"/>
            <wp:positionH relativeFrom="column">
              <wp:posOffset>3262630</wp:posOffset>
            </wp:positionH>
            <wp:positionV relativeFrom="paragraph">
              <wp:posOffset>137795</wp:posOffset>
            </wp:positionV>
            <wp:extent cx="2394585" cy="1143000"/>
            <wp:effectExtent l="0" t="0" r="5715" b="0"/>
            <wp:wrapTight wrapText="bothSides">
              <wp:wrapPolygon edited="0">
                <wp:start x="0" y="0"/>
                <wp:lineTo x="0" y="21240"/>
                <wp:lineTo x="21480" y="21240"/>
                <wp:lineTo x="21480"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4585" cy="1143000"/>
                    </a:xfrm>
                    <a:prstGeom prst="rect">
                      <a:avLst/>
                    </a:prstGeom>
                    <a:noFill/>
                    <a:ln>
                      <a:noFill/>
                    </a:ln>
                  </pic:spPr>
                </pic:pic>
              </a:graphicData>
            </a:graphic>
          </wp:anchor>
        </w:drawing>
      </w:r>
      <w:proofErr w:type="spellStart"/>
      <w:r w:rsidR="009D6606" w:rsidRPr="00E12083">
        <w:rPr>
          <w:rFonts w:ascii="Times New Roman" w:eastAsiaTheme="minorEastAsia" w:hAnsi="Times New Roman" w:cs="Times New Roman"/>
          <w:sz w:val="20"/>
          <w:szCs w:val="20"/>
        </w:rPr>
        <w:t>Incizalno</w:t>
      </w:r>
      <w:proofErr w:type="spellEnd"/>
      <w:r w:rsidR="009D6606" w:rsidRPr="00E12083">
        <w:rPr>
          <w:rFonts w:ascii="Times New Roman" w:eastAsiaTheme="minorEastAsia" w:hAnsi="Times New Roman" w:cs="Times New Roman"/>
          <w:sz w:val="20"/>
          <w:szCs w:val="20"/>
        </w:rPr>
        <w:t>: &gt; 1,5mm (priporočljivo ne več kot 1,5 mm)</w:t>
      </w:r>
    </w:p>
    <w:p w:rsidR="009D6606" w:rsidRPr="00E12083" w:rsidRDefault="009D6606" w:rsidP="00BB0192">
      <w:pPr>
        <w:pStyle w:val="Odstavekseznama"/>
        <w:numPr>
          <w:ilvl w:val="0"/>
          <w:numId w:val="48"/>
        </w:numPr>
        <w:spacing w:after="0" w:line="276" w:lineRule="auto"/>
        <w:rPr>
          <w:rFonts w:ascii="Times New Roman" w:eastAsiaTheme="minorEastAsia" w:hAnsi="Times New Roman" w:cs="Times New Roman"/>
          <w:sz w:val="20"/>
          <w:szCs w:val="20"/>
        </w:rPr>
      </w:pPr>
      <w:proofErr w:type="spellStart"/>
      <w:r w:rsidRPr="00E12083">
        <w:rPr>
          <w:rFonts w:ascii="Times New Roman" w:eastAsiaTheme="minorEastAsia" w:hAnsi="Times New Roman" w:cs="Times New Roman"/>
          <w:sz w:val="20"/>
          <w:szCs w:val="20"/>
        </w:rPr>
        <w:t>Bukalno</w:t>
      </w:r>
      <w:proofErr w:type="spellEnd"/>
      <w:r w:rsidRPr="00E12083">
        <w:rPr>
          <w:rFonts w:ascii="Times New Roman" w:eastAsiaTheme="minorEastAsia" w:hAnsi="Times New Roman" w:cs="Times New Roman"/>
          <w:sz w:val="20"/>
          <w:szCs w:val="20"/>
        </w:rPr>
        <w:t>: &gt; 0,7 mm</w:t>
      </w:r>
    </w:p>
    <w:p w:rsidR="009D6606" w:rsidRPr="00E12083" w:rsidRDefault="009D6606" w:rsidP="00BB0192">
      <w:pPr>
        <w:pStyle w:val="Odstavekseznama"/>
        <w:numPr>
          <w:ilvl w:val="0"/>
          <w:numId w:val="48"/>
        </w:numPr>
        <w:spacing w:after="0" w:line="276" w:lineRule="auto"/>
        <w:rPr>
          <w:rFonts w:ascii="Times New Roman" w:eastAsiaTheme="minorEastAsia" w:hAnsi="Times New Roman" w:cs="Times New Roman"/>
          <w:sz w:val="20"/>
          <w:szCs w:val="20"/>
        </w:rPr>
      </w:pPr>
      <w:proofErr w:type="spellStart"/>
      <w:r w:rsidRPr="00E12083">
        <w:rPr>
          <w:rFonts w:ascii="Times New Roman" w:eastAsiaTheme="minorEastAsia" w:hAnsi="Times New Roman" w:cs="Times New Roman"/>
          <w:sz w:val="20"/>
          <w:szCs w:val="20"/>
        </w:rPr>
        <w:t>Aproksimalno</w:t>
      </w:r>
      <w:proofErr w:type="spellEnd"/>
      <w:r w:rsidRPr="00E12083">
        <w:rPr>
          <w:rFonts w:ascii="Times New Roman" w:eastAsiaTheme="minorEastAsia" w:hAnsi="Times New Roman" w:cs="Times New Roman"/>
          <w:sz w:val="20"/>
          <w:szCs w:val="20"/>
        </w:rPr>
        <w:t xml:space="preserve"> &gt; 0,5 mm</w:t>
      </w:r>
    </w:p>
    <w:p w:rsidR="009D6606" w:rsidRPr="00E12083" w:rsidRDefault="009D6606" w:rsidP="00BB0192">
      <w:pPr>
        <w:pStyle w:val="Odstavekseznama"/>
        <w:numPr>
          <w:ilvl w:val="0"/>
          <w:numId w:val="48"/>
        </w:num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Cervikalno – 0,5 mm</w:t>
      </w:r>
    </w:p>
    <w:p w:rsidR="009D6606" w:rsidRPr="00E12083" w:rsidRDefault="009D6606" w:rsidP="00BB0192">
      <w:pPr>
        <w:pStyle w:val="Odstavekseznama"/>
        <w:numPr>
          <w:ilvl w:val="0"/>
          <w:numId w:val="48"/>
        </w:num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 xml:space="preserve">Najmanjša debelina 0,2 mm; ultra tanke fasete (adicijske fasete) – na brušen ali nebrušen zob; </w:t>
      </w:r>
    </w:p>
    <w:p w:rsidR="009D6606" w:rsidRPr="00E12083" w:rsidRDefault="009D6606" w:rsidP="00BB0192">
      <w:pPr>
        <w:pStyle w:val="Odstavekseznama"/>
        <w:numPr>
          <w:ilvl w:val="0"/>
          <w:numId w:val="48"/>
        </w:numPr>
        <w:spacing w:after="0" w:line="276" w:lineRule="auto"/>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Te dimenzije veljajo, če ne spreminjamo barve!</w:t>
      </w:r>
    </w:p>
    <w:p w:rsidR="0053557E" w:rsidRPr="00E12083" w:rsidRDefault="0053557E" w:rsidP="0053557E">
      <w:pPr>
        <w:pStyle w:val="Brezrazmikov"/>
        <w:rPr>
          <w:rFonts w:ascii="Times New Roman" w:hAnsi="Times New Roman" w:cs="Times New Roman"/>
          <w:sz w:val="20"/>
          <w:szCs w:val="20"/>
        </w:rPr>
      </w:pPr>
    </w:p>
    <w:p w:rsidR="0053557E" w:rsidRPr="00E12083" w:rsidRDefault="0053557E" w:rsidP="0053557E">
      <w:pPr>
        <w:spacing w:after="0" w:line="276" w:lineRule="auto"/>
        <w:rPr>
          <w:rFonts w:ascii="Times New Roman" w:eastAsiaTheme="minorEastAsia" w:hAnsi="Times New Roman" w:cs="Times New Roman"/>
          <w:b/>
          <w:sz w:val="20"/>
          <w:szCs w:val="20"/>
        </w:rPr>
      </w:pPr>
    </w:p>
    <w:p w:rsidR="0053557E" w:rsidRPr="00E12083" w:rsidRDefault="0053557E" w:rsidP="00BB0192">
      <w:pPr>
        <w:pStyle w:val="Odstavekseznama"/>
        <w:numPr>
          <w:ilvl w:val="0"/>
          <w:numId w:val="51"/>
        </w:numPr>
        <w:spacing w:after="0" w:line="276" w:lineRule="auto"/>
        <w:ind w:left="360"/>
        <w:rPr>
          <w:rFonts w:ascii="Times New Roman" w:eastAsiaTheme="minorEastAsia" w:hAnsi="Times New Roman" w:cs="Times New Roman"/>
          <w:b/>
          <w:sz w:val="20"/>
          <w:szCs w:val="20"/>
        </w:rPr>
      </w:pPr>
      <w:r w:rsidRPr="00E12083">
        <w:rPr>
          <w:rFonts w:ascii="Times New Roman" w:eastAsiaTheme="minorEastAsia" w:hAnsi="Times New Roman" w:cs="Times New Roman"/>
          <w:b/>
          <w:sz w:val="20"/>
          <w:szCs w:val="20"/>
        </w:rPr>
        <w:t xml:space="preserve">Razlika med kvalitetno in slabo protetično oskrbo je ČAS -  tako v ordinaciji in v laboratoriju. </w:t>
      </w:r>
    </w:p>
    <w:p w:rsidR="0053557E" w:rsidRPr="00E12083" w:rsidRDefault="0053557E" w:rsidP="0053557E">
      <w:pPr>
        <w:spacing w:after="0" w:line="276" w:lineRule="auto"/>
        <w:rPr>
          <w:rFonts w:ascii="Times New Roman" w:eastAsiaTheme="minorEastAsia" w:hAnsi="Times New Roman" w:cs="Times New Roman"/>
          <w:sz w:val="20"/>
          <w:szCs w:val="20"/>
        </w:rPr>
      </w:pPr>
    </w:p>
    <w:p w:rsidR="0053557E" w:rsidRPr="00E12083" w:rsidRDefault="0053557E" w:rsidP="00BB0192">
      <w:pPr>
        <w:pStyle w:val="Odstavekseznama"/>
        <w:numPr>
          <w:ilvl w:val="0"/>
          <w:numId w:val="51"/>
        </w:numPr>
        <w:spacing w:after="0" w:line="276" w:lineRule="auto"/>
        <w:ind w:left="360"/>
        <w:rPr>
          <w:rFonts w:ascii="Times New Roman" w:eastAsiaTheme="minorEastAsia" w:hAnsi="Times New Roman" w:cs="Times New Roman"/>
          <w:sz w:val="20"/>
          <w:szCs w:val="20"/>
        </w:rPr>
      </w:pPr>
      <w:r w:rsidRPr="00E12083">
        <w:rPr>
          <w:rFonts w:ascii="Times New Roman" w:eastAsiaTheme="minorEastAsia" w:hAnsi="Times New Roman" w:cs="Times New Roman"/>
          <w:sz w:val="20"/>
          <w:szCs w:val="20"/>
        </w:rPr>
        <w:t xml:space="preserve">FP oskrba zob s porcelanskimi fasetami ne zahteva samo upoštevanja osnovnih načel, ampak tudi vseh podrobnosti (fines, </w:t>
      </w:r>
      <w:proofErr w:type="spellStart"/>
      <w:r w:rsidRPr="00E12083">
        <w:rPr>
          <w:rFonts w:ascii="Times New Roman" w:eastAsiaTheme="minorEastAsia" w:hAnsi="Times New Roman" w:cs="Times New Roman"/>
          <w:sz w:val="20"/>
          <w:szCs w:val="20"/>
        </w:rPr>
        <w:t>detajljev</w:t>
      </w:r>
      <w:proofErr w:type="spellEnd"/>
      <w:r w:rsidRPr="00E12083">
        <w:rPr>
          <w:rFonts w:ascii="Times New Roman" w:eastAsiaTheme="minorEastAsia" w:hAnsi="Times New Roman" w:cs="Times New Roman"/>
          <w:sz w:val="20"/>
          <w:szCs w:val="20"/>
        </w:rPr>
        <w:t xml:space="preserve">, nians) od začetka do konca kliničnih in laboratorijskih postopkov. </w:t>
      </w:r>
    </w:p>
    <w:p w:rsidR="0053557E" w:rsidRPr="00E12083" w:rsidRDefault="0053557E" w:rsidP="0053557E">
      <w:pPr>
        <w:pStyle w:val="Odstavekseznama"/>
        <w:spacing w:after="0" w:line="276" w:lineRule="auto"/>
        <w:ind w:left="360"/>
        <w:rPr>
          <w:rFonts w:ascii="Times New Roman" w:eastAsiaTheme="minorEastAsia" w:hAnsi="Times New Roman" w:cs="Times New Roman"/>
          <w:sz w:val="20"/>
          <w:szCs w:val="20"/>
        </w:rPr>
      </w:pPr>
    </w:p>
    <w:p w:rsidR="0053557E" w:rsidRPr="00E12083" w:rsidRDefault="0053557E" w:rsidP="0053557E">
      <w:pPr>
        <w:spacing w:after="0" w:line="276" w:lineRule="auto"/>
        <w:rPr>
          <w:rFonts w:ascii="Times New Roman" w:eastAsiaTheme="minorEastAsia" w:hAnsi="Times New Roman" w:cs="Times New Roman"/>
          <w:b/>
          <w:sz w:val="20"/>
          <w:szCs w:val="20"/>
        </w:rPr>
      </w:pPr>
      <w:r w:rsidRPr="00E12083">
        <w:rPr>
          <w:rFonts w:ascii="Times New Roman" w:eastAsiaTheme="minorEastAsia" w:hAnsi="Times New Roman" w:cs="Times New Roman"/>
          <w:b/>
          <w:sz w:val="20"/>
          <w:szCs w:val="20"/>
        </w:rPr>
        <w:t>4. RAZDELITEV DENTALNIH ZLITIN V FP</w:t>
      </w:r>
    </w:p>
    <w:p w:rsidR="0053557E" w:rsidRPr="00E12083" w:rsidRDefault="0053557E" w:rsidP="0053557E">
      <w:pPr>
        <w:spacing w:after="0" w:line="276" w:lineRule="auto"/>
        <w:rPr>
          <w:rFonts w:ascii="Times New Roman" w:hAnsi="Times New Roman" w:cs="Times New Roman"/>
          <w:b/>
          <w:sz w:val="20"/>
          <w:szCs w:val="20"/>
        </w:rPr>
      </w:pPr>
    </w:p>
    <w:p w:rsidR="0053557E" w:rsidRPr="00E12083" w:rsidRDefault="0053557E" w:rsidP="0053557E">
      <w:p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Razdelitev dentalnih zlitin v FP</w:t>
      </w:r>
    </w:p>
    <w:p w:rsidR="0053557E" w:rsidRPr="00E12083" w:rsidRDefault="0053557E" w:rsidP="00BB0192">
      <w:pPr>
        <w:pStyle w:val="Odstavekseznama"/>
        <w:numPr>
          <w:ilvl w:val="0"/>
          <w:numId w:val="52"/>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DZ za klasične tehnike:</w:t>
      </w:r>
    </w:p>
    <w:p w:rsidR="0053557E" w:rsidRPr="00E12083" w:rsidRDefault="0053557E" w:rsidP="00BB0192">
      <w:pPr>
        <w:pStyle w:val="Odstavekseznama"/>
        <w:numPr>
          <w:ilvl w:val="1"/>
          <w:numId w:val="22"/>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fasetirana</w:t>
      </w:r>
      <w:proofErr w:type="spellEnd"/>
      <w:r w:rsidRPr="00E12083">
        <w:rPr>
          <w:rFonts w:ascii="Times New Roman" w:hAnsi="Times New Roman" w:cs="Times New Roman"/>
          <w:sz w:val="20"/>
          <w:szCs w:val="20"/>
        </w:rPr>
        <w:t xml:space="preserve"> prevleka in </w:t>
      </w:r>
      <w:proofErr w:type="spellStart"/>
      <w:r w:rsidRPr="00E12083">
        <w:rPr>
          <w:rFonts w:ascii="Times New Roman" w:hAnsi="Times New Roman" w:cs="Times New Roman"/>
          <w:sz w:val="20"/>
          <w:szCs w:val="20"/>
        </w:rPr>
        <w:t>mosti</w:t>
      </w:r>
      <w:proofErr w:type="spellEnd"/>
      <w:r w:rsidRPr="00E12083">
        <w:rPr>
          <w:rFonts w:ascii="Times New Roman" w:hAnsi="Times New Roman" w:cs="Times New Roman"/>
          <w:sz w:val="20"/>
          <w:szCs w:val="20"/>
        </w:rPr>
        <w:t xml:space="preserve">, </w:t>
      </w:r>
    </w:p>
    <w:p w:rsidR="0053557E" w:rsidRPr="00E12083" w:rsidRDefault="0053557E" w:rsidP="00BB0192">
      <w:pPr>
        <w:pStyle w:val="Odstavekseznama"/>
        <w:numPr>
          <w:ilvl w:val="1"/>
          <w:numId w:val="22"/>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polna kovinska P, </w:t>
      </w:r>
    </w:p>
    <w:p w:rsidR="0053557E" w:rsidRPr="00E12083" w:rsidRDefault="0053557E" w:rsidP="00BB0192">
      <w:pPr>
        <w:pStyle w:val="Odstavekseznama"/>
        <w:numPr>
          <w:ilvl w:val="1"/>
          <w:numId w:val="22"/>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delna P – </w:t>
      </w:r>
      <w:proofErr w:type="spellStart"/>
      <w:r w:rsidRPr="00E12083">
        <w:rPr>
          <w:rFonts w:ascii="Times New Roman" w:hAnsi="Times New Roman" w:cs="Times New Roman"/>
          <w:sz w:val="20"/>
          <w:szCs w:val="20"/>
        </w:rPr>
        <w:t>inlej</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onlej</w:t>
      </w:r>
      <w:proofErr w:type="spellEnd"/>
      <w:r w:rsidRPr="00E12083">
        <w:rPr>
          <w:rFonts w:ascii="Times New Roman" w:hAnsi="Times New Roman" w:cs="Times New Roman"/>
          <w:sz w:val="20"/>
          <w:szCs w:val="20"/>
        </w:rPr>
        <w:t xml:space="preserve">, Z&amp;N, </w:t>
      </w:r>
      <w:proofErr w:type="spellStart"/>
      <w:r w:rsidRPr="00E12083">
        <w:rPr>
          <w:rFonts w:ascii="Times New Roman" w:hAnsi="Times New Roman" w:cs="Times New Roman"/>
          <w:sz w:val="20"/>
          <w:szCs w:val="20"/>
        </w:rPr>
        <w:t>konusna</w:t>
      </w:r>
      <w:proofErr w:type="spellEnd"/>
      <w:r w:rsidRPr="00E12083">
        <w:rPr>
          <w:rFonts w:ascii="Times New Roman" w:hAnsi="Times New Roman" w:cs="Times New Roman"/>
          <w:sz w:val="20"/>
          <w:szCs w:val="20"/>
        </w:rPr>
        <w:t xml:space="preserve"> P, </w:t>
      </w:r>
    </w:p>
    <w:p w:rsidR="0053557E" w:rsidRPr="00E12083" w:rsidRDefault="0053557E" w:rsidP="00BB0192">
      <w:pPr>
        <w:pStyle w:val="Odstavekseznama"/>
        <w:numPr>
          <w:ilvl w:val="1"/>
          <w:numId w:val="22"/>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sz w:val="20"/>
          <w:szCs w:val="20"/>
        </w:rPr>
        <w:t>zatički</w:t>
      </w:r>
      <w:proofErr w:type="spellEnd"/>
      <w:r w:rsidRPr="00E12083">
        <w:rPr>
          <w:rFonts w:ascii="Times New Roman" w:hAnsi="Times New Roman" w:cs="Times New Roman"/>
          <w:sz w:val="20"/>
          <w:szCs w:val="20"/>
        </w:rPr>
        <w:t xml:space="preserve"> in </w:t>
      </w:r>
      <w:proofErr w:type="spellStart"/>
      <w:r w:rsidRPr="00E12083">
        <w:rPr>
          <w:rFonts w:ascii="Times New Roman" w:hAnsi="Times New Roman" w:cs="Times New Roman"/>
          <w:sz w:val="20"/>
          <w:szCs w:val="20"/>
        </w:rPr>
        <w:t>nazidki</w:t>
      </w:r>
      <w:proofErr w:type="spellEnd"/>
    </w:p>
    <w:p w:rsidR="0053557E" w:rsidRPr="00E12083" w:rsidRDefault="0053557E" w:rsidP="0053557E">
      <w:pPr>
        <w:pStyle w:val="Odstavekseznama"/>
        <w:spacing w:after="0" w:line="276" w:lineRule="auto"/>
        <w:ind w:left="1440"/>
        <w:rPr>
          <w:rFonts w:ascii="Times New Roman" w:hAnsi="Times New Roman" w:cs="Times New Roman"/>
          <w:sz w:val="20"/>
          <w:szCs w:val="20"/>
        </w:rPr>
      </w:pPr>
    </w:p>
    <w:p w:rsidR="0053557E" w:rsidRPr="00E12083" w:rsidRDefault="0053557E" w:rsidP="00BB0192">
      <w:pPr>
        <w:pStyle w:val="Odstavekseznama"/>
        <w:numPr>
          <w:ilvl w:val="0"/>
          <w:numId w:val="52"/>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DZ za </w:t>
      </w:r>
      <w:proofErr w:type="spellStart"/>
      <w:r w:rsidRPr="00E12083">
        <w:rPr>
          <w:rFonts w:ascii="Times New Roman" w:hAnsi="Times New Roman" w:cs="Times New Roman"/>
          <w:sz w:val="20"/>
          <w:szCs w:val="20"/>
        </w:rPr>
        <w:t>kovinskoporcelansko</w:t>
      </w:r>
      <w:proofErr w:type="spellEnd"/>
      <w:r w:rsidRPr="00E12083">
        <w:rPr>
          <w:rFonts w:ascii="Times New Roman" w:hAnsi="Times New Roman" w:cs="Times New Roman"/>
          <w:sz w:val="20"/>
          <w:szCs w:val="20"/>
        </w:rPr>
        <w:t xml:space="preserve"> tehniko: </w:t>
      </w:r>
    </w:p>
    <w:p w:rsidR="0053557E" w:rsidRPr="00E12083" w:rsidRDefault="0053557E" w:rsidP="00BB0192">
      <w:pPr>
        <w:pStyle w:val="Odstavekseznama"/>
        <w:numPr>
          <w:ilvl w:val="0"/>
          <w:numId w:val="5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KPP, </w:t>
      </w:r>
    </w:p>
    <w:p w:rsidR="0053557E" w:rsidRPr="00E12083" w:rsidRDefault="0053557E" w:rsidP="00BB0192">
      <w:pPr>
        <w:pStyle w:val="Odstavekseznama"/>
        <w:numPr>
          <w:ilvl w:val="0"/>
          <w:numId w:val="5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KP most</w:t>
      </w:r>
    </w:p>
    <w:p w:rsidR="0053557E" w:rsidRPr="00E12083" w:rsidRDefault="006F34CE" w:rsidP="0053557E">
      <w:p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IZPITNA VPRAŠANJA – Brkić</w:t>
      </w:r>
    </w:p>
    <w:p w:rsidR="006F34CE" w:rsidRPr="00E12083" w:rsidRDefault="006F34CE" w:rsidP="0053557E">
      <w:pPr>
        <w:spacing w:after="0" w:line="276" w:lineRule="auto"/>
        <w:rPr>
          <w:rFonts w:ascii="Times New Roman" w:hAnsi="Times New Roman" w:cs="Times New Roman"/>
          <w:b/>
          <w:sz w:val="20"/>
          <w:szCs w:val="20"/>
        </w:rPr>
      </w:pP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t>NAČINI IZDELAVE FASETE IN INLEJA</w:t>
      </w:r>
    </w:p>
    <w:p w:rsidR="006F34CE" w:rsidRPr="00E12083" w:rsidRDefault="006F34CE" w:rsidP="006F34CE">
      <w:pPr>
        <w:pStyle w:val="Odstavekseznama"/>
        <w:rPr>
          <w:rFonts w:ascii="Times New Roman" w:hAnsi="Times New Roman" w:cs="Times New Roman"/>
          <w:b/>
          <w:sz w:val="20"/>
          <w:szCs w:val="20"/>
        </w:rPr>
      </w:pP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t xml:space="preserve">KAKO PRIPRAVIMO KOVINO PRED NANAŠANJEM PORCELANA? ZLATO, PALADIJ, JEKLO. </w:t>
      </w:r>
    </w:p>
    <w:p w:rsidR="006F34CE" w:rsidRPr="00E12083" w:rsidRDefault="006F34CE" w:rsidP="006F34CE">
      <w:pPr>
        <w:pStyle w:val="Odstavekseznama"/>
        <w:rPr>
          <w:rFonts w:ascii="Times New Roman" w:hAnsi="Times New Roman" w:cs="Times New Roman"/>
          <w:b/>
          <w:sz w:val="20"/>
          <w:szCs w:val="20"/>
        </w:rPr>
      </w:pPr>
    </w:p>
    <w:p w:rsidR="006F34CE" w:rsidRPr="00E12083" w:rsidRDefault="006F34CE" w:rsidP="006F34CE">
      <w:pPr>
        <w:pStyle w:val="Odstavekseznama"/>
        <w:rPr>
          <w:rFonts w:ascii="Times New Roman" w:hAnsi="Times New Roman" w:cs="Times New Roman"/>
          <w:b/>
          <w:sz w:val="20"/>
          <w:szCs w:val="20"/>
        </w:rPr>
      </w:pP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t>ZAKAJ PEČEMO POD VAKUUMOM?</w:t>
      </w:r>
    </w:p>
    <w:p w:rsidR="0032049D" w:rsidRPr="00E12083" w:rsidRDefault="0032049D" w:rsidP="0032049D">
      <w:pPr>
        <w:pStyle w:val="Odstavekseznama"/>
        <w:rPr>
          <w:rFonts w:ascii="Times New Roman" w:hAnsi="Times New Roman" w:cs="Times New Roman"/>
          <w:b/>
          <w:sz w:val="20"/>
          <w:szCs w:val="20"/>
        </w:rPr>
      </w:pPr>
    </w:p>
    <w:p w:rsidR="0032049D" w:rsidRPr="00E12083" w:rsidRDefault="0032049D" w:rsidP="00BB0192">
      <w:pPr>
        <w:pStyle w:val="Odstavekseznama"/>
        <w:numPr>
          <w:ilvl w:val="0"/>
          <w:numId w:val="47"/>
        </w:numPr>
        <w:rPr>
          <w:rFonts w:ascii="Times New Roman" w:hAnsi="Times New Roman" w:cs="Times New Roman"/>
          <w:sz w:val="20"/>
          <w:szCs w:val="20"/>
        </w:rPr>
      </w:pPr>
      <w:r w:rsidRPr="00E12083">
        <w:rPr>
          <w:rFonts w:ascii="Times New Roman" w:hAnsi="Times New Roman" w:cs="Times New Roman"/>
          <w:sz w:val="20"/>
          <w:szCs w:val="20"/>
        </w:rPr>
        <w:t xml:space="preserve">Da keramiko naredi bolj homogeno ob pečenju. </w:t>
      </w:r>
    </w:p>
    <w:p w:rsidR="0032049D" w:rsidRPr="00E12083" w:rsidRDefault="0032049D" w:rsidP="00BB0192">
      <w:pPr>
        <w:pStyle w:val="Odstavekseznama"/>
        <w:numPr>
          <w:ilvl w:val="0"/>
          <w:numId w:val="47"/>
        </w:numPr>
        <w:rPr>
          <w:rFonts w:ascii="Times New Roman" w:hAnsi="Times New Roman" w:cs="Times New Roman"/>
          <w:sz w:val="20"/>
          <w:szCs w:val="20"/>
        </w:rPr>
      </w:pPr>
      <w:r w:rsidRPr="00E12083">
        <w:rPr>
          <w:rFonts w:ascii="Times New Roman" w:hAnsi="Times New Roman" w:cs="Times New Roman"/>
          <w:sz w:val="20"/>
          <w:szCs w:val="20"/>
        </w:rPr>
        <w:t xml:space="preserve">Sintranje = </w:t>
      </w:r>
      <w:proofErr w:type="spellStart"/>
      <w:r w:rsidRPr="00E12083">
        <w:rPr>
          <w:rFonts w:ascii="Times New Roman" w:hAnsi="Times New Roman" w:cs="Times New Roman"/>
          <w:sz w:val="20"/>
          <w:szCs w:val="20"/>
        </w:rPr>
        <w:t>nataljevanje</w:t>
      </w:r>
      <w:proofErr w:type="spellEnd"/>
      <w:r w:rsidRPr="00E12083">
        <w:rPr>
          <w:rFonts w:ascii="Times New Roman" w:hAnsi="Times New Roman" w:cs="Times New Roman"/>
          <w:sz w:val="20"/>
          <w:szCs w:val="20"/>
        </w:rPr>
        <w:t xml:space="preserve"> delcev med sabo. </w:t>
      </w:r>
    </w:p>
    <w:p w:rsidR="0032049D" w:rsidRPr="00E12083" w:rsidRDefault="0032049D" w:rsidP="00BB0192">
      <w:pPr>
        <w:pStyle w:val="Odstavekseznama"/>
        <w:numPr>
          <w:ilvl w:val="0"/>
          <w:numId w:val="47"/>
        </w:numPr>
        <w:rPr>
          <w:rFonts w:ascii="Times New Roman" w:hAnsi="Times New Roman" w:cs="Times New Roman"/>
          <w:sz w:val="20"/>
          <w:szCs w:val="20"/>
        </w:rPr>
      </w:pPr>
      <w:r w:rsidRPr="00E12083">
        <w:rPr>
          <w:rFonts w:ascii="Times New Roman" w:hAnsi="Times New Roman" w:cs="Times New Roman"/>
          <w:sz w:val="20"/>
          <w:szCs w:val="20"/>
        </w:rPr>
        <w:t xml:space="preserve">Ko pečemo pod vakuumom, mora biti temperatura nad temperaturo peke porcelana. </w:t>
      </w:r>
    </w:p>
    <w:p w:rsidR="0032049D" w:rsidRPr="00E12083" w:rsidRDefault="0032049D" w:rsidP="0032049D">
      <w:pPr>
        <w:pStyle w:val="Odstavekseznama"/>
        <w:rPr>
          <w:rFonts w:ascii="Times New Roman" w:hAnsi="Times New Roman" w:cs="Times New Roman"/>
          <w:sz w:val="20"/>
          <w:szCs w:val="20"/>
        </w:rPr>
      </w:pPr>
    </w:p>
    <w:p w:rsidR="00687955" w:rsidRPr="00A40C71" w:rsidRDefault="00687955" w:rsidP="00BB0192">
      <w:pPr>
        <w:pStyle w:val="Odstavekseznama"/>
        <w:numPr>
          <w:ilvl w:val="0"/>
          <w:numId w:val="42"/>
        </w:numPr>
        <w:rPr>
          <w:rFonts w:ascii="Times New Roman" w:hAnsi="Times New Roman" w:cs="Times New Roman"/>
          <w:b/>
          <w:sz w:val="20"/>
          <w:szCs w:val="20"/>
          <w:highlight w:val="yellow"/>
        </w:rPr>
      </w:pPr>
      <w:r w:rsidRPr="00A40C71">
        <w:rPr>
          <w:rFonts w:ascii="Times New Roman" w:hAnsi="Times New Roman" w:cs="Times New Roman"/>
          <w:b/>
          <w:sz w:val="20"/>
          <w:szCs w:val="20"/>
          <w:highlight w:val="yellow"/>
        </w:rPr>
        <w:t xml:space="preserve">KERAMIKA JE TRANSPARENTNA.. NAŠTEJ ŠE TRI LASTNOSTI. </w:t>
      </w:r>
    </w:p>
    <w:p w:rsidR="003F01DC" w:rsidRPr="00E12083" w:rsidRDefault="003F01DC" w:rsidP="003F01DC">
      <w:pPr>
        <w:pStyle w:val="Odstavekseznama"/>
        <w:rPr>
          <w:rFonts w:ascii="Times New Roman" w:hAnsi="Times New Roman" w:cs="Times New Roman"/>
          <w:b/>
          <w:sz w:val="20"/>
          <w:szCs w:val="20"/>
        </w:rPr>
      </w:pPr>
    </w:p>
    <w:p w:rsidR="003F01DC" w:rsidRPr="00E12083" w:rsidRDefault="003F01DC" w:rsidP="00BB0192">
      <w:pPr>
        <w:pStyle w:val="Odstavekseznama"/>
        <w:numPr>
          <w:ilvl w:val="0"/>
          <w:numId w:val="45"/>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b/>
          <w:sz w:val="20"/>
          <w:szCs w:val="20"/>
        </w:rPr>
        <w:t>Translucenca</w:t>
      </w:r>
      <w:proofErr w:type="spellEnd"/>
      <w:r w:rsidRPr="00E12083">
        <w:rPr>
          <w:rFonts w:ascii="Times New Roman" w:hAnsi="Times New Roman" w:cs="Times New Roman"/>
          <w:sz w:val="20"/>
          <w:szCs w:val="20"/>
        </w:rPr>
        <w:t>: pojav med</w:t>
      </w:r>
      <w:r w:rsidR="00EE56C5">
        <w:rPr>
          <w:rFonts w:ascii="Times New Roman" w:hAnsi="Times New Roman" w:cs="Times New Roman"/>
          <w:sz w:val="20"/>
          <w:szCs w:val="20"/>
        </w:rPr>
        <w:t xml:space="preserve"> </w:t>
      </w:r>
      <w:proofErr w:type="spellStart"/>
      <w:r w:rsidR="00EE56C5">
        <w:rPr>
          <w:rFonts w:ascii="Times New Roman" w:hAnsi="Times New Roman" w:cs="Times New Roman"/>
          <w:sz w:val="20"/>
          <w:szCs w:val="20"/>
        </w:rPr>
        <w:t>polpono</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opačno</w:t>
      </w:r>
      <w:r w:rsidR="00EE56C5">
        <w:rPr>
          <w:rFonts w:ascii="Times New Roman" w:hAnsi="Times New Roman" w:cs="Times New Roman"/>
          <w:sz w:val="20"/>
          <w:szCs w:val="20"/>
        </w:rPr>
        <w:t>stjo</w:t>
      </w:r>
      <w:proofErr w:type="spellEnd"/>
      <w:r w:rsidR="00CF27D0">
        <w:rPr>
          <w:rFonts w:ascii="Times New Roman" w:hAnsi="Times New Roman" w:cs="Times New Roman"/>
          <w:sz w:val="20"/>
          <w:szCs w:val="20"/>
        </w:rPr>
        <w:t xml:space="preserve"> </w:t>
      </w:r>
      <w:r w:rsidRPr="00E12083">
        <w:rPr>
          <w:rFonts w:ascii="Times New Roman" w:hAnsi="Times New Roman" w:cs="Times New Roman"/>
          <w:sz w:val="20"/>
          <w:szCs w:val="20"/>
        </w:rPr>
        <w:t xml:space="preserve">in popolno </w:t>
      </w:r>
      <w:proofErr w:type="spellStart"/>
      <w:r w:rsidRPr="00E12083">
        <w:rPr>
          <w:rFonts w:ascii="Times New Roman" w:hAnsi="Times New Roman" w:cs="Times New Roman"/>
          <w:sz w:val="20"/>
          <w:szCs w:val="20"/>
        </w:rPr>
        <w:t>transparenco</w:t>
      </w:r>
      <w:proofErr w:type="spellEnd"/>
    </w:p>
    <w:p w:rsidR="003F01DC" w:rsidRPr="00E12083" w:rsidRDefault="003F01DC" w:rsidP="00BB0192">
      <w:pPr>
        <w:pStyle w:val="Odstavekseznama"/>
        <w:numPr>
          <w:ilvl w:val="0"/>
          <w:numId w:val="45"/>
        </w:numPr>
        <w:spacing w:after="0" w:line="276" w:lineRule="auto"/>
        <w:rPr>
          <w:rFonts w:ascii="Times New Roman" w:hAnsi="Times New Roman" w:cs="Times New Roman"/>
          <w:sz w:val="20"/>
          <w:szCs w:val="20"/>
        </w:rPr>
      </w:pPr>
      <w:proofErr w:type="spellStart"/>
      <w:r w:rsidRPr="00E12083">
        <w:rPr>
          <w:rFonts w:ascii="Times New Roman" w:hAnsi="Times New Roman" w:cs="Times New Roman"/>
          <w:b/>
          <w:sz w:val="20"/>
          <w:szCs w:val="20"/>
        </w:rPr>
        <w:t>Opalescenca</w:t>
      </w:r>
      <w:proofErr w:type="spellEnd"/>
      <w:r w:rsidRPr="00E12083">
        <w:rPr>
          <w:rFonts w:ascii="Times New Roman" w:hAnsi="Times New Roman" w:cs="Times New Roman"/>
          <w:sz w:val="20"/>
          <w:szCs w:val="20"/>
        </w:rPr>
        <w:t>: optična lastnost sklenine, da prepušča (</w:t>
      </w:r>
      <w:proofErr w:type="spellStart"/>
      <w:r w:rsidRPr="00E12083">
        <w:rPr>
          <w:rFonts w:ascii="Times New Roman" w:hAnsi="Times New Roman" w:cs="Times New Roman"/>
          <w:sz w:val="20"/>
          <w:szCs w:val="20"/>
        </w:rPr>
        <w:t>transmitira</w:t>
      </w:r>
      <w:proofErr w:type="spellEnd"/>
      <w:r w:rsidRPr="00E12083">
        <w:rPr>
          <w:rFonts w:ascii="Times New Roman" w:hAnsi="Times New Roman" w:cs="Times New Roman"/>
          <w:sz w:val="20"/>
          <w:szCs w:val="20"/>
        </w:rPr>
        <w:t xml:space="preserve">) rdeče-rumeno svetlobo, odbija pa modro-vijolično svetlobo. </w:t>
      </w:r>
    </w:p>
    <w:p w:rsidR="003F01DC" w:rsidRPr="00E12083" w:rsidRDefault="003F01DC" w:rsidP="00BB0192">
      <w:pPr>
        <w:pStyle w:val="Odstavekseznama"/>
        <w:numPr>
          <w:ilvl w:val="0"/>
          <w:numId w:val="45"/>
        </w:numPr>
        <w:spacing w:after="0" w:line="276" w:lineRule="auto"/>
        <w:rPr>
          <w:rFonts w:ascii="Times New Roman" w:hAnsi="Times New Roman" w:cs="Times New Roman"/>
          <w:b/>
          <w:sz w:val="20"/>
          <w:szCs w:val="20"/>
        </w:rPr>
      </w:pPr>
      <w:r w:rsidRPr="00E12083">
        <w:rPr>
          <w:rFonts w:ascii="Times New Roman" w:hAnsi="Times New Roman" w:cs="Times New Roman"/>
          <w:b/>
          <w:sz w:val="20"/>
          <w:szCs w:val="20"/>
        </w:rPr>
        <w:t>Fluorescenca:</w:t>
      </w:r>
    </w:p>
    <w:p w:rsidR="003F01DC" w:rsidRPr="00E12083" w:rsidRDefault="003F01DC" w:rsidP="00BB0192">
      <w:pPr>
        <w:pStyle w:val="Odstavekseznama"/>
        <w:numPr>
          <w:ilvl w:val="0"/>
          <w:numId w:val="44"/>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sprejem sevane energije in oddajanje v drugi valovni dolžin</w:t>
      </w:r>
      <w:r w:rsidR="00E66FD1">
        <w:rPr>
          <w:rFonts w:ascii="Times New Roman" w:hAnsi="Times New Roman" w:cs="Times New Roman"/>
          <w:sz w:val="20"/>
          <w:szCs w:val="20"/>
        </w:rPr>
        <w:t>i</w:t>
      </w:r>
    </w:p>
    <w:p w:rsidR="003F01DC" w:rsidRPr="00E12083" w:rsidRDefault="003F01DC" w:rsidP="00BB0192">
      <w:pPr>
        <w:pStyle w:val="Odstavekseznama"/>
        <w:numPr>
          <w:ilvl w:val="0"/>
          <w:numId w:val="44"/>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Naredi zob svetlejši in bolj bel na dnevni svetlobi. </w:t>
      </w:r>
    </w:p>
    <w:p w:rsidR="003F01DC" w:rsidRPr="00E12083" w:rsidRDefault="003F01DC" w:rsidP="00BB0192">
      <w:pPr>
        <w:pStyle w:val="Odstavekseznama"/>
        <w:numPr>
          <w:ilvl w:val="0"/>
          <w:numId w:val="44"/>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Dentin je trikrat bolj fluorescenten kot sklenina in povzroča notranjo luminiscenco. </w:t>
      </w:r>
      <w:proofErr w:type="spellStart"/>
      <w:r w:rsidRPr="00E12083">
        <w:rPr>
          <w:rFonts w:ascii="Times New Roman" w:hAnsi="Times New Roman" w:cs="Times New Roman"/>
          <w:sz w:val="20"/>
          <w:szCs w:val="20"/>
        </w:rPr>
        <w:t>Luminofori</w:t>
      </w:r>
      <w:proofErr w:type="spellEnd"/>
      <w:r w:rsidRPr="00E12083">
        <w:rPr>
          <w:rFonts w:ascii="Times New Roman" w:hAnsi="Times New Roman" w:cs="Times New Roman"/>
          <w:sz w:val="20"/>
          <w:szCs w:val="20"/>
        </w:rPr>
        <w:t xml:space="preserve"> v porcelanu. </w:t>
      </w:r>
    </w:p>
    <w:p w:rsidR="003F01DC" w:rsidRPr="00E12083" w:rsidRDefault="003F01DC" w:rsidP="00BB0192">
      <w:pPr>
        <w:pStyle w:val="Odstavekseznama"/>
        <w:numPr>
          <w:ilvl w:val="0"/>
          <w:numId w:val="44"/>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temu so se dodali določeni elementi (redke zemlje…), da se fluorescenca vidi tudi pri umetnih zobeh</w:t>
      </w:r>
    </w:p>
    <w:p w:rsidR="003F01DC" w:rsidRPr="00E12083" w:rsidRDefault="003F01DC" w:rsidP="003F01DC">
      <w:pPr>
        <w:rPr>
          <w:rFonts w:ascii="Times New Roman" w:hAnsi="Times New Roman" w:cs="Times New Roman"/>
          <w:b/>
          <w:sz w:val="20"/>
          <w:szCs w:val="20"/>
        </w:rPr>
      </w:pP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t>BARVNI PARAMETRI. KATERI JE INCIZALNO, KATERI ZA DENTIN?</w:t>
      </w:r>
    </w:p>
    <w:p w:rsidR="009D6606" w:rsidRPr="00E12083" w:rsidRDefault="009D6606" w:rsidP="009D6606">
      <w:pPr>
        <w:ind w:left="360"/>
        <w:rPr>
          <w:rFonts w:ascii="Times New Roman" w:hAnsi="Times New Roman" w:cs="Times New Roman"/>
          <w:sz w:val="20"/>
          <w:szCs w:val="20"/>
        </w:rPr>
      </w:pPr>
      <w:r w:rsidRPr="00E12083">
        <w:rPr>
          <w:rFonts w:ascii="Times New Roman" w:hAnsi="Times New Roman" w:cs="Times New Roman"/>
          <w:sz w:val="20"/>
          <w:szCs w:val="20"/>
        </w:rPr>
        <w:t xml:space="preserve">Barva (osnova) zoba vpliva na globino preparacije. Tehnik mora vedeti, kakšno barvo bo uporabil; če za beljenje ali na primer </w:t>
      </w:r>
      <w:proofErr w:type="spellStart"/>
      <w:r w:rsidRPr="00E12083">
        <w:rPr>
          <w:rFonts w:ascii="Times New Roman" w:hAnsi="Times New Roman" w:cs="Times New Roman"/>
          <w:sz w:val="20"/>
          <w:szCs w:val="20"/>
        </w:rPr>
        <w:t>tetraciklinsko</w:t>
      </w:r>
      <w:proofErr w:type="spellEnd"/>
      <w:r w:rsidRPr="00E12083">
        <w:rPr>
          <w:rFonts w:ascii="Times New Roman" w:hAnsi="Times New Roman" w:cs="Times New Roman"/>
          <w:sz w:val="20"/>
          <w:szCs w:val="20"/>
        </w:rPr>
        <w:t xml:space="preserve"> zabarvanje.. </w:t>
      </w:r>
    </w:p>
    <w:p w:rsidR="0032049D" w:rsidRPr="00E12083" w:rsidRDefault="0032049D" w:rsidP="0032049D">
      <w:pPr>
        <w:pStyle w:val="Odstavekseznama"/>
        <w:rPr>
          <w:rFonts w:ascii="Times New Roman" w:hAnsi="Times New Roman" w:cs="Times New Roman"/>
          <w:b/>
          <w:sz w:val="20"/>
          <w:szCs w:val="20"/>
        </w:rPr>
      </w:pP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t xml:space="preserve">KTR DENTALNIH MATERIALOV IN NAMEMBNOST. </w:t>
      </w:r>
    </w:p>
    <w:p w:rsidR="003F01DC" w:rsidRPr="00E12083" w:rsidRDefault="003F01DC" w:rsidP="003F01DC">
      <w:p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Toplotna prevodnost in koeficient termične ekspanzije sta podobna kot pri dentinu in sklenini, zato je stabilnejši v primerjavi s kompoziti. </w:t>
      </w:r>
    </w:p>
    <w:p w:rsidR="003F01DC" w:rsidRPr="00E12083" w:rsidRDefault="003F01DC" w:rsidP="00BB0192">
      <w:pPr>
        <w:pStyle w:val="Odstavekseznama"/>
        <w:numPr>
          <w:ilvl w:val="0"/>
          <w:numId w:val="4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porcelan uporaben v ustih, ker je keramično stabilen</w:t>
      </w:r>
    </w:p>
    <w:p w:rsidR="003F01DC" w:rsidRPr="00E12083" w:rsidRDefault="003F01DC" w:rsidP="00BB0192">
      <w:pPr>
        <w:pStyle w:val="Odstavekseznama"/>
        <w:numPr>
          <w:ilvl w:val="0"/>
          <w:numId w:val="4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tlačna trdnost je velika 350-550 </w:t>
      </w:r>
      <w:proofErr w:type="spellStart"/>
      <w:r w:rsidRPr="00E12083">
        <w:rPr>
          <w:rFonts w:ascii="Times New Roman" w:hAnsi="Times New Roman" w:cs="Times New Roman"/>
          <w:sz w:val="20"/>
          <w:szCs w:val="20"/>
        </w:rPr>
        <w:t>MPa</w:t>
      </w:r>
      <w:proofErr w:type="spellEnd"/>
    </w:p>
    <w:p w:rsidR="003F01DC" w:rsidRPr="00E12083" w:rsidRDefault="003F01DC" w:rsidP="00BB0192">
      <w:pPr>
        <w:pStyle w:val="Odstavekseznama"/>
        <w:numPr>
          <w:ilvl w:val="0"/>
          <w:numId w:val="4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natezna trdnost izjemno majhna: 20-40 </w:t>
      </w:r>
      <w:proofErr w:type="spellStart"/>
      <w:r w:rsidRPr="00E12083">
        <w:rPr>
          <w:rFonts w:ascii="Times New Roman" w:hAnsi="Times New Roman" w:cs="Times New Roman"/>
          <w:sz w:val="20"/>
          <w:szCs w:val="20"/>
        </w:rPr>
        <w:t>MPa</w:t>
      </w:r>
      <w:proofErr w:type="spellEnd"/>
    </w:p>
    <w:p w:rsidR="003F01DC" w:rsidRPr="00E12083" w:rsidRDefault="003F01DC" w:rsidP="00BB0192">
      <w:pPr>
        <w:pStyle w:val="Odstavekseznama"/>
        <w:numPr>
          <w:ilvl w:val="0"/>
          <w:numId w:val="4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nima frakture trdnosti, že 0,1% nateg (deformacija) povzroči zlom</w:t>
      </w:r>
    </w:p>
    <w:p w:rsidR="003F01DC" w:rsidRPr="00E12083" w:rsidRDefault="003F01DC" w:rsidP="00BB0192">
      <w:pPr>
        <w:pStyle w:val="Odstavekseznama"/>
        <w:numPr>
          <w:ilvl w:val="0"/>
          <w:numId w:val="4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upogibna trdnost: 60-80 </w:t>
      </w:r>
      <w:proofErr w:type="spellStart"/>
      <w:r w:rsidRPr="00E12083">
        <w:rPr>
          <w:rFonts w:ascii="Times New Roman" w:hAnsi="Times New Roman" w:cs="Times New Roman"/>
          <w:sz w:val="20"/>
          <w:szCs w:val="20"/>
        </w:rPr>
        <w:t>MPa</w:t>
      </w:r>
      <w:proofErr w:type="spellEnd"/>
    </w:p>
    <w:p w:rsidR="003F01DC" w:rsidRPr="00E12083" w:rsidRDefault="003F01DC" w:rsidP="00BB0192">
      <w:pPr>
        <w:pStyle w:val="Odstavekseznama"/>
        <w:numPr>
          <w:ilvl w:val="0"/>
          <w:numId w:val="4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elastični modul je visok: 60-80 </w:t>
      </w:r>
      <w:proofErr w:type="spellStart"/>
      <w:r w:rsidRPr="00E12083">
        <w:rPr>
          <w:rFonts w:ascii="Times New Roman" w:hAnsi="Times New Roman" w:cs="Times New Roman"/>
          <w:sz w:val="20"/>
          <w:szCs w:val="20"/>
        </w:rPr>
        <w:t>GPa</w:t>
      </w:r>
      <w:proofErr w:type="spellEnd"/>
    </w:p>
    <w:p w:rsidR="003F01DC" w:rsidRPr="00E12083" w:rsidRDefault="003F01DC" w:rsidP="00BB0192">
      <w:pPr>
        <w:pStyle w:val="Odstavekseznama"/>
        <w:numPr>
          <w:ilvl w:val="0"/>
          <w:numId w:val="43"/>
        </w:numPr>
        <w:spacing w:after="0" w:line="276" w:lineRule="auto"/>
        <w:rPr>
          <w:rFonts w:ascii="Times New Roman" w:hAnsi="Times New Roman" w:cs="Times New Roman"/>
          <w:sz w:val="20"/>
          <w:szCs w:val="20"/>
        </w:rPr>
      </w:pPr>
      <w:r w:rsidRPr="00E12083">
        <w:rPr>
          <w:rFonts w:ascii="Times New Roman" w:hAnsi="Times New Roman" w:cs="Times New Roman"/>
          <w:sz w:val="20"/>
          <w:szCs w:val="20"/>
        </w:rPr>
        <w:t xml:space="preserve">občutljiv na površinske </w:t>
      </w:r>
      <w:proofErr w:type="spellStart"/>
      <w:r w:rsidRPr="00E12083">
        <w:rPr>
          <w:rFonts w:ascii="Times New Roman" w:hAnsi="Times New Roman" w:cs="Times New Roman"/>
          <w:sz w:val="20"/>
          <w:szCs w:val="20"/>
        </w:rPr>
        <w:t>mikropoke</w:t>
      </w:r>
      <w:proofErr w:type="spellEnd"/>
      <w:r w:rsidRPr="00E12083">
        <w:rPr>
          <w:rFonts w:ascii="Times New Roman" w:hAnsi="Times New Roman" w:cs="Times New Roman"/>
          <w:sz w:val="20"/>
          <w:szCs w:val="20"/>
        </w:rPr>
        <w:t>, ki zrastejo v frakturo prevleke, torej GLAZIRANJE po brušenju porcelana!</w:t>
      </w:r>
    </w:p>
    <w:p w:rsidR="003F01DC" w:rsidRPr="00E12083" w:rsidRDefault="003F01DC" w:rsidP="003F01DC">
      <w:pPr>
        <w:rPr>
          <w:rFonts w:ascii="Times New Roman" w:hAnsi="Times New Roman" w:cs="Times New Roman"/>
          <w:b/>
          <w:sz w:val="20"/>
          <w:szCs w:val="20"/>
        </w:rPr>
      </w:pP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t>MARGIN</w:t>
      </w:r>
    </w:p>
    <w:p w:rsidR="009D6606" w:rsidRPr="00E12083" w:rsidRDefault="009D6606" w:rsidP="009D6606">
      <w:pPr>
        <w:rPr>
          <w:rFonts w:ascii="Times New Roman" w:hAnsi="Times New Roman" w:cs="Times New Roman"/>
          <w:sz w:val="20"/>
          <w:szCs w:val="20"/>
        </w:rPr>
      </w:pPr>
      <w:r w:rsidRPr="00E12083">
        <w:rPr>
          <w:rFonts w:ascii="Times New Roman" w:hAnsi="Times New Roman" w:cs="Times New Roman"/>
          <w:sz w:val="20"/>
          <w:szCs w:val="20"/>
        </w:rPr>
        <w:t>Indikaciji:</w:t>
      </w:r>
    </w:p>
    <w:p w:rsidR="009D6606" w:rsidRPr="00E12083" w:rsidRDefault="009D6606" w:rsidP="00BB0192">
      <w:pPr>
        <w:pStyle w:val="Odstavekseznama"/>
        <w:numPr>
          <w:ilvl w:val="0"/>
          <w:numId w:val="25"/>
        </w:numPr>
        <w:rPr>
          <w:rFonts w:ascii="Times New Roman" w:hAnsi="Times New Roman" w:cs="Times New Roman"/>
          <w:sz w:val="20"/>
          <w:szCs w:val="20"/>
        </w:rPr>
      </w:pPr>
      <w:r w:rsidRPr="00E12083">
        <w:rPr>
          <w:rFonts w:ascii="Times New Roman" w:hAnsi="Times New Roman" w:cs="Times New Roman"/>
          <w:sz w:val="20"/>
          <w:szCs w:val="20"/>
        </w:rPr>
        <w:t xml:space="preserve">KPP s porcelanom na </w:t>
      </w:r>
      <w:proofErr w:type="spellStart"/>
      <w:r w:rsidRPr="00E12083">
        <w:rPr>
          <w:rFonts w:ascii="Times New Roman" w:hAnsi="Times New Roman" w:cs="Times New Roman"/>
          <w:sz w:val="20"/>
          <w:szCs w:val="20"/>
        </w:rPr>
        <w:t>bukalni</w:t>
      </w:r>
      <w:proofErr w:type="spellEnd"/>
      <w:r w:rsidRPr="00E12083">
        <w:rPr>
          <w:rFonts w:ascii="Times New Roman" w:hAnsi="Times New Roman" w:cs="Times New Roman"/>
          <w:sz w:val="20"/>
          <w:szCs w:val="20"/>
        </w:rPr>
        <w:t xml:space="preserve"> stopnici</w:t>
      </w:r>
    </w:p>
    <w:p w:rsidR="009D6606" w:rsidRPr="00E12083" w:rsidRDefault="009D6606" w:rsidP="00BB0192">
      <w:pPr>
        <w:pStyle w:val="Odstavekseznama"/>
        <w:numPr>
          <w:ilvl w:val="0"/>
          <w:numId w:val="25"/>
        </w:numPr>
        <w:rPr>
          <w:rFonts w:ascii="Times New Roman" w:hAnsi="Times New Roman" w:cs="Times New Roman"/>
          <w:sz w:val="20"/>
          <w:szCs w:val="20"/>
        </w:rPr>
      </w:pPr>
      <w:r w:rsidRPr="00E12083">
        <w:rPr>
          <w:rFonts w:ascii="Times New Roman" w:hAnsi="Times New Roman" w:cs="Times New Roman"/>
          <w:sz w:val="20"/>
          <w:szCs w:val="20"/>
        </w:rPr>
        <w:t>KPP s porcelanom na celotnem cervikalnem obodu</w:t>
      </w:r>
    </w:p>
    <w:p w:rsidR="009D6606" w:rsidRPr="00E12083" w:rsidRDefault="009D6606" w:rsidP="009D6606">
      <w:pPr>
        <w:rPr>
          <w:rFonts w:ascii="Times New Roman" w:hAnsi="Times New Roman" w:cs="Times New Roman"/>
          <w:sz w:val="20"/>
          <w:szCs w:val="20"/>
        </w:rPr>
      </w:pPr>
      <w:r w:rsidRPr="00E12083">
        <w:rPr>
          <w:rFonts w:ascii="Times New Roman" w:hAnsi="Times New Roman" w:cs="Times New Roman"/>
          <w:sz w:val="20"/>
          <w:szCs w:val="20"/>
        </w:rPr>
        <w:t xml:space="preserve">Lahko ga torej sintramo </w:t>
      </w:r>
      <w:proofErr w:type="spellStart"/>
      <w:r w:rsidRPr="00E12083">
        <w:rPr>
          <w:rFonts w:ascii="Times New Roman" w:hAnsi="Times New Roman" w:cs="Times New Roman"/>
          <w:sz w:val="20"/>
          <w:szCs w:val="20"/>
        </w:rPr>
        <w:t>cervikalno</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bukalno</w:t>
      </w:r>
      <w:proofErr w:type="spellEnd"/>
      <w:r w:rsidRPr="00E12083">
        <w:rPr>
          <w:rFonts w:ascii="Times New Roman" w:hAnsi="Times New Roman" w:cs="Times New Roman"/>
          <w:sz w:val="20"/>
          <w:szCs w:val="20"/>
        </w:rPr>
        <w:t xml:space="preserve"> ali po </w:t>
      </w:r>
      <w:proofErr w:type="spellStart"/>
      <w:r w:rsidRPr="00E12083">
        <w:rPr>
          <w:rFonts w:ascii="Times New Roman" w:hAnsi="Times New Roman" w:cs="Times New Roman"/>
          <w:sz w:val="20"/>
          <w:szCs w:val="20"/>
        </w:rPr>
        <w:t>cervikalno</w:t>
      </w:r>
      <w:proofErr w:type="spellEnd"/>
      <w:r w:rsidRPr="00E12083">
        <w:rPr>
          <w:rFonts w:ascii="Times New Roman" w:hAnsi="Times New Roman" w:cs="Times New Roman"/>
          <w:sz w:val="20"/>
          <w:szCs w:val="20"/>
        </w:rPr>
        <w:t xml:space="preserve"> po celotnem kovinskem obodu. </w:t>
      </w:r>
    </w:p>
    <w:p w:rsidR="009D6606" w:rsidRPr="00E12083" w:rsidRDefault="009D6606" w:rsidP="009D6606">
      <w:pPr>
        <w:rPr>
          <w:rFonts w:ascii="Times New Roman" w:hAnsi="Times New Roman" w:cs="Times New Roman"/>
          <w:sz w:val="20"/>
          <w:szCs w:val="20"/>
        </w:rPr>
      </w:pPr>
      <w:r w:rsidRPr="00E12083">
        <w:rPr>
          <w:rFonts w:ascii="Times New Roman" w:hAnsi="Times New Roman" w:cs="Times New Roman"/>
          <w:sz w:val="20"/>
          <w:szCs w:val="20"/>
        </w:rPr>
        <w:t xml:space="preserve">Pri obeh indikacijah nam da dobro estetiko v cervikalnem področju ali celo </w:t>
      </w:r>
      <w:proofErr w:type="spellStart"/>
      <w:r w:rsidRPr="00E12083">
        <w:rPr>
          <w:rFonts w:ascii="Times New Roman" w:hAnsi="Times New Roman" w:cs="Times New Roman"/>
          <w:sz w:val="20"/>
          <w:szCs w:val="20"/>
        </w:rPr>
        <w:t>prosevanje</w:t>
      </w:r>
      <w:proofErr w:type="spellEnd"/>
      <w:r w:rsidRPr="00E12083">
        <w:rPr>
          <w:rFonts w:ascii="Times New Roman" w:hAnsi="Times New Roman" w:cs="Times New Roman"/>
          <w:sz w:val="20"/>
          <w:szCs w:val="20"/>
        </w:rPr>
        <w:t xml:space="preserve"> v celotnem </w:t>
      </w:r>
      <w:proofErr w:type="spellStart"/>
      <w:r w:rsidRPr="00E12083">
        <w:rPr>
          <w:rFonts w:ascii="Times New Roman" w:hAnsi="Times New Roman" w:cs="Times New Roman"/>
          <w:sz w:val="20"/>
          <w:szCs w:val="20"/>
        </w:rPr>
        <w:t>cervikalnem</w:t>
      </w:r>
      <w:proofErr w:type="spellEnd"/>
      <w:r w:rsidRPr="00E12083">
        <w:rPr>
          <w:rFonts w:ascii="Times New Roman" w:hAnsi="Times New Roman" w:cs="Times New Roman"/>
          <w:sz w:val="20"/>
          <w:szCs w:val="20"/>
        </w:rPr>
        <w:t xml:space="preserve"> področju. Bistvene razlike kar se tiče estetike med njima ni, sta pa zahtevnejši za izdelavo in </w:t>
      </w:r>
      <w:proofErr w:type="spellStart"/>
      <w:r w:rsidRPr="00E12083">
        <w:rPr>
          <w:rFonts w:ascii="Times New Roman" w:hAnsi="Times New Roman" w:cs="Times New Roman"/>
          <w:sz w:val="20"/>
          <w:szCs w:val="20"/>
        </w:rPr>
        <w:t>dolgotrajneši</w:t>
      </w:r>
      <w:proofErr w:type="spellEnd"/>
      <w:r w:rsidRPr="00E12083">
        <w:rPr>
          <w:rFonts w:ascii="Times New Roman" w:hAnsi="Times New Roman" w:cs="Times New Roman"/>
          <w:sz w:val="20"/>
          <w:szCs w:val="20"/>
        </w:rPr>
        <w:t xml:space="preserve">, zaradi dodatnega sintranja vratnega porcelana; po navadi 2 peki vratnega porcelana – MARGINA. </w:t>
      </w: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t>KJE NANAŠAMO OPAK DENTIN?</w:t>
      </w:r>
    </w:p>
    <w:p w:rsidR="009112DB" w:rsidRPr="00E12083" w:rsidRDefault="009112DB" w:rsidP="009D6606">
      <w:pPr>
        <w:rPr>
          <w:rFonts w:ascii="Times New Roman" w:hAnsi="Times New Roman" w:cs="Times New Roman"/>
          <w:sz w:val="20"/>
          <w:szCs w:val="20"/>
        </w:rPr>
      </w:pPr>
      <w:r w:rsidRPr="00E12083">
        <w:rPr>
          <w:rFonts w:ascii="Times New Roman" w:hAnsi="Times New Roman" w:cs="Times New Roman"/>
          <w:sz w:val="20"/>
          <w:szCs w:val="20"/>
        </w:rPr>
        <w:t xml:space="preserve">Nanašamo ga neposredno po sintranju </w:t>
      </w:r>
      <w:proofErr w:type="spellStart"/>
      <w:r w:rsidRPr="00E12083">
        <w:rPr>
          <w:rFonts w:ascii="Times New Roman" w:hAnsi="Times New Roman" w:cs="Times New Roman"/>
          <w:sz w:val="20"/>
          <w:szCs w:val="20"/>
        </w:rPr>
        <w:t>opakra</w:t>
      </w:r>
      <w:proofErr w:type="spellEnd"/>
      <w:r w:rsidRPr="00E12083">
        <w:rPr>
          <w:rFonts w:ascii="Times New Roman" w:hAnsi="Times New Roman" w:cs="Times New Roman"/>
          <w:sz w:val="20"/>
          <w:szCs w:val="20"/>
        </w:rPr>
        <w:t xml:space="preserve">. Nanašamo ga po celotni prevleki, na tanko, saj da zobu oz. prevleki barvo zaradi svoje </w:t>
      </w:r>
      <w:proofErr w:type="spellStart"/>
      <w:r w:rsidRPr="00E12083">
        <w:rPr>
          <w:rFonts w:ascii="Times New Roman" w:hAnsi="Times New Roman" w:cs="Times New Roman"/>
          <w:sz w:val="20"/>
          <w:szCs w:val="20"/>
        </w:rPr>
        <w:t>opačnosti</w:t>
      </w:r>
      <w:proofErr w:type="spellEnd"/>
      <w:r w:rsidRPr="00E12083">
        <w:rPr>
          <w:rFonts w:ascii="Times New Roman" w:hAnsi="Times New Roman" w:cs="Times New Roman"/>
          <w:sz w:val="20"/>
          <w:szCs w:val="20"/>
        </w:rPr>
        <w:t xml:space="preserve">. </w:t>
      </w:r>
      <w:r w:rsidR="009D6606" w:rsidRPr="00E12083">
        <w:rPr>
          <w:rFonts w:ascii="Times New Roman" w:hAnsi="Times New Roman" w:cs="Times New Roman"/>
          <w:sz w:val="20"/>
          <w:szCs w:val="20"/>
        </w:rPr>
        <w:t xml:space="preserve">Pri obeh zagotavlja boljšo estetiko v cervikalnem področju. </w:t>
      </w:r>
    </w:p>
    <w:p w:rsidR="00687955" w:rsidRPr="00E12083" w:rsidRDefault="00687955" w:rsidP="00BB0192">
      <w:pPr>
        <w:pStyle w:val="Odstavekseznama"/>
        <w:numPr>
          <w:ilvl w:val="0"/>
          <w:numId w:val="42"/>
        </w:numPr>
        <w:rPr>
          <w:rFonts w:ascii="Times New Roman" w:hAnsi="Times New Roman" w:cs="Times New Roman"/>
          <w:b/>
          <w:sz w:val="20"/>
          <w:szCs w:val="20"/>
        </w:rPr>
      </w:pPr>
      <w:r w:rsidRPr="00E12083">
        <w:rPr>
          <w:rFonts w:ascii="Times New Roman" w:hAnsi="Times New Roman" w:cs="Times New Roman"/>
          <w:b/>
          <w:sz w:val="20"/>
          <w:szCs w:val="20"/>
        </w:rPr>
        <w:lastRenderedPageBreak/>
        <w:t xml:space="preserve">METODE DOLOČANJA BARVE. </w:t>
      </w:r>
    </w:p>
    <w:p w:rsidR="0032049D" w:rsidRPr="00E12083" w:rsidRDefault="0032049D" w:rsidP="0032049D">
      <w:pPr>
        <w:rPr>
          <w:rFonts w:ascii="Times New Roman" w:hAnsi="Times New Roman" w:cs="Times New Roman"/>
          <w:sz w:val="20"/>
          <w:szCs w:val="20"/>
        </w:rPr>
      </w:pPr>
      <w:r w:rsidRPr="00E12083">
        <w:rPr>
          <w:rFonts w:ascii="Times New Roman" w:hAnsi="Times New Roman" w:cs="Times New Roman"/>
          <w:sz w:val="20"/>
          <w:szCs w:val="20"/>
        </w:rPr>
        <w:t xml:space="preserve">Danes imamo </w:t>
      </w:r>
      <w:proofErr w:type="spellStart"/>
      <w:r w:rsidRPr="00E12083">
        <w:rPr>
          <w:rFonts w:ascii="Times New Roman" w:hAnsi="Times New Roman" w:cs="Times New Roman"/>
          <w:sz w:val="20"/>
          <w:szCs w:val="20"/>
        </w:rPr>
        <w:t>spektrametre</w:t>
      </w:r>
      <w:proofErr w:type="spellEnd"/>
      <w:r w:rsidRPr="00E12083">
        <w:rPr>
          <w:rFonts w:ascii="Times New Roman" w:hAnsi="Times New Roman" w:cs="Times New Roman"/>
          <w:sz w:val="20"/>
          <w:szCs w:val="20"/>
        </w:rPr>
        <w:t xml:space="preserve">, da nam on določi barvo. </w:t>
      </w:r>
    </w:p>
    <w:p w:rsidR="0032049D" w:rsidRPr="00E12083" w:rsidRDefault="0032049D" w:rsidP="0032049D">
      <w:pPr>
        <w:rPr>
          <w:rFonts w:ascii="Times New Roman" w:hAnsi="Times New Roman" w:cs="Times New Roman"/>
          <w:sz w:val="20"/>
          <w:szCs w:val="20"/>
        </w:rPr>
      </w:pPr>
      <w:r w:rsidRPr="00E12083">
        <w:rPr>
          <w:rFonts w:ascii="Times New Roman" w:hAnsi="Times New Roman" w:cs="Times New Roman"/>
          <w:sz w:val="20"/>
          <w:szCs w:val="20"/>
        </w:rPr>
        <w:t>Sicer barvo določajo (</w:t>
      </w:r>
      <w:proofErr w:type="spellStart"/>
      <w:r w:rsidRPr="00E12083">
        <w:rPr>
          <w:rFonts w:ascii="Times New Roman" w:hAnsi="Times New Roman" w:cs="Times New Roman"/>
          <w:sz w:val="20"/>
          <w:szCs w:val="20"/>
        </w:rPr>
        <w:t>Munsell</w:t>
      </w:r>
      <w:proofErr w:type="spellEnd"/>
      <w:r w:rsidRPr="00E12083">
        <w:rPr>
          <w:rFonts w:ascii="Times New Roman" w:hAnsi="Times New Roman" w:cs="Times New Roman"/>
          <w:sz w:val="20"/>
          <w:szCs w:val="20"/>
        </w:rPr>
        <w:t>-</w:t>
      </w:r>
      <w:proofErr w:type="spellStart"/>
      <w:r w:rsidRPr="00E12083">
        <w:rPr>
          <w:rFonts w:ascii="Times New Roman" w:hAnsi="Times New Roman" w:cs="Times New Roman"/>
          <w:sz w:val="20"/>
          <w:szCs w:val="20"/>
        </w:rPr>
        <w:t>ov</w:t>
      </w:r>
      <w:proofErr w:type="spellEnd"/>
      <w:r w:rsidRPr="00E12083">
        <w:rPr>
          <w:rFonts w:ascii="Times New Roman" w:hAnsi="Times New Roman" w:cs="Times New Roman"/>
          <w:sz w:val="20"/>
          <w:szCs w:val="20"/>
        </w:rPr>
        <w:t xml:space="preserve"> sistem za klinično rabo): </w:t>
      </w:r>
    </w:p>
    <w:p w:rsidR="0032049D" w:rsidRPr="00E12083" w:rsidRDefault="0032049D" w:rsidP="00BB0192">
      <w:pPr>
        <w:pStyle w:val="Odstavekseznama"/>
        <w:numPr>
          <w:ilvl w:val="0"/>
          <w:numId w:val="25"/>
        </w:numPr>
        <w:rPr>
          <w:rFonts w:ascii="Times New Roman" w:hAnsi="Times New Roman" w:cs="Times New Roman"/>
          <w:sz w:val="20"/>
          <w:szCs w:val="20"/>
        </w:rPr>
      </w:pPr>
      <w:r w:rsidRPr="00E12083">
        <w:rPr>
          <w:rFonts w:ascii="Times New Roman" w:hAnsi="Times New Roman" w:cs="Times New Roman"/>
          <w:sz w:val="20"/>
          <w:szCs w:val="20"/>
        </w:rPr>
        <w:t>Svetlost (NAJPOMEMBNEJŠA pri izbiri barve) – VALUE</w:t>
      </w:r>
    </w:p>
    <w:p w:rsidR="0032049D" w:rsidRPr="00E12083" w:rsidRDefault="0032049D" w:rsidP="00BB0192">
      <w:pPr>
        <w:pStyle w:val="Odstavekseznama"/>
        <w:numPr>
          <w:ilvl w:val="0"/>
          <w:numId w:val="25"/>
        </w:numPr>
        <w:rPr>
          <w:rFonts w:ascii="Times New Roman" w:hAnsi="Times New Roman" w:cs="Times New Roman"/>
          <w:sz w:val="20"/>
          <w:szCs w:val="20"/>
        </w:rPr>
      </w:pPr>
      <w:r w:rsidRPr="00E12083">
        <w:rPr>
          <w:rFonts w:ascii="Times New Roman" w:hAnsi="Times New Roman" w:cs="Times New Roman"/>
          <w:sz w:val="20"/>
          <w:szCs w:val="20"/>
        </w:rPr>
        <w:t>Intenziteta, nasičenost – CHROMA</w:t>
      </w:r>
    </w:p>
    <w:p w:rsidR="0032049D" w:rsidRPr="00E12083" w:rsidRDefault="0032049D" w:rsidP="00BB0192">
      <w:pPr>
        <w:pStyle w:val="Odstavekseznama"/>
        <w:numPr>
          <w:ilvl w:val="0"/>
          <w:numId w:val="25"/>
        </w:numPr>
        <w:rPr>
          <w:rFonts w:ascii="Times New Roman" w:hAnsi="Times New Roman" w:cs="Times New Roman"/>
          <w:sz w:val="20"/>
          <w:szCs w:val="20"/>
        </w:rPr>
      </w:pPr>
      <w:r w:rsidRPr="00E12083">
        <w:rPr>
          <w:rFonts w:ascii="Times New Roman" w:hAnsi="Times New Roman" w:cs="Times New Roman"/>
          <w:sz w:val="20"/>
          <w:szCs w:val="20"/>
        </w:rPr>
        <w:t>Barva – HUE; valovna dolžina svetlobe, barvni prostor zob: rumeno-rjavo-rdeč</w:t>
      </w:r>
    </w:p>
    <w:p w:rsidR="0032049D" w:rsidRPr="00E12083" w:rsidRDefault="0032049D" w:rsidP="0032049D">
      <w:pPr>
        <w:rPr>
          <w:rFonts w:ascii="Times New Roman" w:hAnsi="Times New Roman" w:cs="Times New Roman"/>
          <w:sz w:val="20"/>
          <w:szCs w:val="20"/>
        </w:rPr>
      </w:pPr>
      <w:r w:rsidRPr="00E12083">
        <w:rPr>
          <w:rFonts w:ascii="Times New Roman" w:hAnsi="Times New Roman" w:cs="Times New Roman"/>
          <w:sz w:val="20"/>
          <w:szCs w:val="20"/>
        </w:rPr>
        <w:t xml:space="preserve">Svetlost zoba je najbolj izražena na centralnem delu zoba: </w:t>
      </w:r>
      <w:proofErr w:type="spellStart"/>
      <w:r w:rsidRPr="00E12083">
        <w:rPr>
          <w:rFonts w:ascii="Times New Roman" w:hAnsi="Times New Roman" w:cs="Times New Roman"/>
          <w:sz w:val="20"/>
          <w:szCs w:val="20"/>
        </w:rPr>
        <w:t>transparenca</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incizalno</w:t>
      </w:r>
      <w:proofErr w:type="spellEnd"/>
      <w:r w:rsidRPr="00E12083">
        <w:rPr>
          <w:rFonts w:ascii="Times New Roman" w:hAnsi="Times New Roman" w:cs="Times New Roman"/>
          <w:sz w:val="20"/>
          <w:szCs w:val="20"/>
        </w:rPr>
        <w:t xml:space="preserve">, </w:t>
      </w:r>
      <w:proofErr w:type="spellStart"/>
      <w:r w:rsidRPr="00E12083">
        <w:rPr>
          <w:rFonts w:ascii="Times New Roman" w:hAnsi="Times New Roman" w:cs="Times New Roman"/>
          <w:sz w:val="20"/>
          <w:szCs w:val="20"/>
        </w:rPr>
        <w:t>gingivalno</w:t>
      </w:r>
      <w:proofErr w:type="spellEnd"/>
      <w:r w:rsidRPr="00E12083">
        <w:rPr>
          <w:rFonts w:ascii="Times New Roman" w:hAnsi="Times New Roman" w:cs="Times New Roman"/>
          <w:sz w:val="20"/>
          <w:szCs w:val="20"/>
        </w:rPr>
        <w:t xml:space="preserve"> zabarvanje. </w:t>
      </w:r>
    </w:p>
    <w:p w:rsidR="00687955" w:rsidRDefault="00687955" w:rsidP="00B27385">
      <w:pPr>
        <w:pStyle w:val="Simon"/>
        <w:numPr>
          <w:ilvl w:val="0"/>
          <w:numId w:val="0"/>
        </w:numPr>
        <w:rPr>
          <w:rFonts w:ascii="Times New Roman" w:hAnsi="Times New Roman" w:cs="Times New Roman"/>
          <w:sz w:val="20"/>
          <w:szCs w:val="20"/>
        </w:rPr>
      </w:pPr>
    </w:p>
    <w:p w:rsidR="00EE56C5" w:rsidRDefault="00EE56C5" w:rsidP="00B27385">
      <w:pPr>
        <w:pStyle w:val="Simon"/>
        <w:numPr>
          <w:ilvl w:val="0"/>
          <w:numId w:val="0"/>
        </w:numPr>
        <w:rPr>
          <w:rFonts w:ascii="Times New Roman" w:hAnsi="Times New Roman" w:cs="Times New Roman"/>
          <w:sz w:val="20"/>
          <w:szCs w:val="20"/>
        </w:rPr>
      </w:pPr>
    </w:p>
    <w:p w:rsidR="00EE56C5" w:rsidRDefault="00EE56C5" w:rsidP="00B27385">
      <w:pPr>
        <w:pStyle w:val="Simon"/>
        <w:numPr>
          <w:ilvl w:val="0"/>
          <w:numId w:val="0"/>
        </w:numPr>
        <w:rPr>
          <w:rFonts w:ascii="Times New Roman" w:hAnsi="Times New Roman" w:cs="Times New Roman"/>
          <w:sz w:val="20"/>
          <w:szCs w:val="20"/>
        </w:rPr>
      </w:pPr>
      <w:r w:rsidRPr="00EE56C5">
        <w:rPr>
          <w:rFonts w:ascii="Times New Roman" w:hAnsi="Times New Roman" w:cs="Times New Roman"/>
          <w:sz w:val="20"/>
          <w:szCs w:val="20"/>
          <w:highlight w:val="yellow"/>
        </w:rPr>
        <w:t>Estetika</w:t>
      </w:r>
    </w:p>
    <w:p w:rsidR="00EE56C5" w:rsidRDefault="00EE56C5" w:rsidP="00B27385">
      <w:pPr>
        <w:pStyle w:val="Simon"/>
        <w:numPr>
          <w:ilvl w:val="0"/>
          <w:numId w:val="0"/>
        </w:numPr>
        <w:rPr>
          <w:rFonts w:ascii="Times New Roman" w:hAnsi="Times New Roman" w:cs="Times New Roman"/>
          <w:b w:val="0"/>
          <w:sz w:val="20"/>
          <w:szCs w:val="20"/>
        </w:rPr>
      </w:pPr>
      <w:r w:rsidRPr="00EE56C5">
        <w:rPr>
          <w:rFonts w:ascii="Times New Roman" w:hAnsi="Times New Roman" w:cs="Times New Roman"/>
          <w:b w:val="0"/>
          <w:sz w:val="20"/>
          <w:szCs w:val="20"/>
        </w:rPr>
        <w:t>Estetika je filozofska disciplina, ki proučuje lepo in človekov odnos do lepega</w:t>
      </w:r>
      <w:r>
        <w:rPr>
          <w:rFonts w:ascii="Times New Roman" w:hAnsi="Times New Roman" w:cs="Times New Roman"/>
          <w:b w:val="0"/>
          <w:sz w:val="20"/>
          <w:szCs w:val="20"/>
        </w:rPr>
        <w:t>.</w:t>
      </w:r>
    </w:p>
    <w:p w:rsidR="00EE56C5" w:rsidRDefault="00EE56C5" w:rsidP="00B27385">
      <w:pPr>
        <w:pStyle w:val="Simon"/>
        <w:numPr>
          <w:ilvl w:val="0"/>
          <w:numId w:val="0"/>
        </w:numPr>
        <w:rPr>
          <w:rFonts w:ascii="Times New Roman" w:hAnsi="Times New Roman" w:cs="Times New Roman"/>
          <w:b w:val="0"/>
          <w:sz w:val="20"/>
          <w:szCs w:val="20"/>
        </w:rPr>
      </w:pPr>
    </w:p>
    <w:p w:rsidR="00EE56C5" w:rsidRDefault="00EE56C5" w:rsidP="00B27385">
      <w:pPr>
        <w:pStyle w:val="Simon"/>
        <w:numPr>
          <w:ilvl w:val="0"/>
          <w:numId w:val="0"/>
        </w:numPr>
        <w:rPr>
          <w:rFonts w:ascii="Times New Roman" w:hAnsi="Times New Roman" w:cs="Times New Roman"/>
          <w:b w:val="0"/>
          <w:sz w:val="20"/>
          <w:szCs w:val="20"/>
        </w:rPr>
      </w:pPr>
      <w:r w:rsidRPr="00EE56C5">
        <w:rPr>
          <w:rFonts w:ascii="Times New Roman" w:hAnsi="Times New Roman" w:cs="Times New Roman"/>
          <w:b w:val="0"/>
          <w:sz w:val="20"/>
          <w:szCs w:val="20"/>
          <w:highlight w:val="yellow"/>
        </w:rPr>
        <w:t>eSTETSKE FASETE</w:t>
      </w:r>
    </w:p>
    <w:p w:rsidR="00EE56C5" w:rsidRDefault="00EE56C5" w:rsidP="00B27385">
      <w:pPr>
        <w:pStyle w:val="Simon"/>
        <w:numPr>
          <w:ilvl w:val="0"/>
          <w:numId w:val="0"/>
        </w:numPr>
        <w:rPr>
          <w:rFonts w:ascii="Times New Roman" w:hAnsi="Times New Roman" w:cs="Times New Roman"/>
          <w:b w:val="0"/>
          <w:sz w:val="20"/>
          <w:szCs w:val="20"/>
        </w:rPr>
      </w:pPr>
      <w:r w:rsidRPr="00EE56C5">
        <w:rPr>
          <w:rFonts w:ascii="Times New Roman" w:hAnsi="Times New Roman" w:cs="Times New Roman"/>
          <w:b w:val="0"/>
          <w:sz w:val="20"/>
          <w:szCs w:val="20"/>
        </w:rPr>
        <w:t>so estetske delne prevleke,  s katerimi oskrbimo pretežno labialne ploskve in incizalne robove zob vidnega področja ust</w:t>
      </w:r>
    </w:p>
    <w:p w:rsidR="00954EC2" w:rsidRDefault="00EE56C5" w:rsidP="00954EC2">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w:t>
      </w:r>
      <w:r w:rsidRPr="00EE56C5">
        <w:rPr>
          <w:rFonts w:ascii="Times New Roman" w:hAnsi="Times New Roman" w:cs="Times New Roman"/>
          <w:sz w:val="20"/>
          <w:szCs w:val="20"/>
        </w:rPr>
        <w:t xml:space="preserve"> </w:t>
      </w:r>
      <w:r w:rsidRPr="00EE56C5">
        <w:rPr>
          <w:rFonts w:ascii="Times New Roman" w:hAnsi="Times New Roman" w:cs="Times New Roman"/>
          <w:b w:val="0"/>
          <w:sz w:val="20"/>
          <w:szCs w:val="20"/>
        </w:rPr>
        <w:t>adhezijski način cementiranja</w:t>
      </w:r>
    </w:p>
    <w:p w:rsidR="00BA655D" w:rsidRPr="00BA655D" w:rsidRDefault="00BA655D" w:rsidP="00954EC2">
      <w:pPr>
        <w:pStyle w:val="Simon"/>
        <w:numPr>
          <w:ilvl w:val="0"/>
          <w:numId w:val="0"/>
        </w:numPr>
        <w:rPr>
          <w:rFonts w:ascii="Times New Roman" w:hAnsi="Times New Roman" w:cs="Times New Roman"/>
          <w:b w:val="0"/>
          <w:sz w:val="20"/>
          <w:szCs w:val="20"/>
        </w:rPr>
      </w:pPr>
      <w:r w:rsidRPr="00BA655D">
        <w:rPr>
          <w:rFonts w:ascii="Times New Roman" w:hAnsi="Times New Roman" w:cs="Times New Roman"/>
          <w:b w:val="0"/>
          <w:sz w:val="20"/>
          <w:szCs w:val="20"/>
        </w:rPr>
        <w:t xml:space="preserve"> Prednosti: ohranitev zobne substance, estetika, po trajnosti podobna ostalim sidrom, zadovoljstvo pacientov, ne vplivajo na obzobna tkiva  </w:t>
      </w:r>
    </w:p>
    <w:p w:rsidR="00EE56C5" w:rsidRDefault="00BA655D" w:rsidP="00BA655D">
      <w:pPr>
        <w:pStyle w:val="Simon"/>
        <w:numPr>
          <w:ilvl w:val="0"/>
          <w:numId w:val="0"/>
        </w:numPr>
        <w:rPr>
          <w:rFonts w:ascii="Times New Roman" w:hAnsi="Times New Roman" w:cs="Times New Roman"/>
          <w:b w:val="0"/>
          <w:sz w:val="20"/>
          <w:szCs w:val="20"/>
        </w:rPr>
      </w:pPr>
      <w:r w:rsidRPr="00BA655D">
        <w:rPr>
          <w:rFonts w:ascii="Times New Roman" w:hAnsi="Times New Roman" w:cs="Times New Roman"/>
          <w:b w:val="0"/>
          <w:sz w:val="20"/>
          <w:szCs w:val="20"/>
        </w:rPr>
        <w:t> Slabosti: gingivalna špranja, zahtevnost cementiranja, obraba cementa   Peumans in sod., J D</w:t>
      </w:r>
    </w:p>
    <w:p w:rsidR="004B4416" w:rsidRPr="004B4416" w:rsidRDefault="004B4416" w:rsidP="00BA655D">
      <w:pPr>
        <w:pStyle w:val="Simon"/>
        <w:numPr>
          <w:ilvl w:val="0"/>
          <w:numId w:val="0"/>
        </w:numPr>
        <w:rPr>
          <w:rFonts w:ascii="Times New Roman" w:hAnsi="Times New Roman" w:cs="Times New Roman"/>
          <w:sz w:val="20"/>
          <w:szCs w:val="20"/>
        </w:rPr>
      </w:pPr>
    </w:p>
    <w:p w:rsidR="004B4416" w:rsidRPr="004B4416" w:rsidRDefault="004B4416" w:rsidP="00BA655D">
      <w:pPr>
        <w:pStyle w:val="Simon"/>
        <w:numPr>
          <w:ilvl w:val="0"/>
          <w:numId w:val="0"/>
        </w:numPr>
        <w:rPr>
          <w:rFonts w:ascii="Times New Roman" w:hAnsi="Times New Roman" w:cs="Times New Roman"/>
          <w:sz w:val="20"/>
          <w:szCs w:val="20"/>
        </w:rPr>
      </w:pPr>
      <w:r w:rsidRPr="004B4416">
        <w:rPr>
          <w:rFonts w:ascii="Times New Roman" w:hAnsi="Times New Roman" w:cs="Times New Roman"/>
          <w:sz w:val="20"/>
          <w:szCs w:val="20"/>
        </w:rPr>
        <w:t xml:space="preserve">materiali za izdelavo </w:t>
      </w:r>
      <w:proofErr w:type="spellStart"/>
      <w:r w:rsidRPr="004B4416">
        <w:rPr>
          <w:rFonts w:ascii="Times New Roman" w:hAnsi="Times New Roman" w:cs="Times New Roman"/>
          <w:sz w:val="20"/>
          <w:szCs w:val="20"/>
        </w:rPr>
        <w:t>est.faset</w:t>
      </w:r>
      <w:proofErr w:type="spellEnd"/>
    </w:p>
    <w:p w:rsidR="004B4416" w:rsidRDefault="004B4416" w:rsidP="00BA655D">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Dentalna keramika</w:t>
      </w:r>
    </w:p>
    <w:p w:rsidR="004B4416" w:rsidRDefault="004B4416" w:rsidP="00BA655D">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Sintranje porcelana na ognjevzdržni vložni masi  </w:t>
      </w:r>
    </w:p>
    <w:p w:rsidR="004B4416" w:rsidRDefault="004B4416" w:rsidP="00BA655D">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Ogrodje  fasete iz keramike visoke trdnosti in nanj sintran dentalni porcelan  </w:t>
      </w:r>
      <w:r w:rsidRPr="004B4416">
        <w:rPr>
          <w:rFonts w:ascii="Times New Roman" w:hAnsi="Times New Roman" w:cs="Times New Roman"/>
          <w:b w:val="0"/>
          <w:sz w:val="20"/>
          <w:szCs w:val="20"/>
        </w:rPr>
        <w:t xml:space="preserve"> Faseta iz keramike visoke trdnosti površinsko barvana in glazirana </w:t>
      </w:r>
    </w:p>
    <w:p w:rsidR="004B4416" w:rsidRDefault="004B4416" w:rsidP="00BA655D">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Faseta po tehniki CAD – CAM (Porcelan, litijdisilikat) </w:t>
      </w:r>
    </w:p>
    <w:p w:rsidR="004B4416" w:rsidRDefault="004B4416" w:rsidP="00BA655D">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Laboratorijski kompoziti</w:t>
      </w:r>
    </w:p>
    <w:p w:rsidR="004B4416" w:rsidRDefault="004B4416" w:rsidP="00BA655D">
      <w:pPr>
        <w:pStyle w:val="Simon"/>
        <w:numPr>
          <w:ilvl w:val="0"/>
          <w:numId w:val="0"/>
        </w:numPr>
        <w:rPr>
          <w:rFonts w:ascii="Times New Roman" w:hAnsi="Times New Roman" w:cs="Times New Roman"/>
          <w:b w:val="0"/>
          <w:sz w:val="20"/>
          <w:szCs w:val="20"/>
        </w:rPr>
      </w:pPr>
    </w:p>
    <w:p w:rsidR="004B4416" w:rsidRDefault="004B4416" w:rsidP="004B4416">
      <w:pPr>
        <w:pStyle w:val="Simon"/>
        <w:numPr>
          <w:ilvl w:val="0"/>
          <w:numId w:val="0"/>
        </w:numPr>
        <w:rPr>
          <w:rFonts w:ascii="Times New Roman" w:hAnsi="Times New Roman" w:cs="Times New Roman"/>
          <w:sz w:val="20"/>
          <w:szCs w:val="20"/>
        </w:rPr>
      </w:pPr>
      <w:r w:rsidRPr="004B4416">
        <w:rPr>
          <w:rFonts w:ascii="Times New Roman" w:hAnsi="Times New Roman" w:cs="Times New Roman"/>
          <w:sz w:val="20"/>
          <w:szCs w:val="20"/>
        </w:rPr>
        <w:t>barvane fasete iz keramike visoke trdnosti</w:t>
      </w:r>
    </w:p>
    <w:p w:rsidR="004B4416" w:rsidRPr="004B4416" w:rsidRDefault="004B4416" w:rsidP="004B4416">
      <w:pPr>
        <w:pStyle w:val="Simon"/>
        <w:numPr>
          <w:ilvl w:val="0"/>
          <w:numId w:val="0"/>
        </w:numPr>
        <w:rPr>
          <w:rFonts w:ascii="Times New Roman" w:hAnsi="Times New Roman" w:cs="Times New Roman"/>
          <w:sz w:val="20"/>
          <w:szCs w:val="20"/>
        </w:rPr>
      </w:pPr>
      <w:r w:rsidRPr="004B4416">
        <w:rPr>
          <w:rFonts w:ascii="Times New Roman" w:hAnsi="Times New Roman" w:cs="Times New Roman"/>
          <w:sz w:val="20"/>
          <w:szCs w:val="20"/>
        </w:rPr>
        <w:t xml:space="preserve"> Prednosti: </w:t>
      </w:r>
    </w:p>
    <w:p w:rsidR="004B4416" w:rsidRDefault="004B4416" w:rsidP="004B4416">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Prenos idealne oblike iz voska v keramiko </w:t>
      </w:r>
    </w:p>
    <w:p w:rsidR="004B4416" w:rsidRDefault="004B4416" w:rsidP="004B4416">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Oblika je pomembnejša od barve </w:t>
      </w:r>
    </w:p>
    <w:p w:rsidR="004B4416" w:rsidRPr="004B4416" w:rsidRDefault="004B4416" w:rsidP="004B4416">
      <w:pPr>
        <w:pStyle w:val="Simon"/>
        <w:numPr>
          <w:ilvl w:val="0"/>
          <w:numId w:val="0"/>
        </w:numPr>
        <w:rPr>
          <w:rFonts w:ascii="Times New Roman" w:hAnsi="Times New Roman" w:cs="Times New Roman"/>
          <w:sz w:val="20"/>
          <w:szCs w:val="20"/>
        </w:rPr>
      </w:pPr>
      <w:r w:rsidRPr="004B4416">
        <w:rPr>
          <w:rFonts w:ascii="Times New Roman" w:hAnsi="Times New Roman" w:cs="Times New Roman"/>
          <w:b w:val="0"/>
          <w:sz w:val="20"/>
          <w:szCs w:val="20"/>
        </w:rPr>
        <w:t xml:space="preserve"> Dopolnjuje naravno barvo dentina  </w:t>
      </w:r>
    </w:p>
    <w:p w:rsidR="004B4416" w:rsidRDefault="004B4416" w:rsidP="004B4416">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w:t>
      </w:r>
      <w:r w:rsidRPr="004B4416">
        <w:rPr>
          <w:rFonts w:ascii="Times New Roman" w:hAnsi="Times New Roman" w:cs="Times New Roman"/>
          <w:sz w:val="20"/>
          <w:szCs w:val="20"/>
        </w:rPr>
        <w:t>Relativne slabosti:</w:t>
      </w:r>
    </w:p>
    <w:p w:rsidR="004B4416" w:rsidRDefault="004B4416" w:rsidP="004B4416">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Nima globinskih učinkov in transparence kot jo ima tehnika sintranja </w:t>
      </w:r>
    </w:p>
    <w:p w:rsidR="004B4416" w:rsidRDefault="004B4416" w:rsidP="004B4416">
      <w:pPr>
        <w:pStyle w:val="Simon"/>
        <w:numPr>
          <w:ilvl w:val="0"/>
          <w:numId w:val="0"/>
        </w:numPr>
        <w:rPr>
          <w:rFonts w:ascii="Times New Roman" w:hAnsi="Times New Roman" w:cs="Times New Roman"/>
          <w:b w:val="0"/>
          <w:sz w:val="20"/>
          <w:szCs w:val="20"/>
        </w:rPr>
      </w:pPr>
      <w:r w:rsidRPr="004B4416">
        <w:rPr>
          <w:rFonts w:ascii="Times New Roman" w:hAnsi="Times New Roman" w:cs="Times New Roman"/>
          <w:b w:val="0"/>
          <w:sz w:val="20"/>
          <w:szCs w:val="20"/>
        </w:rPr>
        <w:t xml:space="preserve"> Ne zakrije temnega dentina ali zatička,razen..  </w:t>
      </w:r>
    </w:p>
    <w:p w:rsidR="00954EC2" w:rsidRDefault="00954EC2" w:rsidP="00BA655D">
      <w:pPr>
        <w:pStyle w:val="Simon"/>
        <w:numPr>
          <w:ilvl w:val="0"/>
          <w:numId w:val="0"/>
        </w:numPr>
        <w:rPr>
          <w:rFonts w:ascii="Times New Roman" w:hAnsi="Times New Roman" w:cs="Times New Roman"/>
          <w:b w:val="0"/>
          <w:sz w:val="20"/>
          <w:szCs w:val="20"/>
        </w:rPr>
      </w:pPr>
    </w:p>
    <w:p w:rsidR="00DC31EF" w:rsidRDefault="00DC31EF" w:rsidP="00BA655D">
      <w:pPr>
        <w:pStyle w:val="Simon"/>
        <w:numPr>
          <w:ilvl w:val="0"/>
          <w:numId w:val="0"/>
        </w:numPr>
        <w:rPr>
          <w:rFonts w:ascii="Times New Roman" w:hAnsi="Times New Roman" w:cs="Times New Roman"/>
          <w:b w:val="0"/>
          <w:sz w:val="20"/>
          <w:szCs w:val="20"/>
        </w:rPr>
      </w:pPr>
    </w:p>
    <w:p w:rsidR="00DC31EF" w:rsidRPr="005B5A19" w:rsidRDefault="00DC31EF" w:rsidP="00DC31EF">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Material izbora za porcelanske fasete je feldšpatska keramika.   </w:t>
      </w:r>
    </w:p>
    <w:p w:rsidR="00DC31EF" w:rsidRDefault="00DC31EF" w:rsidP="00DC31EF">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Pri pacientih s parafunkcijami ali prekomerno obrabo zob izberemo levcitno ali litijevodisilikatno keramiko za izdelavo faset po metodi stiskanja ali tehnologiji CAD-CAM.   </w:t>
      </w:r>
    </w:p>
    <w:p w:rsidR="00DC31EF" w:rsidRDefault="00DC31EF" w:rsidP="00BA655D">
      <w:pPr>
        <w:pStyle w:val="Simon"/>
        <w:numPr>
          <w:ilvl w:val="0"/>
          <w:numId w:val="0"/>
        </w:numPr>
        <w:rPr>
          <w:rFonts w:ascii="Times New Roman" w:hAnsi="Times New Roman" w:cs="Times New Roman"/>
          <w:b w:val="0"/>
          <w:sz w:val="20"/>
          <w:szCs w:val="20"/>
        </w:rPr>
      </w:pPr>
    </w:p>
    <w:p w:rsidR="00954EC2" w:rsidRDefault="00954EC2" w:rsidP="00BA655D">
      <w:pPr>
        <w:pStyle w:val="Simon"/>
        <w:numPr>
          <w:ilvl w:val="0"/>
          <w:numId w:val="0"/>
        </w:numPr>
        <w:rPr>
          <w:rFonts w:ascii="Times New Roman" w:hAnsi="Times New Roman" w:cs="Times New Roman"/>
          <w:b w:val="0"/>
          <w:sz w:val="20"/>
          <w:szCs w:val="20"/>
        </w:rPr>
      </w:pPr>
    </w:p>
    <w:p w:rsidR="00954EC2" w:rsidRDefault="00954EC2" w:rsidP="00954EC2">
      <w:pPr>
        <w:pStyle w:val="Simon"/>
        <w:numPr>
          <w:ilvl w:val="0"/>
          <w:numId w:val="0"/>
        </w:numPr>
        <w:tabs>
          <w:tab w:val="left" w:pos="1738"/>
        </w:tabs>
        <w:rPr>
          <w:rFonts w:ascii="Times New Roman" w:hAnsi="Times New Roman" w:cs="Times New Roman"/>
          <w:b w:val="0"/>
          <w:sz w:val="20"/>
          <w:szCs w:val="20"/>
        </w:rPr>
      </w:pPr>
      <w:r>
        <w:rPr>
          <w:rFonts w:ascii="Times New Roman" w:hAnsi="Times New Roman" w:cs="Times New Roman"/>
          <w:b w:val="0"/>
          <w:sz w:val="20"/>
          <w:szCs w:val="20"/>
        </w:rPr>
        <w:t>ytzp ker.</w:t>
      </w:r>
      <w:r>
        <w:rPr>
          <w:rFonts w:ascii="Times New Roman" w:hAnsi="Times New Roman" w:cs="Times New Roman"/>
          <w:b w:val="0"/>
          <w:sz w:val="20"/>
          <w:szCs w:val="20"/>
        </w:rPr>
        <w:tab/>
      </w:r>
      <w:r w:rsidRPr="00072DCD">
        <w:rPr>
          <w:rFonts w:ascii="Times New Roman" w:hAnsi="Times New Roman" w:cs="Times New Roman"/>
          <w:b w:val="0"/>
          <w:sz w:val="20"/>
          <w:szCs w:val="20"/>
          <w:highlight w:val="yellow"/>
        </w:rPr>
        <w:t>-</w:t>
      </w:r>
      <w:r w:rsidRPr="00072DCD">
        <w:rPr>
          <w:rFonts w:ascii="Times New Roman" w:hAnsi="Times New Roman" w:cs="Times New Roman"/>
          <w:sz w:val="20"/>
          <w:szCs w:val="20"/>
          <w:highlight w:val="yellow"/>
        </w:rPr>
        <w:t>cirkonijeva oksidna ker.</w:t>
      </w:r>
    </w:p>
    <w:p w:rsidR="00072DCD" w:rsidRDefault="00954EC2" w:rsidP="00BA655D">
      <w:pPr>
        <w:pStyle w:val="Simon"/>
        <w:numPr>
          <w:ilvl w:val="0"/>
          <w:numId w:val="0"/>
        </w:numPr>
        <w:rPr>
          <w:rFonts w:ascii="Times New Roman" w:hAnsi="Times New Roman" w:cs="Times New Roman"/>
          <w:b w:val="0"/>
          <w:sz w:val="20"/>
          <w:szCs w:val="20"/>
        </w:rPr>
      </w:pPr>
      <w:r w:rsidRPr="00954EC2">
        <w:rPr>
          <w:rFonts w:ascii="Times New Roman" w:hAnsi="Times New Roman" w:cs="Times New Roman"/>
          <w:b w:val="0"/>
          <w:sz w:val="20"/>
          <w:szCs w:val="20"/>
        </w:rPr>
        <w:t> visoka upogibna trdnost ≥ 1000 MPa;</w:t>
      </w:r>
    </w:p>
    <w:p w:rsidR="00072DCD" w:rsidRDefault="00954EC2" w:rsidP="00BA655D">
      <w:pPr>
        <w:pStyle w:val="Simon"/>
        <w:numPr>
          <w:ilvl w:val="0"/>
          <w:numId w:val="0"/>
        </w:numPr>
        <w:rPr>
          <w:rFonts w:ascii="Times New Roman" w:hAnsi="Times New Roman" w:cs="Times New Roman"/>
          <w:b w:val="0"/>
          <w:sz w:val="20"/>
          <w:szCs w:val="20"/>
        </w:rPr>
      </w:pPr>
      <w:r w:rsidRPr="00954EC2">
        <w:rPr>
          <w:rFonts w:ascii="Times New Roman" w:hAnsi="Times New Roman" w:cs="Times New Roman"/>
          <w:b w:val="0"/>
          <w:sz w:val="20"/>
          <w:szCs w:val="20"/>
        </w:rPr>
        <w:t xml:space="preserve"> </w:t>
      </w:r>
      <w:r w:rsidRPr="00954EC2">
        <w:rPr>
          <w:rFonts w:ascii="Times New Roman" w:hAnsi="Times New Roman" w:cs="Times New Roman"/>
          <w:b w:val="0"/>
          <w:sz w:val="20"/>
          <w:szCs w:val="20"/>
        </w:rPr>
        <w:t> visoka žilavost KIC ≥ 8 MPa m1/2;</w:t>
      </w:r>
    </w:p>
    <w:p w:rsidR="00072DCD" w:rsidRDefault="00954EC2" w:rsidP="00BA655D">
      <w:pPr>
        <w:pStyle w:val="Simon"/>
        <w:numPr>
          <w:ilvl w:val="0"/>
          <w:numId w:val="0"/>
        </w:numPr>
        <w:rPr>
          <w:rFonts w:ascii="Times New Roman" w:hAnsi="Times New Roman" w:cs="Times New Roman"/>
          <w:b w:val="0"/>
          <w:sz w:val="20"/>
          <w:szCs w:val="20"/>
        </w:rPr>
      </w:pPr>
      <w:r w:rsidRPr="00954EC2">
        <w:rPr>
          <w:rFonts w:ascii="Times New Roman" w:hAnsi="Times New Roman" w:cs="Times New Roman"/>
          <w:b w:val="0"/>
          <w:sz w:val="20"/>
          <w:szCs w:val="20"/>
        </w:rPr>
        <w:t xml:space="preserve"> </w:t>
      </w:r>
      <w:r w:rsidRPr="00954EC2">
        <w:rPr>
          <w:rFonts w:ascii="Times New Roman" w:hAnsi="Times New Roman" w:cs="Times New Roman"/>
          <w:b w:val="0"/>
          <w:sz w:val="20"/>
          <w:szCs w:val="20"/>
        </w:rPr>
        <w:t xml:space="preserve"> majhna občutljivost za napake pri postopkih obdelave; </w:t>
      </w:r>
    </w:p>
    <w:p w:rsidR="00072DCD" w:rsidRDefault="00954EC2" w:rsidP="00BA655D">
      <w:pPr>
        <w:pStyle w:val="Simon"/>
        <w:numPr>
          <w:ilvl w:val="0"/>
          <w:numId w:val="0"/>
        </w:numPr>
        <w:rPr>
          <w:rFonts w:ascii="Times New Roman" w:hAnsi="Times New Roman" w:cs="Times New Roman"/>
          <w:b w:val="0"/>
          <w:sz w:val="20"/>
          <w:szCs w:val="20"/>
        </w:rPr>
      </w:pPr>
      <w:r w:rsidRPr="00954EC2">
        <w:rPr>
          <w:rFonts w:ascii="Times New Roman" w:hAnsi="Times New Roman" w:cs="Times New Roman"/>
          <w:b w:val="0"/>
          <w:sz w:val="20"/>
          <w:szCs w:val="20"/>
        </w:rPr>
        <w:t> bela barva, primerna za posnemanje naravnih zob;</w:t>
      </w:r>
    </w:p>
    <w:p w:rsidR="00072DCD" w:rsidRDefault="00954EC2" w:rsidP="00BA655D">
      <w:pPr>
        <w:pStyle w:val="Simon"/>
        <w:numPr>
          <w:ilvl w:val="0"/>
          <w:numId w:val="0"/>
        </w:numPr>
        <w:rPr>
          <w:rFonts w:ascii="Times New Roman" w:hAnsi="Times New Roman" w:cs="Times New Roman"/>
          <w:b w:val="0"/>
          <w:sz w:val="20"/>
          <w:szCs w:val="20"/>
        </w:rPr>
      </w:pPr>
      <w:r w:rsidRPr="00954EC2">
        <w:rPr>
          <w:rFonts w:ascii="Times New Roman" w:hAnsi="Times New Roman" w:cs="Times New Roman"/>
          <w:b w:val="0"/>
          <w:sz w:val="20"/>
          <w:szCs w:val="20"/>
        </w:rPr>
        <w:lastRenderedPageBreak/>
        <w:t xml:space="preserve"> </w:t>
      </w:r>
      <w:r w:rsidRPr="00954EC2">
        <w:rPr>
          <w:rFonts w:ascii="Times New Roman" w:hAnsi="Times New Roman" w:cs="Times New Roman"/>
          <w:b w:val="0"/>
          <w:sz w:val="20"/>
          <w:szCs w:val="20"/>
        </w:rPr>
        <w:t> biokompatibilnost;</w:t>
      </w:r>
    </w:p>
    <w:p w:rsidR="00072DCD" w:rsidRDefault="00954EC2" w:rsidP="00BA655D">
      <w:pPr>
        <w:pStyle w:val="Simon"/>
        <w:numPr>
          <w:ilvl w:val="0"/>
          <w:numId w:val="0"/>
        </w:numPr>
        <w:rPr>
          <w:rFonts w:ascii="Times New Roman" w:hAnsi="Times New Roman" w:cs="Times New Roman"/>
          <w:b w:val="0"/>
          <w:sz w:val="20"/>
          <w:szCs w:val="20"/>
        </w:rPr>
      </w:pPr>
      <w:r w:rsidRPr="00954EC2">
        <w:rPr>
          <w:rFonts w:ascii="Times New Roman" w:hAnsi="Times New Roman" w:cs="Times New Roman"/>
          <w:b w:val="0"/>
          <w:sz w:val="20"/>
          <w:szCs w:val="20"/>
        </w:rPr>
        <w:t xml:space="preserve"> </w:t>
      </w:r>
      <w:r w:rsidRPr="00954EC2">
        <w:rPr>
          <w:rFonts w:ascii="Times New Roman" w:hAnsi="Times New Roman" w:cs="Times New Roman"/>
          <w:b w:val="0"/>
          <w:sz w:val="20"/>
          <w:szCs w:val="20"/>
        </w:rPr>
        <w:t xml:space="preserve"> dobra korozijska obstojnost in elektrokemična nevtralnost; </w:t>
      </w:r>
    </w:p>
    <w:p w:rsidR="00954EC2" w:rsidRDefault="00954EC2" w:rsidP="00BA655D">
      <w:pPr>
        <w:pStyle w:val="Simon"/>
        <w:numPr>
          <w:ilvl w:val="0"/>
          <w:numId w:val="0"/>
        </w:numPr>
        <w:rPr>
          <w:rFonts w:ascii="Times New Roman" w:hAnsi="Times New Roman" w:cs="Times New Roman"/>
          <w:b w:val="0"/>
          <w:sz w:val="20"/>
          <w:szCs w:val="20"/>
        </w:rPr>
      </w:pPr>
      <w:r w:rsidRPr="00954EC2">
        <w:rPr>
          <w:rFonts w:ascii="Times New Roman" w:hAnsi="Times New Roman" w:cs="Times New Roman"/>
          <w:b w:val="0"/>
          <w:sz w:val="20"/>
          <w:szCs w:val="20"/>
        </w:rPr>
        <w:t> toplotna izolacija.</w:t>
      </w:r>
    </w:p>
    <w:p w:rsidR="00235EE9" w:rsidRDefault="00235EE9" w:rsidP="00235EE9">
      <w:pPr>
        <w:pStyle w:val="Simon"/>
        <w:numPr>
          <w:ilvl w:val="0"/>
          <w:numId w:val="0"/>
        </w:numPr>
        <w:ind w:left="964"/>
        <w:rPr>
          <w:rFonts w:ascii="Times New Roman" w:hAnsi="Times New Roman" w:cs="Times New Roman"/>
          <w:b w:val="0"/>
          <w:sz w:val="20"/>
          <w:szCs w:val="20"/>
        </w:rPr>
      </w:pPr>
    </w:p>
    <w:p w:rsidR="00235EE9" w:rsidRPr="00235EE9" w:rsidRDefault="00235EE9" w:rsidP="00235EE9">
      <w:pPr>
        <w:pStyle w:val="Simon"/>
        <w:numPr>
          <w:ilvl w:val="0"/>
          <w:numId w:val="0"/>
        </w:numPr>
        <w:ind w:left="964"/>
        <w:rPr>
          <w:rFonts w:ascii="Times New Roman" w:hAnsi="Times New Roman" w:cs="Times New Roman"/>
          <w:sz w:val="20"/>
          <w:szCs w:val="20"/>
        </w:rPr>
      </w:pPr>
    </w:p>
    <w:p w:rsidR="00235EE9" w:rsidRPr="00235EE9" w:rsidRDefault="00235EE9" w:rsidP="00235EE9">
      <w:pPr>
        <w:pStyle w:val="Simon"/>
        <w:numPr>
          <w:ilvl w:val="0"/>
          <w:numId w:val="0"/>
        </w:numPr>
        <w:ind w:left="964"/>
        <w:rPr>
          <w:rFonts w:ascii="Times New Roman" w:hAnsi="Times New Roman" w:cs="Times New Roman"/>
          <w:sz w:val="20"/>
          <w:szCs w:val="20"/>
          <w:highlight w:val="yellow"/>
        </w:rPr>
      </w:pPr>
      <w:r w:rsidRPr="00235EE9">
        <w:rPr>
          <w:rFonts w:ascii="Times New Roman" w:hAnsi="Times New Roman" w:cs="Times New Roman"/>
          <w:sz w:val="20"/>
          <w:szCs w:val="20"/>
          <w:highlight w:val="yellow"/>
        </w:rPr>
        <w:t xml:space="preserve">Polnokeramični sistemi </w:t>
      </w:r>
    </w:p>
    <w:p w:rsidR="00235EE9" w:rsidRDefault="00235EE9" w:rsidP="00235EE9">
      <w:pPr>
        <w:pStyle w:val="Simon"/>
        <w:numPr>
          <w:ilvl w:val="0"/>
          <w:numId w:val="0"/>
        </w:numPr>
        <w:ind w:left="964"/>
        <w:rPr>
          <w:rFonts w:ascii="Times New Roman" w:hAnsi="Times New Roman" w:cs="Times New Roman"/>
          <w:b w:val="0"/>
          <w:sz w:val="20"/>
          <w:szCs w:val="20"/>
        </w:rPr>
      </w:pPr>
      <w:r w:rsidRPr="00235EE9">
        <w:rPr>
          <w:rFonts w:ascii="Times New Roman" w:hAnsi="Times New Roman" w:cs="Times New Roman"/>
          <w:b w:val="0"/>
          <w:sz w:val="20"/>
          <w:szCs w:val="20"/>
        </w:rPr>
        <w:t xml:space="preserve">• Silikatna keramika: npr. VITA OMEGA 900, IPS Classic, Creation, GC-Initial    • Steklokeramike visokih trdnosti     </w:t>
      </w:r>
    </w:p>
    <w:p w:rsidR="00235EE9" w:rsidRDefault="00235EE9" w:rsidP="00235EE9">
      <w:pPr>
        <w:pStyle w:val="Simon"/>
        <w:numPr>
          <w:ilvl w:val="0"/>
          <w:numId w:val="0"/>
        </w:numPr>
        <w:ind w:left="964"/>
        <w:rPr>
          <w:rFonts w:ascii="Times New Roman" w:hAnsi="Times New Roman" w:cs="Times New Roman"/>
          <w:b w:val="0"/>
          <w:sz w:val="20"/>
          <w:szCs w:val="20"/>
        </w:rPr>
      </w:pPr>
      <w:r w:rsidRPr="00235EE9">
        <w:rPr>
          <w:rFonts w:ascii="Times New Roman" w:hAnsi="Times New Roman" w:cs="Times New Roman"/>
          <w:b w:val="0"/>
          <w:sz w:val="20"/>
          <w:szCs w:val="20"/>
        </w:rPr>
        <w:t xml:space="preserve">-  Levcitna keramika: IPS Empress (Ivoclar), Finess (All Ceramic, Dentsply),       VITA VMK 68 (VITA)   </w:t>
      </w:r>
    </w:p>
    <w:p w:rsidR="00235EE9" w:rsidRDefault="00235EE9" w:rsidP="00235EE9">
      <w:pPr>
        <w:pStyle w:val="Simon"/>
        <w:numPr>
          <w:ilvl w:val="0"/>
          <w:numId w:val="0"/>
        </w:numPr>
        <w:ind w:left="964"/>
        <w:rPr>
          <w:rFonts w:ascii="Times New Roman" w:hAnsi="Times New Roman" w:cs="Times New Roman"/>
          <w:b w:val="0"/>
          <w:sz w:val="20"/>
          <w:szCs w:val="20"/>
        </w:rPr>
      </w:pPr>
      <w:r w:rsidRPr="00235EE9">
        <w:rPr>
          <w:rFonts w:ascii="Times New Roman" w:hAnsi="Times New Roman" w:cs="Times New Roman"/>
          <w:b w:val="0"/>
          <w:sz w:val="20"/>
          <w:szCs w:val="20"/>
        </w:rPr>
        <w:t xml:space="preserve">   -  Litijeva-disilikatna keramika: npr. IPS Empress II, IPS </w:t>
      </w:r>
      <w:proofErr w:type="spellStart"/>
      <w:r w:rsidRPr="00235EE9">
        <w:rPr>
          <w:rFonts w:ascii="Times New Roman" w:hAnsi="Times New Roman" w:cs="Times New Roman"/>
          <w:b w:val="0"/>
          <w:sz w:val="20"/>
          <w:szCs w:val="20"/>
        </w:rPr>
        <w:t>e.max</w:t>
      </w:r>
      <w:proofErr w:type="spellEnd"/>
      <w:r w:rsidRPr="00235EE9">
        <w:rPr>
          <w:rFonts w:ascii="Times New Roman" w:hAnsi="Times New Roman" w:cs="Times New Roman"/>
          <w:b w:val="0"/>
          <w:sz w:val="20"/>
          <w:szCs w:val="20"/>
        </w:rPr>
        <w:t xml:space="preserve"> Press, IPS       </w:t>
      </w:r>
      <w:proofErr w:type="spellStart"/>
      <w:r w:rsidRPr="00235EE9">
        <w:rPr>
          <w:rFonts w:ascii="Times New Roman" w:hAnsi="Times New Roman" w:cs="Times New Roman"/>
          <w:b w:val="0"/>
          <w:sz w:val="20"/>
          <w:szCs w:val="20"/>
        </w:rPr>
        <w:t>e.max</w:t>
      </w:r>
      <w:proofErr w:type="spellEnd"/>
      <w:r w:rsidRPr="00235EE9">
        <w:rPr>
          <w:rFonts w:ascii="Times New Roman" w:hAnsi="Times New Roman" w:cs="Times New Roman"/>
          <w:b w:val="0"/>
          <w:sz w:val="20"/>
          <w:szCs w:val="20"/>
        </w:rPr>
        <w:t xml:space="preserve"> CAD (Ivoclar)  </w:t>
      </w:r>
    </w:p>
    <w:p w:rsidR="00235EE9" w:rsidRPr="00235EE9" w:rsidRDefault="00235EE9" w:rsidP="00235EE9">
      <w:pPr>
        <w:pStyle w:val="Simon"/>
        <w:numPr>
          <w:ilvl w:val="0"/>
          <w:numId w:val="0"/>
        </w:numPr>
        <w:ind w:left="964"/>
        <w:rPr>
          <w:rFonts w:ascii="Times New Roman" w:hAnsi="Times New Roman" w:cs="Times New Roman"/>
          <w:b w:val="0"/>
          <w:sz w:val="20"/>
          <w:szCs w:val="20"/>
        </w:rPr>
      </w:pPr>
      <w:r w:rsidRPr="00235EE9">
        <w:rPr>
          <w:rFonts w:ascii="Times New Roman" w:hAnsi="Times New Roman" w:cs="Times New Roman"/>
          <w:b w:val="0"/>
          <w:sz w:val="20"/>
          <w:szCs w:val="20"/>
        </w:rPr>
        <w:t xml:space="preserve">  • S steklom infiltrirana oksidna keramika: npr. In-Ceram Alumina,       In-Ceram Zirconia in In-Ceram Spinel (VITA)  </w:t>
      </w:r>
    </w:p>
    <w:p w:rsidR="00235EE9" w:rsidRDefault="00235EE9" w:rsidP="00235EE9">
      <w:pPr>
        <w:pStyle w:val="Simon"/>
        <w:numPr>
          <w:ilvl w:val="0"/>
          <w:numId w:val="0"/>
        </w:numPr>
        <w:rPr>
          <w:rFonts w:ascii="Times New Roman" w:hAnsi="Times New Roman" w:cs="Times New Roman"/>
          <w:b w:val="0"/>
          <w:sz w:val="20"/>
          <w:szCs w:val="20"/>
        </w:rPr>
      </w:pPr>
      <w:r w:rsidRPr="00235EE9">
        <w:rPr>
          <w:rFonts w:ascii="Times New Roman" w:hAnsi="Times New Roman" w:cs="Times New Roman"/>
          <w:b w:val="0"/>
          <w:sz w:val="20"/>
          <w:szCs w:val="20"/>
        </w:rPr>
        <w:t>• Čiste oksidne keramike: alumina (npr. Procera AllCeram), z itrijem  stabilizirana cirkonijeva keramika - YTZP (npr. Zircozahn)</w:t>
      </w:r>
    </w:p>
    <w:p w:rsidR="00235EE9" w:rsidRDefault="00235EE9" w:rsidP="00235EE9">
      <w:pPr>
        <w:pStyle w:val="Simon"/>
        <w:numPr>
          <w:ilvl w:val="0"/>
          <w:numId w:val="0"/>
        </w:numPr>
        <w:rPr>
          <w:rFonts w:ascii="Times New Roman" w:hAnsi="Times New Roman" w:cs="Times New Roman"/>
          <w:b w:val="0"/>
          <w:sz w:val="20"/>
          <w:szCs w:val="20"/>
        </w:rPr>
      </w:pPr>
    </w:p>
    <w:p w:rsidR="00735CD8" w:rsidRDefault="00735CD8" w:rsidP="00235EE9">
      <w:pPr>
        <w:pStyle w:val="Simon"/>
        <w:numPr>
          <w:ilvl w:val="0"/>
          <w:numId w:val="0"/>
        </w:numPr>
        <w:rPr>
          <w:rFonts w:ascii="Times New Roman" w:hAnsi="Times New Roman" w:cs="Times New Roman"/>
          <w:b w:val="0"/>
          <w:sz w:val="20"/>
          <w:szCs w:val="20"/>
        </w:rPr>
      </w:pPr>
    </w:p>
    <w:p w:rsidR="00735CD8" w:rsidRDefault="00735CD8" w:rsidP="00235EE9">
      <w:pPr>
        <w:pStyle w:val="Simon"/>
        <w:numPr>
          <w:ilvl w:val="0"/>
          <w:numId w:val="0"/>
        </w:numPr>
        <w:rPr>
          <w:rFonts w:ascii="Times New Roman" w:hAnsi="Times New Roman" w:cs="Times New Roman"/>
          <w:b w:val="0"/>
          <w:sz w:val="20"/>
          <w:szCs w:val="20"/>
        </w:rPr>
      </w:pPr>
    </w:p>
    <w:p w:rsidR="005B5A19" w:rsidRDefault="00235EE9" w:rsidP="00235EE9">
      <w:pPr>
        <w:pStyle w:val="Simon"/>
        <w:numPr>
          <w:ilvl w:val="0"/>
          <w:numId w:val="0"/>
        </w:numPr>
        <w:rPr>
          <w:rFonts w:ascii="Times New Roman" w:hAnsi="Times New Roman" w:cs="Times New Roman"/>
          <w:sz w:val="20"/>
          <w:szCs w:val="20"/>
        </w:rPr>
      </w:pPr>
      <w:r w:rsidRPr="003E242A">
        <w:rPr>
          <w:rFonts w:ascii="Times New Roman" w:hAnsi="Times New Roman" w:cs="Times New Roman"/>
          <w:sz w:val="20"/>
          <w:szCs w:val="20"/>
          <w:highlight w:val="yellow"/>
        </w:rPr>
        <w:t>Hibridna keramika</w:t>
      </w:r>
    </w:p>
    <w:p w:rsidR="003E242A" w:rsidRDefault="009E47BB" w:rsidP="00235EE9">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vita je naredila hibrid med keramiko in kompozitom</w:t>
      </w:r>
    </w:p>
    <w:p w:rsidR="009E47BB" w:rsidRPr="009E47BB" w:rsidRDefault="009E47BB" w:rsidP="00235EE9">
      <w:pPr>
        <w:pStyle w:val="Simon"/>
        <w:numPr>
          <w:ilvl w:val="0"/>
          <w:numId w:val="0"/>
        </w:numPr>
        <w:rPr>
          <w:rFonts w:ascii="Times New Roman" w:hAnsi="Times New Roman" w:cs="Times New Roman"/>
          <w:sz w:val="20"/>
          <w:szCs w:val="20"/>
        </w:rPr>
      </w:pPr>
      <w:r w:rsidRPr="009E47BB">
        <w:rPr>
          <w:rFonts w:ascii="Times New Roman" w:hAnsi="Times New Roman" w:cs="Times New Roman"/>
          <w:sz w:val="20"/>
          <w:szCs w:val="20"/>
        </w:rPr>
        <w:t>prednosti:</w:t>
      </w:r>
    </w:p>
    <w:p w:rsidR="00235EE9" w:rsidRDefault="00235EE9" w:rsidP="00235EE9">
      <w:pPr>
        <w:pStyle w:val="Simon"/>
        <w:numPr>
          <w:ilvl w:val="0"/>
          <w:numId w:val="0"/>
        </w:numPr>
        <w:rPr>
          <w:rFonts w:ascii="Times New Roman" w:hAnsi="Times New Roman" w:cs="Times New Roman"/>
          <w:b w:val="0"/>
          <w:sz w:val="20"/>
          <w:szCs w:val="20"/>
        </w:rPr>
      </w:pPr>
      <w:r w:rsidRPr="00235EE9">
        <w:rPr>
          <w:rFonts w:ascii="Times New Roman" w:hAnsi="Times New Roman" w:cs="Times New Roman"/>
          <w:b w:val="0"/>
          <w:sz w:val="20"/>
          <w:szCs w:val="20"/>
        </w:rPr>
        <w:t>- absorbcija žvečnih obremenitev</w:t>
      </w:r>
    </w:p>
    <w:p w:rsidR="00235EE9" w:rsidRDefault="00235EE9" w:rsidP="00235EE9">
      <w:pPr>
        <w:pStyle w:val="Simon"/>
        <w:numPr>
          <w:ilvl w:val="0"/>
          <w:numId w:val="0"/>
        </w:numPr>
        <w:rPr>
          <w:rFonts w:ascii="Times New Roman" w:hAnsi="Times New Roman" w:cs="Times New Roman"/>
          <w:b w:val="0"/>
          <w:sz w:val="20"/>
          <w:szCs w:val="20"/>
        </w:rPr>
      </w:pPr>
      <w:r w:rsidRPr="00235EE9">
        <w:rPr>
          <w:rFonts w:ascii="Times New Roman" w:hAnsi="Times New Roman" w:cs="Times New Roman"/>
          <w:b w:val="0"/>
          <w:sz w:val="20"/>
          <w:szCs w:val="20"/>
        </w:rPr>
        <w:t xml:space="preserve">- tanjše dimenzije restavracije </w:t>
      </w:r>
    </w:p>
    <w:p w:rsidR="00235EE9" w:rsidRDefault="00235EE9" w:rsidP="00235EE9">
      <w:pPr>
        <w:pStyle w:val="Simon"/>
        <w:numPr>
          <w:ilvl w:val="0"/>
          <w:numId w:val="0"/>
        </w:numPr>
        <w:rPr>
          <w:rFonts w:ascii="Times New Roman" w:hAnsi="Times New Roman" w:cs="Times New Roman"/>
          <w:b w:val="0"/>
          <w:sz w:val="20"/>
          <w:szCs w:val="20"/>
        </w:rPr>
      </w:pPr>
      <w:r w:rsidRPr="00235EE9">
        <w:rPr>
          <w:rFonts w:ascii="Times New Roman" w:hAnsi="Times New Roman" w:cs="Times New Roman"/>
          <w:b w:val="0"/>
          <w:sz w:val="20"/>
          <w:szCs w:val="20"/>
        </w:rPr>
        <w:t xml:space="preserve">- dopušča hitro in natančno izvedbo (CAD-CAM) </w:t>
      </w:r>
    </w:p>
    <w:p w:rsidR="005B5A19" w:rsidRDefault="00235EE9" w:rsidP="005B5A19">
      <w:pPr>
        <w:pStyle w:val="Simon"/>
        <w:numPr>
          <w:ilvl w:val="0"/>
          <w:numId w:val="0"/>
        </w:numPr>
        <w:rPr>
          <w:rFonts w:ascii="Times New Roman" w:hAnsi="Times New Roman" w:cs="Times New Roman"/>
          <w:b w:val="0"/>
          <w:sz w:val="20"/>
          <w:szCs w:val="20"/>
        </w:rPr>
      </w:pPr>
      <w:r w:rsidRPr="00235EE9">
        <w:rPr>
          <w:rFonts w:ascii="Times New Roman" w:hAnsi="Times New Roman" w:cs="Times New Roman"/>
          <w:b w:val="0"/>
          <w:sz w:val="20"/>
          <w:szCs w:val="20"/>
        </w:rPr>
        <w:t>- mehanske lastnosti podobne zobu</w:t>
      </w:r>
    </w:p>
    <w:p w:rsidR="005B5A19" w:rsidRDefault="005B5A19" w:rsidP="005B5A19">
      <w:pPr>
        <w:pStyle w:val="Simon"/>
        <w:numPr>
          <w:ilvl w:val="0"/>
          <w:numId w:val="0"/>
        </w:numPr>
        <w:rPr>
          <w:rFonts w:ascii="Times New Roman" w:hAnsi="Times New Roman" w:cs="Times New Roman"/>
          <w:b w:val="0"/>
          <w:sz w:val="20"/>
          <w:szCs w:val="20"/>
        </w:rPr>
      </w:pPr>
    </w:p>
    <w:p w:rsidR="005B5A19" w:rsidRDefault="005B5A19" w:rsidP="005B5A19">
      <w:pPr>
        <w:pStyle w:val="Simon"/>
        <w:numPr>
          <w:ilvl w:val="0"/>
          <w:numId w:val="0"/>
        </w:numPr>
        <w:rPr>
          <w:rFonts w:ascii="Times New Roman" w:hAnsi="Times New Roman" w:cs="Times New Roman"/>
          <w:b w:val="0"/>
          <w:sz w:val="20"/>
          <w:szCs w:val="20"/>
        </w:rPr>
      </w:pPr>
    </w:p>
    <w:p w:rsidR="005B5A19" w:rsidRDefault="005B5A19" w:rsidP="005B5A19">
      <w:pPr>
        <w:pStyle w:val="Simon"/>
        <w:numPr>
          <w:ilvl w:val="0"/>
          <w:numId w:val="0"/>
        </w:numPr>
        <w:rPr>
          <w:rFonts w:ascii="Times New Roman" w:hAnsi="Times New Roman" w:cs="Times New Roman"/>
          <w:b w:val="0"/>
          <w:sz w:val="20"/>
          <w:szCs w:val="20"/>
        </w:rPr>
      </w:pPr>
    </w:p>
    <w:p w:rsidR="00072DCD" w:rsidRDefault="00D60C34" w:rsidP="00072DCD">
      <w:pPr>
        <w:pStyle w:val="Simon"/>
        <w:numPr>
          <w:ilvl w:val="0"/>
          <w:numId w:val="0"/>
        </w:numPr>
        <w:rPr>
          <w:rFonts w:ascii="Times New Roman" w:hAnsi="Times New Roman" w:cs="Times New Roman"/>
          <w:sz w:val="20"/>
          <w:szCs w:val="20"/>
        </w:rPr>
      </w:pPr>
      <w:r w:rsidRPr="00D60C34">
        <w:rPr>
          <w:rFonts w:ascii="Times New Roman" w:hAnsi="Times New Roman" w:cs="Times New Roman"/>
          <w:sz w:val="20"/>
          <w:szCs w:val="20"/>
          <w:highlight w:val="yellow"/>
        </w:rPr>
        <w:t>tehnologije izdelave monolitnih prevlek</w:t>
      </w:r>
    </w:p>
    <w:p w:rsidR="00072DCD" w:rsidRPr="00072DCD" w:rsidRDefault="00072DCD" w:rsidP="00072DCD">
      <w:pPr>
        <w:pStyle w:val="Simon"/>
        <w:numPr>
          <w:ilvl w:val="0"/>
          <w:numId w:val="0"/>
        </w:numPr>
        <w:rPr>
          <w:rFonts w:ascii="Times New Roman" w:hAnsi="Times New Roman" w:cs="Times New Roman"/>
          <w:b w:val="0"/>
          <w:sz w:val="20"/>
          <w:szCs w:val="20"/>
        </w:rPr>
      </w:pPr>
      <w:r w:rsidRPr="00072DCD">
        <w:rPr>
          <w:rFonts w:ascii="Times New Roman" w:hAnsi="Times New Roman" w:cs="Times New Roman"/>
          <w:b w:val="0"/>
          <w:sz w:val="20"/>
          <w:szCs w:val="20"/>
        </w:rPr>
        <w:t xml:space="preserve"> Tehnologija izdelave sidra na ognjevzdržno vložno maso </w:t>
      </w:r>
    </w:p>
    <w:p w:rsidR="00072DCD" w:rsidRPr="00072DCD" w:rsidRDefault="00072DCD" w:rsidP="00072DCD">
      <w:pPr>
        <w:pStyle w:val="Simon"/>
        <w:numPr>
          <w:ilvl w:val="0"/>
          <w:numId w:val="0"/>
        </w:numPr>
        <w:rPr>
          <w:rFonts w:ascii="Times New Roman" w:hAnsi="Times New Roman" w:cs="Times New Roman"/>
          <w:b w:val="0"/>
          <w:sz w:val="20"/>
          <w:szCs w:val="20"/>
        </w:rPr>
      </w:pPr>
      <w:r w:rsidRPr="00072DCD">
        <w:rPr>
          <w:rFonts w:ascii="Times New Roman" w:hAnsi="Times New Roman" w:cs="Times New Roman"/>
          <w:b w:val="0"/>
          <w:sz w:val="20"/>
          <w:szCs w:val="20"/>
        </w:rPr>
        <w:t xml:space="preserve"> Tehnologija stiskanja keramike </w:t>
      </w:r>
    </w:p>
    <w:p w:rsidR="00072DCD" w:rsidRPr="00072DCD" w:rsidRDefault="00072DCD" w:rsidP="00072DCD">
      <w:pPr>
        <w:pStyle w:val="Simon"/>
        <w:numPr>
          <w:ilvl w:val="0"/>
          <w:numId w:val="0"/>
        </w:numPr>
        <w:rPr>
          <w:rFonts w:ascii="Times New Roman" w:hAnsi="Times New Roman" w:cs="Times New Roman"/>
          <w:b w:val="0"/>
          <w:sz w:val="20"/>
          <w:szCs w:val="20"/>
        </w:rPr>
      </w:pPr>
      <w:r w:rsidRPr="00072DCD">
        <w:rPr>
          <w:rFonts w:ascii="Times New Roman" w:hAnsi="Times New Roman" w:cs="Times New Roman"/>
          <w:b w:val="0"/>
          <w:sz w:val="20"/>
          <w:szCs w:val="20"/>
        </w:rPr>
        <w:t xml:space="preserve"> Tehnologija CAD/CAM  </w:t>
      </w:r>
    </w:p>
    <w:p w:rsidR="00072DCD" w:rsidRPr="00072DCD" w:rsidRDefault="00072DCD" w:rsidP="00072DCD">
      <w:pPr>
        <w:pStyle w:val="Simon"/>
        <w:numPr>
          <w:ilvl w:val="0"/>
          <w:numId w:val="0"/>
        </w:numPr>
        <w:rPr>
          <w:rFonts w:ascii="Times New Roman" w:hAnsi="Times New Roman" w:cs="Times New Roman"/>
          <w:b w:val="0"/>
          <w:sz w:val="20"/>
          <w:szCs w:val="20"/>
        </w:rPr>
      </w:pPr>
      <w:r w:rsidRPr="00072DCD">
        <w:rPr>
          <w:rFonts w:ascii="Times New Roman" w:hAnsi="Times New Roman" w:cs="Times New Roman"/>
          <w:b w:val="0"/>
          <w:sz w:val="20"/>
          <w:szCs w:val="20"/>
        </w:rPr>
        <w:t xml:space="preserve"> </w:t>
      </w:r>
      <w:r w:rsidRPr="00072DCD">
        <w:rPr>
          <w:rFonts w:ascii="Times New Roman" w:hAnsi="Times New Roman" w:cs="Times New Roman"/>
          <w:sz w:val="20"/>
          <w:szCs w:val="20"/>
        </w:rPr>
        <w:t>Načini izdelave:</w:t>
      </w:r>
      <w:r w:rsidRPr="00072DCD">
        <w:rPr>
          <w:rFonts w:ascii="Times New Roman" w:hAnsi="Times New Roman" w:cs="Times New Roman"/>
          <w:b w:val="0"/>
          <w:sz w:val="20"/>
          <w:szCs w:val="20"/>
        </w:rPr>
        <w:t xml:space="preserve"> </w:t>
      </w:r>
    </w:p>
    <w:p w:rsidR="00072DCD" w:rsidRPr="00072DCD" w:rsidRDefault="00072DCD" w:rsidP="00072DCD">
      <w:pPr>
        <w:pStyle w:val="Simon"/>
        <w:numPr>
          <w:ilvl w:val="0"/>
          <w:numId w:val="0"/>
        </w:numPr>
        <w:rPr>
          <w:rFonts w:ascii="Times New Roman" w:hAnsi="Times New Roman" w:cs="Times New Roman"/>
          <w:b w:val="0"/>
          <w:sz w:val="20"/>
          <w:szCs w:val="20"/>
        </w:rPr>
      </w:pPr>
      <w:r w:rsidRPr="00072DCD">
        <w:rPr>
          <w:rFonts w:ascii="Times New Roman" w:hAnsi="Times New Roman" w:cs="Times New Roman"/>
          <w:b w:val="0"/>
          <w:sz w:val="20"/>
          <w:szCs w:val="20"/>
        </w:rPr>
        <w:t xml:space="preserve"> -  tehnika površinskega barvanja </w:t>
      </w:r>
    </w:p>
    <w:p w:rsidR="00072DCD" w:rsidRPr="00072DCD" w:rsidRDefault="00072DCD" w:rsidP="00072DCD">
      <w:pPr>
        <w:pStyle w:val="Simon"/>
        <w:numPr>
          <w:ilvl w:val="0"/>
          <w:numId w:val="0"/>
        </w:numPr>
        <w:rPr>
          <w:rFonts w:ascii="Times New Roman" w:hAnsi="Times New Roman" w:cs="Times New Roman"/>
          <w:b w:val="0"/>
          <w:sz w:val="20"/>
          <w:szCs w:val="20"/>
        </w:rPr>
      </w:pPr>
      <w:r w:rsidRPr="00072DCD">
        <w:rPr>
          <w:rFonts w:ascii="Times New Roman" w:hAnsi="Times New Roman" w:cs="Times New Roman"/>
          <w:b w:val="0"/>
          <w:sz w:val="20"/>
          <w:szCs w:val="20"/>
        </w:rPr>
        <w:t xml:space="preserve"> -  tehnika odvzemanja </w:t>
      </w:r>
    </w:p>
    <w:p w:rsidR="00072DCD" w:rsidRPr="00072DCD" w:rsidRDefault="00072DCD" w:rsidP="00072DCD">
      <w:pPr>
        <w:pStyle w:val="Simon"/>
        <w:numPr>
          <w:ilvl w:val="0"/>
          <w:numId w:val="0"/>
        </w:numPr>
        <w:rPr>
          <w:rFonts w:ascii="Times New Roman" w:hAnsi="Times New Roman" w:cs="Times New Roman"/>
          <w:b w:val="0"/>
          <w:sz w:val="20"/>
          <w:szCs w:val="20"/>
        </w:rPr>
      </w:pPr>
      <w:r w:rsidRPr="00072DCD">
        <w:rPr>
          <w:rFonts w:ascii="Times New Roman" w:hAnsi="Times New Roman" w:cs="Times New Roman"/>
          <w:b w:val="0"/>
          <w:sz w:val="20"/>
          <w:szCs w:val="20"/>
        </w:rPr>
        <w:t> -  tehnika slojenja</w:t>
      </w:r>
    </w:p>
    <w:p w:rsidR="00072DCD" w:rsidRPr="00D60C34" w:rsidRDefault="00072DCD" w:rsidP="005B5A19">
      <w:pPr>
        <w:pStyle w:val="Simon"/>
        <w:numPr>
          <w:ilvl w:val="0"/>
          <w:numId w:val="0"/>
        </w:numPr>
        <w:rPr>
          <w:rFonts w:ascii="Times New Roman" w:hAnsi="Times New Roman" w:cs="Times New Roman"/>
          <w:sz w:val="20"/>
          <w:szCs w:val="20"/>
        </w:rPr>
      </w:pPr>
    </w:p>
    <w:p w:rsidR="005B5A19" w:rsidRPr="00D60C34" w:rsidRDefault="005B5A19" w:rsidP="005B5A19">
      <w:pPr>
        <w:pStyle w:val="Simon"/>
        <w:numPr>
          <w:ilvl w:val="0"/>
          <w:numId w:val="0"/>
        </w:numPr>
        <w:rPr>
          <w:rFonts w:ascii="Times New Roman" w:hAnsi="Times New Roman" w:cs="Times New Roman"/>
          <w:b w:val="0"/>
          <w:sz w:val="20"/>
          <w:szCs w:val="20"/>
        </w:rPr>
      </w:pPr>
      <w:r w:rsidRPr="00D60C34">
        <w:rPr>
          <w:rFonts w:ascii="Times New Roman" w:hAnsi="Times New Roman" w:cs="Times New Roman"/>
          <w:b w:val="0"/>
          <w:sz w:val="20"/>
          <w:szCs w:val="20"/>
        </w:rPr>
        <w:t xml:space="preserve">Zelo estetski so feltšpatski inleji/onleji, ki so lahko slojeni ali izdelani po tehnologiji CAD-CAM.   </w:t>
      </w:r>
    </w:p>
    <w:p w:rsidR="005B5A19" w:rsidRDefault="005B5A19" w:rsidP="005B5A19">
      <w:pPr>
        <w:pStyle w:val="Simon"/>
        <w:numPr>
          <w:ilvl w:val="0"/>
          <w:numId w:val="0"/>
        </w:numPr>
        <w:rPr>
          <w:rFonts w:ascii="Times New Roman" w:hAnsi="Times New Roman" w:cs="Times New Roman"/>
          <w:b w:val="0"/>
          <w:sz w:val="20"/>
          <w:szCs w:val="20"/>
        </w:rPr>
      </w:pPr>
      <w:r w:rsidRPr="00D60C34">
        <w:rPr>
          <w:rFonts w:ascii="Times New Roman" w:hAnsi="Times New Roman" w:cs="Times New Roman"/>
          <w:b w:val="0"/>
          <w:sz w:val="20"/>
          <w:szCs w:val="20"/>
        </w:rPr>
        <w:t>Na mehanske obremenitve so odpornejši inleji/onleji iz levcitne in litijevedisilikatne keramike, izdelani po metodi prešanja ali tehnologiji CAD-CAM.</w:t>
      </w:r>
    </w:p>
    <w:p w:rsidR="00072DCD" w:rsidRPr="00D60C34" w:rsidRDefault="00072DCD" w:rsidP="005B5A19">
      <w:pPr>
        <w:pStyle w:val="Simon"/>
        <w:numPr>
          <w:ilvl w:val="0"/>
          <w:numId w:val="0"/>
        </w:numPr>
        <w:rPr>
          <w:rFonts w:ascii="Times New Roman" w:hAnsi="Times New Roman" w:cs="Times New Roman"/>
          <w:b w:val="0"/>
          <w:sz w:val="20"/>
          <w:szCs w:val="20"/>
        </w:rPr>
      </w:pPr>
    </w:p>
    <w:p w:rsidR="00072DCD" w:rsidRPr="00735CD8" w:rsidRDefault="00072DCD" w:rsidP="00072DCD">
      <w:pPr>
        <w:pStyle w:val="Simon"/>
        <w:numPr>
          <w:ilvl w:val="0"/>
          <w:numId w:val="0"/>
        </w:numPr>
        <w:rPr>
          <w:rFonts w:ascii="Times New Roman" w:hAnsi="Times New Roman" w:cs="Times New Roman"/>
          <w:sz w:val="20"/>
          <w:szCs w:val="20"/>
        </w:rPr>
      </w:pPr>
      <w:r w:rsidRPr="00DC31EF">
        <w:rPr>
          <w:rFonts w:ascii="Times New Roman" w:hAnsi="Times New Roman" w:cs="Times New Roman"/>
          <w:sz w:val="20"/>
          <w:szCs w:val="20"/>
          <w:highlight w:val="yellow"/>
        </w:rPr>
        <w:t>kako izdelati monolitno prevleko</w:t>
      </w:r>
    </w:p>
    <w:p w:rsidR="00072DCD" w:rsidRDefault="00072DCD" w:rsidP="00072DCD">
      <w:pPr>
        <w:pStyle w:val="Simon"/>
        <w:numPr>
          <w:ilvl w:val="0"/>
          <w:numId w:val="0"/>
        </w:numPr>
        <w:rPr>
          <w:rFonts w:ascii="Times New Roman" w:hAnsi="Times New Roman" w:cs="Times New Roman"/>
          <w:b w:val="0"/>
          <w:sz w:val="20"/>
          <w:szCs w:val="20"/>
        </w:rPr>
      </w:pPr>
      <w:r w:rsidRPr="00735CD8">
        <w:rPr>
          <w:rFonts w:ascii="Times New Roman" w:hAnsi="Times New Roman" w:cs="Times New Roman"/>
          <w:b w:val="0"/>
          <w:sz w:val="20"/>
          <w:szCs w:val="20"/>
        </w:rPr>
        <w:t xml:space="preserve">- iz enega  materiala </w:t>
      </w:r>
    </w:p>
    <w:p w:rsidR="00072DCD" w:rsidRDefault="00072DCD" w:rsidP="00072DCD">
      <w:pPr>
        <w:pStyle w:val="Simon"/>
        <w:numPr>
          <w:ilvl w:val="0"/>
          <w:numId w:val="0"/>
        </w:numPr>
        <w:rPr>
          <w:rFonts w:ascii="Times New Roman" w:hAnsi="Times New Roman" w:cs="Times New Roman"/>
          <w:b w:val="0"/>
          <w:sz w:val="20"/>
          <w:szCs w:val="20"/>
        </w:rPr>
      </w:pPr>
      <w:r w:rsidRPr="00735CD8">
        <w:rPr>
          <w:rFonts w:ascii="Times New Roman" w:hAnsi="Times New Roman" w:cs="Times New Roman"/>
          <w:b w:val="0"/>
          <w:sz w:val="20"/>
          <w:szCs w:val="20"/>
        </w:rPr>
        <w:t xml:space="preserve">- brez fasetirnega porcelana </w:t>
      </w:r>
    </w:p>
    <w:p w:rsidR="00072DCD" w:rsidRDefault="00072DCD" w:rsidP="00072DCD">
      <w:pPr>
        <w:pStyle w:val="Simon"/>
        <w:numPr>
          <w:ilvl w:val="0"/>
          <w:numId w:val="0"/>
        </w:numPr>
        <w:rPr>
          <w:rFonts w:ascii="Times New Roman" w:hAnsi="Times New Roman" w:cs="Times New Roman"/>
          <w:b w:val="0"/>
          <w:sz w:val="20"/>
          <w:szCs w:val="20"/>
        </w:rPr>
      </w:pPr>
      <w:r w:rsidRPr="00735CD8">
        <w:rPr>
          <w:rFonts w:ascii="Times New Roman" w:hAnsi="Times New Roman" w:cs="Times New Roman"/>
          <w:b w:val="0"/>
          <w:sz w:val="20"/>
          <w:szCs w:val="20"/>
        </w:rPr>
        <w:t xml:space="preserve">- bolj trdno </w:t>
      </w:r>
    </w:p>
    <w:p w:rsidR="00072DCD" w:rsidRDefault="00072DCD" w:rsidP="00072DCD">
      <w:pPr>
        <w:pStyle w:val="Simon"/>
        <w:numPr>
          <w:ilvl w:val="0"/>
          <w:numId w:val="0"/>
        </w:numPr>
        <w:rPr>
          <w:rFonts w:ascii="Times New Roman" w:hAnsi="Times New Roman" w:cs="Times New Roman"/>
          <w:b w:val="0"/>
          <w:sz w:val="20"/>
          <w:szCs w:val="20"/>
        </w:rPr>
      </w:pPr>
      <w:r w:rsidRPr="00735CD8">
        <w:rPr>
          <w:rFonts w:ascii="Times New Roman" w:hAnsi="Times New Roman" w:cs="Times New Roman"/>
          <w:b w:val="0"/>
          <w:sz w:val="20"/>
          <w:szCs w:val="20"/>
        </w:rPr>
        <w:t xml:space="preserve">- hitreje in enostavneje  </w:t>
      </w:r>
    </w:p>
    <w:p w:rsidR="00072DCD" w:rsidRDefault="00072DCD" w:rsidP="00072DCD">
      <w:pPr>
        <w:pStyle w:val="Simon"/>
        <w:numPr>
          <w:ilvl w:val="0"/>
          <w:numId w:val="0"/>
        </w:numPr>
        <w:rPr>
          <w:rFonts w:ascii="Times New Roman" w:hAnsi="Times New Roman" w:cs="Times New Roman"/>
          <w:b w:val="0"/>
          <w:sz w:val="20"/>
          <w:szCs w:val="20"/>
        </w:rPr>
      </w:pPr>
      <w:r w:rsidRPr="00735CD8">
        <w:rPr>
          <w:rFonts w:ascii="Times New Roman" w:hAnsi="Times New Roman" w:cs="Times New Roman"/>
          <w:b w:val="0"/>
          <w:sz w:val="20"/>
          <w:szCs w:val="20"/>
        </w:rPr>
        <w:t>- v celoti s CAD/CAM tehnologijo</w:t>
      </w:r>
    </w:p>
    <w:p w:rsidR="00072DCD" w:rsidRDefault="00072DCD" w:rsidP="00072DCD">
      <w:pPr>
        <w:pStyle w:val="Simon"/>
        <w:numPr>
          <w:ilvl w:val="0"/>
          <w:numId w:val="0"/>
        </w:numPr>
        <w:rPr>
          <w:rFonts w:ascii="Times New Roman" w:hAnsi="Times New Roman" w:cs="Times New Roman"/>
          <w:b w:val="0"/>
          <w:sz w:val="20"/>
          <w:szCs w:val="20"/>
        </w:rPr>
      </w:pPr>
      <w:r w:rsidRPr="00735CD8">
        <w:rPr>
          <w:rFonts w:ascii="Times New Roman" w:hAnsi="Times New Roman" w:cs="Times New Roman"/>
          <w:b w:val="0"/>
          <w:sz w:val="20"/>
          <w:szCs w:val="20"/>
        </w:rPr>
        <w:t xml:space="preserve">- iz cirkonijeve oksidne keramike ?   </w:t>
      </w:r>
    </w:p>
    <w:p w:rsidR="00DC31EF" w:rsidRDefault="00DC31EF" w:rsidP="00072DCD">
      <w:pPr>
        <w:pStyle w:val="Simon"/>
        <w:numPr>
          <w:ilvl w:val="0"/>
          <w:numId w:val="0"/>
        </w:numPr>
        <w:rPr>
          <w:rFonts w:ascii="Times New Roman" w:hAnsi="Times New Roman" w:cs="Times New Roman"/>
          <w:b w:val="0"/>
          <w:sz w:val="20"/>
          <w:szCs w:val="20"/>
        </w:rPr>
      </w:pPr>
    </w:p>
    <w:p w:rsidR="00DC31EF" w:rsidRPr="005B5A19" w:rsidRDefault="00DC31EF" w:rsidP="00DC31EF">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lastRenderedPageBreak/>
        <w:t xml:space="preserve">Polne keramične prevleke izdelane po načinu slojenja iz levcitne keramike, litijevedisilikatne keramike in iz oksidnih keramik izpolnjujejo visoke estetske zahteve.  </w:t>
      </w:r>
    </w:p>
    <w:p w:rsidR="00DC31EF" w:rsidRDefault="00DC31EF" w:rsidP="00DC31EF">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 Za oskrbo stranskih zob uporabljamo prevleke iz litijevedisilikatne keramike in prevleke iz oksidnih keramik.  </w:t>
      </w:r>
    </w:p>
    <w:p w:rsidR="00DC31EF" w:rsidRDefault="00DC31EF" w:rsidP="00072DCD">
      <w:pPr>
        <w:pStyle w:val="Simon"/>
        <w:numPr>
          <w:ilvl w:val="0"/>
          <w:numId w:val="0"/>
        </w:numPr>
        <w:rPr>
          <w:rFonts w:ascii="Times New Roman" w:hAnsi="Times New Roman" w:cs="Times New Roman"/>
          <w:b w:val="0"/>
          <w:sz w:val="20"/>
          <w:szCs w:val="20"/>
        </w:rPr>
      </w:pPr>
    </w:p>
    <w:p w:rsidR="005B5A19" w:rsidRDefault="005B5A19" w:rsidP="005B5A19">
      <w:pPr>
        <w:pStyle w:val="Simon"/>
        <w:numPr>
          <w:ilvl w:val="0"/>
          <w:numId w:val="0"/>
        </w:numPr>
        <w:rPr>
          <w:rFonts w:ascii="Times New Roman" w:hAnsi="Times New Roman" w:cs="Times New Roman"/>
          <w:b w:val="0"/>
          <w:sz w:val="20"/>
          <w:szCs w:val="20"/>
        </w:rPr>
      </w:pPr>
    </w:p>
    <w:p w:rsidR="00072DCD" w:rsidRPr="00D60C34" w:rsidRDefault="00072DCD" w:rsidP="005B5A19">
      <w:pPr>
        <w:pStyle w:val="Simon"/>
        <w:numPr>
          <w:ilvl w:val="0"/>
          <w:numId w:val="0"/>
        </w:numPr>
        <w:rPr>
          <w:rFonts w:ascii="Times New Roman" w:hAnsi="Times New Roman" w:cs="Times New Roman"/>
          <w:b w:val="0"/>
          <w:sz w:val="20"/>
          <w:szCs w:val="20"/>
        </w:rPr>
      </w:pPr>
    </w:p>
    <w:p w:rsidR="005B5A19" w:rsidRPr="005B5A19" w:rsidRDefault="005B5A19" w:rsidP="005B5A19">
      <w:pPr>
        <w:pStyle w:val="Simon"/>
        <w:numPr>
          <w:ilvl w:val="0"/>
          <w:numId w:val="0"/>
        </w:numPr>
        <w:rPr>
          <w:rFonts w:ascii="Times New Roman" w:hAnsi="Times New Roman" w:cs="Times New Roman"/>
          <w:sz w:val="20"/>
          <w:szCs w:val="20"/>
        </w:rPr>
      </w:pPr>
      <w:r w:rsidRPr="00072DCD">
        <w:rPr>
          <w:rFonts w:ascii="Times New Roman" w:hAnsi="Times New Roman" w:cs="Times New Roman"/>
          <w:sz w:val="20"/>
          <w:szCs w:val="20"/>
          <w:highlight w:val="yellow"/>
        </w:rPr>
        <w:t>Z itrijem stabiliziran cirkonijev oksid</w:t>
      </w:r>
      <w:r w:rsidRPr="005B5A19">
        <w:rPr>
          <w:rFonts w:ascii="Times New Roman" w:hAnsi="Times New Roman" w:cs="Times New Roman"/>
          <w:sz w:val="20"/>
          <w:szCs w:val="20"/>
        </w:rPr>
        <w:t xml:space="preserve"> </w:t>
      </w:r>
    </w:p>
    <w:p w:rsidR="005B5A19" w:rsidRDefault="005B5A19" w:rsidP="005B5A19">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 Trdnost in žilavost </w:t>
      </w:r>
    </w:p>
    <w:p w:rsidR="005B5A19" w:rsidRDefault="005B5A19" w:rsidP="005B5A19">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 Elektrokemična inertnost </w:t>
      </w:r>
    </w:p>
    <w:p w:rsidR="005B5A19" w:rsidRDefault="005B5A19" w:rsidP="005B5A19">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 Svetlost (high value) </w:t>
      </w:r>
    </w:p>
    <w:p w:rsidR="005B5A19" w:rsidRDefault="005B5A19" w:rsidP="005B5A19">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 • Odpornost na obrabo </w:t>
      </w:r>
    </w:p>
    <w:p w:rsidR="005B5A19" w:rsidRDefault="005B5A19" w:rsidP="005B5A19">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Nizka termična in električna prevodnost</w:t>
      </w:r>
    </w:p>
    <w:p w:rsidR="005716C4" w:rsidRDefault="005B5A19" w:rsidP="005716C4">
      <w:pPr>
        <w:pStyle w:val="Simon"/>
        <w:numPr>
          <w:ilvl w:val="0"/>
          <w:numId w:val="0"/>
        </w:numPr>
        <w:rPr>
          <w:rFonts w:ascii="Times New Roman" w:hAnsi="Times New Roman" w:cs="Times New Roman"/>
          <w:b w:val="0"/>
          <w:sz w:val="20"/>
          <w:szCs w:val="20"/>
        </w:rPr>
      </w:pPr>
      <w:r w:rsidRPr="005B5A19">
        <w:rPr>
          <w:rFonts w:ascii="Times New Roman" w:hAnsi="Times New Roman" w:cs="Times New Roman"/>
          <w:b w:val="0"/>
          <w:sz w:val="20"/>
          <w:szCs w:val="20"/>
        </w:rPr>
        <w:t xml:space="preserve"> • Biokompatibilnost</w:t>
      </w:r>
    </w:p>
    <w:p w:rsidR="005716C4" w:rsidRDefault="005716C4" w:rsidP="005716C4">
      <w:pPr>
        <w:pStyle w:val="Simon"/>
        <w:numPr>
          <w:ilvl w:val="0"/>
          <w:numId w:val="0"/>
        </w:numPr>
        <w:rPr>
          <w:rFonts w:ascii="Times New Roman" w:hAnsi="Times New Roman" w:cs="Times New Roman"/>
          <w:b w:val="0"/>
          <w:sz w:val="20"/>
          <w:szCs w:val="20"/>
        </w:rPr>
      </w:pPr>
    </w:p>
    <w:p w:rsidR="005716C4" w:rsidRDefault="005716C4" w:rsidP="005B5A19">
      <w:pPr>
        <w:pStyle w:val="Simon"/>
        <w:numPr>
          <w:ilvl w:val="0"/>
          <w:numId w:val="0"/>
        </w:numPr>
        <w:rPr>
          <w:rFonts w:ascii="Times New Roman" w:hAnsi="Times New Roman" w:cs="Times New Roman"/>
          <w:b w:val="0"/>
          <w:sz w:val="20"/>
          <w:szCs w:val="20"/>
        </w:rPr>
      </w:pPr>
    </w:p>
    <w:p w:rsidR="005716C4" w:rsidRDefault="005716C4" w:rsidP="005B5A19">
      <w:pPr>
        <w:pStyle w:val="Simon"/>
        <w:numPr>
          <w:ilvl w:val="0"/>
          <w:numId w:val="0"/>
        </w:numPr>
        <w:rPr>
          <w:rFonts w:ascii="Times New Roman" w:hAnsi="Times New Roman" w:cs="Times New Roman"/>
          <w:b w:val="0"/>
          <w:sz w:val="20"/>
          <w:szCs w:val="20"/>
        </w:rPr>
      </w:pPr>
    </w:p>
    <w:p w:rsidR="005716C4" w:rsidRPr="005716C4" w:rsidRDefault="005716C4" w:rsidP="005B5A19">
      <w:pPr>
        <w:pStyle w:val="Simon"/>
        <w:numPr>
          <w:ilvl w:val="0"/>
          <w:numId w:val="0"/>
        </w:numPr>
        <w:rPr>
          <w:rFonts w:ascii="Times New Roman" w:hAnsi="Times New Roman" w:cs="Times New Roman"/>
          <w:sz w:val="20"/>
          <w:szCs w:val="20"/>
        </w:rPr>
      </w:pPr>
      <w:r w:rsidRPr="00DC31EF">
        <w:rPr>
          <w:rFonts w:ascii="Times New Roman" w:hAnsi="Times New Roman" w:cs="Times New Roman"/>
          <w:sz w:val="20"/>
          <w:szCs w:val="20"/>
          <w:highlight w:val="yellow"/>
        </w:rPr>
        <w:t>Zaheve dentalnih zlitin za protetiko</w:t>
      </w:r>
    </w:p>
    <w:p w:rsidR="005716C4" w:rsidRDefault="005716C4" w:rsidP="005B5A19">
      <w:pPr>
        <w:pStyle w:val="Simon"/>
        <w:numPr>
          <w:ilvl w:val="0"/>
          <w:numId w:val="0"/>
        </w:numPr>
        <w:rPr>
          <w:rFonts w:ascii="Times New Roman" w:hAnsi="Times New Roman" w:cs="Times New Roman"/>
          <w:b w:val="0"/>
          <w:sz w:val="20"/>
          <w:szCs w:val="20"/>
        </w:rPr>
      </w:pPr>
      <w:r w:rsidRPr="005716C4">
        <w:rPr>
          <w:rFonts w:ascii="Times New Roman" w:hAnsi="Times New Roman" w:cs="Times New Roman"/>
          <w:b w:val="0"/>
          <w:sz w:val="20"/>
          <w:szCs w:val="20"/>
        </w:rPr>
        <w:t xml:space="preserve">- Znana sestava (binarna, ternarna… DZ) </w:t>
      </w:r>
    </w:p>
    <w:p w:rsidR="005716C4" w:rsidRDefault="005716C4" w:rsidP="005B5A19">
      <w:pPr>
        <w:pStyle w:val="Simon"/>
        <w:numPr>
          <w:ilvl w:val="0"/>
          <w:numId w:val="0"/>
        </w:numPr>
        <w:rPr>
          <w:rFonts w:ascii="Times New Roman" w:hAnsi="Times New Roman" w:cs="Times New Roman"/>
          <w:b w:val="0"/>
          <w:sz w:val="20"/>
          <w:szCs w:val="20"/>
        </w:rPr>
      </w:pPr>
      <w:r w:rsidRPr="005716C4">
        <w:rPr>
          <w:rFonts w:ascii="Times New Roman" w:hAnsi="Times New Roman" w:cs="Times New Roman"/>
          <w:b w:val="0"/>
          <w:sz w:val="20"/>
          <w:szCs w:val="20"/>
        </w:rPr>
        <w:t xml:space="preserve">- Livnost in uporabne lastnosti </w:t>
      </w:r>
    </w:p>
    <w:p w:rsidR="005716C4" w:rsidRDefault="005716C4" w:rsidP="005B5A19">
      <w:pPr>
        <w:pStyle w:val="Simon"/>
        <w:numPr>
          <w:ilvl w:val="0"/>
          <w:numId w:val="0"/>
        </w:numPr>
        <w:rPr>
          <w:rFonts w:ascii="Times New Roman" w:hAnsi="Times New Roman" w:cs="Times New Roman"/>
          <w:b w:val="0"/>
          <w:sz w:val="20"/>
          <w:szCs w:val="20"/>
        </w:rPr>
      </w:pPr>
      <w:r w:rsidRPr="005716C4">
        <w:rPr>
          <w:rFonts w:ascii="Times New Roman" w:hAnsi="Times New Roman" w:cs="Times New Roman"/>
          <w:b w:val="0"/>
          <w:sz w:val="20"/>
          <w:szCs w:val="20"/>
        </w:rPr>
        <w:t xml:space="preserve">- Korozijska obstojnost </w:t>
      </w:r>
    </w:p>
    <w:p w:rsidR="005716C4" w:rsidRDefault="005716C4" w:rsidP="005B5A19">
      <w:pPr>
        <w:pStyle w:val="Simon"/>
        <w:numPr>
          <w:ilvl w:val="0"/>
          <w:numId w:val="0"/>
        </w:numPr>
        <w:rPr>
          <w:rFonts w:ascii="Times New Roman" w:hAnsi="Times New Roman" w:cs="Times New Roman"/>
          <w:b w:val="0"/>
          <w:sz w:val="20"/>
          <w:szCs w:val="20"/>
        </w:rPr>
      </w:pPr>
      <w:r w:rsidRPr="005716C4">
        <w:rPr>
          <w:rFonts w:ascii="Times New Roman" w:hAnsi="Times New Roman" w:cs="Times New Roman"/>
          <w:b w:val="0"/>
          <w:sz w:val="20"/>
          <w:szCs w:val="20"/>
        </w:rPr>
        <w:t xml:space="preserve">- Biokompatibilnost </w:t>
      </w:r>
    </w:p>
    <w:p w:rsidR="005716C4" w:rsidRDefault="005716C4" w:rsidP="005B5A19">
      <w:pPr>
        <w:pStyle w:val="Simon"/>
        <w:numPr>
          <w:ilvl w:val="0"/>
          <w:numId w:val="0"/>
        </w:numPr>
        <w:rPr>
          <w:rFonts w:ascii="Times New Roman" w:hAnsi="Times New Roman" w:cs="Times New Roman"/>
          <w:b w:val="0"/>
          <w:sz w:val="20"/>
          <w:szCs w:val="20"/>
        </w:rPr>
      </w:pPr>
      <w:r w:rsidRPr="005716C4">
        <w:rPr>
          <w:rFonts w:ascii="Times New Roman" w:hAnsi="Times New Roman" w:cs="Times New Roman"/>
          <w:b w:val="0"/>
          <w:sz w:val="20"/>
          <w:szCs w:val="20"/>
        </w:rPr>
        <w:t xml:space="preserve">- Indikaciji ustrezna trdnost in trdota…. </w:t>
      </w:r>
    </w:p>
    <w:p w:rsidR="005716C4" w:rsidRDefault="005716C4" w:rsidP="005B5A19">
      <w:pPr>
        <w:pStyle w:val="Simon"/>
        <w:numPr>
          <w:ilvl w:val="0"/>
          <w:numId w:val="0"/>
        </w:numPr>
        <w:rPr>
          <w:rFonts w:ascii="Times New Roman" w:hAnsi="Times New Roman" w:cs="Times New Roman"/>
          <w:b w:val="0"/>
          <w:sz w:val="20"/>
          <w:szCs w:val="20"/>
        </w:rPr>
      </w:pPr>
      <w:r w:rsidRPr="005716C4">
        <w:rPr>
          <w:rFonts w:ascii="Times New Roman" w:hAnsi="Times New Roman" w:cs="Times New Roman"/>
          <w:b w:val="0"/>
          <w:sz w:val="20"/>
          <w:szCs w:val="20"/>
        </w:rPr>
        <w:t>- Cena</w:t>
      </w:r>
    </w:p>
    <w:p w:rsidR="00385043" w:rsidRDefault="00385043" w:rsidP="005B5A19">
      <w:pPr>
        <w:pStyle w:val="Simon"/>
        <w:numPr>
          <w:ilvl w:val="0"/>
          <w:numId w:val="0"/>
        </w:numPr>
        <w:rPr>
          <w:rFonts w:ascii="Times New Roman" w:hAnsi="Times New Roman" w:cs="Times New Roman"/>
          <w:b w:val="0"/>
          <w:sz w:val="20"/>
          <w:szCs w:val="20"/>
        </w:rPr>
      </w:pPr>
    </w:p>
    <w:p w:rsidR="00385043" w:rsidRDefault="00385043" w:rsidP="005B5A19">
      <w:pPr>
        <w:pStyle w:val="Simon"/>
        <w:numPr>
          <w:ilvl w:val="0"/>
          <w:numId w:val="0"/>
        </w:numPr>
        <w:rPr>
          <w:rFonts w:ascii="Times New Roman" w:hAnsi="Times New Roman" w:cs="Times New Roman"/>
          <w:b w:val="0"/>
          <w:sz w:val="20"/>
          <w:szCs w:val="20"/>
        </w:rPr>
      </w:pPr>
    </w:p>
    <w:p w:rsidR="00385043" w:rsidRPr="00385043" w:rsidRDefault="00385043" w:rsidP="005B5A19">
      <w:pPr>
        <w:pStyle w:val="Simon"/>
        <w:numPr>
          <w:ilvl w:val="0"/>
          <w:numId w:val="0"/>
        </w:numPr>
        <w:rPr>
          <w:rFonts w:ascii="Times New Roman" w:hAnsi="Times New Roman" w:cs="Times New Roman"/>
          <w:sz w:val="20"/>
          <w:szCs w:val="20"/>
        </w:rPr>
      </w:pPr>
      <w:r w:rsidRPr="00385043">
        <w:rPr>
          <w:rFonts w:ascii="Times New Roman" w:hAnsi="Times New Roman" w:cs="Times New Roman"/>
          <w:sz w:val="20"/>
          <w:szCs w:val="20"/>
        </w:rPr>
        <w:t>Razdelitev dentalnih zlitin v fp</w:t>
      </w:r>
    </w:p>
    <w:p w:rsidR="00385043" w:rsidRDefault="00385043" w:rsidP="005B5A19">
      <w:pPr>
        <w:pStyle w:val="Simon"/>
        <w:numPr>
          <w:ilvl w:val="0"/>
          <w:numId w:val="0"/>
        </w:numPr>
        <w:rPr>
          <w:rFonts w:ascii="Times New Roman" w:hAnsi="Times New Roman" w:cs="Times New Roman"/>
          <w:b w:val="0"/>
          <w:sz w:val="20"/>
          <w:szCs w:val="20"/>
        </w:rPr>
      </w:pPr>
      <w:proofErr w:type="spellStart"/>
      <w:r w:rsidRPr="00385043">
        <w:rPr>
          <w:rFonts w:ascii="Times New Roman" w:hAnsi="Times New Roman" w:cs="Times New Roman"/>
          <w:b w:val="0"/>
          <w:sz w:val="20"/>
          <w:szCs w:val="20"/>
        </w:rPr>
        <w:t>1.DZ</w:t>
      </w:r>
      <w:proofErr w:type="spellEnd"/>
      <w:r w:rsidRPr="00385043">
        <w:rPr>
          <w:rFonts w:ascii="Times New Roman" w:hAnsi="Times New Roman" w:cs="Times New Roman"/>
          <w:b w:val="0"/>
          <w:sz w:val="20"/>
          <w:szCs w:val="20"/>
        </w:rPr>
        <w:t xml:space="preserve"> za klasične tehnike</w:t>
      </w:r>
      <w:r w:rsidRPr="00385043">
        <w:t xml:space="preserve"> </w:t>
      </w:r>
      <w:r w:rsidRPr="00385043">
        <w:rPr>
          <w:rFonts w:ascii="Times New Roman" w:hAnsi="Times New Roman" w:cs="Times New Roman"/>
          <w:b w:val="0"/>
          <w:sz w:val="20"/>
          <w:szCs w:val="20"/>
        </w:rPr>
        <w:t>(fasetirana prevleka in most, polna kovinska P, delna P – inlej, onlej, Z&amp;N, konusna P, zatički z nazidki)</w:t>
      </w:r>
    </w:p>
    <w:p w:rsidR="00385043" w:rsidRDefault="00385043" w:rsidP="005B5A19">
      <w:pPr>
        <w:pStyle w:val="Simon"/>
        <w:numPr>
          <w:ilvl w:val="0"/>
          <w:numId w:val="0"/>
        </w:numPr>
        <w:rPr>
          <w:rFonts w:ascii="Times New Roman" w:hAnsi="Times New Roman" w:cs="Times New Roman"/>
          <w:b w:val="0"/>
          <w:sz w:val="20"/>
          <w:szCs w:val="20"/>
        </w:rPr>
      </w:pPr>
      <w:proofErr w:type="spellStart"/>
      <w:r w:rsidRPr="00385043">
        <w:rPr>
          <w:rFonts w:ascii="Times New Roman" w:hAnsi="Times New Roman" w:cs="Times New Roman"/>
          <w:b w:val="0"/>
          <w:sz w:val="20"/>
          <w:szCs w:val="20"/>
        </w:rPr>
        <w:t>2.DZ</w:t>
      </w:r>
      <w:proofErr w:type="spellEnd"/>
      <w:r w:rsidRPr="00385043">
        <w:rPr>
          <w:rFonts w:ascii="Times New Roman" w:hAnsi="Times New Roman" w:cs="Times New Roman"/>
          <w:b w:val="0"/>
          <w:sz w:val="20"/>
          <w:szCs w:val="20"/>
        </w:rPr>
        <w:t xml:space="preserve"> za kovinskoporcelansko tehniko (KPP, KP most)</w:t>
      </w:r>
    </w:p>
    <w:p w:rsidR="00385043" w:rsidRDefault="00385043" w:rsidP="005B5A19">
      <w:pPr>
        <w:pStyle w:val="Simon"/>
        <w:numPr>
          <w:ilvl w:val="0"/>
          <w:numId w:val="0"/>
        </w:numPr>
        <w:rPr>
          <w:rFonts w:ascii="Times New Roman" w:hAnsi="Times New Roman" w:cs="Times New Roman"/>
          <w:b w:val="0"/>
          <w:sz w:val="20"/>
          <w:szCs w:val="20"/>
        </w:rPr>
      </w:pPr>
    </w:p>
    <w:p w:rsidR="00385043" w:rsidRPr="00385043" w:rsidRDefault="00385043" w:rsidP="005B5A19">
      <w:pPr>
        <w:pStyle w:val="Simon"/>
        <w:numPr>
          <w:ilvl w:val="0"/>
          <w:numId w:val="0"/>
        </w:numPr>
        <w:rPr>
          <w:rFonts w:ascii="Times New Roman" w:hAnsi="Times New Roman" w:cs="Times New Roman"/>
          <w:sz w:val="20"/>
          <w:szCs w:val="20"/>
        </w:rPr>
      </w:pPr>
    </w:p>
    <w:p w:rsidR="00385043" w:rsidRDefault="00385043" w:rsidP="005B5A19">
      <w:pPr>
        <w:pStyle w:val="Simon"/>
        <w:numPr>
          <w:ilvl w:val="0"/>
          <w:numId w:val="0"/>
        </w:numPr>
        <w:rPr>
          <w:rFonts w:ascii="Times New Roman" w:hAnsi="Times New Roman" w:cs="Times New Roman"/>
          <w:sz w:val="20"/>
          <w:szCs w:val="20"/>
        </w:rPr>
      </w:pPr>
      <w:r w:rsidRPr="00385043">
        <w:rPr>
          <w:rFonts w:ascii="Times New Roman" w:hAnsi="Times New Roman" w:cs="Times New Roman"/>
          <w:sz w:val="20"/>
          <w:szCs w:val="20"/>
        </w:rPr>
        <w:t>pomembne lastnosti za izbor dz</w:t>
      </w:r>
    </w:p>
    <w:p w:rsidR="00385043" w:rsidRDefault="00385043" w:rsidP="005B5A19">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w:t>
      </w:r>
      <w:r w:rsidRPr="00385043">
        <w:rPr>
          <w:rFonts w:ascii="Times New Roman" w:hAnsi="Times New Roman" w:cs="Times New Roman"/>
          <w:b w:val="0"/>
          <w:sz w:val="20"/>
          <w:szCs w:val="20"/>
        </w:rPr>
        <w:t>Natezna trdnost</w:t>
      </w:r>
      <w:r>
        <w:rPr>
          <w:rFonts w:ascii="Times New Roman" w:hAnsi="Times New Roman" w:cs="Times New Roman"/>
          <w:b w:val="0"/>
          <w:sz w:val="20"/>
          <w:szCs w:val="20"/>
        </w:rPr>
        <w:t>-najveca napetost ki jo mat. prenese pred zlomom</w:t>
      </w:r>
    </w:p>
    <w:p w:rsidR="00385043" w:rsidRDefault="00385043" w:rsidP="005B5A19">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w:t>
      </w:r>
      <w:r w:rsidRPr="00385043">
        <w:rPr>
          <w:rFonts w:ascii="Times New Roman" w:hAnsi="Times New Roman" w:cs="Times New Roman"/>
          <w:b w:val="0"/>
          <w:sz w:val="20"/>
          <w:szCs w:val="20"/>
        </w:rPr>
        <w:t xml:space="preserve">Trajna deformacija 0,2% (meja plastičnosti) </w:t>
      </w:r>
    </w:p>
    <w:p w:rsidR="00385043" w:rsidRDefault="00385043" w:rsidP="005B5A19">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w:t>
      </w:r>
      <w:r w:rsidRPr="00385043">
        <w:rPr>
          <w:rFonts w:ascii="Times New Roman" w:hAnsi="Times New Roman" w:cs="Times New Roman"/>
          <w:b w:val="0"/>
          <w:sz w:val="20"/>
          <w:szCs w:val="20"/>
        </w:rPr>
        <w:t xml:space="preserve">Elastični modul </w:t>
      </w:r>
    </w:p>
    <w:p w:rsidR="00385043" w:rsidRDefault="00385043" w:rsidP="005B5A19">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w:t>
      </w:r>
      <w:r w:rsidRPr="00385043">
        <w:rPr>
          <w:rFonts w:ascii="Times New Roman" w:hAnsi="Times New Roman" w:cs="Times New Roman"/>
          <w:b w:val="0"/>
          <w:sz w:val="20"/>
          <w:szCs w:val="20"/>
        </w:rPr>
        <w:t xml:space="preserve">Raztezek </w:t>
      </w:r>
    </w:p>
    <w:p w:rsidR="00385043" w:rsidRDefault="00385043" w:rsidP="005B5A19">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w:t>
      </w:r>
      <w:r w:rsidRPr="00385043">
        <w:rPr>
          <w:rFonts w:ascii="Times New Roman" w:hAnsi="Times New Roman" w:cs="Times New Roman"/>
          <w:b w:val="0"/>
          <w:sz w:val="20"/>
          <w:szCs w:val="20"/>
        </w:rPr>
        <w:t xml:space="preserve">Trdota </w:t>
      </w:r>
    </w:p>
    <w:p w:rsidR="00385043" w:rsidRDefault="00385043" w:rsidP="005B5A19">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w:t>
      </w:r>
      <w:r w:rsidRPr="00385043">
        <w:rPr>
          <w:rFonts w:ascii="Times New Roman" w:hAnsi="Times New Roman" w:cs="Times New Roman"/>
          <w:b w:val="0"/>
          <w:sz w:val="20"/>
          <w:szCs w:val="20"/>
        </w:rPr>
        <w:t>Gostota</w:t>
      </w:r>
    </w:p>
    <w:p w:rsidR="00385043" w:rsidRPr="00385043" w:rsidRDefault="00385043" w:rsidP="005B5A19">
      <w:pPr>
        <w:pStyle w:val="Simon"/>
        <w:numPr>
          <w:ilvl w:val="0"/>
          <w:numId w:val="0"/>
        </w:numPr>
        <w:rPr>
          <w:rFonts w:ascii="Times New Roman" w:hAnsi="Times New Roman" w:cs="Times New Roman"/>
          <w:b w:val="0"/>
          <w:sz w:val="20"/>
          <w:szCs w:val="20"/>
        </w:rPr>
      </w:pPr>
      <w:r w:rsidRPr="00385043">
        <w:rPr>
          <w:rFonts w:ascii="Times New Roman" w:hAnsi="Times New Roman" w:cs="Times New Roman"/>
          <w:b w:val="0"/>
          <w:sz w:val="20"/>
          <w:szCs w:val="20"/>
        </w:rPr>
        <w:t xml:space="preserve"> </w:t>
      </w:r>
      <w:r>
        <w:rPr>
          <w:rFonts w:ascii="Times New Roman" w:hAnsi="Times New Roman" w:cs="Times New Roman"/>
          <w:b w:val="0"/>
          <w:sz w:val="20"/>
          <w:szCs w:val="20"/>
        </w:rPr>
        <w:t>-</w:t>
      </w:r>
      <w:r w:rsidRPr="00385043">
        <w:rPr>
          <w:rFonts w:ascii="Times New Roman" w:hAnsi="Times New Roman" w:cs="Times New Roman"/>
          <w:b w:val="0"/>
          <w:sz w:val="20"/>
          <w:szCs w:val="20"/>
        </w:rPr>
        <w:t>Koeficient termične ekspanzije</w:t>
      </w:r>
    </w:p>
    <w:p w:rsidR="00385043" w:rsidRDefault="00385043" w:rsidP="005B5A19">
      <w:pPr>
        <w:pStyle w:val="Simon"/>
        <w:numPr>
          <w:ilvl w:val="0"/>
          <w:numId w:val="0"/>
        </w:numPr>
        <w:rPr>
          <w:rFonts w:ascii="Times New Roman" w:hAnsi="Times New Roman" w:cs="Times New Roman"/>
          <w:b w:val="0"/>
          <w:sz w:val="20"/>
          <w:szCs w:val="20"/>
        </w:rPr>
      </w:pPr>
    </w:p>
    <w:p w:rsidR="00735CD8" w:rsidRPr="00735CD8" w:rsidRDefault="00735CD8" w:rsidP="005B5A19">
      <w:pPr>
        <w:pStyle w:val="Simon"/>
        <w:numPr>
          <w:ilvl w:val="0"/>
          <w:numId w:val="0"/>
        </w:numPr>
        <w:rPr>
          <w:rFonts w:ascii="Times New Roman" w:hAnsi="Times New Roman" w:cs="Times New Roman"/>
          <w:sz w:val="20"/>
          <w:szCs w:val="20"/>
        </w:rPr>
      </w:pPr>
      <w:r w:rsidRPr="00DC31EF">
        <w:rPr>
          <w:rFonts w:ascii="Times New Roman" w:hAnsi="Times New Roman" w:cs="Times New Roman"/>
          <w:sz w:val="20"/>
          <w:szCs w:val="20"/>
          <w:highlight w:val="yellow"/>
        </w:rPr>
        <w:t>implantologija</w:t>
      </w:r>
    </w:p>
    <w:p w:rsidR="00735CD8" w:rsidRPr="00735CD8" w:rsidRDefault="00735CD8" w:rsidP="00735CD8">
      <w:pPr>
        <w:pStyle w:val="Simon"/>
        <w:numPr>
          <w:ilvl w:val="0"/>
          <w:numId w:val="0"/>
        </w:numPr>
        <w:ind w:left="964"/>
        <w:rPr>
          <w:rFonts w:ascii="Times New Roman" w:hAnsi="Times New Roman" w:cs="Times New Roman"/>
          <w:b w:val="0"/>
          <w:sz w:val="20"/>
          <w:szCs w:val="20"/>
        </w:rPr>
      </w:pPr>
      <w:proofErr w:type="spellStart"/>
      <w:r>
        <w:rPr>
          <w:rFonts w:ascii="Times New Roman" w:hAnsi="Times New Roman" w:cs="Times New Roman"/>
          <w:b w:val="0"/>
          <w:sz w:val="20"/>
          <w:szCs w:val="20"/>
        </w:rPr>
        <w:t>1.</w:t>
      </w:r>
      <w:r w:rsidRPr="00735CD8">
        <w:rPr>
          <w:rFonts w:ascii="Times New Roman" w:hAnsi="Times New Roman" w:cs="Times New Roman"/>
          <w:b w:val="0"/>
          <w:sz w:val="20"/>
          <w:szCs w:val="20"/>
        </w:rPr>
        <w:t>klinični</w:t>
      </w:r>
      <w:proofErr w:type="spellEnd"/>
      <w:r w:rsidRPr="00735CD8">
        <w:rPr>
          <w:rFonts w:ascii="Times New Roman" w:hAnsi="Times New Roman" w:cs="Times New Roman"/>
          <w:b w:val="0"/>
          <w:sz w:val="20"/>
          <w:szCs w:val="20"/>
        </w:rPr>
        <w:t xml:space="preserve"> pregled  </w:t>
      </w:r>
    </w:p>
    <w:p w:rsidR="00735CD8" w:rsidRPr="00735CD8" w:rsidRDefault="00735CD8" w:rsidP="00735CD8">
      <w:pPr>
        <w:pStyle w:val="Simon"/>
        <w:numPr>
          <w:ilvl w:val="0"/>
          <w:numId w:val="0"/>
        </w:numPr>
        <w:ind w:left="964"/>
        <w:rPr>
          <w:rFonts w:ascii="Times New Roman" w:hAnsi="Times New Roman" w:cs="Times New Roman"/>
          <w:b w:val="0"/>
          <w:sz w:val="20"/>
          <w:szCs w:val="20"/>
        </w:rPr>
      </w:pPr>
      <w:proofErr w:type="spellStart"/>
      <w:r>
        <w:rPr>
          <w:rFonts w:ascii="Times New Roman" w:hAnsi="Times New Roman" w:cs="Times New Roman"/>
          <w:b w:val="0"/>
          <w:sz w:val="20"/>
          <w:szCs w:val="20"/>
        </w:rPr>
        <w:t>2.</w:t>
      </w:r>
      <w:r w:rsidRPr="00735CD8">
        <w:rPr>
          <w:rFonts w:ascii="Times New Roman" w:hAnsi="Times New Roman" w:cs="Times New Roman"/>
          <w:b w:val="0"/>
          <w:sz w:val="20"/>
          <w:szCs w:val="20"/>
        </w:rPr>
        <w:t>študijski</w:t>
      </w:r>
      <w:proofErr w:type="spellEnd"/>
      <w:r w:rsidRPr="00735CD8">
        <w:rPr>
          <w:rFonts w:ascii="Times New Roman" w:hAnsi="Times New Roman" w:cs="Times New Roman"/>
          <w:b w:val="0"/>
          <w:sz w:val="20"/>
          <w:szCs w:val="20"/>
        </w:rPr>
        <w:t xml:space="preserve"> modeli, diagnostična modelacija  </w:t>
      </w:r>
      <w:r>
        <w:rPr>
          <w:rFonts w:ascii="Times New Roman" w:hAnsi="Times New Roman" w:cs="Times New Roman"/>
          <w:b w:val="0"/>
          <w:sz w:val="20"/>
          <w:szCs w:val="20"/>
        </w:rPr>
        <w:t>(načrtovanje      impl.protet.konstr.)</w:t>
      </w:r>
    </w:p>
    <w:p w:rsidR="00735CD8" w:rsidRDefault="00735CD8" w:rsidP="00735CD8">
      <w:pPr>
        <w:pStyle w:val="Simon"/>
        <w:numPr>
          <w:ilvl w:val="0"/>
          <w:numId w:val="0"/>
        </w:numPr>
        <w:ind w:left="964"/>
        <w:rPr>
          <w:rFonts w:ascii="Times New Roman" w:hAnsi="Times New Roman" w:cs="Times New Roman"/>
          <w:b w:val="0"/>
          <w:sz w:val="20"/>
          <w:szCs w:val="20"/>
        </w:rPr>
      </w:pPr>
      <w:proofErr w:type="spellStart"/>
      <w:r>
        <w:rPr>
          <w:rFonts w:ascii="Times New Roman" w:hAnsi="Times New Roman" w:cs="Times New Roman"/>
          <w:b w:val="0"/>
          <w:sz w:val="20"/>
          <w:szCs w:val="20"/>
        </w:rPr>
        <w:t>3.</w:t>
      </w:r>
      <w:r w:rsidRPr="00735CD8">
        <w:rPr>
          <w:rFonts w:ascii="Times New Roman" w:hAnsi="Times New Roman" w:cs="Times New Roman"/>
          <w:b w:val="0"/>
          <w:sz w:val="20"/>
          <w:szCs w:val="20"/>
        </w:rPr>
        <w:t>rentgensko</w:t>
      </w:r>
      <w:proofErr w:type="spellEnd"/>
      <w:r w:rsidRPr="00735CD8">
        <w:rPr>
          <w:rFonts w:ascii="Times New Roman" w:hAnsi="Times New Roman" w:cs="Times New Roman"/>
          <w:b w:val="0"/>
          <w:sz w:val="20"/>
          <w:szCs w:val="20"/>
        </w:rPr>
        <w:t xml:space="preserve"> vodilo   </w:t>
      </w:r>
    </w:p>
    <w:p w:rsidR="00735CD8" w:rsidRPr="00735CD8" w:rsidRDefault="00735CD8" w:rsidP="00735CD8">
      <w:pPr>
        <w:pStyle w:val="Simon"/>
        <w:numPr>
          <w:ilvl w:val="0"/>
          <w:numId w:val="0"/>
        </w:numPr>
        <w:ind w:left="964"/>
        <w:rPr>
          <w:rFonts w:ascii="Times New Roman" w:hAnsi="Times New Roman" w:cs="Times New Roman"/>
          <w:b w:val="0"/>
          <w:sz w:val="20"/>
          <w:szCs w:val="20"/>
        </w:rPr>
      </w:pPr>
      <w:proofErr w:type="spellStart"/>
      <w:r>
        <w:rPr>
          <w:rFonts w:ascii="Times New Roman" w:hAnsi="Times New Roman" w:cs="Times New Roman"/>
          <w:b w:val="0"/>
          <w:sz w:val="20"/>
          <w:szCs w:val="20"/>
        </w:rPr>
        <w:t>4.</w:t>
      </w:r>
      <w:r w:rsidRPr="00735CD8">
        <w:rPr>
          <w:rFonts w:ascii="Times New Roman" w:hAnsi="Times New Roman" w:cs="Times New Roman"/>
          <w:b w:val="0"/>
          <w:sz w:val="20"/>
          <w:szCs w:val="20"/>
        </w:rPr>
        <w:t>kirurško</w:t>
      </w:r>
      <w:proofErr w:type="spellEnd"/>
      <w:r w:rsidRPr="00735CD8">
        <w:rPr>
          <w:rFonts w:ascii="Times New Roman" w:hAnsi="Times New Roman" w:cs="Times New Roman"/>
          <w:b w:val="0"/>
          <w:sz w:val="20"/>
          <w:szCs w:val="20"/>
        </w:rPr>
        <w:t xml:space="preserve"> vodilo </w:t>
      </w:r>
    </w:p>
    <w:p w:rsidR="00735CD8" w:rsidRDefault="00735CD8" w:rsidP="00735CD8">
      <w:pPr>
        <w:pStyle w:val="Simon"/>
        <w:numPr>
          <w:ilvl w:val="0"/>
          <w:numId w:val="0"/>
        </w:numPr>
        <w:rPr>
          <w:rFonts w:ascii="Times New Roman" w:hAnsi="Times New Roman" w:cs="Times New Roman"/>
          <w:b w:val="0"/>
          <w:sz w:val="20"/>
          <w:szCs w:val="20"/>
        </w:rPr>
      </w:pPr>
      <w:r>
        <w:rPr>
          <w:rFonts w:ascii="Times New Roman" w:hAnsi="Times New Roman" w:cs="Times New Roman"/>
          <w:b w:val="0"/>
          <w:sz w:val="20"/>
          <w:szCs w:val="20"/>
        </w:rPr>
        <w:t xml:space="preserve">                   </w:t>
      </w:r>
      <w:proofErr w:type="spellStart"/>
      <w:r>
        <w:rPr>
          <w:rFonts w:ascii="Times New Roman" w:hAnsi="Times New Roman" w:cs="Times New Roman"/>
          <w:b w:val="0"/>
          <w:sz w:val="20"/>
          <w:szCs w:val="20"/>
        </w:rPr>
        <w:t>5.</w:t>
      </w:r>
      <w:r w:rsidRPr="00735CD8">
        <w:rPr>
          <w:rFonts w:ascii="Times New Roman" w:hAnsi="Times New Roman" w:cs="Times New Roman"/>
          <w:b w:val="0"/>
          <w:sz w:val="20"/>
          <w:szCs w:val="20"/>
        </w:rPr>
        <w:t>kirurška</w:t>
      </w:r>
      <w:proofErr w:type="spellEnd"/>
      <w:r w:rsidRPr="00735CD8">
        <w:rPr>
          <w:rFonts w:ascii="Times New Roman" w:hAnsi="Times New Roman" w:cs="Times New Roman"/>
          <w:b w:val="0"/>
          <w:sz w:val="20"/>
          <w:szCs w:val="20"/>
        </w:rPr>
        <w:t xml:space="preserve"> in protetična izvedba</w:t>
      </w:r>
    </w:p>
    <w:p w:rsidR="00735CD8" w:rsidRDefault="00735CD8" w:rsidP="00735CD8">
      <w:pPr>
        <w:tabs>
          <w:tab w:val="left" w:pos="714"/>
          <w:tab w:val="left" w:pos="5526"/>
        </w:tabs>
      </w:pPr>
      <w:r>
        <w:tab/>
      </w:r>
      <w:r w:rsidRPr="00735CD8">
        <w:rPr>
          <w:b/>
        </w:rPr>
        <w:t>Študijski modeli</w:t>
      </w:r>
    </w:p>
    <w:p w:rsidR="00735CD8" w:rsidRDefault="00735CD8" w:rsidP="00735CD8">
      <w:pPr>
        <w:tabs>
          <w:tab w:val="left" w:pos="714"/>
          <w:tab w:val="left" w:pos="5526"/>
        </w:tabs>
      </w:pPr>
      <w:r>
        <w:t xml:space="preserve">• </w:t>
      </w:r>
      <w:proofErr w:type="spellStart"/>
      <w:r>
        <w:t>umavčeni</w:t>
      </w:r>
      <w:proofErr w:type="spellEnd"/>
      <w:r>
        <w:t xml:space="preserve"> v </w:t>
      </w:r>
      <w:proofErr w:type="spellStart"/>
      <w:r>
        <w:t>artikulator</w:t>
      </w:r>
      <w:proofErr w:type="spellEnd"/>
      <w:r>
        <w:t xml:space="preserve"> s pomočjo obraznega loka in RG  </w:t>
      </w:r>
    </w:p>
    <w:p w:rsidR="00735CD8" w:rsidRDefault="00735CD8" w:rsidP="00735CD8">
      <w:pPr>
        <w:tabs>
          <w:tab w:val="left" w:pos="714"/>
          <w:tab w:val="left" w:pos="5526"/>
        </w:tabs>
      </w:pPr>
      <w:r>
        <w:lastRenderedPageBreak/>
        <w:t xml:space="preserve">• na drugem paru ŠM programiranje bodočega stanja z </w:t>
      </w:r>
      <w:proofErr w:type="spellStart"/>
      <w:r>
        <w:t>modelacijo</w:t>
      </w:r>
      <w:proofErr w:type="spellEnd"/>
      <w:r>
        <w:t xml:space="preserve"> v vosku ali postavitvijo zob za proteze   </w:t>
      </w:r>
    </w:p>
    <w:p w:rsidR="00735CD8" w:rsidRDefault="00735CD8" w:rsidP="00735CD8">
      <w:pPr>
        <w:tabs>
          <w:tab w:val="left" w:pos="714"/>
          <w:tab w:val="left" w:pos="5526"/>
        </w:tabs>
      </w:pPr>
      <w:r>
        <w:t xml:space="preserve">• ocena </w:t>
      </w:r>
      <w:proofErr w:type="spellStart"/>
      <w:r>
        <w:t>resorbcije</w:t>
      </w:r>
      <w:proofErr w:type="spellEnd"/>
      <w:r>
        <w:t xml:space="preserve"> pri brezzobih čeljustih</w:t>
      </w:r>
    </w:p>
    <w:p w:rsidR="00735CD8" w:rsidRDefault="00735CD8" w:rsidP="00735CD8">
      <w:pPr>
        <w:tabs>
          <w:tab w:val="left" w:pos="714"/>
          <w:tab w:val="left" w:pos="5526"/>
        </w:tabs>
        <w:rPr>
          <w:b/>
        </w:rPr>
      </w:pPr>
      <w:r w:rsidRPr="00735CD8">
        <w:rPr>
          <w:b/>
        </w:rPr>
        <w:t>Izdelava vodila za RTG slikanje</w:t>
      </w:r>
    </w:p>
    <w:p w:rsidR="00735CD8" w:rsidRDefault="00735CD8" w:rsidP="00735CD8">
      <w:pPr>
        <w:tabs>
          <w:tab w:val="left" w:pos="714"/>
          <w:tab w:val="left" w:pos="5526"/>
        </w:tabs>
      </w:pPr>
      <w:r w:rsidRPr="00735CD8">
        <w:t xml:space="preserve">• na osnovi programirane postavitve zob  narejen iz prozornega </w:t>
      </w:r>
      <w:r w:rsidR="00DC31EF">
        <w:t>akrilata</w:t>
      </w:r>
    </w:p>
    <w:p w:rsidR="00735CD8" w:rsidRDefault="00735CD8" w:rsidP="00735CD8">
      <w:pPr>
        <w:tabs>
          <w:tab w:val="left" w:pos="714"/>
          <w:tab w:val="left" w:pos="5526"/>
        </w:tabs>
      </w:pPr>
      <w:r w:rsidRPr="00735CD8">
        <w:t xml:space="preserve">• postavitev označevalcev iz </w:t>
      </w:r>
      <w:proofErr w:type="spellStart"/>
      <w:r w:rsidRPr="00735CD8">
        <w:t>gutaperke</w:t>
      </w:r>
      <w:proofErr w:type="spellEnd"/>
      <w:r w:rsidRPr="00735CD8">
        <w:t xml:space="preserve"> ali titana s </w:t>
      </w:r>
      <w:proofErr w:type="spellStart"/>
      <w:r w:rsidRPr="00735CD8">
        <w:t>paralelometrom</w:t>
      </w:r>
      <w:proofErr w:type="spellEnd"/>
      <w:r w:rsidRPr="00735CD8">
        <w:t xml:space="preserve"> na mestih zobnih kron </w:t>
      </w:r>
    </w:p>
    <w:p w:rsidR="00735CD8" w:rsidRDefault="00735CD8" w:rsidP="00735CD8">
      <w:pPr>
        <w:tabs>
          <w:tab w:val="left" w:pos="714"/>
          <w:tab w:val="left" w:pos="5526"/>
        </w:tabs>
      </w:pPr>
      <w:r w:rsidRPr="00735CD8">
        <w:t xml:space="preserve">• RTG slikanje - računalniška tomografija CT   </w:t>
      </w:r>
    </w:p>
    <w:p w:rsidR="00735CD8" w:rsidRDefault="00735CD8" w:rsidP="00735CD8">
      <w:pPr>
        <w:tabs>
          <w:tab w:val="left" w:pos="714"/>
          <w:tab w:val="left" w:pos="5526"/>
        </w:tabs>
      </w:pPr>
    </w:p>
    <w:p w:rsidR="00735CD8" w:rsidRDefault="00735CD8" w:rsidP="00735CD8">
      <w:pPr>
        <w:tabs>
          <w:tab w:val="left" w:pos="714"/>
          <w:tab w:val="left" w:pos="5526"/>
        </w:tabs>
      </w:pPr>
      <w:r w:rsidRPr="00735CD8">
        <w:t xml:space="preserve">• fiksna oskrba: 6-10 </w:t>
      </w:r>
      <w:proofErr w:type="spellStart"/>
      <w:r w:rsidRPr="00735CD8">
        <w:t>imp</w:t>
      </w:r>
      <w:proofErr w:type="spellEnd"/>
      <w:r w:rsidRPr="00735CD8">
        <w:t xml:space="preserve">.,  optimalna lega, enakomerna porazdelitev po loku, razdalja med posameznimi </w:t>
      </w:r>
      <w:proofErr w:type="spellStart"/>
      <w:r w:rsidRPr="00735CD8">
        <w:t>imp</w:t>
      </w:r>
      <w:proofErr w:type="spellEnd"/>
      <w:r w:rsidRPr="00735CD8">
        <w:t xml:space="preserve">.  7-10 mm  </w:t>
      </w:r>
    </w:p>
    <w:p w:rsidR="00735CD8" w:rsidRDefault="00735CD8" w:rsidP="00735CD8">
      <w:pPr>
        <w:tabs>
          <w:tab w:val="left" w:pos="714"/>
          <w:tab w:val="left" w:pos="5526"/>
        </w:tabs>
      </w:pPr>
    </w:p>
    <w:p w:rsidR="003F4F91" w:rsidRPr="003F4F91" w:rsidRDefault="003F4F91" w:rsidP="00735CD8">
      <w:pPr>
        <w:tabs>
          <w:tab w:val="left" w:pos="714"/>
          <w:tab w:val="left" w:pos="5526"/>
        </w:tabs>
        <w:rPr>
          <w:b/>
        </w:rPr>
      </w:pPr>
      <w:r w:rsidRPr="00802A96">
        <w:rPr>
          <w:b/>
          <w:highlight w:val="yellow"/>
        </w:rPr>
        <w:t>DIMENZIJE ZOB</w:t>
      </w:r>
    </w:p>
    <w:p w:rsidR="003F4F91" w:rsidRDefault="003F4F91" w:rsidP="00735CD8">
      <w:pPr>
        <w:tabs>
          <w:tab w:val="left" w:pos="714"/>
          <w:tab w:val="left" w:pos="5526"/>
        </w:tabs>
      </w:pPr>
      <w:r w:rsidRPr="003F4F91">
        <w:t> Razmerje širina/dolžina kron sekalcev in podočnikov je konstantno (77% do 86%)</w:t>
      </w:r>
    </w:p>
    <w:p w:rsidR="00DC31EF" w:rsidRDefault="003F4F91" w:rsidP="00735CD8">
      <w:pPr>
        <w:tabs>
          <w:tab w:val="left" w:pos="714"/>
          <w:tab w:val="left" w:pos="5526"/>
        </w:tabs>
      </w:pPr>
      <w:r w:rsidRPr="003F4F91">
        <w:t xml:space="preserve"> Enojka je širša od dvojke za 2-3mm </w:t>
      </w:r>
    </w:p>
    <w:p w:rsidR="003F4F91" w:rsidRDefault="003F4F91" w:rsidP="00735CD8">
      <w:pPr>
        <w:tabs>
          <w:tab w:val="left" w:pos="714"/>
          <w:tab w:val="left" w:pos="5526"/>
        </w:tabs>
      </w:pPr>
      <w:r w:rsidRPr="003F4F91">
        <w:t xml:space="preserve"> Enojka je širša od podočnika za 1-1,5mm </w:t>
      </w:r>
    </w:p>
    <w:p w:rsidR="003F4F91" w:rsidRDefault="003F4F91" w:rsidP="00735CD8">
      <w:pPr>
        <w:tabs>
          <w:tab w:val="left" w:pos="714"/>
          <w:tab w:val="left" w:pos="5526"/>
        </w:tabs>
      </w:pPr>
      <w:r w:rsidRPr="003F4F91">
        <w:t xml:space="preserve"> Trojka je širša od dvojke za 1-1,5mm </w:t>
      </w:r>
    </w:p>
    <w:p w:rsidR="003F4F91" w:rsidRDefault="003F4F91" w:rsidP="00735CD8">
      <w:pPr>
        <w:tabs>
          <w:tab w:val="left" w:pos="714"/>
          <w:tab w:val="left" w:pos="5526"/>
        </w:tabs>
      </w:pPr>
      <w:r w:rsidRPr="003F4F91">
        <w:t xml:space="preserve"> Enojka in trojka sta </w:t>
      </w:r>
      <w:proofErr w:type="spellStart"/>
      <w:r w:rsidRPr="003F4F91">
        <w:t>prbl</w:t>
      </w:r>
      <w:proofErr w:type="spellEnd"/>
      <w:r w:rsidRPr="003F4F91">
        <w:t xml:space="preserve">. enako dolgi in 1-1,5 daljši od dvojke </w:t>
      </w:r>
    </w:p>
    <w:p w:rsidR="00735CD8" w:rsidRPr="003F4F91" w:rsidRDefault="003F4F91" w:rsidP="00735CD8">
      <w:pPr>
        <w:tabs>
          <w:tab w:val="left" w:pos="714"/>
          <w:tab w:val="left" w:pos="5526"/>
        </w:tabs>
      </w:pPr>
      <w:r w:rsidRPr="003F4F91">
        <w:t xml:space="preserve"> </w:t>
      </w:r>
      <w:proofErr w:type="spellStart"/>
      <w:r w:rsidRPr="003F4F91">
        <w:t>Zg.enojka</w:t>
      </w:r>
      <w:proofErr w:type="spellEnd"/>
      <w:r w:rsidRPr="003F4F91">
        <w:t xml:space="preserve"> je široka kot sp. enojka in pol dvojke</w:t>
      </w:r>
    </w:p>
    <w:p w:rsidR="00735CD8" w:rsidRDefault="00735CD8" w:rsidP="00735CD8">
      <w:pPr>
        <w:tabs>
          <w:tab w:val="left" w:pos="5526"/>
        </w:tabs>
      </w:pPr>
    </w:p>
    <w:p w:rsidR="00802A96" w:rsidRPr="00802A96" w:rsidRDefault="00802A96" w:rsidP="00735CD8">
      <w:pPr>
        <w:tabs>
          <w:tab w:val="left" w:pos="5526"/>
        </w:tabs>
        <w:rPr>
          <w:b/>
        </w:rPr>
      </w:pPr>
      <w:r w:rsidRPr="00802A96">
        <w:rPr>
          <w:b/>
          <w:highlight w:val="yellow"/>
        </w:rPr>
        <w:t>INDIKACIJE ZA CIRKONSKO KERAM.</w:t>
      </w:r>
    </w:p>
    <w:p w:rsidR="00802A96" w:rsidRDefault="00802A96" w:rsidP="00735CD8">
      <w:pPr>
        <w:tabs>
          <w:tab w:val="left" w:pos="5526"/>
        </w:tabs>
      </w:pPr>
      <w:r>
        <w:t>-vidni/</w:t>
      </w:r>
      <w:proofErr w:type="spellStart"/>
      <w:r>
        <w:t>interkanini</w:t>
      </w:r>
      <w:proofErr w:type="spellEnd"/>
      <w:r>
        <w:t xml:space="preserve"> sektor(estetika)</w:t>
      </w:r>
    </w:p>
    <w:p w:rsidR="002A6783" w:rsidRDefault="002A6783" w:rsidP="00735CD8">
      <w:pPr>
        <w:tabs>
          <w:tab w:val="left" w:pos="5526"/>
        </w:tabs>
      </w:pPr>
      <w:r>
        <w:t>-trdnost</w:t>
      </w:r>
    </w:p>
    <w:p w:rsidR="00DC31EF" w:rsidRDefault="002A6783" w:rsidP="00735CD8">
      <w:pPr>
        <w:tabs>
          <w:tab w:val="left" w:pos="5526"/>
        </w:tabs>
      </w:pPr>
      <w:r>
        <w:t>-</w:t>
      </w:r>
      <w:proofErr w:type="spellStart"/>
      <w:r>
        <w:t>biokompatibilnost</w:t>
      </w:r>
      <w:proofErr w:type="spellEnd"/>
    </w:p>
    <w:p w:rsidR="002A6783" w:rsidRDefault="002A6783" w:rsidP="00735CD8">
      <w:pPr>
        <w:tabs>
          <w:tab w:val="left" w:pos="5526"/>
        </w:tabs>
      </w:pPr>
      <w:r>
        <w:t>UPORABA:</w:t>
      </w:r>
    </w:p>
    <w:p w:rsidR="00802A96" w:rsidRDefault="00802A96" w:rsidP="00735CD8">
      <w:pPr>
        <w:tabs>
          <w:tab w:val="left" w:pos="5526"/>
        </w:tabs>
      </w:pPr>
      <w:r>
        <w:t>-enote do 4 členov</w:t>
      </w:r>
    </w:p>
    <w:p w:rsidR="00802A96" w:rsidRDefault="00802A96" w:rsidP="00735CD8">
      <w:pPr>
        <w:tabs>
          <w:tab w:val="left" w:pos="5526"/>
        </w:tabs>
      </w:pPr>
      <w:r>
        <w:t xml:space="preserve">-keramične </w:t>
      </w:r>
      <w:proofErr w:type="spellStart"/>
      <w:r>
        <w:t>implantatne</w:t>
      </w:r>
      <w:proofErr w:type="spellEnd"/>
      <w:r>
        <w:t xml:space="preserve"> nadgradnje</w:t>
      </w:r>
    </w:p>
    <w:p w:rsidR="00802A96" w:rsidRDefault="00802A96" w:rsidP="00735CD8">
      <w:pPr>
        <w:tabs>
          <w:tab w:val="left" w:pos="5526"/>
        </w:tabs>
      </w:pPr>
      <w:r>
        <w:t xml:space="preserve">-ogrodja </w:t>
      </w:r>
      <w:proofErr w:type="spellStart"/>
      <w:r>
        <w:t>polnokeramičnih</w:t>
      </w:r>
      <w:proofErr w:type="spellEnd"/>
      <w:r>
        <w:t xml:space="preserve"> prevlek in mostov</w:t>
      </w:r>
    </w:p>
    <w:p w:rsidR="00802A96" w:rsidRDefault="00802A96" w:rsidP="00735CD8">
      <w:pPr>
        <w:tabs>
          <w:tab w:val="left" w:pos="5526"/>
        </w:tabs>
      </w:pPr>
      <w:r>
        <w:t>-</w:t>
      </w:r>
      <w:proofErr w:type="spellStart"/>
      <w:r>
        <w:t>ortodonske</w:t>
      </w:r>
      <w:proofErr w:type="spellEnd"/>
      <w:r>
        <w:t xml:space="preserve"> </w:t>
      </w:r>
      <w:proofErr w:type="spellStart"/>
      <w:r>
        <w:t>keram.nosilce</w:t>
      </w:r>
      <w:proofErr w:type="spellEnd"/>
    </w:p>
    <w:p w:rsidR="00802A96" w:rsidRDefault="00802A96" w:rsidP="00735CD8">
      <w:pPr>
        <w:tabs>
          <w:tab w:val="left" w:pos="5526"/>
        </w:tabs>
      </w:pPr>
      <w:r>
        <w:t>-</w:t>
      </w:r>
      <w:proofErr w:type="spellStart"/>
      <w:r>
        <w:t>fiksnoprotet</w:t>
      </w:r>
      <w:proofErr w:type="spellEnd"/>
      <w:r>
        <w:t xml:space="preserve">. ker. </w:t>
      </w:r>
      <w:proofErr w:type="spellStart"/>
      <w:r>
        <w:t>zaticke</w:t>
      </w:r>
      <w:proofErr w:type="spellEnd"/>
    </w:p>
    <w:p w:rsidR="00802A96" w:rsidRDefault="002A6783" w:rsidP="00735CD8">
      <w:pPr>
        <w:tabs>
          <w:tab w:val="left" w:pos="5526"/>
        </w:tabs>
      </w:pPr>
      <w:r w:rsidRPr="002A6783">
        <w:t> Cirkonij je kovina (</w:t>
      </w:r>
      <w:proofErr w:type="spellStart"/>
      <w:r w:rsidRPr="002A6783">
        <w:t>Zirconium</w:t>
      </w:r>
      <w:proofErr w:type="spellEnd"/>
      <w:r w:rsidRPr="002A6783">
        <w:t xml:space="preserve">, Zr) </w:t>
      </w:r>
      <w:r w:rsidRPr="002A6783">
        <w:t xml:space="preserve"> Kaj je cirkonij? </w:t>
      </w:r>
      <w:r w:rsidRPr="002A6783">
        <w:t xml:space="preserve"> Cirkonijev oksid (ZrO2) (ali cirkonija) je bel prah, sintran v keramiko visoke trdnosti </w:t>
      </w:r>
      <w:r w:rsidRPr="002A6783">
        <w:t> Obstaja v treh kristalnih oblikah (</w:t>
      </w:r>
      <w:proofErr w:type="spellStart"/>
      <w:r w:rsidRPr="002A6783">
        <w:t>singonijah</w:t>
      </w:r>
      <w:proofErr w:type="spellEnd"/>
      <w:r w:rsidRPr="002A6783">
        <w:t xml:space="preserve">): </w:t>
      </w:r>
      <w:proofErr w:type="spellStart"/>
      <w:r w:rsidRPr="002A6783">
        <w:t>monoklinska</w:t>
      </w:r>
      <w:proofErr w:type="spellEnd"/>
      <w:r w:rsidRPr="002A6783">
        <w:t xml:space="preserve">, tetragonalna in kubična </w:t>
      </w:r>
      <w:r w:rsidRPr="002A6783">
        <w:t> nestabilne oblike glede na temperaturo</w:t>
      </w:r>
    </w:p>
    <w:p w:rsidR="002A6783" w:rsidRDefault="002A6783" w:rsidP="00735CD8">
      <w:pPr>
        <w:tabs>
          <w:tab w:val="left" w:pos="5526"/>
        </w:tabs>
      </w:pPr>
    </w:p>
    <w:p w:rsidR="00802A96" w:rsidRPr="00802A96" w:rsidRDefault="00802A96" w:rsidP="00735CD8">
      <w:pPr>
        <w:tabs>
          <w:tab w:val="left" w:pos="5526"/>
        </w:tabs>
        <w:rPr>
          <w:b/>
        </w:rPr>
      </w:pPr>
      <w:r w:rsidRPr="00802A96">
        <w:rPr>
          <w:b/>
          <w:highlight w:val="yellow"/>
        </w:rPr>
        <w:t>CHIPPING</w:t>
      </w:r>
    </w:p>
    <w:p w:rsidR="00802A96" w:rsidRDefault="00802A96" w:rsidP="00735CD8">
      <w:pPr>
        <w:tabs>
          <w:tab w:val="left" w:pos="5526"/>
        </w:tabs>
      </w:pPr>
      <w:r w:rsidRPr="00802A96">
        <w:t xml:space="preserve">Pojavlja se </w:t>
      </w:r>
      <w:proofErr w:type="spellStart"/>
      <w:r w:rsidRPr="00802A96">
        <w:t>odkrušenje</w:t>
      </w:r>
      <w:proofErr w:type="spellEnd"/>
      <w:r w:rsidRPr="00802A96">
        <w:t xml:space="preserve"> porcelana “</w:t>
      </w:r>
      <w:proofErr w:type="spellStart"/>
      <w:r w:rsidRPr="00802A96">
        <w:t>chipping</w:t>
      </w:r>
      <w:proofErr w:type="spellEnd"/>
      <w:r w:rsidRPr="00802A96">
        <w:t>” cirkonijevih prevlek in mos</w:t>
      </w:r>
      <w:r>
        <w:t xml:space="preserve">tov </w:t>
      </w:r>
      <w:proofErr w:type="spellStart"/>
      <w:r>
        <w:t>fasetiranih</w:t>
      </w:r>
      <w:proofErr w:type="spellEnd"/>
      <w:r>
        <w:t xml:space="preserve"> s porcelanom.  </w:t>
      </w:r>
    </w:p>
    <w:p w:rsidR="00802A96" w:rsidRDefault="00802A96" w:rsidP="00735CD8">
      <w:pPr>
        <w:tabs>
          <w:tab w:val="left" w:pos="5526"/>
        </w:tabs>
      </w:pPr>
      <w:r w:rsidRPr="00802A96">
        <w:t xml:space="preserve">•Nastanejo  frakture porcelan / porcelan in ne med vezjo ZrO2  ogrodje/ </w:t>
      </w:r>
      <w:proofErr w:type="spellStart"/>
      <w:r w:rsidRPr="00802A96">
        <w:t>fasetirni</w:t>
      </w:r>
      <w:proofErr w:type="spellEnd"/>
      <w:r w:rsidRPr="00802A96">
        <w:t xml:space="preserve"> porcelan</w:t>
      </w:r>
    </w:p>
    <w:p w:rsidR="00802A96" w:rsidRPr="00735CD8" w:rsidRDefault="00802A96" w:rsidP="00735CD8">
      <w:pPr>
        <w:tabs>
          <w:tab w:val="left" w:pos="5526"/>
        </w:tabs>
      </w:pPr>
      <w:r>
        <w:t>-</w:t>
      </w:r>
      <w:r w:rsidRPr="00802A96">
        <w:t xml:space="preserve">ugotovljeno je 7 % več </w:t>
      </w:r>
      <w:proofErr w:type="spellStart"/>
      <w:r w:rsidRPr="00802A96">
        <w:t>odkrušenj</w:t>
      </w:r>
      <w:proofErr w:type="spellEnd"/>
      <w:r w:rsidRPr="00802A96">
        <w:t xml:space="preserve"> porcelana pri cirkonijevih keramičnih prevlekah in mostovih, kot pri </w:t>
      </w:r>
      <w:proofErr w:type="spellStart"/>
      <w:r w:rsidRPr="00802A96">
        <w:t>kovinskoporcelanskih</w:t>
      </w:r>
      <w:proofErr w:type="spellEnd"/>
    </w:p>
    <w:sectPr w:rsidR="00802A96" w:rsidRPr="00735CD8" w:rsidSect="00E94AD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Hobo Std">
    <w:altName w:val="Malgun Gothic"/>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1980"/>
    <w:multiLevelType w:val="hybridMultilevel"/>
    <w:tmpl w:val="40D6BD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0B3545"/>
    <w:multiLevelType w:val="hybridMultilevel"/>
    <w:tmpl w:val="7F44DFF4"/>
    <w:lvl w:ilvl="0" w:tplc="916A3B18">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F45430"/>
    <w:multiLevelType w:val="hybridMultilevel"/>
    <w:tmpl w:val="D698207E"/>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118A002D"/>
    <w:multiLevelType w:val="hybridMultilevel"/>
    <w:tmpl w:val="CA1C307A"/>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nsid w:val="12347D9A"/>
    <w:multiLevelType w:val="hybridMultilevel"/>
    <w:tmpl w:val="906CEFDC"/>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41A5C80"/>
    <w:multiLevelType w:val="hybridMultilevel"/>
    <w:tmpl w:val="3634ED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8616594"/>
    <w:multiLevelType w:val="hybridMultilevel"/>
    <w:tmpl w:val="63261D3A"/>
    <w:lvl w:ilvl="0" w:tplc="EDB6E3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3B5F1F"/>
    <w:multiLevelType w:val="hybridMultilevel"/>
    <w:tmpl w:val="BFFCAE3A"/>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1C71799"/>
    <w:multiLevelType w:val="hybridMultilevel"/>
    <w:tmpl w:val="140ECB28"/>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4D269B"/>
    <w:multiLevelType w:val="hybridMultilevel"/>
    <w:tmpl w:val="A86822E2"/>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3466BEC"/>
    <w:multiLevelType w:val="hybridMultilevel"/>
    <w:tmpl w:val="215E75D2"/>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4DB265B"/>
    <w:multiLevelType w:val="hybridMultilevel"/>
    <w:tmpl w:val="1DC21450"/>
    <w:lvl w:ilvl="0" w:tplc="0424000F">
      <w:start w:val="1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80F77A6"/>
    <w:multiLevelType w:val="hybridMultilevel"/>
    <w:tmpl w:val="14880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85C7EEF"/>
    <w:multiLevelType w:val="hybridMultilevel"/>
    <w:tmpl w:val="B3C4E9B4"/>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286F6B31"/>
    <w:multiLevelType w:val="hybridMultilevel"/>
    <w:tmpl w:val="D3EC7FF4"/>
    <w:lvl w:ilvl="0" w:tplc="319217AA">
      <w:start w:val="1"/>
      <w:numFmt w:val="bullet"/>
      <w:lvlText w:val=""/>
      <w:lvlJc w:val="left"/>
      <w:pPr>
        <w:ind w:left="1068" w:hanging="360"/>
      </w:pPr>
      <w:rPr>
        <w:rFonts w:ascii="Symbol" w:hAnsi="Symbol" w:hint="default"/>
        <w:b w:val="0"/>
        <w:i w:val="0"/>
        <w:strike w:val="0"/>
        <w:dstrike w:val="0"/>
        <w:sz w:val="22"/>
        <w:szCs w:val="28"/>
      </w:rPr>
    </w:lvl>
    <w:lvl w:ilvl="1" w:tplc="0424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320B6A"/>
    <w:multiLevelType w:val="hybridMultilevel"/>
    <w:tmpl w:val="33CC6B8E"/>
    <w:lvl w:ilvl="0" w:tplc="EDB6E316">
      <w:start w:val="1"/>
      <w:numFmt w:val="bullet"/>
      <w:lvlText w:val=""/>
      <w:lvlJc w:val="left"/>
      <w:pPr>
        <w:ind w:left="360" w:hanging="360"/>
      </w:pPr>
      <w:rPr>
        <w:rFonts w:ascii="Symbol" w:hAnsi="Symbol"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317A4FB2"/>
    <w:multiLevelType w:val="hybridMultilevel"/>
    <w:tmpl w:val="2A4268F6"/>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33877338"/>
    <w:multiLevelType w:val="hybridMultilevel"/>
    <w:tmpl w:val="B242279E"/>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4A01DB4"/>
    <w:multiLevelType w:val="hybridMultilevel"/>
    <w:tmpl w:val="6C7A17A0"/>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35426026"/>
    <w:multiLevelType w:val="hybridMultilevel"/>
    <w:tmpl w:val="F014D0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66875CC"/>
    <w:multiLevelType w:val="hybridMultilevel"/>
    <w:tmpl w:val="E54E6276"/>
    <w:lvl w:ilvl="0" w:tplc="EDB6E316">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
    <w:nsid w:val="37516B23"/>
    <w:multiLevelType w:val="hybridMultilevel"/>
    <w:tmpl w:val="D5EA0A04"/>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360" w:hanging="360"/>
      </w:pPr>
      <w:rPr>
        <w:rFonts w:ascii="Courier New" w:hAnsi="Courier New" w:cs="Courier New" w:hint="default"/>
      </w:rPr>
    </w:lvl>
    <w:lvl w:ilvl="2" w:tplc="04240005" w:tentative="1">
      <w:start w:val="1"/>
      <w:numFmt w:val="bullet"/>
      <w:lvlText w:val=""/>
      <w:lvlJc w:val="left"/>
      <w:pPr>
        <w:ind w:left="1080" w:hanging="360"/>
      </w:pPr>
      <w:rPr>
        <w:rFonts w:ascii="Wingdings" w:hAnsi="Wingdings" w:hint="default"/>
      </w:rPr>
    </w:lvl>
    <w:lvl w:ilvl="3" w:tplc="04240001" w:tentative="1">
      <w:start w:val="1"/>
      <w:numFmt w:val="bullet"/>
      <w:lvlText w:val=""/>
      <w:lvlJc w:val="left"/>
      <w:pPr>
        <w:ind w:left="1800" w:hanging="360"/>
      </w:pPr>
      <w:rPr>
        <w:rFonts w:ascii="Symbol" w:hAnsi="Symbol" w:hint="default"/>
      </w:rPr>
    </w:lvl>
    <w:lvl w:ilvl="4" w:tplc="04240003" w:tentative="1">
      <w:start w:val="1"/>
      <w:numFmt w:val="bullet"/>
      <w:lvlText w:val="o"/>
      <w:lvlJc w:val="left"/>
      <w:pPr>
        <w:ind w:left="2520" w:hanging="360"/>
      </w:pPr>
      <w:rPr>
        <w:rFonts w:ascii="Courier New" w:hAnsi="Courier New" w:cs="Courier New" w:hint="default"/>
      </w:rPr>
    </w:lvl>
    <w:lvl w:ilvl="5" w:tplc="04240005" w:tentative="1">
      <w:start w:val="1"/>
      <w:numFmt w:val="bullet"/>
      <w:lvlText w:val=""/>
      <w:lvlJc w:val="left"/>
      <w:pPr>
        <w:ind w:left="3240" w:hanging="360"/>
      </w:pPr>
      <w:rPr>
        <w:rFonts w:ascii="Wingdings" w:hAnsi="Wingdings" w:hint="default"/>
      </w:rPr>
    </w:lvl>
    <w:lvl w:ilvl="6" w:tplc="04240001" w:tentative="1">
      <w:start w:val="1"/>
      <w:numFmt w:val="bullet"/>
      <w:lvlText w:val=""/>
      <w:lvlJc w:val="left"/>
      <w:pPr>
        <w:ind w:left="3960" w:hanging="360"/>
      </w:pPr>
      <w:rPr>
        <w:rFonts w:ascii="Symbol" w:hAnsi="Symbol" w:hint="default"/>
      </w:rPr>
    </w:lvl>
    <w:lvl w:ilvl="7" w:tplc="04240003" w:tentative="1">
      <w:start w:val="1"/>
      <w:numFmt w:val="bullet"/>
      <w:lvlText w:val="o"/>
      <w:lvlJc w:val="left"/>
      <w:pPr>
        <w:ind w:left="4680" w:hanging="360"/>
      </w:pPr>
      <w:rPr>
        <w:rFonts w:ascii="Courier New" w:hAnsi="Courier New" w:cs="Courier New" w:hint="default"/>
      </w:rPr>
    </w:lvl>
    <w:lvl w:ilvl="8" w:tplc="04240005" w:tentative="1">
      <w:start w:val="1"/>
      <w:numFmt w:val="bullet"/>
      <w:lvlText w:val=""/>
      <w:lvlJc w:val="left"/>
      <w:pPr>
        <w:ind w:left="5400" w:hanging="360"/>
      </w:pPr>
      <w:rPr>
        <w:rFonts w:ascii="Wingdings" w:hAnsi="Wingdings" w:hint="default"/>
      </w:rPr>
    </w:lvl>
  </w:abstractNum>
  <w:abstractNum w:abstractNumId="22">
    <w:nsid w:val="38107D87"/>
    <w:multiLevelType w:val="hybridMultilevel"/>
    <w:tmpl w:val="DE481B66"/>
    <w:lvl w:ilvl="0" w:tplc="CD0CE026">
      <w:start w:val="1"/>
      <w:numFmt w:val="decimal"/>
      <w:lvlText w:val="%1."/>
      <w:lvlJc w:val="left"/>
      <w:pPr>
        <w:ind w:left="720" w:hanging="360"/>
      </w:pPr>
      <w:rPr>
        <w:rFonts w:ascii="Hobo Std" w:hAnsi="Hobo Std" w:hint="default"/>
        <w:b w:val="0"/>
        <w:i/>
        <w:strike w:val="0"/>
        <w:dstrike w:val="0"/>
        <w:sz w:val="28"/>
        <w:szCs w:val="28"/>
      </w:rPr>
    </w:lvl>
    <w:lvl w:ilvl="1" w:tplc="EDB6E316">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b/>
      </w:rPr>
    </w:lvl>
    <w:lvl w:ilvl="3" w:tplc="0409000F">
      <w:start w:val="1"/>
      <w:numFmt w:val="decimal"/>
      <w:lvlText w:val="%4."/>
      <w:lvlJc w:val="left"/>
      <w:pPr>
        <w:ind w:left="2880" w:hanging="360"/>
      </w:pPr>
    </w:lvl>
    <w:lvl w:ilvl="4" w:tplc="BE5ECBC4">
      <w:numFmt w:val="bullet"/>
      <w:lvlText w:val="-"/>
      <w:lvlJc w:val="left"/>
      <w:pPr>
        <w:ind w:left="3600" w:hanging="360"/>
      </w:pPr>
      <w:rPr>
        <w:rFonts w:ascii="Calibri" w:eastAsiaTheme="minorHAns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4A0934"/>
    <w:multiLevelType w:val="hybridMultilevel"/>
    <w:tmpl w:val="DCC2998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AB43EB3"/>
    <w:multiLevelType w:val="hybridMultilevel"/>
    <w:tmpl w:val="3E70E3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BC64B39"/>
    <w:multiLevelType w:val="hybridMultilevel"/>
    <w:tmpl w:val="FC3070FE"/>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EE80443"/>
    <w:multiLevelType w:val="hybridMultilevel"/>
    <w:tmpl w:val="3C0E3F7E"/>
    <w:lvl w:ilvl="0" w:tplc="EDB6E316">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50F0694"/>
    <w:multiLevelType w:val="hybridMultilevel"/>
    <w:tmpl w:val="0D9C6FEA"/>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58A7C22"/>
    <w:multiLevelType w:val="hybridMultilevel"/>
    <w:tmpl w:val="EBBC2424"/>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463473F1"/>
    <w:multiLevelType w:val="hybridMultilevel"/>
    <w:tmpl w:val="7AD821A8"/>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0">
    <w:nsid w:val="47D57ABC"/>
    <w:multiLevelType w:val="hybridMultilevel"/>
    <w:tmpl w:val="65469ED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8CA3EAC"/>
    <w:multiLevelType w:val="hybridMultilevel"/>
    <w:tmpl w:val="2A64C9DA"/>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492B3A1B"/>
    <w:multiLevelType w:val="hybridMultilevel"/>
    <w:tmpl w:val="BBB2186E"/>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49811B31"/>
    <w:multiLevelType w:val="hybridMultilevel"/>
    <w:tmpl w:val="154C52E0"/>
    <w:lvl w:ilvl="0" w:tplc="0424000F">
      <w:start w:val="1"/>
      <w:numFmt w:val="decimal"/>
      <w:lvlText w:val="%1."/>
      <w:lvlJc w:val="left"/>
      <w:pPr>
        <w:ind w:left="720" w:hanging="360"/>
      </w:pPr>
      <w:rPr>
        <w:rFonts w:hint="default"/>
        <w:b w:val="0"/>
        <w:i/>
        <w:strike w:val="0"/>
        <w:dstrike w:val="0"/>
        <w:sz w:val="28"/>
        <w:szCs w:val="28"/>
      </w:rPr>
    </w:lvl>
    <w:lvl w:ilvl="1" w:tplc="0424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b/>
      </w:rPr>
    </w:lvl>
    <w:lvl w:ilvl="3" w:tplc="0424000F">
      <w:start w:val="1"/>
      <w:numFmt w:val="decimal"/>
      <w:lvlText w:val="%4."/>
      <w:lvlJc w:val="left"/>
      <w:pPr>
        <w:ind w:left="2880" w:hanging="360"/>
      </w:pPr>
      <w:rPr>
        <w:rFonts w:hint="default"/>
      </w:rPr>
    </w:lvl>
    <w:lvl w:ilvl="4" w:tplc="BE5ECBC4">
      <w:numFmt w:val="bullet"/>
      <w:lvlText w:val="-"/>
      <w:lvlJc w:val="left"/>
      <w:pPr>
        <w:ind w:left="3600" w:hanging="360"/>
      </w:pPr>
      <w:rPr>
        <w:rFonts w:ascii="Calibri" w:eastAsiaTheme="minorHAns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EC1731"/>
    <w:multiLevelType w:val="hybridMultilevel"/>
    <w:tmpl w:val="C69CC670"/>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B390FFA"/>
    <w:multiLevelType w:val="hybridMultilevel"/>
    <w:tmpl w:val="4E9E9B68"/>
    <w:lvl w:ilvl="0" w:tplc="EDB6E316">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4E0D11C7"/>
    <w:multiLevelType w:val="hybridMultilevel"/>
    <w:tmpl w:val="487ACC74"/>
    <w:lvl w:ilvl="0" w:tplc="EDB6E316">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4E123B7B"/>
    <w:multiLevelType w:val="hybridMultilevel"/>
    <w:tmpl w:val="4648A924"/>
    <w:lvl w:ilvl="0" w:tplc="EDB6E3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C62164"/>
    <w:multiLevelType w:val="hybridMultilevel"/>
    <w:tmpl w:val="083AE41E"/>
    <w:lvl w:ilvl="0" w:tplc="CD0CE026">
      <w:start w:val="1"/>
      <w:numFmt w:val="decimal"/>
      <w:pStyle w:val="Simon"/>
      <w:lvlText w:val="%1."/>
      <w:lvlJc w:val="left"/>
      <w:pPr>
        <w:ind w:left="720" w:hanging="360"/>
      </w:pPr>
      <w:rPr>
        <w:rFonts w:ascii="Hobo Std" w:hAnsi="Hobo Std" w:hint="default"/>
        <w:b w:val="0"/>
        <w:i/>
        <w:strike w:val="0"/>
        <w:dstrike w:val="0"/>
        <w:sz w:val="28"/>
        <w:szCs w:val="28"/>
      </w:rPr>
    </w:lvl>
    <w:lvl w:ilvl="1" w:tplc="0424000F">
      <w:start w:val="1"/>
      <w:numFmt w:val="decimal"/>
      <w:lvlText w:val="%2."/>
      <w:lvlJc w:val="left"/>
      <w:pPr>
        <w:ind w:left="1440" w:hanging="360"/>
      </w:pPr>
      <w:rPr>
        <w:rFonts w:hint="default"/>
      </w:rPr>
    </w:lvl>
    <w:lvl w:ilvl="2" w:tplc="04090001">
      <w:start w:val="1"/>
      <w:numFmt w:val="bullet"/>
      <w:lvlText w:val=""/>
      <w:lvlJc w:val="left"/>
      <w:pPr>
        <w:ind w:left="2340" w:hanging="360"/>
      </w:pPr>
      <w:rPr>
        <w:rFonts w:ascii="Symbol" w:hAnsi="Symbol" w:hint="default"/>
        <w:b/>
      </w:rPr>
    </w:lvl>
    <w:lvl w:ilvl="3" w:tplc="0409000F">
      <w:start w:val="1"/>
      <w:numFmt w:val="decimal"/>
      <w:lvlText w:val="%4."/>
      <w:lvlJc w:val="left"/>
      <w:pPr>
        <w:ind w:left="2880" w:hanging="360"/>
      </w:pPr>
    </w:lvl>
    <w:lvl w:ilvl="4" w:tplc="BE5ECBC4">
      <w:numFmt w:val="bullet"/>
      <w:lvlText w:val="-"/>
      <w:lvlJc w:val="left"/>
      <w:pPr>
        <w:ind w:left="3600" w:hanging="360"/>
      </w:pPr>
      <w:rPr>
        <w:rFonts w:ascii="Calibri" w:eastAsiaTheme="minorHAns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25245A"/>
    <w:multiLevelType w:val="hybridMultilevel"/>
    <w:tmpl w:val="FA3EDC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2281A77"/>
    <w:multiLevelType w:val="hybridMultilevel"/>
    <w:tmpl w:val="DA547C5A"/>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1">
    <w:nsid w:val="59224368"/>
    <w:multiLevelType w:val="hybridMultilevel"/>
    <w:tmpl w:val="40F0AE1E"/>
    <w:lvl w:ilvl="0" w:tplc="EDB6E3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BF224A9"/>
    <w:multiLevelType w:val="hybridMultilevel"/>
    <w:tmpl w:val="E2845D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5CD04F00"/>
    <w:multiLevelType w:val="hybridMultilevel"/>
    <w:tmpl w:val="CD282690"/>
    <w:lvl w:ilvl="0" w:tplc="B4A227A6">
      <w:start w:val="1"/>
      <w:numFmt w:val="bullet"/>
      <w:lvlText w:val=""/>
      <w:lvlJc w:val="left"/>
      <w:pPr>
        <w:tabs>
          <w:tab w:val="num" w:pos="720"/>
        </w:tabs>
        <w:ind w:left="720" w:hanging="360"/>
      </w:pPr>
      <w:rPr>
        <w:rFonts w:ascii="Wingdings" w:hAnsi="Wingdings" w:hint="default"/>
      </w:rPr>
    </w:lvl>
    <w:lvl w:ilvl="1" w:tplc="6608A782" w:tentative="1">
      <w:start w:val="1"/>
      <w:numFmt w:val="bullet"/>
      <w:lvlText w:val=""/>
      <w:lvlJc w:val="left"/>
      <w:pPr>
        <w:tabs>
          <w:tab w:val="num" w:pos="1440"/>
        </w:tabs>
        <w:ind w:left="1440" w:hanging="360"/>
      </w:pPr>
      <w:rPr>
        <w:rFonts w:ascii="Wingdings" w:hAnsi="Wingdings" w:hint="default"/>
      </w:rPr>
    </w:lvl>
    <w:lvl w:ilvl="2" w:tplc="D3ACF5FC" w:tentative="1">
      <w:start w:val="1"/>
      <w:numFmt w:val="bullet"/>
      <w:lvlText w:val=""/>
      <w:lvlJc w:val="left"/>
      <w:pPr>
        <w:tabs>
          <w:tab w:val="num" w:pos="2160"/>
        </w:tabs>
        <w:ind w:left="2160" w:hanging="360"/>
      </w:pPr>
      <w:rPr>
        <w:rFonts w:ascii="Wingdings" w:hAnsi="Wingdings" w:hint="default"/>
      </w:rPr>
    </w:lvl>
    <w:lvl w:ilvl="3" w:tplc="7D6C3F5E" w:tentative="1">
      <w:start w:val="1"/>
      <w:numFmt w:val="bullet"/>
      <w:lvlText w:val=""/>
      <w:lvlJc w:val="left"/>
      <w:pPr>
        <w:tabs>
          <w:tab w:val="num" w:pos="2880"/>
        </w:tabs>
        <w:ind w:left="2880" w:hanging="360"/>
      </w:pPr>
      <w:rPr>
        <w:rFonts w:ascii="Wingdings" w:hAnsi="Wingdings" w:hint="default"/>
      </w:rPr>
    </w:lvl>
    <w:lvl w:ilvl="4" w:tplc="5FF2620E" w:tentative="1">
      <w:start w:val="1"/>
      <w:numFmt w:val="bullet"/>
      <w:lvlText w:val=""/>
      <w:lvlJc w:val="left"/>
      <w:pPr>
        <w:tabs>
          <w:tab w:val="num" w:pos="3600"/>
        </w:tabs>
        <w:ind w:left="3600" w:hanging="360"/>
      </w:pPr>
      <w:rPr>
        <w:rFonts w:ascii="Wingdings" w:hAnsi="Wingdings" w:hint="default"/>
      </w:rPr>
    </w:lvl>
    <w:lvl w:ilvl="5" w:tplc="4FAE5CF4" w:tentative="1">
      <w:start w:val="1"/>
      <w:numFmt w:val="bullet"/>
      <w:lvlText w:val=""/>
      <w:lvlJc w:val="left"/>
      <w:pPr>
        <w:tabs>
          <w:tab w:val="num" w:pos="4320"/>
        </w:tabs>
        <w:ind w:left="4320" w:hanging="360"/>
      </w:pPr>
      <w:rPr>
        <w:rFonts w:ascii="Wingdings" w:hAnsi="Wingdings" w:hint="default"/>
      </w:rPr>
    </w:lvl>
    <w:lvl w:ilvl="6" w:tplc="7E04FDAE" w:tentative="1">
      <w:start w:val="1"/>
      <w:numFmt w:val="bullet"/>
      <w:lvlText w:val=""/>
      <w:lvlJc w:val="left"/>
      <w:pPr>
        <w:tabs>
          <w:tab w:val="num" w:pos="5040"/>
        </w:tabs>
        <w:ind w:left="5040" w:hanging="360"/>
      </w:pPr>
      <w:rPr>
        <w:rFonts w:ascii="Wingdings" w:hAnsi="Wingdings" w:hint="default"/>
      </w:rPr>
    </w:lvl>
    <w:lvl w:ilvl="7" w:tplc="C66A50B0" w:tentative="1">
      <w:start w:val="1"/>
      <w:numFmt w:val="bullet"/>
      <w:lvlText w:val=""/>
      <w:lvlJc w:val="left"/>
      <w:pPr>
        <w:tabs>
          <w:tab w:val="num" w:pos="5760"/>
        </w:tabs>
        <w:ind w:left="5760" w:hanging="360"/>
      </w:pPr>
      <w:rPr>
        <w:rFonts w:ascii="Wingdings" w:hAnsi="Wingdings" w:hint="default"/>
      </w:rPr>
    </w:lvl>
    <w:lvl w:ilvl="8" w:tplc="D63AFCB6" w:tentative="1">
      <w:start w:val="1"/>
      <w:numFmt w:val="bullet"/>
      <w:lvlText w:val=""/>
      <w:lvlJc w:val="left"/>
      <w:pPr>
        <w:tabs>
          <w:tab w:val="num" w:pos="6480"/>
        </w:tabs>
        <w:ind w:left="6480" w:hanging="360"/>
      </w:pPr>
      <w:rPr>
        <w:rFonts w:ascii="Wingdings" w:hAnsi="Wingdings" w:hint="default"/>
      </w:rPr>
    </w:lvl>
  </w:abstractNum>
  <w:abstractNum w:abstractNumId="44">
    <w:nsid w:val="5D821ECF"/>
    <w:multiLevelType w:val="hybridMultilevel"/>
    <w:tmpl w:val="43989A2C"/>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5">
    <w:nsid w:val="5ED13EEE"/>
    <w:multiLevelType w:val="hybridMultilevel"/>
    <w:tmpl w:val="3B3018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05828C6"/>
    <w:multiLevelType w:val="hybridMultilevel"/>
    <w:tmpl w:val="B77A7C4A"/>
    <w:lvl w:ilvl="0" w:tplc="EDB6E316">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nsid w:val="72D777E0"/>
    <w:multiLevelType w:val="hybridMultilevel"/>
    <w:tmpl w:val="2DC8966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39F731E"/>
    <w:multiLevelType w:val="hybridMultilevel"/>
    <w:tmpl w:val="0B423B04"/>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9">
    <w:nsid w:val="7A9615DF"/>
    <w:multiLevelType w:val="hybridMultilevel"/>
    <w:tmpl w:val="933AB7FE"/>
    <w:lvl w:ilvl="0" w:tplc="EDB6E316">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
    <w:nsid w:val="7B1A6732"/>
    <w:multiLevelType w:val="hybridMultilevel"/>
    <w:tmpl w:val="5E9E6618"/>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nsid w:val="7BEA1FD9"/>
    <w:multiLevelType w:val="hybridMultilevel"/>
    <w:tmpl w:val="F44A4AF4"/>
    <w:lvl w:ilvl="0" w:tplc="BBBCA010">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7E88729E"/>
    <w:multiLevelType w:val="hybridMultilevel"/>
    <w:tmpl w:val="F4AE5388"/>
    <w:lvl w:ilvl="0" w:tplc="EDB6E3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nsid w:val="7E9D1587"/>
    <w:multiLevelType w:val="hybridMultilevel"/>
    <w:tmpl w:val="122202BA"/>
    <w:lvl w:ilvl="0" w:tplc="EDB6E316">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7EA008AA"/>
    <w:multiLevelType w:val="hybridMultilevel"/>
    <w:tmpl w:val="49825136"/>
    <w:lvl w:ilvl="0" w:tplc="EDB6E31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45"/>
  </w:num>
  <w:num w:numId="2">
    <w:abstractNumId w:val="46"/>
  </w:num>
  <w:num w:numId="3">
    <w:abstractNumId w:val="35"/>
  </w:num>
  <w:num w:numId="4">
    <w:abstractNumId w:val="39"/>
  </w:num>
  <w:num w:numId="5">
    <w:abstractNumId w:val="3"/>
  </w:num>
  <w:num w:numId="6">
    <w:abstractNumId w:val="47"/>
  </w:num>
  <w:num w:numId="7">
    <w:abstractNumId w:val="23"/>
  </w:num>
  <w:num w:numId="8">
    <w:abstractNumId w:val="44"/>
  </w:num>
  <w:num w:numId="9">
    <w:abstractNumId w:val="29"/>
  </w:num>
  <w:num w:numId="10">
    <w:abstractNumId w:val="48"/>
  </w:num>
  <w:num w:numId="11">
    <w:abstractNumId w:val="7"/>
  </w:num>
  <w:num w:numId="12">
    <w:abstractNumId w:val="38"/>
  </w:num>
  <w:num w:numId="13">
    <w:abstractNumId w:val="14"/>
  </w:num>
  <w:num w:numId="14">
    <w:abstractNumId w:val="24"/>
  </w:num>
  <w:num w:numId="15">
    <w:abstractNumId w:val="30"/>
  </w:num>
  <w:num w:numId="16">
    <w:abstractNumId w:val="13"/>
  </w:num>
  <w:num w:numId="17">
    <w:abstractNumId w:val="49"/>
  </w:num>
  <w:num w:numId="18">
    <w:abstractNumId w:val="19"/>
  </w:num>
  <w:num w:numId="19">
    <w:abstractNumId w:val="26"/>
  </w:num>
  <w:num w:numId="20">
    <w:abstractNumId w:val="15"/>
  </w:num>
  <w:num w:numId="21">
    <w:abstractNumId w:val="6"/>
  </w:num>
  <w:num w:numId="22">
    <w:abstractNumId w:val="22"/>
  </w:num>
  <w:num w:numId="23">
    <w:abstractNumId w:val="40"/>
  </w:num>
  <w:num w:numId="24">
    <w:abstractNumId w:val="9"/>
  </w:num>
  <w:num w:numId="25">
    <w:abstractNumId w:val="51"/>
  </w:num>
  <w:num w:numId="26">
    <w:abstractNumId w:val="25"/>
  </w:num>
  <w:num w:numId="27">
    <w:abstractNumId w:val="34"/>
  </w:num>
  <w:num w:numId="28">
    <w:abstractNumId w:val="43"/>
  </w:num>
  <w:num w:numId="29">
    <w:abstractNumId w:val="10"/>
  </w:num>
  <w:num w:numId="30">
    <w:abstractNumId w:val="8"/>
  </w:num>
  <w:num w:numId="31">
    <w:abstractNumId w:val="41"/>
  </w:num>
  <w:num w:numId="32">
    <w:abstractNumId w:val="37"/>
  </w:num>
  <w:num w:numId="33">
    <w:abstractNumId w:val="33"/>
  </w:num>
  <w:num w:numId="34">
    <w:abstractNumId w:val="21"/>
  </w:num>
  <w:num w:numId="35">
    <w:abstractNumId w:val="4"/>
  </w:num>
  <w:num w:numId="36">
    <w:abstractNumId w:val="17"/>
  </w:num>
  <w:num w:numId="37">
    <w:abstractNumId w:val="36"/>
  </w:num>
  <w:num w:numId="38">
    <w:abstractNumId w:val="28"/>
  </w:num>
  <w:num w:numId="39">
    <w:abstractNumId w:val="18"/>
  </w:num>
  <w:num w:numId="40">
    <w:abstractNumId w:val="54"/>
  </w:num>
  <w:num w:numId="41">
    <w:abstractNumId w:val="53"/>
  </w:num>
  <w:num w:numId="42">
    <w:abstractNumId w:val="42"/>
  </w:num>
  <w:num w:numId="43">
    <w:abstractNumId w:val="52"/>
  </w:num>
  <w:num w:numId="44">
    <w:abstractNumId w:val="20"/>
  </w:num>
  <w:num w:numId="45">
    <w:abstractNumId w:val="12"/>
  </w:num>
  <w:num w:numId="46">
    <w:abstractNumId w:val="11"/>
  </w:num>
  <w:num w:numId="47">
    <w:abstractNumId w:val="32"/>
  </w:num>
  <w:num w:numId="48">
    <w:abstractNumId w:val="50"/>
  </w:num>
  <w:num w:numId="49">
    <w:abstractNumId w:val="31"/>
  </w:num>
  <w:num w:numId="50">
    <w:abstractNumId w:val="27"/>
  </w:num>
  <w:num w:numId="51">
    <w:abstractNumId w:val="0"/>
  </w:num>
  <w:num w:numId="52">
    <w:abstractNumId w:val="5"/>
  </w:num>
  <w:num w:numId="53">
    <w:abstractNumId w:val="16"/>
  </w:num>
  <w:num w:numId="54">
    <w:abstractNumId w:val="2"/>
  </w:num>
  <w:num w:numId="55">
    <w:abstractNumId w:val="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hyphenationZone w:val="425"/>
  <w:characterSpacingControl w:val="doNotCompress"/>
  <w:compat/>
  <w:rsids>
    <w:rsidRoot w:val="00A77A5F"/>
    <w:rsid w:val="000307B4"/>
    <w:rsid w:val="000638B9"/>
    <w:rsid w:val="00072DCD"/>
    <w:rsid w:val="00094630"/>
    <w:rsid w:val="001A24AA"/>
    <w:rsid w:val="00235EE9"/>
    <w:rsid w:val="00253B95"/>
    <w:rsid w:val="002A6783"/>
    <w:rsid w:val="0032049D"/>
    <w:rsid w:val="00385043"/>
    <w:rsid w:val="003E242A"/>
    <w:rsid w:val="003F01DC"/>
    <w:rsid w:val="003F4F91"/>
    <w:rsid w:val="004B4416"/>
    <w:rsid w:val="00521917"/>
    <w:rsid w:val="00521BE5"/>
    <w:rsid w:val="0053557E"/>
    <w:rsid w:val="005716C4"/>
    <w:rsid w:val="005869B3"/>
    <w:rsid w:val="005A743D"/>
    <w:rsid w:val="005B5A19"/>
    <w:rsid w:val="005D505F"/>
    <w:rsid w:val="00623A7B"/>
    <w:rsid w:val="00687955"/>
    <w:rsid w:val="006F34CE"/>
    <w:rsid w:val="0070235C"/>
    <w:rsid w:val="00735CD8"/>
    <w:rsid w:val="00802A96"/>
    <w:rsid w:val="00826CC3"/>
    <w:rsid w:val="008B7CCC"/>
    <w:rsid w:val="009112DB"/>
    <w:rsid w:val="00954EC2"/>
    <w:rsid w:val="009D5D19"/>
    <w:rsid w:val="009D6606"/>
    <w:rsid w:val="009E47BB"/>
    <w:rsid w:val="00A03024"/>
    <w:rsid w:val="00A40C71"/>
    <w:rsid w:val="00A77824"/>
    <w:rsid w:val="00A77A5F"/>
    <w:rsid w:val="00A94E13"/>
    <w:rsid w:val="00A96680"/>
    <w:rsid w:val="00AD7C88"/>
    <w:rsid w:val="00B27385"/>
    <w:rsid w:val="00BA655D"/>
    <w:rsid w:val="00BB0192"/>
    <w:rsid w:val="00BF4934"/>
    <w:rsid w:val="00C22FF2"/>
    <w:rsid w:val="00C80680"/>
    <w:rsid w:val="00CF27D0"/>
    <w:rsid w:val="00D040E0"/>
    <w:rsid w:val="00D53D7D"/>
    <w:rsid w:val="00D60C34"/>
    <w:rsid w:val="00D948D9"/>
    <w:rsid w:val="00DA5B11"/>
    <w:rsid w:val="00DC31EF"/>
    <w:rsid w:val="00E12083"/>
    <w:rsid w:val="00E21047"/>
    <w:rsid w:val="00E66FD1"/>
    <w:rsid w:val="00E87DF9"/>
    <w:rsid w:val="00E94AD2"/>
    <w:rsid w:val="00EE56C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94AD2"/>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77A5F"/>
    <w:pPr>
      <w:ind w:left="720"/>
      <w:contextualSpacing/>
    </w:pPr>
  </w:style>
  <w:style w:type="paragraph" w:customStyle="1" w:styleId="Simon">
    <w:name w:val="Simon"/>
    <w:basedOn w:val="Odstavekseznama"/>
    <w:rsid w:val="00E87DF9"/>
    <w:pPr>
      <w:numPr>
        <w:numId w:val="12"/>
      </w:numPr>
      <w:spacing w:after="200" w:line="276" w:lineRule="auto"/>
      <w:ind w:left="964" w:hanging="624"/>
    </w:pPr>
    <w:rPr>
      <w:b/>
      <w:caps/>
      <w:sz w:val="28"/>
    </w:rPr>
  </w:style>
  <w:style w:type="character" w:customStyle="1" w:styleId="commentbody">
    <w:name w:val="commentbody"/>
    <w:basedOn w:val="Privzetapisavaodstavka"/>
    <w:rsid w:val="009D5D19"/>
  </w:style>
  <w:style w:type="table" w:styleId="Tabela-mrea">
    <w:name w:val="Table Grid"/>
    <w:basedOn w:val="Navadnatabela"/>
    <w:uiPriority w:val="39"/>
    <w:rsid w:val="00687955"/>
    <w:pPr>
      <w:spacing w:after="0" w:line="240" w:lineRule="auto"/>
    </w:pPr>
    <w:rPr>
      <w:rFonts w:ascii="Times New Roman" w:hAnsi="Times New Roman" w:cs="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uiPriority w:val="1"/>
    <w:qFormat/>
    <w:rsid w:val="0053557E"/>
    <w:pPr>
      <w:spacing w:after="0" w:line="240" w:lineRule="auto"/>
    </w:pPr>
  </w:style>
  <w:style w:type="paragraph" w:styleId="Besedilooblaka">
    <w:name w:val="Balloon Text"/>
    <w:basedOn w:val="Navaden"/>
    <w:link w:val="BesedilooblakaZnak"/>
    <w:uiPriority w:val="99"/>
    <w:semiHidden/>
    <w:unhideWhenUsed/>
    <w:rsid w:val="00A94E1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94E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3536</TotalTime>
  <Pages>16</Pages>
  <Words>4181</Words>
  <Characters>23832</Characters>
  <Application>Microsoft Office Word</Application>
  <DocSecurity>0</DocSecurity>
  <Lines>198</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dc:creator>
  <cp:keywords/>
  <dc:description/>
  <cp:lastModifiedBy>Windows User</cp:lastModifiedBy>
  <cp:revision>20</cp:revision>
  <cp:lastPrinted>2018-01-29T14:25:00Z</cp:lastPrinted>
  <dcterms:created xsi:type="dcterms:W3CDTF">2018-06-24T18:35:00Z</dcterms:created>
  <dcterms:modified xsi:type="dcterms:W3CDTF">2018-06-29T06:30:00Z</dcterms:modified>
</cp:coreProperties>
</file>