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AD3" w:rsidRPr="00F579A8" w:rsidRDefault="009A6AD3" w:rsidP="00F579A8">
      <w:pPr>
        <w:spacing w:line="240" w:lineRule="auto"/>
        <w:rPr>
          <w:rStyle w:val="BookTitle"/>
          <w:rFonts w:asciiTheme="majorHAnsi" w:hAnsiTheme="majorHAnsi"/>
          <w:sz w:val="20"/>
          <w:szCs w:val="20"/>
        </w:rPr>
      </w:pPr>
      <w:r w:rsidRPr="00F579A8">
        <w:rPr>
          <w:rStyle w:val="BookTitle"/>
          <w:rFonts w:asciiTheme="majorHAnsi" w:hAnsiTheme="majorHAnsi"/>
          <w:sz w:val="20"/>
          <w:szCs w:val="20"/>
        </w:rPr>
        <w:t>1.2 KOZMETIKA</w:t>
      </w:r>
    </w:p>
    <w:p w:rsidR="007B3033" w:rsidRPr="00F579A8" w:rsidRDefault="009A6AD3" w:rsidP="00F579A8">
      <w:pPr>
        <w:spacing w:line="240" w:lineRule="auto"/>
        <w:rPr>
          <w:rFonts w:asciiTheme="majorHAnsi" w:hAnsiTheme="majorHAnsi"/>
          <w:sz w:val="20"/>
          <w:szCs w:val="20"/>
        </w:rPr>
      </w:pPr>
      <w:r w:rsidRPr="00F579A8">
        <w:rPr>
          <w:rStyle w:val="apple-style-span"/>
          <w:rFonts w:asciiTheme="majorHAnsi" w:hAnsiTheme="majorHAnsi" w:cs="Arial"/>
          <w:b/>
          <w:bCs/>
          <w:color w:val="000000" w:themeColor="text1"/>
          <w:sz w:val="20"/>
          <w:szCs w:val="20"/>
          <w:bdr w:val="none" w:sz="0" w:space="0" w:color="auto" w:frame="1"/>
        </w:rPr>
        <w:t>Kozmetika</w:t>
      </w:r>
      <w:r w:rsidRPr="00F579A8">
        <w:rPr>
          <w:rStyle w:val="apple-converted-space"/>
          <w:rFonts w:asciiTheme="majorHAnsi" w:hAnsiTheme="majorHAnsi" w:cs="Arial"/>
          <w:color w:val="000000" w:themeColor="text1"/>
          <w:sz w:val="20"/>
          <w:szCs w:val="20"/>
          <w:bdr w:val="none" w:sz="0" w:space="0" w:color="auto" w:frame="1"/>
        </w:rPr>
        <w:t> </w:t>
      </w:r>
      <w:r w:rsidRPr="00F579A8">
        <w:rPr>
          <w:rStyle w:val="apple-style-span"/>
          <w:rFonts w:asciiTheme="majorHAnsi" w:hAnsiTheme="majorHAnsi" w:cs="Arial"/>
          <w:color w:val="000000" w:themeColor="text1"/>
          <w:sz w:val="20"/>
          <w:szCs w:val="20"/>
          <w:bdr w:val="none" w:sz="0" w:space="0" w:color="auto" w:frame="1"/>
        </w:rPr>
        <w:t>je izraz, ki se nanaša na</w:t>
      </w:r>
      <w:r w:rsidRPr="00F579A8">
        <w:rPr>
          <w:rStyle w:val="apple-converted-space"/>
          <w:rFonts w:asciiTheme="majorHAnsi" w:hAnsiTheme="majorHAnsi" w:cs="Arial"/>
          <w:color w:val="000000" w:themeColor="text1"/>
          <w:sz w:val="20"/>
          <w:szCs w:val="20"/>
          <w:bdr w:val="none" w:sz="0" w:space="0" w:color="auto" w:frame="1"/>
        </w:rPr>
        <w:t> </w:t>
      </w:r>
      <w:hyperlink r:id="rId7" w:tooltip="Substanca (stranica ne postoji)" w:history="1">
        <w:r w:rsidRPr="00F579A8">
          <w:rPr>
            <w:rStyle w:val="Hyperlink"/>
            <w:rFonts w:asciiTheme="majorHAnsi" w:hAnsiTheme="majorHAnsi" w:cs="Arial"/>
            <w:color w:val="000000" w:themeColor="text1"/>
            <w:sz w:val="20"/>
            <w:szCs w:val="20"/>
            <w:u w:val="none"/>
            <w:bdr w:val="none" w:sz="0" w:space="0" w:color="auto" w:frame="1"/>
          </w:rPr>
          <w:t>snov,</w:t>
        </w:r>
      </w:hyperlink>
      <w:r w:rsidRPr="00F579A8">
        <w:rPr>
          <w:rStyle w:val="apple-converted-space"/>
          <w:rFonts w:asciiTheme="majorHAnsi" w:hAnsiTheme="majorHAnsi" w:cs="Arial"/>
          <w:color w:val="000000" w:themeColor="text1"/>
          <w:sz w:val="20"/>
          <w:szCs w:val="20"/>
          <w:bdr w:val="none" w:sz="0" w:space="0" w:color="auto" w:frame="1"/>
        </w:rPr>
        <w:t> </w:t>
      </w:r>
      <w:r w:rsidRPr="00F579A8">
        <w:rPr>
          <w:rStyle w:val="apple-style-span"/>
          <w:rFonts w:asciiTheme="majorHAnsi" w:hAnsiTheme="majorHAnsi" w:cs="Arial"/>
          <w:color w:val="000000" w:themeColor="text1"/>
          <w:sz w:val="20"/>
          <w:szCs w:val="20"/>
          <w:bdr w:val="none" w:sz="0" w:space="0" w:color="auto" w:frame="1"/>
        </w:rPr>
        <w:t>ki je namenjen za povečanje ali zaščito videz ali</w:t>
      </w:r>
      <w:r w:rsidRPr="00F579A8">
        <w:rPr>
          <w:rStyle w:val="apple-converted-space"/>
          <w:rFonts w:asciiTheme="majorHAnsi" w:hAnsiTheme="majorHAnsi" w:cs="Arial"/>
          <w:color w:val="000000" w:themeColor="text1"/>
          <w:sz w:val="20"/>
          <w:szCs w:val="20"/>
          <w:bdr w:val="none" w:sz="0" w:space="0" w:color="auto" w:frame="1"/>
        </w:rPr>
        <w:t> </w:t>
      </w:r>
      <w:hyperlink r:id="rId8" w:tooltip="Miris" w:history="1">
        <w:r w:rsidRPr="00F579A8">
          <w:rPr>
            <w:rStyle w:val="Hyperlink"/>
            <w:rFonts w:asciiTheme="majorHAnsi" w:hAnsiTheme="majorHAnsi" w:cs="Arial"/>
            <w:color w:val="000000" w:themeColor="text1"/>
            <w:sz w:val="20"/>
            <w:szCs w:val="20"/>
            <w:u w:val="none"/>
            <w:bdr w:val="none" w:sz="0" w:space="0" w:color="auto" w:frame="1"/>
          </w:rPr>
          <w:t>vonj</w:t>
        </w:r>
        <w:r w:rsidRPr="00F579A8">
          <w:rPr>
            <w:rStyle w:val="apple-converted-space"/>
            <w:rFonts w:asciiTheme="majorHAnsi" w:hAnsiTheme="majorHAnsi" w:cs="Arial"/>
            <w:color w:val="000000" w:themeColor="text1"/>
            <w:sz w:val="20"/>
            <w:szCs w:val="20"/>
            <w:bdr w:val="none" w:sz="0" w:space="0" w:color="auto" w:frame="1"/>
          </w:rPr>
          <w:t> </w:t>
        </w:r>
      </w:hyperlink>
      <w:hyperlink r:id="rId9" w:tooltip="Tijelo" w:history="1">
        <w:r w:rsidRPr="00F579A8">
          <w:rPr>
            <w:rStyle w:val="Hyperlink"/>
            <w:rFonts w:asciiTheme="majorHAnsi" w:hAnsiTheme="majorHAnsi" w:cs="Arial"/>
            <w:color w:val="000000" w:themeColor="text1"/>
            <w:sz w:val="20"/>
            <w:szCs w:val="20"/>
            <w:u w:val="none"/>
            <w:bdr w:val="none" w:sz="0" w:space="0" w:color="auto" w:frame="1"/>
          </w:rPr>
          <w:t>človeškega telesa</w:t>
        </w:r>
      </w:hyperlink>
      <w:r w:rsidRPr="00F579A8">
        <w:rPr>
          <w:rStyle w:val="apple-style-span"/>
          <w:rFonts w:asciiTheme="majorHAnsi" w:hAnsiTheme="majorHAnsi" w:cs="Arial"/>
          <w:color w:val="000000" w:themeColor="text1"/>
          <w:sz w:val="20"/>
          <w:szCs w:val="20"/>
          <w:bdr w:val="none" w:sz="0" w:space="0" w:color="auto" w:frame="1"/>
        </w:rPr>
        <w:t>.</w:t>
      </w:r>
      <w:r w:rsidRPr="00F579A8">
        <w:rPr>
          <w:rStyle w:val="apple-converted-space"/>
          <w:rFonts w:asciiTheme="majorHAnsi" w:hAnsiTheme="majorHAnsi" w:cs="Arial"/>
          <w:color w:val="000000" w:themeColor="text1"/>
          <w:sz w:val="20"/>
          <w:szCs w:val="20"/>
          <w:bdr w:val="none" w:sz="0" w:space="0" w:color="auto" w:frame="1"/>
        </w:rPr>
        <w:t> </w:t>
      </w:r>
      <w:r w:rsidRPr="00F579A8">
        <w:rPr>
          <w:rStyle w:val="apple-style-span"/>
          <w:rFonts w:asciiTheme="majorHAnsi" w:hAnsiTheme="majorHAnsi" w:cs="Arial"/>
          <w:color w:val="000000" w:themeColor="text1"/>
          <w:sz w:val="20"/>
          <w:szCs w:val="20"/>
          <w:bdr w:val="none" w:sz="0" w:space="0" w:color="auto" w:frame="1"/>
        </w:rPr>
        <w:t xml:space="preserve">Včasih kozmetično uporabo odstranitev ali prikrivanje nekaterih fizičnih napak, ali nekatere telesne pomanjkljivosti pri nekaterih </w:t>
      </w:r>
      <w:proofErr w:type="spellStart"/>
      <w:r w:rsidRPr="00F579A8">
        <w:rPr>
          <w:rStyle w:val="apple-style-span"/>
          <w:rFonts w:asciiTheme="majorHAnsi" w:hAnsiTheme="majorHAnsi" w:cs="Arial"/>
          <w:color w:val="000000" w:themeColor="text1"/>
          <w:sz w:val="20"/>
          <w:szCs w:val="20"/>
          <w:bdr w:val="none" w:sz="0" w:space="0" w:color="auto" w:frame="1"/>
        </w:rPr>
        <w:t>ljudeh.</w:t>
      </w:r>
      <w:r w:rsidR="007B3033" w:rsidRPr="00F579A8">
        <w:rPr>
          <w:rFonts w:asciiTheme="majorHAnsi" w:hAnsiTheme="majorHAnsi"/>
          <w:sz w:val="20"/>
          <w:szCs w:val="20"/>
        </w:rPr>
        <w:t>Kozmetični</w:t>
      </w:r>
      <w:proofErr w:type="spellEnd"/>
      <w:r w:rsidR="007B3033" w:rsidRPr="00F579A8">
        <w:rPr>
          <w:rFonts w:asciiTheme="majorHAnsi" w:hAnsiTheme="majorHAnsi"/>
          <w:sz w:val="20"/>
          <w:szCs w:val="20"/>
        </w:rPr>
        <w:t xml:space="preserve"> proizvod je katera koli snov ali pripravek,ki prihaja v stik z zunanjimi deli človeškega telesa:povrhnjico</w:t>
      </w:r>
      <w:r w:rsidR="00F579A8">
        <w:rPr>
          <w:rFonts w:asciiTheme="majorHAnsi" w:hAnsiTheme="majorHAnsi"/>
          <w:sz w:val="20"/>
          <w:szCs w:val="20"/>
        </w:rPr>
        <w:t xml:space="preserve">, </w:t>
      </w:r>
      <w:r w:rsidR="007B3033" w:rsidRPr="00F579A8">
        <w:rPr>
          <w:rFonts w:asciiTheme="majorHAnsi" w:hAnsiTheme="majorHAnsi"/>
          <w:sz w:val="20"/>
          <w:szCs w:val="20"/>
        </w:rPr>
        <w:t>lasiščem</w:t>
      </w:r>
      <w:r w:rsidR="00F579A8">
        <w:rPr>
          <w:rFonts w:asciiTheme="majorHAnsi" w:hAnsiTheme="majorHAnsi"/>
          <w:sz w:val="20"/>
          <w:szCs w:val="20"/>
        </w:rPr>
        <w:t xml:space="preserve">, </w:t>
      </w:r>
      <w:r w:rsidR="007B3033" w:rsidRPr="00F579A8">
        <w:rPr>
          <w:rFonts w:asciiTheme="majorHAnsi" w:hAnsiTheme="majorHAnsi"/>
          <w:sz w:val="20"/>
          <w:szCs w:val="20"/>
        </w:rPr>
        <w:t>nohti</w:t>
      </w:r>
      <w:r w:rsidR="00F579A8">
        <w:rPr>
          <w:rFonts w:asciiTheme="majorHAnsi" w:hAnsiTheme="majorHAnsi"/>
          <w:sz w:val="20"/>
          <w:szCs w:val="20"/>
        </w:rPr>
        <w:t xml:space="preserve">, </w:t>
      </w:r>
      <w:r w:rsidR="007B3033" w:rsidRPr="00F579A8">
        <w:rPr>
          <w:rFonts w:asciiTheme="majorHAnsi" w:hAnsiTheme="majorHAnsi"/>
          <w:sz w:val="20"/>
          <w:szCs w:val="20"/>
        </w:rPr>
        <w:t>ustnicami</w:t>
      </w:r>
      <w:r w:rsidR="00F579A8">
        <w:rPr>
          <w:rFonts w:asciiTheme="majorHAnsi" w:hAnsiTheme="majorHAnsi"/>
          <w:sz w:val="20"/>
          <w:szCs w:val="20"/>
        </w:rPr>
        <w:t xml:space="preserve">, </w:t>
      </w:r>
      <w:r w:rsidR="007B3033" w:rsidRPr="00F579A8">
        <w:rPr>
          <w:rFonts w:asciiTheme="majorHAnsi" w:hAnsiTheme="majorHAnsi"/>
          <w:sz w:val="20"/>
          <w:szCs w:val="20"/>
        </w:rPr>
        <w:t>zunanjim spolovilom</w:t>
      </w:r>
      <w:r w:rsidR="00F579A8">
        <w:rPr>
          <w:rFonts w:asciiTheme="majorHAnsi" w:hAnsiTheme="majorHAnsi"/>
          <w:sz w:val="20"/>
          <w:szCs w:val="20"/>
        </w:rPr>
        <w:t xml:space="preserve">, </w:t>
      </w:r>
      <w:r w:rsidR="007B3033" w:rsidRPr="00F579A8">
        <w:rPr>
          <w:rFonts w:asciiTheme="majorHAnsi" w:hAnsiTheme="majorHAnsi"/>
          <w:sz w:val="20"/>
          <w:szCs w:val="20"/>
        </w:rPr>
        <w:t xml:space="preserve">z zobmi in sluznico v ustni votlini,z namenom,da jih očisti,odišavi ali zaščiti,jih ohrani v dobrem stanju,spremeni njihov </w:t>
      </w:r>
      <w:proofErr w:type="spellStart"/>
      <w:r w:rsidR="007B3033" w:rsidRPr="00F579A8">
        <w:rPr>
          <w:rFonts w:asciiTheme="majorHAnsi" w:hAnsiTheme="majorHAnsi"/>
          <w:sz w:val="20"/>
          <w:szCs w:val="20"/>
        </w:rPr>
        <w:t>izgled</w:t>
      </w:r>
      <w:proofErr w:type="spellEnd"/>
      <w:r w:rsidR="007B3033" w:rsidRPr="00F579A8">
        <w:rPr>
          <w:rFonts w:asciiTheme="majorHAnsi" w:hAnsiTheme="majorHAnsi"/>
          <w:sz w:val="20"/>
          <w:szCs w:val="20"/>
        </w:rPr>
        <w:t xml:space="preserve"> ali odpravi neprijeten telesni vonj.</w:t>
      </w:r>
    </w:p>
    <w:p w:rsidR="00F579A8" w:rsidRPr="00F579A8" w:rsidRDefault="00F579A8" w:rsidP="00F579A8">
      <w:pPr>
        <w:pStyle w:val="BodyText"/>
        <w:jc w:val="both"/>
        <w:rPr>
          <w:rStyle w:val="apple-style-span"/>
          <w:rFonts w:asciiTheme="majorHAnsi" w:hAnsiTheme="majorHAnsi"/>
          <w:sz w:val="20"/>
        </w:rPr>
      </w:pPr>
    </w:p>
    <w:p w:rsidR="009A6AD3" w:rsidRPr="00F579A8" w:rsidRDefault="009A6AD3" w:rsidP="00F579A8">
      <w:pPr>
        <w:spacing w:line="240" w:lineRule="auto"/>
        <w:rPr>
          <w:rStyle w:val="apple-style-span"/>
          <w:rFonts w:asciiTheme="majorHAnsi" w:hAnsiTheme="majorHAnsi" w:cs="Arial"/>
          <w:color w:val="000000" w:themeColor="text1"/>
          <w:sz w:val="20"/>
          <w:szCs w:val="20"/>
          <w:bdr w:val="none" w:sz="0" w:space="0" w:color="auto" w:frame="1"/>
        </w:rPr>
      </w:pPr>
      <w:r w:rsidRPr="00F579A8">
        <w:rPr>
          <w:rStyle w:val="apple-style-span"/>
          <w:rFonts w:asciiTheme="majorHAnsi" w:hAnsiTheme="majorHAnsi" w:cs="Arial"/>
          <w:color w:val="000000" w:themeColor="text1"/>
          <w:sz w:val="20"/>
          <w:szCs w:val="20"/>
          <w:bdr w:val="none" w:sz="0" w:space="0" w:color="auto" w:frame="1"/>
        </w:rPr>
        <w:t>1.3 FIZIOLOŠKI VPLIV ZRAKA NA ČLOVEKA</w:t>
      </w:r>
    </w:p>
    <w:p w:rsidR="00A543C4" w:rsidRPr="00F579A8" w:rsidRDefault="00F579A8" w:rsidP="00F579A8">
      <w:pPr>
        <w:pStyle w:val="ListParagraph"/>
        <w:numPr>
          <w:ilvl w:val="0"/>
          <w:numId w:val="2"/>
        </w:numPr>
        <w:spacing w:line="240" w:lineRule="auto"/>
        <w:rPr>
          <w:rFonts w:asciiTheme="majorHAnsi" w:hAnsiTheme="majorHAnsi"/>
          <w:sz w:val="20"/>
          <w:szCs w:val="20"/>
        </w:rPr>
      </w:pPr>
      <w:r>
        <w:rPr>
          <w:rFonts w:asciiTheme="majorHAnsi" w:hAnsiTheme="majorHAnsi"/>
          <w:sz w:val="20"/>
          <w:szCs w:val="20"/>
        </w:rPr>
        <w:t>SUH ZRAK</w:t>
      </w:r>
      <w:r w:rsidR="00A543C4" w:rsidRPr="00F579A8">
        <w:rPr>
          <w:rFonts w:asciiTheme="majorHAnsi" w:hAnsiTheme="majorHAnsi"/>
          <w:sz w:val="20"/>
          <w:szCs w:val="20"/>
        </w:rPr>
        <w:t xml:space="preserve"> povzroča preveliko oddajanje vlage preko sluznic (ta se osuši).</w:t>
      </w:r>
    </w:p>
    <w:p w:rsidR="00A543C4" w:rsidRPr="00F579A8" w:rsidRDefault="00A543C4" w:rsidP="00F579A8">
      <w:pPr>
        <w:pStyle w:val="ListParagraph"/>
        <w:numPr>
          <w:ilvl w:val="0"/>
          <w:numId w:val="2"/>
        </w:numPr>
        <w:spacing w:line="240" w:lineRule="auto"/>
        <w:rPr>
          <w:rFonts w:asciiTheme="majorHAnsi" w:hAnsiTheme="majorHAnsi"/>
          <w:sz w:val="20"/>
          <w:szCs w:val="20"/>
        </w:rPr>
      </w:pPr>
      <w:r w:rsidRPr="00F579A8">
        <w:rPr>
          <w:rFonts w:asciiTheme="majorHAnsi" w:hAnsiTheme="majorHAnsi"/>
          <w:sz w:val="20"/>
          <w:szCs w:val="20"/>
        </w:rPr>
        <w:t>VLAŽNI ZRAK POVZROČA: onemoglost, slabost, nespečnost</w:t>
      </w:r>
    </w:p>
    <w:p w:rsidR="00A543C4" w:rsidRPr="00F579A8" w:rsidRDefault="00A543C4" w:rsidP="00F579A8">
      <w:pPr>
        <w:pStyle w:val="ListParagraph"/>
        <w:numPr>
          <w:ilvl w:val="0"/>
          <w:numId w:val="2"/>
        </w:numPr>
        <w:spacing w:line="240" w:lineRule="auto"/>
        <w:rPr>
          <w:rFonts w:asciiTheme="majorHAnsi" w:hAnsiTheme="majorHAnsi" w:cs="Arial"/>
          <w:b/>
          <w:color w:val="000000"/>
          <w:sz w:val="20"/>
          <w:szCs w:val="20"/>
        </w:rPr>
      </w:pPr>
      <w:proofErr w:type="spellStart"/>
      <w:r w:rsidRPr="00F579A8">
        <w:rPr>
          <w:rFonts w:asciiTheme="majorHAnsi" w:hAnsiTheme="majorHAnsi"/>
          <w:sz w:val="20"/>
          <w:szCs w:val="20"/>
        </w:rPr>
        <w:t>Hipoksi</w:t>
      </w:r>
      <w:r w:rsidR="007B3033" w:rsidRPr="00F579A8">
        <w:rPr>
          <w:rFonts w:asciiTheme="majorHAnsi" w:hAnsiTheme="majorHAnsi"/>
          <w:sz w:val="20"/>
          <w:szCs w:val="20"/>
        </w:rPr>
        <w:t>J</w:t>
      </w:r>
      <w:r w:rsidRPr="00F579A8">
        <w:rPr>
          <w:rFonts w:asciiTheme="majorHAnsi" w:hAnsiTheme="majorHAnsi"/>
          <w:sz w:val="20"/>
          <w:szCs w:val="20"/>
        </w:rPr>
        <w:t>a</w:t>
      </w:r>
      <w:proofErr w:type="spellEnd"/>
      <w:r w:rsidRPr="00F579A8">
        <w:rPr>
          <w:rFonts w:asciiTheme="majorHAnsi" w:hAnsiTheme="majorHAnsi"/>
          <w:sz w:val="20"/>
          <w:szCs w:val="20"/>
        </w:rPr>
        <w:t xml:space="preserve"> zaradi prevelike prisotnosti CO (monoksid) POVZROČA: kronična pljučna obolenja, dražijo sluznice dihalnih poti, pljučne edeme.</w:t>
      </w:r>
    </w:p>
    <w:p w:rsidR="00A543C4" w:rsidRPr="00F579A8" w:rsidRDefault="00A543C4" w:rsidP="00F579A8">
      <w:pPr>
        <w:pStyle w:val="ListParagraph"/>
        <w:numPr>
          <w:ilvl w:val="0"/>
          <w:numId w:val="2"/>
        </w:numPr>
        <w:spacing w:line="240" w:lineRule="auto"/>
        <w:rPr>
          <w:rFonts w:asciiTheme="majorHAnsi" w:hAnsiTheme="majorHAnsi"/>
          <w:sz w:val="20"/>
          <w:szCs w:val="20"/>
        </w:rPr>
      </w:pPr>
      <w:r w:rsidRPr="00F579A8">
        <w:rPr>
          <w:rFonts w:asciiTheme="majorHAnsi" w:hAnsiTheme="majorHAnsi"/>
          <w:sz w:val="20"/>
          <w:szCs w:val="20"/>
        </w:rPr>
        <w:t xml:space="preserve">ŽVEPLOV DIOKSID POVZROČA: draženje oči, sluznice, dihalnih poti, </w:t>
      </w:r>
      <w:proofErr w:type="spellStart"/>
      <w:r w:rsidRPr="00F579A8">
        <w:rPr>
          <w:rFonts w:asciiTheme="majorHAnsi" w:hAnsiTheme="majorHAnsi"/>
          <w:sz w:val="20"/>
          <w:szCs w:val="20"/>
        </w:rPr>
        <w:t>otežkočeno</w:t>
      </w:r>
      <w:proofErr w:type="spellEnd"/>
      <w:r w:rsidRPr="00F579A8">
        <w:rPr>
          <w:rFonts w:asciiTheme="majorHAnsi" w:hAnsiTheme="majorHAnsi"/>
          <w:sz w:val="20"/>
          <w:szCs w:val="20"/>
        </w:rPr>
        <w:t xml:space="preserve"> dihanje, dušenje, refleksno krčenje mišičja, dihalnih poti, nezavest.</w:t>
      </w:r>
    </w:p>
    <w:p w:rsidR="00A543C4" w:rsidRPr="00F579A8" w:rsidRDefault="00A543C4" w:rsidP="00F579A8">
      <w:pPr>
        <w:pStyle w:val="ListParagraph"/>
        <w:numPr>
          <w:ilvl w:val="0"/>
          <w:numId w:val="2"/>
        </w:numPr>
        <w:spacing w:line="240" w:lineRule="auto"/>
        <w:rPr>
          <w:rFonts w:asciiTheme="majorHAnsi" w:hAnsiTheme="majorHAnsi" w:cs="Arial"/>
          <w:b/>
          <w:color w:val="000000"/>
          <w:sz w:val="20"/>
          <w:szCs w:val="20"/>
        </w:rPr>
      </w:pPr>
      <w:r w:rsidRPr="00F579A8">
        <w:rPr>
          <w:rFonts w:asciiTheme="majorHAnsi" w:hAnsiTheme="majorHAnsi"/>
          <w:sz w:val="20"/>
          <w:szCs w:val="20"/>
        </w:rPr>
        <w:t>prah lahko deluje dražilno, toksično, infekciozno, ka</w:t>
      </w:r>
      <w:r w:rsidR="007B3033" w:rsidRPr="00F579A8">
        <w:rPr>
          <w:rFonts w:asciiTheme="majorHAnsi" w:hAnsiTheme="majorHAnsi"/>
          <w:sz w:val="20"/>
          <w:szCs w:val="20"/>
        </w:rPr>
        <w:t>n</w:t>
      </w:r>
      <w:r w:rsidRPr="00F579A8">
        <w:rPr>
          <w:rFonts w:asciiTheme="majorHAnsi" w:hAnsiTheme="majorHAnsi"/>
          <w:sz w:val="20"/>
          <w:szCs w:val="20"/>
        </w:rPr>
        <w:t>cerogeno</w:t>
      </w:r>
    </w:p>
    <w:p w:rsidR="00F579A8" w:rsidRPr="00F579A8" w:rsidRDefault="00F579A8" w:rsidP="00F579A8">
      <w:pPr>
        <w:pStyle w:val="ListParagraph"/>
        <w:numPr>
          <w:ilvl w:val="0"/>
          <w:numId w:val="2"/>
        </w:numPr>
        <w:spacing w:line="240" w:lineRule="auto"/>
        <w:rPr>
          <w:rFonts w:asciiTheme="majorHAnsi" w:hAnsiTheme="majorHAnsi" w:cs="Arial"/>
          <w:b/>
          <w:color w:val="000000"/>
          <w:sz w:val="20"/>
          <w:szCs w:val="20"/>
        </w:rPr>
      </w:pPr>
      <w:r>
        <w:rPr>
          <w:rFonts w:asciiTheme="majorHAnsi" w:hAnsiTheme="majorHAnsi"/>
          <w:sz w:val="20"/>
          <w:szCs w:val="20"/>
        </w:rPr>
        <w:t>CO2</w:t>
      </w:r>
      <w:r w:rsidR="00A543C4" w:rsidRPr="00F579A8">
        <w:rPr>
          <w:rFonts w:asciiTheme="majorHAnsi" w:hAnsiTheme="majorHAnsi"/>
          <w:sz w:val="20"/>
          <w:szCs w:val="20"/>
        </w:rPr>
        <w:t xml:space="preserve">: Koncentracija  4-6%povzroča </w:t>
      </w:r>
      <w:proofErr w:type="spellStart"/>
      <w:r w:rsidR="00A543C4" w:rsidRPr="00F579A8">
        <w:rPr>
          <w:rFonts w:asciiTheme="majorHAnsi" w:hAnsiTheme="majorHAnsi"/>
          <w:sz w:val="20"/>
          <w:szCs w:val="20"/>
        </w:rPr>
        <w:t>intoksikacije</w:t>
      </w:r>
      <w:proofErr w:type="spellEnd"/>
      <w:r w:rsidR="00A543C4" w:rsidRPr="00F579A8">
        <w:rPr>
          <w:rFonts w:asciiTheme="majorHAnsi" w:hAnsiTheme="majorHAnsi"/>
          <w:sz w:val="20"/>
          <w:szCs w:val="20"/>
        </w:rPr>
        <w:t>, naporno dihanje, glavobol, vrtoglavico, šumenje v ušesih, depresijo, 15-20% je smrt.</w:t>
      </w:r>
    </w:p>
    <w:p w:rsidR="009A6AD3" w:rsidRPr="00F579A8" w:rsidRDefault="00A543C4" w:rsidP="00F579A8">
      <w:pPr>
        <w:pStyle w:val="ListParagraph"/>
        <w:numPr>
          <w:ilvl w:val="0"/>
          <w:numId w:val="2"/>
        </w:numPr>
        <w:spacing w:line="240" w:lineRule="auto"/>
        <w:rPr>
          <w:rStyle w:val="apple-style-span"/>
          <w:rFonts w:asciiTheme="majorHAnsi" w:hAnsiTheme="majorHAnsi" w:cs="Arial"/>
          <w:b/>
          <w:color w:val="000000"/>
          <w:sz w:val="20"/>
          <w:szCs w:val="20"/>
        </w:rPr>
      </w:pPr>
      <w:r w:rsidRPr="00F579A8">
        <w:rPr>
          <w:rFonts w:asciiTheme="majorHAnsi" w:hAnsiTheme="majorHAnsi"/>
          <w:sz w:val="20"/>
          <w:szCs w:val="20"/>
        </w:rPr>
        <w:t xml:space="preserve">KISIK: Pri 18% koncentraciji  kisika imamo težek zrak, 10 – 12% nastopi </w:t>
      </w:r>
      <w:proofErr w:type="spellStart"/>
      <w:r w:rsidRPr="00F579A8">
        <w:rPr>
          <w:rFonts w:asciiTheme="majorHAnsi" w:hAnsiTheme="majorHAnsi"/>
          <w:sz w:val="20"/>
          <w:szCs w:val="20"/>
        </w:rPr>
        <w:t>dispnoa</w:t>
      </w:r>
      <w:proofErr w:type="spellEnd"/>
      <w:r w:rsidRPr="00F579A8">
        <w:rPr>
          <w:rFonts w:asciiTheme="majorHAnsi" w:hAnsiTheme="majorHAnsi"/>
          <w:sz w:val="20"/>
          <w:szCs w:val="20"/>
        </w:rPr>
        <w:t>, pod 7% nezavest, smrt.</w:t>
      </w:r>
    </w:p>
    <w:p w:rsidR="009A6AD3" w:rsidRPr="00F579A8" w:rsidRDefault="00A543C4" w:rsidP="00F579A8">
      <w:pPr>
        <w:spacing w:line="240" w:lineRule="auto"/>
        <w:rPr>
          <w:rStyle w:val="apple-style-span"/>
          <w:rFonts w:asciiTheme="majorHAnsi" w:hAnsiTheme="majorHAnsi" w:cs="Arial"/>
          <w:color w:val="000000" w:themeColor="text1"/>
          <w:sz w:val="20"/>
          <w:szCs w:val="20"/>
          <w:bdr w:val="none" w:sz="0" w:space="0" w:color="auto" w:frame="1"/>
        </w:rPr>
      </w:pPr>
      <w:r w:rsidRPr="00F579A8">
        <w:rPr>
          <w:rStyle w:val="apple-style-span"/>
          <w:rFonts w:asciiTheme="majorHAnsi" w:hAnsiTheme="majorHAnsi" w:cs="Arial"/>
          <w:color w:val="000000" w:themeColor="text1"/>
          <w:sz w:val="20"/>
          <w:szCs w:val="20"/>
          <w:bdr w:val="none" w:sz="0" w:space="0" w:color="auto" w:frame="1"/>
        </w:rPr>
        <w:t>1.4 BOLEZNI SRCA IN OŽILJA:</w:t>
      </w:r>
    </w:p>
    <w:p w:rsidR="00A543C4" w:rsidRPr="00F579A8" w:rsidRDefault="00A543C4" w:rsidP="00F579A8">
      <w:pPr>
        <w:spacing w:line="240" w:lineRule="auto"/>
        <w:rPr>
          <w:rFonts w:asciiTheme="majorHAnsi" w:hAnsiTheme="majorHAnsi"/>
          <w:sz w:val="20"/>
          <w:szCs w:val="20"/>
        </w:rPr>
      </w:pPr>
      <w:r w:rsidRPr="00F579A8">
        <w:rPr>
          <w:rFonts w:asciiTheme="majorHAnsi" w:hAnsiTheme="majorHAnsi"/>
          <w:sz w:val="20"/>
          <w:szCs w:val="20"/>
        </w:rPr>
        <w:t xml:space="preserve">Mladim so najbolj nevarna vnetja srčnih zaklopk, srčne napake, tudi okvare </w:t>
      </w:r>
      <w:proofErr w:type="spellStart"/>
      <w:r w:rsidRPr="00F579A8">
        <w:rPr>
          <w:rFonts w:asciiTheme="majorHAnsi" w:hAnsiTheme="majorHAnsi"/>
          <w:sz w:val="20"/>
          <w:szCs w:val="20"/>
        </w:rPr>
        <w:t>miokarda</w:t>
      </w:r>
      <w:proofErr w:type="spellEnd"/>
      <w:r w:rsidRPr="00F579A8">
        <w:rPr>
          <w:rFonts w:asciiTheme="majorHAnsi" w:hAnsiTheme="majorHAnsi"/>
          <w:sz w:val="20"/>
          <w:szCs w:val="20"/>
        </w:rPr>
        <w:t xml:space="preserve"> in </w:t>
      </w:r>
      <w:proofErr w:type="spellStart"/>
      <w:r w:rsidRPr="00F579A8">
        <w:rPr>
          <w:rFonts w:asciiTheme="majorHAnsi" w:hAnsiTheme="majorHAnsi"/>
          <w:sz w:val="20"/>
          <w:szCs w:val="20"/>
        </w:rPr>
        <w:t>perikarda</w:t>
      </w:r>
      <w:proofErr w:type="spellEnd"/>
      <w:r w:rsidRPr="00F579A8">
        <w:rPr>
          <w:rFonts w:asciiTheme="majorHAnsi" w:hAnsiTheme="majorHAnsi"/>
          <w:sz w:val="20"/>
          <w:szCs w:val="20"/>
        </w:rPr>
        <w:t xml:space="preserve">. Starejše pa ogrožajo hude bolezni kot so degeneracija </w:t>
      </w:r>
      <w:proofErr w:type="spellStart"/>
      <w:r w:rsidRPr="00F579A8">
        <w:rPr>
          <w:rFonts w:asciiTheme="majorHAnsi" w:hAnsiTheme="majorHAnsi"/>
          <w:sz w:val="20"/>
          <w:szCs w:val="20"/>
        </w:rPr>
        <w:t>miokarda</w:t>
      </w:r>
      <w:proofErr w:type="spellEnd"/>
      <w:r w:rsidRPr="00F579A8">
        <w:rPr>
          <w:rFonts w:asciiTheme="majorHAnsi" w:hAnsiTheme="majorHAnsi"/>
          <w:sz w:val="20"/>
          <w:szCs w:val="20"/>
        </w:rPr>
        <w:t xml:space="preserve"> ter oslabelost in razširjenost srca, ateroskleroza ožilja in povišan RR. Posledica tega so infarkti, angina </w:t>
      </w:r>
      <w:proofErr w:type="spellStart"/>
      <w:r w:rsidRPr="00F579A8">
        <w:rPr>
          <w:rFonts w:asciiTheme="majorHAnsi" w:hAnsiTheme="majorHAnsi"/>
          <w:sz w:val="20"/>
          <w:szCs w:val="20"/>
        </w:rPr>
        <w:t>pektoris</w:t>
      </w:r>
      <w:proofErr w:type="spellEnd"/>
      <w:r w:rsidRPr="00F579A8">
        <w:rPr>
          <w:rFonts w:asciiTheme="majorHAnsi" w:hAnsiTheme="majorHAnsi"/>
          <w:sz w:val="20"/>
          <w:szCs w:val="20"/>
        </w:rPr>
        <w:t>. Patološka osnova je navadna ateroskleroza kot kroničen degenerativni proces, ko se v osredju arterij nalagajo masti, holesterol, proteini in kalcijeve spojine.</w:t>
      </w:r>
    </w:p>
    <w:p w:rsidR="00A543C4" w:rsidRPr="00F579A8" w:rsidRDefault="00A543C4" w:rsidP="00F579A8">
      <w:pPr>
        <w:spacing w:line="240" w:lineRule="auto"/>
        <w:rPr>
          <w:rFonts w:asciiTheme="majorHAnsi" w:hAnsiTheme="majorHAnsi"/>
          <w:b/>
          <w:sz w:val="20"/>
          <w:szCs w:val="20"/>
          <w:u w:val="single"/>
        </w:rPr>
      </w:pPr>
      <w:r w:rsidRPr="00F579A8">
        <w:rPr>
          <w:rFonts w:asciiTheme="majorHAnsi" w:hAnsiTheme="majorHAnsi"/>
          <w:b/>
          <w:sz w:val="20"/>
          <w:szCs w:val="20"/>
          <w:u w:val="single"/>
        </w:rPr>
        <w:t xml:space="preserve">VZROKI: </w:t>
      </w:r>
    </w:p>
    <w:p w:rsidR="00A543C4" w:rsidRPr="00F579A8" w:rsidRDefault="00A543C4" w:rsidP="00F579A8">
      <w:pPr>
        <w:numPr>
          <w:ilvl w:val="0"/>
          <w:numId w:val="3"/>
        </w:numPr>
        <w:spacing w:after="0" w:line="240" w:lineRule="auto"/>
        <w:rPr>
          <w:rFonts w:asciiTheme="majorHAnsi" w:hAnsiTheme="majorHAnsi"/>
          <w:sz w:val="20"/>
          <w:szCs w:val="20"/>
        </w:rPr>
      </w:pPr>
      <w:r w:rsidRPr="00F579A8">
        <w:rPr>
          <w:rFonts w:asciiTheme="majorHAnsi" w:hAnsiTheme="majorHAnsi"/>
          <w:sz w:val="20"/>
          <w:szCs w:val="20"/>
        </w:rPr>
        <w:t>prirojene okvare srca in ožilja</w:t>
      </w:r>
    </w:p>
    <w:p w:rsidR="00A543C4" w:rsidRPr="00F579A8" w:rsidRDefault="00A543C4" w:rsidP="00F579A8">
      <w:pPr>
        <w:numPr>
          <w:ilvl w:val="0"/>
          <w:numId w:val="3"/>
        </w:numPr>
        <w:spacing w:after="0" w:line="240" w:lineRule="auto"/>
        <w:rPr>
          <w:rFonts w:asciiTheme="majorHAnsi" w:hAnsiTheme="majorHAnsi"/>
          <w:sz w:val="20"/>
          <w:szCs w:val="20"/>
        </w:rPr>
      </w:pPr>
      <w:r w:rsidRPr="00F579A8">
        <w:rPr>
          <w:rFonts w:asciiTheme="majorHAnsi" w:hAnsiTheme="majorHAnsi"/>
          <w:sz w:val="20"/>
          <w:szCs w:val="20"/>
        </w:rPr>
        <w:t>alergična obolenja srca (angina)</w:t>
      </w:r>
    </w:p>
    <w:p w:rsidR="00A543C4" w:rsidRPr="00F579A8" w:rsidRDefault="00A543C4" w:rsidP="00F579A8">
      <w:pPr>
        <w:numPr>
          <w:ilvl w:val="0"/>
          <w:numId w:val="3"/>
        </w:numPr>
        <w:spacing w:after="0" w:line="240" w:lineRule="auto"/>
        <w:rPr>
          <w:rFonts w:asciiTheme="majorHAnsi" w:hAnsiTheme="majorHAnsi"/>
          <w:sz w:val="20"/>
          <w:szCs w:val="20"/>
        </w:rPr>
      </w:pPr>
      <w:r w:rsidRPr="00F579A8">
        <w:rPr>
          <w:rFonts w:asciiTheme="majorHAnsi" w:hAnsiTheme="majorHAnsi"/>
          <w:sz w:val="20"/>
          <w:szCs w:val="20"/>
        </w:rPr>
        <w:t>slaba, neustrezna prehrana</w:t>
      </w:r>
    </w:p>
    <w:p w:rsidR="00A543C4" w:rsidRPr="00F579A8" w:rsidRDefault="00A543C4" w:rsidP="00F579A8">
      <w:pPr>
        <w:numPr>
          <w:ilvl w:val="0"/>
          <w:numId w:val="3"/>
        </w:numPr>
        <w:spacing w:after="0" w:line="240" w:lineRule="auto"/>
        <w:rPr>
          <w:rFonts w:asciiTheme="majorHAnsi" w:hAnsiTheme="majorHAnsi"/>
          <w:sz w:val="20"/>
          <w:szCs w:val="20"/>
        </w:rPr>
      </w:pPr>
      <w:r w:rsidRPr="00F579A8">
        <w:rPr>
          <w:rFonts w:asciiTheme="majorHAnsi" w:hAnsiTheme="majorHAnsi"/>
          <w:sz w:val="20"/>
          <w:szCs w:val="20"/>
        </w:rPr>
        <w:t>strupi</w:t>
      </w:r>
    </w:p>
    <w:p w:rsidR="00A543C4" w:rsidRPr="00F579A8" w:rsidRDefault="00A543C4" w:rsidP="00F579A8">
      <w:pPr>
        <w:numPr>
          <w:ilvl w:val="0"/>
          <w:numId w:val="3"/>
        </w:numPr>
        <w:spacing w:after="0" w:line="240" w:lineRule="auto"/>
        <w:rPr>
          <w:rFonts w:asciiTheme="majorHAnsi" w:hAnsiTheme="majorHAnsi"/>
          <w:sz w:val="20"/>
          <w:szCs w:val="20"/>
        </w:rPr>
      </w:pPr>
      <w:r w:rsidRPr="00F579A8">
        <w:rPr>
          <w:rFonts w:asciiTheme="majorHAnsi" w:hAnsiTheme="majorHAnsi"/>
          <w:sz w:val="20"/>
          <w:szCs w:val="20"/>
        </w:rPr>
        <w:t>ionizirajoče sevanje</w:t>
      </w:r>
    </w:p>
    <w:p w:rsidR="00A543C4" w:rsidRPr="00F579A8" w:rsidRDefault="00A543C4" w:rsidP="00F579A8">
      <w:pPr>
        <w:numPr>
          <w:ilvl w:val="0"/>
          <w:numId w:val="3"/>
        </w:numPr>
        <w:spacing w:after="0" w:line="240" w:lineRule="auto"/>
        <w:rPr>
          <w:rFonts w:asciiTheme="majorHAnsi" w:hAnsiTheme="majorHAnsi"/>
          <w:sz w:val="20"/>
          <w:szCs w:val="20"/>
        </w:rPr>
      </w:pPr>
      <w:r w:rsidRPr="00F579A8">
        <w:rPr>
          <w:rFonts w:asciiTheme="majorHAnsi" w:hAnsiTheme="majorHAnsi"/>
          <w:sz w:val="20"/>
          <w:szCs w:val="20"/>
        </w:rPr>
        <w:t>hudi telesni napori (delovni, športni)</w:t>
      </w:r>
    </w:p>
    <w:p w:rsidR="00A543C4" w:rsidRPr="00F579A8" w:rsidRDefault="00A543C4" w:rsidP="00F579A8">
      <w:pPr>
        <w:numPr>
          <w:ilvl w:val="0"/>
          <w:numId w:val="3"/>
        </w:numPr>
        <w:spacing w:after="0" w:line="240" w:lineRule="auto"/>
        <w:rPr>
          <w:rFonts w:asciiTheme="majorHAnsi" w:hAnsiTheme="majorHAnsi"/>
          <w:sz w:val="20"/>
          <w:szCs w:val="20"/>
        </w:rPr>
      </w:pPr>
      <w:r w:rsidRPr="00F579A8">
        <w:rPr>
          <w:rFonts w:asciiTheme="majorHAnsi" w:hAnsiTheme="majorHAnsi"/>
          <w:sz w:val="20"/>
          <w:szCs w:val="20"/>
        </w:rPr>
        <w:t>stres civilizacije, duševni napori</w:t>
      </w:r>
    </w:p>
    <w:p w:rsidR="00A543C4" w:rsidRPr="00F579A8" w:rsidRDefault="00A543C4" w:rsidP="00F579A8">
      <w:pPr>
        <w:numPr>
          <w:ilvl w:val="0"/>
          <w:numId w:val="3"/>
        </w:numPr>
        <w:spacing w:after="0" w:line="240" w:lineRule="auto"/>
        <w:rPr>
          <w:rFonts w:asciiTheme="majorHAnsi" w:hAnsiTheme="majorHAnsi"/>
          <w:sz w:val="20"/>
          <w:szCs w:val="20"/>
        </w:rPr>
      </w:pPr>
      <w:r w:rsidRPr="00F579A8">
        <w:rPr>
          <w:rFonts w:asciiTheme="majorHAnsi" w:hAnsiTheme="majorHAnsi"/>
          <w:sz w:val="20"/>
          <w:szCs w:val="20"/>
        </w:rPr>
        <w:t>debelost in ostale razvade (alkohol, cigarete, mamila…)</w:t>
      </w:r>
    </w:p>
    <w:p w:rsidR="00A543C4" w:rsidRPr="00F579A8" w:rsidRDefault="00A543C4" w:rsidP="00F579A8">
      <w:pPr>
        <w:spacing w:line="240" w:lineRule="auto"/>
        <w:rPr>
          <w:rFonts w:asciiTheme="majorHAnsi" w:hAnsiTheme="majorHAnsi"/>
          <w:b/>
          <w:sz w:val="20"/>
          <w:szCs w:val="20"/>
          <w:u w:val="single"/>
        </w:rPr>
      </w:pPr>
      <w:r w:rsidRPr="00F579A8">
        <w:rPr>
          <w:rFonts w:asciiTheme="majorHAnsi" w:hAnsiTheme="majorHAnsi"/>
          <w:b/>
          <w:sz w:val="20"/>
          <w:szCs w:val="20"/>
          <w:u w:val="single"/>
        </w:rPr>
        <w:t>PROFILAKSA:</w:t>
      </w:r>
    </w:p>
    <w:p w:rsidR="00A543C4" w:rsidRPr="00F579A8" w:rsidRDefault="00A543C4" w:rsidP="00F579A8">
      <w:pPr>
        <w:numPr>
          <w:ilvl w:val="0"/>
          <w:numId w:val="4"/>
        </w:numPr>
        <w:spacing w:after="0" w:line="240" w:lineRule="auto"/>
        <w:rPr>
          <w:rFonts w:asciiTheme="majorHAnsi" w:hAnsiTheme="majorHAnsi"/>
          <w:sz w:val="20"/>
          <w:szCs w:val="20"/>
        </w:rPr>
      </w:pPr>
      <w:r w:rsidRPr="00F579A8">
        <w:rPr>
          <w:rFonts w:asciiTheme="majorHAnsi" w:hAnsiTheme="majorHAnsi"/>
          <w:sz w:val="20"/>
          <w:szCs w:val="20"/>
        </w:rPr>
        <w:t>higienska pravila nosečnosti (ne kaditi, rekreacija, izogibanje stresom,…)</w:t>
      </w:r>
    </w:p>
    <w:p w:rsidR="00A543C4" w:rsidRPr="00F579A8" w:rsidRDefault="00A543C4" w:rsidP="00F579A8">
      <w:pPr>
        <w:numPr>
          <w:ilvl w:val="0"/>
          <w:numId w:val="4"/>
        </w:numPr>
        <w:spacing w:after="0" w:line="240" w:lineRule="auto"/>
        <w:rPr>
          <w:rFonts w:asciiTheme="majorHAnsi" w:hAnsiTheme="majorHAnsi"/>
          <w:sz w:val="20"/>
          <w:szCs w:val="20"/>
        </w:rPr>
      </w:pPr>
      <w:r w:rsidRPr="00F579A8">
        <w:rPr>
          <w:rFonts w:asciiTheme="majorHAnsi" w:hAnsiTheme="majorHAnsi"/>
          <w:sz w:val="20"/>
          <w:szCs w:val="20"/>
        </w:rPr>
        <w:t>sistematična telesna aktivnost</w:t>
      </w:r>
    </w:p>
    <w:p w:rsidR="00A543C4" w:rsidRPr="00F579A8" w:rsidRDefault="00A543C4" w:rsidP="00F579A8">
      <w:pPr>
        <w:numPr>
          <w:ilvl w:val="0"/>
          <w:numId w:val="4"/>
        </w:numPr>
        <w:spacing w:after="0" w:line="240" w:lineRule="auto"/>
        <w:rPr>
          <w:rFonts w:asciiTheme="majorHAnsi" w:hAnsiTheme="majorHAnsi"/>
          <w:sz w:val="20"/>
          <w:szCs w:val="20"/>
        </w:rPr>
      </w:pPr>
      <w:r w:rsidRPr="00F579A8">
        <w:rPr>
          <w:rFonts w:asciiTheme="majorHAnsi" w:hAnsiTheme="majorHAnsi"/>
          <w:sz w:val="20"/>
          <w:szCs w:val="20"/>
        </w:rPr>
        <w:t>pravilna prehrana (skrb za normalno telesno težo, redna prebava…)</w:t>
      </w:r>
    </w:p>
    <w:p w:rsidR="00A543C4" w:rsidRPr="00F579A8" w:rsidRDefault="00A543C4" w:rsidP="00F579A8">
      <w:pPr>
        <w:numPr>
          <w:ilvl w:val="0"/>
          <w:numId w:val="4"/>
        </w:numPr>
        <w:spacing w:after="0" w:line="240" w:lineRule="auto"/>
        <w:rPr>
          <w:rFonts w:asciiTheme="majorHAnsi" w:hAnsiTheme="majorHAnsi"/>
          <w:sz w:val="20"/>
          <w:szCs w:val="20"/>
        </w:rPr>
      </w:pPr>
      <w:r w:rsidRPr="00F579A8">
        <w:rPr>
          <w:rFonts w:asciiTheme="majorHAnsi" w:hAnsiTheme="majorHAnsi"/>
          <w:sz w:val="20"/>
          <w:szCs w:val="20"/>
        </w:rPr>
        <w:t>urejen življenjski režim glede dela in počitka</w:t>
      </w:r>
    </w:p>
    <w:p w:rsidR="00A543C4" w:rsidRPr="00F579A8" w:rsidRDefault="00A543C4" w:rsidP="00F579A8">
      <w:pPr>
        <w:numPr>
          <w:ilvl w:val="0"/>
          <w:numId w:val="4"/>
        </w:numPr>
        <w:spacing w:after="0" w:line="240" w:lineRule="auto"/>
        <w:rPr>
          <w:rFonts w:asciiTheme="majorHAnsi" w:hAnsiTheme="majorHAnsi"/>
          <w:sz w:val="20"/>
          <w:szCs w:val="20"/>
        </w:rPr>
      </w:pPr>
      <w:r w:rsidRPr="00F579A8">
        <w:rPr>
          <w:rFonts w:asciiTheme="majorHAnsi" w:hAnsiTheme="majorHAnsi"/>
          <w:sz w:val="20"/>
          <w:szCs w:val="20"/>
        </w:rPr>
        <w:t>sposobnost obvladovanja stresnih situacij</w:t>
      </w:r>
    </w:p>
    <w:p w:rsidR="009A6AD3" w:rsidRPr="00F579A8" w:rsidRDefault="009A6AD3" w:rsidP="00F579A8">
      <w:pPr>
        <w:spacing w:line="240" w:lineRule="auto"/>
        <w:rPr>
          <w:rStyle w:val="apple-style-span"/>
          <w:rFonts w:asciiTheme="majorHAnsi" w:hAnsiTheme="majorHAnsi" w:cs="Arial"/>
          <w:color w:val="000000" w:themeColor="text1"/>
          <w:sz w:val="20"/>
          <w:szCs w:val="20"/>
          <w:bdr w:val="none" w:sz="0" w:space="0" w:color="auto" w:frame="1"/>
        </w:rPr>
      </w:pPr>
    </w:p>
    <w:p w:rsidR="009A6AD3" w:rsidRPr="00F579A8" w:rsidRDefault="00A543C4" w:rsidP="00F579A8">
      <w:pPr>
        <w:spacing w:line="240" w:lineRule="auto"/>
        <w:rPr>
          <w:rStyle w:val="apple-style-span"/>
          <w:rFonts w:asciiTheme="majorHAnsi" w:hAnsiTheme="majorHAnsi" w:cs="Arial"/>
          <w:color w:val="000000" w:themeColor="text1"/>
          <w:sz w:val="20"/>
          <w:szCs w:val="20"/>
          <w:bdr w:val="none" w:sz="0" w:space="0" w:color="auto" w:frame="1"/>
        </w:rPr>
      </w:pPr>
      <w:r w:rsidRPr="00F579A8">
        <w:rPr>
          <w:rStyle w:val="apple-style-span"/>
          <w:rFonts w:asciiTheme="majorHAnsi" w:hAnsiTheme="majorHAnsi" w:cs="Arial"/>
          <w:color w:val="000000" w:themeColor="text1"/>
          <w:sz w:val="20"/>
          <w:szCs w:val="20"/>
          <w:bdr w:val="none" w:sz="0" w:space="0" w:color="auto" w:frame="1"/>
        </w:rPr>
        <w:t>1.5 STRES IN PREPREČEVANJE</w:t>
      </w:r>
    </w:p>
    <w:p w:rsidR="00A543C4" w:rsidRPr="00F579A8" w:rsidRDefault="009A6AD3" w:rsidP="00F579A8">
      <w:pPr>
        <w:spacing w:line="240" w:lineRule="auto"/>
        <w:rPr>
          <w:rFonts w:asciiTheme="majorHAnsi" w:hAnsiTheme="majorHAnsi"/>
          <w:sz w:val="20"/>
          <w:szCs w:val="20"/>
        </w:rPr>
      </w:pPr>
      <w:r w:rsidRPr="00F579A8">
        <w:rPr>
          <w:rStyle w:val="apple-converted-space"/>
          <w:rFonts w:asciiTheme="majorHAnsi" w:hAnsiTheme="majorHAnsi" w:cs="Arial"/>
          <w:color w:val="000000" w:themeColor="text1"/>
          <w:sz w:val="20"/>
          <w:szCs w:val="20"/>
          <w:bdr w:val="none" w:sz="0" w:space="0" w:color="auto" w:frame="1"/>
        </w:rPr>
        <w:t> </w:t>
      </w:r>
      <w:r w:rsidR="00A543C4" w:rsidRPr="00F579A8">
        <w:rPr>
          <w:rFonts w:asciiTheme="majorHAnsi" w:hAnsiTheme="majorHAnsi"/>
          <w:sz w:val="20"/>
          <w:szCs w:val="20"/>
        </w:rPr>
        <w:t>Znaki:</w:t>
      </w:r>
    </w:p>
    <w:p w:rsidR="00A543C4" w:rsidRPr="00F579A8" w:rsidRDefault="00A543C4" w:rsidP="00F579A8">
      <w:pPr>
        <w:numPr>
          <w:ilvl w:val="0"/>
          <w:numId w:val="5"/>
        </w:numPr>
        <w:tabs>
          <w:tab w:val="clear" w:pos="900"/>
          <w:tab w:val="num" w:pos="540"/>
        </w:tabs>
        <w:spacing w:after="0" w:line="240" w:lineRule="auto"/>
        <w:ind w:left="540"/>
        <w:rPr>
          <w:rFonts w:asciiTheme="majorHAnsi" w:hAnsiTheme="majorHAnsi"/>
          <w:sz w:val="20"/>
          <w:szCs w:val="20"/>
        </w:rPr>
      </w:pPr>
      <w:r w:rsidRPr="00F579A8">
        <w:rPr>
          <w:rFonts w:asciiTheme="majorHAnsi" w:hAnsiTheme="majorHAnsi"/>
          <w:sz w:val="20"/>
          <w:szCs w:val="20"/>
        </w:rPr>
        <w:t>oblivanje znoja</w:t>
      </w:r>
    </w:p>
    <w:p w:rsidR="00A543C4" w:rsidRPr="00F579A8" w:rsidRDefault="00A543C4" w:rsidP="00F579A8">
      <w:pPr>
        <w:numPr>
          <w:ilvl w:val="0"/>
          <w:numId w:val="5"/>
        </w:numPr>
        <w:tabs>
          <w:tab w:val="clear" w:pos="900"/>
          <w:tab w:val="num" w:pos="540"/>
        </w:tabs>
        <w:spacing w:after="0" w:line="240" w:lineRule="auto"/>
        <w:ind w:left="540"/>
        <w:rPr>
          <w:rFonts w:asciiTheme="majorHAnsi" w:hAnsiTheme="majorHAnsi"/>
          <w:sz w:val="20"/>
          <w:szCs w:val="20"/>
        </w:rPr>
      </w:pPr>
      <w:r w:rsidRPr="00F579A8">
        <w:rPr>
          <w:rFonts w:asciiTheme="majorHAnsi" w:hAnsiTheme="majorHAnsi"/>
          <w:sz w:val="20"/>
          <w:szCs w:val="20"/>
        </w:rPr>
        <w:t>tresenje rok</w:t>
      </w:r>
    </w:p>
    <w:p w:rsidR="00A543C4" w:rsidRPr="00F579A8" w:rsidRDefault="00A543C4" w:rsidP="00F579A8">
      <w:pPr>
        <w:numPr>
          <w:ilvl w:val="0"/>
          <w:numId w:val="5"/>
        </w:numPr>
        <w:tabs>
          <w:tab w:val="clear" w:pos="900"/>
          <w:tab w:val="num" w:pos="540"/>
        </w:tabs>
        <w:spacing w:after="0" w:line="240" w:lineRule="auto"/>
        <w:ind w:left="540"/>
        <w:rPr>
          <w:rFonts w:asciiTheme="majorHAnsi" w:hAnsiTheme="majorHAnsi"/>
          <w:sz w:val="20"/>
          <w:szCs w:val="20"/>
        </w:rPr>
      </w:pPr>
      <w:r w:rsidRPr="00F579A8">
        <w:rPr>
          <w:rFonts w:asciiTheme="majorHAnsi" w:hAnsiTheme="majorHAnsi"/>
          <w:sz w:val="20"/>
          <w:szCs w:val="20"/>
        </w:rPr>
        <w:t>driske</w:t>
      </w:r>
    </w:p>
    <w:p w:rsidR="00A543C4" w:rsidRPr="00F579A8" w:rsidRDefault="00A543C4" w:rsidP="00F579A8">
      <w:pPr>
        <w:numPr>
          <w:ilvl w:val="0"/>
          <w:numId w:val="5"/>
        </w:numPr>
        <w:tabs>
          <w:tab w:val="clear" w:pos="900"/>
          <w:tab w:val="num" w:pos="540"/>
        </w:tabs>
        <w:spacing w:after="0" w:line="240" w:lineRule="auto"/>
        <w:ind w:left="540"/>
        <w:rPr>
          <w:rFonts w:asciiTheme="majorHAnsi" w:hAnsiTheme="majorHAnsi"/>
          <w:sz w:val="20"/>
          <w:szCs w:val="20"/>
        </w:rPr>
      </w:pPr>
      <w:r w:rsidRPr="00F579A8">
        <w:rPr>
          <w:rFonts w:asciiTheme="majorHAnsi" w:hAnsiTheme="majorHAnsi"/>
          <w:sz w:val="20"/>
          <w:szCs w:val="20"/>
        </w:rPr>
        <w:t>občutek strahu</w:t>
      </w:r>
    </w:p>
    <w:p w:rsidR="00A543C4" w:rsidRPr="00F579A8" w:rsidRDefault="00A543C4" w:rsidP="00F579A8">
      <w:pPr>
        <w:spacing w:line="240" w:lineRule="auto"/>
        <w:rPr>
          <w:rFonts w:asciiTheme="majorHAnsi" w:hAnsiTheme="majorHAnsi"/>
          <w:sz w:val="20"/>
          <w:szCs w:val="20"/>
        </w:rPr>
      </w:pPr>
      <w:r w:rsidRPr="00F579A8">
        <w:rPr>
          <w:rFonts w:asciiTheme="majorHAnsi" w:hAnsiTheme="majorHAnsi"/>
          <w:sz w:val="20"/>
          <w:szCs w:val="20"/>
        </w:rPr>
        <w:t>Posledice:</w:t>
      </w:r>
    </w:p>
    <w:p w:rsidR="00A543C4" w:rsidRPr="00F579A8" w:rsidRDefault="00A543C4" w:rsidP="00F579A8">
      <w:pPr>
        <w:numPr>
          <w:ilvl w:val="0"/>
          <w:numId w:val="6"/>
        </w:numPr>
        <w:spacing w:after="0" w:line="240" w:lineRule="auto"/>
        <w:rPr>
          <w:rFonts w:asciiTheme="majorHAnsi" w:hAnsiTheme="majorHAnsi"/>
          <w:sz w:val="20"/>
          <w:szCs w:val="20"/>
        </w:rPr>
      </w:pPr>
      <w:r w:rsidRPr="00F579A8">
        <w:rPr>
          <w:rFonts w:asciiTheme="majorHAnsi" w:hAnsiTheme="majorHAnsi"/>
          <w:sz w:val="20"/>
          <w:szCs w:val="20"/>
        </w:rPr>
        <w:lastRenderedPageBreak/>
        <w:t>srčni infarkt</w:t>
      </w:r>
    </w:p>
    <w:p w:rsidR="00A543C4" w:rsidRPr="00F579A8" w:rsidRDefault="00A543C4" w:rsidP="00F579A8">
      <w:pPr>
        <w:numPr>
          <w:ilvl w:val="0"/>
          <w:numId w:val="6"/>
        </w:numPr>
        <w:spacing w:after="0" w:line="240" w:lineRule="auto"/>
        <w:rPr>
          <w:rFonts w:asciiTheme="majorHAnsi" w:hAnsiTheme="majorHAnsi"/>
          <w:sz w:val="20"/>
          <w:szCs w:val="20"/>
        </w:rPr>
      </w:pPr>
      <w:r w:rsidRPr="00F579A8">
        <w:rPr>
          <w:rFonts w:asciiTheme="majorHAnsi" w:hAnsiTheme="majorHAnsi"/>
          <w:sz w:val="20"/>
          <w:szCs w:val="20"/>
        </w:rPr>
        <w:t>možganska kap</w:t>
      </w:r>
    </w:p>
    <w:p w:rsidR="00A543C4" w:rsidRPr="00F579A8" w:rsidRDefault="00A543C4" w:rsidP="00F579A8">
      <w:pPr>
        <w:numPr>
          <w:ilvl w:val="0"/>
          <w:numId w:val="6"/>
        </w:numPr>
        <w:spacing w:after="0" w:line="240" w:lineRule="auto"/>
        <w:rPr>
          <w:rFonts w:asciiTheme="majorHAnsi" w:hAnsiTheme="majorHAnsi"/>
          <w:sz w:val="20"/>
          <w:szCs w:val="20"/>
        </w:rPr>
      </w:pPr>
      <w:r w:rsidRPr="00F579A8">
        <w:rPr>
          <w:rFonts w:asciiTheme="majorHAnsi" w:hAnsiTheme="majorHAnsi"/>
          <w:sz w:val="20"/>
          <w:szCs w:val="20"/>
        </w:rPr>
        <w:t>visok krvni tlak</w:t>
      </w:r>
    </w:p>
    <w:p w:rsidR="00A543C4" w:rsidRPr="00F579A8" w:rsidRDefault="00A543C4" w:rsidP="00F579A8">
      <w:pPr>
        <w:numPr>
          <w:ilvl w:val="0"/>
          <w:numId w:val="6"/>
        </w:numPr>
        <w:spacing w:after="0" w:line="240" w:lineRule="auto"/>
        <w:rPr>
          <w:rFonts w:asciiTheme="majorHAnsi" w:hAnsiTheme="majorHAnsi"/>
          <w:sz w:val="20"/>
          <w:szCs w:val="20"/>
        </w:rPr>
      </w:pPr>
      <w:r w:rsidRPr="00F579A8">
        <w:rPr>
          <w:rFonts w:asciiTheme="majorHAnsi" w:hAnsiTheme="majorHAnsi"/>
          <w:sz w:val="20"/>
          <w:szCs w:val="20"/>
        </w:rPr>
        <w:t>prebavne težave</w:t>
      </w:r>
    </w:p>
    <w:p w:rsidR="00A543C4" w:rsidRPr="00F579A8" w:rsidRDefault="00A543C4" w:rsidP="00F579A8">
      <w:pPr>
        <w:spacing w:line="240" w:lineRule="auto"/>
        <w:rPr>
          <w:rFonts w:asciiTheme="majorHAnsi" w:hAnsiTheme="majorHAnsi"/>
          <w:sz w:val="20"/>
          <w:szCs w:val="20"/>
        </w:rPr>
      </w:pPr>
      <w:r w:rsidRPr="00F579A8">
        <w:rPr>
          <w:rFonts w:asciiTheme="majorHAnsi" w:hAnsiTheme="majorHAnsi"/>
          <w:sz w:val="20"/>
          <w:szCs w:val="20"/>
        </w:rPr>
        <w:t>Vegetativni živčni sistem uravnava utrip srca, krvni tlak. Pri stresnih situacijah:</w:t>
      </w:r>
    </w:p>
    <w:p w:rsidR="00A543C4" w:rsidRPr="00F579A8" w:rsidRDefault="00A543C4" w:rsidP="00F579A8">
      <w:pPr>
        <w:numPr>
          <w:ilvl w:val="0"/>
          <w:numId w:val="7"/>
        </w:numPr>
        <w:spacing w:after="0" w:line="240" w:lineRule="auto"/>
        <w:rPr>
          <w:rFonts w:asciiTheme="majorHAnsi" w:hAnsiTheme="majorHAnsi"/>
          <w:sz w:val="20"/>
          <w:szCs w:val="20"/>
        </w:rPr>
      </w:pPr>
      <w:r w:rsidRPr="00F579A8">
        <w:rPr>
          <w:rFonts w:asciiTheme="majorHAnsi" w:hAnsiTheme="majorHAnsi"/>
          <w:sz w:val="20"/>
          <w:szCs w:val="20"/>
        </w:rPr>
        <w:t>izločanje stresnih hormonov (nadledvična žleza)</w:t>
      </w:r>
    </w:p>
    <w:p w:rsidR="00A543C4" w:rsidRPr="00F579A8" w:rsidRDefault="00A543C4" w:rsidP="00F579A8">
      <w:pPr>
        <w:numPr>
          <w:ilvl w:val="0"/>
          <w:numId w:val="7"/>
        </w:numPr>
        <w:spacing w:after="0" w:line="240" w:lineRule="auto"/>
        <w:rPr>
          <w:rFonts w:asciiTheme="majorHAnsi" w:hAnsiTheme="majorHAnsi"/>
          <w:sz w:val="20"/>
          <w:szCs w:val="20"/>
        </w:rPr>
      </w:pPr>
      <w:r w:rsidRPr="00F579A8">
        <w:rPr>
          <w:rFonts w:asciiTheme="majorHAnsi" w:hAnsiTheme="majorHAnsi"/>
          <w:sz w:val="20"/>
          <w:szCs w:val="20"/>
        </w:rPr>
        <w:t>ti preko  vegetativnega živčevja sprožijo znake stresa.</w:t>
      </w:r>
    </w:p>
    <w:p w:rsidR="00A543C4" w:rsidRPr="00F579A8" w:rsidRDefault="00A543C4" w:rsidP="00F579A8">
      <w:pPr>
        <w:spacing w:line="240" w:lineRule="auto"/>
        <w:rPr>
          <w:rFonts w:asciiTheme="majorHAnsi" w:hAnsiTheme="majorHAnsi"/>
          <w:sz w:val="20"/>
          <w:szCs w:val="20"/>
        </w:rPr>
      </w:pPr>
      <w:r w:rsidRPr="00F579A8">
        <w:rPr>
          <w:rFonts w:asciiTheme="majorHAnsi" w:hAnsiTheme="majorHAnsi"/>
          <w:sz w:val="20"/>
          <w:szCs w:val="20"/>
        </w:rPr>
        <w:t>Stresni hormoni – tudi dobrodejni:</w:t>
      </w:r>
    </w:p>
    <w:p w:rsidR="00A543C4" w:rsidRPr="00F579A8" w:rsidRDefault="00A543C4" w:rsidP="00F579A8">
      <w:pPr>
        <w:numPr>
          <w:ilvl w:val="0"/>
          <w:numId w:val="7"/>
        </w:numPr>
        <w:spacing w:after="0" w:line="240" w:lineRule="auto"/>
        <w:rPr>
          <w:rFonts w:asciiTheme="majorHAnsi" w:hAnsiTheme="majorHAnsi"/>
          <w:sz w:val="20"/>
          <w:szCs w:val="20"/>
        </w:rPr>
      </w:pPr>
      <w:r w:rsidRPr="00F579A8">
        <w:rPr>
          <w:rFonts w:asciiTheme="majorHAnsi" w:hAnsiTheme="majorHAnsi"/>
          <w:sz w:val="20"/>
          <w:szCs w:val="20"/>
        </w:rPr>
        <w:t>človek se počuti močnejšega</w:t>
      </w:r>
    </w:p>
    <w:p w:rsidR="00A543C4" w:rsidRPr="00F579A8" w:rsidRDefault="00A543C4" w:rsidP="00F579A8">
      <w:pPr>
        <w:numPr>
          <w:ilvl w:val="0"/>
          <w:numId w:val="7"/>
        </w:numPr>
        <w:spacing w:after="0" w:line="240" w:lineRule="auto"/>
        <w:rPr>
          <w:rFonts w:asciiTheme="majorHAnsi" w:hAnsiTheme="majorHAnsi"/>
          <w:sz w:val="20"/>
          <w:szCs w:val="20"/>
        </w:rPr>
      </w:pPr>
      <w:r w:rsidRPr="00F579A8">
        <w:rPr>
          <w:rFonts w:asciiTheme="majorHAnsi" w:hAnsiTheme="majorHAnsi"/>
          <w:sz w:val="20"/>
          <w:szCs w:val="20"/>
        </w:rPr>
        <w:t>pripravljen se je soočiti s svojimi težavami</w:t>
      </w:r>
    </w:p>
    <w:p w:rsidR="00A543C4" w:rsidRPr="00F579A8" w:rsidRDefault="00A543C4" w:rsidP="00F579A8">
      <w:pPr>
        <w:numPr>
          <w:ilvl w:val="0"/>
          <w:numId w:val="7"/>
        </w:numPr>
        <w:spacing w:after="0" w:line="240" w:lineRule="auto"/>
        <w:rPr>
          <w:rFonts w:asciiTheme="majorHAnsi" w:hAnsiTheme="majorHAnsi"/>
          <w:sz w:val="20"/>
          <w:szCs w:val="20"/>
        </w:rPr>
      </w:pPr>
      <w:r w:rsidRPr="00F579A8">
        <w:rPr>
          <w:rFonts w:asciiTheme="majorHAnsi" w:hAnsiTheme="majorHAnsi"/>
          <w:sz w:val="20"/>
          <w:szCs w:val="20"/>
        </w:rPr>
        <w:t>več kisika, jetra pošljejo zaloge v kri – gorivo v mišice;</w:t>
      </w:r>
    </w:p>
    <w:p w:rsidR="00A543C4" w:rsidRPr="00F579A8" w:rsidRDefault="00A543C4" w:rsidP="00F579A8">
      <w:pPr>
        <w:spacing w:line="240" w:lineRule="auto"/>
        <w:rPr>
          <w:rFonts w:asciiTheme="majorHAnsi" w:hAnsiTheme="majorHAnsi"/>
          <w:sz w:val="20"/>
          <w:szCs w:val="20"/>
        </w:rPr>
      </w:pPr>
      <w:r w:rsidRPr="00F579A8">
        <w:rPr>
          <w:rFonts w:asciiTheme="majorHAnsi" w:hAnsiTheme="majorHAnsi"/>
          <w:sz w:val="20"/>
          <w:szCs w:val="20"/>
        </w:rPr>
        <w:t xml:space="preserve">Telo prehodno razvije večjo moč – POZITIVNI STRES. Stres je od nekdaj – star je kot človeštvo, DANES PREPOGOSTO! Sproščanje moči, energije, jeze, razdvojenosti, zaostale energije s : </w:t>
      </w:r>
    </w:p>
    <w:p w:rsidR="00A543C4" w:rsidRPr="00F579A8" w:rsidRDefault="00A543C4" w:rsidP="00F579A8">
      <w:pPr>
        <w:numPr>
          <w:ilvl w:val="0"/>
          <w:numId w:val="8"/>
        </w:numPr>
        <w:spacing w:after="0" w:line="240" w:lineRule="auto"/>
        <w:rPr>
          <w:rFonts w:asciiTheme="majorHAnsi" w:hAnsiTheme="majorHAnsi"/>
          <w:sz w:val="20"/>
          <w:szCs w:val="20"/>
        </w:rPr>
      </w:pPr>
      <w:r w:rsidRPr="00F579A8">
        <w:rPr>
          <w:rFonts w:asciiTheme="majorHAnsi" w:hAnsiTheme="majorHAnsi"/>
          <w:sz w:val="20"/>
          <w:szCs w:val="20"/>
        </w:rPr>
        <w:t xml:space="preserve"> športom</w:t>
      </w:r>
    </w:p>
    <w:p w:rsidR="00A543C4" w:rsidRPr="00F579A8" w:rsidRDefault="00A543C4" w:rsidP="00F579A8">
      <w:pPr>
        <w:numPr>
          <w:ilvl w:val="0"/>
          <w:numId w:val="8"/>
        </w:numPr>
        <w:spacing w:after="0" w:line="240" w:lineRule="auto"/>
        <w:rPr>
          <w:rFonts w:asciiTheme="majorHAnsi" w:hAnsiTheme="majorHAnsi"/>
          <w:sz w:val="20"/>
          <w:szCs w:val="20"/>
        </w:rPr>
      </w:pPr>
      <w:r w:rsidRPr="00F579A8">
        <w:rPr>
          <w:rFonts w:asciiTheme="majorHAnsi" w:hAnsiTheme="majorHAnsi"/>
          <w:sz w:val="20"/>
          <w:szCs w:val="20"/>
        </w:rPr>
        <w:t>sprostitvijo</w:t>
      </w:r>
    </w:p>
    <w:p w:rsidR="00A543C4" w:rsidRPr="00F579A8" w:rsidRDefault="00A543C4" w:rsidP="00F579A8">
      <w:pPr>
        <w:numPr>
          <w:ilvl w:val="0"/>
          <w:numId w:val="8"/>
        </w:numPr>
        <w:spacing w:after="0" w:line="240" w:lineRule="auto"/>
        <w:rPr>
          <w:rFonts w:asciiTheme="majorHAnsi" w:hAnsiTheme="majorHAnsi"/>
          <w:sz w:val="20"/>
          <w:szCs w:val="20"/>
        </w:rPr>
      </w:pPr>
      <w:r w:rsidRPr="00F579A8">
        <w:rPr>
          <w:rFonts w:asciiTheme="majorHAnsi" w:hAnsiTheme="majorHAnsi"/>
          <w:sz w:val="20"/>
          <w:szCs w:val="20"/>
        </w:rPr>
        <w:t>rekreacijo</w:t>
      </w:r>
    </w:p>
    <w:p w:rsidR="00A543C4" w:rsidRPr="00F579A8" w:rsidRDefault="00A543C4" w:rsidP="00F579A8">
      <w:pPr>
        <w:numPr>
          <w:ilvl w:val="0"/>
          <w:numId w:val="8"/>
        </w:numPr>
        <w:spacing w:after="0" w:line="240" w:lineRule="auto"/>
        <w:rPr>
          <w:rFonts w:asciiTheme="majorHAnsi" w:hAnsiTheme="majorHAnsi"/>
          <w:sz w:val="20"/>
          <w:szCs w:val="20"/>
        </w:rPr>
      </w:pPr>
      <w:r w:rsidRPr="00F579A8">
        <w:rPr>
          <w:rFonts w:asciiTheme="majorHAnsi" w:hAnsiTheme="majorHAnsi"/>
          <w:sz w:val="20"/>
          <w:szCs w:val="20"/>
        </w:rPr>
        <w:t>avtogenim treningom.</w:t>
      </w:r>
    </w:p>
    <w:p w:rsidR="00A543C4" w:rsidRPr="00F579A8" w:rsidRDefault="009A6AD3" w:rsidP="00F579A8">
      <w:pPr>
        <w:spacing w:line="240" w:lineRule="auto"/>
        <w:rPr>
          <w:rStyle w:val="apple-style-span"/>
          <w:rFonts w:asciiTheme="majorHAnsi" w:hAnsiTheme="majorHAnsi" w:cs="Arial"/>
          <w:color w:val="000000"/>
          <w:sz w:val="20"/>
          <w:szCs w:val="20"/>
        </w:rPr>
      </w:pPr>
      <w:r w:rsidRPr="00F579A8">
        <w:rPr>
          <w:rStyle w:val="BookTitle"/>
          <w:rFonts w:asciiTheme="majorHAnsi" w:hAnsiTheme="majorHAnsi"/>
          <w:color w:val="000000" w:themeColor="text1"/>
          <w:sz w:val="20"/>
          <w:szCs w:val="20"/>
        </w:rPr>
        <w:t xml:space="preserve"> </w:t>
      </w:r>
      <w:r w:rsidR="00A543C4" w:rsidRPr="00F579A8">
        <w:rPr>
          <w:rFonts w:asciiTheme="majorHAnsi" w:eastAsia="Calibri" w:hAnsiTheme="majorHAnsi"/>
          <w:sz w:val="20"/>
          <w:szCs w:val="20"/>
        </w:rPr>
        <w:t>PREPREČEVANJE: Preprečevanje stresa</w:t>
      </w:r>
      <w:r w:rsidR="00A543C4" w:rsidRPr="00F579A8">
        <w:rPr>
          <w:rStyle w:val="apple-style-span"/>
          <w:rFonts w:asciiTheme="majorHAnsi" w:hAnsiTheme="majorHAnsi" w:cs="Arial"/>
          <w:color w:val="000000"/>
          <w:sz w:val="20"/>
          <w:szCs w:val="20"/>
        </w:rPr>
        <w:t xml:space="preserve">, odpravljanje njegovih posledic in spremembo v odzivu na stresno situacijo zelo pomembne telesna aktivnost in tehnike sproščanja. Aerobne vaje, kot so tek, kolesarjenje, plavanje, hitra hoja, tenis, </w:t>
      </w:r>
      <w:proofErr w:type="spellStart"/>
      <w:r w:rsidR="00A543C4" w:rsidRPr="00F579A8">
        <w:rPr>
          <w:rStyle w:val="apple-style-span"/>
          <w:rFonts w:asciiTheme="majorHAnsi" w:hAnsiTheme="majorHAnsi" w:cs="Arial"/>
          <w:color w:val="000000"/>
          <w:sz w:val="20"/>
          <w:szCs w:val="20"/>
        </w:rPr>
        <w:t>rolanje</w:t>
      </w:r>
      <w:proofErr w:type="spellEnd"/>
      <w:r w:rsidR="00A543C4" w:rsidRPr="00F579A8">
        <w:rPr>
          <w:rStyle w:val="apple-style-span"/>
          <w:rFonts w:asciiTheme="majorHAnsi" w:hAnsiTheme="majorHAnsi" w:cs="Arial"/>
          <w:color w:val="000000"/>
          <w:sz w:val="20"/>
          <w:szCs w:val="20"/>
        </w:rPr>
        <w:t>, skratka, dejavnosti, ki spodbujajo potenje, zmanjšajo dovzetnost za stres, psihično občutljivost in mišično napetost.</w:t>
      </w:r>
    </w:p>
    <w:p w:rsidR="00A543C4" w:rsidRPr="00F579A8" w:rsidRDefault="00A543C4" w:rsidP="00F579A8">
      <w:pPr>
        <w:spacing w:line="240" w:lineRule="auto"/>
        <w:rPr>
          <w:rStyle w:val="apple-style-span"/>
          <w:rFonts w:asciiTheme="majorHAnsi" w:hAnsiTheme="majorHAnsi" w:cs="Arial"/>
          <w:color w:val="000000"/>
          <w:sz w:val="20"/>
          <w:szCs w:val="20"/>
        </w:rPr>
      </w:pPr>
      <w:r w:rsidRPr="00F579A8">
        <w:rPr>
          <w:rStyle w:val="apple-style-span"/>
          <w:rFonts w:asciiTheme="majorHAnsi" w:hAnsiTheme="majorHAnsi" w:cs="Arial"/>
          <w:color w:val="000000"/>
          <w:sz w:val="20"/>
          <w:szCs w:val="20"/>
        </w:rPr>
        <w:t>1.6 NAČRT GOSPODARJENJA Z ODPADKI V ZDRAVSTVU</w:t>
      </w:r>
    </w:p>
    <w:p w:rsidR="00A543C4" w:rsidRPr="00F579A8" w:rsidRDefault="00A543C4" w:rsidP="00F579A8">
      <w:pPr>
        <w:spacing w:line="240" w:lineRule="auto"/>
        <w:rPr>
          <w:rFonts w:asciiTheme="majorHAnsi" w:hAnsiTheme="majorHAnsi"/>
          <w:sz w:val="20"/>
          <w:szCs w:val="20"/>
        </w:rPr>
      </w:pPr>
      <w:r w:rsidRPr="00F579A8">
        <w:rPr>
          <w:rFonts w:asciiTheme="majorHAnsi" w:hAnsiTheme="majorHAnsi"/>
          <w:sz w:val="20"/>
          <w:szCs w:val="20"/>
        </w:rPr>
        <w:t>Načrt gospodarjenja z odpadki iz zdravstvenih ustanov vsebuje podatke o:</w:t>
      </w:r>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vrstah,količinah in virih nastajanja odpadkov in o predvidenih spremembah nastajanja odpadkov iz zdravstva</w:t>
      </w:r>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 xml:space="preserve">načinu ločevanja posameznih vrst odpadkov iz </w:t>
      </w:r>
      <w:proofErr w:type="spellStart"/>
      <w:r w:rsidRPr="00F579A8">
        <w:rPr>
          <w:rFonts w:asciiTheme="majorHAnsi" w:hAnsiTheme="majorHAnsi"/>
          <w:sz w:val="20"/>
          <w:szCs w:val="20"/>
        </w:rPr>
        <w:t>zdr</w:t>
      </w:r>
      <w:proofErr w:type="spellEnd"/>
      <w:r w:rsidRPr="00F579A8">
        <w:rPr>
          <w:rFonts w:asciiTheme="majorHAnsi" w:hAnsiTheme="majorHAnsi"/>
          <w:sz w:val="20"/>
          <w:szCs w:val="20"/>
        </w:rPr>
        <w:t>.</w:t>
      </w:r>
      <w:r w:rsidR="007B3033" w:rsidRPr="00F579A8">
        <w:rPr>
          <w:rFonts w:asciiTheme="majorHAnsi" w:hAnsiTheme="majorHAnsi"/>
          <w:sz w:val="20"/>
          <w:szCs w:val="20"/>
        </w:rPr>
        <w:t xml:space="preserve"> </w:t>
      </w:r>
      <w:r w:rsidRPr="00F579A8">
        <w:rPr>
          <w:rFonts w:asciiTheme="majorHAnsi" w:hAnsiTheme="majorHAnsi"/>
          <w:sz w:val="20"/>
          <w:szCs w:val="20"/>
        </w:rPr>
        <w:t>na kraju nastanka</w:t>
      </w:r>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načinu označevanja posod in vreč ter o vrsti materialov,iz katerih so posode in vreče</w:t>
      </w:r>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 xml:space="preserve">prevozu odpadkov iz </w:t>
      </w:r>
      <w:proofErr w:type="spellStart"/>
      <w:r w:rsidRPr="00F579A8">
        <w:rPr>
          <w:rFonts w:asciiTheme="majorHAnsi" w:hAnsiTheme="majorHAnsi"/>
          <w:sz w:val="20"/>
          <w:szCs w:val="20"/>
        </w:rPr>
        <w:t>zdr.na</w:t>
      </w:r>
      <w:proofErr w:type="spellEnd"/>
      <w:r w:rsidRPr="00F579A8">
        <w:rPr>
          <w:rFonts w:asciiTheme="majorHAnsi" w:hAnsiTheme="majorHAnsi"/>
          <w:sz w:val="20"/>
          <w:szCs w:val="20"/>
        </w:rPr>
        <w:t xml:space="preserve"> območju,kjer se opravlja </w:t>
      </w:r>
      <w:proofErr w:type="spellStart"/>
      <w:r w:rsidRPr="00F579A8">
        <w:rPr>
          <w:rFonts w:asciiTheme="majorHAnsi" w:hAnsiTheme="majorHAnsi"/>
          <w:sz w:val="20"/>
          <w:szCs w:val="20"/>
        </w:rPr>
        <w:t>zdr.dejavnost</w:t>
      </w:r>
      <w:proofErr w:type="spellEnd"/>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zbiralnici odpadkov ter o njenem vzdrževanju in čiščenju</w:t>
      </w:r>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 xml:space="preserve">začasnemu skladiščenju odpadkov iz zdravstva v zbiralnici ali zbiralnicah </w:t>
      </w:r>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 xml:space="preserve">urnikih oddaje odpadkov iz </w:t>
      </w:r>
      <w:proofErr w:type="spellStart"/>
      <w:r w:rsidRPr="00F579A8">
        <w:rPr>
          <w:rFonts w:asciiTheme="majorHAnsi" w:hAnsiTheme="majorHAnsi"/>
          <w:sz w:val="20"/>
          <w:szCs w:val="20"/>
        </w:rPr>
        <w:t>zdr.zbiralcem</w:t>
      </w:r>
      <w:proofErr w:type="spellEnd"/>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 xml:space="preserve">internih navodilih o ravnanju z odpadki iz </w:t>
      </w:r>
      <w:proofErr w:type="spellStart"/>
      <w:r w:rsidRPr="00F579A8">
        <w:rPr>
          <w:rFonts w:asciiTheme="majorHAnsi" w:hAnsiTheme="majorHAnsi"/>
          <w:sz w:val="20"/>
          <w:szCs w:val="20"/>
        </w:rPr>
        <w:t>zdr.in</w:t>
      </w:r>
      <w:proofErr w:type="spellEnd"/>
      <w:r w:rsidRPr="00F579A8">
        <w:rPr>
          <w:rFonts w:asciiTheme="majorHAnsi" w:hAnsiTheme="majorHAnsi"/>
          <w:sz w:val="20"/>
          <w:szCs w:val="20"/>
        </w:rPr>
        <w:t xml:space="preserve"> drugimi odpadki,ki nastajajo pri izvajanju </w:t>
      </w:r>
      <w:proofErr w:type="spellStart"/>
      <w:r w:rsidRPr="00F579A8">
        <w:rPr>
          <w:rFonts w:asciiTheme="majorHAnsi" w:hAnsiTheme="majorHAnsi"/>
          <w:sz w:val="20"/>
          <w:szCs w:val="20"/>
        </w:rPr>
        <w:t>zdrav.dejavnosti</w:t>
      </w:r>
      <w:proofErr w:type="spellEnd"/>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vodenju evidence in poročil o nastajanju ,oddaji zbiralcem ali neposredno v predelavo ali odstranjevanje vseh vrste odpadkov v skladu s predpisom,</w:t>
      </w:r>
      <w:r w:rsidR="007B3033" w:rsidRPr="00F579A8">
        <w:rPr>
          <w:rFonts w:asciiTheme="majorHAnsi" w:hAnsiTheme="majorHAnsi"/>
          <w:sz w:val="20"/>
          <w:szCs w:val="20"/>
        </w:rPr>
        <w:t xml:space="preserve"> </w:t>
      </w:r>
      <w:r w:rsidRPr="00F579A8">
        <w:rPr>
          <w:rFonts w:asciiTheme="majorHAnsi" w:hAnsiTheme="majorHAnsi"/>
          <w:sz w:val="20"/>
          <w:szCs w:val="20"/>
        </w:rPr>
        <w:t>ki ureja ravnanje z odpadki</w:t>
      </w:r>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pogodbah za prevzem odpadkov iz zdravstva z zbiralci</w:t>
      </w:r>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 xml:space="preserve">usposabljanju zaposlenih v zvezi z ravnanjem z odpadki iz </w:t>
      </w:r>
      <w:proofErr w:type="spellStart"/>
      <w:r w:rsidRPr="00F579A8">
        <w:rPr>
          <w:rFonts w:asciiTheme="majorHAnsi" w:hAnsiTheme="majorHAnsi"/>
          <w:sz w:val="20"/>
          <w:szCs w:val="20"/>
        </w:rPr>
        <w:t>zdr</w:t>
      </w:r>
      <w:proofErr w:type="spellEnd"/>
      <w:r w:rsidRPr="00F579A8">
        <w:rPr>
          <w:rFonts w:asciiTheme="majorHAnsi" w:hAnsiTheme="majorHAnsi"/>
          <w:sz w:val="20"/>
          <w:szCs w:val="20"/>
        </w:rPr>
        <w:t>.</w:t>
      </w:r>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zaposlenih,ki so pooblaščeni za ravnanje z odpadki</w:t>
      </w:r>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pogodbah o zbiralcih</w:t>
      </w:r>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ukrepi varstva ljudi pred vplivi nevarnih odpadkov</w:t>
      </w:r>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finančnem vrednotenju načrta gospodarjenja z odpadki</w:t>
      </w:r>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terminskem planu izvajanja načrta</w:t>
      </w:r>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načrt se pripravi za obdobje 4 let,z vsakoletnim popravljanjem</w:t>
      </w:r>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za pripravo in izvedbo načrta je odgovoren vodja zdravstvene ustanove</w:t>
      </w:r>
    </w:p>
    <w:p w:rsidR="00A543C4" w:rsidRPr="00F579A8" w:rsidRDefault="00A543C4" w:rsidP="00F579A8">
      <w:pPr>
        <w:numPr>
          <w:ilvl w:val="0"/>
          <w:numId w:val="10"/>
        </w:numPr>
        <w:spacing w:after="0" w:line="240" w:lineRule="auto"/>
        <w:rPr>
          <w:rFonts w:asciiTheme="majorHAnsi" w:hAnsiTheme="majorHAnsi"/>
          <w:sz w:val="20"/>
          <w:szCs w:val="20"/>
        </w:rPr>
      </w:pPr>
      <w:r w:rsidRPr="00F579A8">
        <w:rPr>
          <w:rFonts w:asciiTheme="majorHAnsi" w:hAnsiTheme="majorHAnsi"/>
          <w:sz w:val="20"/>
          <w:szCs w:val="20"/>
        </w:rPr>
        <w:t>biti mora v skladu s predpisi ,ki urejajo področje ravnanja z odpadki</w:t>
      </w:r>
    </w:p>
    <w:p w:rsidR="007B3033" w:rsidRPr="00F579A8" w:rsidRDefault="007B3033" w:rsidP="00F579A8">
      <w:pPr>
        <w:spacing w:line="240" w:lineRule="auto"/>
        <w:rPr>
          <w:rStyle w:val="apple-style-span"/>
          <w:rFonts w:asciiTheme="majorHAnsi" w:hAnsiTheme="majorHAnsi" w:cs="Arial"/>
          <w:color w:val="000000"/>
          <w:sz w:val="20"/>
          <w:szCs w:val="20"/>
        </w:rPr>
      </w:pPr>
    </w:p>
    <w:p w:rsidR="00A543C4" w:rsidRPr="00F579A8" w:rsidRDefault="007B3033" w:rsidP="00F579A8">
      <w:pPr>
        <w:spacing w:line="240" w:lineRule="auto"/>
        <w:rPr>
          <w:rStyle w:val="apple-style-span"/>
          <w:rFonts w:asciiTheme="majorHAnsi" w:hAnsiTheme="majorHAnsi" w:cs="Arial"/>
          <w:color w:val="000000"/>
          <w:sz w:val="20"/>
          <w:szCs w:val="20"/>
        </w:rPr>
      </w:pPr>
      <w:r w:rsidRPr="00F579A8">
        <w:rPr>
          <w:rStyle w:val="apple-style-span"/>
          <w:rFonts w:asciiTheme="majorHAnsi" w:hAnsiTheme="majorHAnsi" w:cs="Arial"/>
          <w:color w:val="000000"/>
          <w:sz w:val="20"/>
          <w:szCs w:val="20"/>
        </w:rPr>
        <w:t>1.7 PREPREČEVANJE BOLNIŠNIČNIH OKUŽB</w:t>
      </w:r>
    </w:p>
    <w:p w:rsidR="007B3033" w:rsidRPr="00F579A8" w:rsidRDefault="007B3033" w:rsidP="00F579A8">
      <w:pPr>
        <w:spacing w:line="240" w:lineRule="auto"/>
        <w:rPr>
          <w:rFonts w:asciiTheme="majorHAnsi" w:hAnsiTheme="majorHAnsi"/>
          <w:sz w:val="20"/>
          <w:szCs w:val="20"/>
        </w:rPr>
      </w:pPr>
      <w:r w:rsidRPr="00F579A8">
        <w:rPr>
          <w:rFonts w:asciiTheme="majorHAnsi" w:hAnsiTheme="majorHAnsi"/>
          <w:sz w:val="20"/>
          <w:szCs w:val="20"/>
        </w:rPr>
        <w:t xml:space="preserve">Z zakonom predpisani: vsakdo ( zdravstvene organizacije ali posamezniki), ki opravljajo zdravstveno dejavnost so dolžni izvajati program preprečevanja (in obvladovanja) bolnišničnih okužb. </w:t>
      </w:r>
      <w:r w:rsidR="005D2F1B" w:rsidRPr="00F579A8">
        <w:rPr>
          <w:rFonts w:asciiTheme="majorHAnsi" w:hAnsiTheme="majorHAnsi"/>
          <w:sz w:val="20"/>
          <w:szCs w:val="20"/>
        </w:rPr>
        <w:t xml:space="preserve"> </w:t>
      </w:r>
      <w:r w:rsidRPr="00F579A8">
        <w:rPr>
          <w:rFonts w:asciiTheme="majorHAnsi" w:hAnsiTheme="majorHAnsi"/>
          <w:sz w:val="20"/>
          <w:szCs w:val="20"/>
        </w:rPr>
        <w:t xml:space="preserve">Za izvajanje programa je zadolžen za dejavnost preprečevanja </w:t>
      </w:r>
      <w:proofErr w:type="spellStart"/>
      <w:r w:rsidRPr="00F579A8">
        <w:rPr>
          <w:rFonts w:asciiTheme="majorHAnsi" w:hAnsiTheme="majorHAnsi"/>
          <w:sz w:val="20"/>
          <w:szCs w:val="20"/>
        </w:rPr>
        <w:t>hospitalnih</w:t>
      </w:r>
      <w:proofErr w:type="spellEnd"/>
      <w:r w:rsidRPr="00F579A8">
        <w:rPr>
          <w:rFonts w:asciiTheme="majorHAnsi" w:hAnsiTheme="majorHAnsi"/>
          <w:sz w:val="20"/>
          <w:szCs w:val="20"/>
        </w:rPr>
        <w:t xml:space="preserve"> infekcij usposobljen delavec.</w:t>
      </w:r>
    </w:p>
    <w:p w:rsidR="00A543C4" w:rsidRPr="00F579A8" w:rsidRDefault="005D2F1B" w:rsidP="00F579A8">
      <w:pPr>
        <w:spacing w:line="240" w:lineRule="auto"/>
        <w:rPr>
          <w:rStyle w:val="apple-style-span"/>
          <w:rFonts w:asciiTheme="majorHAnsi" w:hAnsiTheme="majorHAnsi" w:cs="Arial"/>
          <w:color w:val="000000"/>
          <w:sz w:val="20"/>
          <w:szCs w:val="20"/>
        </w:rPr>
      </w:pPr>
      <w:r w:rsidRPr="00F579A8">
        <w:rPr>
          <w:rStyle w:val="apple-style-span"/>
          <w:rFonts w:asciiTheme="majorHAnsi" w:hAnsiTheme="majorHAnsi" w:cs="Arial"/>
          <w:color w:val="000000"/>
          <w:sz w:val="20"/>
          <w:szCs w:val="20"/>
        </w:rPr>
        <w:t>1.8 NEVARNOSTI IN BOLEZNI, KI SE PRENAŠAJO Z ŽIVILI</w:t>
      </w:r>
    </w:p>
    <w:p w:rsidR="005D2F1B" w:rsidRPr="00F579A8" w:rsidRDefault="005D2F1B" w:rsidP="00F579A8">
      <w:pPr>
        <w:spacing w:line="240" w:lineRule="auto"/>
        <w:jc w:val="both"/>
        <w:rPr>
          <w:rFonts w:asciiTheme="majorHAnsi" w:hAnsiTheme="majorHAnsi"/>
          <w:bCs/>
          <w:sz w:val="20"/>
          <w:szCs w:val="20"/>
        </w:rPr>
      </w:pPr>
      <w:r w:rsidRPr="00F579A8">
        <w:rPr>
          <w:rFonts w:asciiTheme="majorHAnsi" w:hAnsiTheme="majorHAnsi"/>
          <w:bCs/>
          <w:sz w:val="20"/>
          <w:szCs w:val="20"/>
        </w:rPr>
        <w:lastRenderedPageBreak/>
        <w:t xml:space="preserve">Najpogostejši izvori infekcij so meso, drobovina, jajce, mleko in mlečni izdelki. Gre za </w:t>
      </w:r>
      <w:proofErr w:type="spellStart"/>
      <w:r w:rsidRPr="00F579A8">
        <w:rPr>
          <w:rFonts w:asciiTheme="majorHAnsi" w:hAnsiTheme="majorHAnsi"/>
          <w:bCs/>
          <w:sz w:val="20"/>
          <w:szCs w:val="20"/>
        </w:rPr>
        <w:t>alimentarne</w:t>
      </w:r>
      <w:proofErr w:type="spellEnd"/>
      <w:r w:rsidRPr="00F579A8">
        <w:rPr>
          <w:rFonts w:asciiTheme="majorHAnsi" w:hAnsiTheme="majorHAnsi"/>
          <w:bCs/>
          <w:sz w:val="20"/>
          <w:szCs w:val="20"/>
        </w:rPr>
        <w:t xml:space="preserve"> </w:t>
      </w:r>
      <w:proofErr w:type="spellStart"/>
      <w:r w:rsidRPr="00F579A8">
        <w:rPr>
          <w:rFonts w:asciiTheme="majorHAnsi" w:hAnsiTheme="majorHAnsi"/>
          <w:bCs/>
          <w:sz w:val="20"/>
          <w:szCs w:val="20"/>
        </w:rPr>
        <w:t>toksinoinfekcije</w:t>
      </w:r>
      <w:proofErr w:type="spellEnd"/>
      <w:r w:rsidRPr="00F579A8">
        <w:rPr>
          <w:rFonts w:asciiTheme="majorHAnsi" w:hAnsiTheme="majorHAnsi"/>
          <w:bCs/>
          <w:sz w:val="20"/>
          <w:szCs w:val="20"/>
        </w:rPr>
        <w:t>, ki povzročajo v akutni fazi težave prebavil (bljuvanje, bruhanje, krče, driske, dehidracijo), centralnega živčnega sistema (omotica, glavobol, krče, nezavest) akutno nekrozo jeter in odpoved ledvic. Poznamo zastrupitve:</w:t>
      </w:r>
    </w:p>
    <w:p w:rsidR="005D2F1B" w:rsidRPr="00F579A8" w:rsidRDefault="005D2F1B" w:rsidP="00F579A8">
      <w:pPr>
        <w:numPr>
          <w:ilvl w:val="0"/>
          <w:numId w:val="12"/>
        </w:numPr>
        <w:tabs>
          <w:tab w:val="clear" w:pos="720"/>
          <w:tab w:val="num" w:pos="360"/>
        </w:tabs>
        <w:spacing w:after="0" w:line="240" w:lineRule="auto"/>
        <w:ind w:left="360"/>
        <w:jc w:val="both"/>
        <w:rPr>
          <w:rFonts w:asciiTheme="majorHAnsi" w:hAnsiTheme="majorHAnsi"/>
          <w:bCs/>
          <w:sz w:val="20"/>
          <w:szCs w:val="20"/>
        </w:rPr>
      </w:pPr>
      <w:r w:rsidRPr="00F579A8">
        <w:rPr>
          <w:rFonts w:asciiTheme="majorHAnsi" w:hAnsiTheme="majorHAnsi"/>
          <w:bCs/>
          <w:sz w:val="20"/>
          <w:szCs w:val="20"/>
          <w:u w:val="single"/>
        </w:rPr>
        <w:t>z okuženo hrano</w:t>
      </w:r>
      <w:r w:rsidRPr="00F579A8">
        <w:rPr>
          <w:rFonts w:asciiTheme="majorHAnsi" w:hAnsiTheme="majorHAnsi"/>
          <w:bCs/>
          <w:sz w:val="20"/>
          <w:szCs w:val="20"/>
        </w:rPr>
        <w:t xml:space="preserve">: najpogostejši vzrok so mikroorganizmi, ki živijo povsod. Glavni povzročitelji so: </w:t>
      </w:r>
      <w:proofErr w:type="spellStart"/>
      <w:r w:rsidRPr="00F579A8">
        <w:rPr>
          <w:rFonts w:asciiTheme="majorHAnsi" w:hAnsiTheme="majorHAnsi"/>
          <w:bCs/>
          <w:sz w:val="20"/>
          <w:szCs w:val="20"/>
        </w:rPr>
        <w:t>kvasnice</w:t>
      </w:r>
      <w:proofErr w:type="spellEnd"/>
      <w:r w:rsidRPr="00F579A8">
        <w:rPr>
          <w:rFonts w:asciiTheme="majorHAnsi" w:hAnsiTheme="majorHAnsi"/>
          <w:bCs/>
          <w:sz w:val="20"/>
          <w:szCs w:val="20"/>
        </w:rPr>
        <w:t xml:space="preserve">, plesni in bakterije (salmonele, stafilokoki, </w:t>
      </w:r>
      <w:proofErr w:type="spellStart"/>
      <w:r w:rsidRPr="00F579A8">
        <w:rPr>
          <w:rFonts w:asciiTheme="majorHAnsi" w:hAnsiTheme="majorHAnsi"/>
          <w:bCs/>
          <w:sz w:val="20"/>
          <w:szCs w:val="20"/>
        </w:rPr>
        <w:t>clostridija</w:t>
      </w:r>
      <w:proofErr w:type="spellEnd"/>
      <w:r w:rsidRPr="00F579A8">
        <w:rPr>
          <w:rFonts w:asciiTheme="majorHAnsi" w:hAnsiTheme="majorHAnsi"/>
          <w:bCs/>
          <w:sz w:val="20"/>
          <w:szCs w:val="20"/>
        </w:rPr>
        <w:t xml:space="preserve">). Povzročajo pa: </w:t>
      </w:r>
      <w:proofErr w:type="spellStart"/>
      <w:r w:rsidRPr="00F579A8">
        <w:rPr>
          <w:rFonts w:asciiTheme="majorHAnsi" w:hAnsiTheme="majorHAnsi"/>
          <w:bCs/>
          <w:sz w:val="20"/>
          <w:szCs w:val="20"/>
        </w:rPr>
        <w:t>mikotoksikoze</w:t>
      </w:r>
      <w:proofErr w:type="spellEnd"/>
      <w:r w:rsidRPr="00F579A8">
        <w:rPr>
          <w:rFonts w:asciiTheme="majorHAnsi" w:hAnsiTheme="majorHAnsi"/>
          <w:bCs/>
          <w:sz w:val="20"/>
          <w:szCs w:val="20"/>
        </w:rPr>
        <w:t xml:space="preserve"> (obolenje s plesnijo), parazitske bolezni (prenašajo se z mesom in mesnimi izdelki; goveja, svinjska trakulja)in botulizem (povzroči jo </w:t>
      </w:r>
      <w:proofErr w:type="spellStart"/>
      <w:r w:rsidRPr="00F579A8">
        <w:rPr>
          <w:rFonts w:asciiTheme="majorHAnsi" w:hAnsiTheme="majorHAnsi"/>
          <w:bCs/>
          <w:sz w:val="20"/>
          <w:szCs w:val="20"/>
        </w:rPr>
        <w:t>Clostridium</w:t>
      </w:r>
      <w:proofErr w:type="spellEnd"/>
      <w:r w:rsidRPr="00F579A8">
        <w:rPr>
          <w:rFonts w:asciiTheme="majorHAnsi" w:hAnsiTheme="majorHAnsi"/>
          <w:bCs/>
          <w:sz w:val="20"/>
          <w:szCs w:val="20"/>
        </w:rPr>
        <w:t xml:space="preserve"> </w:t>
      </w:r>
      <w:proofErr w:type="spellStart"/>
      <w:r w:rsidRPr="00F579A8">
        <w:rPr>
          <w:rFonts w:asciiTheme="majorHAnsi" w:hAnsiTheme="majorHAnsi"/>
          <w:bCs/>
          <w:sz w:val="20"/>
          <w:szCs w:val="20"/>
        </w:rPr>
        <w:t>botulinum</w:t>
      </w:r>
      <w:proofErr w:type="spellEnd"/>
      <w:r w:rsidRPr="00F579A8">
        <w:rPr>
          <w:rFonts w:asciiTheme="majorHAnsi" w:hAnsiTheme="majorHAnsi"/>
          <w:bCs/>
          <w:sz w:val="20"/>
          <w:szCs w:val="20"/>
        </w:rPr>
        <w:t xml:space="preserve"> s slabostjo, bruhanjem in motnjami govora, požiranja).</w:t>
      </w:r>
    </w:p>
    <w:p w:rsidR="005D2F1B" w:rsidRPr="00F579A8" w:rsidRDefault="005D2F1B" w:rsidP="00F579A8">
      <w:pPr>
        <w:spacing w:line="240" w:lineRule="auto"/>
        <w:rPr>
          <w:rStyle w:val="apple-style-span"/>
          <w:rFonts w:asciiTheme="majorHAnsi" w:hAnsiTheme="majorHAnsi" w:cs="Arial"/>
          <w:color w:val="000000"/>
          <w:sz w:val="20"/>
          <w:szCs w:val="20"/>
        </w:rPr>
      </w:pPr>
      <w:r w:rsidRPr="00F579A8">
        <w:rPr>
          <w:rFonts w:asciiTheme="majorHAnsi" w:hAnsiTheme="majorHAnsi"/>
          <w:bCs/>
          <w:sz w:val="20"/>
          <w:szCs w:val="20"/>
          <w:u w:val="single"/>
        </w:rPr>
        <w:t>s hrano, ki vsebuje rastlinske strupe in strupene gobe</w:t>
      </w:r>
      <w:r w:rsidRPr="00F579A8">
        <w:rPr>
          <w:rFonts w:asciiTheme="majorHAnsi" w:hAnsiTheme="majorHAnsi"/>
          <w:bCs/>
          <w:sz w:val="20"/>
          <w:szCs w:val="20"/>
        </w:rPr>
        <w:t>: te snovi ima veliko rastlin. Možna je zastrupitev z zelenim in nezrelim krompirjem (solanin) ali z gobami (zelena mušnica, vražji goban).</w:t>
      </w:r>
    </w:p>
    <w:p w:rsidR="00A543C4" w:rsidRPr="00F579A8" w:rsidRDefault="00A543C4" w:rsidP="00F579A8">
      <w:pPr>
        <w:spacing w:line="240" w:lineRule="auto"/>
        <w:rPr>
          <w:rStyle w:val="apple-style-span"/>
          <w:rFonts w:asciiTheme="majorHAnsi" w:hAnsiTheme="majorHAnsi" w:cs="Arial"/>
          <w:color w:val="000000"/>
          <w:sz w:val="20"/>
          <w:szCs w:val="20"/>
        </w:rPr>
      </w:pPr>
    </w:p>
    <w:p w:rsidR="005D2F1B" w:rsidRPr="00F579A8" w:rsidRDefault="005D2F1B" w:rsidP="00F579A8">
      <w:pPr>
        <w:spacing w:line="240" w:lineRule="auto"/>
        <w:rPr>
          <w:rStyle w:val="apple-style-span"/>
          <w:rFonts w:asciiTheme="majorHAnsi" w:hAnsiTheme="majorHAnsi" w:cs="Arial"/>
          <w:b/>
          <w:color w:val="000000"/>
          <w:sz w:val="20"/>
          <w:szCs w:val="20"/>
        </w:rPr>
      </w:pPr>
      <w:r w:rsidRPr="00F579A8">
        <w:rPr>
          <w:rStyle w:val="apple-style-span"/>
          <w:rFonts w:asciiTheme="majorHAnsi" w:hAnsiTheme="majorHAnsi" w:cs="Arial"/>
          <w:b/>
          <w:color w:val="000000"/>
          <w:sz w:val="20"/>
          <w:szCs w:val="20"/>
        </w:rPr>
        <w:t>2. TEST B</w:t>
      </w:r>
    </w:p>
    <w:p w:rsidR="005D2F1B" w:rsidRPr="00F579A8" w:rsidRDefault="005D2F1B" w:rsidP="00F579A8">
      <w:pPr>
        <w:spacing w:line="240" w:lineRule="auto"/>
        <w:rPr>
          <w:rStyle w:val="apple-style-span"/>
          <w:rFonts w:asciiTheme="majorHAnsi" w:hAnsiTheme="majorHAnsi" w:cs="Arial"/>
          <w:color w:val="000000"/>
          <w:sz w:val="20"/>
          <w:szCs w:val="20"/>
        </w:rPr>
      </w:pPr>
      <w:r w:rsidRPr="00F579A8">
        <w:rPr>
          <w:rStyle w:val="apple-style-span"/>
          <w:rFonts w:asciiTheme="majorHAnsi" w:hAnsiTheme="majorHAnsi" w:cs="Arial"/>
          <w:color w:val="000000"/>
          <w:sz w:val="20"/>
          <w:szCs w:val="20"/>
        </w:rPr>
        <w:t>2.1 ZDRAVJE KOT DINAMIČNO RAVNOVESJE</w:t>
      </w:r>
    </w:p>
    <w:p w:rsidR="005D2F1B" w:rsidRPr="00F579A8" w:rsidRDefault="005D2F1B" w:rsidP="00F579A8">
      <w:pPr>
        <w:spacing w:line="240" w:lineRule="auto"/>
        <w:jc w:val="both"/>
        <w:rPr>
          <w:rFonts w:asciiTheme="majorHAnsi" w:hAnsiTheme="majorHAnsi"/>
          <w:sz w:val="20"/>
          <w:szCs w:val="20"/>
        </w:rPr>
      </w:pPr>
      <w:r w:rsidRPr="00F579A8">
        <w:rPr>
          <w:rFonts w:asciiTheme="majorHAnsi" w:hAnsiTheme="majorHAnsi"/>
          <w:sz w:val="20"/>
          <w:szCs w:val="20"/>
        </w:rPr>
        <w:t>Zdravje in bolezen sta dinamična procesa, ki neprestano krožita. Na človeško zdravje predvsem vplivajo dražljaji iz okolice (draženje, stresi, strupi) zato telo poskuša reagirati na te dražljaje s fiziološko (vročina) ali psihološko (odziv čustev) reakcijo. S tem se prag tolerance spremeni in če uspemo vzpostaviti toleranco nazaj, pomeni ohranitev zdravja. V nasprotnem primeru pa pomeni, da se s tem poruši zdravje in nastopi bolezen. Nanjo telo reagira tako, da skuša poseči v notranje okolje (vzame se zdravilo, operacija) in se odstranijo dražljaji ali pa v zunanje okolje, da se odstranijo dražljaji iz naše okolice. Če nam to uspe sledi ozdravitev in ponovna vzpostavitev dinamičnega ravnovesja. V primeru, da nam to ne uspe, se prag toleranca vedno bolj viša dokler ne doseže platoja in ko se le-ta prestopi nastopi smrt.</w:t>
      </w:r>
    </w:p>
    <w:p w:rsidR="005D2F1B" w:rsidRPr="00F579A8" w:rsidRDefault="005D2F1B" w:rsidP="00F579A8">
      <w:pPr>
        <w:spacing w:line="240" w:lineRule="auto"/>
        <w:rPr>
          <w:rStyle w:val="apple-style-span"/>
          <w:rFonts w:asciiTheme="majorHAnsi" w:hAnsiTheme="majorHAnsi" w:cs="Arial"/>
          <w:color w:val="000000"/>
          <w:sz w:val="20"/>
          <w:szCs w:val="20"/>
        </w:rPr>
      </w:pPr>
      <w:r w:rsidRPr="00F579A8">
        <w:rPr>
          <w:rStyle w:val="apple-style-span"/>
          <w:rFonts w:asciiTheme="majorHAnsi" w:hAnsiTheme="majorHAnsi" w:cs="Arial"/>
          <w:color w:val="000000"/>
          <w:sz w:val="20"/>
          <w:szCs w:val="20"/>
        </w:rPr>
        <w:t>2.2 PREPREČEVANJE BOLNIŠNIČNIH OKUŽB</w:t>
      </w:r>
    </w:p>
    <w:p w:rsidR="005D2F1B" w:rsidRPr="00F579A8" w:rsidRDefault="005D2F1B" w:rsidP="00F579A8">
      <w:pPr>
        <w:spacing w:line="240" w:lineRule="auto"/>
        <w:rPr>
          <w:rFonts w:asciiTheme="majorHAnsi" w:hAnsiTheme="majorHAnsi"/>
          <w:sz w:val="20"/>
          <w:szCs w:val="20"/>
        </w:rPr>
      </w:pPr>
      <w:r w:rsidRPr="00F579A8">
        <w:rPr>
          <w:rFonts w:asciiTheme="majorHAnsi" w:hAnsiTheme="majorHAnsi"/>
          <w:sz w:val="20"/>
          <w:szCs w:val="20"/>
        </w:rPr>
        <w:t xml:space="preserve">Z zakonom predpisani: vsakdo ( zdravstvene organizacije ali posamezniki), ki opravljajo zdravstveno dejavnost so dolžni izvajati program preprečevanja (in obvladovanja) bolnišničnih okužb.  Za izvajanje programa je zadolžen za dejavnost preprečevanja </w:t>
      </w:r>
      <w:proofErr w:type="spellStart"/>
      <w:r w:rsidRPr="00F579A8">
        <w:rPr>
          <w:rFonts w:asciiTheme="majorHAnsi" w:hAnsiTheme="majorHAnsi"/>
          <w:sz w:val="20"/>
          <w:szCs w:val="20"/>
        </w:rPr>
        <w:t>hospitalnih</w:t>
      </w:r>
      <w:proofErr w:type="spellEnd"/>
      <w:r w:rsidRPr="00F579A8">
        <w:rPr>
          <w:rFonts w:asciiTheme="majorHAnsi" w:hAnsiTheme="majorHAnsi"/>
          <w:sz w:val="20"/>
          <w:szCs w:val="20"/>
        </w:rPr>
        <w:t xml:space="preserve"> infekcij usposobljen delavec.</w:t>
      </w:r>
    </w:p>
    <w:p w:rsidR="00A543C4" w:rsidRPr="00F579A8" w:rsidRDefault="00E143A4" w:rsidP="00F579A8">
      <w:pPr>
        <w:spacing w:line="240" w:lineRule="auto"/>
        <w:rPr>
          <w:rStyle w:val="apple-style-span"/>
          <w:rFonts w:asciiTheme="majorHAnsi" w:hAnsiTheme="majorHAnsi" w:cs="Arial"/>
          <w:color w:val="000000"/>
          <w:sz w:val="20"/>
          <w:szCs w:val="20"/>
        </w:rPr>
      </w:pPr>
      <w:r w:rsidRPr="00F579A8">
        <w:rPr>
          <w:rStyle w:val="apple-style-span"/>
          <w:rFonts w:asciiTheme="majorHAnsi" w:hAnsiTheme="majorHAnsi" w:cs="Arial"/>
          <w:color w:val="000000"/>
          <w:sz w:val="20"/>
          <w:szCs w:val="20"/>
        </w:rPr>
        <w:t>2.3 HIGIENA VIDA IN OČI</w:t>
      </w:r>
    </w:p>
    <w:p w:rsidR="00E143A4" w:rsidRPr="00F579A8" w:rsidRDefault="00E143A4" w:rsidP="00F579A8">
      <w:pPr>
        <w:spacing w:line="240" w:lineRule="auto"/>
        <w:jc w:val="both"/>
        <w:rPr>
          <w:rFonts w:asciiTheme="majorHAnsi" w:hAnsiTheme="majorHAnsi"/>
          <w:sz w:val="20"/>
          <w:szCs w:val="20"/>
        </w:rPr>
      </w:pPr>
      <w:r w:rsidRPr="00F579A8">
        <w:rPr>
          <w:rFonts w:asciiTheme="majorHAnsi" w:hAnsiTheme="majorHAnsi"/>
          <w:sz w:val="20"/>
          <w:szCs w:val="20"/>
        </w:rPr>
        <w:t xml:space="preserve">Pri delu je potrebna primerna razsvetljava. Za pisanje in branje je potrebno 150-200 luksov, za zelo natančna dela pa več tisoč luksov. Pri tem je pomembna tudi primerna osenčenost prostora, </w:t>
      </w:r>
      <w:proofErr w:type="spellStart"/>
      <w:r w:rsidRPr="00F579A8">
        <w:rPr>
          <w:rFonts w:asciiTheme="majorHAnsi" w:hAnsiTheme="majorHAnsi"/>
          <w:sz w:val="20"/>
          <w:szCs w:val="20"/>
        </w:rPr>
        <w:t>reflekti</w:t>
      </w:r>
      <w:proofErr w:type="spellEnd"/>
      <w:r w:rsidRPr="00F579A8">
        <w:rPr>
          <w:rFonts w:asciiTheme="majorHAnsi" w:hAnsiTheme="majorHAnsi"/>
          <w:sz w:val="20"/>
          <w:szCs w:val="20"/>
        </w:rPr>
        <w:t>, enakomernost razsvetljave in spektralni sestav razsvetljave. Pri delu upoštevamo tudi pravilno vidno razdaljo, ki je okoli 35cm, kar preprečuje naprezanje in utrujenost oči ter živčevja, srbenje, solzenje in bolečino. Oči napreza tudi slaba vožnja, veter, prah, branje na soncu. Pomirja pa gledanje v zeleno naravno okolje. Priporočljiva so tudi kvalitetna zaščitna očala iz brušenih stekel in redni okulistični pregledi.</w:t>
      </w:r>
    </w:p>
    <w:p w:rsidR="00A543C4" w:rsidRPr="00F579A8" w:rsidRDefault="00E143A4" w:rsidP="00F579A8">
      <w:pPr>
        <w:spacing w:line="240" w:lineRule="auto"/>
        <w:rPr>
          <w:rStyle w:val="apple-style-span"/>
          <w:rFonts w:asciiTheme="majorHAnsi" w:hAnsiTheme="majorHAnsi" w:cs="Arial"/>
          <w:color w:val="000000"/>
          <w:sz w:val="20"/>
          <w:szCs w:val="20"/>
        </w:rPr>
      </w:pPr>
      <w:r w:rsidRPr="00F579A8">
        <w:rPr>
          <w:rStyle w:val="apple-style-span"/>
          <w:rFonts w:asciiTheme="majorHAnsi" w:hAnsiTheme="majorHAnsi" w:cs="Arial"/>
          <w:color w:val="000000"/>
          <w:sz w:val="20"/>
          <w:szCs w:val="20"/>
        </w:rPr>
        <w:t>2.4 MEDICINSKA DELITEV PRAHU</w:t>
      </w:r>
    </w:p>
    <w:p w:rsidR="00E143A4" w:rsidRPr="00F579A8" w:rsidRDefault="00E143A4" w:rsidP="00F579A8">
      <w:pPr>
        <w:tabs>
          <w:tab w:val="left" w:pos="1050"/>
        </w:tabs>
        <w:spacing w:line="240" w:lineRule="auto"/>
        <w:jc w:val="both"/>
        <w:rPr>
          <w:rFonts w:asciiTheme="majorHAnsi" w:hAnsiTheme="majorHAnsi"/>
          <w:bCs/>
          <w:sz w:val="20"/>
          <w:szCs w:val="20"/>
        </w:rPr>
      </w:pPr>
      <w:r w:rsidRPr="00F579A8">
        <w:rPr>
          <w:rFonts w:asciiTheme="majorHAnsi" w:hAnsiTheme="majorHAnsi"/>
          <w:bCs/>
          <w:sz w:val="20"/>
          <w:szCs w:val="20"/>
        </w:rPr>
        <w:t xml:space="preserve">Poznamo organski, anorganski prah in prah spor glivic, prah odmrlih insektov in cvetni prah. Glede premera ločimo grobi prah, drobni prah in najdrobnejši prah. Cvetni prah povzroča bronhialne astme. Najdrobnejši prah zlahka prodira v pljučno tkivo in ga </w:t>
      </w:r>
      <w:proofErr w:type="spellStart"/>
      <w:r w:rsidRPr="00F579A8">
        <w:rPr>
          <w:rFonts w:asciiTheme="majorHAnsi" w:hAnsiTheme="majorHAnsi"/>
          <w:bCs/>
          <w:sz w:val="20"/>
          <w:szCs w:val="20"/>
        </w:rPr>
        <w:t>okvarja</w:t>
      </w:r>
      <w:proofErr w:type="spellEnd"/>
      <w:r w:rsidRPr="00F579A8">
        <w:rPr>
          <w:rFonts w:asciiTheme="majorHAnsi" w:hAnsiTheme="majorHAnsi"/>
          <w:bCs/>
          <w:sz w:val="20"/>
          <w:szCs w:val="20"/>
        </w:rPr>
        <w:t>. Prah deluje dražilno, toksično, infekciozno in kancerogeno ter je odvisen od topnosti v vodi ali lipidih. Važen indikator za čistočo zraka je drobni plavajoč prah, ki se meri v mg/m</w:t>
      </w:r>
      <w:r w:rsidRPr="00F579A8">
        <w:rPr>
          <w:rFonts w:asciiTheme="majorHAnsi" w:hAnsiTheme="majorHAnsi"/>
          <w:bCs/>
          <w:sz w:val="20"/>
          <w:szCs w:val="20"/>
          <w:vertAlign w:val="superscript"/>
        </w:rPr>
        <w:t>3</w:t>
      </w:r>
      <w:r w:rsidRPr="00F579A8">
        <w:rPr>
          <w:rFonts w:asciiTheme="majorHAnsi" w:hAnsiTheme="majorHAnsi"/>
          <w:bCs/>
          <w:sz w:val="20"/>
          <w:szCs w:val="20"/>
        </w:rPr>
        <w:t xml:space="preserve"> zraka in dovoljena količina v čistem naselju je 0,15 do 0,5 mg/m</w:t>
      </w:r>
      <w:r w:rsidRPr="00F579A8">
        <w:rPr>
          <w:rFonts w:asciiTheme="majorHAnsi" w:hAnsiTheme="majorHAnsi"/>
          <w:bCs/>
          <w:sz w:val="20"/>
          <w:szCs w:val="20"/>
          <w:vertAlign w:val="superscript"/>
        </w:rPr>
        <w:t>3</w:t>
      </w:r>
      <w:r w:rsidRPr="00F579A8">
        <w:rPr>
          <w:rFonts w:asciiTheme="majorHAnsi" w:hAnsiTheme="majorHAnsi"/>
          <w:bCs/>
          <w:sz w:val="20"/>
          <w:szCs w:val="20"/>
        </w:rPr>
        <w:t xml:space="preserve"> praha v zraku.</w:t>
      </w:r>
    </w:p>
    <w:p w:rsidR="00E143A4" w:rsidRPr="00F579A8" w:rsidRDefault="00E143A4" w:rsidP="00F579A8">
      <w:pPr>
        <w:spacing w:line="240" w:lineRule="auto"/>
        <w:jc w:val="both"/>
        <w:rPr>
          <w:rFonts w:asciiTheme="majorHAnsi" w:hAnsiTheme="majorHAnsi"/>
          <w:bCs/>
          <w:sz w:val="20"/>
          <w:szCs w:val="20"/>
        </w:rPr>
      </w:pPr>
      <w:r w:rsidRPr="00F579A8">
        <w:rPr>
          <w:rFonts w:asciiTheme="majorHAnsi" w:hAnsiTheme="majorHAnsi"/>
          <w:bCs/>
          <w:sz w:val="20"/>
          <w:szCs w:val="20"/>
        </w:rPr>
        <w:t>2.5 KONDICIONOIRANJE PITNE VODE</w:t>
      </w:r>
    </w:p>
    <w:p w:rsidR="00E143A4" w:rsidRPr="00F579A8" w:rsidRDefault="00E143A4" w:rsidP="00F579A8">
      <w:pPr>
        <w:spacing w:line="240" w:lineRule="auto"/>
        <w:jc w:val="both"/>
        <w:rPr>
          <w:rFonts w:asciiTheme="majorHAnsi" w:hAnsiTheme="majorHAnsi"/>
          <w:bCs/>
          <w:sz w:val="20"/>
          <w:szCs w:val="20"/>
        </w:rPr>
      </w:pPr>
      <w:r w:rsidRPr="00F579A8">
        <w:rPr>
          <w:rFonts w:asciiTheme="majorHAnsi" w:hAnsiTheme="majorHAnsi"/>
          <w:bCs/>
          <w:sz w:val="20"/>
          <w:szCs w:val="20"/>
        </w:rPr>
        <w:t xml:space="preserve">Pomeni odstranitev spojin železa in mangana, kemičnih toksinov, organskih snovi, odvečne trdote, obarvanosti in zadaha, patogenih in potencialno nevarnih bioloških agensov ter planktona. Poteka v dveh fazah: </w:t>
      </w:r>
      <w:r w:rsidRPr="00F579A8">
        <w:rPr>
          <w:rFonts w:asciiTheme="majorHAnsi" w:hAnsiTheme="majorHAnsi"/>
          <w:bCs/>
          <w:sz w:val="20"/>
          <w:szCs w:val="20"/>
          <w:u w:val="single"/>
        </w:rPr>
        <w:t>čiščenje in dezinfekcija vode</w:t>
      </w:r>
      <w:r w:rsidRPr="00F579A8">
        <w:rPr>
          <w:rFonts w:asciiTheme="majorHAnsi" w:hAnsiTheme="majorHAnsi"/>
          <w:bCs/>
          <w:sz w:val="20"/>
          <w:szCs w:val="20"/>
        </w:rPr>
        <w:t>. Na področju javne higiene opravljajo to delo specialne čistilne naprave, v sili pa so potrebne improvizacije, ki so lahko izvedljive tudi na terenu. Poznamo:</w:t>
      </w:r>
    </w:p>
    <w:p w:rsidR="00E143A4" w:rsidRPr="00F579A8" w:rsidRDefault="00E143A4" w:rsidP="00F579A8">
      <w:pPr>
        <w:numPr>
          <w:ilvl w:val="0"/>
          <w:numId w:val="13"/>
        </w:numPr>
        <w:spacing w:after="0" w:line="240" w:lineRule="auto"/>
        <w:jc w:val="both"/>
        <w:rPr>
          <w:rFonts w:asciiTheme="majorHAnsi" w:hAnsiTheme="majorHAnsi"/>
          <w:bCs/>
          <w:sz w:val="20"/>
          <w:szCs w:val="20"/>
        </w:rPr>
      </w:pPr>
      <w:proofErr w:type="spellStart"/>
      <w:r w:rsidRPr="00F579A8">
        <w:rPr>
          <w:rFonts w:asciiTheme="majorHAnsi" w:hAnsiTheme="majorHAnsi"/>
          <w:bCs/>
          <w:sz w:val="20"/>
          <w:szCs w:val="20"/>
          <w:u w:val="single"/>
        </w:rPr>
        <w:lastRenderedPageBreak/>
        <w:t>kondicioniranje</w:t>
      </w:r>
      <w:proofErr w:type="spellEnd"/>
      <w:r w:rsidRPr="00F579A8">
        <w:rPr>
          <w:rFonts w:asciiTheme="majorHAnsi" w:hAnsiTheme="majorHAnsi"/>
          <w:bCs/>
          <w:sz w:val="20"/>
          <w:szCs w:val="20"/>
          <w:u w:val="single"/>
        </w:rPr>
        <w:t xml:space="preserve"> fizikalnih lastnosti</w:t>
      </w:r>
      <w:r w:rsidRPr="00F579A8">
        <w:rPr>
          <w:rFonts w:asciiTheme="majorHAnsi" w:hAnsiTheme="majorHAnsi"/>
          <w:bCs/>
          <w:sz w:val="20"/>
          <w:szCs w:val="20"/>
        </w:rPr>
        <w:t>: z prezračevanjem, filtriranjem (rešeta, sita, filtri) izboljšujemo vonj in okus vode, ter s precejanjem sedimentov (zadrževanje vode v posodi zaradi sedimentacije nesnažnih delcev), s katerim zmanjšujemo motnost in obarvanost vode.</w:t>
      </w:r>
    </w:p>
    <w:p w:rsidR="00E143A4" w:rsidRPr="00F579A8" w:rsidRDefault="00E143A4" w:rsidP="00F579A8">
      <w:pPr>
        <w:numPr>
          <w:ilvl w:val="0"/>
          <w:numId w:val="13"/>
        </w:numPr>
        <w:spacing w:after="0" w:line="240" w:lineRule="auto"/>
        <w:jc w:val="both"/>
        <w:rPr>
          <w:rFonts w:asciiTheme="majorHAnsi" w:hAnsiTheme="majorHAnsi"/>
          <w:bCs/>
          <w:sz w:val="20"/>
          <w:szCs w:val="20"/>
        </w:rPr>
      </w:pPr>
      <w:proofErr w:type="spellStart"/>
      <w:r w:rsidRPr="00F579A8">
        <w:rPr>
          <w:rFonts w:asciiTheme="majorHAnsi" w:hAnsiTheme="majorHAnsi"/>
          <w:bCs/>
          <w:sz w:val="20"/>
          <w:szCs w:val="20"/>
          <w:u w:val="single"/>
        </w:rPr>
        <w:t>kondicioniranje</w:t>
      </w:r>
      <w:proofErr w:type="spellEnd"/>
      <w:r w:rsidRPr="00F579A8">
        <w:rPr>
          <w:rFonts w:asciiTheme="majorHAnsi" w:hAnsiTheme="majorHAnsi"/>
          <w:bCs/>
          <w:sz w:val="20"/>
          <w:szCs w:val="20"/>
          <w:u w:val="single"/>
        </w:rPr>
        <w:t xml:space="preserve"> kemičnih lastnosti</w:t>
      </w:r>
      <w:r w:rsidRPr="00F579A8">
        <w:rPr>
          <w:rFonts w:asciiTheme="majorHAnsi" w:hAnsiTheme="majorHAnsi"/>
          <w:bCs/>
          <w:sz w:val="20"/>
          <w:szCs w:val="20"/>
        </w:rPr>
        <w:t>: odstranjevanje kemičnih snovi železa in mangana ter dodajanje mineralov, popravljanje trdote, mehčanje vode in oksidacija.</w:t>
      </w:r>
    </w:p>
    <w:p w:rsidR="00E143A4" w:rsidRPr="00F579A8" w:rsidRDefault="00E143A4" w:rsidP="00F579A8">
      <w:pPr>
        <w:numPr>
          <w:ilvl w:val="0"/>
          <w:numId w:val="13"/>
        </w:numPr>
        <w:spacing w:after="0" w:line="240" w:lineRule="auto"/>
        <w:jc w:val="both"/>
        <w:rPr>
          <w:rFonts w:asciiTheme="majorHAnsi" w:hAnsiTheme="majorHAnsi"/>
          <w:bCs/>
          <w:sz w:val="20"/>
          <w:szCs w:val="20"/>
        </w:rPr>
      </w:pPr>
      <w:proofErr w:type="spellStart"/>
      <w:r w:rsidRPr="00F579A8">
        <w:rPr>
          <w:rFonts w:asciiTheme="majorHAnsi" w:hAnsiTheme="majorHAnsi"/>
          <w:bCs/>
          <w:sz w:val="20"/>
          <w:szCs w:val="20"/>
          <w:u w:val="single"/>
        </w:rPr>
        <w:t>kondicioniranje</w:t>
      </w:r>
      <w:proofErr w:type="spellEnd"/>
      <w:r w:rsidRPr="00F579A8">
        <w:rPr>
          <w:rFonts w:asciiTheme="majorHAnsi" w:hAnsiTheme="majorHAnsi"/>
          <w:bCs/>
          <w:sz w:val="20"/>
          <w:szCs w:val="20"/>
          <w:u w:val="single"/>
        </w:rPr>
        <w:t xml:space="preserve"> bakterioloških lastnosti</w:t>
      </w:r>
      <w:r w:rsidRPr="00F579A8">
        <w:rPr>
          <w:rFonts w:asciiTheme="majorHAnsi" w:hAnsiTheme="majorHAnsi"/>
          <w:bCs/>
          <w:sz w:val="20"/>
          <w:szCs w:val="20"/>
        </w:rPr>
        <w:t>: s prekuhavanjem in kloriranjem s klorovimi preparati (</w:t>
      </w:r>
      <w:proofErr w:type="spellStart"/>
      <w:r w:rsidRPr="00F579A8">
        <w:rPr>
          <w:rFonts w:asciiTheme="majorHAnsi" w:hAnsiTheme="majorHAnsi"/>
          <w:bCs/>
          <w:sz w:val="20"/>
          <w:szCs w:val="20"/>
        </w:rPr>
        <w:t>klorno</w:t>
      </w:r>
      <w:proofErr w:type="spellEnd"/>
      <w:r w:rsidRPr="00F579A8">
        <w:rPr>
          <w:rFonts w:asciiTheme="majorHAnsi" w:hAnsiTheme="majorHAnsi"/>
          <w:bCs/>
          <w:sz w:val="20"/>
          <w:szCs w:val="20"/>
        </w:rPr>
        <w:t xml:space="preserve"> apno, </w:t>
      </w:r>
      <w:proofErr w:type="spellStart"/>
      <w:r w:rsidRPr="00F579A8">
        <w:rPr>
          <w:rFonts w:asciiTheme="majorHAnsi" w:hAnsiTheme="majorHAnsi"/>
          <w:bCs/>
          <w:sz w:val="20"/>
          <w:szCs w:val="20"/>
        </w:rPr>
        <w:t>žavelova</w:t>
      </w:r>
      <w:proofErr w:type="spellEnd"/>
      <w:r w:rsidRPr="00F579A8">
        <w:rPr>
          <w:rFonts w:asciiTheme="majorHAnsi" w:hAnsiTheme="majorHAnsi"/>
          <w:bCs/>
          <w:sz w:val="20"/>
          <w:szCs w:val="20"/>
        </w:rPr>
        <w:t xml:space="preserve"> voda, kloramin, </w:t>
      </w:r>
      <w:proofErr w:type="spellStart"/>
      <w:r w:rsidRPr="00F579A8">
        <w:rPr>
          <w:rFonts w:asciiTheme="majorHAnsi" w:hAnsiTheme="majorHAnsi"/>
          <w:bCs/>
          <w:sz w:val="20"/>
          <w:szCs w:val="20"/>
        </w:rPr>
        <w:t>pantocid</w:t>
      </w:r>
      <w:proofErr w:type="spellEnd"/>
      <w:r w:rsidRPr="00F579A8">
        <w:rPr>
          <w:rFonts w:asciiTheme="majorHAnsi" w:hAnsiTheme="majorHAnsi"/>
          <w:bCs/>
          <w:sz w:val="20"/>
          <w:szCs w:val="20"/>
        </w:rPr>
        <w:t>).</w:t>
      </w:r>
    </w:p>
    <w:p w:rsidR="00A543C4" w:rsidRPr="00F579A8" w:rsidRDefault="00E143A4" w:rsidP="00F579A8">
      <w:pPr>
        <w:numPr>
          <w:ilvl w:val="0"/>
          <w:numId w:val="13"/>
        </w:numPr>
        <w:spacing w:after="0" w:line="240" w:lineRule="auto"/>
        <w:jc w:val="both"/>
        <w:rPr>
          <w:rStyle w:val="apple-style-span"/>
          <w:rFonts w:asciiTheme="majorHAnsi" w:hAnsiTheme="majorHAnsi" w:cs="Arial"/>
          <w:color w:val="000000"/>
          <w:sz w:val="20"/>
          <w:szCs w:val="20"/>
        </w:rPr>
      </w:pPr>
      <w:proofErr w:type="spellStart"/>
      <w:r w:rsidRPr="00F579A8">
        <w:rPr>
          <w:rFonts w:asciiTheme="majorHAnsi" w:hAnsiTheme="majorHAnsi"/>
          <w:bCs/>
          <w:sz w:val="20"/>
          <w:szCs w:val="20"/>
          <w:u w:val="single"/>
        </w:rPr>
        <w:t>kondicioniranje</w:t>
      </w:r>
      <w:proofErr w:type="spellEnd"/>
      <w:r w:rsidRPr="00F579A8">
        <w:rPr>
          <w:rFonts w:asciiTheme="majorHAnsi" w:hAnsiTheme="majorHAnsi"/>
          <w:bCs/>
          <w:sz w:val="20"/>
          <w:szCs w:val="20"/>
          <w:u w:val="single"/>
        </w:rPr>
        <w:t xml:space="preserve"> bioloških lastnosti</w:t>
      </w:r>
      <w:r w:rsidRPr="00F579A8">
        <w:rPr>
          <w:rFonts w:asciiTheme="majorHAnsi" w:hAnsiTheme="majorHAnsi"/>
          <w:bCs/>
          <w:sz w:val="20"/>
          <w:szCs w:val="20"/>
        </w:rPr>
        <w:t>: s filtriranjem s počasnimi.</w:t>
      </w:r>
    </w:p>
    <w:p w:rsidR="00A543C4" w:rsidRPr="00F579A8" w:rsidRDefault="00A543C4" w:rsidP="00F579A8">
      <w:pPr>
        <w:spacing w:line="240" w:lineRule="auto"/>
        <w:rPr>
          <w:rStyle w:val="apple-style-span"/>
          <w:rFonts w:asciiTheme="majorHAnsi" w:hAnsiTheme="majorHAnsi" w:cs="Arial"/>
          <w:color w:val="000000"/>
          <w:sz w:val="20"/>
          <w:szCs w:val="20"/>
        </w:rPr>
      </w:pPr>
    </w:p>
    <w:p w:rsidR="00A543C4" w:rsidRPr="00F579A8" w:rsidRDefault="00E143A4" w:rsidP="00F579A8">
      <w:pPr>
        <w:spacing w:line="240" w:lineRule="auto"/>
        <w:rPr>
          <w:rStyle w:val="BookTitle"/>
          <w:rFonts w:asciiTheme="majorHAnsi" w:hAnsiTheme="majorHAnsi"/>
          <w:color w:val="000000" w:themeColor="text1"/>
          <w:sz w:val="20"/>
          <w:szCs w:val="20"/>
        </w:rPr>
      </w:pPr>
      <w:r w:rsidRPr="00F579A8">
        <w:rPr>
          <w:rStyle w:val="BookTitle"/>
          <w:rFonts w:asciiTheme="majorHAnsi" w:hAnsiTheme="majorHAnsi"/>
          <w:color w:val="000000" w:themeColor="text1"/>
          <w:sz w:val="20"/>
          <w:szCs w:val="20"/>
        </w:rPr>
        <w:t>2.6 IGRAČE</w:t>
      </w:r>
    </w:p>
    <w:p w:rsidR="003C5000" w:rsidRPr="00F579A8" w:rsidRDefault="003C5000" w:rsidP="00F579A8">
      <w:pPr>
        <w:pStyle w:val="BodyText"/>
        <w:rPr>
          <w:rFonts w:asciiTheme="majorHAnsi" w:hAnsiTheme="majorHAnsi"/>
          <w:b/>
          <w:sz w:val="20"/>
        </w:rPr>
      </w:pPr>
      <w:r w:rsidRPr="00F579A8">
        <w:rPr>
          <w:rFonts w:asciiTheme="majorHAnsi" w:hAnsiTheme="majorHAnsi"/>
          <w:sz w:val="20"/>
        </w:rPr>
        <w:t>Igrače se lahko dajo v promet, če izpolnjujejo osnovne zahteve glede varnosti: fizikalnih in mehanskih lastnosti, vnetljivosti, kemijskih lastnosti, električnih lastnosti, higiene, radioaktivnosti.</w:t>
      </w:r>
    </w:p>
    <w:p w:rsidR="003C5000" w:rsidRPr="00F579A8" w:rsidRDefault="003C5000" w:rsidP="00F579A8">
      <w:pPr>
        <w:pStyle w:val="BodyText"/>
        <w:rPr>
          <w:rFonts w:asciiTheme="majorHAnsi" w:hAnsiTheme="majorHAnsi"/>
          <w:sz w:val="20"/>
        </w:rPr>
      </w:pPr>
      <w:r w:rsidRPr="00F579A8">
        <w:rPr>
          <w:rFonts w:asciiTheme="majorHAnsi" w:hAnsiTheme="majorHAnsi"/>
          <w:sz w:val="20"/>
        </w:rPr>
        <w:t>Otroci se z igračami poškodujejo, kadar jih ne uporabljajo pravilno; igrače naj ustrezajo otrokovi starosti; preizkusite igračo, preden jo izročite otroku; zavrzite igrače, ki bi otroka lahko poškodovale; nevarni so izstrelki za orožje; škatla za igrače naj bo brez pokrova.</w:t>
      </w:r>
    </w:p>
    <w:p w:rsidR="003C5000" w:rsidRPr="00F579A8" w:rsidRDefault="003C5000" w:rsidP="00F579A8">
      <w:pPr>
        <w:pStyle w:val="BodyText"/>
        <w:rPr>
          <w:rFonts w:asciiTheme="majorHAnsi" w:hAnsiTheme="majorHAnsi"/>
          <w:b/>
          <w:sz w:val="20"/>
        </w:rPr>
      </w:pPr>
      <w:r w:rsidRPr="00F579A8">
        <w:rPr>
          <w:rFonts w:asciiTheme="majorHAnsi" w:hAnsiTheme="majorHAnsi"/>
          <w:b/>
          <w:sz w:val="20"/>
        </w:rPr>
        <w:t>Osnovne zahteve glede varnosti igrač: prilagojenost igrače starosti in zmožnostim otrok; uporaba igrač zgolj pod nadzorom odrasle osebe; primerna navodila za uporabo igrač.</w:t>
      </w:r>
    </w:p>
    <w:p w:rsidR="003C5000" w:rsidRPr="00F579A8" w:rsidRDefault="003C5000" w:rsidP="00F579A8">
      <w:pPr>
        <w:spacing w:line="240" w:lineRule="auto"/>
        <w:rPr>
          <w:rStyle w:val="BookTitle"/>
          <w:rFonts w:asciiTheme="majorHAnsi" w:hAnsiTheme="majorHAnsi"/>
          <w:color w:val="000000" w:themeColor="text1"/>
          <w:sz w:val="20"/>
          <w:szCs w:val="20"/>
        </w:rPr>
      </w:pPr>
    </w:p>
    <w:p w:rsidR="003C5000" w:rsidRPr="00F579A8" w:rsidRDefault="003C5000" w:rsidP="00F579A8">
      <w:pPr>
        <w:spacing w:line="240" w:lineRule="auto"/>
        <w:rPr>
          <w:rStyle w:val="BookTitle"/>
          <w:rFonts w:asciiTheme="majorHAnsi" w:hAnsiTheme="majorHAnsi"/>
          <w:color w:val="000000" w:themeColor="text1"/>
          <w:sz w:val="20"/>
          <w:szCs w:val="20"/>
        </w:rPr>
      </w:pPr>
      <w:r w:rsidRPr="00F579A8">
        <w:rPr>
          <w:rStyle w:val="BookTitle"/>
          <w:rFonts w:asciiTheme="majorHAnsi" w:hAnsiTheme="majorHAnsi"/>
          <w:color w:val="000000" w:themeColor="text1"/>
          <w:sz w:val="20"/>
          <w:szCs w:val="20"/>
        </w:rPr>
        <w:t>2.7 VRSTE ODPADKOV V ZDRAVSVU IN EMBALAŽE ZA SHRANJEVANJE ZDRAV. ODPADKOV</w:t>
      </w:r>
    </w:p>
    <w:p w:rsidR="003C5000" w:rsidRPr="00F579A8" w:rsidRDefault="003C5000" w:rsidP="00F579A8">
      <w:pPr>
        <w:pStyle w:val="BodyText"/>
        <w:numPr>
          <w:ilvl w:val="0"/>
          <w:numId w:val="14"/>
        </w:numPr>
        <w:jc w:val="both"/>
        <w:rPr>
          <w:rFonts w:asciiTheme="majorHAnsi" w:hAnsiTheme="majorHAnsi"/>
          <w:sz w:val="20"/>
        </w:rPr>
      </w:pPr>
      <w:r w:rsidRPr="00F579A8">
        <w:rPr>
          <w:rFonts w:asciiTheme="majorHAnsi" w:hAnsiTheme="majorHAnsi"/>
          <w:sz w:val="20"/>
        </w:rPr>
        <w:t>vsa tkiva in organi, deli telesa, zarodki, kri in druge telesne tekočine, trupla in ostanki laboratorijskih živali</w:t>
      </w:r>
    </w:p>
    <w:p w:rsidR="003C5000" w:rsidRPr="00F579A8" w:rsidRDefault="003C5000" w:rsidP="00F579A8">
      <w:pPr>
        <w:pStyle w:val="BodyText"/>
        <w:numPr>
          <w:ilvl w:val="0"/>
          <w:numId w:val="14"/>
        </w:numPr>
        <w:jc w:val="both"/>
        <w:rPr>
          <w:rFonts w:asciiTheme="majorHAnsi" w:hAnsiTheme="majorHAnsi"/>
          <w:sz w:val="20"/>
        </w:rPr>
      </w:pPr>
      <w:r w:rsidRPr="00F579A8">
        <w:rPr>
          <w:rFonts w:asciiTheme="majorHAnsi" w:hAnsiTheme="majorHAnsi"/>
          <w:sz w:val="20"/>
        </w:rPr>
        <w:t>ostri predmeti (injekcijske igle, igle za šivanje, rezila, žage, razbita steklovina)</w:t>
      </w:r>
    </w:p>
    <w:p w:rsidR="003C5000" w:rsidRPr="00F579A8" w:rsidRDefault="003C5000" w:rsidP="00F579A8">
      <w:pPr>
        <w:pStyle w:val="BodyText"/>
        <w:numPr>
          <w:ilvl w:val="0"/>
          <w:numId w:val="14"/>
        </w:numPr>
        <w:jc w:val="both"/>
        <w:rPr>
          <w:rFonts w:asciiTheme="majorHAnsi" w:hAnsiTheme="majorHAnsi"/>
          <w:sz w:val="20"/>
        </w:rPr>
      </w:pPr>
      <w:r w:rsidRPr="00F579A8">
        <w:rPr>
          <w:rFonts w:asciiTheme="majorHAnsi" w:hAnsiTheme="majorHAnsi"/>
          <w:sz w:val="20"/>
        </w:rPr>
        <w:t>farmacevtski odpadki (zdravila, preparati), ki so raztreseni, politi, poškodovani, s pretečenim rokom uporabe</w:t>
      </w:r>
    </w:p>
    <w:p w:rsidR="003C5000" w:rsidRPr="00F579A8" w:rsidRDefault="003C5000" w:rsidP="00F579A8">
      <w:pPr>
        <w:pStyle w:val="BodyText"/>
        <w:numPr>
          <w:ilvl w:val="0"/>
          <w:numId w:val="14"/>
        </w:numPr>
        <w:jc w:val="both"/>
        <w:rPr>
          <w:rFonts w:asciiTheme="majorHAnsi" w:hAnsiTheme="majorHAnsi"/>
          <w:sz w:val="20"/>
        </w:rPr>
      </w:pPr>
      <w:r w:rsidRPr="00F579A8">
        <w:rPr>
          <w:rFonts w:asciiTheme="majorHAnsi" w:hAnsiTheme="majorHAnsi"/>
          <w:sz w:val="20"/>
        </w:rPr>
        <w:t>nevarni kemični odpadki (neuporabne in zavržene kemikalije v medicinskem postopku, eksperimentalnem delu, pri čiščenju ali dezinfekciji), ki so strupeni, vnetljivi, eksplozivni</w:t>
      </w:r>
    </w:p>
    <w:p w:rsidR="003C5000" w:rsidRPr="00F579A8" w:rsidRDefault="003C5000" w:rsidP="00F579A8">
      <w:pPr>
        <w:pStyle w:val="BodyText"/>
        <w:numPr>
          <w:ilvl w:val="0"/>
          <w:numId w:val="14"/>
        </w:numPr>
        <w:jc w:val="both"/>
        <w:rPr>
          <w:rFonts w:asciiTheme="majorHAnsi" w:hAnsiTheme="majorHAnsi"/>
          <w:sz w:val="20"/>
        </w:rPr>
      </w:pPr>
      <w:r w:rsidRPr="00F579A8">
        <w:rPr>
          <w:rFonts w:asciiTheme="majorHAnsi" w:hAnsiTheme="majorHAnsi"/>
          <w:sz w:val="20"/>
        </w:rPr>
        <w:t>doze pod pritiskom, ki pri višji temperaturi ali mehkih udarcih eksplodirajo</w:t>
      </w:r>
    </w:p>
    <w:p w:rsidR="003C5000" w:rsidRPr="00F579A8" w:rsidRDefault="003C5000" w:rsidP="00F579A8">
      <w:pPr>
        <w:pStyle w:val="BodyText"/>
        <w:numPr>
          <w:ilvl w:val="0"/>
          <w:numId w:val="14"/>
        </w:numPr>
        <w:jc w:val="both"/>
        <w:rPr>
          <w:rFonts w:asciiTheme="majorHAnsi" w:hAnsiTheme="majorHAnsi"/>
          <w:sz w:val="20"/>
        </w:rPr>
      </w:pPr>
      <w:r w:rsidRPr="00F579A8">
        <w:rPr>
          <w:rFonts w:asciiTheme="majorHAnsi" w:hAnsiTheme="majorHAnsi"/>
          <w:sz w:val="20"/>
        </w:rPr>
        <w:t>radioaktivne snovi</w:t>
      </w:r>
    </w:p>
    <w:p w:rsidR="003C5000" w:rsidRPr="00F579A8" w:rsidRDefault="003C5000" w:rsidP="00F579A8">
      <w:pPr>
        <w:pStyle w:val="BodyText"/>
        <w:numPr>
          <w:ilvl w:val="0"/>
          <w:numId w:val="14"/>
        </w:numPr>
        <w:jc w:val="both"/>
        <w:rPr>
          <w:rFonts w:asciiTheme="majorHAnsi" w:hAnsiTheme="majorHAnsi"/>
          <w:sz w:val="20"/>
        </w:rPr>
      </w:pPr>
      <w:r w:rsidRPr="00F579A8">
        <w:rPr>
          <w:rFonts w:asciiTheme="majorHAnsi" w:hAnsiTheme="majorHAnsi"/>
          <w:sz w:val="20"/>
        </w:rPr>
        <w:t>efektivni odpadki:</w:t>
      </w:r>
    </w:p>
    <w:p w:rsidR="003C5000" w:rsidRPr="00F579A8" w:rsidRDefault="003C5000" w:rsidP="00F579A8">
      <w:pPr>
        <w:pStyle w:val="BodyText"/>
        <w:numPr>
          <w:ilvl w:val="1"/>
          <w:numId w:val="14"/>
        </w:numPr>
        <w:tabs>
          <w:tab w:val="clear" w:pos="1440"/>
          <w:tab w:val="num" w:pos="720"/>
        </w:tabs>
        <w:ind w:hanging="900"/>
        <w:jc w:val="both"/>
        <w:rPr>
          <w:rFonts w:asciiTheme="majorHAnsi" w:hAnsiTheme="majorHAnsi"/>
          <w:sz w:val="20"/>
        </w:rPr>
      </w:pPr>
      <w:r w:rsidRPr="00F579A8">
        <w:rPr>
          <w:rFonts w:asciiTheme="majorHAnsi" w:hAnsiTheme="majorHAnsi"/>
          <w:sz w:val="20"/>
        </w:rPr>
        <w:t>materiali in predmeti v stiku z okuženimi osebami in živalmi</w:t>
      </w:r>
    </w:p>
    <w:p w:rsidR="003C5000" w:rsidRPr="00F579A8" w:rsidRDefault="003C5000" w:rsidP="00F579A8">
      <w:pPr>
        <w:pStyle w:val="BodyText"/>
        <w:numPr>
          <w:ilvl w:val="1"/>
          <w:numId w:val="14"/>
        </w:numPr>
        <w:tabs>
          <w:tab w:val="clear" w:pos="1440"/>
          <w:tab w:val="num" w:pos="720"/>
        </w:tabs>
        <w:ind w:hanging="900"/>
        <w:jc w:val="both"/>
        <w:rPr>
          <w:rFonts w:asciiTheme="majorHAnsi" w:hAnsiTheme="majorHAnsi"/>
          <w:sz w:val="20"/>
        </w:rPr>
      </w:pPr>
      <w:r w:rsidRPr="00F579A8">
        <w:rPr>
          <w:rFonts w:asciiTheme="majorHAnsi" w:hAnsiTheme="majorHAnsi"/>
          <w:sz w:val="20"/>
        </w:rPr>
        <w:t>laboratorijske kulture in pripomočki, ki so uporabljeni pri delu z infektivnim materialom</w:t>
      </w:r>
    </w:p>
    <w:p w:rsidR="003C5000" w:rsidRPr="00F579A8" w:rsidRDefault="003C5000" w:rsidP="00F579A8">
      <w:pPr>
        <w:pStyle w:val="BodyText"/>
        <w:numPr>
          <w:ilvl w:val="1"/>
          <w:numId w:val="14"/>
        </w:numPr>
        <w:tabs>
          <w:tab w:val="clear" w:pos="1440"/>
          <w:tab w:val="num" w:pos="720"/>
        </w:tabs>
        <w:ind w:hanging="900"/>
        <w:jc w:val="both"/>
        <w:rPr>
          <w:rFonts w:asciiTheme="majorHAnsi" w:hAnsiTheme="majorHAnsi"/>
          <w:sz w:val="20"/>
        </w:rPr>
      </w:pPr>
      <w:r w:rsidRPr="00F579A8">
        <w:rPr>
          <w:rFonts w:asciiTheme="majorHAnsi" w:hAnsiTheme="majorHAnsi"/>
          <w:sz w:val="20"/>
        </w:rPr>
        <w:t>deli opreme, oblačila, rokavice, brisače in higienski pribor uporabljen v dializi</w:t>
      </w:r>
    </w:p>
    <w:p w:rsidR="003C5000" w:rsidRPr="00F579A8" w:rsidRDefault="003C5000" w:rsidP="00F579A8">
      <w:pPr>
        <w:pStyle w:val="BodyText"/>
        <w:numPr>
          <w:ilvl w:val="1"/>
          <w:numId w:val="14"/>
        </w:numPr>
        <w:tabs>
          <w:tab w:val="clear" w:pos="1440"/>
          <w:tab w:val="num" w:pos="720"/>
        </w:tabs>
        <w:ind w:hanging="900"/>
        <w:jc w:val="both"/>
        <w:rPr>
          <w:rFonts w:asciiTheme="majorHAnsi" w:hAnsiTheme="majorHAnsi"/>
          <w:sz w:val="20"/>
        </w:rPr>
      </w:pPr>
      <w:r w:rsidRPr="00F579A8">
        <w:rPr>
          <w:rFonts w:asciiTheme="majorHAnsi" w:hAnsiTheme="majorHAnsi"/>
          <w:sz w:val="20"/>
        </w:rPr>
        <w:t>odpadki bolnikov v izolacijskih oddelkih in materiali okuženi s patogenimi klici</w:t>
      </w:r>
    </w:p>
    <w:p w:rsidR="003C5000" w:rsidRPr="00F579A8" w:rsidRDefault="003C5000" w:rsidP="00F579A8">
      <w:pPr>
        <w:spacing w:line="240" w:lineRule="auto"/>
        <w:rPr>
          <w:rFonts w:asciiTheme="majorHAnsi" w:hAnsiTheme="majorHAnsi"/>
          <w:sz w:val="20"/>
          <w:szCs w:val="20"/>
        </w:rPr>
      </w:pPr>
    </w:p>
    <w:p w:rsidR="003C5000" w:rsidRPr="00F579A8" w:rsidRDefault="003C5000" w:rsidP="00F579A8">
      <w:pPr>
        <w:numPr>
          <w:ilvl w:val="0"/>
          <w:numId w:val="16"/>
        </w:numPr>
        <w:spacing w:after="0" w:line="240" w:lineRule="auto"/>
        <w:rPr>
          <w:rFonts w:asciiTheme="majorHAnsi" w:eastAsia="Times New Roman" w:hAnsiTheme="majorHAnsi" w:cs="Times New Roman"/>
          <w:sz w:val="20"/>
          <w:szCs w:val="20"/>
        </w:rPr>
      </w:pPr>
      <w:r w:rsidRPr="00F579A8">
        <w:rPr>
          <w:rFonts w:asciiTheme="majorHAnsi" w:eastAsia="Times New Roman" w:hAnsiTheme="majorHAnsi" w:cs="Times New Roman"/>
          <w:b/>
          <w:sz w:val="20"/>
          <w:szCs w:val="20"/>
        </w:rPr>
        <w:t>EVIDENTIRANJE</w:t>
      </w:r>
      <w:r w:rsidRPr="00F579A8">
        <w:rPr>
          <w:rFonts w:asciiTheme="majorHAnsi" w:eastAsia="Times New Roman" w:hAnsiTheme="majorHAnsi" w:cs="Times New Roman"/>
          <w:sz w:val="20"/>
          <w:szCs w:val="20"/>
        </w:rPr>
        <w:t xml:space="preserve">  (po vrsti, količini, času in mestu nastanka, lastnostih, načinu začasnega shranjevanja, vrsti procesiranja)</w:t>
      </w:r>
    </w:p>
    <w:p w:rsidR="003C5000" w:rsidRPr="00F579A8" w:rsidRDefault="003C5000" w:rsidP="00F579A8">
      <w:pPr>
        <w:numPr>
          <w:ilvl w:val="0"/>
          <w:numId w:val="16"/>
        </w:numPr>
        <w:spacing w:after="0" w:line="240" w:lineRule="auto"/>
        <w:rPr>
          <w:rFonts w:asciiTheme="majorHAnsi" w:eastAsia="Times New Roman" w:hAnsiTheme="majorHAnsi" w:cs="Times New Roman"/>
          <w:b/>
          <w:sz w:val="20"/>
          <w:szCs w:val="20"/>
        </w:rPr>
      </w:pPr>
      <w:r w:rsidRPr="00F579A8">
        <w:rPr>
          <w:rFonts w:asciiTheme="majorHAnsi" w:eastAsia="Times New Roman" w:hAnsiTheme="majorHAnsi" w:cs="Times New Roman"/>
          <w:b/>
          <w:sz w:val="20"/>
          <w:szCs w:val="20"/>
        </w:rPr>
        <w:t>SELEKCIONIRANO ZBIRANJE</w:t>
      </w:r>
    </w:p>
    <w:p w:rsidR="003C5000" w:rsidRPr="00F579A8" w:rsidRDefault="003C5000" w:rsidP="00F579A8">
      <w:pPr>
        <w:numPr>
          <w:ilvl w:val="0"/>
          <w:numId w:val="16"/>
        </w:numPr>
        <w:spacing w:after="0" w:line="240" w:lineRule="auto"/>
        <w:rPr>
          <w:rFonts w:asciiTheme="majorHAnsi" w:eastAsia="Times New Roman" w:hAnsiTheme="majorHAnsi" w:cs="Times New Roman"/>
          <w:sz w:val="20"/>
          <w:szCs w:val="20"/>
        </w:rPr>
      </w:pPr>
      <w:r w:rsidRPr="00F579A8">
        <w:rPr>
          <w:rFonts w:asciiTheme="majorHAnsi" w:eastAsia="Times New Roman" w:hAnsiTheme="majorHAnsi" w:cs="Times New Roman"/>
          <w:b/>
          <w:sz w:val="20"/>
          <w:szCs w:val="20"/>
        </w:rPr>
        <w:t>EMBALIRANJE</w:t>
      </w:r>
      <w:r w:rsidRPr="00F579A8">
        <w:rPr>
          <w:rFonts w:asciiTheme="majorHAnsi" w:eastAsia="Times New Roman" w:hAnsiTheme="majorHAnsi" w:cs="Times New Roman"/>
          <w:sz w:val="20"/>
          <w:szCs w:val="20"/>
        </w:rPr>
        <w:t xml:space="preserve"> (v namensko embalažo z nedvomno oznako)</w:t>
      </w:r>
    </w:p>
    <w:p w:rsidR="003C5000" w:rsidRPr="00F579A8" w:rsidRDefault="003C5000" w:rsidP="00F579A8">
      <w:pPr>
        <w:numPr>
          <w:ilvl w:val="0"/>
          <w:numId w:val="16"/>
        </w:numPr>
        <w:spacing w:after="0" w:line="240" w:lineRule="auto"/>
        <w:rPr>
          <w:rFonts w:asciiTheme="majorHAnsi" w:eastAsia="Times New Roman" w:hAnsiTheme="majorHAnsi" w:cs="Times New Roman"/>
          <w:sz w:val="20"/>
          <w:szCs w:val="20"/>
        </w:rPr>
      </w:pPr>
      <w:r w:rsidRPr="00F579A8">
        <w:rPr>
          <w:rFonts w:asciiTheme="majorHAnsi" w:eastAsia="Times New Roman" w:hAnsiTheme="majorHAnsi" w:cs="Times New Roman"/>
          <w:b/>
          <w:sz w:val="20"/>
          <w:szCs w:val="20"/>
        </w:rPr>
        <w:t>NOTRANJI TRANSPORT</w:t>
      </w:r>
    </w:p>
    <w:p w:rsidR="000106D3" w:rsidRPr="00F579A8" w:rsidRDefault="003C5000" w:rsidP="00F579A8">
      <w:pPr>
        <w:numPr>
          <w:ilvl w:val="0"/>
          <w:numId w:val="16"/>
        </w:numPr>
        <w:spacing w:after="0" w:line="240" w:lineRule="auto"/>
        <w:rPr>
          <w:rFonts w:asciiTheme="majorHAnsi" w:eastAsia="Times New Roman" w:hAnsiTheme="majorHAnsi" w:cs="Times New Roman"/>
          <w:b/>
          <w:sz w:val="20"/>
          <w:szCs w:val="20"/>
        </w:rPr>
      </w:pPr>
      <w:r w:rsidRPr="00F579A8">
        <w:rPr>
          <w:rFonts w:asciiTheme="majorHAnsi" w:eastAsia="Times New Roman" w:hAnsiTheme="majorHAnsi" w:cs="Times New Roman"/>
          <w:b/>
          <w:sz w:val="20"/>
          <w:szCs w:val="20"/>
        </w:rPr>
        <w:t>ZAČASNO SKLADIŠČENJE</w:t>
      </w:r>
    </w:p>
    <w:p w:rsidR="003C5000" w:rsidRPr="00F579A8" w:rsidRDefault="003C5000" w:rsidP="00F579A8">
      <w:pPr>
        <w:numPr>
          <w:ilvl w:val="0"/>
          <w:numId w:val="16"/>
        </w:numPr>
        <w:spacing w:after="0" w:line="240" w:lineRule="auto"/>
        <w:rPr>
          <w:rFonts w:asciiTheme="majorHAnsi" w:eastAsia="Times New Roman" w:hAnsiTheme="majorHAnsi" w:cs="Times New Roman"/>
          <w:b/>
          <w:sz w:val="20"/>
          <w:szCs w:val="20"/>
        </w:rPr>
      </w:pPr>
      <w:r w:rsidRPr="00F579A8">
        <w:rPr>
          <w:rFonts w:asciiTheme="majorHAnsi" w:eastAsia="Times New Roman" w:hAnsiTheme="majorHAnsi" w:cs="Times New Roman"/>
          <w:b/>
          <w:sz w:val="20"/>
          <w:szCs w:val="20"/>
        </w:rPr>
        <w:t>ZUNANJI TRANSPORT</w:t>
      </w:r>
    </w:p>
    <w:p w:rsidR="003C5000" w:rsidRPr="00F579A8" w:rsidRDefault="003C5000" w:rsidP="00F579A8">
      <w:pPr>
        <w:numPr>
          <w:ilvl w:val="0"/>
          <w:numId w:val="16"/>
        </w:numPr>
        <w:spacing w:after="0" w:line="240" w:lineRule="auto"/>
        <w:rPr>
          <w:rFonts w:asciiTheme="majorHAnsi" w:eastAsia="Times New Roman" w:hAnsiTheme="majorHAnsi" w:cs="Times New Roman"/>
          <w:b/>
          <w:sz w:val="20"/>
          <w:szCs w:val="20"/>
        </w:rPr>
      </w:pPr>
      <w:r w:rsidRPr="00F579A8">
        <w:rPr>
          <w:rFonts w:asciiTheme="majorHAnsi" w:eastAsia="Times New Roman" w:hAnsiTheme="majorHAnsi" w:cs="Times New Roman"/>
          <w:b/>
          <w:sz w:val="20"/>
          <w:szCs w:val="20"/>
        </w:rPr>
        <w:t xml:space="preserve">PROCESIRANJE: </w:t>
      </w:r>
    </w:p>
    <w:p w:rsidR="003C5000" w:rsidRPr="00F579A8" w:rsidRDefault="003C5000" w:rsidP="00F579A8">
      <w:pPr>
        <w:numPr>
          <w:ilvl w:val="0"/>
          <w:numId w:val="15"/>
        </w:numPr>
        <w:spacing w:after="0" w:line="240" w:lineRule="auto"/>
        <w:rPr>
          <w:rFonts w:asciiTheme="majorHAnsi" w:eastAsia="Times New Roman" w:hAnsiTheme="majorHAnsi" w:cs="Times New Roman"/>
          <w:sz w:val="20"/>
          <w:szCs w:val="20"/>
        </w:rPr>
      </w:pPr>
      <w:r w:rsidRPr="00F579A8">
        <w:rPr>
          <w:rFonts w:asciiTheme="majorHAnsi" w:eastAsia="Times New Roman" w:hAnsiTheme="majorHAnsi" w:cs="Times New Roman"/>
          <w:sz w:val="20"/>
          <w:szCs w:val="20"/>
        </w:rPr>
        <w:t xml:space="preserve">tehnologija volumske redukcije (stiskanje, mletje, drobljenje, </w:t>
      </w:r>
      <w:proofErr w:type="spellStart"/>
      <w:r w:rsidRPr="00F579A8">
        <w:rPr>
          <w:rFonts w:asciiTheme="majorHAnsi" w:eastAsia="Times New Roman" w:hAnsiTheme="majorHAnsi" w:cs="Times New Roman"/>
          <w:sz w:val="20"/>
          <w:szCs w:val="20"/>
        </w:rPr>
        <w:t>iniciranje</w:t>
      </w:r>
      <w:proofErr w:type="spellEnd"/>
      <w:r w:rsidRPr="00F579A8">
        <w:rPr>
          <w:rFonts w:asciiTheme="majorHAnsi" w:eastAsia="Times New Roman" w:hAnsiTheme="majorHAnsi" w:cs="Times New Roman"/>
          <w:sz w:val="20"/>
          <w:szCs w:val="20"/>
        </w:rPr>
        <w:t>)</w:t>
      </w:r>
    </w:p>
    <w:p w:rsidR="003C5000" w:rsidRPr="00F579A8" w:rsidRDefault="003C5000" w:rsidP="00F579A8">
      <w:pPr>
        <w:numPr>
          <w:ilvl w:val="0"/>
          <w:numId w:val="15"/>
        </w:numPr>
        <w:spacing w:after="0" w:line="240" w:lineRule="auto"/>
        <w:rPr>
          <w:rFonts w:asciiTheme="majorHAnsi" w:eastAsia="Times New Roman" w:hAnsiTheme="majorHAnsi" w:cs="Times New Roman"/>
          <w:sz w:val="20"/>
          <w:szCs w:val="20"/>
        </w:rPr>
      </w:pPr>
      <w:r w:rsidRPr="00F579A8">
        <w:rPr>
          <w:rFonts w:asciiTheme="majorHAnsi" w:eastAsia="Times New Roman" w:hAnsiTheme="majorHAnsi" w:cs="Times New Roman"/>
          <w:sz w:val="20"/>
          <w:szCs w:val="20"/>
        </w:rPr>
        <w:t>metoda dezinfekcije (</w:t>
      </w:r>
      <w:proofErr w:type="spellStart"/>
      <w:r w:rsidRPr="00F579A8">
        <w:rPr>
          <w:rFonts w:asciiTheme="majorHAnsi" w:eastAsia="Times New Roman" w:hAnsiTheme="majorHAnsi" w:cs="Times New Roman"/>
          <w:sz w:val="20"/>
          <w:szCs w:val="20"/>
        </w:rPr>
        <w:t>avtoklaviranje</w:t>
      </w:r>
      <w:proofErr w:type="spellEnd"/>
      <w:r w:rsidRPr="00F579A8">
        <w:rPr>
          <w:rFonts w:asciiTheme="majorHAnsi" w:eastAsia="Times New Roman" w:hAnsiTheme="majorHAnsi" w:cs="Times New Roman"/>
          <w:sz w:val="20"/>
          <w:szCs w:val="20"/>
        </w:rPr>
        <w:t>, toplotna, plinska ali kemična dezinfekcija)</w:t>
      </w:r>
    </w:p>
    <w:p w:rsidR="003C5000" w:rsidRPr="00F579A8" w:rsidRDefault="003C5000" w:rsidP="00F579A8">
      <w:pPr>
        <w:numPr>
          <w:ilvl w:val="0"/>
          <w:numId w:val="15"/>
        </w:numPr>
        <w:spacing w:after="0" w:line="240" w:lineRule="auto"/>
        <w:rPr>
          <w:rFonts w:asciiTheme="majorHAnsi" w:eastAsia="Times New Roman" w:hAnsiTheme="majorHAnsi" w:cs="Times New Roman"/>
          <w:sz w:val="20"/>
          <w:szCs w:val="20"/>
        </w:rPr>
      </w:pPr>
      <w:r w:rsidRPr="00F579A8">
        <w:rPr>
          <w:rFonts w:asciiTheme="majorHAnsi" w:eastAsia="Times New Roman" w:hAnsiTheme="majorHAnsi" w:cs="Times New Roman"/>
          <w:sz w:val="20"/>
          <w:szCs w:val="20"/>
        </w:rPr>
        <w:t>tehnologija odstranjevanja ( reciklaža, deponiranje,…)</w:t>
      </w:r>
    </w:p>
    <w:p w:rsidR="003C5000" w:rsidRPr="00F579A8" w:rsidRDefault="003C5000" w:rsidP="00F579A8">
      <w:pPr>
        <w:numPr>
          <w:ilvl w:val="0"/>
          <w:numId w:val="16"/>
        </w:numPr>
        <w:spacing w:after="0" w:line="240" w:lineRule="auto"/>
        <w:rPr>
          <w:rFonts w:asciiTheme="majorHAnsi" w:eastAsia="Times New Roman" w:hAnsiTheme="majorHAnsi" w:cs="Times New Roman"/>
          <w:sz w:val="20"/>
          <w:szCs w:val="20"/>
        </w:rPr>
      </w:pPr>
      <w:r w:rsidRPr="00F579A8">
        <w:rPr>
          <w:rFonts w:asciiTheme="majorHAnsi" w:eastAsia="Times New Roman" w:hAnsiTheme="majorHAnsi" w:cs="Times New Roman"/>
          <w:b/>
          <w:sz w:val="20"/>
          <w:szCs w:val="20"/>
        </w:rPr>
        <w:t>ODLAGANJE</w:t>
      </w:r>
    </w:p>
    <w:p w:rsidR="000106D3" w:rsidRPr="00F579A8" w:rsidRDefault="000106D3" w:rsidP="00F579A8">
      <w:pPr>
        <w:spacing w:after="0" w:line="240" w:lineRule="auto"/>
        <w:ind w:left="360"/>
        <w:rPr>
          <w:rFonts w:asciiTheme="majorHAnsi" w:eastAsia="Times New Roman" w:hAnsiTheme="majorHAnsi" w:cs="Times New Roman"/>
          <w:sz w:val="20"/>
          <w:szCs w:val="20"/>
        </w:rPr>
      </w:pPr>
    </w:p>
    <w:p w:rsidR="000106D3" w:rsidRPr="00F579A8" w:rsidRDefault="000106D3" w:rsidP="00F579A8">
      <w:pPr>
        <w:spacing w:after="0" w:line="240" w:lineRule="auto"/>
        <w:ind w:left="360"/>
        <w:rPr>
          <w:rStyle w:val="BookTitle"/>
          <w:rFonts w:asciiTheme="majorHAnsi" w:eastAsia="Times New Roman" w:hAnsiTheme="majorHAnsi" w:cs="Times New Roman"/>
          <w:b w:val="0"/>
          <w:bCs w:val="0"/>
          <w:smallCaps w:val="0"/>
          <w:spacing w:val="0"/>
          <w:sz w:val="20"/>
          <w:szCs w:val="20"/>
        </w:rPr>
      </w:pPr>
    </w:p>
    <w:p w:rsidR="003C5000" w:rsidRPr="00F579A8" w:rsidRDefault="000106D3" w:rsidP="00F579A8">
      <w:pPr>
        <w:spacing w:line="240" w:lineRule="auto"/>
        <w:rPr>
          <w:rStyle w:val="BookTitle"/>
          <w:rFonts w:asciiTheme="majorHAnsi" w:hAnsiTheme="majorHAnsi"/>
          <w:b w:val="0"/>
          <w:color w:val="000000" w:themeColor="text1"/>
          <w:sz w:val="20"/>
          <w:szCs w:val="20"/>
        </w:rPr>
      </w:pPr>
      <w:r w:rsidRPr="00F579A8">
        <w:rPr>
          <w:rStyle w:val="BookTitle"/>
          <w:rFonts w:asciiTheme="majorHAnsi" w:hAnsiTheme="majorHAnsi"/>
          <w:b w:val="0"/>
          <w:color w:val="000000" w:themeColor="text1"/>
          <w:sz w:val="20"/>
          <w:szCs w:val="20"/>
        </w:rPr>
        <w:t>2.8 HIGIENA OBLEKE</w:t>
      </w:r>
    </w:p>
    <w:p w:rsidR="000106D3" w:rsidRPr="00F579A8" w:rsidRDefault="000106D3" w:rsidP="00F579A8">
      <w:pPr>
        <w:spacing w:line="240" w:lineRule="auto"/>
        <w:jc w:val="both"/>
        <w:rPr>
          <w:rFonts w:asciiTheme="majorHAnsi" w:hAnsiTheme="majorHAnsi"/>
          <w:sz w:val="20"/>
          <w:szCs w:val="20"/>
        </w:rPr>
      </w:pPr>
      <w:r w:rsidRPr="00F579A8">
        <w:rPr>
          <w:rFonts w:asciiTheme="majorHAnsi" w:hAnsiTheme="majorHAnsi"/>
          <w:sz w:val="20"/>
          <w:szCs w:val="20"/>
        </w:rPr>
        <w:t xml:space="preserve">Higiena oblačil se prične že z vsakdanjim preoblačenjem, ki vključuje tudi redno čiščenje, pravilno vzdrževanje in shranjevanje. Telesno in posteljno perilo je treba menjati enkrat tedensko oziroma takoj, ko je preznojeno ali vidno umazano. Posebna skrb je pri otrocih, ki so zaradi hiperaktivnosti večkrat preznojeni. Zato izberemo pravilno kvaliteto oblačil in jo tudi pogosteje menjavamo. Pogosteje se menjava tudi perilo pri fizičnih delavci, pri osebah, ki se močno potijo in pri kroničnih bolnikih. Zdravstveni delavci </w:t>
      </w:r>
      <w:r w:rsidRPr="00F579A8">
        <w:rPr>
          <w:rFonts w:asciiTheme="majorHAnsi" w:hAnsiTheme="majorHAnsi"/>
          <w:sz w:val="20"/>
          <w:szCs w:val="20"/>
        </w:rPr>
        <w:lastRenderedPageBreak/>
        <w:t>morajo prav tako skrbeti za osebno higieno in delavne plašče menjavati vsaj 3x tedensko, pri intenzivnem in natančnem delu pa vsak dan ali tudi večkrat na dan. Pred vsako menjavo se je potrebno obvezno tuširati. Delavna obleka velja kot kužna in jo odlagamo med infekciozno perilo, ki se razvršča glede na stopnjo in vrsto onesnaženosti. Doma pa zbiramo umazano perilo v določenem košu na določenem mestu. Perilo se najbolje suši na svežem zraku in soncu. Zlikano perilo razporedimo v omare in ločimo od umazanega. Obutev tudi večkrat menjamo in prezračimo. Čistimo jo na prostem in shranjujemo v zračnih omaricah. Poletna-jesenska oblačila pred zimo očistimo, popravimo, zaščitimo pred molji in večkrat tudi prezračimo. Novo perilo pred prvo uporabo najprej operemo.</w:t>
      </w:r>
    </w:p>
    <w:p w:rsidR="000106D3" w:rsidRPr="00F579A8" w:rsidRDefault="000106D3" w:rsidP="00F579A8">
      <w:pPr>
        <w:spacing w:line="240" w:lineRule="auto"/>
        <w:jc w:val="both"/>
        <w:rPr>
          <w:rFonts w:asciiTheme="majorHAnsi" w:hAnsiTheme="majorHAnsi"/>
          <w:b/>
          <w:sz w:val="20"/>
          <w:szCs w:val="20"/>
        </w:rPr>
      </w:pPr>
      <w:r w:rsidRPr="00F579A8">
        <w:rPr>
          <w:rFonts w:asciiTheme="majorHAnsi" w:hAnsiTheme="majorHAnsi"/>
          <w:b/>
          <w:sz w:val="20"/>
          <w:szCs w:val="20"/>
        </w:rPr>
        <w:t>3. TEST C</w:t>
      </w:r>
    </w:p>
    <w:p w:rsidR="000106D3" w:rsidRPr="00F579A8" w:rsidRDefault="000106D3" w:rsidP="00F579A8">
      <w:pPr>
        <w:spacing w:line="240" w:lineRule="auto"/>
        <w:jc w:val="both"/>
        <w:rPr>
          <w:rFonts w:asciiTheme="majorHAnsi" w:hAnsiTheme="majorHAnsi"/>
          <w:b/>
          <w:sz w:val="20"/>
          <w:szCs w:val="20"/>
        </w:rPr>
      </w:pPr>
      <w:r w:rsidRPr="00F579A8">
        <w:rPr>
          <w:rFonts w:asciiTheme="majorHAnsi" w:hAnsiTheme="majorHAnsi"/>
          <w:b/>
          <w:sz w:val="20"/>
          <w:szCs w:val="20"/>
        </w:rPr>
        <w:t>3.1 POSTOPEK UMIVANJA ROK</w:t>
      </w:r>
    </w:p>
    <w:p w:rsidR="00A75B6D" w:rsidRPr="00F579A8" w:rsidRDefault="000106D3" w:rsidP="00F579A8">
      <w:pPr>
        <w:spacing w:line="240" w:lineRule="auto"/>
        <w:rPr>
          <w:rFonts w:asciiTheme="majorHAnsi" w:hAnsiTheme="majorHAnsi"/>
          <w:sz w:val="20"/>
          <w:szCs w:val="20"/>
        </w:rPr>
      </w:pPr>
      <w:r w:rsidRPr="00F579A8">
        <w:rPr>
          <w:rFonts w:asciiTheme="majorHAnsi" w:hAnsiTheme="majorHAnsi"/>
          <w:b/>
          <w:sz w:val="20"/>
          <w:szCs w:val="20"/>
          <w:u w:val="single"/>
        </w:rPr>
        <w:t>POSTOPEK</w:t>
      </w:r>
      <w:r w:rsidRPr="00F579A8">
        <w:rPr>
          <w:rFonts w:asciiTheme="majorHAnsi" w:hAnsiTheme="majorHAnsi"/>
          <w:sz w:val="20"/>
          <w:szCs w:val="20"/>
        </w:rPr>
        <w:t xml:space="preserve">: Roke zmočimo, bogato namilimo, ščetkamo nohte, členke, zapestje, dlani, </w:t>
      </w:r>
      <w:proofErr w:type="spellStart"/>
      <w:r w:rsidRPr="00F579A8">
        <w:rPr>
          <w:rFonts w:asciiTheme="majorHAnsi" w:hAnsiTheme="majorHAnsi"/>
          <w:sz w:val="20"/>
          <w:szCs w:val="20"/>
        </w:rPr>
        <w:t>obnohtje</w:t>
      </w:r>
      <w:proofErr w:type="spellEnd"/>
      <w:r w:rsidRPr="00F579A8">
        <w:rPr>
          <w:rFonts w:asciiTheme="majorHAnsi" w:hAnsiTheme="majorHAnsi"/>
          <w:sz w:val="20"/>
          <w:szCs w:val="20"/>
        </w:rPr>
        <w:t>, speremo, obrišemo. Vodo zapremo z uporabljeno brisačo.</w:t>
      </w:r>
    </w:p>
    <w:p w:rsidR="00A75B6D" w:rsidRPr="00F579A8" w:rsidRDefault="00A75B6D" w:rsidP="00F579A8">
      <w:pPr>
        <w:spacing w:line="240" w:lineRule="auto"/>
        <w:jc w:val="both"/>
        <w:rPr>
          <w:rFonts w:asciiTheme="majorHAnsi" w:hAnsiTheme="majorHAnsi"/>
          <w:sz w:val="20"/>
          <w:szCs w:val="20"/>
        </w:rPr>
      </w:pPr>
      <w:r w:rsidRPr="00F579A8">
        <w:rPr>
          <w:rFonts w:asciiTheme="majorHAnsi" w:hAnsiTheme="majorHAnsi"/>
          <w:sz w:val="20"/>
          <w:szCs w:val="20"/>
        </w:rPr>
        <w:t>Roke umivamo pred vsakim čistim delom, med delom in po vsakem nečistem opravilu, pred odhodom iz dela, pred in po jedi, po uporabi stranišča, če kihamo, kašljamo. Pomembno je, da na rokah ne nosimo nakita ali zelo malo, nohti naj bodo polkrožno postriženi in ne lakirani.</w:t>
      </w:r>
      <w:r w:rsidR="0022330C" w:rsidRPr="00F579A8">
        <w:rPr>
          <w:rFonts w:asciiTheme="majorHAnsi" w:hAnsiTheme="majorHAnsi"/>
          <w:sz w:val="20"/>
          <w:szCs w:val="20"/>
        </w:rPr>
        <w:t xml:space="preserve"> </w:t>
      </w:r>
      <w:r w:rsidRPr="00F579A8">
        <w:rPr>
          <w:rFonts w:asciiTheme="majorHAnsi" w:hAnsiTheme="majorHAnsi"/>
          <w:sz w:val="20"/>
          <w:szCs w:val="20"/>
        </w:rPr>
        <w:t>Roke si umivamo pod tekočo, čisto, toplo vodo 32-38°, s toaletnim nevtralnim milom, ki mora biti na nosilcu in umivalnik mora biti brez zamaška ter pipa na komolčno odpiranje ali fotocelico. Pod tekočo vodo roke splahnemo od prstov proti komolcem, sledi miljenje s krožnimi gibi okrog zapestja in do komolcev ter ščetkanje, nato izpiranje in brisanje z brisačo za enkratno uporabo, ki so zložene v zaščitni omarici. Ne uporabljamo mila v kosu, ker se slabo spere, v prahu pa tudi ne, ker je v njemu preveč vlage. Lahko si tudi razkužimo roke.</w:t>
      </w:r>
    </w:p>
    <w:p w:rsidR="0022330C" w:rsidRPr="00F579A8" w:rsidRDefault="0022330C" w:rsidP="00F579A8">
      <w:pPr>
        <w:spacing w:line="240" w:lineRule="auto"/>
        <w:jc w:val="both"/>
        <w:rPr>
          <w:rFonts w:asciiTheme="majorHAnsi" w:hAnsiTheme="majorHAnsi"/>
          <w:sz w:val="20"/>
          <w:szCs w:val="20"/>
        </w:rPr>
      </w:pPr>
      <w:r w:rsidRPr="00F579A8">
        <w:rPr>
          <w:rFonts w:asciiTheme="majorHAnsi" w:hAnsiTheme="majorHAnsi"/>
          <w:sz w:val="20"/>
          <w:szCs w:val="20"/>
        </w:rPr>
        <w:t>3.2 TOBAČNI IZDELKI</w:t>
      </w:r>
    </w:p>
    <w:p w:rsidR="0022330C" w:rsidRPr="00F579A8" w:rsidRDefault="0022330C" w:rsidP="00F579A8">
      <w:pPr>
        <w:spacing w:line="240" w:lineRule="auto"/>
        <w:jc w:val="both"/>
        <w:rPr>
          <w:rFonts w:asciiTheme="majorHAnsi" w:hAnsiTheme="majorHAnsi"/>
          <w:b/>
          <w:bCs/>
          <w:sz w:val="20"/>
          <w:szCs w:val="20"/>
          <w:lang w:val="de-DE"/>
        </w:rPr>
      </w:pPr>
      <w:r w:rsidRPr="00F579A8">
        <w:rPr>
          <w:rFonts w:asciiTheme="majorHAnsi" w:hAnsiTheme="majorHAnsi"/>
          <w:b/>
          <w:bCs/>
          <w:sz w:val="20"/>
          <w:szCs w:val="20"/>
        </w:rPr>
        <w:t xml:space="preserve">Kajenje, zakonske omejitve, škodljivosti </w:t>
      </w:r>
    </w:p>
    <w:p w:rsidR="0022330C" w:rsidRPr="00F579A8" w:rsidRDefault="0022330C" w:rsidP="00F579A8">
      <w:pPr>
        <w:spacing w:line="240" w:lineRule="auto"/>
        <w:jc w:val="both"/>
        <w:rPr>
          <w:rFonts w:asciiTheme="majorHAnsi" w:hAnsiTheme="majorHAnsi"/>
          <w:bCs/>
          <w:sz w:val="20"/>
          <w:szCs w:val="20"/>
        </w:rPr>
      </w:pPr>
      <w:r w:rsidRPr="00F579A8">
        <w:rPr>
          <w:rFonts w:asciiTheme="majorHAnsi" w:hAnsiTheme="majorHAnsi"/>
          <w:bCs/>
          <w:sz w:val="20"/>
          <w:szCs w:val="20"/>
        </w:rPr>
        <w:t xml:space="preserve">Tobak vsebuje nikotin ter druge nevarne snovi. Posledice so kronična vnetja in degeneracija dihal, prebavil, rak dihal, prostate, abortus, prezgodnji porod, </w:t>
      </w:r>
      <w:proofErr w:type="spellStart"/>
      <w:r w:rsidRPr="00F579A8">
        <w:rPr>
          <w:rFonts w:asciiTheme="majorHAnsi" w:hAnsiTheme="majorHAnsi"/>
          <w:bCs/>
          <w:sz w:val="20"/>
          <w:szCs w:val="20"/>
        </w:rPr>
        <w:t>arteroskleroza</w:t>
      </w:r>
      <w:proofErr w:type="spellEnd"/>
      <w:r w:rsidRPr="00F579A8">
        <w:rPr>
          <w:rFonts w:asciiTheme="majorHAnsi" w:hAnsiTheme="majorHAnsi"/>
          <w:bCs/>
          <w:sz w:val="20"/>
          <w:szCs w:val="20"/>
        </w:rPr>
        <w:t xml:space="preserve"> in vse posledice na ožilju, srcu in možganih. Z zakonom je prepovedano KAJENJE v zdravstvenih ustanovah, vzgojno-izobraževalnih ustanovah, v prometu, v javnih prostorih in v proizvodnji hrane.</w:t>
      </w:r>
    </w:p>
    <w:p w:rsidR="00A75B6D" w:rsidRPr="00F579A8" w:rsidRDefault="0022330C" w:rsidP="00F579A8">
      <w:pPr>
        <w:spacing w:line="240" w:lineRule="auto"/>
        <w:rPr>
          <w:rFonts w:asciiTheme="majorHAnsi" w:hAnsiTheme="majorHAnsi"/>
          <w:sz w:val="20"/>
          <w:szCs w:val="20"/>
        </w:rPr>
      </w:pPr>
      <w:r w:rsidRPr="00F579A8">
        <w:rPr>
          <w:rFonts w:asciiTheme="majorHAnsi" w:hAnsiTheme="majorHAnsi"/>
          <w:sz w:val="20"/>
          <w:szCs w:val="20"/>
        </w:rPr>
        <w:t>3.3 DELITEV BIVALNEGA OKOLJA</w:t>
      </w:r>
    </w:p>
    <w:p w:rsidR="005B7BB6" w:rsidRPr="00F579A8" w:rsidRDefault="005B7BB6" w:rsidP="00F579A8">
      <w:pPr>
        <w:spacing w:line="240" w:lineRule="auto"/>
        <w:rPr>
          <w:rFonts w:asciiTheme="majorHAnsi" w:hAnsiTheme="majorHAnsi"/>
          <w:sz w:val="20"/>
          <w:szCs w:val="20"/>
        </w:rPr>
      </w:pPr>
      <w:r w:rsidRPr="00F579A8">
        <w:rPr>
          <w:rFonts w:asciiTheme="majorHAnsi" w:hAnsiTheme="majorHAnsi"/>
          <w:sz w:val="20"/>
          <w:szCs w:val="20"/>
        </w:rPr>
        <w:t xml:space="preserve">Zdravje prebivalcev na nekem </w:t>
      </w:r>
      <w:proofErr w:type="spellStart"/>
      <w:r w:rsidRPr="00F579A8">
        <w:rPr>
          <w:rFonts w:asciiTheme="majorHAnsi" w:hAnsiTheme="majorHAnsi"/>
          <w:sz w:val="20"/>
          <w:szCs w:val="20"/>
        </w:rPr>
        <w:t>teritorjalnem</w:t>
      </w:r>
      <w:proofErr w:type="spellEnd"/>
      <w:r w:rsidRPr="00F579A8">
        <w:rPr>
          <w:rFonts w:asciiTheme="majorHAnsi" w:hAnsiTheme="majorHAnsi"/>
          <w:sz w:val="20"/>
          <w:szCs w:val="20"/>
        </w:rPr>
        <w:t xml:space="preserve"> območju ni enako izpostavljeno raznovrstnim vplivom okolja. Vplivajo tudi normalne biološke značilnosti: starost, spol, poklic, socialno stanje. Negativen vpliv ima tudi pretirano kajenje. V preventivnih ukrepih urbanističnega načrtovanja moramo misliti na ustrezno izbiro con za stanovanjska naselja, preprečiti nastajanje novih žarišč onesnaževanja, že obstoječa žarišča pa je potrebno postopno sanirati, oddaljiti prometnejše ceste in onesnažujočo industrijo. Slabo stanovanje oz. nezdrave razmere v bivalnem okolju so pogosto združeni  tudi z nizko življenjsko ravnijo in pomanjkanja higienske zavesti.</w:t>
      </w:r>
    </w:p>
    <w:p w:rsidR="0034180E" w:rsidRPr="00F579A8" w:rsidRDefault="0034180E" w:rsidP="00F579A8">
      <w:pPr>
        <w:pStyle w:val="BodyText"/>
        <w:jc w:val="both"/>
        <w:rPr>
          <w:rFonts w:asciiTheme="majorHAnsi" w:hAnsiTheme="majorHAnsi"/>
          <w:sz w:val="20"/>
        </w:rPr>
      </w:pPr>
      <w:r w:rsidRPr="00F579A8">
        <w:rPr>
          <w:rFonts w:asciiTheme="majorHAnsi" w:hAnsiTheme="majorHAnsi"/>
          <w:sz w:val="20"/>
        </w:rPr>
        <w:t>3.4 NEGATIVNI VPLIV ODPADKOV NA ČLOVEKA</w:t>
      </w:r>
    </w:p>
    <w:p w:rsidR="0034180E" w:rsidRPr="00F579A8" w:rsidRDefault="0034180E" w:rsidP="00F579A8">
      <w:pPr>
        <w:pStyle w:val="BodyText"/>
        <w:jc w:val="both"/>
        <w:rPr>
          <w:rFonts w:asciiTheme="majorHAnsi" w:hAnsiTheme="majorHAnsi"/>
          <w:sz w:val="20"/>
        </w:rPr>
      </w:pPr>
    </w:p>
    <w:p w:rsidR="0034180E" w:rsidRPr="00F579A8" w:rsidRDefault="0034180E" w:rsidP="00F579A8">
      <w:pPr>
        <w:pStyle w:val="BodyText"/>
        <w:jc w:val="both"/>
        <w:rPr>
          <w:rFonts w:asciiTheme="majorHAnsi" w:hAnsiTheme="majorHAnsi"/>
          <w:sz w:val="20"/>
        </w:rPr>
      </w:pPr>
      <w:r w:rsidRPr="00F579A8">
        <w:rPr>
          <w:rFonts w:asciiTheme="majorHAnsi" w:hAnsiTheme="majorHAnsi"/>
          <w:sz w:val="20"/>
        </w:rPr>
        <w:t>3.5 DEJAVNIKI KI MOTIJO SPANEC</w:t>
      </w:r>
    </w:p>
    <w:p w:rsidR="0022330C" w:rsidRPr="00F579A8" w:rsidRDefault="009A4260" w:rsidP="00F579A8">
      <w:pPr>
        <w:spacing w:line="240" w:lineRule="auto"/>
        <w:rPr>
          <w:rFonts w:asciiTheme="majorHAnsi" w:hAnsiTheme="majorHAnsi"/>
          <w:sz w:val="20"/>
          <w:szCs w:val="20"/>
        </w:rPr>
      </w:pPr>
      <w:r w:rsidRPr="00F579A8">
        <w:rPr>
          <w:rFonts w:asciiTheme="majorHAnsi" w:hAnsiTheme="majorHAnsi"/>
          <w:sz w:val="20"/>
          <w:szCs w:val="20"/>
        </w:rPr>
        <w:t>3.6 BOLEZNI DIHAL</w:t>
      </w:r>
    </w:p>
    <w:p w:rsidR="00F91ADA" w:rsidRPr="00F579A8" w:rsidRDefault="00F91ADA" w:rsidP="00F579A8">
      <w:pPr>
        <w:spacing w:line="240" w:lineRule="auto"/>
        <w:rPr>
          <w:rFonts w:asciiTheme="majorHAnsi" w:hAnsiTheme="majorHAnsi"/>
          <w:sz w:val="20"/>
          <w:szCs w:val="20"/>
        </w:rPr>
      </w:pPr>
      <w:r w:rsidRPr="00F579A8">
        <w:rPr>
          <w:rFonts w:asciiTheme="majorHAnsi" w:hAnsiTheme="majorHAnsi"/>
          <w:sz w:val="20"/>
          <w:szCs w:val="20"/>
        </w:rPr>
        <w:t xml:space="preserve">Bolezni dihal delimo na dve skupini.  Bolezni,  kjer pride do  zoženja dihalnih poti, kar vodi v otežen izdih - </w:t>
      </w:r>
      <w:r w:rsidRPr="00F579A8">
        <w:rPr>
          <w:rFonts w:asciiTheme="majorHAnsi" w:hAnsiTheme="majorHAnsi"/>
          <w:b/>
          <w:sz w:val="20"/>
          <w:szCs w:val="20"/>
        </w:rPr>
        <w:t>obstruktivne bolezni</w:t>
      </w:r>
      <w:r w:rsidRPr="00F579A8">
        <w:rPr>
          <w:rFonts w:asciiTheme="majorHAnsi" w:hAnsiTheme="majorHAnsi"/>
          <w:sz w:val="20"/>
          <w:szCs w:val="20"/>
        </w:rPr>
        <w:t xml:space="preserve">. Med te bolezni sodijo astma, KOPB,  </w:t>
      </w:r>
    </w:p>
    <w:p w:rsidR="00A75B6D" w:rsidRPr="00F579A8" w:rsidRDefault="00F91ADA" w:rsidP="00F579A8">
      <w:pPr>
        <w:spacing w:line="240" w:lineRule="auto"/>
        <w:rPr>
          <w:rFonts w:asciiTheme="majorHAnsi" w:hAnsiTheme="majorHAnsi"/>
          <w:sz w:val="20"/>
          <w:szCs w:val="20"/>
        </w:rPr>
      </w:pPr>
      <w:r w:rsidRPr="00F579A8">
        <w:rPr>
          <w:rFonts w:asciiTheme="majorHAnsi" w:hAnsiTheme="majorHAnsi"/>
          <w:sz w:val="20"/>
          <w:szCs w:val="20"/>
        </w:rPr>
        <w:t xml:space="preserve">Druga skupina so tiste, kjer pride do okvare pljučnega tkiva - </w:t>
      </w:r>
      <w:r w:rsidRPr="00F579A8">
        <w:rPr>
          <w:rFonts w:asciiTheme="majorHAnsi" w:hAnsiTheme="majorHAnsi"/>
          <w:b/>
          <w:sz w:val="20"/>
          <w:szCs w:val="20"/>
        </w:rPr>
        <w:t>restriktivne bolezni</w:t>
      </w:r>
      <w:r w:rsidRPr="00F579A8">
        <w:rPr>
          <w:rFonts w:asciiTheme="majorHAnsi" w:hAnsiTheme="majorHAnsi"/>
          <w:sz w:val="20"/>
          <w:szCs w:val="20"/>
        </w:rPr>
        <w:t xml:space="preserve">. Nastanejo zaradi okvare izgube tkiva pljuč, zmanjšanja sposobnosti pljuč, da se raztegujejo in zmanjšanja zmogljivosti pljuč za prenašanje kisika in ogljikovega dioksida. Najpogostejše so pljučnica, pljučni rak, pljučna </w:t>
      </w:r>
      <w:proofErr w:type="spellStart"/>
      <w:r w:rsidRPr="00F579A8">
        <w:rPr>
          <w:rFonts w:asciiTheme="majorHAnsi" w:hAnsiTheme="majorHAnsi"/>
          <w:sz w:val="20"/>
          <w:szCs w:val="20"/>
        </w:rPr>
        <w:t>fibroza</w:t>
      </w:r>
      <w:proofErr w:type="spellEnd"/>
      <w:r w:rsidRPr="00F579A8">
        <w:rPr>
          <w:rFonts w:asciiTheme="majorHAnsi" w:hAnsiTheme="majorHAnsi"/>
          <w:sz w:val="20"/>
          <w:szCs w:val="20"/>
        </w:rPr>
        <w:t xml:space="preserve"> – brazgotinjenje</w:t>
      </w:r>
    </w:p>
    <w:p w:rsidR="00D71671" w:rsidRPr="00F579A8" w:rsidRDefault="00D71671" w:rsidP="00F579A8">
      <w:pPr>
        <w:spacing w:line="240" w:lineRule="auto"/>
        <w:jc w:val="both"/>
        <w:rPr>
          <w:rFonts w:asciiTheme="majorHAnsi" w:hAnsiTheme="majorHAnsi"/>
          <w:bCs/>
          <w:sz w:val="20"/>
          <w:szCs w:val="20"/>
        </w:rPr>
      </w:pPr>
      <w:proofErr w:type="spellStart"/>
      <w:r w:rsidRPr="00F579A8">
        <w:rPr>
          <w:rFonts w:asciiTheme="majorHAnsi" w:hAnsiTheme="majorHAnsi"/>
          <w:bCs/>
          <w:sz w:val="20"/>
          <w:szCs w:val="20"/>
        </w:rPr>
        <w:t>Profilaksa</w:t>
      </w:r>
      <w:proofErr w:type="spellEnd"/>
      <w:r w:rsidRPr="00F579A8">
        <w:rPr>
          <w:rFonts w:asciiTheme="majorHAnsi" w:hAnsiTheme="majorHAnsi"/>
          <w:bCs/>
          <w:sz w:val="20"/>
          <w:szCs w:val="20"/>
        </w:rPr>
        <w:t xml:space="preserve"> bolezni dihal je skrb za čvrst, zdrav in harmoničen telesni razvoj. Začne se že </w:t>
      </w:r>
      <w:proofErr w:type="spellStart"/>
      <w:r w:rsidRPr="00F579A8">
        <w:rPr>
          <w:rFonts w:asciiTheme="majorHAnsi" w:hAnsiTheme="majorHAnsi"/>
          <w:bCs/>
          <w:sz w:val="20"/>
          <w:szCs w:val="20"/>
        </w:rPr>
        <w:t>prenatalno</w:t>
      </w:r>
      <w:proofErr w:type="spellEnd"/>
      <w:r w:rsidRPr="00F579A8">
        <w:rPr>
          <w:rFonts w:asciiTheme="majorHAnsi" w:hAnsiTheme="majorHAnsi"/>
          <w:bCs/>
          <w:sz w:val="20"/>
          <w:szCs w:val="20"/>
        </w:rPr>
        <w:t xml:space="preserve"> in se nadaljuje do zaključka rasti. Pomembna je organizirana telesna vadba, redna telesna aktivnost, kar krepi prsni koš in dihalni sistem, higienski delavni pogoji, redno zdravstveno nadzorstvo in vzgoja. Pri tem pomaga tudi pravilno dihanje: vdih in izdih. Zdravo je gibanje na svežem, čistem zraku, brez kajenja. </w:t>
      </w:r>
      <w:r w:rsidRPr="00F579A8">
        <w:rPr>
          <w:rFonts w:asciiTheme="majorHAnsi" w:hAnsiTheme="majorHAnsi"/>
          <w:bCs/>
          <w:sz w:val="20"/>
          <w:szCs w:val="20"/>
        </w:rPr>
        <w:lastRenderedPageBreak/>
        <w:t xml:space="preserve">Zaposleni v prahu, dimu in plinih potrebujejo umetno ventilacijo delavnega prostora: Higiena nosu je preprosta in vsakodnevna brez vtikanja prstov ali nohtov v nos, s čimer preprečimo prenos nesnage, ranic in infekcij. Pomembno je tudi pravilno </w:t>
      </w:r>
      <w:proofErr w:type="spellStart"/>
      <w:r w:rsidRPr="00F579A8">
        <w:rPr>
          <w:rFonts w:asciiTheme="majorHAnsi" w:hAnsiTheme="majorHAnsi"/>
          <w:bCs/>
          <w:sz w:val="20"/>
          <w:szCs w:val="20"/>
        </w:rPr>
        <w:t>usekavanje</w:t>
      </w:r>
      <w:proofErr w:type="spellEnd"/>
      <w:r w:rsidRPr="00F579A8">
        <w:rPr>
          <w:rFonts w:asciiTheme="majorHAnsi" w:hAnsiTheme="majorHAnsi"/>
          <w:bCs/>
          <w:sz w:val="20"/>
          <w:szCs w:val="20"/>
        </w:rPr>
        <w:t xml:space="preserve"> v papirnat robec, da ne prenašamo infekcij v srednje uho.</w:t>
      </w:r>
    </w:p>
    <w:p w:rsidR="00D71671" w:rsidRPr="00F579A8" w:rsidRDefault="00D71671" w:rsidP="00F579A8">
      <w:pPr>
        <w:spacing w:line="240" w:lineRule="auto"/>
        <w:rPr>
          <w:rFonts w:asciiTheme="majorHAnsi" w:hAnsiTheme="majorHAnsi"/>
          <w:sz w:val="20"/>
          <w:szCs w:val="20"/>
        </w:rPr>
      </w:pPr>
    </w:p>
    <w:p w:rsidR="00F91ADA" w:rsidRPr="00F579A8" w:rsidRDefault="00F91ADA" w:rsidP="00F579A8">
      <w:pPr>
        <w:spacing w:line="240" w:lineRule="auto"/>
        <w:jc w:val="both"/>
        <w:rPr>
          <w:rFonts w:asciiTheme="majorHAnsi" w:hAnsiTheme="majorHAnsi"/>
          <w:bCs/>
          <w:sz w:val="20"/>
          <w:szCs w:val="20"/>
        </w:rPr>
      </w:pPr>
      <w:r w:rsidRPr="00F579A8">
        <w:rPr>
          <w:rFonts w:asciiTheme="majorHAnsi" w:hAnsiTheme="majorHAnsi"/>
          <w:bCs/>
          <w:sz w:val="20"/>
          <w:szCs w:val="20"/>
        </w:rPr>
        <w:t>3.7 KONDICIONOIRANJE PITNE VODE</w:t>
      </w:r>
    </w:p>
    <w:p w:rsidR="00F91ADA" w:rsidRPr="00F579A8" w:rsidRDefault="00F91ADA" w:rsidP="00F579A8">
      <w:pPr>
        <w:spacing w:line="240" w:lineRule="auto"/>
        <w:jc w:val="both"/>
        <w:rPr>
          <w:rFonts w:asciiTheme="majorHAnsi" w:hAnsiTheme="majorHAnsi"/>
          <w:bCs/>
          <w:sz w:val="20"/>
          <w:szCs w:val="20"/>
        </w:rPr>
      </w:pPr>
      <w:r w:rsidRPr="00F579A8">
        <w:rPr>
          <w:rFonts w:asciiTheme="majorHAnsi" w:hAnsiTheme="majorHAnsi"/>
          <w:bCs/>
          <w:sz w:val="20"/>
          <w:szCs w:val="20"/>
        </w:rPr>
        <w:t xml:space="preserve">Pomeni odstranitev spojin železa in mangana, kemičnih toksinov, organskih snovi, odvečne trdote, obarvanosti in zadaha, patogenih in potencialno nevarnih bioloških agensov ter planktona. Poteka v dveh fazah: </w:t>
      </w:r>
      <w:r w:rsidRPr="00F579A8">
        <w:rPr>
          <w:rFonts w:asciiTheme="majorHAnsi" w:hAnsiTheme="majorHAnsi"/>
          <w:bCs/>
          <w:sz w:val="20"/>
          <w:szCs w:val="20"/>
          <w:u w:val="single"/>
        </w:rPr>
        <w:t>čiščenje in dezinfekcija vode</w:t>
      </w:r>
      <w:r w:rsidRPr="00F579A8">
        <w:rPr>
          <w:rFonts w:asciiTheme="majorHAnsi" w:hAnsiTheme="majorHAnsi"/>
          <w:bCs/>
          <w:sz w:val="20"/>
          <w:szCs w:val="20"/>
        </w:rPr>
        <w:t>. Na področju javne higiene opravljajo to delo specialne čistilne naprave, v sili pa so potrebne improvizacije, ki so lahko izvedljive tudi na terenu. Poznamo:</w:t>
      </w:r>
    </w:p>
    <w:p w:rsidR="00F91ADA" w:rsidRPr="00F579A8" w:rsidRDefault="00F91ADA" w:rsidP="00F579A8">
      <w:pPr>
        <w:numPr>
          <w:ilvl w:val="0"/>
          <w:numId w:val="13"/>
        </w:numPr>
        <w:spacing w:after="0" w:line="240" w:lineRule="auto"/>
        <w:jc w:val="both"/>
        <w:rPr>
          <w:rFonts w:asciiTheme="majorHAnsi" w:hAnsiTheme="majorHAnsi"/>
          <w:bCs/>
          <w:sz w:val="20"/>
          <w:szCs w:val="20"/>
        </w:rPr>
      </w:pPr>
      <w:proofErr w:type="spellStart"/>
      <w:r w:rsidRPr="00F579A8">
        <w:rPr>
          <w:rFonts w:asciiTheme="majorHAnsi" w:hAnsiTheme="majorHAnsi"/>
          <w:bCs/>
          <w:sz w:val="20"/>
          <w:szCs w:val="20"/>
          <w:u w:val="single"/>
        </w:rPr>
        <w:t>kondicioniranje</w:t>
      </w:r>
      <w:proofErr w:type="spellEnd"/>
      <w:r w:rsidRPr="00F579A8">
        <w:rPr>
          <w:rFonts w:asciiTheme="majorHAnsi" w:hAnsiTheme="majorHAnsi"/>
          <w:bCs/>
          <w:sz w:val="20"/>
          <w:szCs w:val="20"/>
          <w:u w:val="single"/>
        </w:rPr>
        <w:t xml:space="preserve"> fizikalnih lastnosti</w:t>
      </w:r>
      <w:r w:rsidRPr="00F579A8">
        <w:rPr>
          <w:rFonts w:asciiTheme="majorHAnsi" w:hAnsiTheme="majorHAnsi"/>
          <w:bCs/>
          <w:sz w:val="20"/>
          <w:szCs w:val="20"/>
        </w:rPr>
        <w:t>: z prezračevanjem, filtriranjem (rešeta, sita, filtri) izboljšujemo vonj in okus vode, ter s precejanjem sedimentov (zadrževanje vode v posodi zaradi sedimentacije nesnažnih delcev), s katerim zmanjšujemo motnost in obarvanost vode.</w:t>
      </w:r>
    </w:p>
    <w:p w:rsidR="00F91ADA" w:rsidRPr="00F579A8" w:rsidRDefault="00F91ADA" w:rsidP="00F579A8">
      <w:pPr>
        <w:numPr>
          <w:ilvl w:val="0"/>
          <w:numId w:val="13"/>
        </w:numPr>
        <w:spacing w:after="0" w:line="240" w:lineRule="auto"/>
        <w:jc w:val="both"/>
        <w:rPr>
          <w:rFonts w:asciiTheme="majorHAnsi" w:hAnsiTheme="majorHAnsi"/>
          <w:bCs/>
          <w:sz w:val="20"/>
          <w:szCs w:val="20"/>
        </w:rPr>
      </w:pPr>
      <w:proofErr w:type="spellStart"/>
      <w:r w:rsidRPr="00F579A8">
        <w:rPr>
          <w:rFonts w:asciiTheme="majorHAnsi" w:hAnsiTheme="majorHAnsi"/>
          <w:bCs/>
          <w:sz w:val="20"/>
          <w:szCs w:val="20"/>
          <w:u w:val="single"/>
        </w:rPr>
        <w:t>kondicioniranje</w:t>
      </w:r>
      <w:proofErr w:type="spellEnd"/>
      <w:r w:rsidRPr="00F579A8">
        <w:rPr>
          <w:rFonts w:asciiTheme="majorHAnsi" w:hAnsiTheme="majorHAnsi"/>
          <w:bCs/>
          <w:sz w:val="20"/>
          <w:szCs w:val="20"/>
          <w:u w:val="single"/>
        </w:rPr>
        <w:t xml:space="preserve"> kemičnih lastnosti</w:t>
      </w:r>
      <w:r w:rsidRPr="00F579A8">
        <w:rPr>
          <w:rFonts w:asciiTheme="majorHAnsi" w:hAnsiTheme="majorHAnsi"/>
          <w:bCs/>
          <w:sz w:val="20"/>
          <w:szCs w:val="20"/>
        </w:rPr>
        <w:t>: odstranjevanje kemičnih snovi železa in mangana ter dodajanje mineralov, popravljanje trdote, mehčanje vode in oksidacija.</w:t>
      </w:r>
    </w:p>
    <w:p w:rsidR="00F91ADA" w:rsidRPr="00F579A8" w:rsidRDefault="00F91ADA" w:rsidP="00F579A8">
      <w:pPr>
        <w:numPr>
          <w:ilvl w:val="0"/>
          <w:numId w:val="13"/>
        </w:numPr>
        <w:spacing w:after="0" w:line="240" w:lineRule="auto"/>
        <w:jc w:val="both"/>
        <w:rPr>
          <w:rFonts w:asciiTheme="majorHAnsi" w:hAnsiTheme="majorHAnsi"/>
          <w:bCs/>
          <w:sz w:val="20"/>
          <w:szCs w:val="20"/>
        </w:rPr>
      </w:pPr>
      <w:proofErr w:type="spellStart"/>
      <w:r w:rsidRPr="00F579A8">
        <w:rPr>
          <w:rFonts w:asciiTheme="majorHAnsi" w:hAnsiTheme="majorHAnsi"/>
          <w:bCs/>
          <w:sz w:val="20"/>
          <w:szCs w:val="20"/>
          <w:u w:val="single"/>
        </w:rPr>
        <w:t>kondicioniranje</w:t>
      </w:r>
      <w:proofErr w:type="spellEnd"/>
      <w:r w:rsidRPr="00F579A8">
        <w:rPr>
          <w:rFonts w:asciiTheme="majorHAnsi" w:hAnsiTheme="majorHAnsi"/>
          <w:bCs/>
          <w:sz w:val="20"/>
          <w:szCs w:val="20"/>
          <w:u w:val="single"/>
        </w:rPr>
        <w:t xml:space="preserve"> bakterioloških lastnosti</w:t>
      </w:r>
      <w:r w:rsidRPr="00F579A8">
        <w:rPr>
          <w:rFonts w:asciiTheme="majorHAnsi" w:hAnsiTheme="majorHAnsi"/>
          <w:bCs/>
          <w:sz w:val="20"/>
          <w:szCs w:val="20"/>
        </w:rPr>
        <w:t>: s prekuhavanjem in kloriranjem s klorovimi preparati (</w:t>
      </w:r>
      <w:proofErr w:type="spellStart"/>
      <w:r w:rsidRPr="00F579A8">
        <w:rPr>
          <w:rFonts w:asciiTheme="majorHAnsi" w:hAnsiTheme="majorHAnsi"/>
          <w:bCs/>
          <w:sz w:val="20"/>
          <w:szCs w:val="20"/>
        </w:rPr>
        <w:t>klorno</w:t>
      </w:r>
      <w:proofErr w:type="spellEnd"/>
      <w:r w:rsidRPr="00F579A8">
        <w:rPr>
          <w:rFonts w:asciiTheme="majorHAnsi" w:hAnsiTheme="majorHAnsi"/>
          <w:bCs/>
          <w:sz w:val="20"/>
          <w:szCs w:val="20"/>
        </w:rPr>
        <w:t xml:space="preserve"> apno, </w:t>
      </w:r>
      <w:proofErr w:type="spellStart"/>
      <w:r w:rsidRPr="00F579A8">
        <w:rPr>
          <w:rFonts w:asciiTheme="majorHAnsi" w:hAnsiTheme="majorHAnsi"/>
          <w:bCs/>
          <w:sz w:val="20"/>
          <w:szCs w:val="20"/>
        </w:rPr>
        <w:t>žavelova</w:t>
      </w:r>
      <w:proofErr w:type="spellEnd"/>
      <w:r w:rsidRPr="00F579A8">
        <w:rPr>
          <w:rFonts w:asciiTheme="majorHAnsi" w:hAnsiTheme="majorHAnsi"/>
          <w:bCs/>
          <w:sz w:val="20"/>
          <w:szCs w:val="20"/>
        </w:rPr>
        <w:t xml:space="preserve"> voda, kloramin, </w:t>
      </w:r>
      <w:proofErr w:type="spellStart"/>
      <w:r w:rsidRPr="00F579A8">
        <w:rPr>
          <w:rFonts w:asciiTheme="majorHAnsi" w:hAnsiTheme="majorHAnsi"/>
          <w:bCs/>
          <w:sz w:val="20"/>
          <w:szCs w:val="20"/>
        </w:rPr>
        <w:t>pantocid</w:t>
      </w:r>
      <w:proofErr w:type="spellEnd"/>
      <w:r w:rsidRPr="00F579A8">
        <w:rPr>
          <w:rFonts w:asciiTheme="majorHAnsi" w:hAnsiTheme="majorHAnsi"/>
          <w:bCs/>
          <w:sz w:val="20"/>
          <w:szCs w:val="20"/>
        </w:rPr>
        <w:t>).</w:t>
      </w:r>
    </w:p>
    <w:p w:rsidR="00F91ADA" w:rsidRPr="00F579A8" w:rsidRDefault="00F91ADA" w:rsidP="00F579A8">
      <w:pPr>
        <w:numPr>
          <w:ilvl w:val="0"/>
          <w:numId w:val="13"/>
        </w:numPr>
        <w:spacing w:after="0" w:line="240" w:lineRule="auto"/>
        <w:jc w:val="both"/>
        <w:rPr>
          <w:rStyle w:val="apple-style-span"/>
          <w:rFonts w:asciiTheme="majorHAnsi" w:hAnsiTheme="majorHAnsi" w:cs="Arial"/>
          <w:color w:val="000000"/>
          <w:sz w:val="20"/>
          <w:szCs w:val="20"/>
        </w:rPr>
      </w:pPr>
      <w:proofErr w:type="spellStart"/>
      <w:r w:rsidRPr="00F579A8">
        <w:rPr>
          <w:rFonts w:asciiTheme="majorHAnsi" w:hAnsiTheme="majorHAnsi"/>
          <w:bCs/>
          <w:sz w:val="20"/>
          <w:szCs w:val="20"/>
          <w:u w:val="single"/>
        </w:rPr>
        <w:t>kondicioniranje</w:t>
      </w:r>
      <w:proofErr w:type="spellEnd"/>
      <w:r w:rsidRPr="00F579A8">
        <w:rPr>
          <w:rFonts w:asciiTheme="majorHAnsi" w:hAnsiTheme="majorHAnsi"/>
          <w:bCs/>
          <w:sz w:val="20"/>
          <w:szCs w:val="20"/>
          <w:u w:val="single"/>
        </w:rPr>
        <w:t xml:space="preserve"> bioloških lastnosti</w:t>
      </w:r>
      <w:r w:rsidRPr="00F579A8">
        <w:rPr>
          <w:rFonts w:asciiTheme="majorHAnsi" w:hAnsiTheme="majorHAnsi"/>
          <w:bCs/>
          <w:sz w:val="20"/>
          <w:szCs w:val="20"/>
        </w:rPr>
        <w:t>: s filtriranjem s počasnimi.</w:t>
      </w:r>
    </w:p>
    <w:p w:rsidR="00A75B6D" w:rsidRPr="00F579A8" w:rsidRDefault="00A75B6D" w:rsidP="00F579A8">
      <w:pPr>
        <w:spacing w:line="240" w:lineRule="auto"/>
        <w:rPr>
          <w:rFonts w:asciiTheme="majorHAnsi" w:hAnsiTheme="majorHAnsi"/>
          <w:sz w:val="20"/>
          <w:szCs w:val="20"/>
        </w:rPr>
      </w:pPr>
    </w:p>
    <w:p w:rsidR="00D71671" w:rsidRPr="00F579A8" w:rsidRDefault="00F91ADA" w:rsidP="00F579A8">
      <w:pPr>
        <w:spacing w:line="240" w:lineRule="auto"/>
        <w:rPr>
          <w:rFonts w:asciiTheme="majorHAnsi" w:hAnsiTheme="majorHAnsi"/>
          <w:sz w:val="20"/>
          <w:szCs w:val="20"/>
        </w:rPr>
      </w:pPr>
      <w:r w:rsidRPr="00F579A8">
        <w:rPr>
          <w:rFonts w:asciiTheme="majorHAnsi" w:hAnsiTheme="majorHAnsi"/>
          <w:sz w:val="20"/>
          <w:szCs w:val="20"/>
        </w:rPr>
        <w:t>3.8 SPECIFIČNE NEVARNOSTI PRI BAZENSKIH VODAH</w:t>
      </w:r>
    </w:p>
    <w:p w:rsidR="00A75B6D" w:rsidRPr="00F579A8" w:rsidRDefault="00D71671" w:rsidP="00F579A8">
      <w:pPr>
        <w:spacing w:line="240" w:lineRule="auto"/>
        <w:rPr>
          <w:rFonts w:asciiTheme="majorHAnsi" w:hAnsiTheme="majorHAnsi"/>
          <w:sz w:val="20"/>
          <w:szCs w:val="20"/>
        </w:rPr>
      </w:pPr>
      <w:r w:rsidRPr="00F579A8">
        <w:rPr>
          <w:rFonts w:asciiTheme="majorHAnsi" w:hAnsiTheme="majorHAnsi"/>
          <w:sz w:val="20"/>
          <w:szCs w:val="20"/>
        </w:rPr>
        <w:t xml:space="preserve">Voda mora biti klorirana. Pred vstopom v bazen so manjši prehodni bazenčki s </w:t>
      </w:r>
      <w:proofErr w:type="spellStart"/>
      <w:r w:rsidRPr="00F579A8">
        <w:rPr>
          <w:rFonts w:asciiTheme="majorHAnsi" w:hAnsiTheme="majorHAnsi"/>
          <w:sz w:val="20"/>
          <w:szCs w:val="20"/>
        </w:rPr>
        <w:t>hiperklorirano</w:t>
      </w:r>
      <w:proofErr w:type="spellEnd"/>
      <w:r w:rsidRPr="00F579A8">
        <w:rPr>
          <w:rFonts w:asciiTheme="majorHAnsi" w:hAnsiTheme="majorHAnsi"/>
          <w:sz w:val="20"/>
          <w:szCs w:val="20"/>
        </w:rPr>
        <w:t xml:space="preserve"> vodo ali nekim drugim razkužilom. Dezinfekcija in čiščenje bazena se vrši 2 – 4 x mesečno ali pa pogosteje, kar je odvisno od dnevnega števila kopalcev in obstoječega higienskega režima.</w:t>
      </w:r>
    </w:p>
    <w:p w:rsidR="00A75B6D" w:rsidRPr="00F579A8" w:rsidRDefault="00D71671" w:rsidP="00F579A8">
      <w:pPr>
        <w:spacing w:line="240" w:lineRule="auto"/>
        <w:rPr>
          <w:rFonts w:asciiTheme="majorHAnsi" w:hAnsiTheme="majorHAnsi"/>
          <w:sz w:val="20"/>
          <w:szCs w:val="20"/>
        </w:rPr>
      </w:pPr>
      <w:r w:rsidRPr="00F579A8">
        <w:rPr>
          <w:rFonts w:asciiTheme="majorHAnsi" w:hAnsiTheme="majorHAnsi"/>
          <w:sz w:val="20"/>
          <w:szCs w:val="20"/>
        </w:rPr>
        <w:t>Preveč ali premalo klorirana voda….</w:t>
      </w:r>
    </w:p>
    <w:p w:rsidR="00D71671" w:rsidRPr="00F579A8" w:rsidRDefault="00D71671" w:rsidP="00F579A8">
      <w:pPr>
        <w:spacing w:line="240" w:lineRule="auto"/>
        <w:rPr>
          <w:rFonts w:asciiTheme="majorHAnsi" w:hAnsiTheme="majorHAnsi"/>
          <w:sz w:val="20"/>
          <w:szCs w:val="20"/>
        </w:rPr>
      </w:pPr>
      <w:r w:rsidRPr="00F579A8">
        <w:rPr>
          <w:rFonts w:asciiTheme="majorHAnsi" w:hAnsiTheme="majorHAnsi"/>
          <w:sz w:val="20"/>
          <w:szCs w:val="20"/>
        </w:rPr>
        <w:t>3.9 KONTRASTNA KOPEL</w:t>
      </w:r>
    </w:p>
    <w:p w:rsidR="00D71671" w:rsidRPr="00F579A8" w:rsidRDefault="00D71671" w:rsidP="00F579A8">
      <w:pPr>
        <w:spacing w:line="240" w:lineRule="auto"/>
        <w:rPr>
          <w:rFonts w:asciiTheme="majorHAnsi" w:hAnsiTheme="majorHAnsi"/>
          <w:sz w:val="20"/>
          <w:szCs w:val="20"/>
        </w:rPr>
      </w:pPr>
      <w:r w:rsidRPr="00F579A8">
        <w:rPr>
          <w:rFonts w:asciiTheme="majorHAnsi" w:hAnsiTheme="majorHAnsi"/>
          <w:sz w:val="20"/>
          <w:szCs w:val="20"/>
          <w:u w:val="single"/>
        </w:rPr>
        <w:t>Kontrastne (krepilne) kopeli</w:t>
      </w:r>
      <w:r w:rsidRPr="00F579A8">
        <w:rPr>
          <w:rFonts w:asciiTheme="majorHAnsi" w:hAnsiTheme="majorHAnsi"/>
          <w:sz w:val="20"/>
          <w:szCs w:val="20"/>
        </w:rPr>
        <w:t xml:space="preserve">: izvaja se izmenoma vroče in hladno tuširanje, ki se mora končati s hladnim tuširanjem, kateremu sledi </w:t>
      </w:r>
      <w:proofErr w:type="spellStart"/>
      <w:r w:rsidRPr="00F579A8">
        <w:rPr>
          <w:rFonts w:asciiTheme="majorHAnsi" w:hAnsiTheme="majorHAnsi"/>
          <w:sz w:val="20"/>
          <w:szCs w:val="20"/>
        </w:rPr>
        <w:t>frotiranje</w:t>
      </w:r>
      <w:proofErr w:type="spellEnd"/>
      <w:r w:rsidRPr="00F579A8">
        <w:rPr>
          <w:rFonts w:asciiTheme="majorHAnsi" w:hAnsiTheme="majorHAnsi"/>
          <w:sz w:val="20"/>
          <w:szCs w:val="20"/>
        </w:rPr>
        <w:t xml:space="preserve"> z brisačo. Te kopeli okrepijo organizem, da postane telo odpornejše na prehlade.</w:t>
      </w:r>
    </w:p>
    <w:p w:rsidR="00A75B6D" w:rsidRPr="00F579A8" w:rsidRDefault="00A75B6D" w:rsidP="00F579A8">
      <w:pPr>
        <w:spacing w:line="240" w:lineRule="auto"/>
        <w:rPr>
          <w:rFonts w:asciiTheme="majorHAnsi" w:hAnsiTheme="majorHAnsi"/>
          <w:sz w:val="20"/>
          <w:szCs w:val="20"/>
        </w:rPr>
      </w:pPr>
    </w:p>
    <w:p w:rsidR="00386015" w:rsidRPr="00F579A8" w:rsidRDefault="00386015" w:rsidP="00F579A8">
      <w:pPr>
        <w:spacing w:line="240" w:lineRule="auto"/>
        <w:rPr>
          <w:rFonts w:asciiTheme="majorHAnsi" w:hAnsiTheme="majorHAnsi"/>
          <w:sz w:val="20"/>
          <w:szCs w:val="20"/>
        </w:rPr>
      </w:pPr>
    </w:p>
    <w:p w:rsidR="00A75B6D" w:rsidRPr="00F579A8" w:rsidRDefault="00386015" w:rsidP="00F579A8">
      <w:pPr>
        <w:spacing w:line="240" w:lineRule="auto"/>
        <w:rPr>
          <w:rFonts w:asciiTheme="majorHAnsi" w:hAnsiTheme="majorHAnsi"/>
          <w:sz w:val="20"/>
          <w:szCs w:val="20"/>
        </w:rPr>
      </w:pPr>
      <w:r w:rsidRPr="00F579A8">
        <w:rPr>
          <w:rFonts w:asciiTheme="majorHAnsi" w:hAnsiTheme="majorHAnsi"/>
          <w:sz w:val="20"/>
          <w:szCs w:val="20"/>
        </w:rPr>
        <w:t xml:space="preserve"> 4 </w:t>
      </w:r>
      <w:r w:rsidR="00D71671" w:rsidRPr="00F579A8">
        <w:rPr>
          <w:rFonts w:asciiTheme="majorHAnsi" w:hAnsiTheme="majorHAnsi"/>
          <w:sz w:val="20"/>
          <w:szCs w:val="20"/>
        </w:rPr>
        <w:t>TEST D</w:t>
      </w:r>
    </w:p>
    <w:p w:rsidR="00D71671" w:rsidRPr="00F579A8" w:rsidRDefault="00386015" w:rsidP="00F579A8">
      <w:pPr>
        <w:spacing w:line="240" w:lineRule="auto"/>
        <w:rPr>
          <w:rFonts w:asciiTheme="majorHAnsi" w:hAnsiTheme="majorHAnsi"/>
          <w:sz w:val="20"/>
          <w:szCs w:val="20"/>
        </w:rPr>
      </w:pPr>
      <w:r w:rsidRPr="00F579A8">
        <w:rPr>
          <w:rFonts w:asciiTheme="majorHAnsi" w:hAnsiTheme="majorHAnsi"/>
          <w:sz w:val="20"/>
          <w:szCs w:val="20"/>
        </w:rPr>
        <w:t xml:space="preserve">4.1 </w:t>
      </w:r>
      <w:r w:rsidR="00D71671" w:rsidRPr="00F579A8">
        <w:rPr>
          <w:rFonts w:asciiTheme="majorHAnsi" w:hAnsiTheme="majorHAnsi"/>
          <w:sz w:val="20"/>
          <w:szCs w:val="20"/>
        </w:rPr>
        <w:t>VRSTE EMBALIRANE VODE:</w:t>
      </w:r>
    </w:p>
    <w:p w:rsidR="00D71671" w:rsidRPr="00F579A8" w:rsidRDefault="00D71671" w:rsidP="00F579A8">
      <w:pPr>
        <w:spacing w:line="240" w:lineRule="auto"/>
        <w:rPr>
          <w:rFonts w:asciiTheme="majorHAnsi" w:hAnsiTheme="majorHAnsi"/>
          <w:sz w:val="20"/>
          <w:szCs w:val="20"/>
        </w:rPr>
      </w:pPr>
      <w:r w:rsidRPr="00F579A8">
        <w:rPr>
          <w:rFonts w:asciiTheme="majorHAnsi" w:hAnsiTheme="majorHAnsi"/>
          <w:sz w:val="20"/>
          <w:szCs w:val="20"/>
        </w:rPr>
        <w:t xml:space="preserve">IZVIRSKA, </w:t>
      </w:r>
      <w:r w:rsidR="00225FE5" w:rsidRPr="00F579A8">
        <w:rPr>
          <w:rFonts w:asciiTheme="majorHAnsi" w:hAnsiTheme="majorHAnsi"/>
          <w:sz w:val="20"/>
          <w:szCs w:val="20"/>
        </w:rPr>
        <w:t>NAMIZNA IN MINERALNA ter vodam podobne pijače</w:t>
      </w:r>
      <w:r w:rsidR="00386015" w:rsidRPr="00F579A8">
        <w:rPr>
          <w:rFonts w:asciiTheme="majorHAnsi" w:hAnsiTheme="majorHAnsi"/>
          <w:sz w:val="20"/>
          <w:szCs w:val="20"/>
        </w:rPr>
        <w:t xml:space="preserve"> (voda z raznimi sokovi, </w:t>
      </w:r>
      <w:proofErr w:type="spellStart"/>
      <w:r w:rsidR="00386015" w:rsidRPr="00F579A8">
        <w:rPr>
          <w:rFonts w:asciiTheme="majorHAnsi" w:hAnsiTheme="majorHAnsi"/>
          <w:sz w:val="20"/>
          <w:szCs w:val="20"/>
        </w:rPr>
        <w:t>ektrati</w:t>
      </w:r>
      <w:proofErr w:type="spellEnd"/>
      <w:r w:rsidR="00386015" w:rsidRPr="00F579A8">
        <w:rPr>
          <w:rFonts w:asciiTheme="majorHAnsi" w:hAnsiTheme="majorHAnsi"/>
          <w:sz w:val="20"/>
          <w:szCs w:val="20"/>
        </w:rPr>
        <w:t>)</w:t>
      </w:r>
    </w:p>
    <w:p w:rsidR="00A75B6D" w:rsidRPr="00F579A8" w:rsidRDefault="00225FE5" w:rsidP="00F579A8">
      <w:pPr>
        <w:spacing w:line="240" w:lineRule="auto"/>
        <w:rPr>
          <w:rFonts w:asciiTheme="majorHAnsi" w:hAnsiTheme="majorHAnsi"/>
          <w:sz w:val="20"/>
          <w:szCs w:val="20"/>
        </w:rPr>
      </w:pPr>
      <w:r w:rsidRPr="00F579A8">
        <w:rPr>
          <w:rFonts w:asciiTheme="majorHAnsi" w:hAnsiTheme="majorHAnsi"/>
          <w:b/>
          <w:sz w:val="20"/>
          <w:szCs w:val="20"/>
        </w:rPr>
        <w:t>Naravna mineralna voda</w:t>
      </w:r>
      <w:r w:rsidRPr="00F579A8">
        <w:rPr>
          <w:rFonts w:asciiTheme="majorHAnsi" w:hAnsiTheme="majorHAnsi"/>
          <w:sz w:val="20"/>
          <w:szCs w:val="20"/>
        </w:rPr>
        <w:t xml:space="preserve"> je voda, ki poleg mikrobioloških zahtev izpolnjuje tudi naslednje pogoje: ima svoj izvor v podzemnem vodnem viru, zaščitenem pred kakršnokoli možnostjo kontaminacije in izteka ali se  črpa na izviru iz enega ali več naravnih iztokov ali vrtin, ima lastnosti zaradi katerih se jasno razlikuje od pitne vode, ki izhajajo iz vsebnosti mineralnih snovi, kemijskih elementov v sledovih ozirom</w:t>
      </w:r>
      <w:r w:rsidR="00386015" w:rsidRPr="00F579A8">
        <w:rPr>
          <w:rFonts w:asciiTheme="majorHAnsi" w:hAnsiTheme="majorHAnsi"/>
          <w:sz w:val="20"/>
          <w:szCs w:val="20"/>
        </w:rPr>
        <w:t xml:space="preserve">a </w:t>
      </w:r>
      <w:r w:rsidRPr="00F579A8">
        <w:rPr>
          <w:rFonts w:asciiTheme="majorHAnsi" w:hAnsiTheme="majorHAnsi"/>
          <w:sz w:val="20"/>
          <w:szCs w:val="20"/>
        </w:rPr>
        <w:t xml:space="preserve">drugih sestavin, ter ima lahko določene </w:t>
      </w:r>
      <w:proofErr w:type="spellStart"/>
      <w:r w:rsidRPr="00F579A8">
        <w:rPr>
          <w:rFonts w:asciiTheme="majorHAnsi" w:hAnsiTheme="majorHAnsi"/>
          <w:sz w:val="20"/>
          <w:szCs w:val="20"/>
        </w:rPr>
        <w:t>prehramben</w:t>
      </w:r>
      <w:r w:rsidR="00386015" w:rsidRPr="00F579A8">
        <w:rPr>
          <w:rFonts w:asciiTheme="majorHAnsi" w:hAnsiTheme="majorHAnsi"/>
          <w:sz w:val="20"/>
          <w:szCs w:val="20"/>
        </w:rPr>
        <w:t>o</w:t>
      </w:r>
      <w:proofErr w:type="spellEnd"/>
      <w:r w:rsidR="00386015" w:rsidRPr="00F579A8">
        <w:rPr>
          <w:rFonts w:asciiTheme="majorHAnsi" w:hAnsiTheme="majorHAnsi"/>
          <w:sz w:val="20"/>
          <w:szCs w:val="20"/>
        </w:rPr>
        <w:t xml:space="preserve">-fiziološke učinke, ima enako </w:t>
      </w:r>
      <w:r w:rsidRPr="00F579A8">
        <w:rPr>
          <w:rFonts w:asciiTheme="majorHAnsi" w:hAnsiTheme="majorHAnsi"/>
          <w:sz w:val="20"/>
          <w:szCs w:val="20"/>
        </w:rPr>
        <w:t>čistost kot na izvoru, pri čemer morajo njene lastnosti z</w:t>
      </w:r>
      <w:r w:rsidR="00386015" w:rsidRPr="00F579A8">
        <w:rPr>
          <w:rFonts w:asciiTheme="majorHAnsi" w:hAnsiTheme="majorHAnsi"/>
          <w:sz w:val="20"/>
          <w:szCs w:val="20"/>
        </w:rPr>
        <w:t xml:space="preserve">aradi podzemnega izvora ostati </w:t>
      </w:r>
      <w:r w:rsidRPr="00F579A8">
        <w:rPr>
          <w:rFonts w:asciiTheme="majorHAnsi" w:hAnsiTheme="majorHAnsi"/>
          <w:sz w:val="20"/>
          <w:szCs w:val="20"/>
        </w:rPr>
        <w:t>nespremenjene.</w:t>
      </w:r>
    </w:p>
    <w:p w:rsidR="00A75B6D" w:rsidRPr="00F579A8" w:rsidRDefault="00386015" w:rsidP="00F579A8">
      <w:pPr>
        <w:spacing w:line="240" w:lineRule="auto"/>
        <w:rPr>
          <w:rFonts w:asciiTheme="majorHAnsi" w:hAnsiTheme="majorHAnsi"/>
          <w:sz w:val="20"/>
          <w:szCs w:val="20"/>
        </w:rPr>
      </w:pPr>
      <w:r w:rsidRPr="00F579A8">
        <w:rPr>
          <w:rFonts w:asciiTheme="majorHAnsi" w:hAnsiTheme="majorHAnsi"/>
          <w:b/>
          <w:sz w:val="20"/>
          <w:szCs w:val="20"/>
        </w:rPr>
        <w:t>Izvirska voda je voda</w:t>
      </w:r>
      <w:r w:rsidRPr="00F579A8">
        <w:rPr>
          <w:rFonts w:asciiTheme="majorHAnsi" w:hAnsiTheme="majorHAnsi"/>
          <w:sz w:val="20"/>
          <w:szCs w:val="20"/>
        </w:rPr>
        <w:t xml:space="preserve">, ki ima enako čistost kot na izvoru, ne vsebuje </w:t>
      </w:r>
      <w:proofErr w:type="spellStart"/>
      <w:r w:rsidRPr="00F579A8">
        <w:rPr>
          <w:rFonts w:asciiTheme="majorHAnsi" w:hAnsiTheme="majorHAnsi"/>
          <w:sz w:val="20"/>
          <w:szCs w:val="20"/>
        </w:rPr>
        <w:t>kontaminantov</w:t>
      </w:r>
      <w:proofErr w:type="spellEnd"/>
      <w:r w:rsidRPr="00F579A8">
        <w:rPr>
          <w:rFonts w:asciiTheme="majorHAnsi" w:hAnsiTheme="majorHAnsi"/>
          <w:sz w:val="20"/>
          <w:szCs w:val="20"/>
        </w:rPr>
        <w:t xml:space="preserve"> </w:t>
      </w:r>
      <w:proofErr w:type="spellStart"/>
      <w:r w:rsidRPr="00F579A8">
        <w:rPr>
          <w:rFonts w:asciiTheme="majorHAnsi" w:hAnsiTheme="majorHAnsi"/>
          <w:sz w:val="20"/>
          <w:szCs w:val="20"/>
        </w:rPr>
        <w:t>terse</w:t>
      </w:r>
      <w:proofErr w:type="spellEnd"/>
      <w:r w:rsidRPr="00F579A8">
        <w:rPr>
          <w:rFonts w:asciiTheme="majorHAnsi" w:hAnsiTheme="majorHAnsi"/>
          <w:sz w:val="20"/>
          <w:szCs w:val="20"/>
        </w:rPr>
        <w:t xml:space="preserve"> polni na izviru.</w:t>
      </w:r>
    </w:p>
    <w:p w:rsidR="00A75B6D" w:rsidRPr="00F579A8" w:rsidRDefault="00386015" w:rsidP="00F579A8">
      <w:pPr>
        <w:spacing w:line="240" w:lineRule="auto"/>
        <w:rPr>
          <w:rFonts w:asciiTheme="majorHAnsi" w:hAnsiTheme="majorHAnsi"/>
          <w:sz w:val="20"/>
          <w:szCs w:val="20"/>
        </w:rPr>
      </w:pPr>
      <w:r w:rsidRPr="00F579A8">
        <w:rPr>
          <w:rFonts w:asciiTheme="majorHAnsi" w:hAnsiTheme="majorHAnsi"/>
          <w:b/>
          <w:sz w:val="20"/>
          <w:szCs w:val="20"/>
        </w:rPr>
        <w:t xml:space="preserve">Namizna voda </w:t>
      </w:r>
      <w:r w:rsidRPr="00F579A8">
        <w:rPr>
          <w:rFonts w:asciiTheme="majorHAnsi" w:hAnsiTheme="majorHAnsi"/>
          <w:sz w:val="20"/>
          <w:szCs w:val="20"/>
        </w:rPr>
        <w:t>je voda, ki je pripravljena iz pitne vode, naravne mineralne vode, izvirske vode.</w:t>
      </w:r>
    </w:p>
    <w:p w:rsidR="00386015" w:rsidRPr="00F579A8" w:rsidRDefault="00386015" w:rsidP="00F579A8">
      <w:pPr>
        <w:spacing w:line="240" w:lineRule="auto"/>
        <w:rPr>
          <w:rStyle w:val="BookTitle"/>
          <w:rFonts w:asciiTheme="majorHAnsi" w:hAnsiTheme="majorHAnsi"/>
          <w:b w:val="0"/>
          <w:bCs w:val="0"/>
          <w:smallCaps w:val="0"/>
          <w:spacing w:val="0"/>
          <w:sz w:val="20"/>
          <w:szCs w:val="20"/>
        </w:rPr>
      </w:pPr>
      <w:r w:rsidRPr="00F579A8">
        <w:rPr>
          <w:rStyle w:val="BookTitle"/>
          <w:rFonts w:asciiTheme="majorHAnsi" w:hAnsiTheme="majorHAnsi"/>
          <w:b w:val="0"/>
          <w:bCs w:val="0"/>
          <w:smallCaps w:val="0"/>
          <w:spacing w:val="0"/>
          <w:sz w:val="20"/>
          <w:szCs w:val="20"/>
        </w:rPr>
        <w:t>4.2 SRCE OŽILJE:</w:t>
      </w:r>
    </w:p>
    <w:p w:rsidR="00386015" w:rsidRPr="00F579A8" w:rsidRDefault="00386015" w:rsidP="00F579A8">
      <w:pPr>
        <w:spacing w:line="240" w:lineRule="auto"/>
        <w:rPr>
          <w:rFonts w:asciiTheme="majorHAnsi" w:hAnsiTheme="majorHAnsi"/>
          <w:sz w:val="20"/>
          <w:szCs w:val="20"/>
        </w:rPr>
      </w:pPr>
      <w:r w:rsidRPr="00F579A8">
        <w:rPr>
          <w:rFonts w:asciiTheme="majorHAnsi" w:hAnsiTheme="majorHAnsi"/>
          <w:sz w:val="20"/>
          <w:szCs w:val="20"/>
        </w:rPr>
        <w:lastRenderedPageBreak/>
        <w:t xml:space="preserve">Mladim so najbolj nevarna vnetja srčnih zaklopk, srčne napake, tudi okvare </w:t>
      </w:r>
      <w:proofErr w:type="spellStart"/>
      <w:r w:rsidRPr="00F579A8">
        <w:rPr>
          <w:rFonts w:asciiTheme="majorHAnsi" w:hAnsiTheme="majorHAnsi"/>
          <w:sz w:val="20"/>
          <w:szCs w:val="20"/>
        </w:rPr>
        <w:t>miokarda</w:t>
      </w:r>
      <w:proofErr w:type="spellEnd"/>
      <w:r w:rsidRPr="00F579A8">
        <w:rPr>
          <w:rFonts w:asciiTheme="majorHAnsi" w:hAnsiTheme="majorHAnsi"/>
          <w:sz w:val="20"/>
          <w:szCs w:val="20"/>
        </w:rPr>
        <w:t xml:space="preserve"> in </w:t>
      </w:r>
      <w:proofErr w:type="spellStart"/>
      <w:r w:rsidRPr="00F579A8">
        <w:rPr>
          <w:rFonts w:asciiTheme="majorHAnsi" w:hAnsiTheme="majorHAnsi"/>
          <w:sz w:val="20"/>
          <w:szCs w:val="20"/>
        </w:rPr>
        <w:t>perikarda</w:t>
      </w:r>
      <w:proofErr w:type="spellEnd"/>
      <w:r w:rsidRPr="00F579A8">
        <w:rPr>
          <w:rFonts w:asciiTheme="majorHAnsi" w:hAnsiTheme="majorHAnsi"/>
          <w:sz w:val="20"/>
          <w:szCs w:val="20"/>
        </w:rPr>
        <w:t xml:space="preserve">. Starejše pa ogrožajo hude bolezni kot so degeneracija </w:t>
      </w:r>
      <w:proofErr w:type="spellStart"/>
      <w:r w:rsidRPr="00F579A8">
        <w:rPr>
          <w:rFonts w:asciiTheme="majorHAnsi" w:hAnsiTheme="majorHAnsi"/>
          <w:sz w:val="20"/>
          <w:szCs w:val="20"/>
        </w:rPr>
        <w:t>miokarda</w:t>
      </w:r>
      <w:proofErr w:type="spellEnd"/>
      <w:r w:rsidRPr="00F579A8">
        <w:rPr>
          <w:rFonts w:asciiTheme="majorHAnsi" w:hAnsiTheme="majorHAnsi"/>
          <w:sz w:val="20"/>
          <w:szCs w:val="20"/>
        </w:rPr>
        <w:t xml:space="preserve"> ter oslabelost in razširjenost srca, ateroskleroza ožilja in povišan RR. Posledica tega so infarkti, angina </w:t>
      </w:r>
      <w:proofErr w:type="spellStart"/>
      <w:r w:rsidRPr="00F579A8">
        <w:rPr>
          <w:rFonts w:asciiTheme="majorHAnsi" w:hAnsiTheme="majorHAnsi"/>
          <w:sz w:val="20"/>
          <w:szCs w:val="20"/>
        </w:rPr>
        <w:t>pektoris</w:t>
      </w:r>
      <w:proofErr w:type="spellEnd"/>
      <w:r w:rsidRPr="00F579A8">
        <w:rPr>
          <w:rFonts w:asciiTheme="majorHAnsi" w:hAnsiTheme="majorHAnsi"/>
          <w:sz w:val="20"/>
          <w:szCs w:val="20"/>
        </w:rPr>
        <w:t>. Patološka osnova je navadna ateroskleroza kot kroničen degenerativni proces, ko se v osredju arterij nalagajo masti, holesterol, proteini in kalcijeve spojine.</w:t>
      </w:r>
    </w:p>
    <w:p w:rsidR="00386015" w:rsidRPr="00F579A8" w:rsidRDefault="00386015" w:rsidP="00F579A8">
      <w:pPr>
        <w:spacing w:line="240" w:lineRule="auto"/>
        <w:rPr>
          <w:rFonts w:asciiTheme="majorHAnsi" w:hAnsiTheme="majorHAnsi"/>
          <w:b/>
          <w:sz w:val="20"/>
          <w:szCs w:val="20"/>
          <w:u w:val="single"/>
        </w:rPr>
      </w:pPr>
      <w:r w:rsidRPr="00F579A8">
        <w:rPr>
          <w:rFonts w:asciiTheme="majorHAnsi" w:hAnsiTheme="majorHAnsi"/>
          <w:b/>
          <w:sz w:val="20"/>
          <w:szCs w:val="20"/>
          <w:u w:val="single"/>
        </w:rPr>
        <w:t xml:space="preserve">VZROKI: </w:t>
      </w:r>
    </w:p>
    <w:p w:rsidR="00386015" w:rsidRPr="00F579A8" w:rsidRDefault="00386015" w:rsidP="00F579A8">
      <w:pPr>
        <w:numPr>
          <w:ilvl w:val="0"/>
          <w:numId w:val="3"/>
        </w:numPr>
        <w:spacing w:after="0" w:line="240" w:lineRule="auto"/>
        <w:rPr>
          <w:rFonts w:asciiTheme="majorHAnsi" w:hAnsiTheme="majorHAnsi"/>
          <w:sz w:val="20"/>
          <w:szCs w:val="20"/>
        </w:rPr>
      </w:pPr>
      <w:r w:rsidRPr="00F579A8">
        <w:rPr>
          <w:rFonts w:asciiTheme="majorHAnsi" w:hAnsiTheme="majorHAnsi"/>
          <w:sz w:val="20"/>
          <w:szCs w:val="20"/>
        </w:rPr>
        <w:t>prirojene okvare srca in ožilja</w:t>
      </w:r>
    </w:p>
    <w:p w:rsidR="00386015" w:rsidRPr="00F579A8" w:rsidRDefault="00386015" w:rsidP="00F579A8">
      <w:pPr>
        <w:numPr>
          <w:ilvl w:val="0"/>
          <w:numId w:val="3"/>
        </w:numPr>
        <w:spacing w:after="0" w:line="240" w:lineRule="auto"/>
        <w:rPr>
          <w:rFonts w:asciiTheme="majorHAnsi" w:hAnsiTheme="majorHAnsi"/>
          <w:sz w:val="20"/>
          <w:szCs w:val="20"/>
        </w:rPr>
      </w:pPr>
      <w:r w:rsidRPr="00F579A8">
        <w:rPr>
          <w:rFonts w:asciiTheme="majorHAnsi" w:hAnsiTheme="majorHAnsi"/>
          <w:sz w:val="20"/>
          <w:szCs w:val="20"/>
        </w:rPr>
        <w:t>alergična obolenja srca (angina)</w:t>
      </w:r>
    </w:p>
    <w:p w:rsidR="00386015" w:rsidRPr="00F579A8" w:rsidRDefault="00386015" w:rsidP="00F579A8">
      <w:pPr>
        <w:numPr>
          <w:ilvl w:val="0"/>
          <w:numId w:val="3"/>
        </w:numPr>
        <w:spacing w:after="0" w:line="240" w:lineRule="auto"/>
        <w:rPr>
          <w:rFonts w:asciiTheme="majorHAnsi" w:hAnsiTheme="majorHAnsi"/>
          <w:sz w:val="20"/>
          <w:szCs w:val="20"/>
        </w:rPr>
      </w:pPr>
      <w:r w:rsidRPr="00F579A8">
        <w:rPr>
          <w:rFonts w:asciiTheme="majorHAnsi" w:hAnsiTheme="majorHAnsi"/>
          <w:sz w:val="20"/>
          <w:szCs w:val="20"/>
        </w:rPr>
        <w:t>slaba, neustrezna prehrana</w:t>
      </w:r>
    </w:p>
    <w:p w:rsidR="00386015" w:rsidRPr="00F579A8" w:rsidRDefault="00386015" w:rsidP="00F579A8">
      <w:pPr>
        <w:numPr>
          <w:ilvl w:val="0"/>
          <w:numId w:val="3"/>
        </w:numPr>
        <w:spacing w:after="0" w:line="240" w:lineRule="auto"/>
        <w:rPr>
          <w:rFonts w:asciiTheme="majorHAnsi" w:hAnsiTheme="majorHAnsi"/>
          <w:sz w:val="20"/>
          <w:szCs w:val="20"/>
        </w:rPr>
      </w:pPr>
      <w:r w:rsidRPr="00F579A8">
        <w:rPr>
          <w:rFonts w:asciiTheme="majorHAnsi" w:hAnsiTheme="majorHAnsi"/>
          <w:sz w:val="20"/>
          <w:szCs w:val="20"/>
        </w:rPr>
        <w:t>strupi</w:t>
      </w:r>
    </w:p>
    <w:p w:rsidR="00386015" w:rsidRPr="00F579A8" w:rsidRDefault="00386015" w:rsidP="00F579A8">
      <w:pPr>
        <w:numPr>
          <w:ilvl w:val="0"/>
          <w:numId w:val="3"/>
        </w:numPr>
        <w:spacing w:after="0" w:line="240" w:lineRule="auto"/>
        <w:rPr>
          <w:rFonts w:asciiTheme="majorHAnsi" w:hAnsiTheme="majorHAnsi"/>
          <w:sz w:val="20"/>
          <w:szCs w:val="20"/>
        </w:rPr>
      </w:pPr>
      <w:r w:rsidRPr="00F579A8">
        <w:rPr>
          <w:rFonts w:asciiTheme="majorHAnsi" w:hAnsiTheme="majorHAnsi"/>
          <w:sz w:val="20"/>
          <w:szCs w:val="20"/>
        </w:rPr>
        <w:t>ionizirajoče sevanje</w:t>
      </w:r>
    </w:p>
    <w:p w:rsidR="00386015" w:rsidRPr="00F579A8" w:rsidRDefault="00386015" w:rsidP="00F579A8">
      <w:pPr>
        <w:numPr>
          <w:ilvl w:val="0"/>
          <w:numId w:val="3"/>
        </w:numPr>
        <w:spacing w:after="0" w:line="240" w:lineRule="auto"/>
        <w:rPr>
          <w:rFonts w:asciiTheme="majorHAnsi" w:hAnsiTheme="majorHAnsi"/>
          <w:sz w:val="20"/>
          <w:szCs w:val="20"/>
        </w:rPr>
      </w:pPr>
      <w:r w:rsidRPr="00F579A8">
        <w:rPr>
          <w:rFonts w:asciiTheme="majorHAnsi" w:hAnsiTheme="majorHAnsi"/>
          <w:sz w:val="20"/>
          <w:szCs w:val="20"/>
        </w:rPr>
        <w:t>hudi telesni napori (delovni, športni)</w:t>
      </w:r>
    </w:p>
    <w:p w:rsidR="00386015" w:rsidRPr="00F579A8" w:rsidRDefault="00386015" w:rsidP="00F579A8">
      <w:pPr>
        <w:numPr>
          <w:ilvl w:val="0"/>
          <w:numId w:val="3"/>
        </w:numPr>
        <w:spacing w:after="0" w:line="240" w:lineRule="auto"/>
        <w:rPr>
          <w:rFonts w:asciiTheme="majorHAnsi" w:hAnsiTheme="majorHAnsi"/>
          <w:sz w:val="20"/>
          <w:szCs w:val="20"/>
        </w:rPr>
      </w:pPr>
      <w:r w:rsidRPr="00F579A8">
        <w:rPr>
          <w:rFonts w:asciiTheme="majorHAnsi" w:hAnsiTheme="majorHAnsi"/>
          <w:sz w:val="20"/>
          <w:szCs w:val="20"/>
        </w:rPr>
        <w:t>stres civilizacije, duševni napori</w:t>
      </w:r>
    </w:p>
    <w:p w:rsidR="00386015" w:rsidRPr="00F579A8" w:rsidRDefault="00386015" w:rsidP="00F579A8">
      <w:pPr>
        <w:numPr>
          <w:ilvl w:val="0"/>
          <w:numId w:val="3"/>
        </w:numPr>
        <w:spacing w:after="0" w:line="240" w:lineRule="auto"/>
        <w:rPr>
          <w:rFonts w:asciiTheme="majorHAnsi" w:hAnsiTheme="majorHAnsi"/>
          <w:sz w:val="20"/>
          <w:szCs w:val="20"/>
        </w:rPr>
      </w:pPr>
      <w:r w:rsidRPr="00F579A8">
        <w:rPr>
          <w:rFonts w:asciiTheme="majorHAnsi" w:hAnsiTheme="majorHAnsi"/>
          <w:sz w:val="20"/>
          <w:szCs w:val="20"/>
        </w:rPr>
        <w:t>debelost in ostale razvade (alkohol, cigarete, mamila…)</w:t>
      </w:r>
    </w:p>
    <w:p w:rsidR="00386015" w:rsidRPr="00F579A8" w:rsidRDefault="00386015" w:rsidP="00F579A8">
      <w:pPr>
        <w:spacing w:line="240" w:lineRule="auto"/>
        <w:rPr>
          <w:rFonts w:asciiTheme="majorHAnsi" w:hAnsiTheme="majorHAnsi"/>
          <w:b/>
          <w:sz w:val="20"/>
          <w:szCs w:val="20"/>
          <w:u w:val="single"/>
        </w:rPr>
      </w:pPr>
      <w:r w:rsidRPr="00F579A8">
        <w:rPr>
          <w:rFonts w:asciiTheme="majorHAnsi" w:hAnsiTheme="majorHAnsi"/>
          <w:b/>
          <w:sz w:val="20"/>
          <w:szCs w:val="20"/>
          <w:u w:val="single"/>
        </w:rPr>
        <w:t>PROFILAKSA:</w:t>
      </w:r>
    </w:p>
    <w:p w:rsidR="00386015" w:rsidRPr="00F579A8" w:rsidRDefault="00386015" w:rsidP="00F579A8">
      <w:pPr>
        <w:numPr>
          <w:ilvl w:val="0"/>
          <w:numId w:val="4"/>
        </w:numPr>
        <w:spacing w:after="0" w:line="240" w:lineRule="auto"/>
        <w:rPr>
          <w:rFonts w:asciiTheme="majorHAnsi" w:hAnsiTheme="majorHAnsi"/>
          <w:sz w:val="20"/>
          <w:szCs w:val="20"/>
        </w:rPr>
      </w:pPr>
      <w:r w:rsidRPr="00F579A8">
        <w:rPr>
          <w:rFonts w:asciiTheme="majorHAnsi" w:hAnsiTheme="majorHAnsi"/>
          <w:sz w:val="20"/>
          <w:szCs w:val="20"/>
        </w:rPr>
        <w:t>higienska pravila nosečnosti (ne kaditi, rekreacija, izogibanje stresom,…)</w:t>
      </w:r>
    </w:p>
    <w:p w:rsidR="00386015" w:rsidRPr="00F579A8" w:rsidRDefault="00386015" w:rsidP="00F579A8">
      <w:pPr>
        <w:numPr>
          <w:ilvl w:val="0"/>
          <w:numId w:val="4"/>
        </w:numPr>
        <w:spacing w:after="0" w:line="240" w:lineRule="auto"/>
        <w:rPr>
          <w:rFonts w:asciiTheme="majorHAnsi" w:hAnsiTheme="majorHAnsi"/>
          <w:sz w:val="20"/>
          <w:szCs w:val="20"/>
        </w:rPr>
      </w:pPr>
      <w:r w:rsidRPr="00F579A8">
        <w:rPr>
          <w:rFonts w:asciiTheme="majorHAnsi" w:hAnsiTheme="majorHAnsi"/>
          <w:sz w:val="20"/>
          <w:szCs w:val="20"/>
        </w:rPr>
        <w:t>sistematična telesna aktivnost</w:t>
      </w:r>
    </w:p>
    <w:p w:rsidR="00386015" w:rsidRPr="00F579A8" w:rsidRDefault="00386015" w:rsidP="00F579A8">
      <w:pPr>
        <w:numPr>
          <w:ilvl w:val="0"/>
          <w:numId w:val="4"/>
        </w:numPr>
        <w:spacing w:after="0" w:line="240" w:lineRule="auto"/>
        <w:rPr>
          <w:rFonts w:asciiTheme="majorHAnsi" w:hAnsiTheme="majorHAnsi"/>
          <w:sz w:val="20"/>
          <w:szCs w:val="20"/>
        </w:rPr>
      </w:pPr>
      <w:r w:rsidRPr="00F579A8">
        <w:rPr>
          <w:rFonts w:asciiTheme="majorHAnsi" w:hAnsiTheme="majorHAnsi"/>
          <w:sz w:val="20"/>
          <w:szCs w:val="20"/>
        </w:rPr>
        <w:t>pravilna prehrana (skrb za normalno telesno težo, redna prebava…)</w:t>
      </w:r>
    </w:p>
    <w:p w:rsidR="00386015" w:rsidRPr="00F579A8" w:rsidRDefault="00386015" w:rsidP="00F579A8">
      <w:pPr>
        <w:numPr>
          <w:ilvl w:val="0"/>
          <w:numId w:val="4"/>
        </w:numPr>
        <w:spacing w:after="0" w:line="240" w:lineRule="auto"/>
        <w:rPr>
          <w:rFonts w:asciiTheme="majorHAnsi" w:hAnsiTheme="majorHAnsi"/>
          <w:sz w:val="20"/>
          <w:szCs w:val="20"/>
        </w:rPr>
      </w:pPr>
      <w:r w:rsidRPr="00F579A8">
        <w:rPr>
          <w:rFonts w:asciiTheme="majorHAnsi" w:hAnsiTheme="majorHAnsi"/>
          <w:sz w:val="20"/>
          <w:szCs w:val="20"/>
        </w:rPr>
        <w:t>urejen življenjski režim glede dela in počitka</w:t>
      </w:r>
    </w:p>
    <w:p w:rsidR="00386015" w:rsidRPr="00F579A8" w:rsidRDefault="00386015" w:rsidP="00F579A8">
      <w:pPr>
        <w:numPr>
          <w:ilvl w:val="0"/>
          <w:numId w:val="4"/>
        </w:numPr>
        <w:spacing w:after="0" w:line="240" w:lineRule="auto"/>
        <w:rPr>
          <w:rFonts w:asciiTheme="majorHAnsi" w:hAnsiTheme="majorHAnsi"/>
          <w:sz w:val="20"/>
          <w:szCs w:val="20"/>
        </w:rPr>
      </w:pPr>
      <w:r w:rsidRPr="00F579A8">
        <w:rPr>
          <w:rFonts w:asciiTheme="majorHAnsi" w:hAnsiTheme="majorHAnsi"/>
          <w:sz w:val="20"/>
          <w:szCs w:val="20"/>
        </w:rPr>
        <w:t>sposobnost obvladovanja stresnih situacij</w:t>
      </w:r>
    </w:p>
    <w:p w:rsidR="00A75B6D" w:rsidRPr="00F579A8" w:rsidRDefault="00A75B6D" w:rsidP="00F579A8">
      <w:pPr>
        <w:spacing w:line="240" w:lineRule="auto"/>
        <w:rPr>
          <w:rStyle w:val="BookTitle"/>
          <w:rFonts w:asciiTheme="majorHAnsi" w:hAnsiTheme="majorHAnsi"/>
          <w:b w:val="0"/>
          <w:bCs w:val="0"/>
          <w:smallCaps w:val="0"/>
          <w:spacing w:val="0"/>
          <w:sz w:val="20"/>
          <w:szCs w:val="20"/>
        </w:rPr>
      </w:pPr>
    </w:p>
    <w:p w:rsidR="00A75B6D" w:rsidRPr="00F579A8" w:rsidRDefault="00386015" w:rsidP="00F579A8">
      <w:pPr>
        <w:spacing w:line="240" w:lineRule="auto"/>
        <w:rPr>
          <w:rStyle w:val="BookTitle"/>
          <w:rFonts w:asciiTheme="majorHAnsi" w:hAnsiTheme="majorHAnsi"/>
          <w:b w:val="0"/>
          <w:bCs w:val="0"/>
          <w:smallCaps w:val="0"/>
          <w:spacing w:val="0"/>
          <w:sz w:val="20"/>
          <w:szCs w:val="20"/>
        </w:rPr>
      </w:pPr>
      <w:proofErr w:type="spellStart"/>
      <w:r w:rsidRPr="00F579A8">
        <w:rPr>
          <w:rStyle w:val="BookTitle"/>
          <w:rFonts w:asciiTheme="majorHAnsi" w:hAnsiTheme="majorHAnsi"/>
          <w:b w:val="0"/>
          <w:bCs w:val="0"/>
          <w:smallCaps w:val="0"/>
          <w:spacing w:val="0"/>
          <w:sz w:val="20"/>
          <w:szCs w:val="20"/>
        </w:rPr>
        <w:t>4.3KLJUČNA</w:t>
      </w:r>
      <w:proofErr w:type="spellEnd"/>
      <w:r w:rsidRPr="00F579A8">
        <w:rPr>
          <w:rStyle w:val="BookTitle"/>
          <w:rFonts w:asciiTheme="majorHAnsi" w:hAnsiTheme="majorHAnsi"/>
          <w:b w:val="0"/>
          <w:bCs w:val="0"/>
          <w:smallCaps w:val="0"/>
          <w:spacing w:val="0"/>
          <w:sz w:val="20"/>
          <w:szCs w:val="20"/>
        </w:rPr>
        <w:t xml:space="preserve"> PODROČJA OSBNE HIGIENE</w:t>
      </w:r>
    </w:p>
    <w:p w:rsidR="00386015" w:rsidRPr="00F579A8" w:rsidRDefault="00386015" w:rsidP="00F579A8">
      <w:pPr>
        <w:spacing w:line="240" w:lineRule="auto"/>
        <w:jc w:val="both"/>
        <w:rPr>
          <w:rFonts w:asciiTheme="majorHAnsi" w:hAnsiTheme="majorHAnsi"/>
          <w:sz w:val="20"/>
          <w:szCs w:val="20"/>
        </w:rPr>
      </w:pPr>
      <w:r w:rsidRPr="00F579A8">
        <w:rPr>
          <w:rFonts w:asciiTheme="majorHAnsi" w:hAnsiTheme="majorHAnsi"/>
          <w:sz w:val="20"/>
          <w:szCs w:val="20"/>
        </w:rPr>
        <w:t>Področja so:</w:t>
      </w:r>
    </w:p>
    <w:p w:rsidR="00386015" w:rsidRPr="00F579A8" w:rsidRDefault="00386015" w:rsidP="00F579A8">
      <w:pPr>
        <w:numPr>
          <w:ilvl w:val="0"/>
          <w:numId w:val="20"/>
        </w:numPr>
        <w:spacing w:after="0" w:line="240" w:lineRule="auto"/>
        <w:jc w:val="both"/>
        <w:rPr>
          <w:rFonts w:asciiTheme="majorHAnsi" w:hAnsiTheme="majorHAnsi"/>
          <w:sz w:val="20"/>
          <w:szCs w:val="20"/>
        </w:rPr>
      </w:pPr>
      <w:r w:rsidRPr="00F579A8">
        <w:rPr>
          <w:rFonts w:asciiTheme="majorHAnsi" w:hAnsiTheme="majorHAnsi"/>
          <w:sz w:val="20"/>
          <w:szCs w:val="20"/>
        </w:rPr>
        <w:t>nega telesa (kože in vseh ostali organskih sistemov)</w:t>
      </w:r>
    </w:p>
    <w:p w:rsidR="00386015" w:rsidRPr="00F579A8" w:rsidRDefault="00386015" w:rsidP="00F579A8">
      <w:pPr>
        <w:numPr>
          <w:ilvl w:val="0"/>
          <w:numId w:val="20"/>
        </w:numPr>
        <w:spacing w:after="0" w:line="240" w:lineRule="auto"/>
        <w:jc w:val="both"/>
        <w:rPr>
          <w:rFonts w:asciiTheme="majorHAnsi" w:hAnsiTheme="majorHAnsi"/>
          <w:sz w:val="20"/>
          <w:szCs w:val="20"/>
        </w:rPr>
      </w:pPr>
      <w:r w:rsidRPr="00F579A8">
        <w:rPr>
          <w:rFonts w:asciiTheme="majorHAnsi" w:hAnsiTheme="majorHAnsi"/>
          <w:sz w:val="20"/>
          <w:szCs w:val="20"/>
        </w:rPr>
        <w:t>zdrava rekreacija, sprotna telesna aktivnost, telesna vzgoja</w:t>
      </w:r>
    </w:p>
    <w:p w:rsidR="00386015" w:rsidRPr="00F579A8" w:rsidRDefault="00386015" w:rsidP="00F579A8">
      <w:pPr>
        <w:numPr>
          <w:ilvl w:val="0"/>
          <w:numId w:val="20"/>
        </w:numPr>
        <w:spacing w:after="0" w:line="240" w:lineRule="auto"/>
        <w:jc w:val="both"/>
        <w:rPr>
          <w:rFonts w:asciiTheme="majorHAnsi" w:hAnsiTheme="majorHAnsi"/>
          <w:sz w:val="20"/>
          <w:szCs w:val="20"/>
        </w:rPr>
      </w:pPr>
      <w:r w:rsidRPr="00F579A8">
        <w:rPr>
          <w:rFonts w:asciiTheme="majorHAnsi" w:hAnsiTheme="majorHAnsi"/>
          <w:sz w:val="20"/>
          <w:szCs w:val="20"/>
        </w:rPr>
        <w:t>obleka in obutev</w:t>
      </w:r>
    </w:p>
    <w:p w:rsidR="00386015" w:rsidRPr="00F579A8" w:rsidRDefault="00386015" w:rsidP="00F579A8">
      <w:pPr>
        <w:numPr>
          <w:ilvl w:val="0"/>
          <w:numId w:val="20"/>
        </w:numPr>
        <w:spacing w:after="0" w:line="240" w:lineRule="auto"/>
        <w:jc w:val="both"/>
        <w:rPr>
          <w:rFonts w:asciiTheme="majorHAnsi" w:hAnsiTheme="majorHAnsi"/>
          <w:sz w:val="20"/>
          <w:szCs w:val="20"/>
        </w:rPr>
      </w:pPr>
      <w:r w:rsidRPr="00F579A8">
        <w:rPr>
          <w:rFonts w:asciiTheme="majorHAnsi" w:hAnsiTheme="majorHAnsi"/>
          <w:sz w:val="20"/>
          <w:szCs w:val="20"/>
        </w:rPr>
        <w:t>spolna vzgoja</w:t>
      </w:r>
    </w:p>
    <w:p w:rsidR="00386015" w:rsidRPr="00F579A8" w:rsidRDefault="00386015" w:rsidP="00F579A8">
      <w:pPr>
        <w:numPr>
          <w:ilvl w:val="0"/>
          <w:numId w:val="20"/>
        </w:numPr>
        <w:spacing w:after="0" w:line="240" w:lineRule="auto"/>
        <w:jc w:val="both"/>
        <w:rPr>
          <w:rFonts w:asciiTheme="majorHAnsi" w:hAnsiTheme="majorHAnsi"/>
          <w:sz w:val="20"/>
          <w:szCs w:val="20"/>
        </w:rPr>
      </w:pPr>
      <w:r w:rsidRPr="00F579A8">
        <w:rPr>
          <w:rFonts w:asciiTheme="majorHAnsi" w:hAnsiTheme="majorHAnsi"/>
          <w:sz w:val="20"/>
          <w:szCs w:val="20"/>
        </w:rPr>
        <w:t>psihohigiena (</w:t>
      </w:r>
      <w:proofErr w:type="spellStart"/>
      <w:r w:rsidRPr="00F579A8">
        <w:rPr>
          <w:rFonts w:asciiTheme="majorHAnsi" w:hAnsiTheme="majorHAnsi"/>
          <w:sz w:val="20"/>
          <w:szCs w:val="20"/>
        </w:rPr>
        <w:t>humanična</w:t>
      </w:r>
      <w:proofErr w:type="spellEnd"/>
      <w:r w:rsidRPr="00F579A8">
        <w:rPr>
          <w:rFonts w:asciiTheme="majorHAnsi" w:hAnsiTheme="majorHAnsi"/>
          <w:sz w:val="20"/>
          <w:szCs w:val="20"/>
        </w:rPr>
        <w:t xml:space="preserve"> osebnost)</w:t>
      </w:r>
    </w:p>
    <w:p w:rsidR="00386015" w:rsidRPr="00F579A8" w:rsidRDefault="00386015" w:rsidP="00F579A8">
      <w:pPr>
        <w:numPr>
          <w:ilvl w:val="0"/>
          <w:numId w:val="20"/>
        </w:numPr>
        <w:spacing w:after="0" w:line="240" w:lineRule="auto"/>
        <w:jc w:val="both"/>
        <w:rPr>
          <w:rFonts w:asciiTheme="majorHAnsi" w:hAnsiTheme="majorHAnsi"/>
          <w:sz w:val="20"/>
          <w:szCs w:val="20"/>
        </w:rPr>
      </w:pPr>
      <w:r w:rsidRPr="00F579A8">
        <w:rPr>
          <w:rFonts w:asciiTheme="majorHAnsi" w:hAnsiTheme="majorHAnsi"/>
          <w:sz w:val="20"/>
          <w:szCs w:val="20"/>
        </w:rPr>
        <w:t>zdrave življenjske navade</w:t>
      </w:r>
    </w:p>
    <w:p w:rsidR="00A75B6D" w:rsidRPr="00F579A8" w:rsidRDefault="00A75B6D" w:rsidP="00F579A8">
      <w:pPr>
        <w:spacing w:line="240" w:lineRule="auto"/>
        <w:rPr>
          <w:rStyle w:val="BookTitle"/>
          <w:rFonts w:asciiTheme="majorHAnsi" w:hAnsiTheme="majorHAnsi"/>
          <w:b w:val="0"/>
          <w:bCs w:val="0"/>
          <w:smallCaps w:val="0"/>
          <w:spacing w:val="0"/>
          <w:sz w:val="20"/>
          <w:szCs w:val="20"/>
        </w:rPr>
      </w:pPr>
    </w:p>
    <w:p w:rsidR="00A75B6D" w:rsidRPr="00F579A8" w:rsidRDefault="00386015" w:rsidP="00F579A8">
      <w:pPr>
        <w:spacing w:line="240" w:lineRule="auto"/>
        <w:rPr>
          <w:rStyle w:val="BookTitle"/>
          <w:rFonts w:asciiTheme="majorHAnsi" w:hAnsiTheme="majorHAnsi"/>
          <w:b w:val="0"/>
          <w:bCs w:val="0"/>
          <w:smallCaps w:val="0"/>
          <w:spacing w:val="0"/>
          <w:sz w:val="20"/>
          <w:szCs w:val="20"/>
        </w:rPr>
      </w:pPr>
      <w:r w:rsidRPr="00F579A8">
        <w:rPr>
          <w:rStyle w:val="BookTitle"/>
          <w:rFonts w:asciiTheme="majorHAnsi" w:hAnsiTheme="majorHAnsi"/>
          <w:b w:val="0"/>
          <w:bCs w:val="0"/>
          <w:smallCaps w:val="0"/>
          <w:spacing w:val="0"/>
          <w:sz w:val="20"/>
          <w:szCs w:val="20"/>
        </w:rPr>
        <w:t>4.4 ZDRAVSTVENA USTREZNOST OPOREČNOST ŽIVIL</w:t>
      </w:r>
    </w:p>
    <w:p w:rsidR="003C5000" w:rsidRPr="00F579A8" w:rsidRDefault="003C5000" w:rsidP="00F579A8">
      <w:pPr>
        <w:spacing w:line="240" w:lineRule="auto"/>
        <w:rPr>
          <w:rStyle w:val="BookTitle"/>
          <w:rFonts w:asciiTheme="majorHAnsi" w:hAnsiTheme="majorHAnsi"/>
          <w:color w:val="000000" w:themeColor="text1"/>
          <w:sz w:val="20"/>
          <w:szCs w:val="20"/>
        </w:rPr>
      </w:pPr>
    </w:p>
    <w:p w:rsidR="003C5000" w:rsidRPr="00F579A8" w:rsidRDefault="006A1F90" w:rsidP="00F579A8">
      <w:pPr>
        <w:spacing w:line="240" w:lineRule="auto"/>
        <w:rPr>
          <w:rStyle w:val="BookTitle"/>
          <w:rFonts w:asciiTheme="majorHAnsi" w:hAnsiTheme="majorHAnsi"/>
          <w:color w:val="000000" w:themeColor="text1"/>
          <w:sz w:val="20"/>
          <w:szCs w:val="20"/>
        </w:rPr>
      </w:pPr>
      <w:r w:rsidRPr="00F579A8">
        <w:rPr>
          <w:rStyle w:val="BookTitle"/>
          <w:rFonts w:asciiTheme="majorHAnsi" w:hAnsiTheme="majorHAnsi"/>
          <w:color w:val="000000" w:themeColor="text1"/>
          <w:sz w:val="20"/>
          <w:szCs w:val="20"/>
        </w:rPr>
        <w:t>4.5 ALKOHOL – PREVENTIVA – ZAKON</w:t>
      </w:r>
    </w:p>
    <w:p w:rsidR="006A1F90" w:rsidRPr="00F579A8" w:rsidRDefault="006A1F90" w:rsidP="00F579A8">
      <w:pPr>
        <w:spacing w:line="240" w:lineRule="auto"/>
        <w:jc w:val="both"/>
        <w:rPr>
          <w:rFonts w:asciiTheme="majorHAnsi" w:hAnsiTheme="majorHAnsi"/>
          <w:bCs/>
          <w:sz w:val="20"/>
          <w:szCs w:val="20"/>
        </w:rPr>
      </w:pPr>
      <w:r w:rsidRPr="00F579A8">
        <w:rPr>
          <w:rFonts w:asciiTheme="majorHAnsi" w:hAnsiTheme="majorHAnsi"/>
          <w:bCs/>
          <w:sz w:val="20"/>
          <w:szCs w:val="20"/>
        </w:rPr>
        <w:t xml:space="preserve">Higiena nasprotuje prekomernemu pitju alkoholnih pijač. Alkohol povzroča zdravstvene težave, ekonomsko škodo, pade intenzivnost in kvaliteta dela. Zmerne količine poživijo ali pomirijo telo, dajejo toplotno energijo, ki pa se v mrazu hitro izgubi. Alkohol sčasoma uniči pomembne organe (možgane, črevo, spolne žleze, zobe, pljuča, srce, </w:t>
      </w:r>
      <w:proofErr w:type="spellStart"/>
      <w:r w:rsidRPr="00F579A8">
        <w:rPr>
          <w:rFonts w:asciiTheme="majorHAnsi" w:hAnsiTheme="majorHAnsi"/>
          <w:bCs/>
          <w:sz w:val="20"/>
          <w:szCs w:val="20"/>
        </w:rPr>
        <w:t>tremor</w:t>
      </w:r>
      <w:proofErr w:type="spellEnd"/>
      <w:r w:rsidRPr="00F579A8">
        <w:rPr>
          <w:rFonts w:asciiTheme="majorHAnsi" w:hAnsiTheme="majorHAnsi"/>
          <w:bCs/>
          <w:sz w:val="20"/>
          <w:szCs w:val="20"/>
        </w:rPr>
        <w:t xml:space="preserve"> rok) in vodi v moralni ter socialni propad, v spolno izživljanje, nezaželene zanositve, agresivno obnašanje, uboje, umore. Škodo trpi celotna družbena skupnost in predvsem družina ter potomstvo. Z zakonom je pitje alkohola prepovedan v vseh javnih ustanovah, na delovnem mestu, v zdravstvenih ustanovah, v vzgojno-izobraževalnih ustanovah, v cestnem prometu je dovoljen le do 0,5 promila.</w:t>
      </w:r>
    </w:p>
    <w:p w:rsidR="006A1F90" w:rsidRPr="00F579A8" w:rsidRDefault="0010468D" w:rsidP="00F579A8">
      <w:pPr>
        <w:spacing w:line="240" w:lineRule="auto"/>
        <w:rPr>
          <w:rStyle w:val="BookTitle"/>
          <w:rFonts w:asciiTheme="majorHAnsi" w:hAnsiTheme="majorHAnsi"/>
          <w:color w:val="000000" w:themeColor="text1"/>
          <w:sz w:val="20"/>
          <w:szCs w:val="20"/>
        </w:rPr>
      </w:pPr>
      <w:r w:rsidRPr="00F579A8">
        <w:rPr>
          <w:rStyle w:val="BookTitle"/>
          <w:rFonts w:asciiTheme="majorHAnsi" w:hAnsiTheme="majorHAnsi"/>
          <w:color w:val="000000" w:themeColor="text1"/>
          <w:sz w:val="20"/>
          <w:szCs w:val="20"/>
        </w:rPr>
        <w:t>4.6 UV SEVANJE VPLIV NA TELO</w:t>
      </w:r>
    </w:p>
    <w:p w:rsidR="0010468D" w:rsidRPr="00F579A8" w:rsidRDefault="0010468D" w:rsidP="00F579A8">
      <w:pPr>
        <w:spacing w:line="240" w:lineRule="auto"/>
        <w:jc w:val="both"/>
        <w:rPr>
          <w:rFonts w:asciiTheme="majorHAnsi" w:hAnsiTheme="majorHAnsi"/>
          <w:bCs/>
          <w:sz w:val="20"/>
          <w:szCs w:val="20"/>
        </w:rPr>
      </w:pPr>
      <w:r w:rsidRPr="00F579A8">
        <w:rPr>
          <w:rFonts w:asciiTheme="majorHAnsi" w:hAnsiTheme="majorHAnsi"/>
          <w:bCs/>
          <w:sz w:val="20"/>
          <w:szCs w:val="20"/>
        </w:rPr>
        <w:t>UV radiacija je nevidna kratkovalovna radiacija do 400nm in jo delimo na:</w:t>
      </w:r>
    </w:p>
    <w:p w:rsidR="0010468D" w:rsidRPr="00F579A8" w:rsidRDefault="0010468D" w:rsidP="00F579A8">
      <w:pPr>
        <w:numPr>
          <w:ilvl w:val="0"/>
          <w:numId w:val="21"/>
        </w:numPr>
        <w:spacing w:after="0" w:line="240" w:lineRule="auto"/>
        <w:jc w:val="both"/>
        <w:rPr>
          <w:rFonts w:asciiTheme="majorHAnsi" w:hAnsiTheme="majorHAnsi"/>
          <w:bCs/>
          <w:sz w:val="20"/>
          <w:szCs w:val="20"/>
        </w:rPr>
      </w:pPr>
      <w:r w:rsidRPr="00F579A8">
        <w:rPr>
          <w:rFonts w:asciiTheme="majorHAnsi" w:hAnsiTheme="majorHAnsi"/>
          <w:bCs/>
          <w:sz w:val="20"/>
          <w:szCs w:val="20"/>
          <w:u w:val="single"/>
        </w:rPr>
        <w:t>UV-A (300-400nm)</w:t>
      </w:r>
      <w:r w:rsidRPr="00F579A8">
        <w:rPr>
          <w:rFonts w:asciiTheme="majorHAnsi" w:hAnsiTheme="majorHAnsi"/>
          <w:bCs/>
          <w:sz w:val="20"/>
          <w:szCs w:val="20"/>
        </w:rPr>
        <w:t xml:space="preserve">: je </w:t>
      </w:r>
      <w:proofErr w:type="spellStart"/>
      <w:r w:rsidRPr="00F579A8">
        <w:rPr>
          <w:rFonts w:asciiTheme="majorHAnsi" w:hAnsiTheme="majorHAnsi"/>
          <w:bCs/>
          <w:sz w:val="20"/>
          <w:szCs w:val="20"/>
        </w:rPr>
        <w:t>sivomodrikasta</w:t>
      </w:r>
      <w:proofErr w:type="spellEnd"/>
      <w:r w:rsidRPr="00F579A8">
        <w:rPr>
          <w:rFonts w:asciiTheme="majorHAnsi" w:hAnsiTheme="majorHAnsi"/>
          <w:bCs/>
          <w:sz w:val="20"/>
          <w:szCs w:val="20"/>
        </w:rPr>
        <w:t xml:space="preserve"> svetloba in pospešuje pigmentacijo ter zagorelost kože.</w:t>
      </w:r>
    </w:p>
    <w:p w:rsidR="0010468D" w:rsidRPr="00F579A8" w:rsidRDefault="0010468D" w:rsidP="00F579A8">
      <w:pPr>
        <w:numPr>
          <w:ilvl w:val="0"/>
          <w:numId w:val="21"/>
        </w:numPr>
        <w:spacing w:after="0" w:line="240" w:lineRule="auto"/>
        <w:jc w:val="both"/>
        <w:rPr>
          <w:rFonts w:asciiTheme="majorHAnsi" w:hAnsiTheme="majorHAnsi"/>
          <w:bCs/>
          <w:sz w:val="20"/>
          <w:szCs w:val="20"/>
        </w:rPr>
      </w:pPr>
      <w:r w:rsidRPr="00F579A8">
        <w:rPr>
          <w:rFonts w:asciiTheme="majorHAnsi" w:hAnsiTheme="majorHAnsi"/>
          <w:bCs/>
          <w:sz w:val="20"/>
          <w:szCs w:val="20"/>
          <w:u w:val="single"/>
        </w:rPr>
        <w:t>UV-B (280-300nm)</w:t>
      </w:r>
      <w:r w:rsidRPr="00F579A8">
        <w:rPr>
          <w:rFonts w:asciiTheme="majorHAnsi" w:hAnsiTheme="majorHAnsi"/>
          <w:bCs/>
          <w:sz w:val="20"/>
          <w:szCs w:val="20"/>
        </w:rPr>
        <w:t>: nastopa v čistem zraku v morju in v višinah. Na koži se po latentni dobi pojavi kožno vnetje (</w:t>
      </w:r>
      <w:proofErr w:type="spellStart"/>
      <w:r w:rsidRPr="00F579A8">
        <w:rPr>
          <w:rFonts w:asciiTheme="majorHAnsi" w:hAnsiTheme="majorHAnsi"/>
          <w:bCs/>
          <w:sz w:val="20"/>
          <w:szCs w:val="20"/>
        </w:rPr>
        <w:t>eritem</w:t>
      </w:r>
      <w:proofErr w:type="spellEnd"/>
      <w:r w:rsidRPr="00F579A8">
        <w:rPr>
          <w:rFonts w:asciiTheme="majorHAnsi" w:hAnsiTheme="majorHAnsi"/>
          <w:bCs/>
          <w:sz w:val="20"/>
          <w:szCs w:val="20"/>
        </w:rPr>
        <w:t xml:space="preserve">) zaradi okvare celic in pojava histamina. Prodira v </w:t>
      </w:r>
      <w:proofErr w:type="spellStart"/>
      <w:r w:rsidRPr="00F579A8">
        <w:rPr>
          <w:rFonts w:asciiTheme="majorHAnsi" w:hAnsiTheme="majorHAnsi"/>
          <w:bCs/>
          <w:sz w:val="20"/>
          <w:szCs w:val="20"/>
        </w:rPr>
        <w:t>epidermis</w:t>
      </w:r>
      <w:proofErr w:type="spellEnd"/>
      <w:r w:rsidRPr="00F579A8">
        <w:rPr>
          <w:rFonts w:asciiTheme="majorHAnsi" w:hAnsiTheme="majorHAnsi"/>
          <w:bCs/>
          <w:sz w:val="20"/>
          <w:szCs w:val="20"/>
        </w:rPr>
        <w:t xml:space="preserve">, da ga organizem absorbira in izkorišča kalcij ter fosfor iz hrane. Glavni učinek je tvorba vitamina D in preprečevanje rahitisa. Po uspešnem sončenju sledi porjavelost in </w:t>
      </w:r>
      <w:proofErr w:type="spellStart"/>
      <w:r w:rsidRPr="00F579A8">
        <w:rPr>
          <w:rFonts w:asciiTheme="majorHAnsi" w:hAnsiTheme="majorHAnsi"/>
          <w:bCs/>
          <w:sz w:val="20"/>
          <w:szCs w:val="20"/>
        </w:rPr>
        <w:t>zdebelitev</w:t>
      </w:r>
      <w:proofErr w:type="spellEnd"/>
      <w:r w:rsidRPr="00F579A8">
        <w:rPr>
          <w:rFonts w:asciiTheme="majorHAnsi" w:hAnsiTheme="majorHAnsi"/>
          <w:bCs/>
          <w:sz w:val="20"/>
          <w:szCs w:val="20"/>
        </w:rPr>
        <w:t xml:space="preserve"> kože.</w:t>
      </w:r>
    </w:p>
    <w:p w:rsidR="0010468D" w:rsidRPr="00F579A8" w:rsidRDefault="0010468D" w:rsidP="00F579A8">
      <w:pPr>
        <w:numPr>
          <w:ilvl w:val="0"/>
          <w:numId w:val="21"/>
        </w:numPr>
        <w:spacing w:after="0" w:line="240" w:lineRule="auto"/>
        <w:jc w:val="both"/>
        <w:rPr>
          <w:rFonts w:asciiTheme="majorHAnsi" w:hAnsiTheme="majorHAnsi"/>
          <w:bCs/>
          <w:sz w:val="20"/>
          <w:szCs w:val="20"/>
        </w:rPr>
      </w:pPr>
      <w:r w:rsidRPr="00F579A8">
        <w:rPr>
          <w:rFonts w:asciiTheme="majorHAnsi" w:hAnsiTheme="majorHAnsi"/>
          <w:bCs/>
          <w:sz w:val="20"/>
          <w:szCs w:val="20"/>
          <w:u w:val="single"/>
        </w:rPr>
        <w:lastRenderedPageBreak/>
        <w:t>UV-C (200-280nm)</w:t>
      </w:r>
      <w:r w:rsidRPr="00F579A8">
        <w:rPr>
          <w:rFonts w:asciiTheme="majorHAnsi" w:hAnsiTheme="majorHAnsi"/>
          <w:bCs/>
          <w:sz w:val="20"/>
          <w:szCs w:val="20"/>
        </w:rPr>
        <w:t>: ima močan baktericidni učinek in v naravni obliki ne pride do zemlje. Iz njega izdelujejo termične svetilke za dezinfekcijo zraka in površin.</w:t>
      </w:r>
    </w:p>
    <w:p w:rsidR="003C5000" w:rsidRPr="00F579A8" w:rsidRDefault="0010468D" w:rsidP="00F579A8">
      <w:pPr>
        <w:spacing w:line="240" w:lineRule="auto"/>
        <w:rPr>
          <w:rStyle w:val="BookTitle"/>
          <w:rFonts w:asciiTheme="majorHAnsi" w:hAnsiTheme="majorHAnsi"/>
          <w:color w:val="000000" w:themeColor="text1"/>
          <w:sz w:val="20"/>
          <w:szCs w:val="20"/>
        </w:rPr>
      </w:pPr>
      <w:r w:rsidRPr="00F579A8">
        <w:rPr>
          <w:rStyle w:val="BookTitle"/>
          <w:rFonts w:asciiTheme="majorHAnsi" w:hAnsiTheme="majorHAnsi"/>
          <w:color w:val="000000" w:themeColor="text1"/>
          <w:sz w:val="20"/>
          <w:szCs w:val="20"/>
        </w:rPr>
        <w:t>4.7 KATERE BOLEZNI LAHKO PREPREČIMO Z UMIVANJEM ROK</w:t>
      </w:r>
    </w:p>
    <w:p w:rsidR="0010468D" w:rsidRPr="00F579A8" w:rsidRDefault="0010468D" w:rsidP="00F579A8">
      <w:pPr>
        <w:spacing w:line="240" w:lineRule="auto"/>
        <w:rPr>
          <w:rStyle w:val="BookTitle"/>
          <w:rFonts w:asciiTheme="majorHAnsi" w:hAnsiTheme="majorHAnsi"/>
          <w:b w:val="0"/>
          <w:smallCaps w:val="0"/>
          <w:color w:val="000000" w:themeColor="text1"/>
          <w:sz w:val="20"/>
          <w:szCs w:val="20"/>
        </w:rPr>
      </w:pPr>
      <w:r w:rsidRPr="00F579A8">
        <w:rPr>
          <w:rStyle w:val="BookTitle"/>
          <w:rFonts w:asciiTheme="majorHAnsi" w:hAnsiTheme="majorHAnsi"/>
          <w:smallCaps w:val="0"/>
          <w:color w:val="000000" w:themeColor="text1"/>
          <w:sz w:val="20"/>
          <w:szCs w:val="20"/>
        </w:rPr>
        <w:t>Z umivanjem rok lahko preprečimo:</w:t>
      </w:r>
    </w:p>
    <w:p w:rsidR="0010468D" w:rsidRPr="00F579A8" w:rsidRDefault="0010468D" w:rsidP="00F579A8">
      <w:pPr>
        <w:pStyle w:val="ListParagraph"/>
        <w:numPr>
          <w:ilvl w:val="0"/>
          <w:numId w:val="22"/>
        </w:numPr>
        <w:spacing w:line="240" w:lineRule="auto"/>
        <w:rPr>
          <w:rStyle w:val="BookTitle"/>
          <w:rFonts w:asciiTheme="majorHAnsi" w:hAnsiTheme="majorHAnsi"/>
          <w:b w:val="0"/>
          <w:smallCaps w:val="0"/>
          <w:color w:val="000000" w:themeColor="text1"/>
          <w:sz w:val="20"/>
          <w:szCs w:val="20"/>
        </w:rPr>
      </w:pPr>
      <w:r w:rsidRPr="00F579A8">
        <w:rPr>
          <w:rStyle w:val="BookTitle"/>
          <w:rFonts w:asciiTheme="majorHAnsi" w:hAnsiTheme="majorHAnsi"/>
          <w:b w:val="0"/>
          <w:smallCaps w:val="0"/>
          <w:color w:val="000000" w:themeColor="text1"/>
          <w:sz w:val="20"/>
          <w:szCs w:val="20"/>
        </w:rPr>
        <w:t>Obolenja, ki se prenašajo po fekalno-oralni poti,</w:t>
      </w:r>
    </w:p>
    <w:p w:rsidR="0010468D" w:rsidRPr="00F579A8" w:rsidRDefault="0010468D" w:rsidP="00F579A8">
      <w:pPr>
        <w:pStyle w:val="ListParagraph"/>
        <w:numPr>
          <w:ilvl w:val="0"/>
          <w:numId w:val="22"/>
        </w:numPr>
        <w:spacing w:line="240" w:lineRule="auto"/>
        <w:rPr>
          <w:rStyle w:val="BookTitle"/>
          <w:rFonts w:asciiTheme="majorHAnsi" w:hAnsiTheme="majorHAnsi"/>
          <w:b w:val="0"/>
          <w:smallCaps w:val="0"/>
          <w:color w:val="000000" w:themeColor="text1"/>
          <w:sz w:val="20"/>
          <w:szCs w:val="20"/>
        </w:rPr>
      </w:pPr>
      <w:r w:rsidRPr="00F579A8">
        <w:rPr>
          <w:rStyle w:val="BookTitle"/>
          <w:rFonts w:asciiTheme="majorHAnsi" w:hAnsiTheme="majorHAnsi"/>
          <w:b w:val="0"/>
          <w:smallCaps w:val="0"/>
          <w:color w:val="000000" w:themeColor="text1"/>
          <w:sz w:val="20"/>
          <w:szCs w:val="20"/>
        </w:rPr>
        <w:t xml:space="preserve">Obolenja, ki se širijo s kontaktom </w:t>
      </w:r>
      <w:proofErr w:type="spellStart"/>
      <w:r w:rsidRPr="00F579A8">
        <w:rPr>
          <w:rStyle w:val="BookTitle"/>
          <w:rFonts w:asciiTheme="majorHAnsi" w:hAnsiTheme="majorHAnsi"/>
          <w:b w:val="0"/>
          <w:smallCaps w:val="0"/>
          <w:color w:val="000000" w:themeColor="text1"/>
          <w:sz w:val="20"/>
          <w:szCs w:val="20"/>
        </w:rPr>
        <w:t>sekrecije</w:t>
      </w:r>
      <w:proofErr w:type="spellEnd"/>
      <w:r w:rsidRPr="00F579A8">
        <w:rPr>
          <w:rStyle w:val="BookTitle"/>
          <w:rFonts w:asciiTheme="majorHAnsi" w:hAnsiTheme="majorHAnsi"/>
          <w:b w:val="0"/>
          <w:smallCaps w:val="0"/>
          <w:color w:val="000000" w:themeColor="text1"/>
          <w:sz w:val="20"/>
          <w:szCs w:val="20"/>
        </w:rPr>
        <w:t xml:space="preserve"> </w:t>
      </w:r>
      <w:r w:rsidR="00B443CA" w:rsidRPr="00F579A8">
        <w:rPr>
          <w:rStyle w:val="BookTitle"/>
          <w:rFonts w:asciiTheme="majorHAnsi" w:hAnsiTheme="majorHAnsi"/>
          <w:b w:val="0"/>
          <w:smallCaps w:val="0"/>
          <w:color w:val="000000" w:themeColor="text1"/>
          <w:sz w:val="20"/>
          <w:szCs w:val="20"/>
        </w:rPr>
        <w:t>dihalnih organov</w:t>
      </w:r>
    </w:p>
    <w:p w:rsidR="00B443CA" w:rsidRPr="00F579A8" w:rsidRDefault="00B443CA" w:rsidP="00F579A8">
      <w:pPr>
        <w:pStyle w:val="ListParagraph"/>
        <w:numPr>
          <w:ilvl w:val="0"/>
          <w:numId w:val="22"/>
        </w:numPr>
        <w:spacing w:line="240" w:lineRule="auto"/>
        <w:rPr>
          <w:rStyle w:val="BookTitle"/>
          <w:rFonts w:asciiTheme="majorHAnsi" w:hAnsiTheme="majorHAnsi"/>
          <w:b w:val="0"/>
          <w:smallCaps w:val="0"/>
          <w:color w:val="000000" w:themeColor="text1"/>
          <w:sz w:val="20"/>
          <w:szCs w:val="20"/>
        </w:rPr>
      </w:pPr>
      <w:r w:rsidRPr="00F579A8">
        <w:rPr>
          <w:rStyle w:val="BookTitle"/>
          <w:rFonts w:asciiTheme="majorHAnsi" w:hAnsiTheme="majorHAnsi"/>
          <w:b w:val="0"/>
          <w:smallCaps w:val="0"/>
          <w:color w:val="000000" w:themeColor="text1"/>
          <w:sz w:val="20"/>
          <w:szCs w:val="20"/>
        </w:rPr>
        <w:t>Obolenja, ki se širijo z rokami, kontaminiranimi z urinom, slino in drugimi telesnimi tekočinami, pa tudi z kontaminirano hrano, predmeti iz človekove okolice</w:t>
      </w:r>
    </w:p>
    <w:p w:rsidR="0010468D" w:rsidRPr="00F579A8" w:rsidRDefault="0010468D" w:rsidP="00F579A8">
      <w:pPr>
        <w:spacing w:line="240" w:lineRule="auto"/>
        <w:rPr>
          <w:rStyle w:val="BookTitle"/>
          <w:rFonts w:asciiTheme="majorHAnsi" w:hAnsiTheme="majorHAnsi"/>
          <w:color w:val="000000" w:themeColor="text1"/>
          <w:sz w:val="20"/>
          <w:szCs w:val="20"/>
        </w:rPr>
      </w:pPr>
    </w:p>
    <w:p w:rsidR="00B443CA" w:rsidRPr="00F579A8" w:rsidRDefault="00B443CA" w:rsidP="00F579A8">
      <w:pPr>
        <w:spacing w:line="240" w:lineRule="auto"/>
        <w:rPr>
          <w:rStyle w:val="BookTitle"/>
          <w:rFonts w:asciiTheme="majorHAnsi" w:hAnsiTheme="majorHAnsi"/>
          <w:color w:val="000000" w:themeColor="text1"/>
          <w:sz w:val="20"/>
          <w:szCs w:val="20"/>
        </w:rPr>
      </w:pPr>
    </w:p>
    <w:p w:rsidR="00B443CA" w:rsidRPr="00F579A8" w:rsidRDefault="0063486D" w:rsidP="00F579A8">
      <w:pPr>
        <w:spacing w:line="240" w:lineRule="auto"/>
        <w:rPr>
          <w:rStyle w:val="BookTitle"/>
          <w:rFonts w:asciiTheme="majorHAnsi" w:hAnsiTheme="majorHAnsi"/>
          <w:color w:val="000000" w:themeColor="text1"/>
          <w:sz w:val="20"/>
          <w:szCs w:val="20"/>
        </w:rPr>
      </w:pPr>
      <w:r w:rsidRPr="00F579A8">
        <w:rPr>
          <w:rStyle w:val="BookTitle"/>
          <w:rFonts w:asciiTheme="majorHAnsi" w:hAnsiTheme="majorHAnsi"/>
          <w:color w:val="000000" w:themeColor="text1"/>
          <w:sz w:val="20"/>
          <w:szCs w:val="20"/>
        </w:rPr>
        <w:t>4.8 VRSTE KOMUNALNIH ODPADKOV</w:t>
      </w:r>
    </w:p>
    <w:p w:rsidR="0063486D" w:rsidRPr="00F579A8" w:rsidRDefault="0063486D" w:rsidP="00F579A8">
      <w:pPr>
        <w:spacing w:line="240" w:lineRule="auto"/>
        <w:jc w:val="both"/>
        <w:rPr>
          <w:rFonts w:asciiTheme="majorHAnsi" w:hAnsiTheme="majorHAnsi"/>
          <w:bCs/>
          <w:sz w:val="20"/>
          <w:szCs w:val="20"/>
        </w:rPr>
      </w:pPr>
      <w:r w:rsidRPr="00F579A8">
        <w:rPr>
          <w:rFonts w:asciiTheme="majorHAnsi" w:hAnsiTheme="majorHAnsi"/>
          <w:bCs/>
          <w:sz w:val="20"/>
          <w:szCs w:val="20"/>
        </w:rPr>
        <w:t>So odpadki, ki nastajajo v proizvodnji, prometu in porabi v naselju in se zbirajo, predelujejo ali odstranjujejo s pomočjo komunalne službe. Delimo jih na:</w:t>
      </w:r>
    </w:p>
    <w:p w:rsidR="0063486D" w:rsidRPr="00F579A8" w:rsidRDefault="0063486D" w:rsidP="00F579A8">
      <w:pPr>
        <w:numPr>
          <w:ilvl w:val="0"/>
          <w:numId w:val="23"/>
        </w:numPr>
        <w:tabs>
          <w:tab w:val="clear" w:pos="720"/>
          <w:tab w:val="num" w:pos="360"/>
        </w:tabs>
        <w:spacing w:after="0" w:line="240" w:lineRule="auto"/>
        <w:ind w:left="360"/>
        <w:jc w:val="both"/>
        <w:rPr>
          <w:rFonts w:asciiTheme="majorHAnsi" w:hAnsiTheme="majorHAnsi"/>
          <w:bCs/>
          <w:sz w:val="20"/>
          <w:szCs w:val="20"/>
        </w:rPr>
      </w:pPr>
      <w:r w:rsidRPr="00F579A8">
        <w:rPr>
          <w:rFonts w:asciiTheme="majorHAnsi" w:hAnsiTheme="majorHAnsi"/>
          <w:bCs/>
          <w:sz w:val="20"/>
          <w:szCs w:val="20"/>
        </w:rPr>
        <w:t>gospodinjske odpadke in odpadke obratov javne prehrane (papir, steklo, organski kuhinjski odpadki, tekstil, jedilno olje in maščoba, embalaža)</w:t>
      </w:r>
    </w:p>
    <w:p w:rsidR="0063486D" w:rsidRPr="00F579A8" w:rsidRDefault="0063486D" w:rsidP="00F579A8">
      <w:pPr>
        <w:numPr>
          <w:ilvl w:val="0"/>
          <w:numId w:val="23"/>
        </w:numPr>
        <w:tabs>
          <w:tab w:val="clear" w:pos="720"/>
          <w:tab w:val="num" w:pos="360"/>
        </w:tabs>
        <w:spacing w:after="0" w:line="240" w:lineRule="auto"/>
        <w:ind w:left="360"/>
        <w:jc w:val="both"/>
        <w:rPr>
          <w:rFonts w:asciiTheme="majorHAnsi" w:hAnsiTheme="majorHAnsi"/>
          <w:bCs/>
          <w:sz w:val="20"/>
          <w:szCs w:val="20"/>
        </w:rPr>
      </w:pPr>
      <w:r w:rsidRPr="00F579A8">
        <w:rPr>
          <w:rFonts w:asciiTheme="majorHAnsi" w:hAnsiTheme="majorHAnsi"/>
          <w:bCs/>
          <w:sz w:val="20"/>
          <w:szCs w:val="20"/>
        </w:rPr>
        <w:t>odpadke iz vrtov, parkov in pokopališč (odpadki za kompost, zemlja, kamenje)</w:t>
      </w:r>
    </w:p>
    <w:p w:rsidR="0063486D" w:rsidRPr="00F579A8" w:rsidRDefault="0063486D" w:rsidP="00F579A8">
      <w:pPr>
        <w:numPr>
          <w:ilvl w:val="0"/>
          <w:numId w:val="23"/>
        </w:numPr>
        <w:tabs>
          <w:tab w:val="clear" w:pos="720"/>
          <w:tab w:val="num" w:pos="360"/>
        </w:tabs>
        <w:spacing w:after="0" w:line="240" w:lineRule="auto"/>
        <w:ind w:left="360"/>
        <w:jc w:val="both"/>
        <w:rPr>
          <w:rFonts w:asciiTheme="majorHAnsi" w:hAnsiTheme="majorHAnsi"/>
          <w:bCs/>
          <w:sz w:val="20"/>
          <w:szCs w:val="20"/>
        </w:rPr>
      </w:pPr>
      <w:r w:rsidRPr="00F579A8">
        <w:rPr>
          <w:rFonts w:asciiTheme="majorHAnsi" w:hAnsiTheme="majorHAnsi"/>
          <w:bCs/>
          <w:sz w:val="20"/>
          <w:szCs w:val="20"/>
        </w:rPr>
        <w:t xml:space="preserve">odpadke iz poslovnih prostorov (papir, les, </w:t>
      </w:r>
      <w:proofErr w:type="spellStart"/>
      <w:r w:rsidRPr="00F579A8">
        <w:rPr>
          <w:rFonts w:asciiTheme="majorHAnsi" w:hAnsiTheme="majorHAnsi"/>
          <w:bCs/>
          <w:sz w:val="20"/>
          <w:szCs w:val="20"/>
        </w:rPr>
        <w:t>platika</w:t>
      </w:r>
      <w:proofErr w:type="spellEnd"/>
      <w:r w:rsidRPr="00F579A8">
        <w:rPr>
          <w:rFonts w:asciiTheme="majorHAnsi" w:hAnsiTheme="majorHAnsi"/>
          <w:bCs/>
          <w:sz w:val="20"/>
          <w:szCs w:val="20"/>
        </w:rPr>
        <w:t>, kovina)</w:t>
      </w:r>
    </w:p>
    <w:p w:rsidR="0063486D" w:rsidRPr="00F579A8" w:rsidRDefault="0063486D" w:rsidP="00F579A8">
      <w:pPr>
        <w:numPr>
          <w:ilvl w:val="0"/>
          <w:numId w:val="23"/>
        </w:numPr>
        <w:tabs>
          <w:tab w:val="clear" w:pos="720"/>
          <w:tab w:val="num" w:pos="360"/>
        </w:tabs>
        <w:spacing w:after="0" w:line="240" w:lineRule="auto"/>
        <w:ind w:left="360"/>
        <w:jc w:val="both"/>
        <w:rPr>
          <w:rFonts w:asciiTheme="majorHAnsi" w:hAnsiTheme="majorHAnsi"/>
          <w:bCs/>
          <w:sz w:val="20"/>
          <w:szCs w:val="20"/>
        </w:rPr>
      </w:pPr>
      <w:r w:rsidRPr="00F579A8">
        <w:rPr>
          <w:rFonts w:asciiTheme="majorHAnsi" w:hAnsiTheme="majorHAnsi"/>
          <w:bCs/>
          <w:sz w:val="20"/>
          <w:szCs w:val="20"/>
        </w:rPr>
        <w:t>ulične odpadke, ki nastajajo pri vzdrževanju javne higiene (odpadki pri čiščenju cest, greznični mulj, odpadki iz komunalnih čistilnih naprav)</w:t>
      </w:r>
    </w:p>
    <w:p w:rsidR="0063486D" w:rsidRPr="00F579A8" w:rsidRDefault="0063486D" w:rsidP="00F579A8">
      <w:pPr>
        <w:numPr>
          <w:ilvl w:val="0"/>
          <w:numId w:val="23"/>
        </w:numPr>
        <w:tabs>
          <w:tab w:val="clear" w:pos="720"/>
          <w:tab w:val="num" w:pos="360"/>
        </w:tabs>
        <w:spacing w:after="0" w:line="240" w:lineRule="auto"/>
        <w:ind w:left="360"/>
        <w:jc w:val="both"/>
        <w:rPr>
          <w:rFonts w:asciiTheme="majorHAnsi" w:hAnsiTheme="majorHAnsi"/>
          <w:bCs/>
          <w:sz w:val="20"/>
          <w:szCs w:val="20"/>
        </w:rPr>
      </w:pPr>
      <w:r w:rsidRPr="00F579A8">
        <w:rPr>
          <w:rFonts w:asciiTheme="majorHAnsi" w:hAnsiTheme="majorHAnsi"/>
          <w:bCs/>
          <w:sz w:val="20"/>
          <w:szCs w:val="20"/>
        </w:rPr>
        <w:t>kosovne odpadke (pohištva, stroji)</w:t>
      </w:r>
    </w:p>
    <w:p w:rsidR="00B443CA" w:rsidRPr="00F579A8" w:rsidRDefault="00B443CA" w:rsidP="00F579A8">
      <w:pPr>
        <w:spacing w:line="240" w:lineRule="auto"/>
        <w:rPr>
          <w:rStyle w:val="BookTitle"/>
          <w:rFonts w:asciiTheme="majorHAnsi" w:hAnsiTheme="majorHAnsi"/>
          <w:color w:val="000000" w:themeColor="text1"/>
          <w:sz w:val="20"/>
          <w:szCs w:val="20"/>
        </w:rPr>
      </w:pPr>
    </w:p>
    <w:p w:rsidR="00B443CA" w:rsidRPr="00F579A8" w:rsidRDefault="001A5228" w:rsidP="00F579A8">
      <w:pPr>
        <w:spacing w:line="240" w:lineRule="auto"/>
        <w:rPr>
          <w:rStyle w:val="BookTitle"/>
          <w:rFonts w:asciiTheme="majorHAnsi" w:hAnsiTheme="majorHAnsi"/>
          <w:color w:val="000000" w:themeColor="text1"/>
          <w:sz w:val="20"/>
          <w:szCs w:val="20"/>
        </w:rPr>
      </w:pPr>
      <w:r w:rsidRPr="00F579A8">
        <w:rPr>
          <w:rStyle w:val="BookTitle"/>
          <w:rFonts w:asciiTheme="majorHAnsi" w:hAnsiTheme="majorHAnsi"/>
          <w:color w:val="000000" w:themeColor="text1"/>
          <w:sz w:val="20"/>
          <w:szCs w:val="20"/>
        </w:rPr>
        <w:t>4.9 VODNJAKI</w:t>
      </w:r>
    </w:p>
    <w:p w:rsidR="001A5228" w:rsidRPr="00F579A8" w:rsidRDefault="001A5228" w:rsidP="00F579A8">
      <w:pPr>
        <w:spacing w:line="240" w:lineRule="auto"/>
        <w:jc w:val="both"/>
        <w:rPr>
          <w:rFonts w:asciiTheme="majorHAnsi" w:hAnsiTheme="majorHAnsi"/>
          <w:b/>
          <w:bCs/>
          <w:sz w:val="20"/>
          <w:szCs w:val="20"/>
          <w:lang w:val="en-GB"/>
        </w:rPr>
      </w:pPr>
      <w:r w:rsidRPr="00F579A8">
        <w:rPr>
          <w:rFonts w:asciiTheme="majorHAnsi" w:hAnsiTheme="majorHAnsi"/>
          <w:b/>
          <w:bCs/>
          <w:sz w:val="20"/>
          <w:szCs w:val="20"/>
        </w:rPr>
        <w:t xml:space="preserve">Objekti za preskrbo s pitno vodo </w:t>
      </w:r>
    </w:p>
    <w:p w:rsidR="001A5228" w:rsidRPr="00F579A8" w:rsidRDefault="001A5228" w:rsidP="00F579A8">
      <w:pPr>
        <w:spacing w:line="240" w:lineRule="auto"/>
        <w:jc w:val="both"/>
        <w:rPr>
          <w:rFonts w:asciiTheme="majorHAnsi" w:hAnsiTheme="majorHAnsi"/>
          <w:bCs/>
          <w:sz w:val="20"/>
          <w:szCs w:val="20"/>
        </w:rPr>
      </w:pPr>
      <w:r w:rsidRPr="00F579A8">
        <w:rPr>
          <w:rFonts w:asciiTheme="majorHAnsi" w:hAnsiTheme="majorHAnsi"/>
          <w:bCs/>
          <w:sz w:val="20"/>
          <w:szCs w:val="20"/>
          <w:u w:val="single"/>
        </w:rPr>
        <w:t>Centralna preskrba</w:t>
      </w:r>
      <w:r w:rsidRPr="00F579A8">
        <w:rPr>
          <w:rFonts w:asciiTheme="majorHAnsi" w:hAnsiTheme="majorHAnsi"/>
          <w:bCs/>
          <w:sz w:val="20"/>
          <w:szCs w:val="20"/>
        </w:rPr>
        <w:t>: imajo jo tehnično visoko razvita velika naselja. Vodovod je iz več delov, je pravilom dobro zavarovana in je stalno pod strokovnim nadzorstvom.</w:t>
      </w:r>
    </w:p>
    <w:p w:rsidR="001A5228" w:rsidRPr="00F579A8" w:rsidRDefault="001A5228" w:rsidP="00F579A8">
      <w:pPr>
        <w:numPr>
          <w:ilvl w:val="0"/>
          <w:numId w:val="25"/>
        </w:numPr>
        <w:spacing w:after="0" w:line="240" w:lineRule="auto"/>
        <w:jc w:val="both"/>
        <w:rPr>
          <w:rFonts w:asciiTheme="majorHAnsi" w:hAnsiTheme="majorHAnsi"/>
          <w:bCs/>
          <w:sz w:val="20"/>
          <w:szCs w:val="20"/>
        </w:rPr>
      </w:pPr>
      <w:r w:rsidRPr="00F579A8">
        <w:rPr>
          <w:rFonts w:asciiTheme="majorHAnsi" w:hAnsiTheme="majorHAnsi"/>
          <w:bCs/>
          <w:sz w:val="20"/>
          <w:szCs w:val="20"/>
        </w:rPr>
        <w:t xml:space="preserve">Centralni vodni objekt: poznamo privatni, krajevni, regionalni in pokrajinski vodovod. Nižinski so črpani iz </w:t>
      </w:r>
      <w:r w:rsidRPr="00F579A8">
        <w:rPr>
          <w:rFonts w:asciiTheme="majorHAnsi" w:hAnsiTheme="majorHAnsi"/>
          <w:b/>
          <w:bCs/>
          <w:sz w:val="20"/>
          <w:szCs w:val="20"/>
        </w:rPr>
        <w:t>globinsko vrtanih vodnjakov</w:t>
      </w:r>
      <w:r w:rsidRPr="00F579A8">
        <w:rPr>
          <w:rFonts w:asciiTheme="majorHAnsi" w:hAnsiTheme="majorHAnsi"/>
          <w:bCs/>
          <w:sz w:val="20"/>
          <w:szCs w:val="20"/>
        </w:rPr>
        <w:t>, višinski pa so gravitacijski iz zajetja na hribu.</w:t>
      </w:r>
    </w:p>
    <w:p w:rsidR="001A5228" w:rsidRPr="00F579A8" w:rsidRDefault="001A5228" w:rsidP="00F579A8">
      <w:pPr>
        <w:spacing w:line="240" w:lineRule="auto"/>
        <w:jc w:val="both"/>
        <w:rPr>
          <w:rFonts w:asciiTheme="majorHAnsi" w:hAnsiTheme="majorHAnsi"/>
          <w:bCs/>
          <w:sz w:val="20"/>
          <w:szCs w:val="20"/>
        </w:rPr>
      </w:pPr>
      <w:r w:rsidRPr="00F579A8">
        <w:rPr>
          <w:rFonts w:asciiTheme="majorHAnsi" w:hAnsiTheme="majorHAnsi"/>
          <w:bCs/>
          <w:sz w:val="20"/>
          <w:szCs w:val="20"/>
          <w:u w:val="single"/>
        </w:rPr>
        <w:t>Lokalna preskrba</w:t>
      </w:r>
      <w:r w:rsidRPr="00F579A8">
        <w:rPr>
          <w:rFonts w:asciiTheme="majorHAnsi" w:hAnsiTheme="majorHAnsi"/>
          <w:bCs/>
          <w:sz w:val="20"/>
          <w:szCs w:val="20"/>
        </w:rPr>
        <w:t>: imajo posamezni objekti in manjša naselja. Voda je v teh predelih bolj oporečna, preskrba pa izhaja iz vodnjakov, zajetja studencev, lokalni vodovod, kapnice. Vrste vodnjakov:</w:t>
      </w:r>
    </w:p>
    <w:p w:rsidR="001A5228" w:rsidRPr="00F579A8" w:rsidRDefault="001A5228" w:rsidP="00F579A8">
      <w:pPr>
        <w:numPr>
          <w:ilvl w:val="0"/>
          <w:numId w:val="24"/>
        </w:numPr>
        <w:spacing w:after="0" w:line="240" w:lineRule="auto"/>
        <w:jc w:val="both"/>
        <w:rPr>
          <w:rFonts w:asciiTheme="majorHAnsi" w:hAnsiTheme="majorHAnsi"/>
          <w:bCs/>
          <w:sz w:val="20"/>
          <w:szCs w:val="20"/>
        </w:rPr>
      </w:pPr>
      <w:r w:rsidRPr="00F579A8">
        <w:rPr>
          <w:rFonts w:asciiTheme="majorHAnsi" w:hAnsiTheme="majorHAnsi"/>
          <w:bCs/>
          <w:sz w:val="20"/>
          <w:szCs w:val="20"/>
        </w:rPr>
        <w:t>Kopani-zidani vodnjak: globina jaška je 10-50m in se črpa iz drugega ali tretjega sloja. Zgornji sloj je 6m beton, dno pa je peščeno. Venec obodnega zidu je dvignjen za približno 50cm. Urejen je tudi odtok izlivne vode in higienski zajem vode.</w:t>
      </w:r>
    </w:p>
    <w:p w:rsidR="001A5228" w:rsidRPr="00F579A8" w:rsidRDefault="001A5228" w:rsidP="00F579A8">
      <w:pPr>
        <w:numPr>
          <w:ilvl w:val="0"/>
          <w:numId w:val="24"/>
        </w:numPr>
        <w:spacing w:after="0" w:line="240" w:lineRule="auto"/>
        <w:jc w:val="both"/>
        <w:rPr>
          <w:rFonts w:asciiTheme="majorHAnsi" w:hAnsiTheme="majorHAnsi"/>
          <w:bCs/>
          <w:sz w:val="20"/>
          <w:szCs w:val="20"/>
        </w:rPr>
      </w:pPr>
      <w:r w:rsidRPr="00F579A8">
        <w:rPr>
          <w:rFonts w:asciiTheme="majorHAnsi" w:hAnsiTheme="majorHAnsi"/>
          <w:bCs/>
          <w:sz w:val="20"/>
          <w:szCs w:val="20"/>
        </w:rPr>
        <w:t xml:space="preserve">Zabiti-abesinski vodnjak: je zabita cev s </w:t>
      </w:r>
      <w:proofErr w:type="spellStart"/>
      <w:r w:rsidRPr="00F579A8">
        <w:rPr>
          <w:rFonts w:asciiTheme="majorHAnsi" w:hAnsiTheme="majorHAnsi"/>
          <w:bCs/>
          <w:sz w:val="20"/>
          <w:szCs w:val="20"/>
        </w:rPr>
        <w:t>perforirano</w:t>
      </w:r>
      <w:proofErr w:type="spellEnd"/>
      <w:r w:rsidRPr="00F579A8">
        <w:rPr>
          <w:rFonts w:asciiTheme="majorHAnsi" w:hAnsiTheme="majorHAnsi"/>
          <w:bCs/>
          <w:sz w:val="20"/>
          <w:szCs w:val="20"/>
        </w:rPr>
        <w:t xml:space="preserve"> konico 6-7m na peščenih, prodnatih terenih in ima na vrhu betonski obod. Priročen je za začasna naselja in je cenen, vendar je velika nevarnost kontaminacije vode.</w:t>
      </w:r>
    </w:p>
    <w:p w:rsidR="001A5228" w:rsidRPr="00F579A8" w:rsidRDefault="001A5228" w:rsidP="00F579A8">
      <w:pPr>
        <w:numPr>
          <w:ilvl w:val="0"/>
          <w:numId w:val="24"/>
        </w:numPr>
        <w:spacing w:after="0" w:line="240" w:lineRule="auto"/>
        <w:jc w:val="both"/>
        <w:rPr>
          <w:rFonts w:asciiTheme="majorHAnsi" w:hAnsiTheme="majorHAnsi"/>
          <w:bCs/>
          <w:sz w:val="20"/>
          <w:szCs w:val="20"/>
        </w:rPr>
      </w:pPr>
      <w:r w:rsidRPr="00F579A8">
        <w:rPr>
          <w:rFonts w:asciiTheme="majorHAnsi" w:hAnsiTheme="majorHAnsi"/>
          <w:bCs/>
          <w:sz w:val="20"/>
          <w:szCs w:val="20"/>
        </w:rPr>
        <w:t>Vrtani-arteški vodnjak: voda se črpa iz 20-1000m globoko in prodira pod pritiskom. Po vrtanju se namesti cev, ki je namenska za vodnjake.</w:t>
      </w:r>
    </w:p>
    <w:p w:rsidR="0010468D" w:rsidRPr="00F579A8" w:rsidRDefault="0010468D" w:rsidP="00F579A8">
      <w:pPr>
        <w:spacing w:line="240" w:lineRule="auto"/>
        <w:rPr>
          <w:rStyle w:val="BookTitle"/>
          <w:rFonts w:asciiTheme="majorHAnsi" w:hAnsiTheme="majorHAnsi"/>
          <w:color w:val="000000" w:themeColor="text1"/>
          <w:sz w:val="20"/>
          <w:szCs w:val="20"/>
        </w:rPr>
      </w:pPr>
    </w:p>
    <w:p w:rsidR="00E426B1" w:rsidRPr="00F579A8" w:rsidRDefault="009A6AD3" w:rsidP="00F579A8">
      <w:pPr>
        <w:spacing w:line="240" w:lineRule="auto"/>
        <w:rPr>
          <w:rStyle w:val="apple-style-span"/>
          <w:rFonts w:asciiTheme="majorHAnsi" w:hAnsiTheme="majorHAnsi" w:cs="Arial"/>
          <w:color w:val="000000"/>
          <w:sz w:val="20"/>
          <w:szCs w:val="20"/>
        </w:rPr>
      </w:pPr>
      <w:r w:rsidRPr="00F579A8">
        <w:rPr>
          <w:rStyle w:val="apple-style-span"/>
          <w:rFonts w:asciiTheme="majorHAnsi" w:hAnsiTheme="majorHAnsi" w:cs="Arial"/>
          <w:color w:val="000000"/>
          <w:sz w:val="20"/>
          <w:szCs w:val="20"/>
        </w:rPr>
        <w:t xml:space="preserve"> </w:t>
      </w:r>
      <w:r w:rsidR="00E426B1" w:rsidRPr="00F579A8">
        <w:rPr>
          <w:rStyle w:val="apple-style-span"/>
          <w:rFonts w:asciiTheme="majorHAnsi" w:hAnsiTheme="majorHAnsi" w:cs="Arial"/>
          <w:color w:val="000000"/>
          <w:sz w:val="20"/>
          <w:szCs w:val="20"/>
        </w:rPr>
        <w:br w:type="page"/>
      </w:r>
    </w:p>
    <w:p w:rsidR="00E426B1" w:rsidRPr="00F579A8" w:rsidRDefault="00E426B1" w:rsidP="00F579A8">
      <w:pPr>
        <w:spacing w:line="240" w:lineRule="auto"/>
        <w:rPr>
          <w:rStyle w:val="apple-style-span"/>
          <w:rFonts w:asciiTheme="majorHAnsi" w:hAnsiTheme="majorHAnsi" w:cs="Arial"/>
          <w:color w:val="000000"/>
          <w:sz w:val="20"/>
          <w:szCs w:val="20"/>
        </w:rPr>
      </w:pPr>
    </w:p>
    <w:p w:rsidR="00E426B1" w:rsidRPr="00F579A8" w:rsidRDefault="00E426B1" w:rsidP="00F579A8">
      <w:pPr>
        <w:spacing w:line="240" w:lineRule="auto"/>
        <w:rPr>
          <w:rStyle w:val="apple-style-span"/>
          <w:rFonts w:asciiTheme="majorHAnsi" w:hAnsiTheme="majorHAnsi" w:cs="Arial"/>
          <w:color w:val="000000"/>
          <w:sz w:val="20"/>
          <w:szCs w:val="20"/>
        </w:rPr>
      </w:pPr>
      <w:r w:rsidRPr="00F579A8">
        <w:rPr>
          <w:rStyle w:val="apple-style-span"/>
          <w:rFonts w:asciiTheme="majorHAnsi" w:hAnsiTheme="majorHAnsi" w:cs="Arial"/>
          <w:color w:val="000000"/>
          <w:sz w:val="20"/>
          <w:szCs w:val="20"/>
        </w:rPr>
        <w:t>TEST A</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razkuževanje rok</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kozmetika-definicija</w:t>
      </w:r>
      <w:r w:rsidRPr="00F579A8">
        <w:rPr>
          <w:rFonts w:asciiTheme="majorHAnsi" w:hAnsiTheme="majorHAnsi" w:cs="Arial"/>
          <w:color w:val="000000"/>
          <w:sz w:val="20"/>
          <w:szCs w:val="20"/>
        </w:rPr>
        <w:br/>
      </w:r>
      <w:proofErr w:type="spellStart"/>
      <w:r w:rsidRPr="00F579A8">
        <w:rPr>
          <w:rStyle w:val="apple-style-span"/>
          <w:rFonts w:asciiTheme="majorHAnsi" w:hAnsiTheme="majorHAnsi" w:cs="Arial"/>
          <w:color w:val="000000"/>
          <w:sz w:val="20"/>
          <w:szCs w:val="20"/>
        </w:rPr>
        <w:t>fizioloski</w:t>
      </w:r>
      <w:proofErr w:type="spellEnd"/>
      <w:r w:rsidRPr="00F579A8">
        <w:rPr>
          <w:rStyle w:val="apple-style-span"/>
          <w:rFonts w:asciiTheme="majorHAnsi" w:hAnsiTheme="majorHAnsi" w:cs="Arial"/>
          <w:color w:val="000000"/>
          <w:sz w:val="20"/>
          <w:szCs w:val="20"/>
        </w:rPr>
        <w:t xml:space="preserve"> vplivi zraka na človeka</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srce in ožilje</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stres in preprečevanje</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načrt gospodarjenja z odpadki v zdravstvu ( str 183 v knjigi)</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preprečevanje bolnišničnih okužb</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nevarnosti in bolezni  ki se prenašajo z živili</w:t>
      </w:r>
      <w:r w:rsidRPr="00F579A8">
        <w:rPr>
          <w:rFonts w:asciiTheme="majorHAnsi" w:hAnsiTheme="majorHAnsi" w:cs="Arial"/>
          <w:color w:val="000000"/>
          <w:sz w:val="20"/>
          <w:szCs w:val="20"/>
        </w:rPr>
        <w:br/>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TEST B</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zdravje kot dinamično ravnovesje</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preprečevanje BO</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higiena vida in oči</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medicinska delitev prahu</w:t>
      </w:r>
      <w:r w:rsidRPr="00F579A8">
        <w:rPr>
          <w:rFonts w:asciiTheme="majorHAnsi" w:hAnsiTheme="majorHAnsi" w:cs="Arial"/>
          <w:color w:val="000000"/>
          <w:sz w:val="20"/>
          <w:szCs w:val="20"/>
        </w:rPr>
        <w:br/>
      </w:r>
      <w:proofErr w:type="spellStart"/>
      <w:r w:rsidRPr="00F579A8">
        <w:rPr>
          <w:rStyle w:val="apple-style-span"/>
          <w:rFonts w:asciiTheme="majorHAnsi" w:hAnsiTheme="majorHAnsi" w:cs="Arial"/>
          <w:color w:val="000000"/>
          <w:sz w:val="20"/>
          <w:szCs w:val="20"/>
        </w:rPr>
        <w:t>kondicioniranje</w:t>
      </w:r>
      <w:proofErr w:type="spellEnd"/>
      <w:r w:rsidRPr="00F579A8">
        <w:rPr>
          <w:rStyle w:val="apple-style-span"/>
          <w:rFonts w:asciiTheme="majorHAnsi" w:hAnsiTheme="majorHAnsi" w:cs="Arial"/>
          <w:color w:val="000000"/>
          <w:sz w:val="20"/>
          <w:szCs w:val="20"/>
        </w:rPr>
        <w:t xml:space="preserve"> pitne vode</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igrače- nevarnosti</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vrste odpadkov v zdravstvu in embalaže za shranjevanje zdravstvenih odpadkov</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higiena obleke</w:t>
      </w:r>
      <w:r w:rsidRPr="00F579A8">
        <w:rPr>
          <w:rFonts w:asciiTheme="majorHAnsi" w:hAnsiTheme="majorHAnsi" w:cs="Arial"/>
          <w:color w:val="000000"/>
          <w:sz w:val="20"/>
          <w:szCs w:val="20"/>
        </w:rPr>
        <w:br/>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TEST C</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postopek umivanja rok</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tobačni izdelki</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delitev bivalnega okolja</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 xml:space="preserve">negativni vplivi </w:t>
      </w:r>
      <w:proofErr w:type="spellStart"/>
      <w:r w:rsidRPr="00F579A8">
        <w:rPr>
          <w:rStyle w:val="apple-style-span"/>
          <w:rFonts w:asciiTheme="majorHAnsi" w:hAnsiTheme="majorHAnsi" w:cs="Arial"/>
          <w:color w:val="000000"/>
          <w:sz w:val="20"/>
          <w:szCs w:val="20"/>
        </w:rPr>
        <w:t>odpradkov</w:t>
      </w:r>
      <w:proofErr w:type="spellEnd"/>
      <w:r w:rsidRPr="00F579A8">
        <w:rPr>
          <w:rStyle w:val="apple-style-span"/>
          <w:rFonts w:asciiTheme="majorHAnsi" w:hAnsiTheme="majorHAnsi" w:cs="Arial"/>
          <w:color w:val="000000"/>
          <w:sz w:val="20"/>
          <w:szCs w:val="20"/>
        </w:rPr>
        <w:t xml:space="preserve"> na zdravje človeka</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dejavniki ki motijo spanec</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bolezni dihal + preprečevanje</w:t>
      </w:r>
      <w:r w:rsidRPr="00F579A8">
        <w:rPr>
          <w:rFonts w:asciiTheme="majorHAnsi" w:hAnsiTheme="majorHAnsi" w:cs="Arial"/>
          <w:color w:val="000000"/>
          <w:sz w:val="20"/>
          <w:szCs w:val="20"/>
        </w:rPr>
        <w:br/>
      </w:r>
      <w:proofErr w:type="spellStart"/>
      <w:r w:rsidRPr="00F579A8">
        <w:rPr>
          <w:rStyle w:val="apple-style-span"/>
          <w:rFonts w:asciiTheme="majorHAnsi" w:hAnsiTheme="majorHAnsi" w:cs="Arial"/>
          <w:color w:val="000000"/>
          <w:sz w:val="20"/>
          <w:szCs w:val="20"/>
        </w:rPr>
        <w:t>kondicioniranje</w:t>
      </w:r>
      <w:proofErr w:type="spellEnd"/>
      <w:r w:rsidRPr="00F579A8">
        <w:rPr>
          <w:rStyle w:val="apple-style-span"/>
          <w:rFonts w:asciiTheme="majorHAnsi" w:hAnsiTheme="majorHAnsi" w:cs="Arial"/>
          <w:color w:val="000000"/>
          <w:sz w:val="20"/>
          <w:szCs w:val="20"/>
        </w:rPr>
        <w:t xml:space="preserve"> pitne vode str 108 (pogosto vprašanje)</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specifične nevarnosti pri bazenskih vodah</w:t>
      </w:r>
      <w:r w:rsidRPr="00F579A8">
        <w:rPr>
          <w:rFonts w:asciiTheme="majorHAnsi" w:hAnsiTheme="majorHAnsi" w:cs="Arial"/>
          <w:color w:val="000000"/>
          <w:sz w:val="20"/>
          <w:szCs w:val="20"/>
        </w:rPr>
        <w:br/>
      </w:r>
      <w:proofErr w:type="spellStart"/>
      <w:r w:rsidRPr="00F579A8">
        <w:rPr>
          <w:rStyle w:val="apple-style-span"/>
          <w:rFonts w:asciiTheme="majorHAnsi" w:hAnsiTheme="majorHAnsi" w:cs="Arial"/>
          <w:color w:val="000000"/>
          <w:sz w:val="20"/>
          <w:szCs w:val="20"/>
        </w:rPr>
        <w:t>kontratna</w:t>
      </w:r>
      <w:proofErr w:type="spellEnd"/>
      <w:r w:rsidRPr="00F579A8">
        <w:rPr>
          <w:rStyle w:val="apple-style-span"/>
          <w:rFonts w:asciiTheme="majorHAnsi" w:hAnsiTheme="majorHAnsi" w:cs="Arial"/>
          <w:color w:val="000000"/>
          <w:sz w:val="20"/>
          <w:szCs w:val="20"/>
        </w:rPr>
        <w:t xml:space="preserve"> kopel</w:t>
      </w:r>
      <w:r w:rsidRPr="00F579A8">
        <w:rPr>
          <w:rFonts w:asciiTheme="majorHAnsi" w:hAnsiTheme="majorHAnsi" w:cs="Arial"/>
          <w:color w:val="000000"/>
          <w:sz w:val="20"/>
          <w:szCs w:val="20"/>
        </w:rPr>
        <w:br/>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TEST D</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vrste embalirane vode</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srce ožilje</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ključna področja osebne higiene</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zdravstvena ustreznost-(oporečnost) živil</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alkohol-preventiva-zakoni</w:t>
      </w:r>
      <w:r w:rsidRPr="00F579A8">
        <w:rPr>
          <w:rFonts w:asciiTheme="majorHAnsi" w:hAnsiTheme="majorHAnsi" w:cs="Arial"/>
          <w:color w:val="000000"/>
          <w:sz w:val="20"/>
          <w:szCs w:val="20"/>
        </w:rPr>
        <w:br/>
      </w:r>
      <w:proofErr w:type="spellStart"/>
      <w:r w:rsidRPr="00F579A8">
        <w:rPr>
          <w:rStyle w:val="apple-style-span"/>
          <w:rFonts w:asciiTheme="majorHAnsi" w:hAnsiTheme="majorHAnsi" w:cs="Arial"/>
          <w:color w:val="000000"/>
          <w:sz w:val="20"/>
          <w:szCs w:val="20"/>
        </w:rPr>
        <w:t>UVsevanje</w:t>
      </w:r>
      <w:proofErr w:type="spellEnd"/>
      <w:r w:rsidRPr="00F579A8">
        <w:rPr>
          <w:rStyle w:val="apple-style-span"/>
          <w:rFonts w:asciiTheme="majorHAnsi" w:hAnsiTheme="majorHAnsi" w:cs="Arial"/>
          <w:color w:val="000000"/>
          <w:sz w:val="20"/>
          <w:szCs w:val="20"/>
        </w:rPr>
        <w:t>-vpliv na telo,vrste</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katere bolezni lahko preprečimo z umivanjem rok</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vrste komunalnih odpadkov</w:t>
      </w:r>
      <w:r w:rsidRPr="00F579A8">
        <w:rPr>
          <w:rFonts w:asciiTheme="majorHAnsi" w:hAnsiTheme="majorHAnsi" w:cs="Arial"/>
          <w:color w:val="000000"/>
          <w:sz w:val="20"/>
          <w:szCs w:val="20"/>
        </w:rPr>
        <w:br/>
      </w:r>
      <w:r w:rsidRPr="00F579A8">
        <w:rPr>
          <w:rStyle w:val="apple-style-span"/>
          <w:rFonts w:asciiTheme="majorHAnsi" w:hAnsiTheme="majorHAnsi" w:cs="Arial"/>
          <w:color w:val="000000"/>
          <w:sz w:val="20"/>
          <w:szCs w:val="20"/>
        </w:rPr>
        <w:t>vodnjaki</w:t>
      </w:r>
    </w:p>
    <w:p w:rsidR="00A0691E" w:rsidRPr="00F579A8" w:rsidRDefault="00A0691E" w:rsidP="00F579A8">
      <w:pPr>
        <w:spacing w:line="240" w:lineRule="auto"/>
        <w:rPr>
          <w:rFonts w:asciiTheme="majorHAnsi" w:hAnsiTheme="majorHAnsi"/>
          <w:sz w:val="20"/>
          <w:szCs w:val="20"/>
        </w:rPr>
      </w:pPr>
    </w:p>
    <w:sectPr w:rsidR="00A0691E" w:rsidRPr="00F579A8" w:rsidSect="00A0691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C4C" w:rsidRDefault="00697C4C" w:rsidP="00E426B1">
      <w:pPr>
        <w:spacing w:after="0" w:line="240" w:lineRule="auto"/>
      </w:pPr>
      <w:r>
        <w:separator/>
      </w:r>
    </w:p>
  </w:endnote>
  <w:endnote w:type="continuationSeparator" w:id="0">
    <w:p w:rsidR="00697C4C" w:rsidRDefault="00697C4C" w:rsidP="00E426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C4C" w:rsidRDefault="00697C4C" w:rsidP="00E426B1">
      <w:pPr>
        <w:spacing w:after="0" w:line="240" w:lineRule="auto"/>
      </w:pPr>
      <w:r>
        <w:separator/>
      </w:r>
    </w:p>
  </w:footnote>
  <w:footnote w:type="continuationSeparator" w:id="0">
    <w:p w:rsidR="00697C4C" w:rsidRDefault="00697C4C" w:rsidP="00E426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412B"/>
    <w:multiLevelType w:val="singleLevel"/>
    <w:tmpl w:val="0424000F"/>
    <w:lvl w:ilvl="0">
      <w:start w:val="1"/>
      <w:numFmt w:val="decimal"/>
      <w:lvlText w:val="%1."/>
      <w:lvlJc w:val="left"/>
      <w:pPr>
        <w:tabs>
          <w:tab w:val="num" w:pos="360"/>
        </w:tabs>
        <w:ind w:left="360" w:hanging="360"/>
      </w:pPr>
    </w:lvl>
  </w:abstractNum>
  <w:abstractNum w:abstractNumId="1">
    <w:nsid w:val="0C5A09E0"/>
    <w:multiLevelType w:val="hybridMultilevel"/>
    <w:tmpl w:val="316A2F0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24474A5"/>
    <w:multiLevelType w:val="hybridMultilevel"/>
    <w:tmpl w:val="B0D46434"/>
    <w:lvl w:ilvl="0" w:tplc="BC022226">
      <w:start w:val="1"/>
      <w:numFmt w:val="bullet"/>
      <w:lvlText w:val=""/>
      <w:lvlJc w:val="left"/>
      <w:pPr>
        <w:tabs>
          <w:tab w:val="num" w:pos="540"/>
        </w:tabs>
        <w:ind w:left="540" w:hanging="360"/>
      </w:pPr>
      <w:rPr>
        <w:rFonts w:ascii="Wingdings" w:hAnsi="Wingdings" w:hint="default"/>
      </w:rPr>
    </w:lvl>
    <w:lvl w:ilvl="1" w:tplc="C6926F28">
      <w:start w:val="1"/>
      <w:numFmt w:val="bullet"/>
      <w:lvlText w:val=""/>
      <w:lvlJc w:val="left"/>
      <w:pPr>
        <w:tabs>
          <w:tab w:val="num" w:pos="1440"/>
        </w:tabs>
        <w:ind w:left="1440" w:hanging="360"/>
      </w:pPr>
      <w:rPr>
        <w:rFonts w:ascii="Symbol" w:hAnsi="Symbol" w:hint="default"/>
      </w:rPr>
    </w:lvl>
    <w:lvl w:ilvl="2" w:tplc="BC022226">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831579A"/>
    <w:multiLevelType w:val="hybridMultilevel"/>
    <w:tmpl w:val="E93AE570"/>
    <w:lvl w:ilvl="0" w:tplc="04240001">
      <w:start w:val="1"/>
      <w:numFmt w:val="bullet"/>
      <w:lvlText w:val=""/>
      <w:lvlJc w:val="left"/>
      <w:pPr>
        <w:tabs>
          <w:tab w:val="num" w:pos="720"/>
        </w:tabs>
        <w:ind w:left="720" w:hanging="360"/>
      </w:pPr>
      <w:rPr>
        <w:rFonts w:ascii="Symbol" w:hAnsi="Symbol" w:hint="default"/>
      </w:rPr>
    </w:lvl>
    <w:lvl w:ilvl="1" w:tplc="BC022226">
      <w:start w:val="1"/>
      <w:numFmt w:val="bullet"/>
      <w:lvlText w:val=""/>
      <w:lvlJc w:val="left"/>
      <w:pPr>
        <w:tabs>
          <w:tab w:val="num" w:pos="1440"/>
        </w:tabs>
        <w:ind w:left="1440" w:hanging="360"/>
      </w:pPr>
      <w:rPr>
        <w:rFonts w:ascii="Wingdings" w:hAnsi="Wingdings" w:hint="default"/>
      </w:rPr>
    </w:lvl>
    <w:lvl w:ilvl="2" w:tplc="C6926F28">
      <w:start w:val="1"/>
      <w:numFmt w:val="bullet"/>
      <w:lvlText w:val=""/>
      <w:lvlJc w:val="left"/>
      <w:pPr>
        <w:tabs>
          <w:tab w:val="num" w:pos="2160"/>
        </w:tabs>
        <w:ind w:left="2160" w:hanging="360"/>
      </w:pPr>
      <w:rPr>
        <w:rFonts w:ascii="Symbol" w:hAnsi="Symbol" w:hint="default"/>
      </w:rPr>
    </w:lvl>
    <w:lvl w:ilvl="3" w:tplc="BC022226">
      <w:start w:val="1"/>
      <w:numFmt w:val="bullet"/>
      <w:lvlText w:val=""/>
      <w:lvlJc w:val="left"/>
      <w:pPr>
        <w:tabs>
          <w:tab w:val="num" w:pos="2880"/>
        </w:tabs>
        <w:ind w:left="2880" w:hanging="360"/>
      </w:pPr>
      <w:rPr>
        <w:rFonts w:ascii="Wingdings" w:hAnsi="Wingdings"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18C317E"/>
    <w:multiLevelType w:val="hybridMultilevel"/>
    <w:tmpl w:val="C764E7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1D52D16"/>
    <w:multiLevelType w:val="hybridMultilevel"/>
    <w:tmpl w:val="EA4E70E0"/>
    <w:lvl w:ilvl="0" w:tplc="BC022226">
      <w:start w:val="1"/>
      <w:numFmt w:val="bullet"/>
      <w:lvlText w:val=""/>
      <w:lvlJc w:val="left"/>
      <w:pPr>
        <w:tabs>
          <w:tab w:val="num" w:pos="540"/>
        </w:tabs>
        <w:ind w:left="54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28672545"/>
    <w:multiLevelType w:val="hybridMultilevel"/>
    <w:tmpl w:val="E4F8B7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29107AE7"/>
    <w:multiLevelType w:val="hybridMultilevel"/>
    <w:tmpl w:val="9B2685F4"/>
    <w:lvl w:ilvl="0" w:tplc="BC022226">
      <w:start w:val="1"/>
      <w:numFmt w:val="bullet"/>
      <w:lvlText w:val=""/>
      <w:lvlJc w:val="left"/>
      <w:pPr>
        <w:tabs>
          <w:tab w:val="num" w:pos="540"/>
        </w:tabs>
        <w:ind w:left="54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31A70204"/>
    <w:multiLevelType w:val="hybridMultilevel"/>
    <w:tmpl w:val="E4BEF7E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0A42725"/>
    <w:multiLevelType w:val="singleLevel"/>
    <w:tmpl w:val="7D3ABFAA"/>
    <w:lvl w:ilvl="0">
      <w:numFmt w:val="bullet"/>
      <w:lvlText w:val="-"/>
      <w:lvlJc w:val="left"/>
      <w:pPr>
        <w:tabs>
          <w:tab w:val="num" w:pos="420"/>
        </w:tabs>
        <w:ind w:left="420" w:hanging="360"/>
      </w:pPr>
      <w:rPr>
        <w:rFonts w:hint="default"/>
      </w:rPr>
    </w:lvl>
  </w:abstractNum>
  <w:abstractNum w:abstractNumId="10">
    <w:nsid w:val="490D4479"/>
    <w:multiLevelType w:val="hybridMultilevel"/>
    <w:tmpl w:val="31DE5C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10869C1"/>
    <w:multiLevelType w:val="hybridMultilevel"/>
    <w:tmpl w:val="BE5A1A2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5CF1551F"/>
    <w:multiLevelType w:val="hybridMultilevel"/>
    <w:tmpl w:val="A5F07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5EF77C9C"/>
    <w:multiLevelType w:val="hybridMultilevel"/>
    <w:tmpl w:val="A1BC2434"/>
    <w:lvl w:ilvl="0" w:tplc="BC022226">
      <w:start w:val="1"/>
      <w:numFmt w:val="bullet"/>
      <w:lvlText w:val=""/>
      <w:lvlJc w:val="left"/>
      <w:pPr>
        <w:tabs>
          <w:tab w:val="num" w:pos="900"/>
        </w:tabs>
        <w:ind w:left="90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nsid w:val="6A3A7167"/>
    <w:multiLevelType w:val="singleLevel"/>
    <w:tmpl w:val="04240005"/>
    <w:lvl w:ilvl="0">
      <w:start w:val="1"/>
      <w:numFmt w:val="bullet"/>
      <w:lvlText w:val=""/>
      <w:lvlJc w:val="left"/>
      <w:pPr>
        <w:tabs>
          <w:tab w:val="num" w:pos="360"/>
        </w:tabs>
        <w:ind w:left="360" w:hanging="360"/>
      </w:pPr>
      <w:rPr>
        <w:rFonts w:ascii="Wingdings" w:hAnsi="Wingdings" w:hint="default"/>
      </w:rPr>
    </w:lvl>
  </w:abstractNum>
  <w:abstractNum w:abstractNumId="15">
    <w:nsid w:val="6AA51459"/>
    <w:multiLevelType w:val="hybridMultilevel"/>
    <w:tmpl w:val="8F96FF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B1B4172"/>
    <w:multiLevelType w:val="hybridMultilevel"/>
    <w:tmpl w:val="E6A4DA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6B7B0FE5"/>
    <w:multiLevelType w:val="hybridMultilevel"/>
    <w:tmpl w:val="009A4BCA"/>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6D0A56E1"/>
    <w:multiLevelType w:val="hybridMultilevel"/>
    <w:tmpl w:val="8A6A6D6A"/>
    <w:lvl w:ilvl="0" w:tplc="BC022226">
      <w:start w:val="1"/>
      <w:numFmt w:val="bullet"/>
      <w:lvlText w:val=""/>
      <w:lvlJc w:val="left"/>
      <w:pPr>
        <w:tabs>
          <w:tab w:val="num" w:pos="540"/>
        </w:tabs>
        <w:ind w:left="54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72CD681E"/>
    <w:multiLevelType w:val="hybridMultilevel"/>
    <w:tmpl w:val="8340A9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75F922F2"/>
    <w:multiLevelType w:val="hybridMultilevel"/>
    <w:tmpl w:val="9D3EFF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76501EFB"/>
    <w:multiLevelType w:val="hybridMultilevel"/>
    <w:tmpl w:val="91BA0C20"/>
    <w:lvl w:ilvl="0" w:tplc="BC022226">
      <w:start w:val="1"/>
      <w:numFmt w:val="bullet"/>
      <w:lvlText w:val=""/>
      <w:lvlJc w:val="left"/>
      <w:pPr>
        <w:tabs>
          <w:tab w:val="num" w:pos="540"/>
        </w:tabs>
        <w:ind w:left="54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77204D6B"/>
    <w:multiLevelType w:val="hybridMultilevel"/>
    <w:tmpl w:val="7B4C9A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AA43EBC"/>
    <w:multiLevelType w:val="hybridMultilevel"/>
    <w:tmpl w:val="E40658EC"/>
    <w:lvl w:ilvl="0" w:tplc="BC022226">
      <w:start w:val="1"/>
      <w:numFmt w:val="bullet"/>
      <w:lvlText w:val=""/>
      <w:lvlJc w:val="left"/>
      <w:pPr>
        <w:tabs>
          <w:tab w:val="num" w:pos="540"/>
        </w:tabs>
        <w:ind w:left="54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nsid w:val="7DDC32C8"/>
    <w:multiLevelType w:val="singleLevel"/>
    <w:tmpl w:val="04240005"/>
    <w:lvl w:ilvl="0">
      <w:start w:val="1"/>
      <w:numFmt w:val="bullet"/>
      <w:lvlText w:val=""/>
      <w:lvlJc w:val="left"/>
      <w:pPr>
        <w:tabs>
          <w:tab w:val="num" w:pos="360"/>
        </w:tabs>
        <w:ind w:left="360" w:hanging="360"/>
      </w:pPr>
      <w:rPr>
        <w:rFonts w:ascii="Wingdings" w:hAnsi="Wingdings" w:hint="default"/>
      </w:rPr>
    </w:lvl>
  </w:abstractNum>
  <w:num w:numId="1">
    <w:abstractNumId w:val="22"/>
  </w:num>
  <w:num w:numId="2">
    <w:abstractNumId w:val="15"/>
  </w:num>
  <w:num w:numId="3">
    <w:abstractNumId w:val="24"/>
  </w:num>
  <w:num w:numId="4">
    <w:abstractNumId w:val="14"/>
  </w:num>
  <w:num w:numId="5">
    <w:abstractNumId w:val="13"/>
  </w:num>
  <w:num w:numId="6">
    <w:abstractNumId w:val="23"/>
  </w:num>
  <w:num w:numId="7">
    <w:abstractNumId w:val="5"/>
  </w:num>
  <w:num w:numId="8">
    <w:abstractNumId w:val="21"/>
  </w:num>
  <w:num w:numId="9">
    <w:abstractNumId w:val="19"/>
  </w:num>
  <w:num w:numId="10">
    <w:abstractNumId w:val="7"/>
  </w:num>
  <w:num w:numId="11">
    <w:abstractNumId w:val="18"/>
  </w:num>
  <w:num w:numId="12">
    <w:abstractNumId w:val="17"/>
  </w:num>
  <w:num w:numId="13">
    <w:abstractNumId w:val="16"/>
  </w:num>
  <w:num w:numId="14">
    <w:abstractNumId w:val="2"/>
  </w:num>
  <w:num w:numId="15">
    <w:abstractNumId w:val="9"/>
  </w:num>
  <w:num w:numId="16">
    <w:abstractNumId w:val="0"/>
  </w:num>
  <w:num w:numId="17">
    <w:abstractNumId w:val="4"/>
  </w:num>
  <w:num w:numId="18">
    <w:abstractNumId w:val="10"/>
  </w:num>
  <w:num w:numId="19">
    <w:abstractNumId w:val="20"/>
  </w:num>
  <w:num w:numId="20">
    <w:abstractNumId w:val="6"/>
  </w:num>
  <w:num w:numId="21">
    <w:abstractNumId w:val="8"/>
  </w:num>
  <w:num w:numId="22">
    <w:abstractNumId w:val="12"/>
  </w:num>
  <w:num w:numId="23">
    <w:abstractNumId w:val="3"/>
  </w:num>
  <w:num w:numId="24">
    <w:abstractNumId w:val="11"/>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footnotePr>
    <w:footnote w:id="-1"/>
    <w:footnote w:id="0"/>
  </w:footnotePr>
  <w:endnotePr>
    <w:endnote w:id="-1"/>
    <w:endnote w:id="0"/>
  </w:endnotePr>
  <w:compat/>
  <w:rsids>
    <w:rsidRoot w:val="00E426B1"/>
    <w:rsid w:val="000106D3"/>
    <w:rsid w:val="0010468D"/>
    <w:rsid w:val="001A5228"/>
    <w:rsid w:val="0022330C"/>
    <w:rsid w:val="00225FE5"/>
    <w:rsid w:val="0025556F"/>
    <w:rsid w:val="003223C9"/>
    <w:rsid w:val="0034180E"/>
    <w:rsid w:val="00386015"/>
    <w:rsid w:val="003C5000"/>
    <w:rsid w:val="005B7BB6"/>
    <w:rsid w:val="005D2F1B"/>
    <w:rsid w:val="0063486D"/>
    <w:rsid w:val="00697C4C"/>
    <w:rsid w:val="006A1F90"/>
    <w:rsid w:val="006B5DC7"/>
    <w:rsid w:val="007B3033"/>
    <w:rsid w:val="008324DB"/>
    <w:rsid w:val="009A4260"/>
    <w:rsid w:val="009A6AD3"/>
    <w:rsid w:val="00A0691E"/>
    <w:rsid w:val="00A543C4"/>
    <w:rsid w:val="00A75B6D"/>
    <w:rsid w:val="00B443CA"/>
    <w:rsid w:val="00D71671"/>
    <w:rsid w:val="00DD2982"/>
    <w:rsid w:val="00E143A4"/>
    <w:rsid w:val="00E426B1"/>
    <w:rsid w:val="00F579A8"/>
    <w:rsid w:val="00F91AD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6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26B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426B1"/>
  </w:style>
  <w:style w:type="paragraph" w:styleId="Footer">
    <w:name w:val="footer"/>
    <w:basedOn w:val="Normal"/>
    <w:link w:val="FooterChar"/>
    <w:uiPriority w:val="99"/>
    <w:semiHidden/>
    <w:unhideWhenUsed/>
    <w:rsid w:val="00E426B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426B1"/>
  </w:style>
  <w:style w:type="character" w:customStyle="1" w:styleId="apple-style-span">
    <w:name w:val="apple-style-span"/>
    <w:basedOn w:val="DefaultParagraphFont"/>
    <w:rsid w:val="00E426B1"/>
  </w:style>
  <w:style w:type="paragraph" w:styleId="Title">
    <w:name w:val="Title"/>
    <w:basedOn w:val="Normal"/>
    <w:next w:val="Normal"/>
    <w:link w:val="TitleChar"/>
    <w:uiPriority w:val="10"/>
    <w:qFormat/>
    <w:rsid w:val="00E426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26B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E426B1"/>
    <w:rPr>
      <w:b/>
      <w:bCs/>
    </w:rPr>
  </w:style>
  <w:style w:type="paragraph" w:styleId="ListParagraph">
    <w:name w:val="List Paragraph"/>
    <w:basedOn w:val="Normal"/>
    <w:uiPriority w:val="34"/>
    <w:qFormat/>
    <w:rsid w:val="00E426B1"/>
    <w:pPr>
      <w:ind w:left="720"/>
      <w:contextualSpacing/>
    </w:pPr>
  </w:style>
  <w:style w:type="character" w:styleId="IntenseEmphasis">
    <w:name w:val="Intense Emphasis"/>
    <w:basedOn w:val="DefaultParagraphFont"/>
    <w:uiPriority w:val="21"/>
    <w:qFormat/>
    <w:rsid w:val="009A6AD3"/>
    <w:rPr>
      <w:b/>
      <w:bCs/>
      <w:i/>
      <w:iCs/>
      <w:color w:val="4F81BD" w:themeColor="accent1"/>
    </w:rPr>
  </w:style>
  <w:style w:type="character" w:styleId="Emphasis">
    <w:name w:val="Emphasis"/>
    <w:basedOn w:val="DefaultParagraphFont"/>
    <w:uiPriority w:val="20"/>
    <w:qFormat/>
    <w:rsid w:val="009A6AD3"/>
    <w:rPr>
      <w:i/>
      <w:iCs/>
    </w:rPr>
  </w:style>
  <w:style w:type="character" w:styleId="SubtleEmphasis">
    <w:name w:val="Subtle Emphasis"/>
    <w:basedOn w:val="DefaultParagraphFont"/>
    <w:uiPriority w:val="19"/>
    <w:qFormat/>
    <w:rsid w:val="009A6AD3"/>
    <w:rPr>
      <w:i/>
      <w:iCs/>
      <w:color w:val="808080" w:themeColor="text1" w:themeTint="7F"/>
    </w:rPr>
  </w:style>
  <w:style w:type="paragraph" w:styleId="Quote">
    <w:name w:val="Quote"/>
    <w:basedOn w:val="Normal"/>
    <w:next w:val="Normal"/>
    <w:link w:val="QuoteChar"/>
    <w:uiPriority w:val="29"/>
    <w:qFormat/>
    <w:rsid w:val="009A6AD3"/>
    <w:rPr>
      <w:i/>
      <w:iCs/>
      <w:color w:val="000000" w:themeColor="text1"/>
    </w:rPr>
  </w:style>
  <w:style w:type="character" w:customStyle="1" w:styleId="QuoteChar">
    <w:name w:val="Quote Char"/>
    <w:basedOn w:val="DefaultParagraphFont"/>
    <w:link w:val="Quote"/>
    <w:uiPriority w:val="29"/>
    <w:rsid w:val="009A6AD3"/>
    <w:rPr>
      <w:i/>
      <w:iCs/>
      <w:color w:val="000000" w:themeColor="text1"/>
    </w:rPr>
  </w:style>
  <w:style w:type="character" w:styleId="BookTitle">
    <w:name w:val="Book Title"/>
    <w:basedOn w:val="DefaultParagraphFont"/>
    <w:uiPriority w:val="33"/>
    <w:qFormat/>
    <w:rsid w:val="009A6AD3"/>
    <w:rPr>
      <w:b/>
      <w:bCs/>
      <w:smallCaps/>
      <w:spacing w:val="5"/>
    </w:rPr>
  </w:style>
  <w:style w:type="character" w:customStyle="1" w:styleId="apple-converted-space">
    <w:name w:val="apple-converted-space"/>
    <w:basedOn w:val="DefaultParagraphFont"/>
    <w:rsid w:val="009A6AD3"/>
  </w:style>
  <w:style w:type="character" w:styleId="Hyperlink">
    <w:name w:val="Hyperlink"/>
    <w:basedOn w:val="DefaultParagraphFont"/>
    <w:uiPriority w:val="99"/>
    <w:semiHidden/>
    <w:unhideWhenUsed/>
    <w:rsid w:val="009A6AD3"/>
    <w:rPr>
      <w:color w:val="0000FF"/>
      <w:u w:val="single"/>
    </w:rPr>
  </w:style>
  <w:style w:type="paragraph" w:styleId="BodyText">
    <w:name w:val="Body Text"/>
    <w:basedOn w:val="Normal"/>
    <w:link w:val="BodyTextChar"/>
    <w:rsid w:val="007B3033"/>
    <w:pPr>
      <w:spacing w:after="0" w:line="240" w:lineRule="auto"/>
    </w:pPr>
    <w:rPr>
      <w:rFonts w:ascii="Times New Roman" w:eastAsia="Times New Roman" w:hAnsi="Times New Roman" w:cs="Times New Roman"/>
      <w:sz w:val="24"/>
      <w:szCs w:val="20"/>
      <w:lang w:eastAsia="sl-SI"/>
    </w:rPr>
  </w:style>
  <w:style w:type="character" w:customStyle="1" w:styleId="BodyTextChar">
    <w:name w:val="Body Text Char"/>
    <w:basedOn w:val="DefaultParagraphFont"/>
    <w:link w:val="BodyText"/>
    <w:rsid w:val="007B3033"/>
    <w:rPr>
      <w:rFonts w:ascii="Times New Roman" w:eastAsia="Times New Roman" w:hAnsi="Times New Roman" w:cs="Times New Roman"/>
      <w:sz w:val="24"/>
      <w:szCs w:val="20"/>
      <w:lang w:eastAsia="sl-S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wikipedia.org/wiki/Miris" TargetMode="External"/><Relationship Id="rId3" Type="http://schemas.openxmlformats.org/officeDocument/2006/relationships/settings" Target="settings.xml"/><Relationship Id="rId7" Type="http://schemas.openxmlformats.org/officeDocument/2006/relationships/hyperlink" Target="http://hr.wikipedia.org/w/index.php?title=Substanca&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r.wikipedia.org/wiki/Tijel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3800</Words>
  <Characters>21664</Characters>
  <Application>Microsoft Office Word</Application>
  <DocSecurity>0</DocSecurity>
  <Lines>180</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dc:creator>
  <cp:keywords/>
  <dc:description/>
  <cp:lastModifiedBy>Ana</cp:lastModifiedBy>
  <cp:revision>4</cp:revision>
  <dcterms:created xsi:type="dcterms:W3CDTF">2011-01-03T16:58:00Z</dcterms:created>
  <dcterms:modified xsi:type="dcterms:W3CDTF">2011-12-08T19:42:00Z</dcterms:modified>
</cp:coreProperties>
</file>